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82269" w14:textId="77777777" w:rsidR="009662C5" w:rsidRDefault="009662C5" w:rsidP="009662C5">
      <w:pPr>
        <w:ind w:hanging="2"/>
        <w:jc w:val="right"/>
        <w:rPr>
          <w:rFonts w:ascii="Book Antiqua" w:eastAsia="Book Antiqua" w:hAnsi="Book Antiqua" w:cs="Book Antiqua"/>
          <w:bCs/>
        </w:rPr>
      </w:pPr>
      <w:bookmarkStart w:id="0" w:name="bookmark=id.gjdgxs" w:colFirst="0" w:colLast="0"/>
      <w:bookmarkEnd w:id="0"/>
      <w:r>
        <w:rPr>
          <w:rFonts w:ascii="Book Antiqua" w:eastAsia="Book Antiqua" w:hAnsi="Book Antiqua" w:cs="Book Antiqua"/>
          <w:bCs/>
        </w:rPr>
        <w:t>Bogotá D.C, septiembre 14 de 2020</w:t>
      </w:r>
    </w:p>
    <w:p w14:paraId="4F0CE69E" w14:textId="77777777" w:rsidR="009662C5" w:rsidRDefault="009662C5" w:rsidP="009662C5">
      <w:pPr>
        <w:ind w:hanging="2"/>
        <w:rPr>
          <w:rFonts w:ascii="Book Antiqua" w:eastAsia="Book Antiqua" w:hAnsi="Book Antiqua" w:cs="Book Antiqua"/>
          <w:bCs/>
        </w:rPr>
      </w:pPr>
    </w:p>
    <w:p w14:paraId="110CD755" w14:textId="77777777" w:rsidR="009662C5" w:rsidRDefault="009662C5" w:rsidP="009662C5">
      <w:pPr>
        <w:ind w:hanging="2"/>
        <w:rPr>
          <w:rFonts w:ascii="Book Antiqua" w:eastAsia="Book Antiqua" w:hAnsi="Book Antiqua" w:cs="Book Antiqua"/>
          <w:bCs/>
        </w:rPr>
      </w:pPr>
    </w:p>
    <w:p w14:paraId="3CF81863" w14:textId="4E50E924" w:rsidR="009662C5" w:rsidRDefault="009662C5" w:rsidP="009662C5">
      <w:pPr>
        <w:ind w:hanging="2"/>
        <w:rPr>
          <w:rFonts w:ascii="Book Antiqua" w:eastAsia="Book Antiqua" w:hAnsi="Book Antiqua" w:cs="Book Antiqua"/>
          <w:bCs/>
        </w:rPr>
      </w:pPr>
      <w:r>
        <w:rPr>
          <w:rFonts w:ascii="Book Antiqua" w:eastAsia="Book Antiqua" w:hAnsi="Book Antiqua" w:cs="Book Antiqua"/>
          <w:bCs/>
        </w:rPr>
        <w:t>Señor</w:t>
      </w:r>
    </w:p>
    <w:p w14:paraId="14CC5167" w14:textId="77777777" w:rsidR="009662C5" w:rsidRDefault="009662C5" w:rsidP="009662C5">
      <w:pPr>
        <w:ind w:hanging="2"/>
        <w:rPr>
          <w:rFonts w:ascii="Book Antiqua" w:eastAsia="Book Antiqua" w:hAnsi="Book Antiqua" w:cs="Book Antiqua"/>
          <w:b/>
        </w:rPr>
      </w:pPr>
      <w:r>
        <w:rPr>
          <w:rFonts w:ascii="Book Antiqua" w:eastAsia="Book Antiqua" w:hAnsi="Book Antiqua" w:cs="Book Antiqua"/>
          <w:b/>
        </w:rPr>
        <w:t xml:space="preserve">GERMÁN ALCIDES BLANCO ÁLVAREZ </w:t>
      </w:r>
    </w:p>
    <w:p w14:paraId="7D5BA22C" w14:textId="77777777" w:rsidR="009662C5" w:rsidRDefault="009662C5" w:rsidP="009662C5">
      <w:pPr>
        <w:ind w:hanging="2"/>
        <w:rPr>
          <w:rFonts w:ascii="Book Antiqua" w:eastAsia="Book Antiqua" w:hAnsi="Book Antiqua" w:cs="Book Antiqua"/>
          <w:bCs/>
        </w:rPr>
      </w:pPr>
      <w:r>
        <w:rPr>
          <w:rFonts w:ascii="Book Antiqua" w:eastAsia="Book Antiqua" w:hAnsi="Book Antiqua" w:cs="Book Antiqua"/>
          <w:bCs/>
        </w:rPr>
        <w:t>Presidente</w:t>
      </w:r>
    </w:p>
    <w:p w14:paraId="3F69764F" w14:textId="77777777" w:rsidR="009662C5" w:rsidRDefault="009662C5" w:rsidP="009662C5">
      <w:pPr>
        <w:ind w:hanging="2"/>
        <w:rPr>
          <w:rFonts w:ascii="Book Antiqua" w:eastAsia="Book Antiqua" w:hAnsi="Book Antiqua" w:cs="Book Antiqua"/>
          <w:bCs/>
        </w:rPr>
      </w:pPr>
      <w:r>
        <w:rPr>
          <w:rFonts w:ascii="Book Antiqua" w:eastAsia="Book Antiqua" w:hAnsi="Book Antiqua" w:cs="Book Antiqua"/>
          <w:bCs/>
        </w:rPr>
        <w:t>Cámara de Representantes</w:t>
      </w:r>
    </w:p>
    <w:p w14:paraId="4BEC8625" w14:textId="77777777" w:rsidR="009662C5" w:rsidRDefault="009662C5" w:rsidP="009662C5">
      <w:pPr>
        <w:ind w:hanging="2"/>
        <w:rPr>
          <w:rFonts w:ascii="Book Antiqua" w:eastAsia="Book Antiqua" w:hAnsi="Book Antiqua" w:cs="Book Antiqua"/>
          <w:bCs/>
        </w:rPr>
      </w:pPr>
      <w:r>
        <w:rPr>
          <w:rFonts w:ascii="Book Antiqua" w:eastAsia="Book Antiqua" w:hAnsi="Book Antiqua" w:cs="Book Antiqua"/>
          <w:bCs/>
        </w:rPr>
        <w:t>Ciudad</w:t>
      </w:r>
    </w:p>
    <w:p w14:paraId="4BE3244A" w14:textId="15B01D23" w:rsidR="009662C5" w:rsidRDefault="009662C5" w:rsidP="009662C5">
      <w:pPr>
        <w:rPr>
          <w:rFonts w:ascii="Book Antiqua" w:eastAsia="Book Antiqua" w:hAnsi="Book Antiqua" w:cs="Book Antiqua"/>
          <w:bCs/>
        </w:rPr>
      </w:pPr>
    </w:p>
    <w:p w14:paraId="205A969E" w14:textId="77777777" w:rsidR="009662C5" w:rsidRDefault="009662C5" w:rsidP="009662C5">
      <w:pPr>
        <w:rPr>
          <w:rFonts w:ascii="Book Antiqua" w:eastAsia="Book Antiqua" w:hAnsi="Book Antiqua" w:cs="Book Antiqua"/>
          <w:bCs/>
        </w:rPr>
      </w:pPr>
    </w:p>
    <w:p w14:paraId="63F40578" w14:textId="77777777" w:rsidR="009662C5" w:rsidRDefault="009662C5" w:rsidP="009662C5">
      <w:pPr>
        <w:ind w:hanging="2"/>
        <w:rPr>
          <w:rFonts w:ascii="Book Antiqua" w:eastAsia="Book Antiqua" w:hAnsi="Book Antiqua" w:cs="Book Antiqua"/>
          <w:bCs/>
        </w:rPr>
      </w:pPr>
      <w:r>
        <w:rPr>
          <w:rFonts w:ascii="Book Antiqua" w:eastAsia="Book Antiqua" w:hAnsi="Book Antiqua" w:cs="Book Antiqua"/>
          <w:b/>
        </w:rPr>
        <w:t xml:space="preserve">Asunto: </w:t>
      </w:r>
      <w:r>
        <w:rPr>
          <w:rFonts w:ascii="Book Antiqua" w:eastAsia="Book Antiqua" w:hAnsi="Book Antiqua" w:cs="Book Antiqua"/>
          <w:bCs/>
        </w:rPr>
        <w:t>Radicación de Proyecto de Ley.</w:t>
      </w:r>
    </w:p>
    <w:p w14:paraId="2382BD96" w14:textId="77777777" w:rsidR="009662C5" w:rsidRDefault="009662C5" w:rsidP="009662C5">
      <w:pPr>
        <w:ind w:hanging="2"/>
        <w:rPr>
          <w:rFonts w:ascii="Book Antiqua" w:eastAsia="Book Antiqua" w:hAnsi="Book Antiqua" w:cs="Book Antiqua"/>
          <w:bCs/>
        </w:rPr>
      </w:pPr>
    </w:p>
    <w:p w14:paraId="69AFFA08" w14:textId="649D29F4" w:rsidR="009662C5" w:rsidRDefault="009662C5" w:rsidP="009662C5">
      <w:pPr>
        <w:ind w:hanging="2"/>
        <w:rPr>
          <w:rFonts w:ascii="Book Antiqua" w:eastAsia="Book Antiqua" w:hAnsi="Book Antiqua" w:cs="Book Antiqua"/>
          <w:bCs/>
        </w:rPr>
      </w:pPr>
      <w:r>
        <w:rPr>
          <w:rFonts w:ascii="Book Antiqua" w:eastAsia="Book Antiqua" w:hAnsi="Book Antiqua" w:cs="Book Antiqua"/>
          <w:bCs/>
        </w:rPr>
        <w:t xml:space="preserve">Respetado Presidente, </w:t>
      </w:r>
    </w:p>
    <w:p w14:paraId="7C5F625C" w14:textId="77777777" w:rsidR="009662C5" w:rsidRDefault="009662C5" w:rsidP="009662C5">
      <w:pPr>
        <w:ind w:hanging="2"/>
        <w:rPr>
          <w:rFonts w:ascii="Book Antiqua" w:eastAsia="Book Antiqua" w:hAnsi="Book Antiqua" w:cs="Book Antiqua"/>
          <w:bCs/>
        </w:rPr>
      </w:pPr>
    </w:p>
    <w:p w14:paraId="62E775C0" w14:textId="77777777" w:rsidR="009662C5" w:rsidRPr="009662C5" w:rsidRDefault="009662C5" w:rsidP="009662C5">
      <w:pPr>
        <w:pStyle w:val="NormalWeb"/>
        <w:spacing w:before="0" w:beforeAutospacing="0" w:after="0" w:afterAutospacing="0" w:line="276" w:lineRule="auto"/>
        <w:jc w:val="both"/>
        <w:rPr>
          <w:rFonts w:ascii="Book Antiqua" w:hAnsi="Book Antiqua" w:cs="Arial"/>
        </w:rPr>
      </w:pPr>
      <w:r>
        <w:rPr>
          <w:rFonts w:ascii="Book Antiqua" w:eastAsia="Book Antiqua" w:hAnsi="Book Antiqua" w:cs="Book Antiqua"/>
          <w:bCs/>
        </w:rPr>
        <w:t xml:space="preserve">De conformidad con lo establecido en la Ley 5 de 1992, nos permitimos presentar para consideración de la Honorable Cámara de Representantes el Proyecto de Ley de nuestra autoría denominado </w:t>
      </w:r>
      <w:r w:rsidRPr="005F49E9">
        <w:rPr>
          <w:rFonts w:ascii="Book Antiqua" w:hAnsi="Book Antiqua" w:cs="Arial"/>
          <w:b/>
          <w:bCs/>
          <w:i/>
          <w:iCs/>
          <w:bdr w:val="none" w:sz="0" w:space="0" w:color="auto" w:frame="1"/>
          <w:lang w:val="es-ES"/>
        </w:rPr>
        <w:t xml:space="preserve">“Por medio del cual se establece la obligatoriedad de los </w:t>
      </w:r>
      <w:bookmarkStart w:id="1" w:name="_GoBack"/>
      <w:r w:rsidRPr="005F49E9">
        <w:rPr>
          <w:rFonts w:ascii="Book Antiqua" w:hAnsi="Book Antiqua" w:cs="Arial"/>
          <w:b/>
          <w:bCs/>
          <w:i/>
          <w:iCs/>
          <w:bdr w:val="none" w:sz="0" w:space="0" w:color="auto" w:frame="1"/>
          <w:lang w:val="es-ES"/>
        </w:rPr>
        <w:t xml:space="preserve">Planes de Manejo Integral de Residuos Sólidos </w:t>
      </w:r>
      <w:bookmarkEnd w:id="1"/>
      <w:r w:rsidRPr="005F49E9">
        <w:rPr>
          <w:rFonts w:ascii="Book Antiqua" w:hAnsi="Book Antiqua" w:cs="Arial"/>
          <w:b/>
          <w:bCs/>
          <w:i/>
          <w:iCs/>
          <w:bdr w:val="none" w:sz="0" w:space="0" w:color="auto" w:frame="1"/>
          <w:lang w:val="es-ES"/>
        </w:rPr>
        <w:t>– PMIRS”</w:t>
      </w:r>
    </w:p>
    <w:p w14:paraId="1F17FD3E" w14:textId="33EE956E" w:rsidR="009662C5" w:rsidRDefault="009662C5" w:rsidP="009662C5">
      <w:pPr>
        <w:jc w:val="both"/>
        <w:rPr>
          <w:rFonts w:ascii="Book Antiqua" w:eastAsia="Book Antiqua" w:hAnsi="Book Antiqua" w:cs="Book Antiqua"/>
          <w:i/>
        </w:rPr>
      </w:pPr>
    </w:p>
    <w:p w14:paraId="765B026C" w14:textId="77777777" w:rsidR="009662C5" w:rsidRPr="009E107F" w:rsidRDefault="009662C5" w:rsidP="009662C5">
      <w:pPr>
        <w:ind w:hanging="2"/>
        <w:jc w:val="both"/>
        <w:rPr>
          <w:rFonts w:ascii="Book Antiqua" w:eastAsia="Book Antiqua" w:hAnsi="Book Antiqua" w:cs="Book Antiqua"/>
          <w:bCs/>
        </w:rPr>
      </w:pPr>
    </w:p>
    <w:p w14:paraId="1C78CD57" w14:textId="77777777" w:rsidR="009662C5" w:rsidRDefault="009662C5" w:rsidP="009662C5">
      <w:pPr>
        <w:ind w:hanging="2"/>
        <w:jc w:val="center"/>
        <w:rPr>
          <w:rFonts w:ascii="Book Antiqua" w:eastAsia="Book Antiqua" w:hAnsi="Book Antiqua" w:cs="Book Antiqua"/>
          <w:b/>
        </w:rPr>
      </w:pPr>
    </w:p>
    <w:p w14:paraId="616A4FDB" w14:textId="77777777" w:rsidR="009662C5" w:rsidRDefault="009662C5" w:rsidP="009662C5">
      <w:pPr>
        <w:ind w:hanging="2"/>
        <w:rPr>
          <w:rFonts w:ascii="Book Antiqua" w:eastAsia="Book Antiqua" w:hAnsi="Book Antiqua" w:cs="Book Antiqua"/>
          <w:bCs/>
        </w:rPr>
      </w:pPr>
      <w:r>
        <w:rPr>
          <w:rFonts w:ascii="Book Antiqua" w:eastAsia="Book Antiqua" w:hAnsi="Book Antiqua" w:cs="Book Antiqua"/>
          <w:bCs/>
        </w:rPr>
        <w:t xml:space="preserve">Cordialmente, </w:t>
      </w:r>
    </w:p>
    <w:p w14:paraId="468668D0" w14:textId="46F38D8A" w:rsidR="009662C5" w:rsidRDefault="009662C5" w:rsidP="009662C5">
      <w:pPr>
        <w:ind w:hanging="2"/>
        <w:rPr>
          <w:rFonts w:ascii="Book Antiqua" w:eastAsia="Book Antiqua" w:hAnsi="Book Antiqua" w:cs="Book Antiqua"/>
          <w:b/>
        </w:rPr>
      </w:pPr>
      <w:r>
        <w:rPr>
          <w:rFonts w:ascii="Book Antiqua" w:eastAsia="Book Antiqua" w:hAnsi="Book Antiqua" w:cs="Book Antiqua"/>
          <w:b/>
        </w:rPr>
        <w:t xml:space="preserve">                               </w:t>
      </w:r>
    </w:p>
    <w:p w14:paraId="0889BB5B" w14:textId="26E54BD5" w:rsidR="009662C5" w:rsidRDefault="009662C5" w:rsidP="009662C5">
      <w:pPr>
        <w:ind w:hanging="2"/>
        <w:rPr>
          <w:rFonts w:ascii="Book Antiqua" w:eastAsia="Book Antiqua" w:hAnsi="Book Antiqua" w:cs="Book Antiqua"/>
          <w:b/>
        </w:rPr>
      </w:pPr>
    </w:p>
    <w:p w14:paraId="61800941" w14:textId="52D2BCD3" w:rsidR="009662C5" w:rsidRDefault="009662C5" w:rsidP="009662C5">
      <w:pPr>
        <w:jc w:val="both"/>
        <w:rPr>
          <w:rFonts w:ascii="Book Antiqua" w:eastAsia="Arial" w:hAnsi="Book Antiqua" w:cs="Arial"/>
        </w:rPr>
      </w:pPr>
      <w:r>
        <w:rPr>
          <w:rFonts w:ascii="Book Antiqua" w:eastAsia="Arial" w:hAnsi="Book Antiqua" w:cs="Arial"/>
        </w:rPr>
        <w:t xml:space="preserve">                                                  </w:t>
      </w:r>
    </w:p>
    <w:p w14:paraId="07EFF050" w14:textId="77777777" w:rsidR="009662C5" w:rsidRDefault="009662C5" w:rsidP="009662C5">
      <w:pPr>
        <w:jc w:val="both"/>
        <w:rPr>
          <w:rFonts w:ascii="Book Antiqua" w:eastAsia="Arial" w:hAnsi="Book Antiqua" w:cs="Arial"/>
        </w:rPr>
      </w:pPr>
    </w:p>
    <w:p w14:paraId="1AE2DD8B" w14:textId="77777777" w:rsidR="009662C5" w:rsidRDefault="009662C5" w:rsidP="009662C5">
      <w:pPr>
        <w:jc w:val="both"/>
        <w:rPr>
          <w:rFonts w:ascii="Book Antiqua" w:eastAsia="Arial" w:hAnsi="Book Antiqua" w:cs="Arial"/>
          <w:b/>
        </w:rPr>
      </w:pPr>
      <w:r>
        <w:rPr>
          <w:rFonts w:ascii="Book Antiqua" w:eastAsia="Arial" w:hAnsi="Book Antiqua" w:cs="Arial"/>
          <w:b/>
        </w:rPr>
        <w:t>PAOLA HOLGUÍN                                                JUAN ESPINAL</w:t>
      </w:r>
    </w:p>
    <w:p w14:paraId="459ADF94" w14:textId="0C59E4FB" w:rsidR="009662C5" w:rsidRDefault="009662C5" w:rsidP="009662C5">
      <w:pPr>
        <w:ind w:hanging="2"/>
        <w:rPr>
          <w:rFonts w:ascii="Book Antiqua" w:eastAsia="Book Antiqua" w:hAnsi="Book Antiqua" w:cs="Book Antiqua"/>
          <w:noProof/>
        </w:rPr>
      </w:pPr>
      <w:r>
        <w:rPr>
          <w:rFonts w:ascii="Book Antiqua" w:eastAsia="Arial" w:hAnsi="Book Antiqua" w:cs="Arial"/>
        </w:rPr>
        <w:t>Senadora de la República</w:t>
      </w:r>
      <w:r>
        <w:rPr>
          <w:rFonts w:ascii="Book Antiqua" w:eastAsia="Arial" w:hAnsi="Book Antiqua" w:cs="Arial"/>
        </w:rPr>
        <w:tab/>
      </w:r>
      <w:r>
        <w:rPr>
          <w:rFonts w:ascii="Book Antiqua" w:eastAsia="Arial" w:hAnsi="Book Antiqua" w:cs="Arial"/>
        </w:rPr>
        <w:tab/>
      </w:r>
      <w:r>
        <w:rPr>
          <w:rFonts w:ascii="Book Antiqua" w:eastAsia="Arial" w:hAnsi="Book Antiqua" w:cs="Arial"/>
        </w:rPr>
        <w:tab/>
      </w:r>
      <w:r>
        <w:rPr>
          <w:rFonts w:ascii="Book Antiqua" w:eastAsia="Arial" w:hAnsi="Book Antiqua" w:cs="Arial"/>
        </w:rPr>
        <w:tab/>
        <w:t>Representante a la Cámara</w:t>
      </w:r>
    </w:p>
    <w:p w14:paraId="2D6FCEC0" w14:textId="77777777" w:rsidR="009662C5" w:rsidRDefault="009662C5" w:rsidP="009662C5">
      <w:pPr>
        <w:ind w:hanging="2"/>
        <w:rPr>
          <w:rFonts w:ascii="Book Antiqua" w:eastAsia="Book Antiqua" w:hAnsi="Book Antiqua" w:cs="Book Antiqua"/>
          <w:noProof/>
        </w:rPr>
      </w:pPr>
      <w:r>
        <w:rPr>
          <w:rFonts w:ascii="Book Antiqua" w:eastAsia="Book Antiqua" w:hAnsi="Book Antiqua" w:cs="Book Antiqua"/>
        </w:rPr>
        <w:t xml:space="preserve">                                    </w:t>
      </w:r>
    </w:p>
    <w:p w14:paraId="421A677A" w14:textId="06DF0F8C" w:rsidR="009662C5" w:rsidRDefault="009662C5" w:rsidP="006A74A7">
      <w:pPr>
        <w:pStyle w:val="NormalWeb"/>
        <w:spacing w:before="0" w:beforeAutospacing="0" w:after="0" w:afterAutospacing="0" w:line="276" w:lineRule="auto"/>
        <w:jc w:val="center"/>
        <w:rPr>
          <w:rFonts w:ascii="Book Antiqua" w:hAnsi="Book Antiqua" w:cs="Arial"/>
          <w:b/>
          <w:bCs/>
          <w:iCs/>
          <w:bdr w:val="none" w:sz="0" w:space="0" w:color="auto" w:frame="1"/>
          <w:lang w:val="es-ES"/>
        </w:rPr>
      </w:pPr>
    </w:p>
    <w:p w14:paraId="366429CE" w14:textId="3BA4834D" w:rsidR="009662C5" w:rsidRDefault="009662C5" w:rsidP="006A74A7">
      <w:pPr>
        <w:pStyle w:val="NormalWeb"/>
        <w:spacing w:before="0" w:beforeAutospacing="0" w:after="0" w:afterAutospacing="0" w:line="276" w:lineRule="auto"/>
        <w:jc w:val="center"/>
        <w:rPr>
          <w:rFonts w:ascii="Book Antiqua" w:hAnsi="Book Antiqua" w:cs="Arial"/>
          <w:b/>
          <w:bCs/>
          <w:iCs/>
          <w:bdr w:val="none" w:sz="0" w:space="0" w:color="auto" w:frame="1"/>
          <w:lang w:val="es-ES"/>
        </w:rPr>
      </w:pPr>
    </w:p>
    <w:p w14:paraId="314DF50B" w14:textId="16BE7932" w:rsidR="009662C5" w:rsidRDefault="009662C5" w:rsidP="006A74A7">
      <w:pPr>
        <w:pStyle w:val="NormalWeb"/>
        <w:spacing w:before="0" w:beforeAutospacing="0" w:after="0" w:afterAutospacing="0" w:line="276" w:lineRule="auto"/>
        <w:jc w:val="center"/>
        <w:rPr>
          <w:rFonts w:ascii="Book Antiqua" w:hAnsi="Book Antiqua" w:cs="Arial"/>
          <w:b/>
          <w:bCs/>
          <w:iCs/>
          <w:bdr w:val="none" w:sz="0" w:space="0" w:color="auto" w:frame="1"/>
          <w:lang w:val="es-ES"/>
        </w:rPr>
      </w:pPr>
    </w:p>
    <w:p w14:paraId="243C309B" w14:textId="3421820D" w:rsidR="009662C5" w:rsidRDefault="009662C5" w:rsidP="006A74A7">
      <w:pPr>
        <w:pStyle w:val="NormalWeb"/>
        <w:spacing w:before="0" w:beforeAutospacing="0" w:after="0" w:afterAutospacing="0" w:line="276" w:lineRule="auto"/>
        <w:jc w:val="center"/>
        <w:rPr>
          <w:rFonts w:ascii="Book Antiqua" w:hAnsi="Book Antiqua" w:cs="Arial"/>
          <w:b/>
          <w:bCs/>
          <w:iCs/>
          <w:bdr w:val="none" w:sz="0" w:space="0" w:color="auto" w:frame="1"/>
          <w:lang w:val="es-ES"/>
        </w:rPr>
      </w:pPr>
    </w:p>
    <w:p w14:paraId="0486FB1A" w14:textId="79A2C191" w:rsidR="009662C5" w:rsidRDefault="009662C5" w:rsidP="006A74A7">
      <w:pPr>
        <w:pStyle w:val="NormalWeb"/>
        <w:spacing w:before="0" w:beforeAutospacing="0" w:after="0" w:afterAutospacing="0" w:line="276" w:lineRule="auto"/>
        <w:jc w:val="center"/>
        <w:rPr>
          <w:rFonts w:ascii="Book Antiqua" w:hAnsi="Book Antiqua" w:cs="Arial"/>
          <w:b/>
          <w:bCs/>
          <w:iCs/>
          <w:bdr w:val="none" w:sz="0" w:space="0" w:color="auto" w:frame="1"/>
          <w:lang w:val="es-ES"/>
        </w:rPr>
      </w:pPr>
    </w:p>
    <w:p w14:paraId="73E8CC7C" w14:textId="75CDE5EF" w:rsidR="008A3922" w:rsidRDefault="008A3922" w:rsidP="006A74A7">
      <w:pPr>
        <w:pStyle w:val="NormalWeb"/>
        <w:spacing w:before="0" w:beforeAutospacing="0" w:after="0" w:afterAutospacing="0" w:line="276" w:lineRule="auto"/>
        <w:jc w:val="center"/>
        <w:rPr>
          <w:rFonts w:ascii="Book Antiqua" w:hAnsi="Book Antiqua" w:cs="Arial"/>
          <w:b/>
          <w:bCs/>
          <w:iCs/>
          <w:bdr w:val="none" w:sz="0" w:space="0" w:color="auto" w:frame="1"/>
          <w:lang w:val="es-ES"/>
        </w:rPr>
      </w:pPr>
    </w:p>
    <w:p w14:paraId="76FAEE64" w14:textId="13987A2D" w:rsidR="008A3922" w:rsidRDefault="008A3922" w:rsidP="006A74A7">
      <w:pPr>
        <w:pStyle w:val="NormalWeb"/>
        <w:spacing w:before="0" w:beforeAutospacing="0" w:after="0" w:afterAutospacing="0" w:line="276" w:lineRule="auto"/>
        <w:jc w:val="center"/>
        <w:rPr>
          <w:rFonts w:ascii="Book Antiqua" w:hAnsi="Book Antiqua" w:cs="Arial"/>
          <w:b/>
          <w:bCs/>
          <w:iCs/>
          <w:bdr w:val="none" w:sz="0" w:space="0" w:color="auto" w:frame="1"/>
          <w:lang w:val="es-ES"/>
        </w:rPr>
      </w:pPr>
    </w:p>
    <w:p w14:paraId="5B93CFF6" w14:textId="77777777" w:rsidR="008A3922" w:rsidRDefault="008A3922" w:rsidP="006A74A7">
      <w:pPr>
        <w:pStyle w:val="NormalWeb"/>
        <w:spacing w:before="0" w:beforeAutospacing="0" w:after="0" w:afterAutospacing="0" w:line="276" w:lineRule="auto"/>
        <w:jc w:val="center"/>
        <w:rPr>
          <w:rFonts w:ascii="Book Antiqua" w:hAnsi="Book Antiqua" w:cs="Arial"/>
          <w:b/>
          <w:bCs/>
          <w:iCs/>
          <w:bdr w:val="none" w:sz="0" w:space="0" w:color="auto" w:frame="1"/>
          <w:lang w:val="es-ES"/>
        </w:rPr>
      </w:pPr>
    </w:p>
    <w:p w14:paraId="610BBAAA" w14:textId="1A04ED64" w:rsidR="009662C5" w:rsidRDefault="009662C5" w:rsidP="006A74A7">
      <w:pPr>
        <w:pStyle w:val="NormalWeb"/>
        <w:spacing w:before="0" w:beforeAutospacing="0" w:after="0" w:afterAutospacing="0" w:line="276" w:lineRule="auto"/>
        <w:jc w:val="center"/>
        <w:rPr>
          <w:rFonts w:ascii="Book Antiqua" w:hAnsi="Book Antiqua" w:cs="Arial"/>
          <w:b/>
          <w:bCs/>
          <w:iCs/>
          <w:bdr w:val="none" w:sz="0" w:space="0" w:color="auto" w:frame="1"/>
          <w:lang w:val="es-ES"/>
        </w:rPr>
      </w:pPr>
    </w:p>
    <w:p w14:paraId="4A13E2CE" w14:textId="77F0CBA1" w:rsidR="009662C5" w:rsidRDefault="009662C5" w:rsidP="006A74A7">
      <w:pPr>
        <w:pStyle w:val="NormalWeb"/>
        <w:spacing w:before="0" w:beforeAutospacing="0" w:after="0" w:afterAutospacing="0" w:line="276" w:lineRule="auto"/>
        <w:jc w:val="center"/>
        <w:rPr>
          <w:rFonts w:ascii="Book Antiqua" w:hAnsi="Book Antiqua" w:cs="Arial"/>
          <w:b/>
          <w:bCs/>
          <w:iCs/>
          <w:bdr w:val="none" w:sz="0" w:space="0" w:color="auto" w:frame="1"/>
          <w:lang w:val="es-ES"/>
        </w:rPr>
      </w:pPr>
    </w:p>
    <w:p w14:paraId="6BC0D4AC" w14:textId="5FABCDFB" w:rsidR="009662C5" w:rsidRDefault="009662C5" w:rsidP="006A74A7">
      <w:pPr>
        <w:pStyle w:val="NormalWeb"/>
        <w:spacing w:before="0" w:beforeAutospacing="0" w:after="0" w:afterAutospacing="0" w:line="276" w:lineRule="auto"/>
        <w:jc w:val="center"/>
        <w:rPr>
          <w:rFonts w:ascii="Book Antiqua" w:hAnsi="Book Antiqua" w:cs="Arial"/>
          <w:b/>
          <w:bCs/>
          <w:iCs/>
          <w:bdr w:val="none" w:sz="0" w:space="0" w:color="auto" w:frame="1"/>
          <w:lang w:val="es-ES"/>
        </w:rPr>
      </w:pPr>
    </w:p>
    <w:p w14:paraId="3955E3DA" w14:textId="2F12ECD3" w:rsidR="009662C5" w:rsidRDefault="009662C5" w:rsidP="006A74A7">
      <w:pPr>
        <w:pStyle w:val="NormalWeb"/>
        <w:spacing w:before="0" w:beforeAutospacing="0" w:after="0" w:afterAutospacing="0" w:line="276" w:lineRule="auto"/>
        <w:jc w:val="center"/>
        <w:rPr>
          <w:rFonts w:ascii="Book Antiqua" w:hAnsi="Book Antiqua" w:cs="Arial"/>
          <w:b/>
          <w:bCs/>
          <w:iCs/>
          <w:bdr w:val="none" w:sz="0" w:space="0" w:color="auto" w:frame="1"/>
          <w:lang w:val="es-ES"/>
        </w:rPr>
      </w:pPr>
    </w:p>
    <w:p w14:paraId="31490234" w14:textId="0A008D9D" w:rsidR="009662C5" w:rsidRPr="009662C5" w:rsidRDefault="009662C5" w:rsidP="006A74A7">
      <w:pPr>
        <w:pStyle w:val="NormalWeb"/>
        <w:spacing w:before="0" w:beforeAutospacing="0" w:after="0" w:afterAutospacing="0" w:line="276" w:lineRule="auto"/>
        <w:jc w:val="center"/>
        <w:rPr>
          <w:rFonts w:ascii="Book Antiqua" w:hAnsi="Book Antiqua" w:cs="Arial"/>
          <w:b/>
          <w:bCs/>
          <w:iCs/>
          <w:bdr w:val="none" w:sz="0" w:space="0" w:color="auto" w:frame="1"/>
          <w:lang w:val="es-ES"/>
        </w:rPr>
      </w:pPr>
      <w:r w:rsidRPr="009662C5">
        <w:rPr>
          <w:rFonts w:ascii="Book Antiqua" w:hAnsi="Book Antiqua" w:cs="Arial"/>
          <w:b/>
          <w:bCs/>
          <w:iCs/>
          <w:bdr w:val="none" w:sz="0" w:space="0" w:color="auto" w:frame="1"/>
          <w:lang w:val="es-ES"/>
        </w:rPr>
        <w:lastRenderedPageBreak/>
        <w:t>PROYECTO DE LEY</w:t>
      </w:r>
      <w:r w:rsidR="00CD26B6" w:rsidRPr="009662C5">
        <w:rPr>
          <w:rFonts w:ascii="Book Antiqua" w:hAnsi="Book Antiqua" w:cs="Arial"/>
          <w:b/>
          <w:bCs/>
          <w:iCs/>
          <w:bdr w:val="none" w:sz="0" w:space="0" w:color="auto" w:frame="1"/>
          <w:lang w:val="es-ES"/>
        </w:rPr>
        <w:t xml:space="preserve"> No. </w:t>
      </w:r>
      <w:r w:rsidRPr="009662C5">
        <w:rPr>
          <w:rFonts w:ascii="Book Antiqua" w:hAnsi="Book Antiqua" w:cs="Arial"/>
          <w:b/>
          <w:bCs/>
          <w:iCs/>
          <w:bdr w:val="none" w:sz="0" w:space="0" w:color="auto" w:frame="1"/>
          <w:lang w:val="es-ES"/>
        </w:rPr>
        <w:t xml:space="preserve">_____ DE 2020 </w:t>
      </w:r>
      <w:r w:rsidR="00CD26B6" w:rsidRPr="009662C5">
        <w:rPr>
          <w:rFonts w:ascii="Book Antiqua" w:hAnsi="Book Antiqua" w:cs="Arial"/>
          <w:b/>
          <w:bCs/>
          <w:iCs/>
          <w:bdr w:val="none" w:sz="0" w:space="0" w:color="auto" w:frame="1"/>
          <w:lang w:val="es-ES"/>
        </w:rPr>
        <w:t>C</w:t>
      </w:r>
      <w:r w:rsidRPr="009662C5">
        <w:rPr>
          <w:rFonts w:ascii="Book Antiqua" w:hAnsi="Book Antiqua" w:cs="Arial"/>
          <w:b/>
          <w:bCs/>
          <w:iCs/>
          <w:bdr w:val="none" w:sz="0" w:space="0" w:color="auto" w:frame="1"/>
          <w:lang w:val="es-ES"/>
        </w:rPr>
        <w:t>Á</w:t>
      </w:r>
      <w:r w:rsidR="00CD26B6" w:rsidRPr="009662C5">
        <w:rPr>
          <w:rFonts w:ascii="Book Antiqua" w:hAnsi="Book Antiqua" w:cs="Arial"/>
          <w:b/>
          <w:bCs/>
          <w:iCs/>
          <w:bdr w:val="none" w:sz="0" w:space="0" w:color="auto" w:frame="1"/>
          <w:lang w:val="es-ES"/>
        </w:rPr>
        <w:t>M</w:t>
      </w:r>
      <w:r w:rsidRPr="009662C5">
        <w:rPr>
          <w:rFonts w:ascii="Book Antiqua" w:hAnsi="Book Antiqua" w:cs="Arial"/>
          <w:b/>
          <w:bCs/>
          <w:iCs/>
          <w:bdr w:val="none" w:sz="0" w:space="0" w:color="auto" w:frame="1"/>
          <w:lang w:val="es-ES"/>
        </w:rPr>
        <w:t>ARA</w:t>
      </w:r>
      <w:r w:rsidR="00CD26B6" w:rsidRPr="009662C5">
        <w:rPr>
          <w:rFonts w:ascii="Book Antiqua" w:hAnsi="Book Antiqua" w:cs="Arial"/>
          <w:b/>
          <w:bCs/>
          <w:iCs/>
          <w:bdr w:val="none" w:sz="0" w:space="0" w:color="auto" w:frame="1"/>
          <w:lang w:val="es-ES"/>
        </w:rPr>
        <w:t xml:space="preserve"> </w:t>
      </w:r>
    </w:p>
    <w:p w14:paraId="7E0AB437" w14:textId="77777777" w:rsidR="009662C5" w:rsidRPr="009662C5" w:rsidRDefault="009662C5" w:rsidP="006A74A7">
      <w:pPr>
        <w:pStyle w:val="NormalWeb"/>
        <w:spacing w:before="0" w:beforeAutospacing="0" w:after="0" w:afterAutospacing="0" w:line="276" w:lineRule="auto"/>
        <w:jc w:val="center"/>
        <w:rPr>
          <w:rFonts w:ascii="Book Antiqua" w:hAnsi="Book Antiqua" w:cs="Arial"/>
          <w:b/>
          <w:bCs/>
          <w:iCs/>
          <w:bdr w:val="none" w:sz="0" w:space="0" w:color="auto" w:frame="1"/>
          <w:lang w:val="es-ES"/>
        </w:rPr>
      </w:pPr>
    </w:p>
    <w:p w14:paraId="0B06C6C5" w14:textId="4E380C87" w:rsidR="00CD26B6" w:rsidRPr="009662C5" w:rsidRDefault="009662C5" w:rsidP="009662C5">
      <w:pPr>
        <w:pStyle w:val="NormalWeb"/>
        <w:spacing w:before="0" w:beforeAutospacing="0" w:after="0" w:afterAutospacing="0" w:line="276" w:lineRule="auto"/>
        <w:jc w:val="center"/>
        <w:rPr>
          <w:rFonts w:ascii="Book Antiqua" w:hAnsi="Book Antiqua" w:cs="Arial"/>
        </w:rPr>
      </w:pPr>
      <w:r w:rsidRPr="009662C5">
        <w:rPr>
          <w:rFonts w:ascii="Book Antiqua" w:hAnsi="Book Antiqua" w:cs="Arial"/>
          <w:bCs/>
          <w:iCs/>
          <w:bdr w:val="none" w:sz="0" w:space="0" w:color="auto" w:frame="1"/>
          <w:lang w:val="es-ES"/>
        </w:rPr>
        <w:t>“P</w:t>
      </w:r>
      <w:r w:rsidR="00CD26B6" w:rsidRPr="009662C5">
        <w:rPr>
          <w:rFonts w:ascii="Book Antiqua" w:hAnsi="Book Antiqua" w:cs="Arial"/>
          <w:bCs/>
          <w:iCs/>
          <w:bdr w:val="none" w:sz="0" w:space="0" w:color="auto" w:frame="1"/>
          <w:lang w:val="es-ES"/>
        </w:rPr>
        <w:t xml:space="preserve">or medio </w:t>
      </w:r>
      <w:r w:rsidR="00DB4247" w:rsidRPr="009662C5">
        <w:rPr>
          <w:rFonts w:ascii="Book Antiqua" w:hAnsi="Book Antiqua" w:cs="Arial"/>
          <w:bCs/>
          <w:iCs/>
          <w:bdr w:val="none" w:sz="0" w:space="0" w:color="auto" w:frame="1"/>
          <w:lang w:val="es-ES"/>
        </w:rPr>
        <w:t xml:space="preserve">del cual se establece la obligatoriedad de los Planes de Manejo Integral de Residuos </w:t>
      </w:r>
      <w:r w:rsidRPr="009662C5">
        <w:rPr>
          <w:rFonts w:ascii="Book Antiqua" w:hAnsi="Book Antiqua" w:cs="Arial"/>
          <w:bCs/>
          <w:iCs/>
          <w:bdr w:val="none" w:sz="0" w:space="0" w:color="auto" w:frame="1"/>
          <w:lang w:val="es-ES"/>
        </w:rPr>
        <w:t>Sólidos –</w:t>
      </w:r>
      <w:r w:rsidR="00DB4247" w:rsidRPr="009662C5">
        <w:rPr>
          <w:rFonts w:ascii="Book Antiqua" w:hAnsi="Book Antiqua" w:cs="Arial"/>
          <w:bCs/>
          <w:iCs/>
          <w:bdr w:val="none" w:sz="0" w:space="0" w:color="auto" w:frame="1"/>
          <w:lang w:val="es-ES"/>
        </w:rPr>
        <w:t xml:space="preserve"> PMIRS</w:t>
      </w:r>
      <w:r w:rsidRPr="009662C5">
        <w:rPr>
          <w:rFonts w:ascii="Book Antiqua" w:hAnsi="Book Antiqua" w:cs="Arial"/>
          <w:bCs/>
          <w:iCs/>
          <w:bdr w:val="none" w:sz="0" w:space="0" w:color="auto" w:frame="1"/>
          <w:lang w:val="es-ES"/>
        </w:rPr>
        <w:t>”</w:t>
      </w:r>
    </w:p>
    <w:p w14:paraId="025781C2" w14:textId="7219A51F" w:rsidR="009662C5" w:rsidRPr="009662C5" w:rsidRDefault="00CD26B6" w:rsidP="009662C5">
      <w:pPr>
        <w:pStyle w:val="NormalWeb"/>
        <w:spacing w:before="0" w:beforeAutospacing="0" w:after="0" w:afterAutospacing="0" w:line="276" w:lineRule="auto"/>
        <w:jc w:val="center"/>
        <w:rPr>
          <w:rFonts w:ascii="Book Antiqua" w:hAnsi="Book Antiqua" w:cs="Arial"/>
          <w:b/>
          <w:bCs/>
          <w:iCs/>
          <w:bdr w:val="none" w:sz="0" w:space="0" w:color="auto" w:frame="1"/>
          <w:lang w:val="es-ES"/>
        </w:rPr>
      </w:pPr>
      <w:r w:rsidRPr="009662C5">
        <w:rPr>
          <w:rFonts w:ascii="Book Antiqua" w:hAnsi="Book Antiqua" w:cs="Arial"/>
          <w:bCs/>
          <w:i/>
          <w:iCs/>
          <w:u w:val="single"/>
          <w:bdr w:val="none" w:sz="0" w:space="0" w:color="auto" w:frame="1"/>
          <w:lang w:val="es-ES"/>
        </w:rPr>
        <w:br/>
      </w:r>
      <w:r w:rsidR="009662C5" w:rsidRPr="009662C5">
        <w:rPr>
          <w:rFonts w:ascii="Book Antiqua" w:hAnsi="Book Antiqua" w:cs="Arial"/>
          <w:b/>
          <w:bCs/>
          <w:iCs/>
          <w:bdr w:val="none" w:sz="0" w:space="0" w:color="auto" w:frame="1"/>
          <w:lang w:val="es-ES"/>
        </w:rPr>
        <w:t>E</w:t>
      </w:r>
      <w:r w:rsidRPr="009662C5">
        <w:rPr>
          <w:rFonts w:ascii="Book Antiqua" w:hAnsi="Book Antiqua" w:cs="Arial"/>
          <w:b/>
          <w:bCs/>
          <w:iCs/>
          <w:bdr w:val="none" w:sz="0" w:space="0" w:color="auto" w:frame="1"/>
          <w:lang w:val="es-ES"/>
        </w:rPr>
        <w:t>l Congreso de Colombia</w:t>
      </w:r>
    </w:p>
    <w:p w14:paraId="759880E6" w14:textId="0B1990E1" w:rsidR="00CD26B6" w:rsidRPr="009662C5" w:rsidRDefault="00CD26B6" w:rsidP="006A74A7">
      <w:pPr>
        <w:pStyle w:val="NormalWeb"/>
        <w:spacing w:before="0" w:beforeAutospacing="0" w:after="0" w:afterAutospacing="0" w:line="276" w:lineRule="auto"/>
        <w:jc w:val="center"/>
        <w:rPr>
          <w:rFonts w:ascii="Book Antiqua" w:hAnsi="Book Antiqua" w:cs="Arial"/>
          <w:b/>
        </w:rPr>
      </w:pPr>
      <w:r w:rsidRPr="009662C5">
        <w:rPr>
          <w:rFonts w:ascii="Book Antiqua" w:hAnsi="Book Antiqua" w:cs="Arial"/>
          <w:b/>
          <w:bCs/>
          <w:iCs/>
          <w:bdr w:val="none" w:sz="0" w:space="0" w:color="auto" w:frame="1"/>
          <w:lang w:val="es-ES"/>
        </w:rPr>
        <w:t>DECRETA</w:t>
      </w:r>
    </w:p>
    <w:p w14:paraId="7695E087" w14:textId="77777777" w:rsidR="00CD26B6" w:rsidRPr="009662C5" w:rsidRDefault="00CD26B6" w:rsidP="009609BD">
      <w:pPr>
        <w:pStyle w:val="NormalWeb"/>
        <w:spacing w:before="0" w:beforeAutospacing="0" w:after="0" w:afterAutospacing="0" w:line="276" w:lineRule="auto"/>
        <w:jc w:val="both"/>
        <w:rPr>
          <w:rFonts w:ascii="Book Antiqua" w:hAnsi="Book Antiqua" w:cs="Arial"/>
        </w:rPr>
      </w:pPr>
      <w:r w:rsidRPr="009662C5">
        <w:rPr>
          <w:rFonts w:ascii="Book Antiqua" w:hAnsi="Book Antiqua" w:cs="Arial"/>
          <w:bCs/>
          <w:i/>
          <w:iCs/>
          <w:u w:val="single"/>
          <w:bdr w:val="none" w:sz="0" w:space="0" w:color="auto" w:frame="1"/>
          <w:lang w:val="es-ES"/>
        </w:rPr>
        <w:br/>
      </w:r>
    </w:p>
    <w:p w14:paraId="61661365" w14:textId="293A0A3C" w:rsidR="009609BD" w:rsidRPr="009662C5" w:rsidRDefault="009662C5" w:rsidP="009609BD">
      <w:pPr>
        <w:jc w:val="both"/>
        <w:rPr>
          <w:rFonts w:ascii="Book Antiqua" w:hAnsi="Book Antiqua"/>
        </w:rPr>
      </w:pPr>
      <w:r w:rsidRPr="009662C5">
        <w:rPr>
          <w:rFonts w:ascii="Book Antiqua" w:hAnsi="Book Antiqua" w:cs="Arial"/>
          <w:b/>
        </w:rPr>
        <w:t>Artículo 1:</w:t>
      </w:r>
      <w:r w:rsidR="007F15B4" w:rsidRPr="009662C5">
        <w:rPr>
          <w:rFonts w:ascii="Book Antiqua" w:hAnsi="Book Antiqua" w:cs="Arial"/>
        </w:rPr>
        <w:t xml:space="preserve"> </w:t>
      </w:r>
      <w:r w:rsidR="009609BD" w:rsidRPr="009662C5">
        <w:rPr>
          <w:rFonts w:ascii="Book Antiqua" w:hAnsi="Book Antiqua" w:cs="Arial"/>
        </w:rPr>
        <w:t>Todo</w:t>
      </w:r>
      <w:r w:rsidR="00E30A99" w:rsidRPr="009662C5">
        <w:rPr>
          <w:rFonts w:ascii="Book Antiqua" w:hAnsi="Book Antiqua"/>
        </w:rPr>
        <w:t xml:space="preserve"> </w:t>
      </w:r>
      <w:r w:rsidR="00E30A99" w:rsidRPr="009662C5">
        <w:rPr>
          <w:rFonts w:ascii="Book Antiqua" w:hAnsi="Book Antiqua" w:cs="Arial"/>
        </w:rPr>
        <w:t xml:space="preserve">usuario del servicio público de aseo </w:t>
      </w:r>
      <w:r w:rsidR="009609BD" w:rsidRPr="009662C5">
        <w:rPr>
          <w:rFonts w:ascii="Book Antiqua" w:hAnsi="Book Antiqua" w:cs="Arial"/>
        </w:rPr>
        <w:t>que genere residuos sólidos, peligrosos o especiales en un volumen superior a un (1) metro cubico</w:t>
      </w:r>
      <w:r w:rsidR="00E30A99" w:rsidRPr="009662C5">
        <w:rPr>
          <w:rFonts w:ascii="Book Antiqua" w:hAnsi="Book Antiqua" w:cs="Arial"/>
        </w:rPr>
        <w:t xml:space="preserve"> mensual</w:t>
      </w:r>
      <w:r w:rsidR="009609BD" w:rsidRPr="009662C5">
        <w:rPr>
          <w:rFonts w:ascii="Book Antiqua" w:hAnsi="Book Antiqua" w:cs="Arial"/>
        </w:rPr>
        <w:t xml:space="preserve"> deberá contar con un Plan de Manejo Integral de Residuos </w:t>
      </w:r>
      <w:r w:rsidRPr="009662C5">
        <w:rPr>
          <w:rFonts w:ascii="Book Antiqua" w:hAnsi="Book Antiqua" w:cs="Arial"/>
        </w:rPr>
        <w:t>Sólidos</w:t>
      </w:r>
      <w:r w:rsidR="00D92669" w:rsidRPr="009662C5">
        <w:rPr>
          <w:rFonts w:ascii="Book Antiqua" w:hAnsi="Book Antiqua" w:cs="Arial"/>
        </w:rPr>
        <w:t xml:space="preserve"> (PMIRS)</w:t>
      </w:r>
      <w:r w:rsidR="009609BD" w:rsidRPr="009662C5">
        <w:rPr>
          <w:rFonts w:ascii="Book Antiqua" w:hAnsi="Book Antiqua" w:cs="Arial"/>
        </w:rPr>
        <w:t>.</w:t>
      </w:r>
    </w:p>
    <w:p w14:paraId="2BC959E7" w14:textId="77777777" w:rsidR="007F15B4" w:rsidRPr="009662C5" w:rsidRDefault="007F15B4" w:rsidP="009609BD">
      <w:pPr>
        <w:jc w:val="both"/>
        <w:rPr>
          <w:rFonts w:ascii="Book Antiqua" w:hAnsi="Book Antiqua" w:cs="Arial"/>
        </w:rPr>
      </w:pPr>
    </w:p>
    <w:p w14:paraId="1D5C2395" w14:textId="17C2BE17" w:rsidR="007B39C7" w:rsidRPr="009662C5" w:rsidRDefault="009662C5" w:rsidP="007B39C7">
      <w:pPr>
        <w:jc w:val="both"/>
        <w:rPr>
          <w:rFonts w:ascii="Book Antiqua" w:eastAsia="Times New Roman" w:hAnsi="Book Antiqua"/>
        </w:rPr>
      </w:pPr>
      <w:r w:rsidRPr="009662C5">
        <w:rPr>
          <w:rFonts w:ascii="Book Antiqua" w:hAnsi="Book Antiqua" w:cs="Arial"/>
          <w:b/>
        </w:rPr>
        <w:t>Artículo 2:</w:t>
      </w:r>
      <w:r w:rsidRPr="009662C5">
        <w:rPr>
          <w:rFonts w:ascii="Book Antiqua" w:hAnsi="Book Antiqua" w:cs="Arial"/>
        </w:rPr>
        <w:t xml:space="preserve"> </w:t>
      </w:r>
      <w:r w:rsidR="007B39C7" w:rsidRPr="009662C5">
        <w:rPr>
          <w:rFonts w:ascii="Book Antiqua" w:hAnsi="Book Antiqua" w:cs="Arial"/>
        </w:rPr>
        <w:t xml:space="preserve">Para los efectos de la presente Ley entiéndase por PMIRS </w:t>
      </w:r>
      <w:r w:rsidR="007B39C7" w:rsidRPr="009662C5">
        <w:rPr>
          <w:rFonts w:ascii="Book Antiqua" w:eastAsia="Times New Roman" w:hAnsi="Book Antiqua"/>
          <w:shd w:val="clear" w:color="auto" w:fill="FFFFFF"/>
        </w:rPr>
        <w:t xml:space="preserve">el instrumento de planeación que contiene un conjunto ordenado de objetivos, metas, programas, proyectos, actividades y recursos definidos por el generador para el manejo de los residuos sólidos, basado en el Plan de gestión integral Municipal o Departamental. </w:t>
      </w:r>
    </w:p>
    <w:p w14:paraId="17B38A12" w14:textId="5783348C" w:rsidR="007B39C7" w:rsidRPr="009662C5" w:rsidRDefault="007B39C7" w:rsidP="009609BD">
      <w:pPr>
        <w:jc w:val="both"/>
        <w:rPr>
          <w:rFonts w:ascii="Book Antiqua" w:hAnsi="Book Antiqua" w:cs="Arial"/>
        </w:rPr>
      </w:pPr>
    </w:p>
    <w:p w14:paraId="29BC45BC" w14:textId="793595DA" w:rsidR="007F15B4" w:rsidRPr="009662C5" w:rsidRDefault="009662C5" w:rsidP="009609BD">
      <w:pPr>
        <w:jc w:val="both"/>
        <w:rPr>
          <w:rFonts w:ascii="Book Antiqua" w:hAnsi="Book Antiqua" w:cs="Arial"/>
        </w:rPr>
      </w:pPr>
      <w:r w:rsidRPr="009662C5">
        <w:rPr>
          <w:rFonts w:ascii="Book Antiqua" w:hAnsi="Book Antiqua" w:cs="Arial"/>
          <w:b/>
          <w:color w:val="000000" w:themeColor="text1"/>
        </w:rPr>
        <w:t xml:space="preserve">Artículo </w:t>
      </w:r>
      <w:r>
        <w:rPr>
          <w:rFonts w:ascii="Book Antiqua" w:hAnsi="Book Antiqua" w:cs="Arial"/>
          <w:b/>
          <w:color w:val="000000" w:themeColor="text1"/>
        </w:rPr>
        <w:t>3:</w:t>
      </w:r>
      <w:r w:rsidRPr="009662C5">
        <w:rPr>
          <w:rFonts w:ascii="Book Antiqua" w:hAnsi="Book Antiqua" w:cs="Arial"/>
          <w:color w:val="000000" w:themeColor="text1"/>
        </w:rPr>
        <w:t xml:space="preserve"> </w:t>
      </w:r>
      <w:r w:rsidR="00313005" w:rsidRPr="009662C5">
        <w:rPr>
          <w:rFonts w:ascii="Book Antiqua" w:hAnsi="Book Antiqua" w:cs="Arial"/>
        </w:rPr>
        <w:t xml:space="preserve">Todo </w:t>
      </w:r>
      <w:r w:rsidR="007F15B4" w:rsidRPr="009662C5">
        <w:rPr>
          <w:rFonts w:ascii="Book Antiqua" w:hAnsi="Book Antiqua" w:cs="Arial"/>
        </w:rPr>
        <w:t xml:space="preserve">PMIRS, debe ser socializado al interior de las instituciones, conjuntos residenciales, conjuntos comerciales y conjuntos mixtos, para generar una cultura de las 3 R (reducir- reciclar y reutilizar), con lo que se busca que las personas se apropien del programa y realicen una adecuada separación en la fuente de los residuos sólidos y deberá enviarse copia del plan de manejo a la </w:t>
      </w:r>
      <w:r w:rsidR="00D92669" w:rsidRPr="009662C5">
        <w:rPr>
          <w:rFonts w:ascii="Book Antiqua" w:hAnsi="Book Antiqua" w:cs="Arial"/>
        </w:rPr>
        <w:t>S</w:t>
      </w:r>
      <w:r w:rsidR="007F15B4" w:rsidRPr="009662C5">
        <w:rPr>
          <w:rFonts w:ascii="Book Antiqua" w:hAnsi="Book Antiqua" w:cs="Arial"/>
        </w:rPr>
        <w:t>e</w:t>
      </w:r>
      <w:r w:rsidR="00D92669" w:rsidRPr="009662C5">
        <w:rPr>
          <w:rFonts w:ascii="Book Antiqua" w:hAnsi="Book Antiqua" w:cs="Arial"/>
        </w:rPr>
        <w:t>cretarí</w:t>
      </w:r>
      <w:r w:rsidR="007F15B4" w:rsidRPr="009662C5">
        <w:rPr>
          <w:rFonts w:ascii="Book Antiqua" w:hAnsi="Book Antiqua" w:cs="Arial"/>
        </w:rPr>
        <w:t>a de Medio Ambiente</w:t>
      </w:r>
      <w:r w:rsidR="00D92669" w:rsidRPr="009662C5">
        <w:rPr>
          <w:rFonts w:ascii="Book Antiqua" w:hAnsi="Book Antiqua" w:cs="Arial"/>
        </w:rPr>
        <w:t xml:space="preserve"> Municipal o Distrital. </w:t>
      </w:r>
    </w:p>
    <w:p w14:paraId="3E1644F8" w14:textId="0729C1D1" w:rsidR="007F15B4" w:rsidRPr="009662C5" w:rsidRDefault="007F15B4" w:rsidP="009609BD">
      <w:pPr>
        <w:jc w:val="both"/>
        <w:rPr>
          <w:rFonts w:ascii="Book Antiqua" w:hAnsi="Book Antiqua" w:cs="Arial"/>
        </w:rPr>
      </w:pPr>
    </w:p>
    <w:p w14:paraId="43BDFBD5" w14:textId="686E80B4" w:rsidR="009609BD" w:rsidRPr="009662C5" w:rsidRDefault="009662C5" w:rsidP="009609BD">
      <w:pPr>
        <w:jc w:val="both"/>
        <w:rPr>
          <w:rFonts w:ascii="Book Antiqua" w:hAnsi="Book Antiqua" w:cs="Arial"/>
        </w:rPr>
      </w:pPr>
      <w:r w:rsidRPr="009662C5">
        <w:rPr>
          <w:rFonts w:ascii="Book Antiqua" w:hAnsi="Book Antiqua" w:cs="Arial"/>
          <w:b/>
          <w:color w:val="000000" w:themeColor="text1"/>
        </w:rPr>
        <w:t xml:space="preserve">Artículo </w:t>
      </w:r>
      <w:r>
        <w:rPr>
          <w:rFonts w:ascii="Book Antiqua" w:hAnsi="Book Antiqua" w:cs="Arial"/>
          <w:b/>
          <w:color w:val="000000" w:themeColor="text1"/>
        </w:rPr>
        <w:t>4:</w:t>
      </w:r>
      <w:r w:rsidRPr="009662C5">
        <w:rPr>
          <w:rFonts w:ascii="Book Antiqua" w:hAnsi="Book Antiqua" w:cs="Arial"/>
          <w:color w:val="000000" w:themeColor="text1"/>
        </w:rPr>
        <w:t xml:space="preserve"> </w:t>
      </w:r>
      <w:r w:rsidR="007B39C7" w:rsidRPr="009662C5">
        <w:rPr>
          <w:rFonts w:ascii="Book Antiqua" w:hAnsi="Book Antiqua" w:cs="Arial"/>
        </w:rPr>
        <w:t xml:space="preserve"> </w:t>
      </w:r>
      <w:r w:rsidR="009609BD" w:rsidRPr="009662C5">
        <w:rPr>
          <w:rFonts w:ascii="Book Antiqua" w:hAnsi="Book Antiqua" w:cs="Arial"/>
        </w:rPr>
        <w:t xml:space="preserve">Los </w:t>
      </w:r>
      <w:r w:rsidR="00313005" w:rsidRPr="009662C5">
        <w:rPr>
          <w:rFonts w:ascii="Book Antiqua" w:hAnsi="Book Antiqua" w:cs="Arial"/>
        </w:rPr>
        <w:t>PMIRS</w:t>
      </w:r>
      <w:r w:rsidR="009609BD" w:rsidRPr="009662C5">
        <w:rPr>
          <w:rFonts w:ascii="Book Antiqua" w:hAnsi="Book Antiqua" w:cs="Arial"/>
        </w:rPr>
        <w:t xml:space="preserve"> de los generadores de residuos sólidos, peligrosos o especiales</w:t>
      </w:r>
      <w:r w:rsidR="005C1FD2" w:rsidRPr="009662C5">
        <w:rPr>
          <w:rFonts w:ascii="Book Antiqua" w:hAnsi="Book Antiqua" w:cs="Arial"/>
        </w:rPr>
        <w:t>,</w:t>
      </w:r>
      <w:r w:rsidR="009609BD" w:rsidRPr="009662C5">
        <w:rPr>
          <w:rFonts w:ascii="Book Antiqua" w:hAnsi="Book Antiqua" w:cs="Arial"/>
        </w:rPr>
        <w:t xml:space="preserve"> deberá ser comunicado y socializado</w:t>
      </w:r>
      <w:r w:rsidR="00D92669" w:rsidRPr="009662C5">
        <w:rPr>
          <w:rFonts w:ascii="Book Antiqua" w:hAnsi="Book Antiqua" w:cs="Arial"/>
        </w:rPr>
        <w:t xml:space="preserve"> a los propietarios y residentes</w:t>
      </w:r>
      <w:r w:rsidR="009609BD" w:rsidRPr="009662C5">
        <w:rPr>
          <w:rFonts w:ascii="Book Antiqua" w:hAnsi="Book Antiqua" w:cs="Arial"/>
        </w:rPr>
        <w:t xml:space="preserve"> por las juntas o asambleas de propietarios y copropietarios</w:t>
      </w:r>
      <w:r w:rsidR="00313005" w:rsidRPr="009662C5">
        <w:rPr>
          <w:rFonts w:ascii="Book Antiqua" w:hAnsi="Book Antiqua" w:cs="Arial"/>
        </w:rPr>
        <w:t>,</w:t>
      </w:r>
      <w:r w:rsidR="009609BD" w:rsidRPr="009662C5">
        <w:rPr>
          <w:rFonts w:ascii="Book Antiqua" w:hAnsi="Book Antiqua" w:cs="Arial"/>
        </w:rPr>
        <w:t xml:space="preserve"> según la naturaleza del inmueble.  </w:t>
      </w:r>
    </w:p>
    <w:p w14:paraId="5547F769" w14:textId="77777777" w:rsidR="00916D99" w:rsidRPr="009662C5" w:rsidRDefault="00916D99" w:rsidP="009609BD">
      <w:pPr>
        <w:jc w:val="both"/>
        <w:rPr>
          <w:rFonts w:ascii="Book Antiqua" w:hAnsi="Book Antiqua" w:cs="Arial"/>
        </w:rPr>
      </w:pPr>
    </w:p>
    <w:p w14:paraId="44EB5674" w14:textId="777960C0" w:rsidR="00916D99" w:rsidRPr="009662C5" w:rsidRDefault="00916D99" w:rsidP="009609BD">
      <w:pPr>
        <w:jc w:val="both"/>
        <w:rPr>
          <w:rFonts w:ascii="Book Antiqua" w:hAnsi="Book Antiqua" w:cs="Arial"/>
        </w:rPr>
      </w:pPr>
      <w:r w:rsidRPr="009662C5">
        <w:rPr>
          <w:rFonts w:ascii="Book Antiqua" w:hAnsi="Book Antiqua" w:cs="Arial"/>
        </w:rPr>
        <w:t>Las Secretarías de Medio Ambiente Municipales o distritales tendrán a su cargo la Aprobación de los PMIRS.</w:t>
      </w:r>
    </w:p>
    <w:p w14:paraId="0F9C9FB7" w14:textId="77777777" w:rsidR="009609BD" w:rsidRPr="009662C5" w:rsidRDefault="009609BD" w:rsidP="009609BD">
      <w:pPr>
        <w:jc w:val="both"/>
        <w:rPr>
          <w:rFonts w:ascii="Book Antiqua" w:hAnsi="Book Antiqua" w:cs="Arial"/>
        </w:rPr>
      </w:pPr>
    </w:p>
    <w:p w14:paraId="6A72E993" w14:textId="7829ED2F" w:rsidR="009609BD" w:rsidRPr="009662C5" w:rsidRDefault="009609BD" w:rsidP="009609BD">
      <w:pPr>
        <w:jc w:val="both"/>
        <w:rPr>
          <w:rFonts w:ascii="Book Antiqua" w:hAnsi="Book Antiqua" w:cs="Arial"/>
        </w:rPr>
      </w:pPr>
      <w:r w:rsidRPr="009662C5">
        <w:rPr>
          <w:rFonts w:ascii="Book Antiqua" w:hAnsi="Book Antiqua" w:cs="Arial"/>
        </w:rPr>
        <w:t xml:space="preserve">Una vez aprobado el </w:t>
      </w:r>
      <w:r w:rsidR="00313005" w:rsidRPr="009662C5">
        <w:rPr>
          <w:rFonts w:ascii="Book Antiqua" w:hAnsi="Book Antiqua" w:cs="Arial"/>
        </w:rPr>
        <w:t>PMIRS</w:t>
      </w:r>
      <w:r w:rsidRPr="009662C5">
        <w:rPr>
          <w:rFonts w:ascii="Book Antiqua" w:hAnsi="Book Antiqua" w:cs="Arial"/>
        </w:rPr>
        <w:t>, el gerente o administrador del inmueble contará con 5 días hábiles para registrar una copia autenticada ante la secretaría de Medio Ambiente</w:t>
      </w:r>
      <w:r w:rsidR="00D92669" w:rsidRPr="009662C5">
        <w:rPr>
          <w:rFonts w:ascii="Book Antiqua" w:hAnsi="Book Antiqua" w:cs="Arial"/>
        </w:rPr>
        <w:t xml:space="preserve"> Municipal o Distrital</w:t>
      </w:r>
      <w:r w:rsidRPr="009662C5">
        <w:rPr>
          <w:rFonts w:ascii="Book Antiqua" w:hAnsi="Book Antiqua" w:cs="Arial"/>
        </w:rPr>
        <w:t xml:space="preserve"> o quien haga sus veces. </w:t>
      </w:r>
    </w:p>
    <w:p w14:paraId="299CF7CC" w14:textId="77777777" w:rsidR="00D92669" w:rsidRPr="009662C5" w:rsidRDefault="00D92669" w:rsidP="009609BD">
      <w:pPr>
        <w:jc w:val="both"/>
        <w:rPr>
          <w:rFonts w:ascii="Book Antiqua" w:hAnsi="Book Antiqua" w:cs="Arial"/>
        </w:rPr>
      </w:pPr>
    </w:p>
    <w:p w14:paraId="5577AC61" w14:textId="73E66361" w:rsidR="009609BD" w:rsidRPr="009662C5" w:rsidRDefault="009609BD" w:rsidP="009609BD">
      <w:pPr>
        <w:jc w:val="both"/>
        <w:rPr>
          <w:rFonts w:ascii="Book Antiqua" w:hAnsi="Book Antiqua" w:cs="Arial"/>
        </w:rPr>
      </w:pPr>
      <w:r w:rsidRPr="009662C5">
        <w:rPr>
          <w:rFonts w:ascii="Book Antiqua" w:hAnsi="Book Antiqua" w:cs="Arial"/>
          <w:b/>
        </w:rPr>
        <w:t>Parágrafo:</w:t>
      </w:r>
      <w:r w:rsidRPr="009662C5">
        <w:rPr>
          <w:rFonts w:ascii="Book Antiqua" w:hAnsi="Book Antiqua" w:cs="Arial"/>
        </w:rPr>
        <w:t xml:space="preserve"> Los </w:t>
      </w:r>
      <w:r w:rsidR="00313005" w:rsidRPr="009662C5">
        <w:rPr>
          <w:rFonts w:ascii="Book Antiqua" w:hAnsi="Book Antiqua" w:cs="Arial"/>
        </w:rPr>
        <w:t>PMIRS</w:t>
      </w:r>
      <w:r w:rsidRPr="009662C5">
        <w:rPr>
          <w:rFonts w:ascii="Book Antiqua" w:hAnsi="Book Antiqua" w:cs="Arial"/>
        </w:rPr>
        <w:t xml:space="preserve"> de los generadores de residuos sólidos, peligrosos o especiales deberán contar con el diseño de indicadores</w:t>
      </w:r>
      <w:r w:rsidR="00916D99" w:rsidRPr="009662C5">
        <w:rPr>
          <w:rFonts w:ascii="Book Antiqua" w:hAnsi="Book Antiqua" w:cs="Arial"/>
        </w:rPr>
        <w:t>.</w:t>
      </w:r>
    </w:p>
    <w:p w14:paraId="5BF30DD3" w14:textId="77777777" w:rsidR="009609BD" w:rsidRPr="009662C5" w:rsidRDefault="009609BD" w:rsidP="009609BD">
      <w:pPr>
        <w:jc w:val="both"/>
        <w:rPr>
          <w:rFonts w:ascii="Book Antiqua" w:hAnsi="Book Antiqua" w:cs="Arial"/>
        </w:rPr>
      </w:pPr>
    </w:p>
    <w:p w14:paraId="443C4BFD" w14:textId="5C037CCE" w:rsidR="007F15B4" w:rsidRPr="009662C5" w:rsidRDefault="009662C5" w:rsidP="009609BD">
      <w:pPr>
        <w:jc w:val="both"/>
        <w:rPr>
          <w:rFonts w:ascii="Book Antiqua" w:hAnsi="Book Antiqua" w:cs="Arial"/>
        </w:rPr>
      </w:pPr>
      <w:r w:rsidRPr="009662C5">
        <w:rPr>
          <w:rFonts w:ascii="Book Antiqua" w:hAnsi="Book Antiqua" w:cs="Arial"/>
          <w:b/>
          <w:color w:val="000000" w:themeColor="text1"/>
        </w:rPr>
        <w:t xml:space="preserve">Artículo </w:t>
      </w:r>
      <w:r>
        <w:rPr>
          <w:rFonts w:ascii="Book Antiqua" w:hAnsi="Book Antiqua" w:cs="Arial"/>
          <w:b/>
          <w:color w:val="000000" w:themeColor="text1"/>
        </w:rPr>
        <w:t>5</w:t>
      </w:r>
      <w:r w:rsidR="007B39C7" w:rsidRPr="009662C5">
        <w:rPr>
          <w:rFonts w:ascii="Book Antiqua" w:hAnsi="Book Antiqua" w:cs="Arial"/>
          <w:b/>
        </w:rPr>
        <w:t>:</w:t>
      </w:r>
      <w:r w:rsidR="007B39C7" w:rsidRPr="009662C5">
        <w:rPr>
          <w:rFonts w:ascii="Book Antiqua" w:hAnsi="Book Antiqua" w:cs="Arial"/>
        </w:rPr>
        <w:t xml:space="preserve"> </w:t>
      </w:r>
      <w:r w:rsidR="007F15B4" w:rsidRPr="009662C5">
        <w:rPr>
          <w:rFonts w:ascii="Book Antiqua" w:hAnsi="Book Antiqua" w:cs="Arial"/>
        </w:rPr>
        <w:t xml:space="preserve">La formulación y ejecución de los </w:t>
      </w:r>
      <w:r w:rsidR="00313005" w:rsidRPr="009662C5">
        <w:rPr>
          <w:rFonts w:ascii="Book Antiqua" w:hAnsi="Book Antiqua" w:cs="Arial"/>
        </w:rPr>
        <w:t>PMIRS</w:t>
      </w:r>
      <w:r w:rsidR="007F15B4" w:rsidRPr="009662C5">
        <w:rPr>
          <w:rFonts w:ascii="Book Antiqua" w:hAnsi="Book Antiqua" w:cs="Arial"/>
        </w:rPr>
        <w:t xml:space="preserve">, estará a cargo de: </w:t>
      </w:r>
    </w:p>
    <w:p w14:paraId="687F786C" w14:textId="77777777" w:rsidR="00313005" w:rsidRPr="009662C5" w:rsidRDefault="00313005" w:rsidP="009609BD">
      <w:pPr>
        <w:jc w:val="both"/>
        <w:rPr>
          <w:rFonts w:ascii="Book Antiqua" w:hAnsi="Book Antiqua" w:cs="Arial"/>
        </w:rPr>
      </w:pPr>
    </w:p>
    <w:p w14:paraId="583BF6C2" w14:textId="77777777" w:rsidR="007F15B4" w:rsidRPr="009662C5" w:rsidRDefault="007F15B4" w:rsidP="009609BD">
      <w:pPr>
        <w:jc w:val="both"/>
        <w:rPr>
          <w:rFonts w:ascii="Book Antiqua" w:hAnsi="Book Antiqua" w:cs="Arial"/>
        </w:rPr>
      </w:pPr>
      <w:r w:rsidRPr="009662C5">
        <w:rPr>
          <w:rFonts w:ascii="Book Antiqua" w:hAnsi="Book Antiqua" w:cs="Arial"/>
        </w:rPr>
        <w:t>1) Personas naturales que demuestren formación ambiental y experiencia en gestión integral residuos sólidos, educación ambiental y/o en servicios públicos de aseo;</w:t>
      </w:r>
    </w:p>
    <w:p w14:paraId="0F76661E" w14:textId="77777777" w:rsidR="007F15B4" w:rsidRPr="009662C5" w:rsidRDefault="007F15B4" w:rsidP="009609BD">
      <w:pPr>
        <w:jc w:val="both"/>
        <w:rPr>
          <w:rFonts w:ascii="Book Antiqua" w:hAnsi="Book Antiqua" w:cs="Arial"/>
        </w:rPr>
      </w:pPr>
      <w:r w:rsidRPr="009662C5">
        <w:rPr>
          <w:rFonts w:ascii="Book Antiqua" w:hAnsi="Book Antiqua" w:cs="Arial"/>
        </w:rPr>
        <w:t xml:space="preserve">2) Personas jurídicas que demuestren que en su objeto social pueden prestar servicios de reciclaje residuos sólidos, educación ambiental y/o servicios públicos de aseo, e igualmente el personal que dispongan para estas actividades debe tener experiencia en estos temas. </w:t>
      </w:r>
    </w:p>
    <w:p w14:paraId="38DDBDE7" w14:textId="77777777" w:rsidR="00624B55" w:rsidRPr="009662C5" w:rsidRDefault="00624B55" w:rsidP="009609BD">
      <w:pPr>
        <w:jc w:val="both"/>
        <w:rPr>
          <w:rFonts w:ascii="Book Antiqua" w:hAnsi="Book Antiqua" w:cs="Arial"/>
        </w:rPr>
      </w:pPr>
    </w:p>
    <w:p w14:paraId="62531F90" w14:textId="090A2D7F" w:rsidR="00624B55" w:rsidRPr="009662C5" w:rsidRDefault="009662C5" w:rsidP="00624B55">
      <w:pPr>
        <w:jc w:val="both"/>
        <w:rPr>
          <w:rFonts w:ascii="Book Antiqua" w:hAnsi="Book Antiqua" w:cs="Arial"/>
        </w:rPr>
      </w:pPr>
      <w:r w:rsidRPr="009662C5">
        <w:rPr>
          <w:rFonts w:ascii="Book Antiqua" w:hAnsi="Book Antiqua" w:cs="Arial"/>
          <w:b/>
          <w:color w:val="000000" w:themeColor="text1"/>
        </w:rPr>
        <w:t xml:space="preserve">Artículo </w:t>
      </w:r>
      <w:r>
        <w:rPr>
          <w:rFonts w:ascii="Book Antiqua" w:hAnsi="Book Antiqua" w:cs="Arial"/>
          <w:b/>
          <w:color w:val="000000" w:themeColor="text1"/>
        </w:rPr>
        <w:t>6:</w:t>
      </w:r>
      <w:r w:rsidRPr="009662C5">
        <w:rPr>
          <w:rFonts w:ascii="Book Antiqua" w:hAnsi="Book Antiqua" w:cs="Arial"/>
          <w:color w:val="000000" w:themeColor="text1"/>
        </w:rPr>
        <w:t xml:space="preserve"> </w:t>
      </w:r>
      <w:r w:rsidR="00624B55" w:rsidRPr="009662C5">
        <w:rPr>
          <w:rFonts w:ascii="Book Antiqua" w:hAnsi="Book Antiqua" w:cs="Arial"/>
        </w:rPr>
        <w:t xml:space="preserve">Los usuarios de que trata la presente ley </w:t>
      </w:r>
      <w:r w:rsidRPr="009662C5">
        <w:rPr>
          <w:rFonts w:ascii="Book Antiqua" w:hAnsi="Book Antiqua" w:cs="Arial"/>
        </w:rPr>
        <w:t>contarán con</w:t>
      </w:r>
      <w:r w:rsidR="00624B55" w:rsidRPr="009662C5">
        <w:rPr>
          <w:rFonts w:ascii="Book Antiqua" w:hAnsi="Book Antiqua" w:cs="Arial"/>
        </w:rPr>
        <w:t xml:space="preserve"> un término de doce (12) meses, contados a partir de la publicación de </w:t>
      </w:r>
      <w:r w:rsidR="00313005" w:rsidRPr="009662C5">
        <w:rPr>
          <w:rFonts w:ascii="Book Antiqua" w:hAnsi="Book Antiqua" w:cs="Arial"/>
        </w:rPr>
        <w:t>la misma para formular</w:t>
      </w:r>
      <w:r w:rsidR="00166EC1" w:rsidRPr="009662C5">
        <w:rPr>
          <w:rFonts w:ascii="Book Antiqua" w:hAnsi="Book Antiqua" w:cs="Arial"/>
        </w:rPr>
        <w:t xml:space="preserve"> y radicar</w:t>
      </w:r>
      <w:r w:rsidR="00313005" w:rsidRPr="009662C5">
        <w:rPr>
          <w:rFonts w:ascii="Book Antiqua" w:hAnsi="Book Antiqua" w:cs="Arial"/>
        </w:rPr>
        <w:t xml:space="preserve"> el PMIRS </w:t>
      </w:r>
      <w:r w:rsidR="00166EC1" w:rsidRPr="009662C5">
        <w:rPr>
          <w:rFonts w:ascii="Book Antiqua" w:hAnsi="Book Antiqua" w:cs="Arial"/>
        </w:rPr>
        <w:t xml:space="preserve">ante la Secretaría de Ambiente Municipal o Distrital. </w:t>
      </w:r>
    </w:p>
    <w:p w14:paraId="23A34816" w14:textId="689EA8BD" w:rsidR="007F15B4" w:rsidRPr="009662C5" w:rsidRDefault="007F15B4" w:rsidP="009609BD">
      <w:pPr>
        <w:jc w:val="both"/>
        <w:rPr>
          <w:rFonts w:ascii="Book Antiqua" w:hAnsi="Book Antiqua" w:cs="Arial"/>
        </w:rPr>
      </w:pPr>
    </w:p>
    <w:p w14:paraId="25FDF8B2" w14:textId="521D6A35" w:rsidR="007F15B4" w:rsidRPr="009662C5" w:rsidRDefault="009662C5" w:rsidP="009609BD">
      <w:pPr>
        <w:jc w:val="both"/>
        <w:rPr>
          <w:rFonts w:ascii="Book Antiqua" w:hAnsi="Book Antiqua" w:cs="Arial"/>
          <w:bCs/>
          <w:iCs/>
          <w:shd w:val="clear" w:color="auto" w:fill="FFFFFF"/>
        </w:rPr>
      </w:pPr>
      <w:r w:rsidRPr="009662C5">
        <w:rPr>
          <w:rFonts w:ascii="Book Antiqua" w:hAnsi="Book Antiqua" w:cs="Arial"/>
          <w:b/>
          <w:color w:val="000000" w:themeColor="text1"/>
        </w:rPr>
        <w:t xml:space="preserve">Artículo </w:t>
      </w:r>
      <w:r>
        <w:rPr>
          <w:rFonts w:ascii="Book Antiqua" w:hAnsi="Book Antiqua" w:cs="Arial"/>
          <w:b/>
          <w:color w:val="000000" w:themeColor="text1"/>
        </w:rPr>
        <w:t xml:space="preserve">7: </w:t>
      </w:r>
      <w:r w:rsidR="005A6CCB" w:rsidRPr="009662C5">
        <w:rPr>
          <w:rFonts w:ascii="Book Antiqua" w:hAnsi="Book Antiqua" w:cs="Arial"/>
        </w:rPr>
        <w:t>Adiciónese</w:t>
      </w:r>
      <w:r w:rsidR="00325680" w:rsidRPr="009662C5">
        <w:rPr>
          <w:rFonts w:ascii="Book Antiqua" w:hAnsi="Book Antiqua" w:cs="Arial"/>
        </w:rPr>
        <w:t xml:space="preserve"> </w:t>
      </w:r>
      <w:r w:rsidRPr="009662C5">
        <w:rPr>
          <w:rFonts w:ascii="Book Antiqua" w:hAnsi="Book Antiqua" w:cs="Arial"/>
        </w:rPr>
        <w:t>el artículo</w:t>
      </w:r>
      <w:r w:rsidR="007F15B4" w:rsidRPr="009662C5">
        <w:rPr>
          <w:rFonts w:ascii="Book Antiqua" w:hAnsi="Book Antiqua" w:cs="Arial"/>
        </w:rPr>
        <w:t xml:space="preserve"> 111 de la </w:t>
      </w:r>
      <w:r w:rsidR="00166EC1" w:rsidRPr="009662C5">
        <w:rPr>
          <w:rFonts w:ascii="Book Antiqua" w:hAnsi="Book Antiqua" w:cs="Arial"/>
          <w:bCs/>
          <w:shd w:val="clear" w:color="auto" w:fill="FFFFFF"/>
        </w:rPr>
        <w:t>Ley</w:t>
      </w:r>
      <w:r w:rsidR="007F15B4" w:rsidRPr="009662C5">
        <w:rPr>
          <w:rFonts w:ascii="Book Antiqua" w:hAnsi="Book Antiqua" w:cs="Arial"/>
          <w:bCs/>
          <w:shd w:val="clear" w:color="auto" w:fill="FFFFFF"/>
        </w:rPr>
        <w:t xml:space="preserve"> 1801 de 2016</w:t>
      </w:r>
      <w:r w:rsidR="007F15B4" w:rsidRPr="009662C5">
        <w:rPr>
          <w:rFonts w:ascii="Book Antiqua" w:hAnsi="Book Antiqua" w:cs="Arial"/>
        </w:rPr>
        <w:t xml:space="preserve"> </w:t>
      </w:r>
      <w:r w:rsidR="007F15B4" w:rsidRPr="009662C5">
        <w:rPr>
          <w:rFonts w:ascii="Book Antiqua" w:hAnsi="Book Antiqua" w:cs="Arial"/>
          <w:bCs/>
          <w:i/>
          <w:iCs/>
          <w:shd w:val="clear" w:color="auto" w:fill="FFFFFF"/>
        </w:rPr>
        <w:t xml:space="preserve">Por la cual se expide el Código Nacional de Policía y Convivencia; </w:t>
      </w:r>
      <w:r w:rsidR="00ED4CAD" w:rsidRPr="009662C5">
        <w:rPr>
          <w:rFonts w:ascii="Book Antiqua" w:hAnsi="Book Antiqua" w:cs="Arial"/>
          <w:bCs/>
          <w:iCs/>
          <w:shd w:val="clear" w:color="auto" w:fill="FFFFFF"/>
        </w:rPr>
        <w:t>el cual quedará así:</w:t>
      </w:r>
    </w:p>
    <w:p w14:paraId="74DE1588" w14:textId="77777777" w:rsidR="005A6CCB" w:rsidRPr="009662C5" w:rsidRDefault="005A6CCB" w:rsidP="005A6CCB">
      <w:pPr>
        <w:pStyle w:val="NormalWeb"/>
        <w:jc w:val="both"/>
        <w:rPr>
          <w:rFonts w:ascii="Book Antiqua" w:hAnsi="Book Antiqua" w:cs="Arial"/>
          <w:sz w:val="18"/>
          <w:szCs w:val="18"/>
        </w:rPr>
      </w:pPr>
      <w:bookmarkStart w:id="2" w:name="111"/>
      <w:r w:rsidRPr="009662C5">
        <w:rPr>
          <w:rFonts w:ascii="Book Antiqua" w:hAnsi="Book Antiqua" w:cs="Arial"/>
          <w:b/>
          <w:bCs/>
          <w:sz w:val="18"/>
          <w:szCs w:val="18"/>
        </w:rPr>
        <w:t>ARTÍCULO 111. </w:t>
      </w:r>
      <w:r w:rsidRPr="009662C5">
        <w:rPr>
          <w:rStyle w:val="iaj"/>
          <w:rFonts w:ascii="Book Antiqua" w:hAnsi="Book Antiqua" w:cs="Arial"/>
          <w:b/>
          <w:bCs/>
          <w:i/>
          <w:iCs/>
          <w:sz w:val="18"/>
          <w:szCs w:val="18"/>
        </w:rPr>
        <w:t>COMPORTAMIENTOS CONTRARIOS A LA LIMPIEZA Y RECOLECCIÓN DE RESIDUOS Y ESCOMBROS Y MALAS PRÁCTICAS HABITACIONALES.</w:t>
      </w:r>
      <w:bookmarkEnd w:id="2"/>
      <w:r w:rsidRPr="009662C5">
        <w:rPr>
          <w:rFonts w:ascii="Book Antiqua" w:hAnsi="Book Antiqua" w:cs="Arial"/>
          <w:b/>
          <w:bCs/>
          <w:sz w:val="18"/>
          <w:szCs w:val="18"/>
        </w:rPr>
        <w:t> </w:t>
      </w:r>
      <w:r w:rsidRPr="009662C5">
        <w:rPr>
          <w:rFonts w:ascii="Book Antiqua" w:hAnsi="Book Antiqua" w:cs="Arial"/>
          <w:sz w:val="18"/>
          <w:szCs w:val="18"/>
        </w:rPr>
        <w:t>Los siguientes comportamientos son contrarios a la habitabilidad, limpieza y recolección de residuos y escombros y por lo tanto no deben efectuarse:</w:t>
      </w:r>
    </w:p>
    <w:p w14:paraId="06ECFA72" w14:textId="77777777" w:rsidR="005A6CCB" w:rsidRPr="009662C5" w:rsidRDefault="005A6CCB" w:rsidP="005A6CCB">
      <w:pPr>
        <w:pStyle w:val="Sinespaciado"/>
        <w:jc w:val="both"/>
        <w:rPr>
          <w:rFonts w:ascii="Book Antiqua" w:hAnsi="Book Antiqua" w:cs="Arial"/>
          <w:i/>
          <w:sz w:val="18"/>
          <w:szCs w:val="18"/>
        </w:rPr>
      </w:pPr>
      <w:r w:rsidRPr="009662C5">
        <w:rPr>
          <w:rFonts w:ascii="Book Antiqua" w:hAnsi="Book Antiqua" w:cs="Arial"/>
          <w:i/>
          <w:sz w:val="18"/>
          <w:szCs w:val="18"/>
        </w:rPr>
        <w:t>1. Sacar la basura en horarios no autorizados por la empresa prestadora del servicio o en sitio diferente al lugar de residencia o domicilio.</w:t>
      </w:r>
    </w:p>
    <w:p w14:paraId="4C509A97" w14:textId="77777777" w:rsidR="005A6CCB" w:rsidRPr="009662C5" w:rsidRDefault="005A6CCB" w:rsidP="005A6CCB">
      <w:pPr>
        <w:pStyle w:val="Sinespaciado"/>
        <w:jc w:val="both"/>
        <w:rPr>
          <w:rFonts w:ascii="Book Antiqua" w:hAnsi="Book Antiqua" w:cs="Arial"/>
          <w:i/>
          <w:sz w:val="18"/>
          <w:szCs w:val="18"/>
        </w:rPr>
      </w:pPr>
      <w:r w:rsidRPr="009662C5">
        <w:rPr>
          <w:rFonts w:ascii="Book Antiqua" w:hAnsi="Book Antiqua" w:cs="Arial"/>
          <w:i/>
          <w:sz w:val="18"/>
          <w:szCs w:val="18"/>
        </w:rPr>
        <w:t>2. No usar los recipientes o demás elementos dispuestos para depositar la basura.</w:t>
      </w:r>
    </w:p>
    <w:p w14:paraId="4B476F04" w14:textId="77777777" w:rsidR="005A6CCB" w:rsidRPr="009662C5" w:rsidRDefault="005A6CCB" w:rsidP="005A6CCB">
      <w:pPr>
        <w:pStyle w:val="Sinespaciado"/>
        <w:jc w:val="both"/>
        <w:rPr>
          <w:rFonts w:ascii="Book Antiqua" w:hAnsi="Book Antiqua" w:cs="Arial"/>
          <w:i/>
          <w:sz w:val="18"/>
          <w:szCs w:val="18"/>
        </w:rPr>
      </w:pPr>
      <w:r w:rsidRPr="009662C5">
        <w:rPr>
          <w:rFonts w:ascii="Book Antiqua" w:hAnsi="Book Antiqua" w:cs="Arial"/>
          <w:i/>
          <w:sz w:val="18"/>
          <w:szCs w:val="18"/>
        </w:rPr>
        <w:t>3. Arrojar residuos sólidos y escombros en sitios de uso público, no acordados ni autorizados por autoridad competente.</w:t>
      </w:r>
    </w:p>
    <w:p w14:paraId="3F19BE75" w14:textId="77777777" w:rsidR="005A6CCB" w:rsidRPr="009662C5" w:rsidRDefault="005A6CCB" w:rsidP="005A6CCB">
      <w:pPr>
        <w:pStyle w:val="Sinespaciado"/>
        <w:jc w:val="both"/>
        <w:rPr>
          <w:rFonts w:ascii="Book Antiqua" w:hAnsi="Book Antiqua" w:cs="Arial"/>
          <w:i/>
          <w:sz w:val="18"/>
          <w:szCs w:val="18"/>
        </w:rPr>
      </w:pPr>
      <w:r w:rsidRPr="009662C5">
        <w:rPr>
          <w:rFonts w:ascii="Book Antiqua" w:hAnsi="Book Antiqua" w:cs="Arial"/>
          <w:i/>
          <w:sz w:val="18"/>
          <w:szCs w:val="18"/>
        </w:rPr>
        <w:t>4. Esparcir, parcial o totalmente, en el espacio público o zonas comunes el contenido de las bolsas y recipientes para la basura, una vez colocados para su recolección.</w:t>
      </w:r>
    </w:p>
    <w:p w14:paraId="59AC680B" w14:textId="77777777" w:rsidR="005A6CCB" w:rsidRPr="009662C5" w:rsidRDefault="005A6CCB" w:rsidP="005A6CCB">
      <w:pPr>
        <w:pStyle w:val="Sinespaciado"/>
        <w:jc w:val="both"/>
        <w:rPr>
          <w:rFonts w:ascii="Book Antiqua" w:hAnsi="Book Antiqua" w:cs="Arial"/>
          <w:i/>
          <w:sz w:val="18"/>
          <w:szCs w:val="18"/>
        </w:rPr>
      </w:pPr>
      <w:r w:rsidRPr="009662C5">
        <w:rPr>
          <w:rFonts w:ascii="Book Antiqua" w:hAnsi="Book Antiqua" w:cs="Arial"/>
          <w:i/>
          <w:sz w:val="18"/>
          <w:szCs w:val="18"/>
        </w:rPr>
        <w:t>5. Dejar las basuras esparcidas fuera de sus bolsas o contenedores una vez efectuado el reciclaje.</w:t>
      </w:r>
    </w:p>
    <w:p w14:paraId="46204A28" w14:textId="77777777" w:rsidR="005A6CCB" w:rsidRPr="009662C5" w:rsidRDefault="005A6CCB" w:rsidP="005A6CCB">
      <w:pPr>
        <w:pStyle w:val="Sinespaciado"/>
        <w:jc w:val="both"/>
        <w:rPr>
          <w:rFonts w:ascii="Book Antiqua" w:hAnsi="Book Antiqua" w:cs="Arial"/>
          <w:i/>
          <w:sz w:val="18"/>
          <w:szCs w:val="18"/>
        </w:rPr>
      </w:pPr>
      <w:r w:rsidRPr="009662C5">
        <w:rPr>
          <w:rFonts w:ascii="Book Antiqua" w:hAnsi="Book Antiqua" w:cs="Arial"/>
          <w:i/>
          <w:sz w:val="18"/>
          <w:szCs w:val="18"/>
        </w:rPr>
        <w:t>6. Disponer inadecuadamente de animales muertos no comestibles o partes de estos dentro de los residuos domésticos.</w:t>
      </w:r>
    </w:p>
    <w:p w14:paraId="5FC9CA67" w14:textId="77777777" w:rsidR="005A6CCB" w:rsidRPr="009662C5" w:rsidRDefault="005A6CCB" w:rsidP="005A6CCB">
      <w:pPr>
        <w:pStyle w:val="Sinespaciado"/>
        <w:jc w:val="both"/>
        <w:rPr>
          <w:rFonts w:ascii="Book Antiqua" w:hAnsi="Book Antiqua" w:cs="Arial"/>
          <w:i/>
          <w:sz w:val="18"/>
          <w:szCs w:val="18"/>
        </w:rPr>
      </w:pPr>
      <w:r w:rsidRPr="009662C5">
        <w:rPr>
          <w:rFonts w:ascii="Book Antiqua" w:hAnsi="Book Antiqua" w:cs="Arial"/>
          <w:i/>
          <w:sz w:val="18"/>
          <w:szCs w:val="18"/>
        </w:rPr>
        <w:t>7. Dificultar de alguna manera, la actividad de barrido y recolección de la basura y escombros, sin perjuicio de la actividad que desarrollan las personas que se dedican al reciclaje.</w:t>
      </w:r>
    </w:p>
    <w:p w14:paraId="5B66C482" w14:textId="77777777" w:rsidR="005A6CCB" w:rsidRPr="009662C5" w:rsidRDefault="005A6CCB" w:rsidP="005A6CCB">
      <w:pPr>
        <w:pStyle w:val="Sinespaciado"/>
        <w:jc w:val="both"/>
        <w:rPr>
          <w:rFonts w:ascii="Book Antiqua" w:hAnsi="Book Antiqua" w:cs="Arial"/>
          <w:i/>
          <w:sz w:val="18"/>
          <w:szCs w:val="18"/>
        </w:rPr>
      </w:pPr>
      <w:r w:rsidRPr="009662C5">
        <w:rPr>
          <w:rFonts w:ascii="Book Antiqua" w:hAnsi="Book Antiqua" w:cs="Arial"/>
          <w:i/>
          <w:sz w:val="18"/>
          <w:szCs w:val="18"/>
        </w:rPr>
        <w:t>8. Arrojar basura, llantas, residuos o escombros en el espacio público o en bienes de carácter público o privado.</w:t>
      </w:r>
    </w:p>
    <w:p w14:paraId="010930F0" w14:textId="77777777" w:rsidR="005A6CCB" w:rsidRPr="009662C5" w:rsidRDefault="005A6CCB" w:rsidP="005A6CCB">
      <w:pPr>
        <w:pStyle w:val="Sinespaciado"/>
        <w:jc w:val="both"/>
        <w:rPr>
          <w:rFonts w:ascii="Book Antiqua" w:hAnsi="Book Antiqua" w:cs="Arial"/>
          <w:i/>
          <w:sz w:val="18"/>
          <w:szCs w:val="18"/>
        </w:rPr>
      </w:pPr>
      <w:r w:rsidRPr="009662C5">
        <w:rPr>
          <w:rFonts w:ascii="Book Antiqua" w:hAnsi="Book Antiqua" w:cs="Arial"/>
          <w:i/>
          <w:sz w:val="18"/>
          <w:szCs w:val="18"/>
        </w:rPr>
        <w:t>9. Propiciar o contratar el transporte de escombros en medios no aptos ni adecuados.</w:t>
      </w:r>
    </w:p>
    <w:p w14:paraId="58A70C93" w14:textId="77777777" w:rsidR="005A6CCB" w:rsidRPr="009662C5" w:rsidRDefault="005A6CCB" w:rsidP="005A6CCB">
      <w:pPr>
        <w:pStyle w:val="Sinespaciado"/>
        <w:jc w:val="both"/>
        <w:rPr>
          <w:rFonts w:ascii="Book Antiqua" w:hAnsi="Book Antiqua" w:cs="Arial"/>
          <w:i/>
          <w:sz w:val="18"/>
          <w:szCs w:val="18"/>
        </w:rPr>
      </w:pPr>
      <w:r w:rsidRPr="009662C5">
        <w:rPr>
          <w:rFonts w:ascii="Book Antiqua" w:hAnsi="Book Antiqua" w:cs="Arial"/>
          <w:i/>
          <w:sz w:val="18"/>
          <w:szCs w:val="18"/>
        </w:rPr>
        <w:t>10. Improvisar e instalar, sin autorización legal, contenedores u otro tipo de recipientes, con destino a la disposición de basuras.</w:t>
      </w:r>
    </w:p>
    <w:p w14:paraId="1B9A55BF" w14:textId="77777777" w:rsidR="005A6CCB" w:rsidRPr="009662C5" w:rsidRDefault="005A6CCB" w:rsidP="005A6CCB">
      <w:pPr>
        <w:pStyle w:val="Sinespaciado"/>
        <w:jc w:val="both"/>
        <w:rPr>
          <w:rFonts w:ascii="Book Antiqua" w:hAnsi="Book Antiqua" w:cs="Arial"/>
          <w:i/>
          <w:sz w:val="18"/>
          <w:szCs w:val="18"/>
        </w:rPr>
      </w:pPr>
      <w:r w:rsidRPr="009662C5">
        <w:rPr>
          <w:rFonts w:ascii="Book Antiqua" w:hAnsi="Book Antiqua" w:cs="Arial"/>
          <w:i/>
          <w:sz w:val="18"/>
          <w:szCs w:val="18"/>
        </w:rPr>
        <w:t>11. Transportar escombros en medios no aptos ni adecuados.</w:t>
      </w:r>
    </w:p>
    <w:p w14:paraId="0AD84660" w14:textId="77777777" w:rsidR="005A6CCB" w:rsidRPr="009662C5" w:rsidRDefault="005A6CCB" w:rsidP="005A6CCB">
      <w:pPr>
        <w:pStyle w:val="Sinespaciado"/>
        <w:jc w:val="both"/>
        <w:rPr>
          <w:rFonts w:ascii="Book Antiqua" w:hAnsi="Book Antiqua" w:cs="Arial"/>
          <w:i/>
          <w:sz w:val="18"/>
          <w:szCs w:val="18"/>
        </w:rPr>
      </w:pPr>
      <w:r w:rsidRPr="009662C5">
        <w:rPr>
          <w:rFonts w:ascii="Book Antiqua" w:hAnsi="Book Antiqua" w:cs="Arial"/>
          <w:i/>
          <w:sz w:val="18"/>
          <w:szCs w:val="18"/>
        </w:rPr>
        <w:t>12. No recoger los residuos sólidos en los horarios establecidos por la misma empresa recolectora, salvo información previa debidamente publicitada, informada y justificada.</w:t>
      </w:r>
    </w:p>
    <w:p w14:paraId="657AD27E" w14:textId="77777777" w:rsidR="005A6CCB" w:rsidRPr="009662C5" w:rsidRDefault="005A6CCB" w:rsidP="005A6CCB">
      <w:pPr>
        <w:pStyle w:val="Sinespaciado"/>
        <w:jc w:val="both"/>
        <w:rPr>
          <w:rFonts w:ascii="Book Antiqua" w:hAnsi="Book Antiqua" w:cs="Arial"/>
          <w:i/>
          <w:sz w:val="18"/>
          <w:szCs w:val="18"/>
        </w:rPr>
      </w:pPr>
      <w:r w:rsidRPr="009662C5">
        <w:rPr>
          <w:rFonts w:ascii="Book Antiqua" w:hAnsi="Book Antiqua" w:cs="Arial"/>
          <w:i/>
          <w:sz w:val="18"/>
          <w:szCs w:val="18"/>
        </w:rPr>
        <w:t>13. Arrojar en las redes de alcantarillado, acueducto y de aguas lluvias, cualquier objeto, sustancia, residuo, escombros, lodos, combustibles y lubricantes, que alteren u obstruyan el normal funcionamiento.</w:t>
      </w:r>
    </w:p>
    <w:p w14:paraId="60B29963" w14:textId="33EA0F0E" w:rsidR="005A6CCB" w:rsidRPr="009662C5" w:rsidRDefault="005A6CCB" w:rsidP="005A6CCB">
      <w:pPr>
        <w:pStyle w:val="Sinespaciado"/>
        <w:jc w:val="both"/>
        <w:rPr>
          <w:rFonts w:ascii="Book Antiqua" w:hAnsi="Book Antiqua" w:cs="Arial"/>
          <w:i/>
          <w:sz w:val="18"/>
          <w:szCs w:val="18"/>
        </w:rPr>
      </w:pPr>
      <w:r w:rsidRPr="009662C5">
        <w:rPr>
          <w:rFonts w:ascii="Book Antiqua" w:hAnsi="Book Antiqua" w:cs="Arial"/>
          <w:i/>
          <w:sz w:val="18"/>
          <w:szCs w:val="18"/>
        </w:rPr>
        <w:t>14. Permitir la presencia de vectores y/o no realizar las prácticas adecuadas para evitar la proliferación de los mismos en predios urbanos.</w:t>
      </w:r>
    </w:p>
    <w:p w14:paraId="3EB34900" w14:textId="77777777" w:rsidR="005A6CCB" w:rsidRPr="009662C5" w:rsidRDefault="005A6CCB" w:rsidP="005A6CCB">
      <w:pPr>
        <w:pStyle w:val="Sinespaciado"/>
        <w:jc w:val="both"/>
        <w:rPr>
          <w:rFonts w:ascii="Book Antiqua" w:hAnsi="Book Antiqua" w:cs="Arial"/>
          <w:i/>
          <w:sz w:val="18"/>
          <w:szCs w:val="18"/>
        </w:rPr>
      </w:pPr>
      <w:r w:rsidRPr="009662C5">
        <w:rPr>
          <w:rFonts w:ascii="Book Antiqua" w:hAnsi="Book Antiqua" w:cs="Arial"/>
          <w:i/>
          <w:sz w:val="18"/>
          <w:szCs w:val="18"/>
        </w:rPr>
        <w:t>15. No permitir realizar campañas de salud pública para enfermedades transmitidas por vectores dentro de los predios mencionados en el anterior inciso.</w:t>
      </w:r>
    </w:p>
    <w:p w14:paraId="3550596A" w14:textId="4C9EF476" w:rsidR="005A6CCB" w:rsidRPr="009662C5" w:rsidRDefault="005A6CCB" w:rsidP="005A6CCB">
      <w:pPr>
        <w:pStyle w:val="Sinespaciado"/>
        <w:jc w:val="both"/>
        <w:rPr>
          <w:rFonts w:ascii="Book Antiqua" w:hAnsi="Book Antiqua" w:cs="Arial"/>
          <w:b/>
          <w:i/>
          <w:sz w:val="18"/>
          <w:szCs w:val="18"/>
        </w:rPr>
      </w:pPr>
      <w:r w:rsidRPr="009662C5">
        <w:rPr>
          <w:rFonts w:ascii="Book Antiqua" w:hAnsi="Book Antiqua" w:cs="Arial"/>
          <w:b/>
          <w:i/>
          <w:sz w:val="18"/>
          <w:szCs w:val="18"/>
        </w:rPr>
        <w:t xml:space="preserve">16. No contar con Plan de Manejo Integral de Residuos </w:t>
      </w:r>
      <w:r w:rsidR="009662C5" w:rsidRPr="009662C5">
        <w:rPr>
          <w:rFonts w:ascii="Book Antiqua" w:hAnsi="Book Antiqua" w:cs="Arial"/>
          <w:b/>
          <w:i/>
          <w:sz w:val="18"/>
          <w:szCs w:val="18"/>
        </w:rPr>
        <w:t>Sólidos</w:t>
      </w:r>
      <w:r w:rsidRPr="009662C5">
        <w:rPr>
          <w:rFonts w:ascii="Book Antiqua" w:hAnsi="Book Antiqua" w:cs="Arial"/>
          <w:b/>
          <w:i/>
          <w:sz w:val="18"/>
          <w:szCs w:val="18"/>
        </w:rPr>
        <w:t xml:space="preserve"> siento sujeto obligado a tener dicho instrumento.</w:t>
      </w:r>
    </w:p>
    <w:p w14:paraId="406EB0F5" w14:textId="77777777" w:rsidR="00ED4CAD" w:rsidRPr="009662C5" w:rsidRDefault="00ED4CAD" w:rsidP="009609BD">
      <w:pPr>
        <w:jc w:val="both"/>
        <w:rPr>
          <w:rFonts w:ascii="Book Antiqua" w:hAnsi="Book Antiqua" w:cs="Arial"/>
        </w:rPr>
      </w:pPr>
    </w:p>
    <w:p w14:paraId="58344A40" w14:textId="7F567492" w:rsidR="007F15B4" w:rsidRPr="009662C5" w:rsidRDefault="009662C5" w:rsidP="009609BD">
      <w:pPr>
        <w:jc w:val="both"/>
        <w:rPr>
          <w:rFonts w:ascii="Book Antiqua" w:hAnsi="Book Antiqua" w:cs="Arial"/>
        </w:rPr>
      </w:pPr>
      <w:r w:rsidRPr="009662C5">
        <w:rPr>
          <w:rFonts w:ascii="Book Antiqua" w:hAnsi="Book Antiqua" w:cs="Arial"/>
          <w:b/>
          <w:color w:val="000000" w:themeColor="text1"/>
        </w:rPr>
        <w:t xml:space="preserve">Artículo </w:t>
      </w:r>
      <w:r>
        <w:rPr>
          <w:rFonts w:ascii="Book Antiqua" w:hAnsi="Book Antiqua" w:cs="Arial"/>
          <w:b/>
          <w:color w:val="000000" w:themeColor="text1"/>
        </w:rPr>
        <w:t>8:</w:t>
      </w:r>
      <w:r w:rsidRPr="009662C5">
        <w:rPr>
          <w:rFonts w:ascii="Book Antiqua" w:hAnsi="Book Antiqua" w:cs="Arial"/>
          <w:color w:val="000000" w:themeColor="text1"/>
        </w:rPr>
        <w:t xml:space="preserve"> </w:t>
      </w:r>
      <w:r w:rsidR="007F15B4" w:rsidRPr="009662C5">
        <w:rPr>
          <w:rFonts w:ascii="Book Antiqua" w:hAnsi="Book Antiqua" w:cs="Arial"/>
        </w:rPr>
        <w:t>La sanción económica que se imponga por incumplimiento</w:t>
      </w:r>
      <w:r w:rsidR="00325680" w:rsidRPr="009662C5">
        <w:rPr>
          <w:rFonts w:ascii="Book Antiqua" w:hAnsi="Book Antiqua" w:cs="Arial"/>
        </w:rPr>
        <w:t xml:space="preserve"> de</w:t>
      </w:r>
      <w:r w:rsidR="007F15B4" w:rsidRPr="009662C5">
        <w:rPr>
          <w:rFonts w:ascii="Book Antiqua" w:hAnsi="Book Antiqua" w:cs="Arial"/>
        </w:rPr>
        <w:t xml:space="preserve"> </w:t>
      </w:r>
      <w:r w:rsidR="00E30A99" w:rsidRPr="009662C5">
        <w:rPr>
          <w:rFonts w:ascii="Book Antiqua" w:hAnsi="Book Antiqua" w:cs="Arial"/>
        </w:rPr>
        <w:t>la presente Ley</w:t>
      </w:r>
      <w:r w:rsidR="007F15B4" w:rsidRPr="009662C5">
        <w:rPr>
          <w:rFonts w:ascii="Book Antiqua" w:hAnsi="Book Antiqua" w:cs="Arial"/>
        </w:rPr>
        <w:t xml:space="preserve"> no exime al usuario de cumplir con las obligaciones establecidas en el mismo.</w:t>
      </w:r>
    </w:p>
    <w:p w14:paraId="1B3A93A4" w14:textId="4C38471E" w:rsidR="007F15B4" w:rsidRPr="009662C5" w:rsidRDefault="007F15B4" w:rsidP="009609BD">
      <w:pPr>
        <w:jc w:val="both"/>
        <w:rPr>
          <w:rFonts w:ascii="Book Antiqua" w:hAnsi="Book Antiqua" w:cs="Arial"/>
        </w:rPr>
      </w:pPr>
    </w:p>
    <w:p w14:paraId="21C73C54" w14:textId="2A831D13" w:rsidR="00D92669" w:rsidRPr="009662C5" w:rsidRDefault="00D92669" w:rsidP="009609BD">
      <w:pPr>
        <w:jc w:val="both"/>
        <w:rPr>
          <w:rFonts w:ascii="Book Antiqua" w:hAnsi="Book Antiqua" w:cs="Arial"/>
        </w:rPr>
      </w:pPr>
      <w:r w:rsidRPr="009662C5">
        <w:rPr>
          <w:rFonts w:ascii="Book Antiqua" w:hAnsi="Book Antiqua" w:cs="Arial"/>
          <w:b/>
        </w:rPr>
        <w:t>Parágrafo:</w:t>
      </w:r>
      <w:r w:rsidRPr="009662C5">
        <w:rPr>
          <w:rFonts w:ascii="Book Antiqua" w:hAnsi="Book Antiqua" w:cs="Arial"/>
        </w:rPr>
        <w:t xml:space="preserve"> Las sanciones se impondrán al representante legal del usuario que incumpla lo dispuesto en la presente Ley. </w:t>
      </w:r>
    </w:p>
    <w:p w14:paraId="74E836C7" w14:textId="77777777" w:rsidR="00D92669" w:rsidRPr="009662C5" w:rsidRDefault="00D92669" w:rsidP="009609BD">
      <w:pPr>
        <w:jc w:val="both"/>
        <w:rPr>
          <w:rFonts w:ascii="Book Antiqua" w:hAnsi="Book Antiqua" w:cs="Arial"/>
        </w:rPr>
      </w:pPr>
    </w:p>
    <w:p w14:paraId="54EE2BB2" w14:textId="02FF2950" w:rsidR="0099216B" w:rsidRDefault="009662C5" w:rsidP="009609BD">
      <w:pPr>
        <w:jc w:val="both"/>
        <w:rPr>
          <w:rFonts w:ascii="Book Antiqua" w:eastAsia="Arial" w:hAnsi="Book Antiqua" w:cs="Arial"/>
        </w:rPr>
      </w:pPr>
      <w:r w:rsidRPr="009662C5">
        <w:rPr>
          <w:rFonts w:ascii="Book Antiqua" w:hAnsi="Book Antiqua" w:cs="Arial"/>
          <w:b/>
          <w:color w:val="000000" w:themeColor="text1"/>
        </w:rPr>
        <w:t xml:space="preserve">Artículo </w:t>
      </w:r>
      <w:r>
        <w:rPr>
          <w:rFonts w:ascii="Book Antiqua" w:hAnsi="Book Antiqua" w:cs="Arial"/>
          <w:b/>
          <w:color w:val="000000" w:themeColor="text1"/>
        </w:rPr>
        <w:t>9:</w:t>
      </w:r>
      <w:r w:rsidRPr="009662C5">
        <w:rPr>
          <w:rFonts w:ascii="Book Antiqua" w:hAnsi="Book Antiqua" w:cs="Arial"/>
          <w:color w:val="000000" w:themeColor="text1"/>
        </w:rPr>
        <w:t xml:space="preserve"> </w:t>
      </w:r>
      <w:r w:rsidR="007F15B4" w:rsidRPr="009662C5">
        <w:rPr>
          <w:rFonts w:ascii="Book Antiqua" w:hAnsi="Book Antiqua" w:cs="Arial"/>
          <w:b/>
        </w:rPr>
        <w:t xml:space="preserve"> </w:t>
      </w:r>
      <w:r w:rsidR="007F15B4" w:rsidRPr="009662C5">
        <w:rPr>
          <w:rFonts w:ascii="Book Antiqua" w:hAnsi="Book Antiqua" w:cs="Arial"/>
        </w:rPr>
        <w:t>La presente Ley rige a partir de su promulgación y deroga</w:t>
      </w:r>
      <w:r w:rsidR="007F15B4" w:rsidRPr="009662C5">
        <w:rPr>
          <w:rFonts w:ascii="Book Antiqua" w:hAnsi="Book Antiqua" w:cs="Arial"/>
          <w:b/>
        </w:rPr>
        <w:t xml:space="preserve"> </w:t>
      </w:r>
      <w:r w:rsidR="0099216B" w:rsidRPr="009662C5">
        <w:rPr>
          <w:rFonts w:ascii="Book Antiqua" w:eastAsia="Arial" w:hAnsi="Book Antiqua" w:cs="Arial"/>
        </w:rPr>
        <w:t>todas las disposiciones que le sean contrarias.</w:t>
      </w:r>
    </w:p>
    <w:p w14:paraId="11E09983" w14:textId="706DF9F3" w:rsidR="009662C5" w:rsidRDefault="009662C5" w:rsidP="009609BD">
      <w:pPr>
        <w:jc w:val="both"/>
        <w:rPr>
          <w:rFonts w:ascii="Book Antiqua" w:eastAsia="Arial" w:hAnsi="Book Antiqua" w:cs="Arial"/>
        </w:rPr>
      </w:pPr>
    </w:p>
    <w:p w14:paraId="461ADB6F" w14:textId="0F610A6B" w:rsidR="009662C5" w:rsidRDefault="009662C5" w:rsidP="009609BD">
      <w:pPr>
        <w:jc w:val="both"/>
        <w:rPr>
          <w:rFonts w:ascii="Book Antiqua" w:eastAsia="Arial" w:hAnsi="Book Antiqua" w:cs="Arial"/>
        </w:rPr>
      </w:pPr>
    </w:p>
    <w:p w14:paraId="18D95D3A" w14:textId="38A5EF2C" w:rsidR="009662C5" w:rsidRDefault="009662C5" w:rsidP="009609BD">
      <w:pPr>
        <w:jc w:val="both"/>
        <w:rPr>
          <w:rFonts w:ascii="Book Antiqua" w:eastAsia="Arial" w:hAnsi="Book Antiqua" w:cs="Arial"/>
        </w:rPr>
      </w:pPr>
      <w:r>
        <w:rPr>
          <w:rFonts w:ascii="Book Antiqua" w:eastAsia="Arial" w:hAnsi="Book Antiqua" w:cs="Arial"/>
        </w:rPr>
        <w:t xml:space="preserve">De los Honorables Congresistas, </w:t>
      </w:r>
    </w:p>
    <w:p w14:paraId="50D5341D" w14:textId="1E3D212B" w:rsidR="009662C5" w:rsidRDefault="009662C5" w:rsidP="009609BD">
      <w:pPr>
        <w:jc w:val="both"/>
        <w:rPr>
          <w:rFonts w:ascii="Book Antiqua" w:eastAsia="Arial" w:hAnsi="Book Antiqua" w:cs="Arial"/>
        </w:rPr>
      </w:pPr>
    </w:p>
    <w:p w14:paraId="2A2E1FED" w14:textId="468B8E81" w:rsidR="009662C5" w:rsidRDefault="009662C5" w:rsidP="009609BD">
      <w:pPr>
        <w:jc w:val="both"/>
        <w:rPr>
          <w:rFonts w:ascii="Book Antiqua" w:eastAsia="Arial" w:hAnsi="Book Antiqua" w:cs="Arial"/>
        </w:rPr>
      </w:pPr>
    </w:p>
    <w:p w14:paraId="72E6C8AC" w14:textId="1AAD5836" w:rsidR="009662C5" w:rsidRDefault="009662C5" w:rsidP="009609BD">
      <w:pPr>
        <w:jc w:val="both"/>
        <w:rPr>
          <w:rFonts w:ascii="Book Antiqua" w:eastAsia="Arial" w:hAnsi="Book Antiqua" w:cs="Arial"/>
        </w:rPr>
      </w:pPr>
    </w:p>
    <w:p w14:paraId="65F25219" w14:textId="566816D4" w:rsidR="009662C5" w:rsidRDefault="009662C5" w:rsidP="009609BD">
      <w:pPr>
        <w:jc w:val="both"/>
        <w:rPr>
          <w:rFonts w:ascii="Book Antiqua" w:eastAsia="Arial" w:hAnsi="Book Antiqua" w:cs="Arial"/>
        </w:rPr>
      </w:pPr>
      <w:r>
        <w:rPr>
          <w:rFonts w:ascii="Book Antiqua" w:eastAsia="Arial" w:hAnsi="Book Antiqua" w:cs="Arial"/>
        </w:rPr>
        <w:t xml:space="preserve">                                                  </w:t>
      </w:r>
    </w:p>
    <w:p w14:paraId="079F1D62" w14:textId="184CA98D" w:rsidR="009662C5" w:rsidRDefault="009662C5" w:rsidP="009609BD">
      <w:pPr>
        <w:jc w:val="both"/>
        <w:rPr>
          <w:rFonts w:ascii="Book Antiqua" w:eastAsia="Arial" w:hAnsi="Book Antiqua" w:cs="Arial"/>
        </w:rPr>
      </w:pPr>
    </w:p>
    <w:p w14:paraId="0953FA4B" w14:textId="7031ABE8" w:rsidR="009662C5" w:rsidRDefault="009662C5" w:rsidP="009609BD">
      <w:pPr>
        <w:jc w:val="both"/>
        <w:rPr>
          <w:rFonts w:ascii="Book Antiqua" w:eastAsia="Arial" w:hAnsi="Book Antiqua" w:cs="Arial"/>
          <w:b/>
        </w:rPr>
      </w:pPr>
      <w:r>
        <w:rPr>
          <w:rFonts w:ascii="Book Antiqua" w:eastAsia="Arial" w:hAnsi="Book Antiqua" w:cs="Arial"/>
          <w:b/>
        </w:rPr>
        <w:t>PAOLA HOLGUÍN                                                JUAN ESPINAL</w:t>
      </w:r>
    </w:p>
    <w:p w14:paraId="3C9CC9A2" w14:textId="56F05CDF" w:rsidR="009662C5" w:rsidRPr="009662C5" w:rsidRDefault="009662C5" w:rsidP="009609BD">
      <w:pPr>
        <w:jc w:val="both"/>
        <w:rPr>
          <w:rFonts w:ascii="Book Antiqua" w:eastAsia="Arial" w:hAnsi="Book Antiqua" w:cs="Arial"/>
        </w:rPr>
      </w:pPr>
      <w:r>
        <w:rPr>
          <w:rFonts w:ascii="Book Antiqua" w:eastAsia="Arial" w:hAnsi="Book Antiqua" w:cs="Arial"/>
        </w:rPr>
        <w:t>Senadora de la República</w:t>
      </w:r>
      <w:r>
        <w:rPr>
          <w:rFonts w:ascii="Book Antiqua" w:eastAsia="Arial" w:hAnsi="Book Antiqua" w:cs="Arial"/>
        </w:rPr>
        <w:tab/>
      </w:r>
      <w:r>
        <w:rPr>
          <w:rFonts w:ascii="Book Antiqua" w:eastAsia="Arial" w:hAnsi="Book Antiqua" w:cs="Arial"/>
        </w:rPr>
        <w:tab/>
      </w:r>
      <w:r>
        <w:rPr>
          <w:rFonts w:ascii="Book Antiqua" w:eastAsia="Arial" w:hAnsi="Book Antiqua" w:cs="Arial"/>
        </w:rPr>
        <w:tab/>
      </w:r>
      <w:r>
        <w:rPr>
          <w:rFonts w:ascii="Book Antiqua" w:eastAsia="Arial" w:hAnsi="Book Antiqua" w:cs="Arial"/>
        </w:rPr>
        <w:tab/>
        <w:t>Representante a la Cámara</w:t>
      </w:r>
      <w:r>
        <w:rPr>
          <w:rFonts w:ascii="Book Antiqua" w:eastAsia="Arial" w:hAnsi="Book Antiqua" w:cs="Arial"/>
        </w:rPr>
        <w:tab/>
      </w:r>
    </w:p>
    <w:p w14:paraId="5C9B761B" w14:textId="77777777" w:rsidR="006A74A7" w:rsidRPr="009662C5" w:rsidRDefault="006A74A7" w:rsidP="009609BD">
      <w:pPr>
        <w:jc w:val="both"/>
        <w:rPr>
          <w:rFonts w:ascii="Book Antiqua" w:hAnsi="Book Antiqua" w:cs="Arial"/>
        </w:rPr>
      </w:pPr>
    </w:p>
    <w:p w14:paraId="1767B60C" w14:textId="77777777" w:rsidR="0099216B" w:rsidRPr="009662C5" w:rsidRDefault="0099216B" w:rsidP="009609BD">
      <w:pPr>
        <w:spacing w:after="150" w:line="276" w:lineRule="auto"/>
        <w:jc w:val="both"/>
        <w:rPr>
          <w:rFonts w:ascii="Book Antiqua" w:hAnsi="Book Antiqua" w:cs="Arial"/>
          <w:b/>
        </w:rPr>
      </w:pPr>
    </w:p>
    <w:p w14:paraId="62FC4C95" w14:textId="5CE09890" w:rsidR="005A6CCB" w:rsidRDefault="005A6CCB" w:rsidP="009609BD">
      <w:pPr>
        <w:spacing w:after="150" w:line="276" w:lineRule="auto"/>
        <w:jc w:val="both"/>
        <w:rPr>
          <w:rFonts w:ascii="Book Antiqua" w:hAnsi="Book Antiqua" w:cs="Arial"/>
          <w:b/>
        </w:rPr>
      </w:pPr>
    </w:p>
    <w:p w14:paraId="2F49B849" w14:textId="3A2F988B" w:rsidR="009662C5" w:rsidRDefault="009662C5" w:rsidP="009609BD">
      <w:pPr>
        <w:spacing w:after="150" w:line="276" w:lineRule="auto"/>
        <w:jc w:val="both"/>
        <w:rPr>
          <w:rFonts w:ascii="Book Antiqua" w:hAnsi="Book Antiqua" w:cs="Arial"/>
          <w:b/>
        </w:rPr>
      </w:pPr>
    </w:p>
    <w:p w14:paraId="4EFBE609" w14:textId="30B4C36F" w:rsidR="009662C5" w:rsidRDefault="009662C5" w:rsidP="009609BD">
      <w:pPr>
        <w:spacing w:after="150" w:line="276" w:lineRule="auto"/>
        <w:jc w:val="both"/>
        <w:rPr>
          <w:rFonts w:ascii="Book Antiqua" w:hAnsi="Book Antiqua" w:cs="Arial"/>
          <w:b/>
        </w:rPr>
      </w:pPr>
    </w:p>
    <w:p w14:paraId="21BA3CD6" w14:textId="00BCAA79" w:rsidR="009662C5" w:rsidRDefault="009662C5" w:rsidP="009609BD">
      <w:pPr>
        <w:spacing w:after="150" w:line="276" w:lineRule="auto"/>
        <w:jc w:val="both"/>
        <w:rPr>
          <w:rFonts w:ascii="Book Antiqua" w:hAnsi="Book Antiqua" w:cs="Arial"/>
          <w:b/>
        </w:rPr>
      </w:pPr>
    </w:p>
    <w:p w14:paraId="60E4976E" w14:textId="3C924EFF" w:rsidR="009662C5" w:rsidRDefault="009662C5" w:rsidP="009609BD">
      <w:pPr>
        <w:spacing w:after="150" w:line="276" w:lineRule="auto"/>
        <w:jc w:val="both"/>
        <w:rPr>
          <w:rFonts w:ascii="Book Antiqua" w:hAnsi="Book Antiqua" w:cs="Arial"/>
          <w:b/>
        </w:rPr>
      </w:pPr>
    </w:p>
    <w:p w14:paraId="53ED717D" w14:textId="5727B4FB" w:rsidR="009662C5" w:rsidRDefault="009662C5" w:rsidP="009609BD">
      <w:pPr>
        <w:spacing w:after="150" w:line="276" w:lineRule="auto"/>
        <w:jc w:val="both"/>
        <w:rPr>
          <w:rFonts w:ascii="Book Antiqua" w:hAnsi="Book Antiqua" w:cs="Arial"/>
          <w:b/>
        </w:rPr>
      </w:pPr>
    </w:p>
    <w:p w14:paraId="2956E298" w14:textId="053F99CB" w:rsidR="009662C5" w:rsidRDefault="009662C5" w:rsidP="009609BD">
      <w:pPr>
        <w:spacing w:after="150" w:line="276" w:lineRule="auto"/>
        <w:jc w:val="both"/>
        <w:rPr>
          <w:rFonts w:ascii="Book Antiqua" w:hAnsi="Book Antiqua" w:cs="Arial"/>
          <w:b/>
        </w:rPr>
      </w:pPr>
    </w:p>
    <w:p w14:paraId="73FBB98A" w14:textId="1B09D733" w:rsidR="009662C5" w:rsidRDefault="009662C5" w:rsidP="009609BD">
      <w:pPr>
        <w:spacing w:after="150" w:line="276" w:lineRule="auto"/>
        <w:jc w:val="both"/>
        <w:rPr>
          <w:rFonts w:ascii="Book Antiqua" w:hAnsi="Book Antiqua" w:cs="Arial"/>
          <w:b/>
        </w:rPr>
      </w:pPr>
    </w:p>
    <w:p w14:paraId="639180F0" w14:textId="7240A791" w:rsidR="009662C5" w:rsidRDefault="009662C5" w:rsidP="009609BD">
      <w:pPr>
        <w:spacing w:after="150" w:line="276" w:lineRule="auto"/>
        <w:jc w:val="both"/>
        <w:rPr>
          <w:rFonts w:ascii="Book Antiqua" w:hAnsi="Book Antiqua" w:cs="Arial"/>
          <w:b/>
        </w:rPr>
      </w:pPr>
    </w:p>
    <w:p w14:paraId="35695CBD" w14:textId="192F3227" w:rsidR="008A3922" w:rsidRDefault="008A3922" w:rsidP="009609BD">
      <w:pPr>
        <w:spacing w:after="150" w:line="276" w:lineRule="auto"/>
        <w:jc w:val="both"/>
        <w:rPr>
          <w:rFonts w:ascii="Book Antiqua" w:hAnsi="Book Antiqua" w:cs="Arial"/>
          <w:b/>
        </w:rPr>
      </w:pPr>
    </w:p>
    <w:p w14:paraId="42A3AFA6" w14:textId="1C9656F6" w:rsidR="008A3922" w:rsidRDefault="008A3922" w:rsidP="009609BD">
      <w:pPr>
        <w:spacing w:after="150" w:line="276" w:lineRule="auto"/>
        <w:jc w:val="both"/>
        <w:rPr>
          <w:rFonts w:ascii="Book Antiqua" w:hAnsi="Book Antiqua" w:cs="Arial"/>
          <w:b/>
        </w:rPr>
      </w:pPr>
    </w:p>
    <w:p w14:paraId="4E92E52C" w14:textId="77777777" w:rsidR="008A3922" w:rsidRDefault="008A3922" w:rsidP="009609BD">
      <w:pPr>
        <w:spacing w:after="150" w:line="276" w:lineRule="auto"/>
        <w:jc w:val="both"/>
        <w:rPr>
          <w:rFonts w:ascii="Book Antiqua" w:hAnsi="Book Antiqua" w:cs="Arial"/>
          <w:b/>
        </w:rPr>
      </w:pPr>
    </w:p>
    <w:p w14:paraId="56D78552" w14:textId="25228856" w:rsidR="009662C5" w:rsidRDefault="009662C5" w:rsidP="009609BD">
      <w:pPr>
        <w:spacing w:after="150" w:line="276" w:lineRule="auto"/>
        <w:jc w:val="both"/>
        <w:rPr>
          <w:rFonts w:ascii="Book Antiqua" w:hAnsi="Book Antiqua" w:cs="Arial"/>
          <w:b/>
        </w:rPr>
      </w:pPr>
    </w:p>
    <w:p w14:paraId="05650409" w14:textId="4BEB1C8E" w:rsidR="0064322B" w:rsidRPr="009662C5" w:rsidRDefault="0064322B" w:rsidP="006A74A7">
      <w:pPr>
        <w:spacing w:after="150" w:line="276" w:lineRule="auto"/>
        <w:jc w:val="center"/>
        <w:rPr>
          <w:rFonts w:ascii="Book Antiqua" w:hAnsi="Book Antiqua" w:cs="Arial"/>
          <w:b/>
        </w:rPr>
      </w:pPr>
      <w:r w:rsidRPr="009662C5">
        <w:rPr>
          <w:rFonts w:ascii="Book Antiqua" w:hAnsi="Book Antiqua" w:cs="Arial"/>
          <w:b/>
        </w:rPr>
        <w:t>EXPOSICIÓN DE MOTIVOS</w:t>
      </w:r>
    </w:p>
    <w:p w14:paraId="4D4C812C" w14:textId="77777777" w:rsidR="009F4B70" w:rsidRPr="009662C5" w:rsidRDefault="009F4B70" w:rsidP="006A74A7">
      <w:pPr>
        <w:spacing w:after="150" w:line="276" w:lineRule="auto"/>
        <w:jc w:val="center"/>
        <w:rPr>
          <w:rFonts w:ascii="Book Antiqua" w:hAnsi="Book Antiqua" w:cs="Arial"/>
          <w:b/>
        </w:rPr>
      </w:pPr>
    </w:p>
    <w:p w14:paraId="2C79C36D" w14:textId="77777777" w:rsidR="009609BD" w:rsidRPr="009662C5" w:rsidRDefault="009609BD" w:rsidP="009609BD">
      <w:pPr>
        <w:pStyle w:val="NormalWeb"/>
        <w:spacing w:line="276" w:lineRule="auto"/>
        <w:jc w:val="both"/>
        <w:rPr>
          <w:rFonts w:ascii="Book Antiqua" w:hAnsi="Book Antiqua" w:cs="Arial"/>
          <w:vertAlign w:val="superscript"/>
        </w:rPr>
      </w:pPr>
      <w:r w:rsidRPr="009662C5">
        <w:rPr>
          <w:rFonts w:ascii="Book Antiqua" w:hAnsi="Book Antiqua" w:cs="Arial"/>
        </w:rPr>
        <w:t>La problemática de residuos sólidos ha venido creciendo en el mundo durante los últimos años, sin que la sociedad haya hecho esfuerzos significativos en la mitigación de los efectos que este asunto puede ocasionar en el Medio Ambiente. El Banco Mundial, señala en su informe “What a Waste: 2.0” que, en Latino América y el Caribe se generaron 231 millones de toneladas de desperdicios al año, mientras que al norte del continente se generaron 289 y en Europa y Asia Central 392 millones de toneladas.</w:t>
      </w:r>
      <w:r w:rsidRPr="009662C5">
        <w:rPr>
          <w:rStyle w:val="Refdenotaalpie"/>
          <w:rFonts w:ascii="Book Antiqua" w:hAnsi="Book Antiqua" w:cs="Arial"/>
        </w:rPr>
        <w:footnoteReference w:id="1"/>
      </w:r>
    </w:p>
    <w:p w14:paraId="564AE7DD" w14:textId="77777777" w:rsidR="009609BD" w:rsidRPr="009662C5" w:rsidRDefault="009609BD" w:rsidP="009609BD">
      <w:pPr>
        <w:pStyle w:val="NormalWeb"/>
        <w:spacing w:line="276" w:lineRule="auto"/>
        <w:jc w:val="both"/>
        <w:rPr>
          <w:rFonts w:ascii="Book Antiqua" w:hAnsi="Book Antiqua" w:cs="Arial"/>
        </w:rPr>
      </w:pPr>
      <w:r w:rsidRPr="009662C5">
        <w:rPr>
          <w:rFonts w:ascii="Book Antiqua" w:hAnsi="Book Antiqua" w:cs="Arial"/>
        </w:rPr>
        <w:t>De seguir generando desperdicios a este ritmo, El Banco Mundial proyecta que en la región las toneladas aumenten a 290 millones en 2030 y 369 millones en 2050. Según el Ministerio de Ambiente y Desarrollo Sostenible, Colombia generó en 2016 alrededor de 12 millones de toneladas de desperdicios, lo que equivale a 725.000 camiones de basura.</w:t>
      </w:r>
      <w:r w:rsidRPr="009662C5">
        <w:rPr>
          <w:rStyle w:val="Refdenotaalpie"/>
          <w:rFonts w:ascii="Book Antiqua" w:hAnsi="Book Antiqua" w:cs="Arial"/>
        </w:rPr>
        <w:footnoteReference w:id="2"/>
      </w:r>
    </w:p>
    <w:p w14:paraId="12ADFD21" w14:textId="77777777" w:rsidR="009609BD" w:rsidRPr="009662C5" w:rsidRDefault="009609BD" w:rsidP="009609BD">
      <w:pPr>
        <w:pStyle w:val="NormalWeb"/>
        <w:spacing w:line="276" w:lineRule="auto"/>
        <w:jc w:val="both"/>
        <w:rPr>
          <w:rFonts w:ascii="Book Antiqua" w:hAnsi="Book Antiqua" w:cs="Arial"/>
        </w:rPr>
      </w:pPr>
      <w:r w:rsidRPr="009662C5">
        <w:rPr>
          <w:rFonts w:ascii="Book Antiqua" w:hAnsi="Book Antiqua" w:cs="Arial"/>
        </w:rPr>
        <w:t xml:space="preserve">En el mismo informe del Ministerio de Ambiente, se menciona que en Bogotá se producen diariamente 6.308 toneladas de residuos sólidos, en Antioquia se alcanzan las 3.147 toneladas y en Valle del Cauca y Atlántico las cifras están en 2.667 y 2.045 toneladas/día respectivamente. Estas cifras generan alarma, pues es necesario que se busquen alternativas en la región y en el país que ayuden a reducir y/o aprovechar las toneladas de basura que producimos en el día a día, teniendo en cuenta que algunos rellenos en el país cumplirán su vida útil en los próximos cuatro años. </w:t>
      </w:r>
    </w:p>
    <w:p w14:paraId="37D4876C" w14:textId="77777777" w:rsidR="009609BD" w:rsidRPr="009662C5" w:rsidRDefault="009609BD" w:rsidP="009609BD">
      <w:pPr>
        <w:pStyle w:val="NormalWeb"/>
        <w:spacing w:line="276" w:lineRule="auto"/>
        <w:jc w:val="both"/>
        <w:rPr>
          <w:rFonts w:ascii="Book Antiqua" w:hAnsi="Book Antiqua" w:cs="Arial"/>
        </w:rPr>
      </w:pPr>
      <w:r w:rsidRPr="009662C5">
        <w:rPr>
          <w:rFonts w:ascii="Book Antiqua" w:hAnsi="Book Antiqua" w:cs="Arial"/>
        </w:rPr>
        <w:t>Según cifras del Informe Nacional de Aprovechamiento del 2016, Colombia tuvo un comportamiento similar a China en lo relacionado con el aumento de residuos per cápita, sin que dicho crecimiento esté relacionado con el crecimiento industrial o la producción.</w:t>
      </w:r>
      <w:r w:rsidRPr="009662C5">
        <w:rPr>
          <w:rStyle w:val="Refdenotaalpie"/>
          <w:rFonts w:ascii="Book Antiqua" w:hAnsi="Book Antiqua" w:cs="Arial"/>
        </w:rPr>
        <w:footnoteReference w:id="3"/>
      </w:r>
    </w:p>
    <w:p w14:paraId="6F5C090E" w14:textId="77777777" w:rsidR="009609BD" w:rsidRPr="009662C5" w:rsidRDefault="009609BD" w:rsidP="009609BD">
      <w:pPr>
        <w:pStyle w:val="NormalWeb"/>
        <w:spacing w:line="276" w:lineRule="auto"/>
        <w:jc w:val="both"/>
        <w:rPr>
          <w:rFonts w:ascii="Book Antiqua" w:hAnsi="Book Antiqua" w:cs="Arial"/>
        </w:rPr>
      </w:pPr>
      <w:r w:rsidRPr="009662C5">
        <w:rPr>
          <w:rFonts w:ascii="Book Antiqua" w:hAnsi="Book Antiqua" w:cs="Arial"/>
        </w:rPr>
        <w:t>La siguiente tabla muestra las proyecciones hechas por el Banco Mundial en la región y el resto del mundo. Las cifras tienen un crecimiento importante y es por ello que los Gobiernos han emprendido múltiples estrategias con el fin de generar conciencia en los particulares, respecto de la necesidad de reducir la generación de residuos sólidos, aumentando el aprovechamiento de residuos orgánicos y reciclables para lograr una efectiva prestación del servicio público de aseo y ampliar la vida útil de los rellenos sanitarios, cuya insostenibilidad es ampliamente reconocida y constituye la lógica consecuencia de la inadecuada disposición.</w:t>
      </w:r>
    </w:p>
    <w:p w14:paraId="38D46196" w14:textId="77777777" w:rsidR="009609BD" w:rsidRPr="009662C5" w:rsidRDefault="009609BD" w:rsidP="009609BD">
      <w:pPr>
        <w:pStyle w:val="NormalWeb"/>
        <w:spacing w:after="0" w:afterAutospacing="0" w:line="276" w:lineRule="auto"/>
        <w:jc w:val="both"/>
        <w:rPr>
          <w:rFonts w:ascii="Book Antiqua" w:hAnsi="Book Antiqua" w:cs="Arial"/>
        </w:rPr>
      </w:pPr>
      <w:r w:rsidRPr="009662C5">
        <w:rPr>
          <w:rFonts w:ascii="Book Antiqua" w:hAnsi="Book Antiqua" w:cs="Arial"/>
          <w:noProof/>
          <w:lang w:val="es-CO" w:eastAsia="es-CO"/>
        </w:rPr>
        <w:drawing>
          <wp:inline distT="0" distB="0" distL="0" distR="0" wp14:anchorId="1FF6C3E2" wp14:editId="58C582E0">
            <wp:extent cx="4657725" cy="28637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6374" cy="2869077"/>
                    </a:xfrm>
                    <a:prstGeom prst="rect">
                      <a:avLst/>
                    </a:prstGeom>
                    <a:noFill/>
                    <a:ln>
                      <a:noFill/>
                    </a:ln>
                  </pic:spPr>
                </pic:pic>
              </a:graphicData>
            </a:graphic>
          </wp:inline>
        </w:drawing>
      </w:r>
    </w:p>
    <w:p w14:paraId="46B088F0" w14:textId="77777777" w:rsidR="009609BD" w:rsidRPr="009662C5" w:rsidRDefault="009609BD" w:rsidP="009609BD">
      <w:pPr>
        <w:pStyle w:val="Bibliografa"/>
        <w:ind w:left="720" w:hanging="720"/>
        <w:jc w:val="both"/>
        <w:rPr>
          <w:rFonts w:ascii="Book Antiqua" w:hAnsi="Book Antiqua" w:cs="Arial"/>
        </w:rPr>
      </w:pPr>
      <w:r w:rsidRPr="009662C5">
        <w:rPr>
          <w:rFonts w:ascii="Book Antiqua" w:hAnsi="Book Antiqua" w:cs="Arial"/>
        </w:rPr>
        <w:t>Tomado de: “</w:t>
      </w:r>
      <w:sdt>
        <w:sdtPr>
          <w:rPr>
            <w:rFonts w:ascii="Book Antiqua" w:hAnsi="Book Antiqua" w:cs="Arial"/>
          </w:rPr>
          <w:id w:val="1292327038"/>
          <w:bibliography/>
        </w:sdtPr>
        <w:sdtEndPr/>
        <w:sdtContent>
          <w:r w:rsidRPr="009662C5">
            <w:rPr>
              <w:rFonts w:ascii="Book Antiqua" w:hAnsi="Book Antiqua" w:cs="Arial"/>
            </w:rPr>
            <w:t>What a Waste 2.0: A Global Snapshot of Solid Waste Management</w:t>
          </w:r>
        </w:sdtContent>
      </w:sdt>
      <w:r w:rsidRPr="009662C5">
        <w:rPr>
          <w:rFonts w:ascii="Book Antiqua" w:hAnsi="Book Antiqua" w:cs="Arial"/>
        </w:rPr>
        <w:t xml:space="preserve"> to 2050”</w:t>
      </w:r>
    </w:p>
    <w:p w14:paraId="7D824A08" w14:textId="77777777" w:rsidR="009609BD" w:rsidRPr="009662C5" w:rsidRDefault="009609BD" w:rsidP="009609BD">
      <w:pPr>
        <w:spacing w:line="276" w:lineRule="auto"/>
        <w:jc w:val="both"/>
        <w:rPr>
          <w:rFonts w:ascii="Book Antiqua" w:eastAsia="Times New Roman" w:hAnsi="Book Antiqua" w:cs="Arial"/>
        </w:rPr>
      </w:pPr>
    </w:p>
    <w:p w14:paraId="0A5F15DD" w14:textId="77777777" w:rsidR="009609BD" w:rsidRPr="009662C5" w:rsidRDefault="009609BD" w:rsidP="009609BD">
      <w:pPr>
        <w:spacing w:line="276" w:lineRule="auto"/>
        <w:jc w:val="both"/>
        <w:rPr>
          <w:rFonts w:ascii="Book Antiqua" w:eastAsia="Times New Roman" w:hAnsi="Book Antiqua" w:cs="Arial"/>
        </w:rPr>
      </w:pPr>
      <w:r w:rsidRPr="009662C5">
        <w:rPr>
          <w:rFonts w:ascii="Book Antiqua" w:eastAsia="Times New Roman" w:hAnsi="Book Antiqua" w:cs="Arial"/>
        </w:rPr>
        <w:t xml:space="preserve">En el ámbito nacional, dichos esfuerzos se ven contemplados en el CONPES 3874 cuyo principal objetivo es la  minimización, reuso, reciclaje y aprovechamiento de residuos sólidos en aras de lograr avances en el planteamiento de Economía Circular, no obstante y para acceder a estas metas es primordial la generación de un marco cultural y de educación ambiental dirigido a la adecuada disposición, así como a la innovación, ciencia y tecnología que permita establecer metodologías eficaces y sostenibles tanto para la disposición como para el aprovechamiento de residuos. </w:t>
      </w:r>
    </w:p>
    <w:p w14:paraId="7CD6639F" w14:textId="77777777" w:rsidR="009609BD" w:rsidRPr="009662C5" w:rsidRDefault="009609BD" w:rsidP="009609BD">
      <w:pPr>
        <w:spacing w:line="276" w:lineRule="auto"/>
        <w:jc w:val="both"/>
        <w:rPr>
          <w:rFonts w:ascii="Book Antiqua" w:eastAsia="Times New Roman" w:hAnsi="Book Antiqua" w:cs="Arial"/>
        </w:rPr>
      </w:pPr>
    </w:p>
    <w:p w14:paraId="47B8CEA3" w14:textId="77777777" w:rsidR="009609BD" w:rsidRPr="009662C5" w:rsidRDefault="009609BD" w:rsidP="009609BD">
      <w:pPr>
        <w:spacing w:line="276" w:lineRule="auto"/>
        <w:jc w:val="both"/>
        <w:rPr>
          <w:rFonts w:ascii="Book Antiqua" w:eastAsia="Times New Roman" w:hAnsi="Book Antiqua" w:cs="Arial"/>
        </w:rPr>
      </w:pPr>
      <w:r w:rsidRPr="009662C5">
        <w:rPr>
          <w:rFonts w:ascii="Book Antiqua" w:eastAsia="Times New Roman" w:hAnsi="Book Antiqua" w:cs="Arial"/>
        </w:rPr>
        <w:t xml:space="preserve">Frente al Plan Nacional de Desarrollo actual, Ley 1955 de 2019 (2018 – 2022), el artículo 279 establece la dotación de soluciones adecuadas no sólo para servicios de Acueducto y Alcantarillado sino también para residuos sólidos en áreas urbanas de difícil gestión y en zonas rurales. En esta materia, los municipios y distritos deben asegurar la atención de las necesidades básicas de saneamiento  de los asentamientos humanos de áreas urbanas de difícil gestión, y en zonas rurales, implementando soluciones y alternativas colectivas o individuales, o mediante la prestación del servicio público de aseo, de acuerdo con los esquemas diferenciales definidos por el Gobierno Nacional y la reglamentación vigente en la materia. </w:t>
      </w:r>
    </w:p>
    <w:p w14:paraId="17DC1111" w14:textId="77777777" w:rsidR="009609BD" w:rsidRPr="009662C5" w:rsidRDefault="009609BD" w:rsidP="009609BD">
      <w:pPr>
        <w:spacing w:line="276" w:lineRule="auto"/>
        <w:jc w:val="both"/>
        <w:rPr>
          <w:rFonts w:ascii="Book Antiqua" w:eastAsia="Times New Roman" w:hAnsi="Book Antiqua" w:cs="Arial"/>
        </w:rPr>
      </w:pPr>
    </w:p>
    <w:p w14:paraId="70878873" w14:textId="77777777" w:rsidR="009609BD" w:rsidRPr="009662C5" w:rsidRDefault="009609BD" w:rsidP="009609BD">
      <w:pPr>
        <w:spacing w:line="276" w:lineRule="auto"/>
        <w:jc w:val="both"/>
        <w:rPr>
          <w:rFonts w:ascii="Book Antiqua" w:eastAsia="Times New Roman" w:hAnsi="Book Antiqua" w:cs="Arial"/>
        </w:rPr>
      </w:pPr>
      <w:r w:rsidRPr="009662C5">
        <w:rPr>
          <w:rFonts w:ascii="Book Antiqua" w:eastAsia="Times New Roman" w:hAnsi="Book Antiqua" w:cs="Arial"/>
        </w:rPr>
        <w:t>En este sentido, el mismo artículo determina que con el fin de orientar la dotación de infraestructura básica de servicios públicos domiciliarios o de soluciones alternativas, el MVCT (Ministerio de Vivienda, Ciudad y Territorio)  establecerá lo que debe entenderse por asentamientos humanos rurales y viviendas rurales dispersas que hacen parte del componente rural del Plan de Ordenamiento Territorial. Las autoridades ambientales y sanitarias y la Superintendencia de Servicios Públicos Domiciliarios definirán criterios de vigilancia y control diferencial para quienes, de acuerdo con sus competencias provean los servicios.</w:t>
      </w:r>
    </w:p>
    <w:p w14:paraId="1A8A845D" w14:textId="77777777" w:rsidR="009609BD" w:rsidRPr="009662C5" w:rsidRDefault="009609BD" w:rsidP="009609BD">
      <w:pPr>
        <w:spacing w:line="276" w:lineRule="auto"/>
        <w:jc w:val="both"/>
        <w:rPr>
          <w:rFonts w:ascii="Book Antiqua" w:eastAsia="Times New Roman" w:hAnsi="Book Antiqua" w:cs="Arial"/>
        </w:rPr>
      </w:pPr>
    </w:p>
    <w:p w14:paraId="4F049C81" w14:textId="77777777" w:rsidR="009609BD" w:rsidRPr="009662C5" w:rsidRDefault="009609BD" w:rsidP="009609BD">
      <w:pPr>
        <w:spacing w:line="276" w:lineRule="auto"/>
        <w:ind w:left="708"/>
        <w:jc w:val="both"/>
        <w:rPr>
          <w:rFonts w:ascii="Book Antiqua" w:eastAsia="Times New Roman" w:hAnsi="Book Antiqua" w:cs="Arial"/>
          <w:i/>
        </w:rPr>
      </w:pPr>
      <w:r w:rsidRPr="009662C5">
        <w:rPr>
          <w:rFonts w:ascii="Book Antiqua" w:eastAsia="Times New Roman" w:hAnsi="Book Antiqua" w:cs="Arial"/>
          <w:i/>
        </w:rPr>
        <w:t xml:space="preserve">El 88,29% de los municipios dispone el 96% del total de residuos en rellenos sanitarios, siendo esta la tecnología predominante para la disposición final de residuos sólidos, la cual ha sido promulgada por la normativa del servicio público de aseo (Decreto 1077 de 2015). Por otro lado, aunque los botaderos son el segundo sistema utilizado por los municipios, se evidencia que estos reciben el 2% de las toneladas a nivel nacional, superados por otro sistema autorizado como lo son las celdas de contingencia con una disposición del 7.1% de residuos. Esto garantiza en parte legalidad frente a la realización de la actividad de disposición en el país. </w:t>
      </w:r>
      <w:r w:rsidRPr="009662C5">
        <w:rPr>
          <w:rStyle w:val="Refdenotaalpie"/>
          <w:rFonts w:ascii="Book Antiqua" w:eastAsia="Times New Roman" w:hAnsi="Book Antiqua" w:cs="Arial"/>
          <w:i/>
        </w:rPr>
        <w:footnoteReference w:id="4"/>
      </w:r>
    </w:p>
    <w:p w14:paraId="7EF4EDF5" w14:textId="77777777" w:rsidR="009609BD" w:rsidRPr="009662C5" w:rsidRDefault="009609BD" w:rsidP="009609BD">
      <w:pPr>
        <w:spacing w:line="276" w:lineRule="auto"/>
        <w:ind w:left="708"/>
        <w:jc w:val="both"/>
        <w:rPr>
          <w:rFonts w:ascii="Book Antiqua" w:eastAsia="Times New Roman" w:hAnsi="Book Antiqua" w:cs="Arial"/>
          <w:i/>
        </w:rPr>
      </w:pPr>
    </w:p>
    <w:p w14:paraId="1559BBD4" w14:textId="77777777" w:rsidR="009609BD" w:rsidRPr="009662C5" w:rsidRDefault="009609BD" w:rsidP="009609BD">
      <w:pPr>
        <w:spacing w:line="276" w:lineRule="auto"/>
        <w:jc w:val="both"/>
        <w:rPr>
          <w:rFonts w:ascii="Book Antiqua" w:hAnsi="Book Antiqua" w:cs="Arial"/>
        </w:rPr>
      </w:pPr>
      <w:r w:rsidRPr="009662C5">
        <w:rPr>
          <w:rFonts w:ascii="Book Antiqua" w:hAnsi="Book Antiqua" w:cs="Arial"/>
        </w:rPr>
        <w:t>Tal y como se muestra en el “Informe de Disposición Final de Residuos Sólidos – 2018” las toneladas/día de residuos han incrementado desde el 2010 en las 8 ciudades con mayor población del país, pasando de 11.559 a 14.667 toneladas. El año en el que se evidenció un mayor incremento fue el 2017, pues se pasó de 13.613 toneladas/día a 14.613, es decir hubo un incremento de 1.000 toneladas diarias lo que representa un aumento del 7,35%. En la siguiente gráfica se pueden evidenciar las cifras anuales  de 2010 a 2018 y en la tabla la variación porcentual entre un año y otro.</w:t>
      </w:r>
    </w:p>
    <w:p w14:paraId="2E87762E" w14:textId="77777777" w:rsidR="009609BD" w:rsidRPr="009662C5" w:rsidRDefault="009609BD" w:rsidP="009609BD">
      <w:pPr>
        <w:spacing w:line="276" w:lineRule="auto"/>
        <w:jc w:val="both"/>
        <w:rPr>
          <w:rFonts w:ascii="Book Antiqua" w:hAnsi="Book Antiqua" w:cs="Arial"/>
          <w:lang w:val="en-US"/>
        </w:rPr>
      </w:pPr>
      <w:r w:rsidRPr="009662C5">
        <w:rPr>
          <w:rFonts w:ascii="Book Antiqua" w:hAnsi="Book Antiqua" w:cs="Arial"/>
          <w:noProof/>
          <w:lang w:val="es-CO" w:eastAsia="es-CO"/>
        </w:rPr>
        <w:drawing>
          <wp:inline distT="0" distB="0" distL="0" distR="0" wp14:anchorId="2C3ABA0C" wp14:editId="64001CB3">
            <wp:extent cx="5391150" cy="396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3962400"/>
                    </a:xfrm>
                    <a:prstGeom prst="rect">
                      <a:avLst/>
                    </a:prstGeom>
                    <a:noFill/>
                    <a:ln>
                      <a:noFill/>
                    </a:ln>
                  </pic:spPr>
                </pic:pic>
              </a:graphicData>
            </a:graphic>
          </wp:inline>
        </w:drawing>
      </w:r>
    </w:p>
    <w:p w14:paraId="1DCD851A" w14:textId="77777777" w:rsidR="009609BD" w:rsidRPr="009662C5" w:rsidRDefault="009609BD" w:rsidP="009609BD">
      <w:pPr>
        <w:pStyle w:val="Bibliografa"/>
        <w:ind w:left="720" w:hanging="720"/>
        <w:jc w:val="both"/>
        <w:rPr>
          <w:rFonts w:ascii="Book Antiqua" w:hAnsi="Book Antiqua" w:cs="Arial"/>
        </w:rPr>
      </w:pPr>
      <w:r w:rsidRPr="009662C5">
        <w:rPr>
          <w:rFonts w:ascii="Book Antiqua" w:hAnsi="Book Antiqua" w:cs="Arial"/>
        </w:rPr>
        <w:t>Tomado de: “Informe de Disposición Final de Residuos Sólidos – 2018”</w:t>
      </w:r>
    </w:p>
    <w:p w14:paraId="7077E75F" w14:textId="77777777" w:rsidR="009609BD" w:rsidRPr="009662C5" w:rsidRDefault="009609BD" w:rsidP="009609BD">
      <w:pPr>
        <w:spacing w:line="276" w:lineRule="auto"/>
        <w:jc w:val="both"/>
        <w:rPr>
          <w:rFonts w:ascii="Book Antiqua" w:hAnsi="Book Antiqua" w:cs="Arial"/>
        </w:rPr>
      </w:pPr>
    </w:p>
    <w:p w14:paraId="42F418CE" w14:textId="77777777" w:rsidR="009609BD" w:rsidRPr="009662C5" w:rsidRDefault="009609BD" w:rsidP="009609BD">
      <w:pPr>
        <w:spacing w:line="276" w:lineRule="auto"/>
        <w:jc w:val="both"/>
        <w:rPr>
          <w:rFonts w:ascii="Book Antiqua" w:hAnsi="Book Antiqua" w:cs="Arial"/>
        </w:rPr>
      </w:pPr>
      <w:r w:rsidRPr="009662C5">
        <w:rPr>
          <w:rFonts w:ascii="Book Antiqua" w:hAnsi="Book Antiqua" w:cs="Arial"/>
        </w:rPr>
        <w:t xml:space="preserve">Los PMIRS corresponden a los planes de manejo integral de residuos sólidos, que debe tener todos los conjuntos residenciales, conjuntos comerciales, conjuntos mixtos, instituciones educativas, al interior de las empresas y multiusuarios que generen grandes cantidades de residuos sólidos, este es una herramienta que aumenta el aprovechamiento de los materiales reciclables y orgánicos, contribuyendo de esta forma a disminuir las cantidades de los residuos sólidos dispuestos en los rellenos sanitarios;  a su vez, es definida como una guía aplicativa a los grandes generadores y todos aquellos que almacenen, trasporten y realicen tratamiento de los residuos sólidos, como también, los diferentes procesos y actividades necesarias para identificar, valorar, prevenir y/o mitigar los impactos ambientales negativos, derivados del manejo de los residuos sólidos. </w:t>
      </w:r>
    </w:p>
    <w:p w14:paraId="296862E4" w14:textId="77777777" w:rsidR="009609BD" w:rsidRPr="009662C5" w:rsidRDefault="009609BD" w:rsidP="009609BD">
      <w:pPr>
        <w:spacing w:line="276" w:lineRule="auto"/>
        <w:jc w:val="both"/>
        <w:rPr>
          <w:rFonts w:ascii="Book Antiqua" w:hAnsi="Book Antiqua" w:cs="Arial"/>
        </w:rPr>
      </w:pPr>
    </w:p>
    <w:p w14:paraId="24A68651" w14:textId="77777777" w:rsidR="009609BD" w:rsidRPr="009662C5" w:rsidRDefault="009609BD" w:rsidP="009609BD">
      <w:pPr>
        <w:spacing w:line="276" w:lineRule="auto"/>
        <w:jc w:val="both"/>
        <w:rPr>
          <w:rFonts w:ascii="Book Antiqua" w:hAnsi="Book Antiqua" w:cs="Arial"/>
        </w:rPr>
      </w:pPr>
      <w:r w:rsidRPr="009662C5">
        <w:rPr>
          <w:rFonts w:ascii="Book Antiqua" w:hAnsi="Book Antiqua" w:cs="Arial"/>
        </w:rPr>
        <w:t xml:space="preserve">Es aquí, donde el legislador adquiere una responsabilidad con la creación de herramientas para la gestión de los residuos sólidos y la determinación de las responsabilidades institucionales como también sociales en el mejoramiento de las condiciones para el aprovechamiento de los residuos sólidos y la contribución a la disminución de la vida útil de los rellenos sanitarios. </w:t>
      </w:r>
    </w:p>
    <w:p w14:paraId="0412CA0C" w14:textId="77777777" w:rsidR="005A6CCB" w:rsidRPr="009662C5" w:rsidRDefault="005A6CCB" w:rsidP="009609BD">
      <w:pPr>
        <w:spacing w:line="276" w:lineRule="auto"/>
        <w:jc w:val="both"/>
        <w:rPr>
          <w:rFonts w:ascii="Book Antiqua" w:hAnsi="Book Antiqua" w:cs="Arial"/>
        </w:rPr>
      </w:pPr>
    </w:p>
    <w:p w14:paraId="0AF5EBBC" w14:textId="6DB8D129" w:rsidR="0003360F" w:rsidRPr="009662C5" w:rsidRDefault="0003360F" w:rsidP="009609BD">
      <w:pPr>
        <w:spacing w:line="276" w:lineRule="auto"/>
        <w:jc w:val="both"/>
        <w:rPr>
          <w:rFonts w:ascii="Book Antiqua" w:hAnsi="Book Antiqua" w:cs="Arial"/>
        </w:rPr>
      </w:pPr>
      <w:r w:rsidRPr="009662C5">
        <w:rPr>
          <w:rFonts w:ascii="Book Antiqua" w:hAnsi="Book Antiqua" w:cs="Arial"/>
        </w:rPr>
        <w:t>Es importante dejar claridad que en el pasado los gobiernos locales han hecho esfuerzos normativos por reglamentar este instrumento que representa un camino expedito para asegurar el cumplimiento de las buenas practicas de disposición de residuos solidos</w:t>
      </w:r>
      <w:r w:rsidR="00963219" w:rsidRPr="009662C5">
        <w:rPr>
          <w:rFonts w:ascii="Book Antiqua" w:hAnsi="Book Antiqua" w:cs="Arial"/>
        </w:rPr>
        <w:t xml:space="preserve"> sin resultados exitosos de un lado por la ausencia del carácter imperativo que imprime este proyecto a los PMIRS. De otro lado la construcción sin rigor técnico, caracterización o nivel de detalle </w:t>
      </w:r>
      <w:r w:rsidRPr="009662C5">
        <w:rPr>
          <w:rFonts w:ascii="Book Antiqua" w:hAnsi="Book Antiqua" w:cs="Arial"/>
        </w:rPr>
        <w:t xml:space="preserve"> </w:t>
      </w:r>
      <w:r w:rsidR="00963219" w:rsidRPr="009662C5">
        <w:rPr>
          <w:rFonts w:ascii="Book Antiqua" w:hAnsi="Book Antiqua" w:cs="Arial"/>
        </w:rPr>
        <w:t>por parte de personas que carecen de competencias técnicas hizo que los PMIRS no tuvieran resultado en el aprovechamiento efectivo de residuos orgánicos o reciclables, asi como la adecuada disposición de residuos especiales y peligrosos; de allí que el articulado genere la obligación de que estos Planes sean desarrollados por personal profesional con formación ambiental o re</w:t>
      </w:r>
      <w:r w:rsidR="00A1282D" w:rsidRPr="009662C5">
        <w:rPr>
          <w:rFonts w:ascii="Book Antiqua" w:hAnsi="Book Antiqua" w:cs="Arial"/>
        </w:rPr>
        <w:t>lacionada con residuos solidos en aras de evitar documentos aislados de la realidad ambiental de los generadores y sin ningún rango de eficacia.</w:t>
      </w:r>
    </w:p>
    <w:p w14:paraId="2AAF0BC2" w14:textId="77777777" w:rsidR="00963219" w:rsidRPr="009662C5" w:rsidRDefault="00963219" w:rsidP="009609BD">
      <w:pPr>
        <w:spacing w:line="276" w:lineRule="auto"/>
        <w:jc w:val="both"/>
        <w:rPr>
          <w:rFonts w:ascii="Book Antiqua" w:hAnsi="Book Antiqua" w:cs="Arial"/>
        </w:rPr>
      </w:pPr>
    </w:p>
    <w:p w14:paraId="237BA1D3" w14:textId="77777777" w:rsidR="009609BD" w:rsidRPr="009662C5" w:rsidRDefault="009609BD" w:rsidP="009609BD">
      <w:pPr>
        <w:spacing w:line="276" w:lineRule="auto"/>
        <w:jc w:val="both"/>
        <w:rPr>
          <w:rFonts w:ascii="Book Antiqua" w:hAnsi="Book Antiqua" w:cs="Arial"/>
        </w:rPr>
      </w:pPr>
      <w:r w:rsidRPr="009662C5">
        <w:rPr>
          <w:rFonts w:ascii="Book Antiqua" w:hAnsi="Book Antiqua" w:cs="Arial"/>
        </w:rPr>
        <w:t>Frente a lo anterior, la Revista Semana publicó un artículo en el año 2018 llamado “Basura a punto de explotar”, allí expresan lo siguiente:</w:t>
      </w:r>
    </w:p>
    <w:p w14:paraId="58FBF1AB" w14:textId="77777777" w:rsidR="009609BD" w:rsidRPr="009662C5" w:rsidRDefault="009609BD" w:rsidP="009609BD">
      <w:pPr>
        <w:spacing w:line="276" w:lineRule="auto"/>
        <w:jc w:val="both"/>
        <w:rPr>
          <w:rFonts w:ascii="Book Antiqua" w:hAnsi="Book Antiqua" w:cs="Arial"/>
        </w:rPr>
      </w:pPr>
    </w:p>
    <w:p w14:paraId="54731B0A" w14:textId="77777777" w:rsidR="009609BD" w:rsidRPr="009662C5" w:rsidRDefault="009609BD" w:rsidP="009609BD">
      <w:pPr>
        <w:spacing w:line="276" w:lineRule="auto"/>
        <w:ind w:left="708"/>
        <w:jc w:val="both"/>
        <w:rPr>
          <w:rFonts w:ascii="Book Antiqua" w:hAnsi="Book Antiqua" w:cs="Arial"/>
          <w:i/>
        </w:rPr>
      </w:pPr>
      <w:r w:rsidRPr="009662C5">
        <w:rPr>
          <w:rFonts w:ascii="Book Antiqua" w:hAnsi="Book Antiqua" w:cs="Arial"/>
          <w:i/>
        </w:rPr>
        <w:t>El Departamento Nacional de Planeación estima que en los próximos 10 años la generación de residuos crecerá en un 20 %”. De acuerdo con esa entidad, actualmente se producen 11,6 millones de toneladas de basura al año y solo se recicla el 17 %. Una cifra que el Ministerio de Ambiente espera que aumente, al menos, al 20 % para este 2018. Aun así, el país está lejos de cumplir con una meta que esté al nivel de otras regiones del mundo. En la mayoría de países de la Unión Europea se aprovecha hasta el 67 % de los residuos generados.</w:t>
      </w:r>
    </w:p>
    <w:p w14:paraId="5EE13A61" w14:textId="77777777" w:rsidR="009609BD" w:rsidRPr="009662C5" w:rsidRDefault="009609BD" w:rsidP="009609BD">
      <w:pPr>
        <w:spacing w:line="276" w:lineRule="auto"/>
        <w:ind w:left="708"/>
        <w:jc w:val="both"/>
        <w:rPr>
          <w:rFonts w:ascii="Book Antiqua" w:hAnsi="Book Antiqua" w:cs="Arial"/>
          <w:i/>
        </w:rPr>
      </w:pPr>
    </w:p>
    <w:p w14:paraId="01897CB9" w14:textId="77777777" w:rsidR="009609BD" w:rsidRPr="009662C5" w:rsidRDefault="009609BD" w:rsidP="009609BD">
      <w:pPr>
        <w:spacing w:line="276" w:lineRule="auto"/>
        <w:ind w:left="708"/>
        <w:jc w:val="both"/>
        <w:rPr>
          <w:rFonts w:ascii="Book Antiqua" w:hAnsi="Book Antiqua" w:cs="Arial"/>
          <w:i/>
        </w:rPr>
      </w:pPr>
      <w:r w:rsidRPr="009662C5">
        <w:rPr>
          <w:rFonts w:ascii="Book Antiqua" w:hAnsi="Book Antiqua" w:cs="Arial"/>
          <w:i/>
        </w:rPr>
        <w:t>De acuerdo con un informe de la Superservicios, Colombia cuenta con 275 sitios para depositar la basura (entre adecuados e inadecuados). De estos, 158 son rellenos sanitarios, seis plantas de tratamiento, 13 celdas de contingencia, 54 botaderos a cielo abierto, 34 celdas transitorias, siete sitios de enterramiento y uno un sitio de quema. Si se habla solo de los rellenos sanitarios se puede decir que: al 7,5 % ya se le acabó su vida útil, a un 15 % le queda menos de tres años, un 28,1% podrá durar entre tres y 10 años, y solo un 35,6% podría permanecer durante más de una década.</w:t>
      </w:r>
      <w:r w:rsidRPr="009662C5">
        <w:rPr>
          <w:rStyle w:val="Refdenotaalpie"/>
          <w:rFonts w:ascii="Book Antiqua" w:hAnsi="Book Antiqua" w:cs="Arial"/>
          <w:i/>
        </w:rPr>
        <w:footnoteReference w:id="5"/>
      </w:r>
    </w:p>
    <w:p w14:paraId="0138252E" w14:textId="77777777" w:rsidR="009609BD" w:rsidRPr="009662C5" w:rsidRDefault="009609BD" w:rsidP="009609BD">
      <w:pPr>
        <w:spacing w:line="276" w:lineRule="auto"/>
        <w:jc w:val="both"/>
        <w:rPr>
          <w:rFonts w:ascii="Book Antiqua" w:hAnsi="Book Antiqua" w:cs="Arial"/>
        </w:rPr>
      </w:pPr>
    </w:p>
    <w:p w14:paraId="61F6FBCF" w14:textId="77777777" w:rsidR="009609BD" w:rsidRPr="009662C5" w:rsidRDefault="009609BD" w:rsidP="009609BD">
      <w:pPr>
        <w:pStyle w:val="Normal1"/>
        <w:widowControl w:val="0"/>
        <w:pBdr>
          <w:top w:val="nil"/>
          <w:left w:val="nil"/>
          <w:bottom w:val="nil"/>
          <w:right w:val="nil"/>
          <w:between w:val="nil"/>
        </w:pBdr>
        <w:spacing w:after="0"/>
        <w:rPr>
          <w:rFonts w:ascii="Book Antiqua" w:hAnsi="Book Antiqua" w:cs="Arial"/>
          <w:sz w:val="24"/>
          <w:szCs w:val="24"/>
        </w:rPr>
      </w:pPr>
      <w:r w:rsidRPr="009662C5">
        <w:rPr>
          <w:rFonts w:ascii="Book Antiqua" w:hAnsi="Book Antiqua" w:cs="Arial"/>
          <w:sz w:val="24"/>
          <w:szCs w:val="24"/>
        </w:rPr>
        <w:t>Este artículo permite vislumbrar un panorama desolador frente a la disposición inadecuada de residuos sólidos. Esto conduce hacia la insostenibilidad en el mediano plazo y cualquier estrategia de apertura de rellenos sanitarios u otras modalidades de disposición final, debido a que las prácticas de desechar sin separar en la fuente hacen que las necesidades sean ilimitadas frente a una limitada oferta de lugares para ubicar rellenos sanitarios. Por un lado están las dificultades urbanísticas que ello representa, por otro, los impactos sociales y ambientales que el servicio público de aseo genera en las poblaciones conducen a la obsolescencia de estrategias de disposición final, e invita a adquirir hábitos que llevan inmersos la producción más limpia, como la economía circular y el reciclaje.</w:t>
      </w:r>
    </w:p>
    <w:p w14:paraId="5B272F32" w14:textId="77777777" w:rsidR="009609BD" w:rsidRPr="009662C5" w:rsidRDefault="009609BD" w:rsidP="009609BD">
      <w:pPr>
        <w:spacing w:line="276" w:lineRule="auto"/>
        <w:jc w:val="both"/>
        <w:rPr>
          <w:rFonts w:ascii="Book Antiqua" w:hAnsi="Book Antiqua" w:cs="Arial"/>
        </w:rPr>
      </w:pPr>
    </w:p>
    <w:p w14:paraId="094A6995" w14:textId="77777777" w:rsidR="009609BD" w:rsidRPr="009662C5" w:rsidRDefault="009609BD" w:rsidP="009609BD">
      <w:pPr>
        <w:spacing w:line="276" w:lineRule="auto"/>
        <w:jc w:val="both"/>
        <w:rPr>
          <w:rFonts w:ascii="Book Antiqua" w:hAnsi="Book Antiqua" w:cs="Arial"/>
        </w:rPr>
      </w:pPr>
      <w:r w:rsidRPr="009662C5">
        <w:rPr>
          <w:rFonts w:ascii="Book Antiqua" w:hAnsi="Book Antiqua" w:cs="Arial"/>
        </w:rPr>
        <w:t>Es allí, donde los entes territoriales cumplen funciones estratégicas frente a la creación de una conciencia colectiva en la disminución del consumo, de pedagogía y educación ambiental para el cuidado de los recursos naturales, de la consolidación de prácticas sostenibles frente a la disposición de basuras y al mismo tiempo hacen las veces de autoridad ambiental, en tanto que a través de sus instituciones deben establecer mecanismos de control y vigilancia para el cumplimiento de normas de esta naturaleza, o por el contrario sanciones frente a su incumplimiento.</w:t>
      </w:r>
    </w:p>
    <w:p w14:paraId="06C1397F" w14:textId="77777777" w:rsidR="009609BD" w:rsidRPr="009662C5" w:rsidRDefault="009609BD" w:rsidP="009609BD">
      <w:pPr>
        <w:spacing w:line="276" w:lineRule="auto"/>
        <w:jc w:val="both"/>
        <w:rPr>
          <w:rFonts w:ascii="Book Antiqua" w:hAnsi="Book Antiqua" w:cs="Arial"/>
        </w:rPr>
      </w:pPr>
    </w:p>
    <w:p w14:paraId="3DC771BD" w14:textId="77777777" w:rsidR="009609BD" w:rsidRPr="009662C5" w:rsidRDefault="009609BD" w:rsidP="009609BD">
      <w:pPr>
        <w:spacing w:line="276" w:lineRule="auto"/>
        <w:jc w:val="both"/>
        <w:rPr>
          <w:rFonts w:ascii="Book Antiqua" w:hAnsi="Book Antiqua" w:cs="Arial"/>
        </w:rPr>
      </w:pPr>
      <w:r w:rsidRPr="009662C5">
        <w:rPr>
          <w:rFonts w:ascii="Book Antiqua" w:hAnsi="Book Antiqua" w:cs="Arial"/>
        </w:rPr>
        <w:t>Según el Ministerio de Ambiente, en 2018 cerca de 700.000 toneladas de residuos fueron aprovechadas de manera efectiva, mostrando un incremento importante a las 500.000 toneladas que fueron recicladas en 2017. “Los tipos de materiales aprovechados en Colombia son: papel y cartón (53%), metales (25%), vidrio (13%), plástico (7%) y maderables (2%).”</w:t>
      </w:r>
      <w:r w:rsidRPr="009662C5">
        <w:rPr>
          <w:rStyle w:val="Refdenotaalpie"/>
          <w:rFonts w:ascii="Book Antiqua" w:hAnsi="Book Antiqua" w:cs="Arial"/>
        </w:rPr>
        <w:footnoteReference w:id="6"/>
      </w:r>
      <w:r w:rsidRPr="009662C5">
        <w:rPr>
          <w:rFonts w:ascii="Book Antiqua" w:hAnsi="Book Antiqua" w:cs="Arial"/>
        </w:rPr>
        <w:t xml:space="preserve"> Si bien en los últimos años se ha presentado un incremento en las toneladas de residuos aprovechados, la cifra sigue siendo mucho menor a lo que se desecha, es por ello que aparece entonces, la necesidad de una ley de la republica que elimine el carácter volitivo del manejo integral de los residuos sólidos. Es necesario transformar los PMIRS en una herramienta obligatoria de los usuarios no residenciales, lo cual permitirá entre otras, establecer metas claras de:</w:t>
      </w:r>
    </w:p>
    <w:p w14:paraId="276326C5" w14:textId="77777777" w:rsidR="009609BD" w:rsidRPr="009662C5" w:rsidRDefault="009609BD" w:rsidP="009609BD">
      <w:pPr>
        <w:spacing w:line="276" w:lineRule="auto"/>
        <w:jc w:val="both"/>
        <w:rPr>
          <w:rFonts w:ascii="Book Antiqua" w:hAnsi="Book Antiqua" w:cs="Arial"/>
        </w:rPr>
      </w:pPr>
    </w:p>
    <w:p w14:paraId="21D31581" w14:textId="77777777" w:rsidR="009609BD" w:rsidRPr="009662C5" w:rsidRDefault="009609BD" w:rsidP="009609BD">
      <w:pPr>
        <w:pStyle w:val="Prrafodelista"/>
        <w:numPr>
          <w:ilvl w:val="0"/>
          <w:numId w:val="11"/>
        </w:numPr>
        <w:spacing w:line="276" w:lineRule="auto"/>
        <w:jc w:val="both"/>
        <w:rPr>
          <w:rFonts w:ascii="Book Antiqua" w:hAnsi="Book Antiqua" w:cs="Arial"/>
        </w:rPr>
      </w:pPr>
      <w:r w:rsidRPr="009662C5">
        <w:rPr>
          <w:rFonts w:ascii="Book Antiqua" w:hAnsi="Book Antiqua" w:cs="Arial"/>
        </w:rPr>
        <w:t>Disminución de toneladas dispuestas en rellenos sanitarios.</w:t>
      </w:r>
    </w:p>
    <w:p w14:paraId="39ECC9B5" w14:textId="77777777" w:rsidR="009609BD" w:rsidRPr="009662C5" w:rsidRDefault="009609BD" w:rsidP="009609BD">
      <w:pPr>
        <w:pStyle w:val="Prrafodelista"/>
        <w:numPr>
          <w:ilvl w:val="0"/>
          <w:numId w:val="11"/>
        </w:numPr>
        <w:spacing w:line="276" w:lineRule="auto"/>
        <w:jc w:val="both"/>
        <w:rPr>
          <w:rFonts w:ascii="Book Antiqua" w:hAnsi="Book Antiqua" w:cs="Arial"/>
        </w:rPr>
      </w:pPr>
      <w:r w:rsidRPr="009662C5">
        <w:rPr>
          <w:rFonts w:ascii="Book Antiqua" w:hAnsi="Book Antiqua" w:cs="Arial"/>
        </w:rPr>
        <w:t>Disminución de gases de efecto invernadero.</w:t>
      </w:r>
    </w:p>
    <w:p w14:paraId="4C030868" w14:textId="77777777" w:rsidR="009609BD" w:rsidRPr="009662C5" w:rsidRDefault="009609BD" w:rsidP="009609BD">
      <w:pPr>
        <w:pStyle w:val="Prrafodelista"/>
        <w:numPr>
          <w:ilvl w:val="0"/>
          <w:numId w:val="11"/>
        </w:numPr>
        <w:spacing w:line="276" w:lineRule="auto"/>
        <w:jc w:val="both"/>
        <w:rPr>
          <w:rFonts w:ascii="Book Antiqua" w:hAnsi="Book Antiqua" w:cs="Arial"/>
        </w:rPr>
      </w:pPr>
      <w:r w:rsidRPr="009662C5">
        <w:rPr>
          <w:rFonts w:ascii="Book Antiqua" w:hAnsi="Book Antiqua" w:cs="Arial"/>
        </w:rPr>
        <w:t>Ampliación de la vida útil de rellenos sanitarios.</w:t>
      </w:r>
    </w:p>
    <w:p w14:paraId="2B666DF3" w14:textId="77777777" w:rsidR="009609BD" w:rsidRPr="009662C5" w:rsidRDefault="009609BD" w:rsidP="009609BD">
      <w:pPr>
        <w:pStyle w:val="Prrafodelista"/>
        <w:numPr>
          <w:ilvl w:val="0"/>
          <w:numId w:val="11"/>
        </w:numPr>
        <w:spacing w:line="276" w:lineRule="auto"/>
        <w:jc w:val="both"/>
        <w:rPr>
          <w:rFonts w:ascii="Book Antiqua" w:hAnsi="Book Antiqua" w:cs="Arial"/>
        </w:rPr>
      </w:pPr>
      <w:r w:rsidRPr="009662C5">
        <w:rPr>
          <w:rFonts w:ascii="Book Antiqua" w:hAnsi="Book Antiqua" w:cs="Arial"/>
        </w:rPr>
        <w:t>Generación de empleo y proyectos productivos, a través de prácticas como el reciclaje y el compostaje.</w:t>
      </w:r>
    </w:p>
    <w:p w14:paraId="1394D9E6" w14:textId="77777777" w:rsidR="009609BD" w:rsidRPr="009662C5" w:rsidRDefault="009609BD" w:rsidP="009609BD">
      <w:pPr>
        <w:pStyle w:val="Prrafodelista"/>
        <w:numPr>
          <w:ilvl w:val="0"/>
          <w:numId w:val="11"/>
        </w:numPr>
        <w:spacing w:line="276" w:lineRule="auto"/>
        <w:jc w:val="both"/>
        <w:rPr>
          <w:rFonts w:ascii="Book Antiqua" w:hAnsi="Book Antiqua" w:cs="Arial"/>
        </w:rPr>
      </w:pPr>
      <w:r w:rsidRPr="009662C5">
        <w:rPr>
          <w:rFonts w:ascii="Book Antiqua" w:hAnsi="Book Antiqua" w:cs="Arial"/>
        </w:rPr>
        <w:t>Disminución de la tarifa de servicio público de aseo.</w:t>
      </w:r>
    </w:p>
    <w:p w14:paraId="5077FF21" w14:textId="77777777" w:rsidR="009609BD" w:rsidRPr="009662C5" w:rsidRDefault="009609BD" w:rsidP="009609BD">
      <w:pPr>
        <w:pStyle w:val="Prrafodelista"/>
        <w:numPr>
          <w:ilvl w:val="0"/>
          <w:numId w:val="11"/>
        </w:numPr>
        <w:spacing w:line="276" w:lineRule="auto"/>
        <w:jc w:val="both"/>
        <w:rPr>
          <w:rFonts w:ascii="Book Antiqua" w:hAnsi="Book Antiqua" w:cs="Arial"/>
        </w:rPr>
      </w:pPr>
      <w:r w:rsidRPr="009662C5">
        <w:rPr>
          <w:rFonts w:ascii="Book Antiqua" w:hAnsi="Book Antiqua" w:cs="Arial"/>
        </w:rPr>
        <w:t>Establecimiento de hábitos ambientales responsables en los ciudadanos.</w:t>
      </w:r>
    </w:p>
    <w:p w14:paraId="26838622" w14:textId="77777777" w:rsidR="009609BD" w:rsidRPr="009662C5" w:rsidRDefault="009609BD" w:rsidP="009609BD">
      <w:pPr>
        <w:pStyle w:val="Prrafodelista"/>
        <w:numPr>
          <w:ilvl w:val="0"/>
          <w:numId w:val="11"/>
        </w:numPr>
        <w:spacing w:line="276" w:lineRule="auto"/>
        <w:jc w:val="both"/>
        <w:rPr>
          <w:rFonts w:ascii="Book Antiqua" w:hAnsi="Book Antiqua" w:cs="Arial"/>
        </w:rPr>
      </w:pPr>
      <w:r w:rsidRPr="009662C5">
        <w:rPr>
          <w:rFonts w:ascii="Book Antiqua" w:hAnsi="Book Antiqua" w:cs="Arial"/>
        </w:rPr>
        <w:t>Disminución de la presión de ecosistemas estratégicos.</w:t>
      </w:r>
    </w:p>
    <w:p w14:paraId="1EBD8478" w14:textId="77777777" w:rsidR="009609BD" w:rsidRPr="009662C5" w:rsidRDefault="009609BD" w:rsidP="009609BD">
      <w:pPr>
        <w:pStyle w:val="Prrafodelista"/>
        <w:numPr>
          <w:ilvl w:val="0"/>
          <w:numId w:val="11"/>
        </w:numPr>
        <w:spacing w:line="276" w:lineRule="auto"/>
        <w:jc w:val="both"/>
        <w:rPr>
          <w:rFonts w:ascii="Book Antiqua" w:hAnsi="Book Antiqua" w:cs="Arial"/>
        </w:rPr>
      </w:pPr>
      <w:r w:rsidRPr="009662C5">
        <w:rPr>
          <w:rFonts w:ascii="Book Antiqua" w:hAnsi="Book Antiqua" w:cs="Arial"/>
        </w:rPr>
        <w:t>Conservación de espacios públicos verdes en zonas urbanas y ecosistemas estratégicos en suelo rural.</w:t>
      </w:r>
    </w:p>
    <w:p w14:paraId="678FB952" w14:textId="77777777" w:rsidR="009609BD" w:rsidRPr="009662C5" w:rsidRDefault="009609BD" w:rsidP="009609BD">
      <w:pPr>
        <w:spacing w:line="276" w:lineRule="auto"/>
        <w:jc w:val="both"/>
        <w:rPr>
          <w:rFonts w:ascii="Book Antiqua" w:hAnsi="Book Antiqua" w:cs="Arial"/>
        </w:rPr>
      </w:pPr>
    </w:p>
    <w:p w14:paraId="0FC574CE" w14:textId="77777777" w:rsidR="009609BD" w:rsidRPr="009662C5" w:rsidRDefault="009609BD" w:rsidP="009609BD">
      <w:pPr>
        <w:spacing w:line="276" w:lineRule="auto"/>
        <w:jc w:val="both"/>
        <w:rPr>
          <w:rFonts w:ascii="Book Antiqua" w:hAnsi="Book Antiqua" w:cs="Arial"/>
        </w:rPr>
      </w:pPr>
      <w:r w:rsidRPr="009662C5">
        <w:rPr>
          <w:rFonts w:ascii="Book Antiqua" w:hAnsi="Book Antiqua" w:cs="Arial"/>
        </w:rPr>
        <w:t>No existen en la actualidad instrumentos en el ordenamiento jurídico para imponer a los particulares compromisos relacionados con el debido aprovechamiento de las basuras, por el contrario, el Estado es el único responsable de su gestión, lo que dificulta a todas luces establecer indicadores y metas de aprovechamiento sin contexto del compromiso de los sujetos pasivos de este proyecto.</w:t>
      </w:r>
    </w:p>
    <w:p w14:paraId="251EB989" w14:textId="77777777" w:rsidR="009609BD" w:rsidRPr="009662C5" w:rsidRDefault="009609BD" w:rsidP="009609BD">
      <w:pPr>
        <w:spacing w:line="276" w:lineRule="auto"/>
        <w:jc w:val="both"/>
        <w:rPr>
          <w:rFonts w:ascii="Book Antiqua" w:hAnsi="Book Antiqua" w:cs="Arial"/>
        </w:rPr>
      </w:pPr>
    </w:p>
    <w:p w14:paraId="2E34B166" w14:textId="7E840A9E" w:rsidR="0099216B" w:rsidRPr="009662C5" w:rsidRDefault="009609BD" w:rsidP="009662C5">
      <w:pPr>
        <w:spacing w:line="276" w:lineRule="auto"/>
        <w:jc w:val="both"/>
        <w:rPr>
          <w:rFonts w:ascii="Book Antiqua" w:hAnsi="Book Antiqua" w:cs="Arial"/>
        </w:rPr>
      </w:pPr>
      <w:r w:rsidRPr="009662C5">
        <w:rPr>
          <w:rFonts w:ascii="Book Antiqua" w:hAnsi="Book Antiqua" w:cs="Arial"/>
        </w:rPr>
        <w:t>Esta Ley de la república, está orientada a darle carácter de obligatorio e imperativo a los planes de manejo integral de residuos sólidos, con el fin de lograr en el corto plazo hacer efectivas las políticas públicas que por años se han construido entorno a esta problemática, sin que a la fecha se cuente con resultados expresados por ejemplo en la disminución de toneladas de basura llevadas a los rellenos y como contraprestación la disminución de uno de los conceptos más onerosos de la tarifa de los servicios públicos, la estimulación del negocio del reciclaje y en ultimas el mejoramiento de las condiciones de los recursos naturales.</w:t>
      </w:r>
    </w:p>
    <w:p w14:paraId="66ED8197" w14:textId="72AE926F" w:rsidR="0099216B" w:rsidRPr="009662C5" w:rsidRDefault="00341C4F" w:rsidP="006A74A7">
      <w:pPr>
        <w:pStyle w:val="NormalWeb"/>
        <w:spacing w:line="276" w:lineRule="auto"/>
        <w:jc w:val="center"/>
        <w:rPr>
          <w:rFonts w:ascii="Book Antiqua" w:hAnsi="Book Antiqua" w:cs="Arial"/>
          <w:b/>
        </w:rPr>
      </w:pPr>
      <w:r w:rsidRPr="009662C5">
        <w:rPr>
          <w:rFonts w:ascii="Book Antiqua" w:hAnsi="Book Antiqua" w:cs="Arial"/>
          <w:b/>
        </w:rPr>
        <w:t xml:space="preserve">FUNDAMENTO </w:t>
      </w:r>
      <w:r w:rsidR="00EB433C" w:rsidRPr="009662C5">
        <w:rPr>
          <w:rFonts w:ascii="Book Antiqua" w:hAnsi="Book Antiqua" w:cs="Arial"/>
          <w:b/>
        </w:rPr>
        <w:t>JURÍDICO</w:t>
      </w:r>
    </w:p>
    <w:p w14:paraId="40917451" w14:textId="3486E3FA" w:rsidR="0099216B" w:rsidRPr="009662C5" w:rsidRDefault="0099216B" w:rsidP="009609BD">
      <w:pPr>
        <w:pStyle w:val="Normal1"/>
        <w:widowControl w:val="0"/>
        <w:pBdr>
          <w:top w:val="nil"/>
          <w:left w:val="nil"/>
          <w:bottom w:val="nil"/>
          <w:right w:val="nil"/>
          <w:between w:val="nil"/>
        </w:pBdr>
        <w:spacing w:after="0"/>
        <w:rPr>
          <w:rFonts w:ascii="Book Antiqua" w:eastAsia="Arial" w:hAnsi="Book Antiqua" w:cs="Arial"/>
          <w:sz w:val="24"/>
          <w:szCs w:val="24"/>
        </w:rPr>
      </w:pPr>
      <w:r w:rsidRPr="009662C5">
        <w:rPr>
          <w:rFonts w:ascii="Book Antiqua" w:eastAsia="Arial" w:hAnsi="Book Antiqua" w:cs="Arial"/>
          <w:sz w:val="24"/>
          <w:szCs w:val="24"/>
        </w:rPr>
        <w:t>Artículos 79, 80 y el numeral 8 del artículo 95 de la constitución Política de Colombia establece la obligatoriedad del estado de proteger la diversidad del ambiente, de prevenir y controlar los factores de deterioro ambiental y derecho de todas las personas a gozar de un ambiente sano; así mismo consagra como deber d las personas y del ciudadano proteger los recursos culturales y naturales del país y velar por la conservación de un ambiente sano.</w:t>
      </w:r>
    </w:p>
    <w:p w14:paraId="04208CA6" w14:textId="77777777" w:rsidR="009609BD" w:rsidRPr="009662C5" w:rsidRDefault="009609BD" w:rsidP="009609BD">
      <w:pPr>
        <w:pStyle w:val="Normal1"/>
        <w:widowControl w:val="0"/>
        <w:pBdr>
          <w:top w:val="nil"/>
          <w:left w:val="nil"/>
          <w:bottom w:val="nil"/>
          <w:right w:val="nil"/>
          <w:between w:val="nil"/>
        </w:pBdr>
        <w:spacing w:after="0"/>
        <w:rPr>
          <w:rFonts w:ascii="Book Antiqua" w:eastAsia="Arial" w:hAnsi="Book Antiqua" w:cs="Arial"/>
          <w:sz w:val="24"/>
          <w:szCs w:val="24"/>
        </w:rPr>
      </w:pPr>
    </w:p>
    <w:p w14:paraId="3B75B2DB" w14:textId="226DC6CE" w:rsidR="009609BD" w:rsidRPr="009662C5" w:rsidRDefault="009609BD" w:rsidP="009609BD">
      <w:pPr>
        <w:pStyle w:val="NormalWeb"/>
        <w:spacing w:before="0" w:beforeAutospacing="0" w:after="0" w:afterAutospacing="0" w:line="254" w:lineRule="atLeast"/>
        <w:jc w:val="both"/>
        <w:rPr>
          <w:rFonts w:ascii="Book Antiqua" w:hAnsi="Book Antiqua" w:cs="Arial"/>
        </w:rPr>
      </w:pPr>
      <w:r w:rsidRPr="009662C5">
        <w:rPr>
          <w:rFonts w:ascii="Book Antiqua" w:hAnsi="Book Antiqua" w:cs="Arial"/>
        </w:rPr>
        <w:t>El artículo 334 de la Constitución Política dispone que el Estado deberá intervenir de manera especial, y progresiva para que todas las personas, en especial las de menores ingresos, tengan acceso efectivo al conjunto de los bienes y servicios básicos; </w:t>
      </w:r>
    </w:p>
    <w:p w14:paraId="2D5B5FF7" w14:textId="77777777" w:rsidR="009609BD" w:rsidRPr="009662C5" w:rsidRDefault="009609BD" w:rsidP="009609BD">
      <w:pPr>
        <w:pStyle w:val="NormalWeb"/>
        <w:spacing w:before="0" w:beforeAutospacing="0" w:after="0" w:afterAutospacing="0" w:line="254" w:lineRule="atLeast"/>
        <w:ind w:left="252"/>
        <w:jc w:val="both"/>
        <w:rPr>
          <w:rFonts w:ascii="Book Antiqua" w:hAnsi="Book Antiqua" w:cs="Arial"/>
        </w:rPr>
      </w:pPr>
      <w:r w:rsidRPr="009662C5">
        <w:rPr>
          <w:rFonts w:ascii="Book Antiqua" w:hAnsi="Book Antiqua" w:cs="Arial"/>
        </w:rPr>
        <w:t>  </w:t>
      </w:r>
    </w:p>
    <w:p w14:paraId="257D497E" w14:textId="3FA986B7" w:rsidR="009609BD" w:rsidRPr="009662C5" w:rsidRDefault="009609BD" w:rsidP="009609BD">
      <w:pPr>
        <w:pStyle w:val="NormalWeb"/>
        <w:spacing w:before="0" w:beforeAutospacing="0" w:after="0" w:afterAutospacing="0" w:line="254" w:lineRule="atLeast"/>
        <w:jc w:val="both"/>
        <w:rPr>
          <w:rFonts w:ascii="Book Antiqua" w:hAnsi="Book Antiqua" w:cs="Arial"/>
        </w:rPr>
      </w:pPr>
      <w:r w:rsidRPr="009662C5">
        <w:rPr>
          <w:rFonts w:ascii="Book Antiqua" w:hAnsi="Book Antiqua" w:cs="Arial"/>
        </w:rPr>
        <w:t>El artículo 365 ibídem dispone que los servicios públicos son inherentes a la finalidad social del Estado y que es su deber asegurar su prestación eficiente a todos los habitantes del territorio nacional; </w:t>
      </w:r>
    </w:p>
    <w:p w14:paraId="52793A8B" w14:textId="77777777" w:rsidR="009609BD" w:rsidRPr="009662C5" w:rsidRDefault="009609BD" w:rsidP="009609BD">
      <w:pPr>
        <w:pStyle w:val="NormalWeb"/>
        <w:spacing w:before="0" w:beforeAutospacing="0" w:after="0" w:afterAutospacing="0" w:line="254" w:lineRule="atLeast"/>
        <w:ind w:left="252"/>
        <w:jc w:val="both"/>
        <w:rPr>
          <w:rFonts w:ascii="Book Antiqua" w:hAnsi="Book Antiqua" w:cs="Arial"/>
        </w:rPr>
      </w:pPr>
      <w:r w:rsidRPr="009662C5">
        <w:rPr>
          <w:rFonts w:ascii="Book Antiqua" w:hAnsi="Book Antiqua" w:cs="Arial"/>
        </w:rPr>
        <w:t>  </w:t>
      </w:r>
    </w:p>
    <w:p w14:paraId="0FC7C330" w14:textId="1309A9BD" w:rsidR="009609BD" w:rsidRPr="009662C5" w:rsidRDefault="009609BD" w:rsidP="009609BD">
      <w:pPr>
        <w:pStyle w:val="NormalWeb"/>
        <w:spacing w:before="0" w:beforeAutospacing="0" w:after="0" w:afterAutospacing="0" w:line="254" w:lineRule="atLeast"/>
        <w:jc w:val="both"/>
        <w:rPr>
          <w:rFonts w:ascii="Book Antiqua" w:hAnsi="Book Antiqua" w:cs="Arial"/>
        </w:rPr>
      </w:pPr>
      <w:r w:rsidRPr="009662C5">
        <w:rPr>
          <w:rFonts w:ascii="Book Antiqua" w:hAnsi="Book Antiqua" w:cs="Arial"/>
        </w:rPr>
        <w:t>Por su parte el artículo 366 ibídem dispone que el bienestar general y el mejoramiento de la calidad de vida de la población son finalidades sociales del Estado. Será objetivo fundamental de su actividad la solución de las necesidades insatisfechas de salud, de educación, de saneamiento ambiental y de agua potable; </w:t>
      </w:r>
    </w:p>
    <w:p w14:paraId="7FA719A1" w14:textId="77777777" w:rsidR="009609BD" w:rsidRPr="009662C5" w:rsidRDefault="009609BD" w:rsidP="009609BD">
      <w:pPr>
        <w:pStyle w:val="NormalWeb"/>
        <w:spacing w:before="0" w:beforeAutospacing="0" w:after="0" w:afterAutospacing="0" w:line="254" w:lineRule="atLeast"/>
        <w:ind w:left="252"/>
        <w:jc w:val="both"/>
        <w:rPr>
          <w:rFonts w:ascii="Book Antiqua" w:hAnsi="Book Antiqua" w:cs="Arial"/>
        </w:rPr>
      </w:pPr>
      <w:r w:rsidRPr="009662C5">
        <w:rPr>
          <w:rFonts w:ascii="Book Antiqua" w:hAnsi="Book Antiqua" w:cs="Arial"/>
        </w:rPr>
        <w:t>  </w:t>
      </w:r>
    </w:p>
    <w:p w14:paraId="3F47C63E" w14:textId="3B5E9E5A" w:rsidR="009609BD" w:rsidRPr="009662C5" w:rsidRDefault="009609BD" w:rsidP="009609BD">
      <w:pPr>
        <w:pStyle w:val="NormalWeb"/>
        <w:spacing w:before="0" w:beforeAutospacing="0" w:after="0" w:afterAutospacing="0" w:line="254" w:lineRule="atLeast"/>
        <w:jc w:val="both"/>
        <w:rPr>
          <w:rFonts w:ascii="Book Antiqua" w:hAnsi="Book Antiqua" w:cs="Arial"/>
        </w:rPr>
      </w:pPr>
      <w:r w:rsidRPr="009662C5">
        <w:rPr>
          <w:rFonts w:ascii="Book Antiqua" w:hAnsi="Book Antiqua" w:cs="Arial"/>
        </w:rPr>
        <w:t>El artículo 370 de la Carta Política prevé que corresponde al Presidente de la República señalar, con sujeción a la ley, las políticas generales de administración y control de eficiencia de los servicios públicos domiciliarios y ejercer por medio de la Superintendencia de Servicios Públicos Domiciliarios, el control, la inspección y vigilancia de las entidades que los presten; </w:t>
      </w:r>
    </w:p>
    <w:p w14:paraId="6FC06A88" w14:textId="77777777" w:rsidR="009609BD" w:rsidRPr="009662C5" w:rsidRDefault="009609BD" w:rsidP="009609BD">
      <w:pPr>
        <w:pStyle w:val="Normal1"/>
        <w:widowControl w:val="0"/>
        <w:pBdr>
          <w:top w:val="nil"/>
          <w:left w:val="nil"/>
          <w:bottom w:val="nil"/>
          <w:right w:val="nil"/>
          <w:between w:val="nil"/>
        </w:pBdr>
        <w:spacing w:after="0"/>
        <w:rPr>
          <w:rFonts w:ascii="Book Antiqua" w:eastAsia="Arial" w:hAnsi="Book Antiqua" w:cs="Arial"/>
          <w:sz w:val="24"/>
          <w:szCs w:val="24"/>
        </w:rPr>
      </w:pPr>
    </w:p>
    <w:p w14:paraId="29727A2A" w14:textId="77777777" w:rsidR="009609BD" w:rsidRPr="009662C5" w:rsidRDefault="009609BD" w:rsidP="009609BD">
      <w:pPr>
        <w:pStyle w:val="Normal1"/>
        <w:widowControl w:val="0"/>
        <w:pBdr>
          <w:top w:val="nil"/>
          <w:left w:val="nil"/>
          <w:bottom w:val="nil"/>
          <w:right w:val="nil"/>
          <w:between w:val="nil"/>
        </w:pBdr>
        <w:spacing w:after="0"/>
        <w:rPr>
          <w:rFonts w:ascii="Book Antiqua" w:eastAsia="Arial" w:hAnsi="Book Antiqua" w:cs="Arial"/>
          <w:sz w:val="24"/>
          <w:szCs w:val="24"/>
        </w:rPr>
      </w:pPr>
    </w:p>
    <w:p w14:paraId="5DA7A98E" w14:textId="77777777" w:rsidR="009609BD" w:rsidRPr="009662C5" w:rsidRDefault="009609BD" w:rsidP="009609BD">
      <w:pPr>
        <w:pStyle w:val="Normal1"/>
        <w:widowControl w:val="0"/>
        <w:pBdr>
          <w:top w:val="nil"/>
          <w:left w:val="nil"/>
          <w:bottom w:val="nil"/>
          <w:right w:val="nil"/>
          <w:between w:val="nil"/>
        </w:pBdr>
        <w:spacing w:after="0"/>
        <w:rPr>
          <w:rFonts w:ascii="Book Antiqua" w:eastAsia="Arial" w:hAnsi="Book Antiqua" w:cs="Arial"/>
          <w:sz w:val="24"/>
          <w:szCs w:val="24"/>
        </w:rPr>
      </w:pPr>
      <w:r w:rsidRPr="009662C5">
        <w:rPr>
          <w:rFonts w:ascii="Book Antiqua" w:eastAsia="Arial" w:hAnsi="Book Antiqua" w:cs="Arial"/>
          <w:sz w:val="24"/>
          <w:szCs w:val="24"/>
        </w:rPr>
        <w:t>La Ley 1259 de 2008. Crea e implementa el comparendo ambiental como instrumento de cultura ciudadana, sobre el adecuado manejo de residuos sólidos y escombros, previendo la afectación del medio ambiente y la salud pública, mediante sanciones pedagógicas y económicas a todas las personas naturales y jurídicas.</w:t>
      </w:r>
    </w:p>
    <w:p w14:paraId="49D85EDF" w14:textId="77777777" w:rsidR="009609BD" w:rsidRPr="009662C5" w:rsidRDefault="009609BD" w:rsidP="009609BD">
      <w:pPr>
        <w:pStyle w:val="Normal1"/>
        <w:widowControl w:val="0"/>
        <w:pBdr>
          <w:top w:val="nil"/>
          <w:left w:val="nil"/>
          <w:bottom w:val="nil"/>
          <w:right w:val="nil"/>
          <w:between w:val="nil"/>
        </w:pBdr>
        <w:spacing w:after="0"/>
        <w:rPr>
          <w:rFonts w:ascii="Book Antiqua" w:eastAsia="Arial" w:hAnsi="Book Antiqua" w:cs="Arial"/>
          <w:sz w:val="24"/>
          <w:szCs w:val="24"/>
        </w:rPr>
      </w:pPr>
    </w:p>
    <w:p w14:paraId="4BB8FE6F" w14:textId="09F31FAE" w:rsidR="009609BD" w:rsidRPr="009662C5" w:rsidRDefault="009609BD" w:rsidP="009609BD">
      <w:pPr>
        <w:pStyle w:val="default"/>
        <w:shd w:val="clear" w:color="auto" w:fill="FFFFFF"/>
        <w:spacing w:before="0" w:beforeAutospacing="0" w:after="150" w:afterAutospacing="0"/>
        <w:jc w:val="both"/>
        <w:rPr>
          <w:rFonts w:ascii="Book Antiqua" w:hAnsi="Book Antiqua" w:cs="Arial"/>
        </w:rPr>
      </w:pPr>
      <w:r w:rsidRPr="009662C5">
        <w:rPr>
          <w:rFonts w:ascii="Book Antiqua" w:hAnsi="Book Antiqua" w:cs="Arial"/>
        </w:rPr>
        <w:t> El artículo 11 de la Ley 1454 de 2011 </w:t>
      </w:r>
      <w:r w:rsidRPr="009662C5">
        <w:rPr>
          <w:rFonts w:ascii="Book Antiqua" w:hAnsi="Book Antiqua" w:cs="Arial"/>
          <w:iCs/>
        </w:rPr>
        <w:t>"Por la cual </w:t>
      </w:r>
      <w:r w:rsidRPr="009662C5">
        <w:rPr>
          <w:rFonts w:ascii="Book Antiqua" w:hAnsi="Book Antiqua" w:cs="Arial"/>
        </w:rPr>
        <w:t>se </w:t>
      </w:r>
      <w:r w:rsidRPr="009662C5">
        <w:rPr>
          <w:rFonts w:ascii="Book Antiqua" w:hAnsi="Book Antiqua" w:cs="Arial"/>
          <w:iCs/>
        </w:rPr>
        <w:t>dictan normas orgánicas sobre ordenamiento territorial </w:t>
      </w:r>
      <w:r w:rsidRPr="009662C5">
        <w:rPr>
          <w:rFonts w:ascii="Book Antiqua" w:hAnsi="Book Antiqua" w:cs="Arial"/>
        </w:rPr>
        <w:t>y se </w:t>
      </w:r>
      <w:r w:rsidRPr="009662C5">
        <w:rPr>
          <w:rFonts w:ascii="Book Antiqua" w:hAnsi="Book Antiqua" w:cs="Arial"/>
          <w:iCs/>
        </w:rPr>
        <w:t>modifican otras disposiciones", </w:t>
      </w:r>
      <w:r w:rsidRPr="009662C5">
        <w:rPr>
          <w:rFonts w:ascii="Book Antiqua" w:hAnsi="Book Antiqua" w:cs="Arial"/>
        </w:rPr>
        <w:t>fomenta la conformación de asociaciones de entidades territoriales para, entre otras acciones prestar conjuntamente servicios públicos, funciones administrativas, ejecutar obras de interés común o cumplir funciones de planificación, así como, procurar el desarrollo integral de sus territorios,</w:t>
      </w:r>
    </w:p>
    <w:p w14:paraId="1305D739" w14:textId="77777777" w:rsidR="009609BD" w:rsidRPr="009662C5" w:rsidRDefault="009609BD" w:rsidP="009609BD">
      <w:pPr>
        <w:pStyle w:val="default"/>
        <w:shd w:val="clear" w:color="auto" w:fill="FFFFFF"/>
        <w:spacing w:before="0" w:beforeAutospacing="0" w:after="150" w:afterAutospacing="0"/>
        <w:jc w:val="both"/>
        <w:rPr>
          <w:rFonts w:ascii="Book Antiqua" w:hAnsi="Book Antiqua" w:cs="Arial"/>
        </w:rPr>
      </w:pPr>
      <w:r w:rsidRPr="009662C5">
        <w:rPr>
          <w:rFonts w:ascii="Book Antiqua" w:hAnsi="Book Antiqua" w:cs="Arial"/>
        </w:rPr>
        <w:t> </w:t>
      </w:r>
    </w:p>
    <w:p w14:paraId="621E5296" w14:textId="77777777" w:rsidR="009609BD" w:rsidRPr="009662C5" w:rsidRDefault="009609BD" w:rsidP="009609BD">
      <w:pPr>
        <w:pStyle w:val="cm17"/>
        <w:shd w:val="clear" w:color="auto" w:fill="FFFFFF"/>
        <w:spacing w:before="0" w:beforeAutospacing="0" w:after="150" w:afterAutospacing="0"/>
        <w:jc w:val="both"/>
        <w:rPr>
          <w:rFonts w:ascii="Book Antiqua" w:hAnsi="Book Antiqua" w:cs="Arial"/>
        </w:rPr>
      </w:pPr>
      <w:r w:rsidRPr="009662C5">
        <w:rPr>
          <w:rFonts w:ascii="Book Antiqua" w:hAnsi="Book Antiqua" w:cs="Arial"/>
        </w:rPr>
        <w:t>El artículo 88 de la Ley 1753 de 2015, creó el incentivo al aprovechamiento de residuos sólidos en aquellas entidades territoriales en cuyo Plan de Gestión Integral de Residuos Sólidos (PGIRS) se hayan definido proyectos de aprovechamiento viables,</w:t>
      </w:r>
    </w:p>
    <w:p w14:paraId="40533D21" w14:textId="77777777" w:rsidR="009609BD" w:rsidRPr="009662C5" w:rsidRDefault="009609BD" w:rsidP="009609BD">
      <w:pPr>
        <w:pStyle w:val="default"/>
        <w:shd w:val="clear" w:color="auto" w:fill="FFFFFF"/>
        <w:spacing w:before="0" w:beforeAutospacing="0" w:after="150" w:afterAutospacing="0"/>
        <w:jc w:val="both"/>
        <w:rPr>
          <w:rFonts w:ascii="Book Antiqua" w:hAnsi="Book Antiqua" w:cs="Arial"/>
        </w:rPr>
      </w:pPr>
      <w:r w:rsidRPr="009662C5">
        <w:rPr>
          <w:rFonts w:ascii="Book Antiqua" w:hAnsi="Book Antiqua" w:cs="Arial"/>
        </w:rPr>
        <w:t> </w:t>
      </w:r>
    </w:p>
    <w:p w14:paraId="545CDF66" w14:textId="77777777" w:rsidR="009609BD" w:rsidRPr="009662C5" w:rsidRDefault="009609BD" w:rsidP="009609BD">
      <w:pPr>
        <w:pStyle w:val="cm17"/>
        <w:shd w:val="clear" w:color="auto" w:fill="FFFFFF"/>
        <w:spacing w:before="0" w:beforeAutospacing="0" w:after="150" w:afterAutospacing="0"/>
        <w:jc w:val="both"/>
        <w:rPr>
          <w:rFonts w:ascii="Book Antiqua" w:hAnsi="Book Antiqua" w:cs="Arial"/>
        </w:rPr>
      </w:pPr>
      <w:r w:rsidRPr="009662C5">
        <w:rPr>
          <w:rFonts w:ascii="Book Antiqua" w:hAnsi="Book Antiqua" w:cs="Arial"/>
        </w:rPr>
        <w:t>El valor por suscriptor de dicho incentivo, tal como lo establece el mencionado artículo, se calculará sobre las toneladas de residuos no aprovechables por suscriptor del servicio público de aseo, como un valor adicional al costo de disposición final de estos residuos.</w:t>
      </w:r>
    </w:p>
    <w:p w14:paraId="0CBC6DF7" w14:textId="77777777" w:rsidR="009609BD" w:rsidRPr="009662C5" w:rsidRDefault="009609BD" w:rsidP="009609BD">
      <w:pPr>
        <w:pStyle w:val="Normal1"/>
        <w:widowControl w:val="0"/>
        <w:pBdr>
          <w:top w:val="nil"/>
          <w:left w:val="nil"/>
          <w:bottom w:val="nil"/>
          <w:right w:val="nil"/>
          <w:between w:val="nil"/>
        </w:pBdr>
        <w:spacing w:after="0"/>
        <w:rPr>
          <w:rFonts w:ascii="Book Antiqua" w:hAnsi="Book Antiqua" w:cs="Arial"/>
          <w:sz w:val="24"/>
          <w:szCs w:val="24"/>
        </w:rPr>
      </w:pPr>
    </w:p>
    <w:p w14:paraId="7F3EDB01" w14:textId="77777777" w:rsidR="006A74A7" w:rsidRPr="009662C5" w:rsidRDefault="006A74A7" w:rsidP="006A74A7">
      <w:pPr>
        <w:pStyle w:val="Normal1"/>
        <w:widowControl w:val="0"/>
        <w:pBdr>
          <w:top w:val="nil"/>
          <w:left w:val="nil"/>
          <w:bottom w:val="nil"/>
          <w:right w:val="nil"/>
          <w:between w:val="nil"/>
        </w:pBdr>
        <w:rPr>
          <w:rFonts w:ascii="Book Antiqua" w:eastAsia="Arial" w:hAnsi="Book Antiqua" w:cs="Arial"/>
          <w:sz w:val="24"/>
          <w:szCs w:val="24"/>
        </w:rPr>
      </w:pPr>
      <w:r w:rsidRPr="009662C5">
        <w:rPr>
          <w:rFonts w:ascii="Book Antiqua" w:eastAsia="Arial" w:hAnsi="Book Antiqua" w:cs="Arial"/>
          <w:sz w:val="24"/>
          <w:szCs w:val="24"/>
        </w:rPr>
        <w:t>Artículo 65 de la Ley 99 de 1993 establece atribuciones especiales para los Municipios, de los Distritos y del Distrito Capital, entre las cuales está: promover y ejecutar programas y políticas nacionales, regionales y sectoriales en relación con el medio ambiente y los recursos naturales renovables; elaborar los planes, programas y proyectos ambientales municipales articulados a los planes, programas y proyectos regionales, departamentales y nacionales.</w:t>
      </w:r>
    </w:p>
    <w:p w14:paraId="2964C228" w14:textId="77777777" w:rsidR="006A74A7" w:rsidRPr="009662C5" w:rsidRDefault="006A74A7" w:rsidP="006A74A7">
      <w:pPr>
        <w:pStyle w:val="Normal1"/>
        <w:widowControl w:val="0"/>
        <w:pBdr>
          <w:top w:val="nil"/>
          <w:left w:val="nil"/>
          <w:bottom w:val="nil"/>
          <w:right w:val="nil"/>
          <w:between w:val="nil"/>
        </w:pBdr>
        <w:spacing w:after="0"/>
        <w:rPr>
          <w:rFonts w:ascii="Book Antiqua" w:eastAsia="Arial" w:hAnsi="Book Antiqua" w:cs="Arial"/>
          <w:sz w:val="24"/>
          <w:szCs w:val="24"/>
        </w:rPr>
      </w:pPr>
    </w:p>
    <w:p w14:paraId="197937B3" w14:textId="77777777" w:rsidR="006A74A7" w:rsidRPr="009662C5" w:rsidRDefault="006A74A7" w:rsidP="006A74A7">
      <w:pPr>
        <w:pStyle w:val="Normal1"/>
        <w:widowControl w:val="0"/>
        <w:pBdr>
          <w:top w:val="nil"/>
          <w:left w:val="nil"/>
          <w:bottom w:val="nil"/>
          <w:right w:val="nil"/>
          <w:between w:val="nil"/>
        </w:pBdr>
        <w:spacing w:after="0"/>
        <w:rPr>
          <w:rFonts w:ascii="Book Antiqua" w:eastAsia="Arial" w:hAnsi="Book Antiqua" w:cs="Arial"/>
          <w:sz w:val="24"/>
          <w:szCs w:val="24"/>
        </w:rPr>
      </w:pPr>
      <w:r w:rsidRPr="009662C5">
        <w:rPr>
          <w:rFonts w:ascii="Book Antiqua" w:eastAsia="Arial" w:hAnsi="Book Antiqua" w:cs="Arial"/>
          <w:sz w:val="24"/>
          <w:szCs w:val="24"/>
        </w:rPr>
        <w:t>Decreto 1140 de 2003 que establece todo lo relacionado con las unidades de almacenamiento interno y la presentación de los residuos sólidos a la Empresa Prestadora del Servicio Público de Aseo y que en su artículo 3 habla de los derechos de los usuarios.</w:t>
      </w:r>
    </w:p>
    <w:p w14:paraId="5A5A8639" w14:textId="77777777" w:rsidR="006A74A7" w:rsidRPr="009662C5" w:rsidRDefault="006A74A7" w:rsidP="006A74A7">
      <w:pPr>
        <w:pStyle w:val="Normal1"/>
        <w:widowControl w:val="0"/>
        <w:pBdr>
          <w:top w:val="nil"/>
          <w:left w:val="nil"/>
          <w:bottom w:val="nil"/>
          <w:right w:val="nil"/>
          <w:between w:val="nil"/>
        </w:pBdr>
        <w:spacing w:after="0"/>
        <w:rPr>
          <w:rFonts w:ascii="Book Antiqua" w:eastAsia="Arial" w:hAnsi="Book Antiqua" w:cs="Arial"/>
          <w:sz w:val="24"/>
          <w:szCs w:val="24"/>
        </w:rPr>
      </w:pPr>
    </w:p>
    <w:p w14:paraId="5DDC1B63" w14:textId="77777777" w:rsidR="006A74A7" w:rsidRPr="009662C5" w:rsidRDefault="006A74A7" w:rsidP="006A74A7">
      <w:pPr>
        <w:pStyle w:val="Normal1"/>
        <w:widowControl w:val="0"/>
        <w:pBdr>
          <w:top w:val="nil"/>
          <w:left w:val="nil"/>
          <w:bottom w:val="nil"/>
          <w:right w:val="nil"/>
          <w:between w:val="nil"/>
        </w:pBdr>
        <w:spacing w:after="0"/>
        <w:rPr>
          <w:rFonts w:ascii="Book Antiqua" w:eastAsia="Arial" w:hAnsi="Book Antiqua" w:cs="Arial"/>
          <w:sz w:val="24"/>
          <w:szCs w:val="24"/>
        </w:rPr>
      </w:pPr>
      <w:r w:rsidRPr="009662C5">
        <w:rPr>
          <w:rFonts w:ascii="Book Antiqua" w:eastAsia="Arial" w:hAnsi="Book Antiqua" w:cs="Arial"/>
          <w:sz w:val="24"/>
          <w:szCs w:val="24"/>
        </w:rPr>
        <w:t>Artículo 7 de la Resolución 1045 de 2003 del Ministerio de Ambiente y Desarrollo Sostenible  determina que es responsabilidad de los entes territoriales, elaborar y mantener actualizado el PGIRS.</w:t>
      </w:r>
    </w:p>
    <w:p w14:paraId="60138745" w14:textId="77777777" w:rsidR="006A74A7" w:rsidRPr="009662C5" w:rsidRDefault="006A74A7" w:rsidP="006A74A7">
      <w:pPr>
        <w:pStyle w:val="Normal1"/>
        <w:widowControl w:val="0"/>
        <w:pBdr>
          <w:top w:val="nil"/>
          <w:left w:val="nil"/>
          <w:bottom w:val="nil"/>
          <w:right w:val="nil"/>
          <w:between w:val="nil"/>
        </w:pBdr>
        <w:spacing w:after="0"/>
        <w:rPr>
          <w:rFonts w:ascii="Book Antiqua" w:eastAsia="Arial" w:hAnsi="Book Antiqua" w:cs="Arial"/>
          <w:sz w:val="24"/>
          <w:szCs w:val="24"/>
        </w:rPr>
      </w:pPr>
    </w:p>
    <w:p w14:paraId="683947E4" w14:textId="77777777" w:rsidR="006A74A7" w:rsidRPr="009662C5" w:rsidRDefault="006A74A7" w:rsidP="006A74A7">
      <w:pPr>
        <w:pStyle w:val="Normal1"/>
        <w:widowControl w:val="0"/>
        <w:pBdr>
          <w:top w:val="nil"/>
          <w:left w:val="nil"/>
          <w:bottom w:val="nil"/>
          <w:right w:val="nil"/>
          <w:between w:val="nil"/>
        </w:pBdr>
        <w:spacing w:after="0"/>
        <w:rPr>
          <w:rFonts w:ascii="Book Antiqua" w:hAnsi="Book Antiqua" w:cs="Arial"/>
          <w:sz w:val="24"/>
          <w:szCs w:val="24"/>
        </w:rPr>
      </w:pPr>
    </w:p>
    <w:p w14:paraId="7887F042" w14:textId="77777777" w:rsidR="006A74A7" w:rsidRPr="009662C5" w:rsidRDefault="006A74A7" w:rsidP="006A74A7">
      <w:pPr>
        <w:pStyle w:val="cm17"/>
        <w:shd w:val="clear" w:color="auto" w:fill="FFFFFF"/>
        <w:spacing w:before="0" w:beforeAutospacing="0" w:after="150" w:afterAutospacing="0"/>
        <w:jc w:val="both"/>
        <w:rPr>
          <w:rFonts w:ascii="Book Antiqua" w:hAnsi="Book Antiqua" w:cs="Arial"/>
        </w:rPr>
      </w:pPr>
      <w:r w:rsidRPr="009662C5">
        <w:rPr>
          <w:rFonts w:ascii="Book Antiqua" w:hAnsi="Book Antiqua" w:cs="Arial"/>
        </w:rPr>
        <w:t>El artículo 14.24 de la Ley 142 de 1994, modificado por el artículo 1 de la Ley 689 de 2001, define el servicio público de aseo como: </w:t>
      </w:r>
      <w:r w:rsidRPr="009662C5">
        <w:rPr>
          <w:rFonts w:ascii="Book Antiqua" w:hAnsi="Book Antiqua" w:cs="Arial"/>
          <w:iCs/>
        </w:rPr>
        <w:t>"EI servicio de recolección municipal de residuos principalmente sólidos. También </w:t>
      </w:r>
      <w:r w:rsidRPr="009662C5">
        <w:rPr>
          <w:rFonts w:ascii="Book Antiqua" w:hAnsi="Book Antiqua" w:cs="Arial"/>
        </w:rPr>
        <w:t>se </w:t>
      </w:r>
      <w:r w:rsidRPr="009662C5">
        <w:rPr>
          <w:rFonts w:ascii="Book Antiqua" w:hAnsi="Book Antiqua" w:cs="Arial"/>
          <w:iCs/>
        </w:rPr>
        <w:t>aplicará esta ley </w:t>
      </w:r>
      <w:r w:rsidRPr="009662C5">
        <w:rPr>
          <w:rFonts w:ascii="Book Antiqua" w:hAnsi="Book Antiqua" w:cs="Arial"/>
        </w:rPr>
        <w:t>a </w:t>
      </w:r>
      <w:r w:rsidRPr="009662C5">
        <w:rPr>
          <w:rFonts w:ascii="Book Antiqua" w:hAnsi="Book Antiqua" w:cs="Arial"/>
          <w:iCs/>
        </w:rPr>
        <w:t>las actividades complementarias de transporte, tratamiento, aprovechamiento </w:t>
      </w:r>
      <w:r w:rsidRPr="009662C5">
        <w:rPr>
          <w:rFonts w:ascii="Book Antiqua" w:hAnsi="Book Antiqua" w:cs="Arial"/>
        </w:rPr>
        <w:t>y </w:t>
      </w:r>
      <w:r w:rsidRPr="009662C5">
        <w:rPr>
          <w:rFonts w:ascii="Book Antiqua" w:hAnsi="Book Antiqua" w:cs="Arial"/>
          <w:iCs/>
        </w:rPr>
        <w:t>disposición final de tales residuos, Igualmente incluye, entre otras, las actividades complementarias de corte de césped </w:t>
      </w:r>
      <w:r w:rsidRPr="009662C5">
        <w:rPr>
          <w:rFonts w:ascii="Book Antiqua" w:hAnsi="Book Antiqua" w:cs="Arial"/>
        </w:rPr>
        <w:t>y </w:t>
      </w:r>
      <w:r w:rsidRPr="009662C5">
        <w:rPr>
          <w:rFonts w:ascii="Book Antiqua" w:hAnsi="Book Antiqua" w:cs="Arial"/>
          <w:iCs/>
        </w:rPr>
        <w:t>poda de árboles ubicados en las vías </w:t>
      </w:r>
      <w:r w:rsidRPr="009662C5">
        <w:rPr>
          <w:rFonts w:ascii="Book Antiqua" w:hAnsi="Book Antiqua" w:cs="Arial"/>
        </w:rPr>
        <w:t>y </w:t>
      </w:r>
      <w:r w:rsidRPr="009662C5">
        <w:rPr>
          <w:rFonts w:ascii="Book Antiqua" w:hAnsi="Book Antiqua" w:cs="Arial"/>
          <w:iCs/>
        </w:rPr>
        <w:t>áreas públicas; de lavado de estas áreas, transferencia, tratamiento </w:t>
      </w:r>
      <w:r w:rsidRPr="009662C5">
        <w:rPr>
          <w:rFonts w:ascii="Book Antiqua" w:hAnsi="Book Antiqua" w:cs="Arial"/>
        </w:rPr>
        <w:t>y </w:t>
      </w:r>
      <w:r w:rsidRPr="009662C5">
        <w:rPr>
          <w:rFonts w:ascii="Book Antiqua" w:hAnsi="Book Antiqua" w:cs="Arial"/>
          <w:iCs/>
        </w:rPr>
        <w:t>aprovechamiento.</w:t>
      </w:r>
    </w:p>
    <w:p w14:paraId="12190C8A" w14:textId="77777777" w:rsidR="006A74A7" w:rsidRPr="009662C5" w:rsidRDefault="006A74A7" w:rsidP="006A74A7">
      <w:pPr>
        <w:pStyle w:val="cm17"/>
        <w:shd w:val="clear" w:color="auto" w:fill="FFFFFF"/>
        <w:spacing w:before="0" w:beforeAutospacing="0" w:after="150" w:afterAutospacing="0"/>
        <w:jc w:val="both"/>
        <w:rPr>
          <w:rFonts w:ascii="Book Antiqua" w:hAnsi="Book Antiqua" w:cs="Arial"/>
        </w:rPr>
      </w:pPr>
    </w:p>
    <w:p w14:paraId="6602C7A6" w14:textId="77777777" w:rsidR="006A74A7" w:rsidRPr="009662C5" w:rsidRDefault="006A74A7" w:rsidP="006A74A7">
      <w:pPr>
        <w:pStyle w:val="NormalWeb"/>
        <w:spacing w:before="0" w:beforeAutospacing="0" w:after="0" w:afterAutospacing="0" w:line="254" w:lineRule="atLeast"/>
        <w:jc w:val="both"/>
        <w:rPr>
          <w:rFonts w:ascii="Book Antiqua" w:hAnsi="Book Antiqua" w:cs="Arial"/>
        </w:rPr>
      </w:pPr>
      <w:r w:rsidRPr="009662C5">
        <w:rPr>
          <w:rFonts w:ascii="Book Antiqua" w:hAnsi="Book Antiqua" w:cs="Arial"/>
        </w:rPr>
        <w:t>el numeral 14.24 del artículo 14, de la Ley 142 de 1994, modificado por el artículo 1° de la Ley 689 de 2001, define el servicio público de aseo como: “El servicio de recolección municipal de residuos principalmente sólidos. También se aplicará esta ley a las actividades complementarias de transporte, tratamiento, aprovechamiento y disposición final de tales residuos. Igualmente incluye, entre otras, las actividades complementarias de corte de césped y poda de árboles ubicados en las vías y áreas públicas; de lavado de estas áreas, transferencia, tratamiento y aprovechamiento”; </w:t>
      </w:r>
    </w:p>
    <w:p w14:paraId="13B20A04" w14:textId="77777777" w:rsidR="006A74A7" w:rsidRPr="009662C5" w:rsidRDefault="006A74A7" w:rsidP="006A74A7">
      <w:pPr>
        <w:pStyle w:val="NormalWeb"/>
        <w:spacing w:before="0" w:beforeAutospacing="0" w:after="0" w:afterAutospacing="0" w:line="254" w:lineRule="atLeast"/>
        <w:ind w:left="252"/>
        <w:jc w:val="both"/>
        <w:rPr>
          <w:rFonts w:ascii="Book Antiqua" w:hAnsi="Book Antiqua" w:cs="Arial"/>
        </w:rPr>
      </w:pPr>
      <w:r w:rsidRPr="009662C5">
        <w:rPr>
          <w:rFonts w:ascii="Book Antiqua" w:hAnsi="Book Antiqua" w:cs="Arial"/>
        </w:rPr>
        <w:t>  </w:t>
      </w:r>
    </w:p>
    <w:p w14:paraId="303705B5" w14:textId="1B0EE12E" w:rsidR="006A74A7" w:rsidRPr="009662C5" w:rsidRDefault="006A74A7" w:rsidP="006A74A7">
      <w:pPr>
        <w:pStyle w:val="NormalWeb"/>
        <w:spacing w:before="0" w:beforeAutospacing="0" w:after="0" w:afterAutospacing="0" w:line="254" w:lineRule="atLeast"/>
        <w:jc w:val="both"/>
        <w:rPr>
          <w:rFonts w:ascii="Book Antiqua" w:hAnsi="Book Antiqua" w:cs="Arial"/>
        </w:rPr>
      </w:pPr>
      <w:r w:rsidRPr="009662C5">
        <w:rPr>
          <w:rFonts w:ascii="Book Antiqua" w:hAnsi="Book Antiqua" w:cs="Arial"/>
        </w:rPr>
        <w:t>Por su parte, el artículo 251 de la Ley 1450 de 2011, modificado por el artículo 88 de la Ley 1753 de 2015, estableció: “Eficiencia en el manejo de residuos sólidos. Con el fin de controlar y reducir los impactos ambientales, generar economías de escalas y promover soluciones de mínimo costo que beneficien a los usuarios del componente de disposición final del servicio público de aseo, el Ministerio de Ambiente, Vivienda y Desarrollo Territorial podrá establecer e implementar áreas estratégicas para la construcción y operación de rellenos sanitarios de carácter regional, incluidas las estaciones de transferencia de acuerdo con la reglamentación que para el efecto expida el Gobierno nacional, y con base en los usos del suelo definidos para este fin por los Concejos Municipales. </w:t>
      </w:r>
    </w:p>
    <w:p w14:paraId="49E2CAD1" w14:textId="77777777" w:rsidR="006A74A7" w:rsidRPr="009662C5" w:rsidRDefault="006A74A7" w:rsidP="006A74A7">
      <w:pPr>
        <w:pStyle w:val="cm17"/>
        <w:shd w:val="clear" w:color="auto" w:fill="FFFFFF"/>
        <w:spacing w:before="0" w:beforeAutospacing="0" w:after="150" w:afterAutospacing="0"/>
        <w:jc w:val="both"/>
        <w:rPr>
          <w:rFonts w:ascii="Book Antiqua" w:hAnsi="Book Antiqua" w:cs="Arial"/>
        </w:rPr>
      </w:pPr>
    </w:p>
    <w:p w14:paraId="2F48F433" w14:textId="77777777" w:rsidR="0099216B" w:rsidRPr="009662C5" w:rsidRDefault="0099216B" w:rsidP="006A74A7">
      <w:pPr>
        <w:pStyle w:val="Normal1"/>
        <w:widowControl w:val="0"/>
        <w:pBdr>
          <w:top w:val="nil"/>
          <w:left w:val="nil"/>
          <w:bottom w:val="nil"/>
          <w:right w:val="nil"/>
          <w:between w:val="nil"/>
        </w:pBdr>
        <w:spacing w:after="0"/>
        <w:rPr>
          <w:rFonts w:ascii="Book Antiqua" w:eastAsia="Arial" w:hAnsi="Book Antiqua" w:cs="Arial"/>
          <w:sz w:val="24"/>
          <w:szCs w:val="24"/>
        </w:rPr>
      </w:pPr>
    </w:p>
    <w:p w14:paraId="1CCD0931" w14:textId="10591350" w:rsidR="0099216B" w:rsidRPr="009662C5" w:rsidRDefault="0099216B" w:rsidP="006A74A7">
      <w:pPr>
        <w:pStyle w:val="Normal1"/>
        <w:widowControl w:val="0"/>
        <w:pBdr>
          <w:top w:val="nil"/>
          <w:left w:val="nil"/>
          <w:bottom w:val="nil"/>
          <w:right w:val="nil"/>
          <w:between w:val="nil"/>
        </w:pBdr>
        <w:spacing w:after="0"/>
        <w:rPr>
          <w:rFonts w:ascii="Book Antiqua" w:eastAsia="Arial" w:hAnsi="Book Antiqua" w:cs="Arial"/>
          <w:sz w:val="24"/>
          <w:szCs w:val="24"/>
        </w:rPr>
      </w:pPr>
      <w:r w:rsidRPr="009662C5">
        <w:rPr>
          <w:rFonts w:ascii="Book Antiqua" w:eastAsia="Arial" w:hAnsi="Book Antiqua" w:cs="Arial"/>
          <w:sz w:val="24"/>
          <w:szCs w:val="24"/>
        </w:rPr>
        <w:t>El artículo 34 del Decreto 2811 de 1974, establece que para el manejo de los residuos sólidos se utilizarán los mejores métodos, de acuerdo con los avances de la ciencia y tecnología, para la recolección, tratamiento, procesamiento o disposición final de residuos sólidos, basura, desperdicios y en general, desechos de cualquier clase.</w:t>
      </w:r>
    </w:p>
    <w:p w14:paraId="770CB224" w14:textId="77777777" w:rsidR="0099216B" w:rsidRPr="009662C5" w:rsidRDefault="0099216B" w:rsidP="006A74A7">
      <w:pPr>
        <w:pStyle w:val="Normal1"/>
        <w:widowControl w:val="0"/>
        <w:pBdr>
          <w:top w:val="nil"/>
          <w:left w:val="nil"/>
          <w:bottom w:val="nil"/>
          <w:right w:val="nil"/>
          <w:between w:val="nil"/>
        </w:pBdr>
        <w:spacing w:after="0"/>
        <w:rPr>
          <w:rFonts w:ascii="Book Antiqua" w:eastAsia="Arial" w:hAnsi="Book Antiqua" w:cs="Arial"/>
          <w:sz w:val="24"/>
          <w:szCs w:val="24"/>
        </w:rPr>
      </w:pPr>
    </w:p>
    <w:p w14:paraId="07C92750" w14:textId="7619F366" w:rsidR="003363CA" w:rsidRPr="009662C5" w:rsidRDefault="006A74A7" w:rsidP="009609BD">
      <w:pPr>
        <w:spacing w:after="150" w:line="276" w:lineRule="auto"/>
        <w:jc w:val="both"/>
        <w:rPr>
          <w:rFonts w:ascii="Book Antiqua" w:hAnsi="Book Antiqua" w:cs="Arial"/>
        </w:rPr>
      </w:pPr>
      <w:r w:rsidRPr="009662C5">
        <w:rPr>
          <w:rFonts w:ascii="Book Antiqua" w:hAnsi="Book Antiqua" w:cs="Arial"/>
        </w:rPr>
        <w:t xml:space="preserve">El </w:t>
      </w:r>
      <w:r w:rsidR="008D3277" w:rsidRPr="009662C5">
        <w:rPr>
          <w:rFonts w:ascii="Book Antiqua" w:hAnsi="Book Antiqua" w:cs="Arial"/>
        </w:rPr>
        <w:t>Decreto 1713 de 2002, emitido por el Ministerio de Ambiente y Desarrollo Sostenible, por el cual reglamenta la ley 142 de 1994, la ley 632 de 2000 y ley 689 de 2001 en relación con la prestación de los servicios públicos domiciliarios y el decreto ley 2811 de 1974 y la ley 99 de 1993 en relación a la gestión integral de residuos sólidos; específicamente, en su capítulo II, relacionado con el almacenamiento y presentación de los residuos sólidos y el capítulo VII definido como sistemas de aprovechamiento de residuos sólidos y basado en la recuperación y aprovechamiento de los materiales contenidos en estos.</w:t>
      </w:r>
    </w:p>
    <w:p w14:paraId="19A76C88" w14:textId="77777777" w:rsidR="009227DF" w:rsidRPr="009662C5" w:rsidRDefault="009227DF" w:rsidP="009609BD">
      <w:pPr>
        <w:spacing w:after="150" w:line="276" w:lineRule="auto"/>
        <w:jc w:val="both"/>
        <w:rPr>
          <w:rFonts w:ascii="Book Antiqua" w:hAnsi="Book Antiqua" w:cs="Arial"/>
        </w:rPr>
      </w:pPr>
    </w:p>
    <w:p w14:paraId="5C5055A2" w14:textId="22D8E6C6" w:rsidR="0099216B" w:rsidRPr="009662C5" w:rsidRDefault="006A74A7" w:rsidP="009609BD">
      <w:pPr>
        <w:spacing w:after="150" w:line="276" w:lineRule="auto"/>
        <w:jc w:val="both"/>
        <w:rPr>
          <w:rFonts w:ascii="Book Antiqua" w:hAnsi="Book Antiqua" w:cs="Arial"/>
        </w:rPr>
      </w:pPr>
      <w:r w:rsidRPr="009662C5">
        <w:rPr>
          <w:rFonts w:ascii="Book Antiqua" w:hAnsi="Book Antiqua" w:cs="Arial"/>
        </w:rPr>
        <w:t xml:space="preserve">El </w:t>
      </w:r>
      <w:r w:rsidR="009227DF" w:rsidRPr="009662C5">
        <w:rPr>
          <w:rFonts w:ascii="Book Antiqua" w:hAnsi="Book Antiqua" w:cs="Arial"/>
        </w:rPr>
        <w:t>Decreto 4741 de 2005 reglamenta parcialmente la prevención y manejo de los residuos peligrosos y la Resolución 1362 de 2007 establece los requisitos y procedimientos para el registro de los generadores de residuos o desechos peligrosos.</w:t>
      </w:r>
    </w:p>
    <w:p w14:paraId="5E62470F" w14:textId="2E0D9152" w:rsidR="009609BD" w:rsidRDefault="009609BD" w:rsidP="009609BD">
      <w:pPr>
        <w:pStyle w:val="default"/>
        <w:shd w:val="clear" w:color="auto" w:fill="FFFFFF"/>
        <w:spacing w:before="0" w:beforeAutospacing="0" w:after="150" w:afterAutospacing="0"/>
        <w:jc w:val="both"/>
        <w:rPr>
          <w:rFonts w:ascii="Book Antiqua" w:hAnsi="Book Antiqua" w:cs="Arial"/>
        </w:rPr>
      </w:pPr>
    </w:p>
    <w:p w14:paraId="598CBDAC" w14:textId="05BCA4F3" w:rsidR="009662C5" w:rsidRDefault="009662C5" w:rsidP="009609BD">
      <w:pPr>
        <w:pStyle w:val="default"/>
        <w:shd w:val="clear" w:color="auto" w:fill="FFFFFF"/>
        <w:spacing w:before="0" w:beforeAutospacing="0" w:after="150" w:afterAutospacing="0"/>
        <w:jc w:val="both"/>
        <w:rPr>
          <w:rFonts w:ascii="Book Antiqua" w:hAnsi="Book Antiqua" w:cs="Arial"/>
        </w:rPr>
      </w:pPr>
      <w:r>
        <w:rPr>
          <w:rFonts w:ascii="Book Antiqua" w:hAnsi="Book Antiqua" w:cs="Arial"/>
        </w:rPr>
        <w:t xml:space="preserve">De los Honorables Congresistas, </w:t>
      </w:r>
    </w:p>
    <w:p w14:paraId="3110C084" w14:textId="6AB6514E" w:rsidR="009662C5" w:rsidRDefault="009662C5" w:rsidP="009609BD">
      <w:pPr>
        <w:pStyle w:val="default"/>
        <w:shd w:val="clear" w:color="auto" w:fill="FFFFFF"/>
        <w:spacing w:before="0" w:beforeAutospacing="0" w:after="150" w:afterAutospacing="0"/>
        <w:jc w:val="both"/>
        <w:rPr>
          <w:rFonts w:ascii="Book Antiqua" w:hAnsi="Book Antiqua" w:cs="Arial"/>
        </w:rPr>
      </w:pPr>
    </w:p>
    <w:p w14:paraId="6F5A16DE" w14:textId="6E2C3450" w:rsidR="009662C5" w:rsidRDefault="009662C5" w:rsidP="009609BD">
      <w:pPr>
        <w:pStyle w:val="default"/>
        <w:shd w:val="clear" w:color="auto" w:fill="FFFFFF"/>
        <w:spacing w:before="0" w:beforeAutospacing="0" w:after="150" w:afterAutospacing="0"/>
        <w:jc w:val="both"/>
        <w:rPr>
          <w:rFonts w:ascii="Book Antiqua" w:hAnsi="Book Antiqua" w:cs="Arial"/>
        </w:rPr>
      </w:pPr>
    </w:p>
    <w:p w14:paraId="054C1D30" w14:textId="52EDAFE2" w:rsidR="009662C5" w:rsidRDefault="009662C5" w:rsidP="009662C5">
      <w:pPr>
        <w:jc w:val="both"/>
        <w:rPr>
          <w:rFonts w:ascii="Book Antiqua" w:eastAsia="Arial" w:hAnsi="Book Antiqua" w:cs="Arial"/>
        </w:rPr>
      </w:pPr>
      <w:r>
        <w:rPr>
          <w:rFonts w:ascii="Book Antiqua" w:eastAsia="Arial" w:hAnsi="Book Antiqua" w:cs="Arial"/>
        </w:rPr>
        <w:t xml:space="preserve">                                                  </w:t>
      </w:r>
    </w:p>
    <w:p w14:paraId="5408648C" w14:textId="77777777" w:rsidR="009662C5" w:rsidRDefault="009662C5" w:rsidP="009662C5">
      <w:pPr>
        <w:jc w:val="both"/>
        <w:rPr>
          <w:rFonts w:ascii="Book Antiqua" w:eastAsia="Arial" w:hAnsi="Book Antiqua" w:cs="Arial"/>
        </w:rPr>
      </w:pPr>
    </w:p>
    <w:p w14:paraId="61062BD8" w14:textId="77777777" w:rsidR="009662C5" w:rsidRDefault="009662C5" w:rsidP="009662C5">
      <w:pPr>
        <w:jc w:val="both"/>
        <w:rPr>
          <w:rFonts w:ascii="Book Antiqua" w:eastAsia="Arial" w:hAnsi="Book Antiqua" w:cs="Arial"/>
          <w:b/>
        </w:rPr>
      </w:pPr>
      <w:r>
        <w:rPr>
          <w:rFonts w:ascii="Book Antiqua" w:eastAsia="Arial" w:hAnsi="Book Antiqua" w:cs="Arial"/>
          <w:b/>
        </w:rPr>
        <w:t>PAOLA HOLGUÍN                                                JUAN ESPINAL</w:t>
      </w:r>
    </w:p>
    <w:p w14:paraId="44CCE744" w14:textId="77777777" w:rsidR="009662C5" w:rsidRPr="009662C5" w:rsidRDefault="009662C5" w:rsidP="009662C5">
      <w:pPr>
        <w:jc w:val="both"/>
        <w:rPr>
          <w:rFonts w:ascii="Book Antiqua" w:eastAsia="Arial" w:hAnsi="Book Antiqua" w:cs="Arial"/>
        </w:rPr>
      </w:pPr>
      <w:r>
        <w:rPr>
          <w:rFonts w:ascii="Book Antiqua" w:eastAsia="Arial" w:hAnsi="Book Antiqua" w:cs="Arial"/>
        </w:rPr>
        <w:t>Senadora de la República</w:t>
      </w:r>
      <w:r>
        <w:rPr>
          <w:rFonts w:ascii="Book Antiqua" w:eastAsia="Arial" w:hAnsi="Book Antiqua" w:cs="Arial"/>
        </w:rPr>
        <w:tab/>
      </w:r>
      <w:r>
        <w:rPr>
          <w:rFonts w:ascii="Book Antiqua" w:eastAsia="Arial" w:hAnsi="Book Antiqua" w:cs="Arial"/>
        </w:rPr>
        <w:tab/>
      </w:r>
      <w:r>
        <w:rPr>
          <w:rFonts w:ascii="Book Antiqua" w:eastAsia="Arial" w:hAnsi="Book Antiqua" w:cs="Arial"/>
        </w:rPr>
        <w:tab/>
      </w:r>
      <w:r>
        <w:rPr>
          <w:rFonts w:ascii="Book Antiqua" w:eastAsia="Arial" w:hAnsi="Book Antiqua" w:cs="Arial"/>
        </w:rPr>
        <w:tab/>
        <w:t>Representante a la Cámara</w:t>
      </w:r>
      <w:r>
        <w:rPr>
          <w:rFonts w:ascii="Book Antiqua" w:eastAsia="Arial" w:hAnsi="Book Antiqua" w:cs="Arial"/>
        </w:rPr>
        <w:tab/>
      </w:r>
    </w:p>
    <w:p w14:paraId="51675C48" w14:textId="77777777" w:rsidR="009662C5" w:rsidRPr="009662C5" w:rsidRDefault="009662C5" w:rsidP="009609BD">
      <w:pPr>
        <w:pStyle w:val="default"/>
        <w:shd w:val="clear" w:color="auto" w:fill="FFFFFF"/>
        <w:spacing w:before="0" w:beforeAutospacing="0" w:after="150" w:afterAutospacing="0"/>
        <w:jc w:val="both"/>
        <w:rPr>
          <w:rFonts w:ascii="Book Antiqua" w:hAnsi="Book Antiqua" w:cs="Arial"/>
        </w:rPr>
      </w:pPr>
    </w:p>
    <w:p w14:paraId="190CA04A" w14:textId="77777777" w:rsidR="009227DF" w:rsidRPr="009662C5" w:rsidRDefault="009227DF" w:rsidP="009609BD">
      <w:pPr>
        <w:pStyle w:val="Normal1"/>
        <w:widowControl w:val="0"/>
        <w:pBdr>
          <w:top w:val="nil"/>
          <w:left w:val="nil"/>
          <w:bottom w:val="nil"/>
          <w:right w:val="nil"/>
          <w:between w:val="nil"/>
        </w:pBdr>
        <w:spacing w:after="0"/>
        <w:rPr>
          <w:rFonts w:ascii="Book Antiqua" w:hAnsi="Book Antiqua" w:cs="Arial"/>
          <w:sz w:val="24"/>
          <w:szCs w:val="24"/>
        </w:rPr>
      </w:pPr>
    </w:p>
    <w:p w14:paraId="169DA59D" w14:textId="77777777" w:rsidR="009227DF" w:rsidRPr="009662C5" w:rsidRDefault="009227DF" w:rsidP="009609BD">
      <w:pPr>
        <w:pStyle w:val="Normal1"/>
        <w:widowControl w:val="0"/>
        <w:pBdr>
          <w:top w:val="nil"/>
          <w:left w:val="nil"/>
          <w:bottom w:val="nil"/>
          <w:right w:val="nil"/>
          <w:between w:val="nil"/>
        </w:pBdr>
        <w:spacing w:after="0"/>
        <w:rPr>
          <w:rFonts w:ascii="Book Antiqua" w:hAnsi="Book Antiqua" w:cs="Arial"/>
          <w:sz w:val="24"/>
          <w:szCs w:val="24"/>
        </w:rPr>
      </w:pPr>
    </w:p>
    <w:p w14:paraId="1C882C80" w14:textId="77777777" w:rsidR="009227DF" w:rsidRPr="009662C5" w:rsidRDefault="009227DF" w:rsidP="009609BD">
      <w:pPr>
        <w:pStyle w:val="Normal1"/>
        <w:widowControl w:val="0"/>
        <w:pBdr>
          <w:top w:val="nil"/>
          <w:left w:val="nil"/>
          <w:bottom w:val="nil"/>
          <w:right w:val="nil"/>
          <w:between w:val="nil"/>
        </w:pBdr>
        <w:rPr>
          <w:rFonts w:ascii="Book Antiqua" w:eastAsia="Arial" w:hAnsi="Book Antiqua" w:cs="Arial"/>
          <w:sz w:val="24"/>
          <w:szCs w:val="24"/>
        </w:rPr>
      </w:pPr>
    </w:p>
    <w:p w14:paraId="202CCE99" w14:textId="77777777" w:rsidR="009227DF" w:rsidRPr="009662C5" w:rsidRDefault="009227DF" w:rsidP="009609BD">
      <w:pPr>
        <w:pStyle w:val="Normal1"/>
        <w:widowControl w:val="0"/>
        <w:pBdr>
          <w:top w:val="nil"/>
          <w:left w:val="nil"/>
          <w:bottom w:val="nil"/>
          <w:right w:val="nil"/>
          <w:between w:val="nil"/>
        </w:pBdr>
        <w:rPr>
          <w:rFonts w:ascii="Book Antiqua" w:eastAsia="Arial" w:hAnsi="Book Antiqua" w:cs="Arial"/>
          <w:sz w:val="24"/>
          <w:szCs w:val="24"/>
        </w:rPr>
      </w:pPr>
    </w:p>
    <w:p w14:paraId="71FE8AE9" w14:textId="77777777" w:rsidR="009227DF" w:rsidRPr="009662C5" w:rsidRDefault="009227DF" w:rsidP="009609BD">
      <w:pPr>
        <w:pStyle w:val="Normal1"/>
        <w:widowControl w:val="0"/>
        <w:pBdr>
          <w:top w:val="nil"/>
          <w:left w:val="nil"/>
          <w:bottom w:val="nil"/>
          <w:right w:val="nil"/>
          <w:between w:val="nil"/>
        </w:pBdr>
        <w:rPr>
          <w:rFonts w:ascii="Book Antiqua" w:hAnsi="Book Antiqua" w:cs="Arial"/>
          <w:sz w:val="24"/>
          <w:szCs w:val="24"/>
        </w:rPr>
      </w:pPr>
    </w:p>
    <w:p w14:paraId="20A317F6" w14:textId="77777777" w:rsidR="008D3277" w:rsidRPr="009662C5" w:rsidRDefault="008D3277" w:rsidP="009609BD">
      <w:pPr>
        <w:spacing w:after="150" w:line="276" w:lineRule="auto"/>
        <w:jc w:val="both"/>
        <w:rPr>
          <w:rFonts w:ascii="Book Antiqua" w:hAnsi="Book Antiqua" w:cs="Arial"/>
        </w:rPr>
      </w:pPr>
    </w:p>
    <w:sectPr w:rsidR="008D3277" w:rsidRPr="009662C5" w:rsidSect="007E559C">
      <w:headerReference w:type="default" r:id="rId10"/>
      <w:footerReference w:type="default" r:id="rId11"/>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927E9" w14:textId="77777777" w:rsidR="00AF6C86" w:rsidRDefault="00AF6C86" w:rsidP="00F228EB">
      <w:r>
        <w:separator/>
      </w:r>
    </w:p>
  </w:endnote>
  <w:endnote w:type="continuationSeparator" w:id="0">
    <w:p w14:paraId="71B81478" w14:textId="77777777" w:rsidR="00AF6C86" w:rsidRDefault="00AF6C86" w:rsidP="00F2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E74E8" w14:textId="77777777" w:rsidR="009662C5" w:rsidRDefault="009662C5" w:rsidP="009662C5">
    <w:pPr>
      <w:pBdr>
        <w:top w:val="nil"/>
        <w:left w:val="nil"/>
        <w:bottom w:val="nil"/>
        <w:right w:val="nil"/>
        <w:between w:val="nil"/>
      </w:pBdr>
      <w:tabs>
        <w:tab w:val="center" w:pos="4419"/>
        <w:tab w:val="right" w:pos="8838"/>
      </w:tabs>
      <w:jc w:val="center"/>
      <w:rPr>
        <w:color w:val="000000"/>
      </w:rPr>
    </w:pPr>
    <w:r>
      <w:rPr>
        <w:noProof/>
        <w:color w:val="000000"/>
        <w:lang w:val="es-CO" w:eastAsia="es-CO"/>
      </w:rPr>
      <w:drawing>
        <wp:inline distT="0" distB="0" distL="0" distR="0" wp14:anchorId="1965E844" wp14:editId="758C37B7">
          <wp:extent cx="3116580" cy="266700"/>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16580" cy="266700"/>
                  </a:xfrm>
                  <a:prstGeom prst="rect">
                    <a:avLst/>
                  </a:prstGeom>
                  <a:ln/>
                </pic:spPr>
              </pic:pic>
            </a:graphicData>
          </a:graphic>
        </wp:inline>
      </w:drawing>
    </w:r>
  </w:p>
  <w:p w14:paraId="04C7A80D" w14:textId="77777777" w:rsidR="009662C5" w:rsidRDefault="009662C5" w:rsidP="009662C5">
    <w:pPr>
      <w:jc w:val="center"/>
    </w:pPr>
    <w:r>
      <w:rPr>
        <w:sz w:val="20"/>
        <w:szCs w:val="20"/>
      </w:rPr>
      <w:t xml:space="preserve">Edificio Nuevo del Congreso Carrera 7 No. 8-68 </w:t>
    </w:r>
  </w:p>
  <w:p w14:paraId="4660985C" w14:textId="324047BA" w:rsidR="009662C5" w:rsidRPr="009662C5" w:rsidRDefault="009662C5" w:rsidP="009662C5">
    <w:pPr>
      <w:jc w:val="center"/>
      <w:rPr>
        <w:sz w:val="20"/>
        <w:szCs w:val="20"/>
      </w:rPr>
    </w:pPr>
    <w:r>
      <w:rPr>
        <w:sz w:val="20"/>
        <w:szCs w:val="20"/>
      </w:rPr>
      <w:t>Bogotá - Colombia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939D8" w14:textId="77777777" w:rsidR="00AF6C86" w:rsidRDefault="00AF6C86" w:rsidP="00F228EB">
      <w:r>
        <w:separator/>
      </w:r>
    </w:p>
  </w:footnote>
  <w:footnote w:type="continuationSeparator" w:id="0">
    <w:p w14:paraId="2AE95EDC" w14:textId="77777777" w:rsidR="00AF6C86" w:rsidRDefault="00AF6C86" w:rsidP="00F228EB">
      <w:r>
        <w:continuationSeparator/>
      </w:r>
    </w:p>
  </w:footnote>
  <w:footnote w:id="1">
    <w:p w14:paraId="7359DDA9" w14:textId="77777777" w:rsidR="009609BD" w:rsidRPr="00831EED" w:rsidRDefault="009609BD" w:rsidP="009609BD">
      <w:pPr>
        <w:pStyle w:val="Bibliografa"/>
        <w:jc w:val="both"/>
        <w:rPr>
          <w:noProof/>
          <w:sz w:val="20"/>
          <w:szCs w:val="20"/>
        </w:rPr>
      </w:pPr>
      <w:r w:rsidRPr="00831EED">
        <w:rPr>
          <w:rStyle w:val="Refdenotaalpie"/>
          <w:sz w:val="20"/>
          <w:szCs w:val="20"/>
        </w:rPr>
        <w:footnoteRef/>
      </w:r>
      <w:r w:rsidRPr="00831EED">
        <w:rPr>
          <w:sz w:val="20"/>
          <w:szCs w:val="20"/>
        </w:rPr>
        <w:t xml:space="preserve"> </w:t>
      </w:r>
    </w:p>
    <w:sdt>
      <w:sdtPr>
        <w:rPr>
          <w:sz w:val="20"/>
          <w:szCs w:val="20"/>
        </w:rPr>
        <w:id w:val="111145805"/>
        <w:bibliography/>
      </w:sdtPr>
      <w:sdtEndPr/>
      <w:sdtContent>
        <w:p w14:paraId="5999860B" w14:textId="77777777" w:rsidR="009609BD" w:rsidRPr="00831EED" w:rsidRDefault="009609BD" w:rsidP="009609BD">
          <w:pPr>
            <w:pStyle w:val="Bibliografa"/>
            <w:jc w:val="both"/>
            <w:rPr>
              <w:noProof/>
              <w:sz w:val="20"/>
              <w:szCs w:val="20"/>
            </w:rPr>
          </w:pPr>
          <w:r w:rsidRPr="00831EED">
            <w:rPr>
              <w:sz w:val="20"/>
              <w:szCs w:val="20"/>
              <w:lang w:val="en-US" w:eastAsia="en-US"/>
            </w:rPr>
            <w:fldChar w:fldCharType="begin"/>
          </w:r>
          <w:r w:rsidRPr="00831EED">
            <w:rPr>
              <w:sz w:val="20"/>
              <w:szCs w:val="20"/>
            </w:rPr>
            <w:instrText xml:space="preserve"> BIBLIOGRAPHY </w:instrText>
          </w:r>
          <w:r w:rsidRPr="00831EED">
            <w:rPr>
              <w:sz w:val="20"/>
              <w:szCs w:val="20"/>
              <w:lang w:val="en-US" w:eastAsia="en-US"/>
            </w:rPr>
            <w:fldChar w:fldCharType="separate"/>
          </w:r>
          <w:r w:rsidRPr="00831EED">
            <w:rPr>
              <w:noProof/>
              <w:sz w:val="20"/>
              <w:szCs w:val="20"/>
            </w:rPr>
            <w:t xml:space="preserve">Kaza, S., Yao, L., Bhada-Tata, P., &amp; Woerden, F. V. (2018). </w:t>
          </w:r>
          <w:r w:rsidRPr="00831EED">
            <w:rPr>
              <w:i/>
              <w:iCs/>
              <w:noProof/>
              <w:sz w:val="20"/>
              <w:szCs w:val="20"/>
            </w:rPr>
            <w:t>What a Waste 2.0: A Global Snapshot of Solid Waste Management to 2050.</w:t>
          </w:r>
          <w:r w:rsidRPr="00831EED">
            <w:rPr>
              <w:noProof/>
              <w:sz w:val="20"/>
              <w:szCs w:val="20"/>
            </w:rPr>
            <w:t xml:space="preserve"> Washington D.C: World Bank Group.</w:t>
          </w:r>
        </w:p>
        <w:p w14:paraId="71B83254" w14:textId="77777777" w:rsidR="009609BD" w:rsidRPr="00831EED" w:rsidRDefault="009609BD" w:rsidP="009609BD">
          <w:pPr>
            <w:jc w:val="both"/>
            <w:rPr>
              <w:sz w:val="20"/>
              <w:szCs w:val="20"/>
            </w:rPr>
          </w:pPr>
          <w:r w:rsidRPr="00831EED">
            <w:rPr>
              <w:b/>
              <w:bCs/>
              <w:noProof/>
              <w:sz w:val="20"/>
              <w:szCs w:val="20"/>
            </w:rPr>
            <w:fldChar w:fldCharType="end"/>
          </w:r>
        </w:p>
      </w:sdtContent>
    </w:sdt>
  </w:footnote>
  <w:footnote w:id="2">
    <w:p w14:paraId="426FB4A8" w14:textId="77777777" w:rsidR="009609BD" w:rsidRPr="00831EED" w:rsidRDefault="009609BD" w:rsidP="009609BD">
      <w:pPr>
        <w:pStyle w:val="Textonotapie"/>
        <w:jc w:val="both"/>
        <w:rPr>
          <w:sz w:val="20"/>
          <w:szCs w:val="20"/>
        </w:rPr>
      </w:pPr>
      <w:r w:rsidRPr="00831EED">
        <w:rPr>
          <w:rStyle w:val="Refdenotaalpie"/>
          <w:sz w:val="20"/>
          <w:szCs w:val="20"/>
        </w:rPr>
        <w:footnoteRef/>
      </w:r>
      <w:r w:rsidRPr="00831EED">
        <w:rPr>
          <w:sz w:val="20"/>
          <w:szCs w:val="20"/>
        </w:rPr>
        <w:t xml:space="preserve"> Sostenible, M. d. (2016, Octubre 17). </w:t>
      </w:r>
      <w:r w:rsidRPr="00831EED">
        <w:rPr>
          <w:i/>
          <w:sz w:val="20"/>
          <w:szCs w:val="20"/>
        </w:rPr>
        <w:t>En cuenta regresiva para limpiar Colombia</w:t>
      </w:r>
      <w:r w:rsidRPr="00831EED">
        <w:rPr>
          <w:sz w:val="20"/>
          <w:szCs w:val="20"/>
        </w:rPr>
        <w:t xml:space="preserve">. Tomado de Minambiente: </w:t>
      </w:r>
      <w:hyperlink r:id="rId1" w:history="1">
        <w:r w:rsidRPr="00831EED">
          <w:rPr>
            <w:rStyle w:val="Hipervnculo"/>
            <w:sz w:val="20"/>
            <w:szCs w:val="20"/>
          </w:rPr>
          <w:t>https://www.minambiente.gov.co/index.php/noticias-minambiente/2512-en-cuenta-regresiva-para-limpiar-colombia</w:t>
        </w:r>
      </w:hyperlink>
    </w:p>
  </w:footnote>
  <w:footnote w:id="3">
    <w:p w14:paraId="5272597C" w14:textId="77777777" w:rsidR="009609BD" w:rsidRPr="00831EED" w:rsidRDefault="009609BD" w:rsidP="009609BD">
      <w:pPr>
        <w:pStyle w:val="Textonotapie"/>
        <w:rPr>
          <w:rFonts w:eastAsia="Calibri"/>
          <w:noProof/>
          <w:sz w:val="20"/>
          <w:szCs w:val="20"/>
          <w:lang w:eastAsia="en-US"/>
        </w:rPr>
      </w:pPr>
      <w:r w:rsidRPr="00831EED">
        <w:rPr>
          <w:rStyle w:val="Refdenotaalpie"/>
          <w:sz w:val="20"/>
          <w:szCs w:val="20"/>
        </w:rPr>
        <w:footnoteRef/>
      </w:r>
      <w:r w:rsidRPr="00831EED">
        <w:rPr>
          <w:sz w:val="20"/>
          <w:szCs w:val="20"/>
        </w:rPr>
        <w:t xml:space="preserve"> </w:t>
      </w:r>
      <w:r w:rsidRPr="00831EED">
        <w:rPr>
          <w:rFonts w:eastAsia="Calibri"/>
          <w:noProof/>
          <w:sz w:val="20"/>
          <w:szCs w:val="20"/>
          <w:lang w:eastAsia="en-US"/>
        </w:rPr>
        <w:t xml:space="preserve">Domiciliarios, S. d., &amp; Planeación, D. N. (2017, Diciembre). </w:t>
      </w:r>
      <w:r w:rsidRPr="00831EED">
        <w:rPr>
          <w:rFonts w:eastAsia="Calibri"/>
          <w:i/>
          <w:iCs/>
          <w:noProof/>
          <w:sz w:val="20"/>
          <w:szCs w:val="20"/>
          <w:lang w:eastAsia="en-US"/>
        </w:rPr>
        <w:t>Informe Nacional de Aprovechamiento.</w:t>
      </w:r>
      <w:r w:rsidRPr="00831EED">
        <w:rPr>
          <w:rFonts w:eastAsia="Calibri"/>
          <w:noProof/>
          <w:sz w:val="20"/>
          <w:szCs w:val="20"/>
          <w:lang w:eastAsia="en-US"/>
        </w:rPr>
        <w:t xml:space="preserve"> Tomado de ANDI: </w:t>
      </w:r>
      <w:hyperlink r:id="rId2" w:history="1">
        <w:r w:rsidRPr="00831EED">
          <w:rPr>
            <w:rStyle w:val="Hipervnculo"/>
            <w:rFonts w:eastAsia="Calibri"/>
            <w:noProof/>
            <w:sz w:val="20"/>
            <w:szCs w:val="20"/>
            <w:lang w:eastAsia="en-US"/>
          </w:rPr>
          <w:t>http://www.andi.com.co/Uploads/22.%20Informa%20de%20Aprovechamiento%20187302.pdf</w:t>
        </w:r>
      </w:hyperlink>
    </w:p>
  </w:footnote>
  <w:footnote w:id="4">
    <w:p w14:paraId="07DFDCB1" w14:textId="77777777" w:rsidR="009609BD" w:rsidRPr="00831EED" w:rsidRDefault="009609BD" w:rsidP="009609BD">
      <w:pPr>
        <w:rPr>
          <w:rFonts w:eastAsia="Calibri"/>
          <w:noProof/>
          <w:sz w:val="20"/>
          <w:szCs w:val="20"/>
          <w:lang w:eastAsia="en-US"/>
        </w:rPr>
      </w:pPr>
      <w:r w:rsidRPr="00831EED">
        <w:rPr>
          <w:rStyle w:val="Refdenotaalpie"/>
          <w:sz w:val="20"/>
          <w:szCs w:val="20"/>
        </w:rPr>
        <w:footnoteRef/>
      </w:r>
      <w:r w:rsidRPr="00831EED">
        <w:rPr>
          <w:rFonts w:eastAsia="Times New Roman"/>
          <w:sz w:val="20"/>
          <w:szCs w:val="20"/>
        </w:rPr>
        <w:t xml:space="preserve"> </w:t>
      </w:r>
      <w:r w:rsidRPr="00831EED">
        <w:rPr>
          <w:rFonts w:eastAsia="Calibri"/>
          <w:noProof/>
          <w:sz w:val="20"/>
          <w:szCs w:val="20"/>
          <w:lang w:eastAsia="en-US"/>
        </w:rPr>
        <w:t xml:space="preserve">Domiciliarios, S. d., &amp; Planeación, D. N. (2019, Diciembre). </w:t>
      </w:r>
      <w:r w:rsidRPr="00831EED">
        <w:rPr>
          <w:rFonts w:eastAsia="Calibri"/>
          <w:i/>
          <w:iCs/>
          <w:noProof/>
          <w:sz w:val="20"/>
          <w:szCs w:val="20"/>
          <w:lang w:eastAsia="en-US"/>
        </w:rPr>
        <w:t>Disposición Final de Residuos Sólidos Informe Nacional– 2018.</w:t>
      </w:r>
      <w:r w:rsidRPr="00831EED">
        <w:rPr>
          <w:rFonts w:eastAsia="Calibri"/>
          <w:noProof/>
          <w:sz w:val="20"/>
          <w:szCs w:val="20"/>
          <w:lang w:eastAsia="en-US"/>
        </w:rPr>
        <w:t xml:space="preserve"> Tomado de Superservicios: </w:t>
      </w:r>
      <w:hyperlink r:id="rId3" w:history="1">
        <w:r w:rsidRPr="00831EED">
          <w:rPr>
            <w:rStyle w:val="Hipervnculo"/>
            <w:rFonts w:eastAsia="Calibri"/>
            <w:noProof/>
            <w:sz w:val="20"/>
            <w:szCs w:val="20"/>
            <w:lang w:eastAsia="en-US"/>
          </w:rPr>
          <w:t>https://www.superservicios.gov.co/sites/default/archivos/Publicaciones/Publicaciones/2020/Ene/informe_nacional_disposicion_final_2019_1.pd</w:t>
        </w:r>
      </w:hyperlink>
    </w:p>
  </w:footnote>
  <w:footnote w:id="5">
    <w:p w14:paraId="32222255" w14:textId="77777777" w:rsidR="009609BD" w:rsidRPr="00831EED" w:rsidRDefault="009609BD" w:rsidP="009609BD">
      <w:pPr>
        <w:pStyle w:val="Textonotapie"/>
        <w:rPr>
          <w:sz w:val="20"/>
          <w:szCs w:val="20"/>
        </w:rPr>
      </w:pPr>
      <w:r w:rsidRPr="00831EED">
        <w:rPr>
          <w:rStyle w:val="Refdenotaalpie"/>
          <w:sz w:val="20"/>
          <w:szCs w:val="20"/>
        </w:rPr>
        <w:footnoteRef/>
      </w:r>
      <w:r w:rsidRPr="00831EED">
        <w:rPr>
          <w:sz w:val="20"/>
          <w:szCs w:val="20"/>
        </w:rPr>
        <w:t xml:space="preserve"> Impacto. (2018, Mayo 11). Basura a punto de explotar. Tomado de Semana Sostenible: </w:t>
      </w:r>
      <w:hyperlink r:id="rId4" w:history="1">
        <w:r w:rsidRPr="00831EED">
          <w:rPr>
            <w:rStyle w:val="Hipervnculo"/>
            <w:sz w:val="20"/>
            <w:szCs w:val="20"/>
          </w:rPr>
          <w:t>https://sostenibilidad.semana.com/impacto/articulo/manejo-de-residuos-en-colombia-es-una-bomba-a-punto-de-estallar/40963</w:t>
        </w:r>
      </w:hyperlink>
    </w:p>
  </w:footnote>
  <w:footnote w:id="6">
    <w:p w14:paraId="628BDAE9" w14:textId="77777777" w:rsidR="009609BD" w:rsidRPr="00831EED" w:rsidRDefault="009609BD" w:rsidP="009609BD">
      <w:pPr>
        <w:pStyle w:val="Textonotapie"/>
        <w:rPr>
          <w:sz w:val="20"/>
          <w:szCs w:val="20"/>
        </w:rPr>
      </w:pPr>
      <w:r w:rsidRPr="00831EED">
        <w:rPr>
          <w:rStyle w:val="Refdenotaalpie"/>
          <w:sz w:val="20"/>
          <w:szCs w:val="20"/>
        </w:rPr>
        <w:footnoteRef/>
      </w:r>
      <w:r w:rsidRPr="00831EED">
        <w:rPr>
          <w:sz w:val="20"/>
          <w:szCs w:val="20"/>
        </w:rPr>
        <w:t xml:space="preserve"> MADS. (2019, Mayo 16). </w:t>
      </w:r>
      <w:r w:rsidRPr="00831EED">
        <w:rPr>
          <w:i/>
          <w:iCs/>
          <w:sz w:val="20"/>
          <w:szCs w:val="20"/>
        </w:rPr>
        <w:t>Colombia celebra el Día Mundial del Reciclaje, siendo pionera en Economía Circular.</w:t>
      </w:r>
      <w:r w:rsidRPr="00831EED">
        <w:rPr>
          <w:sz w:val="20"/>
          <w:szCs w:val="20"/>
        </w:rPr>
        <w:t xml:space="preserve"> Tomado de Minambiente: </w:t>
      </w:r>
      <w:hyperlink r:id="rId5" w:anchor=":~:text=Bogot%C3%A1%2C%2016%20de%20mayo%20de,un%20estilo%20de%20vida%20sostenible" w:history="1">
        <w:r w:rsidRPr="00831EED">
          <w:rPr>
            <w:rStyle w:val="Hipervnculo"/>
            <w:sz w:val="20"/>
            <w:szCs w:val="20"/>
          </w:rPr>
          <w:t>https://www.minambiente.gov.co/index.php/noticias/4305-colombia-celebra-el-dia-mundial-del-reciclaje-siendo-pionera-en-economia-circular#:~:text=Bogot%C3%A1%2C%2016%20de%20mayo%20de,un%20estilo%20de%20vida%20sostenible</w:t>
        </w:r>
      </w:hyperlink>
      <w:r w:rsidRPr="00831EED">
        <w:rPr>
          <w:sz w:val="20"/>
          <w:szCs w:val="20"/>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214D8" w14:textId="77777777" w:rsidR="009662C5" w:rsidRDefault="009662C5" w:rsidP="009662C5">
    <w:pPr>
      <w:pBdr>
        <w:top w:val="nil"/>
        <w:left w:val="nil"/>
        <w:bottom w:val="nil"/>
        <w:right w:val="nil"/>
        <w:between w:val="nil"/>
      </w:pBdr>
      <w:tabs>
        <w:tab w:val="center" w:pos="4419"/>
        <w:tab w:val="right" w:pos="8838"/>
      </w:tabs>
      <w:jc w:val="center"/>
      <w:rPr>
        <w:rFonts w:ascii="Calibri" w:eastAsia="Calibri" w:hAnsi="Calibri" w:cs="Calibri"/>
        <w:color w:val="000000"/>
      </w:rPr>
    </w:pPr>
    <w:bookmarkStart w:id="3" w:name="_heading=h.gjdgxs" w:colFirst="0" w:colLast="0"/>
    <w:bookmarkEnd w:id="3"/>
    <w:r>
      <w:rPr>
        <w:rFonts w:ascii="Calibri" w:eastAsia="Calibri" w:hAnsi="Calibri" w:cs="Calibri"/>
        <w:color w:val="000000"/>
      </w:rPr>
      <w:t xml:space="preserve">  </w:t>
    </w:r>
    <w:r>
      <w:rPr>
        <w:rFonts w:ascii="Calibri" w:eastAsia="Calibri" w:hAnsi="Calibri" w:cs="Calibri"/>
        <w:noProof/>
        <w:color w:val="000000"/>
        <w:lang w:val="es-CO" w:eastAsia="es-CO"/>
      </w:rPr>
      <w:drawing>
        <wp:inline distT="0" distB="0" distL="0" distR="0" wp14:anchorId="71367171" wp14:editId="50AAE71F">
          <wp:extent cx="1256030" cy="774065"/>
          <wp:effectExtent l="0" t="0" r="0" b="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256030" cy="774065"/>
                  </a:xfrm>
                  <a:prstGeom prst="rect">
                    <a:avLst/>
                  </a:prstGeom>
                  <a:ln/>
                </pic:spPr>
              </pic:pic>
            </a:graphicData>
          </a:graphic>
        </wp:inline>
      </w:drawing>
    </w:r>
    <w:r>
      <w:rPr>
        <w:rFonts w:ascii="Calibri" w:eastAsia="Calibri" w:hAnsi="Calibri" w:cs="Calibri"/>
        <w:color w:val="000000"/>
      </w:rPr>
      <w:t xml:space="preserve">  </w:t>
    </w:r>
    <w:r>
      <w:rPr>
        <w:rFonts w:ascii="Calibri" w:eastAsia="Calibri" w:hAnsi="Calibri" w:cs="Calibri"/>
        <w:noProof/>
        <w:color w:val="000000"/>
        <w:lang w:val="es-CO" w:eastAsia="es-CO"/>
      </w:rPr>
      <w:drawing>
        <wp:inline distT="0" distB="0" distL="0" distR="0" wp14:anchorId="47717FD4" wp14:editId="6841D39C">
          <wp:extent cx="1790818" cy="901500"/>
          <wp:effectExtent l="0" t="0" r="0" b="0"/>
          <wp:docPr id="21" name="image7.jpg" descr="Congreso-de-la-republica"/>
          <wp:cNvGraphicFramePr/>
          <a:graphic xmlns:a="http://schemas.openxmlformats.org/drawingml/2006/main">
            <a:graphicData uri="http://schemas.openxmlformats.org/drawingml/2006/picture">
              <pic:pic xmlns:pic="http://schemas.openxmlformats.org/drawingml/2006/picture">
                <pic:nvPicPr>
                  <pic:cNvPr id="0" name="image7.jpg" descr="Congreso-de-la-republica"/>
                  <pic:cNvPicPr preferRelativeResize="0"/>
                </pic:nvPicPr>
                <pic:blipFill>
                  <a:blip r:embed="rId2"/>
                  <a:srcRect/>
                  <a:stretch>
                    <a:fillRect/>
                  </a:stretch>
                </pic:blipFill>
                <pic:spPr>
                  <a:xfrm>
                    <a:off x="0" y="0"/>
                    <a:ext cx="1790818" cy="901500"/>
                  </a:xfrm>
                  <a:prstGeom prst="rect">
                    <a:avLst/>
                  </a:prstGeom>
                  <a:ln/>
                </pic:spPr>
              </pic:pic>
            </a:graphicData>
          </a:graphic>
        </wp:inline>
      </w:drawing>
    </w:r>
    <w:r>
      <w:rPr>
        <w:rFonts w:ascii="Calibri" w:eastAsia="Calibri" w:hAnsi="Calibri" w:cs="Calibri"/>
        <w:noProof/>
        <w:color w:val="000000"/>
        <w:lang w:val="es-CO" w:eastAsia="es-CO"/>
      </w:rPr>
      <w:drawing>
        <wp:inline distT="0" distB="0" distL="0" distR="0" wp14:anchorId="40600195" wp14:editId="3E2978E9">
          <wp:extent cx="1767887" cy="906606"/>
          <wp:effectExtent l="0" t="0" r="0" b="0"/>
          <wp:docPr id="2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
                  <a:srcRect/>
                  <a:stretch>
                    <a:fillRect/>
                  </a:stretch>
                </pic:blipFill>
                <pic:spPr>
                  <a:xfrm>
                    <a:off x="0" y="0"/>
                    <a:ext cx="1767887" cy="906606"/>
                  </a:xfrm>
                  <a:prstGeom prst="rect">
                    <a:avLst/>
                  </a:prstGeom>
                  <a:ln/>
                </pic:spPr>
              </pic:pic>
            </a:graphicData>
          </a:graphic>
        </wp:inline>
      </w:drawing>
    </w:r>
  </w:p>
  <w:p w14:paraId="6C550129" w14:textId="77777777" w:rsidR="009662C5" w:rsidRDefault="009662C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0309"/>
    <w:multiLevelType w:val="multilevel"/>
    <w:tmpl w:val="5998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027171"/>
    <w:multiLevelType w:val="hybridMultilevel"/>
    <w:tmpl w:val="96F6006C"/>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ED6297A"/>
    <w:multiLevelType w:val="hybridMultilevel"/>
    <w:tmpl w:val="99B09B6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F302C98"/>
    <w:multiLevelType w:val="hybridMultilevel"/>
    <w:tmpl w:val="DF30EC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8782FF1"/>
    <w:multiLevelType w:val="hybridMultilevel"/>
    <w:tmpl w:val="5EBE3616"/>
    <w:lvl w:ilvl="0" w:tplc="2F44D008">
      <w:start w:val="1"/>
      <w:numFmt w:val="decimal"/>
      <w:lvlText w:val="%1."/>
      <w:lvlJc w:val="left"/>
      <w:pPr>
        <w:ind w:left="640" w:hanging="360"/>
      </w:pPr>
      <w:rPr>
        <w:rFonts w:hint="default"/>
        <w:b w:val="0"/>
        <w:u w:val="none"/>
      </w:rPr>
    </w:lvl>
    <w:lvl w:ilvl="1" w:tplc="0C0A0019" w:tentative="1">
      <w:start w:val="1"/>
      <w:numFmt w:val="lowerLetter"/>
      <w:lvlText w:val="%2."/>
      <w:lvlJc w:val="left"/>
      <w:pPr>
        <w:ind w:left="1360" w:hanging="360"/>
      </w:pPr>
    </w:lvl>
    <w:lvl w:ilvl="2" w:tplc="0C0A001B" w:tentative="1">
      <w:start w:val="1"/>
      <w:numFmt w:val="lowerRoman"/>
      <w:lvlText w:val="%3."/>
      <w:lvlJc w:val="right"/>
      <w:pPr>
        <w:ind w:left="2080" w:hanging="180"/>
      </w:pPr>
    </w:lvl>
    <w:lvl w:ilvl="3" w:tplc="0C0A000F" w:tentative="1">
      <w:start w:val="1"/>
      <w:numFmt w:val="decimal"/>
      <w:lvlText w:val="%4."/>
      <w:lvlJc w:val="left"/>
      <w:pPr>
        <w:ind w:left="2800" w:hanging="360"/>
      </w:pPr>
    </w:lvl>
    <w:lvl w:ilvl="4" w:tplc="0C0A0019" w:tentative="1">
      <w:start w:val="1"/>
      <w:numFmt w:val="lowerLetter"/>
      <w:lvlText w:val="%5."/>
      <w:lvlJc w:val="left"/>
      <w:pPr>
        <w:ind w:left="3520" w:hanging="360"/>
      </w:pPr>
    </w:lvl>
    <w:lvl w:ilvl="5" w:tplc="0C0A001B" w:tentative="1">
      <w:start w:val="1"/>
      <w:numFmt w:val="lowerRoman"/>
      <w:lvlText w:val="%6."/>
      <w:lvlJc w:val="right"/>
      <w:pPr>
        <w:ind w:left="4240" w:hanging="180"/>
      </w:pPr>
    </w:lvl>
    <w:lvl w:ilvl="6" w:tplc="0C0A000F" w:tentative="1">
      <w:start w:val="1"/>
      <w:numFmt w:val="decimal"/>
      <w:lvlText w:val="%7."/>
      <w:lvlJc w:val="left"/>
      <w:pPr>
        <w:ind w:left="4960" w:hanging="360"/>
      </w:pPr>
    </w:lvl>
    <w:lvl w:ilvl="7" w:tplc="0C0A0019" w:tentative="1">
      <w:start w:val="1"/>
      <w:numFmt w:val="lowerLetter"/>
      <w:lvlText w:val="%8."/>
      <w:lvlJc w:val="left"/>
      <w:pPr>
        <w:ind w:left="5680" w:hanging="360"/>
      </w:pPr>
    </w:lvl>
    <w:lvl w:ilvl="8" w:tplc="0C0A001B" w:tentative="1">
      <w:start w:val="1"/>
      <w:numFmt w:val="lowerRoman"/>
      <w:lvlText w:val="%9."/>
      <w:lvlJc w:val="right"/>
      <w:pPr>
        <w:ind w:left="6400" w:hanging="180"/>
      </w:pPr>
    </w:lvl>
  </w:abstractNum>
  <w:abstractNum w:abstractNumId="5" w15:restartNumberingAfterBreak="0">
    <w:nsid w:val="28C5504C"/>
    <w:multiLevelType w:val="multilevel"/>
    <w:tmpl w:val="85F80574"/>
    <w:lvl w:ilvl="0">
      <w:start w:val="1"/>
      <w:numFmt w:val="decimal"/>
      <w:lvlText w:val="%1."/>
      <w:lvlJc w:val="left"/>
      <w:pPr>
        <w:ind w:left="720" w:hanging="360"/>
      </w:pPr>
      <w:rPr>
        <w:rFonts w:ascii="Arial" w:eastAsia="Arial" w:hAnsi="Arial" w:cs="Arial"/>
        <w:b w:val="0"/>
        <w:i w:val="0"/>
        <w:smallCaps w:val="0"/>
        <w:strike w:val="0"/>
        <w:color w:val="000000"/>
        <w:sz w:val="24"/>
        <w:szCs w:val="24"/>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4"/>
        <w:szCs w:val="24"/>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4"/>
        <w:szCs w:val="24"/>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4"/>
        <w:szCs w:val="24"/>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4"/>
        <w:szCs w:val="24"/>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4"/>
        <w:szCs w:val="24"/>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4"/>
        <w:szCs w:val="24"/>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4"/>
        <w:szCs w:val="24"/>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4"/>
        <w:szCs w:val="24"/>
        <w:u w:val="none"/>
        <w:shd w:val="clear" w:color="auto" w:fill="auto"/>
        <w:vertAlign w:val="baseline"/>
      </w:rPr>
    </w:lvl>
  </w:abstractNum>
  <w:abstractNum w:abstractNumId="6" w15:restartNumberingAfterBreak="0">
    <w:nsid w:val="3B823C5E"/>
    <w:multiLevelType w:val="multilevel"/>
    <w:tmpl w:val="61846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3649DA"/>
    <w:multiLevelType w:val="multilevel"/>
    <w:tmpl w:val="DE481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D43742"/>
    <w:multiLevelType w:val="hybridMultilevel"/>
    <w:tmpl w:val="655AAB46"/>
    <w:lvl w:ilvl="0" w:tplc="240A0017">
      <w:start w:val="1"/>
      <w:numFmt w:val="lowerLetter"/>
      <w:lvlText w:val="%1)"/>
      <w:lvlJc w:val="left"/>
      <w:pPr>
        <w:ind w:left="720" w:hanging="360"/>
      </w:pPr>
      <w:rPr>
        <w:rFonts w:hint="default"/>
      </w:rPr>
    </w:lvl>
    <w:lvl w:ilvl="1" w:tplc="462ECC54">
      <w:numFmt w:val="bullet"/>
      <w:lvlText w:val=""/>
      <w:lvlJc w:val="left"/>
      <w:pPr>
        <w:ind w:left="1440" w:hanging="360"/>
      </w:pPr>
      <w:rPr>
        <w:rFonts w:ascii="Tahoma" w:eastAsia="Times New Roman" w:hAnsi="Tahoma" w:cs="Tahoma"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00244D8"/>
    <w:multiLevelType w:val="hybridMultilevel"/>
    <w:tmpl w:val="C41E3A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3472EE1"/>
    <w:multiLevelType w:val="hybridMultilevel"/>
    <w:tmpl w:val="9A8452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8996017"/>
    <w:multiLevelType w:val="hybridMultilevel"/>
    <w:tmpl w:val="98F67F60"/>
    <w:lvl w:ilvl="0" w:tplc="7F401D4E">
      <w:start w:val="9"/>
      <w:numFmt w:val="decimal"/>
      <w:lvlText w:val="%1."/>
      <w:lvlJc w:val="left"/>
      <w:pPr>
        <w:ind w:left="640" w:hanging="360"/>
      </w:pPr>
      <w:rPr>
        <w:rFonts w:hint="default"/>
      </w:rPr>
    </w:lvl>
    <w:lvl w:ilvl="1" w:tplc="0C0A0019" w:tentative="1">
      <w:start w:val="1"/>
      <w:numFmt w:val="lowerLetter"/>
      <w:lvlText w:val="%2."/>
      <w:lvlJc w:val="left"/>
      <w:pPr>
        <w:ind w:left="1360" w:hanging="360"/>
      </w:pPr>
    </w:lvl>
    <w:lvl w:ilvl="2" w:tplc="0C0A001B" w:tentative="1">
      <w:start w:val="1"/>
      <w:numFmt w:val="lowerRoman"/>
      <w:lvlText w:val="%3."/>
      <w:lvlJc w:val="right"/>
      <w:pPr>
        <w:ind w:left="2080" w:hanging="180"/>
      </w:pPr>
    </w:lvl>
    <w:lvl w:ilvl="3" w:tplc="0C0A000F" w:tentative="1">
      <w:start w:val="1"/>
      <w:numFmt w:val="decimal"/>
      <w:lvlText w:val="%4."/>
      <w:lvlJc w:val="left"/>
      <w:pPr>
        <w:ind w:left="2800" w:hanging="360"/>
      </w:pPr>
    </w:lvl>
    <w:lvl w:ilvl="4" w:tplc="0C0A0019" w:tentative="1">
      <w:start w:val="1"/>
      <w:numFmt w:val="lowerLetter"/>
      <w:lvlText w:val="%5."/>
      <w:lvlJc w:val="left"/>
      <w:pPr>
        <w:ind w:left="3520" w:hanging="360"/>
      </w:pPr>
    </w:lvl>
    <w:lvl w:ilvl="5" w:tplc="0C0A001B" w:tentative="1">
      <w:start w:val="1"/>
      <w:numFmt w:val="lowerRoman"/>
      <w:lvlText w:val="%6."/>
      <w:lvlJc w:val="right"/>
      <w:pPr>
        <w:ind w:left="4240" w:hanging="180"/>
      </w:pPr>
    </w:lvl>
    <w:lvl w:ilvl="6" w:tplc="0C0A000F" w:tentative="1">
      <w:start w:val="1"/>
      <w:numFmt w:val="decimal"/>
      <w:lvlText w:val="%7."/>
      <w:lvlJc w:val="left"/>
      <w:pPr>
        <w:ind w:left="4960" w:hanging="360"/>
      </w:pPr>
    </w:lvl>
    <w:lvl w:ilvl="7" w:tplc="0C0A0019" w:tentative="1">
      <w:start w:val="1"/>
      <w:numFmt w:val="lowerLetter"/>
      <w:lvlText w:val="%8."/>
      <w:lvlJc w:val="left"/>
      <w:pPr>
        <w:ind w:left="5680" w:hanging="360"/>
      </w:pPr>
    </w:lvl>
    <w:lvl w:ilvl="8" w:tplc="0C0A001B" w:tentative="1">
      <w:start w:val="1"/>
      <w:numFmt w:val="lowerRoman"/>
      <w:lvlText w:val="%9."/>
      <w:lvlJc w:val="right"/>
      <w:pPr>
        <w:ind w:left="6400" w:hanging="180"/>
      </w:pPr>
    </w:lvl>
  </w:abstractNum>
  <w:num w:numId="1">
    <w:abstractNumId w:val="8"/>
  </w:num>
  <w:num w:numId="2">
    <w:abstractNumId w:val="2"/>
  </w:num>
  <w:num w:numId="3">
    <w:abstractNumId w:val="1"/>
  </w:num>
  <w:num w:numId="4">
    <w:abstractNumId w:val="4"/>
  </w:num>
  <w:num w:numId="5">
    <w:abstractNumId w:val="11"/>
  </w:num>
  <w:num w:numId="6">
    <w:abstractNumId w:val="0"/>
  </w:num>
  <w:num w:numId="7">
    <w:abstractNumId w:val="3"/>
  </w:num>
  <w:num w:numId="8">
    <w:abstractNumId w:val="10"/>
  </w:num>
  <w:num w:numId="9">
    <w:abstractNumId w:val="6"/>
  </w:num>
  <w:num w:numId="10">
    <w:abstractNumId w:val="5"/>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C21"/>
    <w:rsid w:val="0003360F"/>
    <w:rsid w:val="00042C38"/>
    <w:rsid w:val="00054993"/>
    <w:rsid w:val="00085A4C"/>
    <w:rsid w:val="000B4784"/>
    <w:rsid w:val="000B5273"/>
    <w:rsid w:val="000F32EC"/>
    <w:rsid w:val="0011200D"/>
    <w:rsid w:val="00166EC1"/>
    <w:rsid w:val="001A03D0"/>
    <w:rsid w:val="001C76DD"/>
    <w:rsid w:val="00224EE6"/>
    <w:rsid w:val="002549F2"/>
    <w:rsid w:val="002A4AD6"/>
    <w:rsid w:val="002E4671"/>
    <w:rsid w:val="002F790C"/>
    <w:rsid w:val="00310442"/>
    <w:rsid w:val="00313005"/>
    <w:rsid w:val="0032168E"/>
    <w:rsid w:val="00325680"/>
    <w:rsid w:val="003363CA"/>
    <w:rsid w:val="00341C4F"/>
    <w:rsid w:val="00396516"/>
    <w:rsid w:val="003B76A1"/>
    <w:rsid w:val="003C1D36"/>
    <w:rsid w:val="00400782"/>
    <w:rsid w:val="00405559"/>
    <w:rsid w:val="00475780"/>
    <w:rsid w:val="004C43E1"/>
    <w:rsid w:val="0052264F"/>
    <w:rsid w:val="0053228E"/>
    <w:rsid w:val="0056630C"/>
    <w:rsid w:val="005A6CCB"/>
    <w:rsid w:val="005C1FD2"/>
    <w:rsid w:val="005F49E9"/>
    <w:rsid w:val="006078B4"/>
    <w:rsid w:val="00624B55"/>
    <w:rsid w:val="0064322B"/>
    <w:rsid w:val="00673DC4"/>
    <w:rsid w:val="006A74A7"/>
    <w:rsid w:val="006B55F0"/>
    <w:rsid w:val="006B5A49"/>
    <w:rsid w:val="007535F9"/>
    <w:rsid w:val="00755C99"/>
    <w:rsid w:val="00772931"/>
    <w:rsid w:val="007A3F79"/>
    <w:rsid w:val="007B39C7"/>
    <w:rsid w:val="007B40EA"/>
    <w:rsid w:val="007C31AF"/>
    <w:rsid w:val="007C7C42"/>
    <w:rsid w:val="007E559C"/>
    <w:rsid w:val="007F15B4"/>
    <w:rsid w:val="007F486E"/>
    <w:rsid w:val="00805E92"/>
    <w:rsid w:val="008567F5"/>
    <w:rsid w:val="0089115C"/>
    <w:rsid w:val="008A3922"/>
    <w:rsid w:val="008B4AF6"/>
    <w:rsid w:val="008D3277"/>
    <w:rsid w:val="00916D99"/>
    <w:rsid w:val="009227DF"/>
    <w:rsid w:val="009609BD"/>
    <w:rsid w:val="00963219"/>
    <w:rsid w:val="009662C5"/>
    <w:rsid w:val="00967645"/>
    <w:rsid w:val="00973153"/>
    <w:rsid w:val="0099216B"/>
    <w:rsid w:val="00994426"/>
    <w:rsid w:val="009E4A56"/>
    <w:rsid w:val="009F4B70"/>
    <w:rsid w:val="00A1282D"/>
    <w:rsid w:val="00A92F85"/>
    <w:rsid w:val="00AF5DBE"/>
    <w:rsid w:val="00AF6C86"/>
    <w:rsid w:val="00B232E0"/>
    <w:rsid w:val="00B26E2B"/>
    <w:rsid w:val="00B82C21"/>
    <w:rsid w:val="00BA5FD5"/>
    <w:rsid w:val="00BE5B66"/>
    <w:rsid w:val="00CD26B6"/>
    <w:rsid w:val="00CD3EDF"/>
    <w:rsid w:val="00D03A82"/>
    <w:rsid w:val="00D45FA1"/>
    <w:rsid w:val="00D53CC7"/>
    <w:rsid w:val="00D8596D"/>
    <w:rsid w:val="00D92669"/>
    <w:rsid w:val="00D95311"/>
    <w:rsid w:val="00DA0F33"/>
    <w:rsid w:val="00DB4247"/>
    <w:rsid w:val="00E30A99"/>
    <w:rsid w:val="00E542BE"/>
    <w:rsid w:val="00E6253F"/>
    <w:rsid w:val="00E63F31"/>
    <w:rsid w:val="00EB433C"/>
    <w:rsid w:val="00ED21AD"/>
    <w:rsid w:val="00ED4CAD"/>
    <w:rsid w:val="00F228EB"/>
    <w:rsid w:val="00F4501C"/>
    <w:rsid w:val="00F6261E"/>
    <w:rsid w:val="00F85CA6"/>
    <w:rsid w:val="00F91119"/>
    <w:rsid w:val="00F9142A"/>
    <w:rsid w:val="00F9521D"/>
    <w:rsid w:val="00FC02FB"/>
    <w:rsid w:val="00FF771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49A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6B6"/>
    <w:rPr>
      <w:rFonts w:ascii="Times New Roman" w:hAnsi="Times New Roman" w:cs="Times New Roman"/>
      <w:lang w:eastAsia="es-ES_tradnl"/>
    </w:rPr>
  </w:style>
  <w:style w:type="paragraph" w:styleId="Ttulo1">
    <w:name w:val="heading 1"/>
    <w:basedOn w:val="Normal"/>
    <w:link w:val="Ttulo1Car"/>
    <w:uiPriority w:val="9"/>
    <w:qFormat/>
    <w:rsid w:val="002A4AD6"/>
    <w:pPr>
      <w:spacing w:before="100" w:beforeAutospacing="1" w:after="100" w:afterAutospacing="1"/>
      <w:outlineLvl w:val="0"/>
    </w:pPr>
    <w:rPr>
      <w:rFonts w:eastAsia="Times New Roman"/>
      <w:b/>
      <w:bCs/>
      <w:kern w:val="36"/>
      <w:sz w:val="48"/>
      <w:szCs w:val="48"/>
      <w:lang w:val="es-CO" w:eastAsia="es-CO"/>
    </w:rPr>
  </w:style>
  <w:style w:type="paragraph" w:styleId="Ttulo2">
    <w:name w:val="heading 2"/>
    <w:basedOn w:val="Normal"/>
    <w:next w:val="Normal"/>
    <w:link w:val="Ttulo2Car"/>
    <w:uiPriority w:val="9"/>
    <w:semiHidden/>
    <w:unhideWhenUsed/>
    <w:qFormat/>
    <w:rsid w:val="003C1D3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E4A56"/>
    <w:pPr>
      <w:spacing w:before="100" w:beforeAutospacing="1" w:after="100" w:afterAutospacing="1"/>
    </w:pPr>
  </w:style>
  <w:style w:type="character" w:styleId="Textoennegrita">
    <w:name w:val="Strong"/>
    <w:basedOn w:val="Fuentedeprrafopredeter"/>
    <w:uiPriority w:val="22"/>
    <w:qFormat/>
    <w:rsid w:val="00E6253F"/>
    <w:rPr>
      <w:b/>
      <w:bCs/>
    </w:rPr>
  </w:style>
  <w:style w:type="character" w:customStyle="1" w:styleId="apple-converted-space">
    <w:name w:val="apple-converted-space"/>
    <w:basedOn w:val="Fuentedeprrafopredeter"/>
    <w:rsid w:val="00E6253F"/>
  </w:style>
  <w:style w:type="character" w:customStyle="1" w:styleId="baj">
    <w:name w:val="b_aj"/>
    <w:basedOn w:val="Fuentedeprrafopredeter"/>
    <w:rsid w:val="00ED21AD"/>
  </w:style>
  <w:style w:type="paragraph" w:styleId="Prrafodelista">
    <w:name w:val="List Paragraph"/>
    <w:basedOn w:val="Normal"/>
    <w:link w:val="PrrafodelistaCar"/>
    <w:uiPriority w:val="34"/>
    <w:qFormat/>
    <w:rsid w:val="00ED21AD"/>
    <w:pPr>
      <w:ind w:left="720"/>
      <w:contextualSpacing/>
    </w:pPr>
    <w:rPr>
      <w:rFonts w:eastAsia="Times New Roman"/>
      <w:lang w:val="es-CO" w:eastAsia="es-CO"/>
    </w:rPr>
  </w:style>
  <w:style w:type="character" w:customStyle="1" w:styleId="PrrafodelistaCar">
    <w:name w:val="Párrafo de lista Car"/>
    <w:link w:val="Prrafodelista"/>
    <w:uiPriority w:val="34"/>
    <w:locked/>
    <w:rsid w:val="00ED21AD"/>
    <w:rPr>
      <w:rFonts w:ascii="Times New Roman" w:eastAsia="Times New Roman" w:hAnsi="Times New Roman" w:cs="Times New Roman"/>
      <w:lang w:val="es-CO" w:eastAsia="es-CO"/>
    </w:rPr>
  </w:style>
  <w:style w:type="character" w:styleId="nfasis">
    <w:name w:val="Emphasis"/>
    <w:basedOn w:val="Fuentedeprrafopredeter"/>
    <w:uiPriority w:val="20"/>
    <w:qFormat/>
    <w:rsid w:val="002A4AD6"/>
    <w:rPr>
      <w:i/>
      <w:iCs/>
    </w:rPr>
  </w:style>
  <w:style w:type="character" w:customStyle="1" w:styleId="Ttulo1Car">
    <w:name w:val="Título 1 Car"/>
    <w:basedOn w:val="Fuentedeprrafopredeter"/>
    <w:link w:val="Ttulo1"/>
    <w:uiPriority w:val="9"/>
    <w:rsid w:val="002A4AD6"/>
    <w:rPr>
      <w:rFonts w:ascii="Times New Roman" w:eastAsia="Times New Roman" w:hAnsi="Times New Roman" w:cs="Times New Roman"/>
      <w:b/>
      <w:bCs/>
      <w:kern w:val="36"/>
      <w:sz w:val="48"/>
      <w:szCs w:val="48"/>
      <w:lang w:val="es-CO" w:eastAsia="es-CO"/>
    </w:rPr>
  </w:style>
  <w:style w:type="paragraph" w:customStyle="1" w:styleId="m-694068482077033882m-7335833812575325452xmsonormal">
    <w:name w:val="m_-694068482077033882m_-7335833812575325452x_msonormal"/>
    <w:basedOn w:val="Normal"/>
    <w:rsid w:val="002A4AD6"/>
    <w:pPr>
      <w:spacing w:before="100" w:beforeAutospacing="1" w:after="100" w:afterAutospacing="1"/>
    </w:pPr>
    <w:rPr>
      <w:rFonts w:eastAsia="Times New Roman"/>
      <w:lang w:val="es-CO" w:eastAsia="es-CO"/>
    </w:rPr>
  </w:style>
  <w:style w:type="paragraph" w:styleId="Encabezado">
    <w:name w:val="header"/>
    <w:basedOn w:val="Normal"/>
    <w:link w:val="EncabezadoCar"/>
    <w:uiPriority w:val="99"/>
    <w:unhideWhenUsed/>
    <w:rsid w:val="00F228EB"/>
    <w:pPr>
      <w:tabs>
        <w:tab w:val="center" w:pos="4419"/>
        <w:tab w:val="right" w:pos="8838"/>
      </w:tabs>
    </w:pPr>
    <w:rPr>
      <w:rFonts w:asciiTheme="minorHAnsi" w:hAnsiTheme="minorHAnsi" w:cstheme="minorBidi"/>
      <w:lang w:eastAsia="en-US"/>
    </w:rPr>
  </w:style>
  <w:style w:type="character" w:customStyle="1" w:styleId="EncabezadoCar">
    <w:name w:val="Encabezado Car"/>
    <w:basedOn w:val="Fuentedeprrafopredeter"/>
    <w:link w:val="Encabezado"/>
    <w:uiPriority w:val="99"/>
    <w:rsid w:val="00F228EB"/>
  </w:style>
  <w:style w:type="paragraph" w:styleId="Piedepgina">
    <w:name w:val="footer"/>
    <w:basedOn w:val="Normal"/>
    <w:link w:val="PiedepginaCar"/>
    <w:uiPriority w:val="99"/>
    <w:unhideWhenUsed/>
    <w:rsid w:val="00F228EB"/>
    <w:pPr>
      <w:tabs>
        <w:tab w:val="center" w:pos="4419"/>
        <w:tab w:val="right" w:pos="8838"/>
      </w:tabs>
    </w:pPr>
    <w:rPr>
      <w:rFonts w:asciiTheme="minorHAnsi" w:hAnsiTheme="minorHAnsi" w:cstheme="minorBidi"/>
      <w:lang w:eastAsia="en-US"/>
    </w:rPr>
  </w:style>
  <w:style w:type="character" w:customStyle="1" w:styleId="PiedepginaCar">
    <w:name w:val="Pie de página Car"/>
    <w:basedOn w:val="Fuentedeprrafopredeter"/>
    <w:link w:val="Piedepgina"/>
    <w:uiPriority w:val="99"/>
    <w:rsid w:val="00F228EB"/>
  </w:style>
  <w:style w:type="paragraph" w:styleId="Textonotapie">
    <w:name w:val="footnote text"/>
    <w:basedOn w:val="Normal"/>
    <w:link w:val="TextonotapieCar"/>
    <w:uiPriority w:val="99"/>
    <w:unhideWhenUsed/>
    <w:rsid w:val="003C1D36"/>
  </w:style>
  <w:style w:type="character" w:customStyle="1" w:styleId="TextonotapieCar">
    <w:name w:val="Texto nota pie Car"/>
    <w:basedOn w:val="Fuentedeprrafopredeter"/>
    <w:link w:val="Textonotapie"/>
    <w:uiPriority w:val="99"/>
    <w:rsid w:val="003C1D36"/>
    <w:rPr>
      <w:rFonts w:ascii="Times New Roman" w:hAnsi="Times New Roman" w:cs="Times New Roman"/>
      <w:lang w:eastAsia="es-ES_tradnl"/>
    </w:rPr>
  </w:style>
  <w:style w:type="character" w:styleId="Refdenotaalpie">
    <w:name w:val="footnote reference"/>
    <w:basedOn w:val="Fuentedeprrafopredeter"/>
    <w:uiPriority w:val="99"/>
    <w:unhideWhenUsed/>
    <w:rsid w:val="003C1D36"/>
    <w:rPr>
      <w:vertAlign w:val="superscript"/>
    </w:rPr>
  </w:style>
  <w:style w:type="character" w:customStyle="1" w:styleId="Ttulo2Car">
    <w:name w:val="Título 2 Car"/>
    <w:basedOn w:val="Fuentedeprrafopredeter"/>
    <w:link w:val="Ttulo2"/>
    <w:uiPriority w:val="9"/>
    <w:semiHidden/>
    <w:rsid w:val="003C1D36"/>
    <w:rPr>
      <w:rFonts w:asciiTheme="majorHAnsi" w:eastAsiaTheme="majorEastAsia" w:hAnsiTheme="majorHAnsi" w:cstheme="majorBidi"/>
      <w:color w:val="2E74B5" w:themeColor="accent1" w:themeShade="BF"/>
      <w:sz w:val="26"/>
      <w:szCs w:val="26"/>
      <w:lang w:eastAsia="es-ES_tradnl"/>
    </w:rPr>
  </w:style>
  <w:style w:type="character" w:styleId="Hipervnculo">
    <w:name w:val="Hyperlink"/>
    <w:basedOn w:val="Fuentedeprrafopredeter"/>
    <w:uiPriority w:val="99"/>
    <w:unhideWhenUsed/>
    <w:rsid w:val="00E542BE"/>
    <w:rPr>
      <w:color w:val="0000FF"/>
      <w:u w:val="single"/>
    </w:rPr>
  </w:style>
  <w:style w:type="paragraph" w:customStyle="1" w:styleId="Normal1">
    <w:name w:val="Normal1"/>
    <w:rsid w:val="009227DF"/>
    <w:pPr>
      <w:spacing w:after="200" w:line="276" w:lineRule="auto"/>
      <w:jc w:val="both"/>
    </w:pPr>
    <w:rPr>
      <w:rFonts w:ascii="Arial Narrow" w:eastAsia="Arial Narrow" w:hAnsi="Arial Narrow" w:cs="Arial Narrow"/>
      <w:sz w:val="22"/>
      <w:szCs w:val="22"/>
      <w:lang w:val="es-CO" w:eastAsia="es-CO"/>
    </w:rPr>
  </w:style>
  <w:style w:type="paragraph" w:styleId="Bibliografa">
    <w:name w:val="Bibliography"/>
    <w:basedOn w:val="Normal"/>
    <w:next w:val="Normal"/>
    <w:uiPriority w:val="37"/>
    <w:semiHidden/>
    <w:unhideWhenUsed/>
    <w:rsid w:val="009609BD"/>
  </w:style>
  <w:style w:type="paragraph" w:customStyle="1" w:styleId="cm17">
    <w:name w:val="cm17"/>
    <w:basedOn w:val="Normal"/>
    <w:rsid w:val="009609BD"/>
    <w:pPr>
      <w:spacing w:before="100" w:beforeAutospacing="1" w:after="100" w:afterAutospacing="1"/>
    </w:pPr>
  </w:style>
  <w:style w:type="paragraph" w:customStyle="1" w:styleId="default">
    <w:name w:val="default"/>
    <w:basedOn w:val="Normal"/>
    <w:rsid w:val="009609BD"/>
    <w:pPr>
      <w:spacing w:before="100" w:beforeAutospacing="1" w:after="100" w:afterAutospacing="1"/>
    </w:pPr>
  </w:style>
  <w:style w:type="paragraph" w:customStyle="1" w:styleId="cm4">
    <w:name w:val="cm4"/>
    <w:basedOn w:val="Normal"/>
    <w:rsid w:val="009609BD"/>
    <w:pPr>
      <w:spacing w:before="100" w:beforeAutospacing="1" w:after="100" w:afterAutospacing="1"/>
    </w:pPr>
  </w:style>
  <w:style w:type="character" w:styleId="Refdecomentario">
    <w:name w:val="annotation reference"/>
    <w:basedOn w:val="Fuentedeprrafopredeter"/>
    <w:uiPriority w:val="99"/>
    <w:semiHidden/>
    <w:unhideWhenUsed/>
    <w:rsid w:val="00AF5DBE"/>
    <w:rPr>
      <w:sz w:val="16"/>
      <w:szCs w:val="16"/>
    </w:rPr>
  </w:style>
  <w:style w:type="paragraph" w:styleId="Textocomentario">
    <w:name w:val="annotation text"/>
    <w:basedOn w:val="Normal"/>
    <w:link w:val="TextocomentarioCar"/>
    <w:uiPriority w:val="99"/>
    <w:semiHidden/>
    <w:unhideWhenUsed/>
    <w:rsid w:val="00AF5DBE"/>
    <w:rPr>
      <w:sz w:val="20"/>
      <w:szCs w:val="20"/>
    </w:rPr>
  </w:style>
  <w:style w:type="character" w:customStyle="1" w:styleId="TextocomentarioCar">
    <w:name w:val="Texto comentario Car"/>
    <w:basedOn w:val="Fuentedeprrafopredeter"/>
    <w:link w:val="Textocomentario"/>
    <w:uiPriority w:val="99"/>
    <w:semiHidden/>
    <w:rsid w:val="00AF5DBE"/>
    <w:rPr>
      <w:rFonts w:ascii="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AF5DBE"/>
    <w:rPr>
      <w:b/>
      <w:bCs/>
    </w:rPr>
  </w:style>
  <w:style w:type="character" w:customStyle="1" w:styleId="AsuntodelcomentarioCar">
    <w:name w:val="Asunto del comentario Car"/>
    <w:basedOn w:val="TextocomentarioCar"/>
    <w:link w:val="Asuntodelcomentario"/>
    <w:uiPriority w:val="99"/>
    <w:semiHidden/>
    <w:rsid w:val="00AF5DBE"/>
    <w:rPr>
      <w:rFonts w:ascii="Times New Roman" w:hAnsi="Times New Roman" w:cs="Times New Roman"/>
      <w:b/>
      <w:bCs/>
      <w:sz w:val="20"/>
      <w:szCs w:val="20"/>
      <w:lang w:eastAsia="es-ES_tradnl"/>
    </w:rPr>
  </w:style>
  <w:style w:type="paragraph" w:styleId="Textodeglobo">
    <w:name w:val="Balloon Text"/>
    <w:basedOn w:val="Normal"/>
    <w:link w:val="TextodegloboCar"/>
    <w:uiPriority w:val="99"/>
    <w:semiHidden/>
    <w:unhideWhenUsed/>
    <w:rsid w:val="00AF5DB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5DBE"/>
    <w:rPr>
      <w:rFonts w:ascii="Segoe UI" w:hAnsi="Segoe UI" w:cs="Segoe UI"/>
      <w:sz w:val="18"/>
      <w:szCs w:val="18"/>
      <w:lang w:eastAsia="es-ES_tradnl"/>
    </w:rPr>
  </w:style>
  <w:style w:type="character" w:customStyle="1" w:styleId="iaj">
    <w:name w:val="i_aj"/>
    <w:basedOn w:val="Fuentedeprrafopredeter"/>
    <w:rsid w:val="005A6CCB"/>
  </w:style>
  <w:style w:type="paragraph" w:styleId="Sinespaciado">
    <w:name w:val="No Spacing"/>
    <w:uiPriority w:val="1"/>
    <w:qFormat/>
    <w:rsid w:val="005A6CCB"/>
    <w:rPr>
      <w:rFonts w:ascii="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15730">
      <w:bodyDiv w:val="1"/>
      <w:marLeft w:val="0"/>
      <w:marRight w:val="0"/>
      <w:marTop w:val="0"/>
      <w:marBottom w:val="0"/>
      <w:divBdr>
        <w:top w:val="none" w:sz="0" w:space="0" w:color="auto"/>
        <w:left w:val="none" w:sz="0" w:space="0" w:color="auto"/>
        <w:bottom w:val="none" w:sz="0" w:space="0" w:color="auto"/>
        <w:right w:val="none" w:sz="0" w:space="0" w:color="auto"/>
      </w:divBdr>
      <w:divsChild>
        <w:div w:id="1620378918">
          <w:marLeft w:val="0"/>
          <w:marRight w:val="0"/>
          <w:marTop w:val="0"/>
          <w:marBottom w:val="0"/>
          <w:divBdr>
            <w:top w:val="none" w:sz="0" w:space="0" w:color="auto"/>
            <w:left w:val="none" w:sz="0" w:space="0" w:color="auto"/>
            <w:bottom w:val="none" w:sz="0" w:space="0" w:color="auto"/>
            <w:right w:val="none" w:sz="0" w:space="0" w:color="auto"/>
          </w:divBdr>
          <w:divsChild>
            <w:div w:id="1374227586">
              <w:marLeft w:val="0"/>
              <w:marRight w:val="0"/>
              <w:marTop w:val="0"/>
              <w:marBottom w:val="0"/>
              <w:divBdr>
                <w:top w:val="none" w:sz="0" w:space="0" w:color="auto"/>
                <w:left w:val="none" w:sz="0" w:space="0" w:color="auto"/>
                <w:bottom w:val="none" w:sz="0" w:space="0" w:color="auto"/>
                <w:right w:val="none" w:sz="0" w:space="0" w:color="auto"/>
              </w:divBdr>
              <w:divsChild>
                <w:div w:id="67858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07566">
      <w:bodyDiv w:val="1"/>
      <w:marLeft w:val="0"/>
      <w:marRight w:val="0"/>
      <w:marTop w:val="0"/>
      <w:marBottom w:val="0"/>
      <w:divBdr>
        <w:top w:val="none" w:sz="0" w:space="0" w:color="auto"/>
        <w:left w:val="none" w:sz="0" w:space="0" w:color="auto"/>
        <w:bottom w:val="none" w:sz="0" w:space="0" w:color="auto"/>
        <w:right w:val="none" w:sz="0" w:space="0" w:color="auto"/>
      </w:divBdr>
      <w:divsChild>
        <w:div w:id="1584147679">
          <w:marLeft w:val="0"/>
          <w:marRight w:val="0"/>
          <w:marTop w:val="0"/>
          <w:marBottom w:val="0"/>
          <w:divBdr>
            <w:top w:val="none" w:sz="0" w:space="0" w:color="auto"/>
            <w:left w:val="none" w:sz="0" w:space="0" w:color="auto"/>
            <w:bottom w:val="none" w:sz="0" w:space="0" w:color="auto"/>
            <w:right w:val="none" w:sz="0" w:space="0" w:color="auto"/>
          </w:divBdr>
          <w:divsChild>
            <w:div w:id="1911966628">
              <w:marLeft w:val="0"/>
              <w:marRight w:val="0"/>
              <w:marTop w:val="0"/>
              <w:marBottom w:val="0"/>
              <w:divBdr>
                <w:top w:val="none" w:sz="0" w:space="0" w:color="auto"/>
                <w:left w:val="none" w:sz="0" w:space="0" w:color="auto"/>
                <w:bottom w:val="none" w:sz="0" w:space="0" w:color="auto"/>
                <w:right w:val="none" w:sz="0" w:space="0" w:color="auto"/>
              </w:divBdr>
              <w:divsChild>
                <w:div w:id="1581481104">
                  <w:marLeft w:val="0"/>
                  <w:marRight w:val="0"/>
                  <w:marTop w:val="0"/>
                  <w:marBottom w:val="0"/>
                  <w:divBdr>
                    <w:top w:val="none" w:sz="0" w:space="0" w:color="auto"/>
                    <w:left w:val="none" w:sz="0" w:space="0" w:color="auto"/>
                    <w:bottom w:val="none" w:sz="0" w:space="0" w:color="auto"/>
                    <w:right w:val="none" w:sz="0" w:space="0" w:color="auto"/>
                  </w:divBdr>
                  <w:divsChild>
                    <w:div w:id="1308171755">
                      <w:marLeft w:val="0"/>
                      <w:marRight w:val="0"/>
                      <w:marTop w:val="0"/>
                      <w:marBottom w:val="0"/>
                      <w:divBdr>
                        <w:top w:val="none" w:sz="0" w:space="0" w:color="auto"/>
                        <w:left w:val="none" w:sz="0" w:space="0" w:color="auto"/>
                        <w:bottom w:val="none" w:sz="0" w:space="0" w:color="auto"/>
                        <w:right w:val="none" w:sz="0" w:space="0" w:color="auto"/>
                      </w:divBdr>
                    </w:div>
                  </w:divsChild>
                </w:div>
                <w:div w:id="1619490707">
                  <w:marLeft w:val="0"/>
                  <w:marRight w:val="0"/>
                  <w:marTop w:val="0"/>
                  <w:marBottom w:val="0"/>
                  <w:divBdr>
                    <w:top w:val="none" w:sz="0" w:space="0" w:color="auto"/>
                    <w:left w:val="none" w:sz="0" w:space="0" w:color="auto"/>
                    <w:bottom w:val="none" w:sz="0" w:space="0" w:color="auto"/>
                    <w:right w:val="none" w:sz="0" w:space="0" w:color="auto"/>
                  </w:divBdr>
                  <w:divsChild>
                    <w:div w:id="981084197">
                      <w:marLeft w:val="0"/>
                      <w:marRight w:val="0"/>
                      <w:marTop w:val="0"/>
                      <w:marBottom w:val="0"/>
                      <w:divBdr>
                        <w:top w:val="none" w:sz="0" w:space="0" w:color="auto"/>
                        <w:left w:val="none" w:sz="0" w:space="0" w:color="auto"/>
                        <w:bottom w:val="none" w:sz="0" w:space="0" w:color="auto"/>
                        <w:right w:val="none" w:sz="0" w:space="0" w:color="auto"/>
                      </w:divBdr>
                    </w:div>
                    <w:div w:id="2337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7768">
      <w:bodyDiv w:val="1"/>
      <w:marLeft w:val="0"/>
      <w:marRight w:val="0"/>
      <w:marTop w:val="0"/>
      <w:marBottom w:val="0"/>
      <w:divBdr>
        <w:top w:val="none" w:sz="0" w:space="0" w:color="auto"/>
        <w:left w:val="none" w:sz="0" w:space="0" w:color="auto"/>
        <w:bottom w:val="none" w:sz="0" w:space="0" w:color="auto"/>
        <w:right w:val="none" w:sz="0" w:space="0" w:color="auto"/>
      </w:divBdr>
      <w:divsChild>
        <w:div w:id="631836216">
          <w:marLeft w:val="0"/>
          <w:marRight w:val="0"/>
          <w:marTop w:val="0"/>
          <w:marBottom w:val="0"/>
          <w:divBdr>
            <w:top w:val="none" w:sz="0" w:space="0" w:color="auto"/>
            <w:left w:val="none" w:sz="0" w:space="0" w:color="auto"/>
            <w:bottom w:val="none" w:sz="0" w:space="0" w:color="auto"/>
            <w:right w:val="none" w:sz="0" w:space="0" w:color="auto"/>
          </w:divBdr>
          <w:divsChild>
            <w:div w:id="185145046">
              <w:marLeft w:val="0"/>
              <w:marRight w:val="0"/>
              <w:marTop w:val="0"/>
              <w:marBottom w:val="0"/>
              <w:divBdr>
                <w:top w:val="none" w:sz="0" w:space="0" w:color="auto"/>
                <w:left w:val="none" w:sz="0" w:space="0" w:color="auto"/>
                <w:bottom w:val="none" w:sz="0" w:space="0" w:color="auto"/>
                <w:right w:val="none" w:sz="0" w:space="0" w:color="auto"/>
              </w:divBdr>
              <w:divsChild>
                <w:div w:id="209866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4697">
      <w:bodyDiv w:val="1"/>
      <w:marLeft w:val="0"/>
      <w:marRight w:val="0"/>
      <w:marTop w:val="0"/>
      <w:marBottom w:val="0"/>
      <w:divBdr>
        <w:top w:val="none" w:sz="0" w:space="0" w:color="auto"/>
        <w:left w:val="none" w:sz="0" w:space="0" w:color="auto"/>
        <w:bottom w:val="none" w:sz="0" w:space="0" w:color="auto"/>
        <w:right w:val="none" w:sz="0" w:space="0" w:color="auto"/>
      </w:divBdr>
      <w:divsChild>
        <w:div w:id="329144920">
          <w:marLeft w:val="0"/>
          <w:marRight w:val="0"/>
          <w:marTop w:val="0"/>
          <w:marBottom w:val="0"/>
          <w:divBdr>
            <w:top w:val="none" w:sz="0" w:space="0" w:color="auto"/>
            <w:left w:val="none" w:sz="0" w:space="0" w:color="auto"/>
            <w:bottom w:val="none" w:sz="0" w:space="0" w:color="auto"/>
            <w:right w:val="none" w:sz="0" w:space="0" w:color="auto"/>
          </w:divBdr>
          <w:divsChild>
            <w:div w:id="477308311">
              <w:marLeft w:val="0"/>
              <w:marRight w:val="0"/>
              <w:marTop w:val="0"/>
              <w:marBottom w:val="0"/>
              <w:divBdr>
                <w:top w:val="none" w:sz="0" w:space="0" w:color="auto"/>
                <w:left w:val="none" w:sz="0" w:space="0" w:color="auto"/>
                <w:bottom w:val="none" w:sz="0" w:space="0" w:color="auto"/>
                <w:right w:val="none" w:sz="0" w:space="0" w:color="auto"/>
              </w:divBdr>
              <w:divsChild>
                <w:div w:id="5859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25929">
      <w:bodyDiv w:val="1"/>
      <w:marLeft w:val="0"/>
      <w:marRight w:val="0"/>
      <w:marTop w:val="0"/>
      <w:marBottom w:val="0"/>
      <w:divBdr>
        <w:top w:val="none" w:sz="0" w:space="0" w:color="auto"/>
        <w:left w:val="none" w:sz="0" w:space="0" w:color="auto"/>
        <w:bottom w:val="none" w:sz="0" w:space="0" w:color="auto"/>
        <w:right w:val="none" w:sz="0" w:space="0" w:color="auto"/>
      </w:divBdr>
      <w:divsChild>
        <w:div w:id="486828600">
          <w:marLeft w:val="0"/>
          <w:marRight w:val="0"/>
          <w:marTop w:val="0"/>
          <w:marBottom w:val="0"/>
          <w:divBdr>
            <w:top w:val="none" w:sz="0" w:space="0" w:color="auto"/>
            <w:left w:val="none" w:sz="0" w:space="0" w:color="auto"/>
            <w:bottom w:val="none" w:sz="0" w:space="0" w:color="auto"/>
            <w:right w:val="none" w:sz="0" w:space="0" w:color="auto"/>
          </w:divBdr>
          <w:divsChild>
            <w:div w:id="1447894099">
              <w:marLeft w:val="0"/>
              <w:marRight w:val="0"/>
              <w:marTop w:val="0"/>
              <w:marBottom w:val="0"/>
              <w:divBdr>
                <w:top w:val="none" w:sz="0" w:space="0" w:color="auto"/>
                <w:left w:val="none" w:sz="0" w:space="0" w:color="auto"/>
                <w:bottom w:val="none" w:sz="0" w:space="0" w:color="auto"/>
                <w:right w:val="none" w:sz="0" w:space="0" w:color="auto"/>
              </w:divBdr>
              <w:divsChild>
                <w:div w:id="10451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444908">
      <w:bodyDiv w:val="1"/>
      <w:marLeft w:val="0"/>
      <w:marRight w:val="0"/>
      <w:marTop w:val="0"/>
      <w:marBottom w:val="0"/>
      <w:divBdr>
        <w:top w:val="none" w:sz="0" w:space="0" w:color="auto"/>
        <w:left w:val="none" w:sz="0" w:space="0" w:color="auto"/>
        <w:bottom w:val="none" w:sz="0" w:space="0" w:color="auto"/>
        <w:right w:val="none" w:sz="0" w:space="0" w:color="auto"/>
      </w:divBdr>
    </w:div>
    <w:div w:id="280573207">
      <w:bodyDiv w:val="1"/>
      <w:marLeft w:val="0"/>
      <w:marRight w:val="0"/>
      <w:marTop w:val="0"/>
      <w:marBottom w:val="0"/>
      <w:divBdr>
        <w:top w:val="none" w:sz="0" w:space="0" w:color="auto"/>
        <w:left w:val="none" w:sz="0" w:space="0" w:color="auto"/>
        <w:bottom w:val="none" w:sz="0" w:space="0" w:color="auto"/>
        <w:right w:val="none" w:sz="0" w:space="0" w:color="auto"/>
      </w:divBdr>
      <w:divsChild>
        <w:div w:id="703404087">
          <w:marLeft w:val="0"/>
          <w:marRight w:val="0"/>
          <w:marTop w:val="0"/>
          <w:marBottom w:val="0"/>
          <w:divBdr>
            <w:top w:val="none" w:sz="0" w:space="0" w:color="auto"/>
            <w:left w:val="none" w:sz="0" w:space="0" w:color="auto"/>
            <w:bottom w:val="none" w:sz="0" w:space="0" w:color="auto"/>
            <w:right w:val="none" w:sz="0" w:space="0" w:color="auto"/>
          </w:divBdr>
          <w:divsChild>
            <w:div w:id="1360164770">
              <w:marLeft w:val="0"/>
              <w:marRight w:val="0"/>
              <w:marTop w:val="0"/>
              <w:marBottom w:val="0"/>
              <w:divBdr>
                <w:top w:val="none" w:sz="0" w:space="0" w:color="auto"/>
                <w:left w:val="none" w:sz="0" w:space="0" w:color="auto"/>
                <w:bottom w:val="none" w:sz="0" w:space="0" w:color="auto"/>
                <w:right w:val="none" w:sz="0" w:space="0" w:color="auto"/>
              </w:divBdr>
              <w:divsChild>
                <w:div w:id="18790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22452">
      <w:bodyDiv w:val="1"/>
      <w:marLeft w:val="0"/>
      <w:marRight w:val="0"/>
      <w:marTop w:val="0"/>
      <w:marBottom w:val="0"/>
      <w:divBdr>
        <w:top w:val="none" w:sz="0" w:space="0" w:color="auto"/>
        <w:left w:val="none" w:sz="0" w:space="0" w:color="auto"/>
        <w:bottom w:val="none" w:sz="0" w:space="0" w:color="auto"/>
        <w:right w:val="none" w:sz="0" w:space="0" w:color="auto"/>
      </w:divBdr>
      <w:divsChild>
        <w:div w:id="1072854879">
          <w:marLeft w:val="0"/>
          <w:marRight w:val="0"/>
          <w:marTop w:val="0"/>
          <w:marBottom w:val="0"/>
          <w:divBdr>
            <w:top w:val="none" w:sz="0" w:space="0" w:color="auto"/>
            <w:left w:val="none" w:sz="0" w:space="0" w:color="auto"/>
            <w:bottom w:val="none" w:sz="0" w:space="0" w:color="auto"/>
            <w:right w:val="none" w:sz="0" w:space="0" w:color="auto"/>
          </w:divBdr>
          <w:divsChild>
            <w:div w:id="1932082369">
              <w:marLeft w:val="0"/>
              <w:marRight w:val="0"/>
              <w:marTop w:val="0"/>
              <w:marBottom w:val="0"/>
              <w:divBdr>
                <w:top w:val="none" w:sz="0" w:space="0" w:color="auto"/>
                <w:left w:val="none" w:sz="0" w:space="0" w:color="auto"/>
                <w:bottom w:val="none" w:sz="0" w:space="0" w:color="auto"/>
                <w:right w:val="none" w:sz="0" w:space="0" w:color="auto"/>
              </w:divBdr>
              <w:divsChild>
                <w:div w:id="1097750640">
                  <w:marLeft w:val="0"/>
                  <w:marRight w:val="0"/>
                  <w:marTop w:val="0"/>
                  <w:marBottom w:val="0"/>
                  <w:divBdr>
                    <w:top w:val="none" w:sz="0" w:space="0" w:color="auto"/>
                    <w:left w:val="none" w:sz="0" w:space="0" w:color="auto"/>
                    <w:bottom w:val="none" w:sz="0" w:space="0" w:color="auto"/>
                    <w:right w:val="none" w:sz="0" w:space="0" w:color="auto"/>
                  </w:divBdr>
                  <w:divsChild>
                    <w:div w:id="20963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76734">
      <w:bodyDiv w:val="1"/>
      <w:marLeft w:val="0"/>
      <w:marRight w:val="0"/>
      <w:marTop w:val="0"/>
      <w:marBottom w:val="0"/>
      <w:divBdr>
        <w:top w:val="none" w:sz="0" w:space="0" w:color="auto"/>
        <w:left w:val="none" w:sz="0" w:space="0" w:color="auto"/>
        <w:bottom w:val="none" w:sz="0" w:space="0" w:color="auto"/>
        <w:right w:val="none" w:sz="0" w:space="0" w:color="auto"/>
      </w:divBdr>
    </w:div>
    <w:div w:id="479080250">
      <w:bodyDiv w:val="1"/>
      <w:marLeft w:val="0"/>
      <w:marRight w:val="0"/>
      <w:marTop w:val="0"/>
      <w:marBottom w:val="0"/>
      <w:divBdr>
        <w:top w:val="none" w:sz="0" w:space="0" w:color="auto"/>
        <w:left w:val="none" w:sz="0" w:space="0" w:color="auto"/>
        <w:bottom w:val="none" w:sz="0" w:space="0" w:color="auto"/>
        <w:right w:val="none" w:sz="0" w:space="0" w:color="auto"/>
      </w:divBdr>
    </w:div>
    <w:div w:id="512885452">
      <w:bodyDiv w:val="1"/>
      <w:marLeft w:val="0"/>
      <w:marRight w:val="0"/>
      <w:marTop w:val="0"/>
      <w:marBottom w:val="0"/>
      <w:divBdr>
        <w:top w:val="none" w:sz="0" w:space="0" w:color="auto"/>
        <w:left w:val="none" w:sz="0" w:space="0" w:color="auto"/>
        <w:bottom w:val="none" w:sz="0" w:space="0" w:color="auto"/>
        <w:right w:val="none" w:sz="0" w:space="0" w:color="auto"/>
      </w:divBdr>
    </w:div>
    <w:div w:id="517817264">
      <w:bodyDiv w:val="1"/>
      <w:marLeft w:val="0"/>
      <w:marRight w:val="0"/>
      <w:marTop w:val="0"/>
      <w:marBottom w:val="0"/>
      <w:divBdr>
        <w:top w:val="none" w:sz="0" w:space="0" w:color="auto"/>
        <w:left w:val="none" w:sz="0" w:space="0" w:color="auto"/>
        <w:bottom w:val="none" w:sz="0" w:space="0" w:color="auto"/>
        <w:right w:val="none" w:sz="0" w:space="0" w:color="auto"/>
      </w:divBdr>
      <w:divsChild>
        <w:div w:id="1713919073">
          <w:marLeft w:val="0"/>
          <w:marRight w:val="0"/>
          <w:marTop w:val="0"/>
          <w:marBottom w:val="0"/>
          <w:divBdr>
            <w:top w:val="none" w:sz="0" w:space="0" w:color="auto"/>
            <w:left w:val="none" w:sz="0" w:space="0" w:color="auto"/>
            <w:bottom w:val="none" w:sz="0" w:space="0" w:color="auto"/>
            <w:right w:val="none" w:sz="0" w:space="0" w:color="auto"/>
          </w:divBdr>
          <w:divsChild>
            <w:div w:id="1519389920">
              <w:marLeft w:val="0"/>
              <w:marRight w:val="0"/>
              <w:marTop w:val="0"/>
              <w:marBottom w:val="0"/>
              <w:divBdr>
                <w:top w:val="none" w:sz="0" w:space="0" w:color="auto"/>
                <w:left w:val="none" w:sz="0" w:space="0" w:color="auto"/>
                <w:bottom w:val="none" w:sz="0" w:space="0" w:color="auto"/>
                <w:right w:val="none" w:sz="0" w:space="0" w:color="auto"/>
              </w:divBdr>
              <w:divsChild>
                <w:div w:id="82786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688188">
      <w:bodyDiv w:val="1"/>
      <w:marLeft w:val="0"/>
      <w:marRight w:val="0"/>
      <w:marTop w:val="0"/>
      <w:marBottom w:val="0"/>
      <w:divBdr>
        <w:top w:val="none" w:sz="0" w:space="0" w:color="auto"/>
        <w:left w:val="none" w:sz="0" w:space="0" w:color="auto"/>
        <w:bottom w:val="none" w:sz="0" w:space="0" w:color="auto"/>
        <w:right w:val="none" w:sz="0" w:space="0" w:color="auto"/>
      </w:divBdr>
      <w:divsChild>
        <w:div w:id="2072078314">
          <w:marLeft w:val="0"/>
          <w:marRight w:val="0"/>
          <w:marTop w:val="0"/>
          <w:marBottom w:val="0"/>
          <w:divBdr>
            <w:top w:val="none" w:sz="0" w:space="0" w:color="auto"/>
            <w:left w:val="none" w:sz="0" w:space="0" w:color="auto"/>
            <w:bottom w:val="none" w:sz="0" w:space="0" w:color="auto"/>
            <w:right w:val="none" w:sz="0" w:space="0" w:color="auto"/>
          </w:divBdr>
          <w:divsChild>
            <w:div w:id="1822650336">
              <w:marLeft w:val="0"/>
              <w:marRight w:val="0"/>
              <w:marTop w:val="0"/>
              <w:marBottom w:val="0"/>
              <w:divBdr>
                <w:top w:val="none" w:sz="0" w:space="0" w:color="auto"/>
                <w:left w:val="none" w:sz="0" w:space="0" w:color="auto"/>
                <w:bottom w:val="none" w:sz="0" w:space="0" w:color="auto"/>
                <w:right w:val="none" w:sz="0" w:space="0" w:color="auto"/>
              </w:divBdr>
              <w:divsChild>
                <w:div w:id="72831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9179">
      <w:bodyDiv w:val="1"/>
      <w:marLeft w:val="0"/>
      <w:marRight w:val="0"/>
      <w:marTop w:val="0"/>
      <w:marBottom w:val="0"/>
      <w:divBdr>
        <w:top w:val="none" w:sz="0" w:space="0" w:color="auto"/>
        <w:left w:val="none" w:sz="0" w:space="0" w:color="auto"/>
        <w:bottom w:val="none" w:sz="0" w:space="0" w:color="auto"/>
        <w:right w:val="none" w:sz="0" w:space="0" w:color="auto"/>
      </w:divBdr>
    </w:div>
    <w:div w:id="612903141">
      <w:bodyDiv w:val="1"/>
      <w:marLeft w:val="0"/>
      <w:marRight w:val="0"/>
      <w:marTop w:val="0"/>
      <w:marBottom w:val="0"/>
      <w:divBdr>
        <w:top w:val="none" w:sz="0" w:space="0" w:color="auto"/>
        <w:left w:val="none" w:sz="0" w:space="0" w:color="auto"/>
        <w:bottom w:val="none" w:sz="0" w:space="0" w:color="auto"/>
        <w:right w:val="none" w:sz="0" w:space="0" w:color="auto"/>
      </w:divBdr>
    </w:div>
    <w:div w:id="658658469">
      <w:bodyDiv w:val="1"/>
      <w:marLeft w:val="0"/>
      <w:marRight w:val="0"/>
      <w:marTop w:val="0"/>
      <w:marBottom w:val="0"/>
      <w:divBdr>
        <w:top w:val="none" w:sz="0" w:space="0" w:color="auto"/>
        <w:left w:val="none" w:sz="0" w:space="0" w:color="auto"/>
        <w:bottom w:val="none" w:sz="0" w:space="0" w:color="auto"/>
        <w:right w:val="none" w:sz="0" w:space="0" w:color="auto"/>
      </w:divBdr>
    </w:div>
    <w:div w:id="671219968">
      <w:bodyDiv w:val="1"/>
      <w:marLeft w:val="0"/>
      <w:marRight w:val="0"/>
      <w:marTop w:val="0"/>
      <w:marBottom w:val="0"/>
      <w:divBdr>
        <w:top w:val="none" w:sz="0" w:space="0" w:color="auto"/>
        <w:left w:val="none" w:sz="0" w:space="0" w:color="auto"/>
        <w:bottom w:val="none" w:sz="0" w:space="0" w:color="auto"/>
        <w:right w:val="none" w:sz="0" w:space="0" w:color="auto"/>
      </w:divBdr>
    </w:div>
    <w:div w:id="680396135">
      <w:bodyDiv w:val="1"/>
      <w:marLeft w:val="0"/>
      <w:marRight w:val="0"/>
      <w:marTop w:val="0"/>
      <w:marBottom w:val="0"/>
      <w:divBdr>
        <w:top w:val="none" w:sz="0" w:space="0" w:color="auto"/>
        <w:left w:val="none" w:sz="0" w:space="0" w:color="auto"/>
        <w:bottom w:val="none" w:sz="0" w:space="0" w:color="auto"/>
        <w:right w:val="none" w:sz="0" w:space="0" w:color="auto"/>
      </w:divBdr>
      <w:divsChild>
        <w:div w:id="973565613">
          <w:marLeft w:val="0"/>
          <w:marRight w:val="0"/>
          <w:marTop w:val="0"/>
          <w:marBottom w:val="0"/>
          <w:divBdr>
            <w:top w:val="none" w:sz="0" w:space="0" w:color="auto"/>
            <w:left w:val="none" w:sz="0" w:space="0" w:color="auto"/>
            <w:bottom w:val="none" w:sz="0" w:space="0" w:color="auto"/>
            <w:right w:val="none" w:sz="0" w:space="0" w:color="auto"/>
          </w:divBdr>
          <w:divsChild>
            <w:div w:id="390034895">
              <w:marLeft w:val="0"/>
              <w:marRight w:val="0"/>
              <w:marTop w:val="0"/>
              <w:marBottom w:val="0"/>
              <w:divBdr>
                <w:top w:val="none" w:sz="0" w:space="0" w:color="auto"/>
                <w:left w:val="none" w:sz="0" w:space="0" w:color="auto"/>
                <w:bottom w:val="none" w:sz="0" w:space="0" w:color="auto"/>
                <w:right w:val="none" w:sz="0" w:space="0" w:color="auto"/>
              </w:divBdr>
              <w:divsChild>
                <w:div w:id="175928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2021">
          <w:marLeft w:val="0"/>
          <w:marRight w:val="0"/>
          <w:marTop w:val="0"/>
          <w:marBottom w:val="0"/>
          <w:divBdr>
            <w:top w:val="none" w:sz="0" w:space="0" w:color="auto"/>
            <w:left w:val="none" w:sz="0" w:space="0" w:color="auto"/>
            <w:bottom w:val="none" w:sz="0" w:space="0" w:color="auto"/>
            <w:right w:val="none" w:sz="0" w:space="0" w:color="auto"/>
          </w:divBdr>
          <w:divsChild>
            <w:div w:id="741949045">
              <w:marLeft w:val="0"/>
              <w:marRight w:val="0"/>
              <w:marTop w:val="0"/>
              <w:marBottom w:val="0"/>
              <w:divBdr>
                <w:top w:val="none" w:sz="0" w:space="0" w:color="auto"/>
                <w:left w:val="none" w:sz="0" w:space="0" w:color="auto"/>
                <w:bottom w:val="none" w:sz="0" w:space="0" w:color="auto"/>
                <w:right w:val="none" w:sz="0" w:space="0" w:color="auto"/>
              </w:divBdr>
              <w:divsChild>
                <w:div w:id="3581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369247">
      <w:bodyDiv w:val="1"/>
      <w:marLeft w:val="0"/>
      <w:marRight w:val="0"/>
      <w:marTop w:val="0"/>
      <w:marBottom w:val="0"/>
      <w:divBdr>
        <w:top w:val="none" w:sz="0" w:space="0" w:color="auto"/>
        <w:left w:val="none" w:sz="0" w:space="0" w:color="auto"/>
        <w:bottom w:val="none" w:sz="0" w:space="0" w:color="auto"/>
        <w:right w:val="none" w:sz="0" w:space="0" w:color="auto"/>
      </w:divBdr>
    </w:div>
    <w:div w:id="704017717">
      <w:bodyDiv w:val="1"/>
      <w:marLeft w:val="0"/>
      <w:marRight w:val="0"/>
      <w:marTop w:val="0"/>
      <w:marBottom w:val="0"/>
      <w:divBdr>
        <w:top w:val="none" w:sz="0" w:space="0" w:color="auto"/>
        <w:left w:val="none" w:sz="0" w:space="0" w:color="auto"/>
        <w:bottom w:val="none" w:sz="0" w:space="0" w:color="auto"/>
        <w:right w:val="none" w:sz="0" w:space="0" w:color="auto"/>
      </w:divBdr>
      <w:divsChild>
        <w:div w:id="1348796732">
          <w:marLeft w:val="0"/>
          <w:marRight w:val="0"/>
          <w:marTop w:val="0"/>
          <w:marBottom w:val="0"/>
          <w:divBdr>
            <w:top w:val="none" w:sz="0" w:space="0" w:color="auto"/>
            <w:left w:val="none" w:sz="0" w:space="0" w:color="auto"/>
            <w:bottom w:val="none" w:sz="0" w:space="0" w:color="auto"/>
            <w:right w:val="none" w:sz="0" w:space="0" w:color="auto"/>
          </w:divBdr>
          <w:divsChild>
            <w:div w:id="1148667354">
              <w:marLeft w:val="0"/>
              <w:marRight w:val="0"/>
              <w:marTop w:val="0"/>
              <w:marBottom w:val="0"/>
              <w:divBdr>
                <w:top w:val="none" w:sz="0" w:space="0" w:color="auto"/>
                <w:left w:val="none" w:sz="0" w:space="0" w:color="auto"/>
                <w:bottom w:val="none" w:sz="0" w:space="0" w:color="auto"/>
                <w:right w:val="none" w:sz="0" w:space="0" w:color="auto"/>
              </w:divBdr>
              <w:divsChild>
                <w:div w:id="13541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0874">
          <w:marLeft w:val="0"/>
          <w:marRight w:val="0"/>
          <w:marTop w:val="0"/>
          <w:marBottom w:val="0"/>
          <w:divBdr>
            <w:top w:val="none" w:sz="0" w:space="0" w:color="auto"/>
            <w:left w:val="none" w:sz="0" w:space="0" w:color="auto"/>
            <w:bottom w:val="none" w:sz="0" w:space="0" w:color="auto"/>
            <w:right w:val="none" w:sz="0" w:space="0" w:color="auto"/>
          </w:divBdr>
          <w:divsChild>
            <w:div w:id="2046248295">
              <w:marLeft w:val="0"/>
              <w:marRight w:val="0"/>
              <w:marTop w:val="0"/>
              <w:marBottom w:val="0"/>
              <w:divBdr>
                <w:top w:val="none" w:sz="0" w:space="0" w:color="auto"/>
                <w:left w:val="none" w:sz="0" w:space="0" w:color="auto"/>
                <w:bottom w:val="none" w:sz="0" w:space="0" w:color="auto"/>
                <w:right w:val="none" w:sz="0" w:space="0" w:color="auto"/>
              </w:divBdr>
              <w:divsChild>
                <w:div w:id="161802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85742">
          <w:marLeft w:val="0"/>
          <w:marRight w:val="0"/>
          <w:marTop w:val="0"/>
          <w:marBottom w:val="0"/>
          <w:divBdr>
            <w:top w:val="none" w:sz="0" w:space="0" w:color="auto"/>
            <w:left w:val="none" w:sz="0" w:space="0" w:color="auto"/>
            <w:bottom w:val="none" w:sz="0" w:space="0" w:color="auto"/>
            <w:right w:val="none" w:sz="0" w:space="0" w:color="auto"/>
          </w:divBdr>
          <w:divsChild>
            <w:div w:id="1348410909">
              <w:marLeft w:val="0"/>
              <w:marRight w:val="0"/>
              <w:marTop w:val="0"/>
              <w:marBottom w:val="0"/>
              <w:divBdr>
                <w:top w:val="none" w:sz="0" w:space="0" w:color="auto"/>
                <w:left w:val="none" w:sz="0" w:space="0" w:color="auto"/>
                <w:bottom w:val="none" w:sz="0" w:space="0" w:color="auto"/>
                <w:right w:val="none" w:sz="0" w:space="0" w:color="auto"/>
              </w:divBdr>
              <w:divsChild>
                <w:div w:id="188980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330769">
      <w:bodyDiv w:val="1"/>
      <w:marLeft w:val="0"/>
      <w:marRight w:val="0"/>
      <w:marTop w:val="0"/>
      <w:marBottom w:val="0"/>
      <w:divBdr>
        <w:top w:val="none" w:sz="0" w:space="0" w:color="auto"/>
        <w:left w:val="none" w:sz="0" w:space="0" w:color="auto"/>
        <w:bottom w:val="none" w:sz="0" w:space="0" w:color="auto"/>
        <w:right w:val="none" w:sz="0" w:space="0" w:color="auto"/>
      </w:divBdr>
    </w:div>
    <w:div w:id="732123083">
      <w:bodyDiv w:val="1"/>
      <w:marLeft w:val="0"/>
      <w:marRight w:val="0"/>
      <w:marTop w:val="0"/>
      <w:marBottom w:val="0"/>
      <w:divBdr>
        <w:top w:val="none" w:sz="0" w:space="0" w:color="auto"/>
        <w:left w:val="none" w:sz="0" w:space="0" w:color="auto"/>
        <w:bottom w:val="none" w:sz="0" w:space="0" w:color="auto"/>
        <w:right w:val="none" w:sz="0" w:space="0" w:color="auto"/>
      </w:divBdr>
      <w:divsChild>
        <w:div w:id="493301164">
          <w:marLeft w:val="0"/>
          <w:marRight w:val="0"/>
          <w:marTop w:val="0"/>
          <w:marBottom w:val="0"/>
          <w:divBdr>
            <w:top w:val="none" w:sz="0" w:space="0" w:color="auto"/>
            <w:left w:val="none" w:sz="0" w:space="0" w:color="auto"/>
            <w:bottom w:val="none" w:sz="0" w:space="0" w:color="auto"/>
            <w:right w:val="none" w:sz="0" w:space="0" w:color="auto"/>
          </w:divBdr>
          <w:divsChild>
            <w:div w:id="1061252258">
              <w:marLeft w:val="0"/>
              <w:marRight w:val="0"/>
              <w:marTop w:val="0"/>
              <w:marBottom w:val="0"/>
              <w:divBdr>
                <w:top w:val="none" w:sz="0" w:space="0" w:color="auto"/>
                <w:left w:val="none" w:sz="0" w:space="0" w:color="auto"/>
                <w:bottom w:val="none" w:sz="0" w:space="0" w:color="auto"/>
                <w:right w:val="none" w:sz="0" w:space="0" w:color="auto"/>
              </w:divBdr>
              <w:divsChild>
                <w:div w:id="20773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2984">
      <w:bodyDiv w:val="1"/>
      <w:marLeft w:val="0"/>
      <w:marRight w:val="0"/>
      <w:marTop w:val="0"/>
      <w:marBottom w:val="0"/>
      <w:divBdr>
        <w:top w:val="none" w:sz="0" w:space="0" w:color="auto"/>
        <w:left w:val="none" w:sz="0" w:space="0" w:color="auto"/>
        <w:bottom w:val="none" w:sz="0" w:space="0" w:color="auto"/>
        <w:right w:val="none" w:sz="0" w:space="0" w:color="auto"/>
      </w:divBdr>
    </w:div>
    <w:div w:id="888954353">
      <w:bodyDiv w:val="1"/>
      <w:marLeft w:val="0"/>
      <w:marRight w:val="0"/>
      <w:marTop w:val="0"/>
      <w:marBottom w:val="0"/>
      <w:divBdr>
        <w:top w:val="none" w:sz="0" w:space="0" w:color="auto"/>
        <w:left w:val="none" w:sz="0" w:space="0" w:color="auto"/>
        <w:bottom w:val="none" w:sz="0" w:space="0" w:color="auto"/>
        <w:right w:val="none" w:sz="0" w:space="0" w:color="auto"/>
      </w:divBdr>
      <w:divsChild>
        <w:div w:id="856456772">
          <w:marLeft w:val="0"/>
          <w:marRight w:val="0"/>
          <w:marTop w:val="0"/>
          <w:marBottom w:val="0"/>
          <w:divBdr>
            <w:top w:val="none" w:sz="0" w:space="0" w:color="auto"/>
            <w:left w:val="none" w:sz="0" w:space="0" w:color="auto"/>
            <w:bottom w:val="none" w:sz="0" w:space="0" w:color="auto"/>
            <w:right w:val="none" w:sz="0" w:space="0" w:color="auto"/>
          </w:divBdr>
          <w:divsChild>
            <w:div w:id="1133017802">
              <w:marLeft w:val="0"/>
              <w:marRight w:val="0"/>
              <w:marTop w:val="0"/>
              <w:marBottom w:val="0"/>
              <w:divBdr>
                <w:top w:val="none" w:sz="0" w:space="0" w:color="auto"/>
                <w:left w:val="none" w:sz="0" w:space="0" w:color="auto"/>
                <w:bottom w:val="none" w:sz="0" w:space="0" w:color="auto"/>
                <w:right w:val="none" w:sz="0" w:space="0" w:color="auto"/>
              </w:divBdr>
              <w:divsChild>
                <w:div w:id="153688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153066">
      <w:bodyDiv w:val="1"/>
      <w:marLeft w:val="0"/>
      <w:marRight w:val="0"/>
      <w:marTop w:val="0"/>
      <w:marBottom w:val="0"/>
      <w:divBdr>
        <w:top w:val="none" w:sz="0" w:space="0" w:color="auto"/>
        <w:left w:val="none" w:sz="0" w:space="0" w:color="auto"/>
        <w:bottom w:val="none" w:sz="0" w:space="0" w:color="auto"/>
        <w:right w:val="none" w:sz="0" w:space="0" w:color="auto"/>
      </w:divBdr>
      <w:divsChild>
        <w:div w:id="726949355">
          <w:marLeft w:val="0"/>
          <w:marRight w:val="0"/>
          <w:marTop w:val="0"/>
          <w:marBottom w:val="0"/>
          <w:divBdr>
            <w:top w:val="none" w:sz="0" w:space="0" w:color="auto"/>
            <w:left w:val="none" w:sz="0" w:space="0" w:color="auto"/>
            <w:bottom w:val="none" w:sz="0" w:space="0" w:color="auto"/>
            <w:right w:val="none" w:sz="0" w:space="0" w:color="auto"/>
          </w:divBdr>
          <w:divsChild>
            <w:div w:id="1152672639">
              <w:marLeft w:val="0"/>
              <w:marRight w:val="0"/>
              <w:marTop w:val="0"/>
              <w:marBottom w:val="0"/>
              <w:divBdr>
                <w:top w:val="none" w:sz="0" w:space="0" w:color="auto"/>
                <w:left w:val="none" w:sz="0" w:space="0" w:color="auto"/>
                <w:bottom w:val="none" w:sz="0" w:space="0" w:color="auto"/>
                <w:right w:val="none" w:sz="0" w:space="0" w:color="auto"/>
              </w:divBdr>
              <w:divsChild>
                <w:div w:id="17397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98496">
      <w:bodyDiv w:val="1"/>
      <w:marLeft w:val="0"/>
      <w:marRight w:val="0"/>
      <w:marTop w:val="0"/>
      <w:marBottom w:val="0"/>
      <w:divBdr>
        <w:top w:val="none" w:sz="0" w:space="0" w:color="auto"/>
        <w:left w:val="none" w:sz="0" w:space="0" w:color="auto"/>
        <w:bottom w:val="none" w:sz="0" w:space="0" w:color="auto"/>
        <w:right w:val="none" w:sz="0" w:space="0" w:color="auto"/>
      </w:divBdr>
      <w:divsChild>
        <w:div w:id="664482110">
          <w:marLeft w:val="0"/>
          <w:marRight w:val="0"/>
          <w:marTop w:val="0"/>
          <w:marBottom w:val="0"/>
          <w:divBdr>
            <w:top w:val="none" w:sz="0" w:space="0" w:color="auto"/>
            <w:left w:val="none" w:sz="0" w:space="0" w:color="auto"/>
            <w:bottom w:val="none" w:sz="0" w:space="0" w:color="auto"/>
            <w:right w:val="none" w:sz="0" w:space="0" w:color="auto"/>
          </w:divBdr>
          <w:divsChild>
            <w:div w:id="1547642143">
              <w:marLeft w:val="0"/>
              <w:marRight w:val="0"/>
              <w:marTop w:val="0"/>
              <w:marBottom w:val="0"/>
              <w:divBdr>
                <w:top w:val="none" w:sz="0" w:space="0" w:color="auto"/>
                <w:left w:val="none" w:sz="0" w:space="0" w:color="auto"/>
                <w:bottom w:val="none" w:sz="0" w:space="0" w:color="auto"/>
                <w:right w:val="none" w:sz="0" w:space="0" w:color="auto"/>
              </w:divBdr>
              <w:divsChild>
                <w:div w:id="2071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961676">
      <w:bodyDiv w:val="1"/>
      <w:marLeft w:val="0"/>
      <w:marRight w:val="0"/>
      <w:marTop w:val="0"/>
      <w:marBottom w:val="0"/>
      <w:divBdr>
        <w:top w:val="none" w:sz="0" w:space="0" w:color="auto"/>
        <w:left w:val="none" w:sz="0" w:space="0" w:color="auto"/>
        <w:bottom w:val="none" w:sz="0" w:space="0" w:color="auto"/>
        <w:right w:val="none" w:sz="0" w:space="0" w:color="auto"/>
      </w:divBdr>
    </w:div>
    <w:div w:id="1101147552">
      <w:bodyDiv w:val="1"/>
      <w:marLeft w:val="0"/>
      <w:marRight w:val="0"/>
      <w:marTop w:val="0"/>
      <w:marBottom w:val="0"/>
      <w:divBdr>
        <w:top w:val="none" w:sz="0" w:space="0" w:color="auto"/>
        <w:left w:val="none" w:sz="0" w:space="0" w:color="auto"/>
        <w:bottom w:val="none" w:sz="0" w:space="0" w:color="auto"/>
        <w:right w:val="none" w:sz="0" w:space="0" w:color="auto"/>
      </w:divBdr>
    </w:div>
    <w:div w:id="1115906100">
      <w:bodyDiv w:val="1"/>
      <w:marLeft w:val="0"/>
      <w:marRight w:val="0"/>
      <w:marTop w:val="0"/>
      <w:marBottom w:val="0"/>
      <w:divBdr>
        <w:top w:val="none" w:sz="0" w:space="0" w:color="auto"/>
        <w:left w:val="none" w:sz="0" w:space="0" w:color="auto"/>
        <w:bottom w:val="none" w:sz="0" w:space="0" w:color="auto"/>
        <w:right w:val="none" w:sz="0" w:space="0" w:color="auto"/>
      </w:divBdr>
    </w:div>
    <w:div w:id="1165900816">
      <w:bodyDiv w:val="1"/>
      <w:marLeft w:val="0"/>
      <w:marRight w:val="0"/>
      <w:marTop w:val="0"/>
      <w:marBottom w:val="0"/>
      <w:divBdr>
        <w:top w:val="none" w:sz="0" w:space="0" w:color="auto"/>
        <w:left w:val="none" w:sz="0" w:space="0" w:color="auto"/>
        <w:bottom w:val="none" w:sz="0" w:space="0" w:color="auto"/>
        <w:right w:val="none" w:sz="0" w:space="0" w:color="auto"/>
      </w:divBdr>
    </w:div>
    <w:div w:id="1202748181">
      <w:bodyDiv w:val="1"/>
      <w:marLeft w:val="0"/>
      <w:marRight w:val="0"/>
      <w:marTop w:val="0"/>
      <w:marBottom w:val="0"/>
      <w:divBdr>
        <w:top w:val="none" w:sz="0" w:space="0" w:color="auto"/>
        <w:left w:val="none" w:sz="0" w:space="0" w:color="auto"/>
        <w:bottom w:val="none" w:sz="0" w:space="0" w:color="auto"/>
        <w:right w:val="none" w:sz="0" w:space="0" w:color="auto"/>
      </w:divBdr>
    </w:div>
    <w:div w:id="1218861455">
      <w:bodyDiv w:val="1"/>
      <w:marLeft w:val="0"/>
      <w:marRight w:val="0"/>
      <w:marTop w:val="0"/>
      <w:marBottom w:val="0"/>
      <w:divBdr>
        <w:top w:val="none" w:sz="0" w:space="0" w:color="auto"/>
        <w:left w:val="none" w:sz="0" w:space="0" w:color="auto"/>
        <w:bottom w:val="none" w:sz="0" w:space="0" w:color="auto"/>
        <w:right w:val="none" w:sz="0" w:space="0" w:color="auto"/>
      </w:divBdr>
      <w:divsChild>
        <w:div w:id="198975693">
          <w:marLeft w:val="0"/>
          <w:marRight w:val="0"/>
          <w:marTop w:val="0"/>
          <w:marBottom w:val="0"/>
          <w:divBdr>
            <w:top w:val="none" w:sz="0" w:space="0" w:color="auto"/>
            <w:left w:val="none" w:sz="0" w:space="0" w:color="auto"/>
            <w:bottom w:val="none" w:sz="0" w:space="0" w:color="auto"/>
            <w:right w:val="none" w:sz="0" w:space="0" w:color="auto"/>
          </w:divBdr>
          <w:divsChild>
            <w:div w:id="2017611865">
              <w:marLeft w:val="0"/>
              <w:marRight w:val="0"/>
              <w:marTop w:val="0"/>
              <w:marBottom w:val="0"/>
              <w:divBdr>
                <w:top w:val="none" w:sz="0" w:space="0" w:color="auto"/>
                <w:left w:val="none" w:sz="0" w:space="0" w:color="auto"/>
                <w:bottom w:val="none" w:sz="0" w:space="0" w:color="auto"/>
                <w:right w:val="none" w:sz="0" w:space="0" w:color="auto"/>
              </w:divBdr>
              <w:divsChild>
                <w:div w:id="121392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6325">
          <w:marLeft w:val="0"/>
          <w:marRight w:val="0"/>
          <w:marTop w:val="0"/>
          <w:marBottom w:val="0"/>
          <w:divBdr>
            <w:top w:val="none" w:sz="0" w:space="0" w:color="auto"/>
            <w:left w:val="none" w:sz="0" w:space="0" w:color="auto"/>
            <w:bottom w:val="none" w:sz="0" w:space="0" w:color="auto"/>
            <w:right w:val="none" w:sz="0" w:space="0" w:color="auto"/>
          </w:divBdr>
          <w:divsChild>
            <w:div w:id="828789021">
              <w:marLeft w:val="0"/>
              <w:marRight w:val="0"/>
              <w:marTop w:val="0"/>
              <w:marBottom w:val="0"/>
              <w:divBdr>
                <w:top w:val="none" w:sz="0" w:space="0" w:color="auto"/>
                <w:left w:val="none" w:sz="0" w:space="0" w:color="auto"/>
                <w:bottom w:val="none" w:sz="0" w:space="0" w:color="auto"/>
                <w:right w:val="none" w:sz="0" w:space="0" w:color="auto"/>
              </w:divBdr>
              <w:divsChild>
                <w:div w:id="182631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366028">
      <w:bodyDiv w:val="1"/>
      <w:marLeft w:val="0"/>
      <w:marRight w:val="0"/>
      <w:marTop w:val="0"/>
      <w:marBottom w:val="0"/>
      <w:divBdr>
        <w:top w:val="none" w:sz="0" w:space="0" w:color="auto"/>
        <w:left w:val="none" w:sz="0" w:space="0" w:color="auto"/>
        <w:bottom w:val="none" w:sz="0" w:space="0" w:color="auto"/>
        <w:right w:val="none" w:sz="0" w:space="0" w:color="auto"/>
      </w:divBdr>
    </w:div>
    <w:div w:id="1338851860">
      <w:bodyDiv w:val="1"/>
      <w:marLeft w:val="0"/>
      <w:marRight w:val="0"/>
      <w:marTop w:val="0"/>
      <w:marBottom w:val="0"/>
      <w:divBdr>
        <w:top w:val="none" w:sz="0" w:space="0" w:color="auto"/>
        <w:left w:val="none" w:sz="0" w:space="0" w:color="auto"/>
        <w:bottom w:val="none" w:sz="0" w:space="0" w:color="auto"/>
        <w:right w:val="none" w:sz="0" w:space="0" w:color="auto"/>
      </w:divBdr>
      <w:divsChild>
        <w:div w:id="151720389">
          <w:marLeft w:val="0"/>
          <w:marRight w:val="0"/>
          <w:marTop w:val="0"/>
          <w:marBottom w:val="0"/>
          <w:divBdr>
            <w:top w:val="none" w:sz="0" w:space="0" w:color="auto"/>
            <w:left w:val="none" w:sz="0" w:space="0" w:color="auto"/>
            <w:bottom w:val="none" w:sz="0" w:space="0" w:color="auto"/>
            <w:right w:val="none" w:sz="0" w:space="0" w:color="auto"/>
          </w:divBdr>
          <w:divsChild>
            <w:div w:id="700519886">
              <w:marLeft w:val="0"/>
              <w:marRight w:val="0"/>
              <w:marTop w:val="0"/>
              <w:marBottom w:val="0"/>
              <w:divBdr>
                <w:top w:val="none" w:sz="0" w:space="0" w:color="auto"/>
                <w:left w:val="none" w:sz="0" w:space="0" w:color="auto"/>
                <w:bottom w:val="none" w:sz="0" w:space="0" w:color="auto"/>
                <w:right w:val="none" w:sz="0" w:space="0" w:color="auto"/>
              </w:divBdr>
              <w:divsChild>
                <w:div w:id="178723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4356">
      <w:bodyDiv w:val="1"/>
      <w:marLeft w:val="0"/>
      <w:marRight w:val="0"/>
      <w:marTop w:val="0"/>
      <w:marBottom w:val="0"/>
      <w:divBdr>
        <w:top w:val="none" w:sz="0" w:space="0" w:color="auto"/>
        <w:left w:val="none" w:sz="0" w:space="0" w:color="auto"/>
        <w:bottom w:val="none" w:sz="0" w:space="0" w:color="auto"/>
        <w:right w:val="none" w:sz="0" w:space="0" w:color="auto"/>
      </w:divBdr>
      <w:divsChild>
        <w:div w:id="1607808880">
          <w:marLeft w:val="0"/>
          <w:marRight w:val="0"/>
          <w:marTop w:val="0"/>
          <w:marBottom w:val="0"/>
          <w:divBdr>
            <w:top w:val="none" w:sz="0" w:space="0" w:color="auto"/>
            <w:left w:val="none" w:sz="0" w:space="0" w:color="auto"/>
            <w:bottom w:val="none" w:sz="0" w:space="0" w:color="auto"/>
            <w:right w:val="none" w:sz="0" w:space="0" w:color="auto"/>
          </w:divBdr>
          <w:divsChild>
            <w:div w:id="726954228">
              <w:marLeft w:val="0"/>
              <w:marRight w:val="0"/>
              <w:marTop w:val="0"/>
              <w:marBottom w:val="0"/>
              <w:divBdr>
                <w:top w:val="none" w:sz="0" w:space="0" w:color="auto"/>
                <w:left w:val="none" w:sz="0" w:space="0" w:color="auto"/>
                <w:bottom w:val="none" w:sz="0" w:space="0" w:color="auto"/>
                <w:right w:val="none" w:sz="0" w:space="0" w:color="auto"/>
              </w:divBdr>
              <w:divsChild>
                <w:div w:id="198072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425077">
      <w:bodyDiv w:val="1"/>
      <w:marLeft w:val="0"/>
      <w:marRight w:val="0"/>
      <w:marTop w:val="0"/>
      <w:marBottom w:val="0"/>
      <w:divBdr>
        <w:top w:val="none" w:sz="0" w:space="0" w:color="auto"/>
        <w:left w:val="none" w:sz="0" w:space="0" w:color="auto"/>
        <w:bottom w:val="none" w:sz="0" w:space="0" w:color="auto"/>
        <w:right w:val="none" w:sz="0" w:space="0" w:color="auto"/>
      </w:divBdr>
      <w:divsChild>
        <w:div w:id="689064006">
          <w:marLeft w:val="0"/>
          <w:marRight w:val="0"/>
          <w:marTop w:val="0"/>
          <w:marBottom w:val="0"/>
          <w:divBdr>
            <w:top w:val="none" w:sz="0" w:space="0" w:color="auto"/>
            <w:left w:val="none" w:sz="0" w:space="0" w:color="auto"/>
            <w:bottom w:val="none" w:sz="0" w:space="0" w:color="auto"/>
            <w:right w:val="none" w:sz="0" w:space="0" w:color="auto"/>
          </w:divBdr>
          <w:divsChild>
            <w:div w:id="1960528572">
              <w:marLeft w:val="0"/>
              <w:marRight w:val="0"/>
              <w:marTop w:val="0"/>
              <w:marBottom w:val="0"/>
              <w:divBdr>
                <w:top w:val="none" w:sz="0" w:space="0" w:color="auto"/>
                <w:left w:val="none" w:sz="0" w:space="0" w:color="auto"/>
                <w:bottom w:val="none" w:sz="0" w:space="0" w:color="auto"/>
                <w:right w:val="none" w:sz="0" w:space="0" w:color="auto"/>
              </w:divBdr>
              <w:divsChild>
                <w:div w:id="93520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79799">
      <w:bodyDiv w:val="1"/>
      <w:marLeft w:val="0"/>
      <w:marRight w:val="0"/>
      <w:marTop w:val="0"/>
      <w:marBottom w:val="0"/>
      <w:divBdr>
        <w:top w:val="none" w:sz="0" w:space="0" w:color="auto"/>
        <w:left w:val="none" w:sz="0" w:space="0" w:color="auto"/>
        <w:bottom w:val="none" w:sz="0" w:space="0" w:color="auto"/>
        <w:right w:val="none" w:sz="0" w:space="0" w:color="auto"/>
      </w:divBdr>
      <w:divsChild>
        <w:div w:id="1518228258">
          <w:marLeft w:val="0"/>
          <w:marRight w:val="0"/>
          <w:marTop w:val="0"/>
          <w:marBottom w:val="0"/>
          <w:divBdr>
            <w:top w:val="none" w:sz="0" w:space="0" w:color="auto"/>
            <w:left w:val="none" w:sz="0" w:space="0" w:color="auto"/>
            <w:bottom w:val="none" w:sz="0" w:space="0" w:color="auto"/>
            <w:right w:val="none" w:sz="0" w:space="0" w:color="auto"/>
          </w:divBdr>
          <w:divsChild>
            <w:div w:id="1184898840">
              <w:marLeft w:val="0"/>
              <w:marRight w:val="0"/>
              <w:marTop w:val="0"/>
              <w:marBottom w:val="0"/>
              <w:divBdr>
                <w:top w:val="none" w:sz="0" w:space="0" w:color="auto"/>
                <w:left w:val="none" w:sz="0" w:space="0" w:color="auto"/>
                <w:bottom w:val="none" w:sz="0" w:space="0" w:color="auto"/>
                <w:right w:val="none" w:sz="0" w:space="0" w:color="auto"/>
              </w:divBdr>
              <w:divsChild>
                <w:div w:id="94654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354728">
      <w:bodyDiv w:val="1"/>
      <w:marLeft w:val="0"/>
      <w:marRight w:val="0"/>
      <w:marTop w:val="0"/>
      <w:marBottom w:val="0"/>
      <w:divBdr>
        <w:top w:val="none" w:sz="0" w:space="0" w:color="auto"/>
        <w:left w:val="none" w:sz="0" w:space="0" w:color="auto"/>
        <w:bottom w:val="none" w:sz="0" w:space="0" w:color="auto"/>
        <w:right w:val="none" w:sz="0" w:space="0" w:color="auto"/>
      </w:divBdr>
      <w:divsChild>
        <w:div w:id="971324321">
          <w:marLeft w:val="0"/>
          <w:marRight w:val="0"/>
          <w:marTop w:val="0"/>
          <w:marBottom w:val="0"/>
          <w:divBdr>
            <w:top w:val="none" w:sz="0" w:space="0" w:color="auto"/>
            <w:left w:val="none" w:sz="0" w:space="0" w:color="auto"/>
            <w:bottom w:val="none" w:sz="0" w:space="0" w:color="auto"/>
            <w:right w:val="none" w:sz="0" w:space="0" w:color="auto"/>
          </w:divBdr>
        </w:div>
        <w:div w:id="849175825">
          <w:marLeft w:val="0"/>
          <w:marRight w:val="0"/>
          <w:marTop w:val="0"/>
          <w:marBottom w:val="0"/>
          <w:divBdr>
            <w:top w:val="none" w:sz="0" w:space="0" w:color="auto"/>
            <w:left w:val="none" w:sz="0" w:space="0" w:color="auto"/>
            <w:bottom w:val="none" w:sz="0" w:space="0" w:color="auto"/>
            <w:right w:val="none" w:sz="0" w:space="0" w:color="auto"/>
          </w:divBdr>
        </w:div>
      </w:divsChild>
    </w:div>
    <w:div w:id="1477062534">
      <w:bodyDiv w:val="1"/>
      <w:marLeft w:val="0"/>
      <w:marRight w:val="0"/>
      <w:marTop w:val="0"/>
      <w:marBottom w:val="0"/>
      <w:divBdr>
        <w:top w:val="none" w:sz="0" w:space="0" w:color="auto"/>
        <w:left w:val="none" w:sz="0" w:space="0" w:color="auto"/>
        <w:bottom w:val="none" w:sz="0" w:space="0" w:color="auto"/>
        <w:right w:val="none" w:sz="0" w:space="0" w:color="auto"/>
      </w:divBdr>
    </w:div>
    <w:div w:id="1511479940">
      <w:bodyDiv w:val="1"/>
      <w:marLeft w:val="0"/>
      <w:marRight w:val="0"/>
      <w:marTop w:val="0"/>
      <w:marBottom w:val="0"/>
      <w:divBdr>
        <w:top w:val="none" w:sz="0" w:space="0" w:color="auto"/>
        <w:left w:val="none" w:sz="0" w:space="0" w:color="auto"/>
        <w:bottom w:val="none" w:sz="0" w:space="0" w:color="auto"/>
        <w:right w:val="none" w:sz="0" w:space="0" w:color="auto"/>
      </w:divBdr>
    </w:div>
    <w:div w:id="1518613800">
      <w:bodyDiv w:val="1"/>
      <w:marLeft w:val="0"/>
      <w:marRight w:val="0"/>
      <w:marTop w:val="0"/>
      <w:marBottom w:val="0"/>
      <w:divBdr>
        <w:top w:val="none" w:sz="0" w:space="0" w:color="auto"/>
        <w:left w:val="none" w:sz="0" w:space="0" w:color="auto"/>
        <w:bottom w:val="none" w:sz="0" w:space="0" w:color="auto"/>
        <w:right w:val="none" w:sz="0" w:space="0" w:color="auto"/>
      </w:divBdr>
      <w:divsChild>
        <w:div w:id="324478347">
          <w:marLeft w:val="0"/>
          <w:marRight w:val="0"/>
          <w:marTop w:val="0"/>
          <w:marBottom w:val="0"/>
          <w:divBdr>
            <w:top w:val="none" w:sz="0" w:space="0" w:color="auto"/>
            <w:left w:val="none" w:sz="0" w:space="0" w:color="auto"/>
            <w:bottom w:val="none" w:sz="0" w:space="0" w:color="auto"/>
            <w:right w:val="none" w:sz="0" w:space="0" w:color="auto"/>
          </w:divBdr>
          <w:divsChild>
            <w:div w:id="1567836943">
              <w:marLeft w:val="0"/>
              <w:marRight w:val="0"/>
              <w:marTop w:val="0"/>
              <w:marBottom w:val="0"/>
              <w:divBdr>
                <w:top w:val="none" w:sz="0" w:space="0" w:color="auto"/>
                <w:left w:val="none" w:sz="0" w:space="0" w:color="auto"/>
                <w:bottom w:val="none" w:sz="0" w:space="0" w:color="auto"/>
                <w:right w:val="none" w:sz="0" w:space="0" w:color="auto"/>
              </w:divBdr>
              <w:divsChild>
                <w:div w:id="18616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530009">
      <w:bodyDiv w:val="1"/>
      <w:marLeft w:val="0"/>
      <w:marRight w:val="0"/>
      <w:marTop w:val="0"/>
      <w:marBottom w:val="0"/>
      <w:divBdr>
        <w:top w:val="none" w:sz="0" w:space="0" w:color="auto"/>
        <w:left w:val="none" w:sz="0" w:space="0" w:color="auto"/>
        <w:bottom w:val="none" w:sz="0" w:space="0" w:color="auto"/>
        <w:right w:val="none" w:sz="0" w:space="0" w:color="auto"/>
      </w:divBdr>
    </w:div>
    <w:div w:id="1583489581">
      <w:bodyDiv w:val="1"/>
      <w:marLeft w:val="0"/>
      <w:marRight w:val="0"/>
      <w:marTop w:val="0"/>
      <w:marBottom w:val="0"/>
      <w:divBdr>
        <w:top w:val="none" w:sz="0" w:space="0" w:color="auto"/>
        <w:left w:val="none" w:sz="0" w:space="0" w:color="auto"/>
        <w:bottom w:val="none" w:sz="0" w:space="0" w:color="auto"/>
        <w:right w:val="none" w:sz="0" w:space="0" w:color="auto"/>
      </w:divBdr>
      <w:divsChild>
        <w:div w:id="2044359747">
          <w:marLeft w:val="0"/>
          <w:marRight w:val="0"/>
          <w:marTop w:val="0"/>
          <w:marBottom w:val="0"/>
          <w:divBdr>
            <w:top w:val="none" w:sz="0" w:space="0" w:color="auto"/>
            <w:left w:val="none" w:sz="0" w:space="0" w:color="auto"/>
            <w:bottom w:val="none" w:sz="0" w:space="0" w:color="auto"/>
            <w:right w:val="none" w:sz="0" w:space="0" w:color="auto"/>
          </w:divBdr>
          <w:divsChild>
            <w:div w:id="458718607">
              <w:marLeft w:val="0"/>
              <w:marRight w:val="0"/>
              <w:marTop w:val="0"/>
              <w:marBottom w:val="0"/>
              <w:divBdr>
                <w:top w:val="none" w:sz="0" w:space="0" w:color="auto"/>
                <w:left w:val="none" w:sz="0" w:space="0" w:color="auto"/>
                <w:bottom w:val="none" w:sz="0" w:space="0" w:color="auto"/>
                <w:right w:val="none" w:sz="0" w:space="0" w:color="auto"/>
              </w:divBdr>
              <w:divsChild>
                <w:div w:id="181536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00897">
      <w:bodyDiv w:val="1"/>
      <w:marLeft w:val="0"/>
      <w:marRight w:val="0"/>
      <w:marTop w:val="0"/>
      <w:marBottom w:val="0"/>
      <w:divBdr>
        <w:top w:val="none" w:sz="0" w:space="0" w:color="auto"/>
        <w:left w:val="none" w:sz="0" w:space="0" w:color="auto"/>
        <w:bottom w:val="none" w:sz="0" w:space="0" w:color="auto"/>
        <w:right w:val="none" w:sz="0" w:space="0" w:color="auto"/>
      </w:divBdr>
      <w:divsChild>
        <w:div w:id="1354963779">
          <w:marLeft w:val="0"/>
          <w:marRight w:val="0"/>
          <w:marTop w:val="0"/>
          <w:marBottom w:val="0"/>
          <w:divBdr>
            <w:top w:val="none" w:sz="0" w:space="0" w:color="auto"/>
            <w:left w:val="none" w:sz="0" w:space="0" w:color="auto"/>
            <w:bottom w:val="none" w:sz="0" w:space="0" w:color="auto"/>
            <w:right w:val="none" w:sz="0" w:space="0" w:color="auto"/>
          </w:divBdr>
          <w:divsChild>
            <w:div w:id="952203294">
              <w:marLeft w:val="0"/>
              <w:marRight w:val="0"/>
              <w:marTop w:val="0"/>
              <w:marBottom w:val="0"/>
              <w:divBdr>
                <w:top w:val="none" w:sz="0" w:space="0" w:color="auto"/>
                <w:left w:val="none" w:sz="0" w:space="0" w:color="auto"/>
                <w:bottom w:val="none" w:sz="0" w:space="0" w:color="auto"/>
                <w:right w:val="none" w:sz="0" w:space="0" w:color="auto"/>
              </w:divBdr>
              <w:divsChild>
                <w:div w:id="204073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93147">
      <w:bodyDiv w:val="1"/>
      <w:marLeft w:val="0"/>
      <w:marRight w:val="0"/>
      <w:marTop w:val="0"/>
      <w:marBottom w:val="0"/>
      <w:divBdr>
        <w:top w:val="none" w:sz="0" w:space="0" w:color="auto"/>
        <w:left w:val="none" w:sz="0" w:space="0" w:color="auto"/>
        <w:bottom w:val="none" w:sz="0" w:space="0" w:color="auto"/>
        <w:right w:val="none" w:sz="0" w:space="0" w:color="auto"/>
      </w:divBdr>
    </w:div>
    <w:div w:id="1744596741">
      <w:bodyDiv w:val="1"/>
      <w:marLeft w:val="0"/>
      <w:marRight w:val="0"/>
      <w:marTop w:val="0"/>
      <w:marBottom w:val="0"/>
      <w:divBdr>
        <w:top w:val="none" w:sz="0" w:space="0" w:color="auto"/>
        <w:left w:val="none" w:sz="0" w:space="0" w:color="auto"/>
        <w:bottom w:val="none" w:sz="0" w:space="0" w:color="auto"/>
        <w:right w:val="none" w:sz="0" w:space="0" w:color="auto"/>
      </w:divBdr>
      <w:divsChild>
        <w:div w:id="2145269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813829">
      <w:bodyDiv w:val="1"/>
      <w:marLeft w:val="0"/>
      <w:marRight w:val="0"/>
      <w:marTop w:val="0"/>
      <w:marBottom w:val="0"/>
      <w:divBdr>
        <w:top w:val="none" w:sz="0" w:space="0" w:color="auto"/>
        <w:left w:val="none" w:sz="0" w:space="0" w:color="auto"/>
        <w:bottom w:val="none" w:sz="0" w:space="0" w:color="auto"/>
        <w:right w:val="none" w:sz="0" w:space="0" w:color="auto"/>
      </w:divBdr>
    </w:div>
    <w:div w:id="1840848515">
      <w:bodyDiv w:val="1"/>
      <w:marLeft w:val="0"/>
      <w:marRight w:val="0"/>
      <w:marTop w:val="0"/>
      <w:marBottom w:val="0"/>
      <w:divBdr>
        <w:top w:val="none" w:sz="0" w:space="0" w:color="auto"/>
        <w:left w:val="none" w:sz="0" w:space="0" w:color="auto"/>
        <w:bottom w:val="none" w:sz="0" w:space="0" w:color="auto"/>
        <w:right w:val="none" w:sz="0" w:space="0" w:color="auto"/>
      </w:divBdr>
    </w:div>
    <w:div w:id="1902672840">
      <w:bodyDiv w:val="1"/>
      <w:marLeft w:val="0"/>
      <w:marRight w:val="0"/>
      <w:marTop w:val="0"/>
      <w:marBottom w:val="0"/>
      <w:divBdr>
        <w:top w:val="none" w:sz="0" w:space="0" w:color="auto"/>
        <w:left w:val="none" w:sz="0" w:space="0" w:color="auto"/>
        <w:bottom w:val="none" w:sz="0" w:space="0" w:color="auto"/>
        <w:right w:val="none" w:sz="0" w:space="0" w:color="auto"/>
      </w:divBdr>
    </w:div>
    <w:div w:id="2000301977">
      <w:bodyDiv w:val="1"/>
      <w:marLeft w:val="0"/>
      <w:marRight w:val="0"/>
      <w:marTop w:val="0"/>
      <w:marBottom w:val="0"/>
      <w:divBdr>
        <w:top w:val="none" w:sz="0" w:space="0" w:color="auto"/>
        <w:left w:val="none" w:sz="0" w:space="0" w:color="auto"/>
        <w:bottom w:val="none" w:sz="0" w:space="0" w:color="auto"/>
        <w:right w:val="none" w:sz="0" w:space="0" w:color="auto"/>
      </w:divBdr>
      <w:divsChild>
        <w:div w:id="655843438">
          <w:marLeft w:val="0"/>
          <w:marRight w:val="0"/>
          <w:marTop w:val="0"/>
          <w:marBottom w:val="0"/>
          <w:divBdr>
            <w:top w:val="none" w:sz="0" w:space="0" w:color="auto"/>
            <w:left w:val="none" w:sz="0" w:space="0" w:color="auto"/>
            <w:bottom w:val="none" w:sz="0" w:space="0" w:color="auto"/>
            <w:right w:val="none" w:sz="0" w:space="0" w:color="auto"/>
          </w:divBdr>
          <w:divsChild>
            <w:div w:id="963971360">
              <w:marLeft w:val="0"/>
              <w:marRight w:val="0"/>
              <w:marTop w:val="0"/>
              <w:marBottom w:val="0"/>
              <w:divBdr>
                <w:top w:val="none" w:sz="0" w:space="0" w:color="auto"/>
                <w:left w:val="none" w:sz="0" w:space="0" w:color="auto"/>
                <w:bottom w:val="none" w:sz="0" w:space="0" w:color="auto"/>
                <w:right w:val="none" w:sz="0" w:space="0" w:color="auto"/>
              </w:divBdr>
              <w:divsChild>
                <w:div w:id="192279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426606">
      <w:bodyDiv w:val="1"/>
      <w:marLeft w:val="0"/>
      <w:marRight w:val="0"/>
      <w:marTop w:val="0"/>
      <w:marBottom w:val="0"/>
      <w:divBdr>
        <w:top w:val="none" w:sz="0" w:space="0" w:color="auto"/>
        <w:left w:val="none" w:sz="0" w:space="0" w:color="auto"/>
        <w:bottom w:val="none" w:sz="0" w:space="0" w:color="auto"/>
        <w:right w:val="none" w:sz="0" w:space="0" w:color="auto"/>
      </w:divBdr>
    </w:div>
    <w:div w:id="2006010223">
      <w:bodyDiv w:val="1"/>
      <w:marLeft w:val="0"/>
      <w:marRight w:val="0"/>
      <w:marTop w:val="0"/>
      <w:marBottom w:val="0"/>
      <w:divBdr>
        <w:top w:val="none" w:sz="0" w:space="0" w:color="auto"/>
        <w:left w:val="none" w:sz="0" w:space="0" w:color="auto"/>
        <w:bottom w:val="none" w:sz="0" w:space="0" w:color="auto"/>
        <w:right w:val="none" w:sz="0" w:space="0" w:color="auto"/>
      </w:divBdr>
    </w:div>
    <w:div w:id="2006204498">
      <w:bodyDiv w:val="1"/>
      <w:marLeft w:val="0"/>
      <w:marRight w:val="0"/>
      <w:marTop w:val="0"/>
      <w:marBottom w:val="0"/>
      <w:divBdr>
        <w:top w:val="none" w:sz="0" w:space="0" w:color="auto"/>
        <w:left w:val="none" w:sz="0" w:space="0" w:color="auto"/>
        <w:bottom w:val="none" w:sz="0" w:space="0" w:color="auto"/>
        <w:right w:val="none" w:sz="0" w:space="0" w:color="auto"/>
      </w:divBdr>
      <w:divsChild>
        <w:div w:id="1916355255">
          <w:marLeft w:val="0"/>
          <w:marRight w:val="0"/>
          <w:marTop w:val="0"/>
          <w:marBottom w:val="0"/>
          <w:divBdr>
            <w:top w:val="none" w:sz="0" w:space="0" w:color="auto"/>
            <w:left w:val="none" w:sz="0" w:space="0" w:color="auto"/>
            <w:bottom w:val="none" w:sz="0" w:space="0" w:color="auto"/>
            <w:right w:val="none" w:sz="0" w:space="0" w:color="auto"/>
          </w:divBdr>
          <w:divsChild>
            <w:div w:id="1727609106">
              <w:marLeft w:val="0"/>
              <w:marRight w:val="0"/>
              <w:marTop w:val="0"/>
              <w:marBottom w:val="0"/>
              <w:divBdr>
                <w:top w:val="none" w:sz="0" w:space="0" w:color="auto"/>
                <w:left w:val="none" w:sz="0" w:space="0" w:color="auto"/>
                <w:bottom w:val="none" w:sz="0" w:space="0" w:color="auto"/>
                <w:right w:val="none" w:sz="0" w:space="0" w:color="auto"/>
              </w:divBdr>
              <w:divsChild>
                <w:div w:id="59155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035530">
      <w:bodyDiv w:val="1"/>
      <w:marLeft w:val="0"/>
      <w:marRight w:val="0"/>
      <w:marTop w:val="0"/>
      <w:marBottom w:val="0"/>
      <w:divBdr>
        <w:top w:val="none" w:sz="0" w:space="0" w:color="auto"/>
        <w:left w:val="none" w:sz="0" w:space="0" w:color="auto"/>
        <w:bottom w:val="none" w:sz="0" w:space="0" w:color="auto"/>
        <w:right w:val="none" w:sz="0" w:space="0" w:color="auto"/>
      </w:divBdr>
      <w:divsChild>
        <w:div w:id="940575451">
          <w:marLeft w:val="0"/>
          <w:marRight w:val="0"/>
          <w:marTop w:val="0"/>
          <w:marBottom w:val="0"/>
          <w:divBdr>
            <w:top w:val="none" w:sz="0" w:space="0" w:color="auto"/>
            <w:left w:val="none" w:sz="0" w:space="0" w:color="auto"/>
            <w:bottom w:val="none" w:sz="0" w:space="0" w:color="auto"/>
            <w:right w:val="none" w:sz="0" w:space="0" w:color="auto"/>
          </w:divBdr>
          <w:divsChild>
            <w:div w:id="222958421">
              <w:marLeft w:val="0"/>
              <w:marRight w:val="0"/>
              <w:marTop w:val="0"/>
              <w:marBottom w:val="0"/>
              <w:divBdr>
                <w:top w:val="none" w:sz="0" w:space="0" w:color="auto"/>
                <w:left w:val="none" w:sz="0" w:space="0" w:color="auto"/>
                <w:bottom w:val="none" w:sz="0" w:space="0" w:color="auto"/>
                <w:right w:val="none" w:sz="0" w:space="0" w:color="auto"/>
              </w:divBdr>
              <w:divsChild>
                <w:div w:id="20205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61104">
      <w:bodyDiv w:val="1"/>
      <w:marLeft w:val="0"/>
      <w:marRight w:val="0"/>
      <w:marTop w:val="0"/>
      <w:marBottom w:val="0"/>
      <w:divBdr>
        <w:top w:val="none" w:sz="0" w:space="0" w:color="auto"/>
        <w:left w:val="none" w:sz="0" w:space="0" w:color="auto"/>
        <w:bottom w:val="none" w:sz="0" w:space="0" w:color="auto"/>
        <w:right w:val="none" w:sz="0" w:space="0" w:color="auto"/>
      </w:divBdr>
    </w:div>
    <w:div w:id="2020547466">
      <w:bodyDiv w:val="1"/>
      <w:marLeft w:val="0"/>
      <w:marRight w:val="0"/>
      <w:marTop w:val="0"/>
      <w:marBottom w:val="0"/>
      <w:divBdr>
        <w:top w:val="none" w:sz="0" w:space="0" w:color="auto"/>
        <w:left w:val="none" w:sz="0" w:space="0" w:color="auto"/>
        <w:bottom w:val="none" w:sz="0" w:space="0" w:color="auto"/>
        <w:right w:val="none" w:sz="0" w:space="0" w:color="auto"/>
      </w:divBdr>
      <w:divsChild>
        <w:div w:id="1736706108">
          <w:marLeft w:val="0"/>
          <w:marRight w:val="0"/>
          <w:marTop w:val="0"/>
          <w:marBottom w:val="0"/>
          <w:divBdr>
            <w:top w:val="none" w:sz="0" w:space="0" w:color="auto"/>
            <w:left w:val="none" w:sz="0" w:space="0" w:color="auto"/>
            <w:bottom w:val="none" w:sz="0" w:space="0" w:color="auto"/>
            <w:right w:val="none" w:sz="0" w:space="0" w:color="auto"/>
          </w:divBdr>
          <w:divsChild>
            <w:div w:id="490365901">
              <w:marLeft w:val="0"/>
              <w:marRight w:val="0"/>
              <w:marTop w:val="0"/>
              <w:marBottom w:val="0"/>
              <w:divBdr>
                <w:top w:val="none" w:sz="0" w:space="0" w:color="auto"/>
                <w:left w:val="none" w:sz="0" w:space="0" w:color="auto"/>
                <w:bottom w:val="none" w:sz="0" w:space="0" w:color="auto"/>
                <w:right w:val="none" w:sz="0" w:space="0" w:color="auto"/>
              </w:divBdr>
              <w:divsChild>
                <w:div w:id="7315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146">
      <w:bodyDiv w:val="1"/>
      <w:marLeft w:val="0"/>
      <w:marRight w:val="0"/>
      <w:marTop w:val="0"/>
      <w:marBottom w:val="0"/>
      <w:divBdr>
        <w:top w:val="none" w:sz="0" w:space="0" w:color="auto"/>
        <w:left w:val="none" w:sz="0" w:space="0" w:color="auto"/>
        <w:bottom w:val="none" w:sz="0" w:space="0" w:color="auto"/>
        <w:right w:val="none" w:sz="0" w:space="0" w:color="auto"/>
      </w:divBdr>
    </w:div>
    <w:div w:id="2124182571">
      <w:bodyDiv w:val="1"/>
      <w:marLeft w:val="0"/>
      <w:marRight w:val="0"/>
      <w:marTop w:val="0"/>
      <w:marBottom w:val="0"/>
      <w:divBdr>
        <w:top w:val="none" w:sz="0" w:space="0" w:color="auto"/>
        <w:left w:val="none" w:sz="0" w:space="0" w:color="auto"/>
        <w:bottom w:val="none" w:sz="0" w:space="0" w:color="auto"/>
        <w:right w:val="none" w:sz="0" w:space="0" w:color="auto"/>
      </w:divBdr>
      <w:divsChild>
        <w:div w:id="865951260">
          <w:marLeft w:val="0"/>
          <w:marRight w:val="0"/>
          <w:marTop w:val="0"/>
          <w:marBottom w:val="0"/>
          <w:divBdr>
            <w:top w:val="none" w:sz="0" w:space="0" w:color="auto"/>
            <w:left w:val="none" w:sz="0" w:space="0" w:color="auto"/>
            <w:bottom w:val="none" w:sz="0" w:space="0" w:color="auto"/>
            <w:right w:val="none" w:sz="0" w:space="0" w:color="auto"/>
          </w:divBdr>
          <w:divsChild>
            <w:div w:id="7030550">
              <w:marLeft w:val="0"/>
              <w:marRight w:val="0"/>
              <w:marTop w:val="0"/>
              <w:marBottom w:val="0"/>
              <w:divBdr>
                <w:top w:val="none" w:sz="0" w:space="0" w:color="auto"/>
                <w:left w:val="none" w:sz="0" w:space="0" w:color="auto"/>
                <w:bottom w:val="none" w:sz="0" w:space="0" w:color="auto"/>
                <w:right w:val="none" w:sz="0" w:space="0" w:color="auto"/>
              </w:divBdr>
              <w:divsChild>
                <w:div w:id="1198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superservicios.gov.co/sites/default/archivos/Publicaciones/Publicaciones/2020/Ene/informe_nacional_disposicion_final_2019_1.pd" TargetMode="External"/><Relationship Id="rId2" Type="http://schemas.openxmlformats.org/officeDocument/2006/relationships/hyperlink" Target="http://www.andi.com.co/Uploads/22.%20Informa%20de%20Aprovechamiento%20187302.pdf" TargetMode="External"/><Relationship Id="rId1" Type="http://schemas.openxmlformats.org/officeDocument/2006/relationships/hyperlink" Target="https://www.minambiente.gov.co/index.php/noticias-minambiente/2512-en-cuenta-regresiva-para-limpiar-colombia" TargetMode="External"/><Relationship Id="rId5" Type="http://schemas.openxmlformats.org/officeDocument/2006/relationships/hyperlink" Target="https://www.minambiente.gov.co/index.php/noticias/4305-colombia-celebra-el-dia-mundial-del-reciclaje-siendo-pionera-en-economia-circular" TargetMode="External"/><Relationship Id="rId4" Type="http://schemas.openxmlformats.org/officeDocument/2006/relationships/hyperlink" Target="https://sostenibilidad.semana.com/impacto/articulo/manejo-de-residuos-en-colombia-es-una-bomba-a-punto-de-estallar/4096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IDE17</b:Tag>
    <b:SourceType>Report</b:SourceType>
    <b:Guid>{614A5A4A-F3D8-4ACE-8CAC-7F6B2E2D9D2B}</b:Guid>
    <b:Title>Alertas tempranas de Deforestacion</b:Title>
    <b:Year>2017</b:Year>
    <b:City>Bogotá</b:City>
    <b:Author>
      <b:Author>
        <b:NameList>
          <b:Person>
            <b:Last>IDEAM</b:Last>
          </b:Person>
        </b:NameList>
      </b:Author>
    </b:Author>
    <b:RefOrder>1</b:RefOrder>
  </b:Source>
</b:Sources>
</file>

<file path=customXml/itemProps1.xml><?xml version="1.0" encoding="utf-8"?>
<ds:datastoreItem xmlns:ds="http://schemas.openxmlformats.org/officeDocument/2006/customXml" ds:itemID="{85CE4BEF-8071-4917-8CDC-210EB085B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4108</Words>
  <Characters>22598</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camilo acuna</cp:lastModifiedBy>
  <cp:revision>2</cp:revision>
  <cp:lastPrinted>2020-09-14T15:14:00Z</cp:lastPrinted>
  <dcterms:created xsi:type="dcterms:W3CDTF">2020-09-16T17:36:00Z</dcterms:created>
  <dcterms:modified xsi:type="dcterms:W3CDTF">2020-09-16T17:36:00Z</dcterms:modified>
</cp:coreProperties>
</file>