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3FC" w:rsidRDefault="009943FC" w:rsidP="006B69F9">
      <w:pPr>
        <w:spacing w:after="0" w:line="240" w:lineRule="auto"/>
        <w:jc w:val="both"/>
        <w:rPr>
          <w:rFonts w:ascii="Agency FB" w:eastAsia="Times New Roman" w:hAnsi="Agency FB" w:cs="Arial"/>
          <w:b/>
          <w:bCs/>
          <w:sz w:val="24"/>
          <w:szCs w:val="24"/>
          <w:lang w:val="es-CO" w:eastAsia="es-ES"/>
        </w:rPr>
      </w:pPr>
    </w:p>
    <w:p w:rsidR="009943FC" w:rsidRPr="007F2E96" w:rsidRDefault="009943FC" w:rsidP="009943FC">
      <w:pPr>
        <w:spacing w:after="0" w:line="240" w:lineRule="auto"/>
        <w:jc w:val="both"/>
        <w:rPr>
          <w:rFonts w:ascii="Agency FB" w:eastAsia="Times New Roman" w:hAnsi="Agency FB" w:cs="Arial"/>
          <w:sz w:val="24"/>
          <w:szCs w:val="24"/>
          <w:lang w:eastAsia="es-ES"/>
        </w:rPr>
      </w:pPr>
      <w:r w:rsidRPr="007F2E96">
        <w:rPr>
          <w:rFonts w:ascii="Agency FB" w:eastAsia="Times New Roman" w:hAnsi="Agency FB" w:cs="Arial"/>
          <w:b/>
          <w:bCs/>
          <w:sz w:val="24"/>
          <w:szCs w:val="24"/>
          <w:lang w:val="es-CO" w:eastAsia="es-ES"/>
        </w:rPr>
        <w:t xml:space="preserve">CSPCP 3.7 – </w:t>
      </w:r>
      <w:r>
        <w:rPr>
          <w:rFonts w:ascii="Agency FB" w:eastAsia="Times New Roman" w:hAnsi="Agency FB" w:cs="Arial"/>
          <w:b/>
          <w:bCs/>
          <w:sz w:val="24"/>
          <w:szCs w:val="24"/>
          <w:lang w:val="es-CO" w:eastAsia="es-ES"/>
        </w:rPr>
        <w:t>299</w:t>
      </w:r>
      <w:r w:rsidRPr="007F2E96">
        <w:rPr>
          <w:rFonts w:ascii="Agency FB" w:eastAsia="Times New Roman" w:hAnsi="Agency FB" w:cs="Arial"/>
          <w:b/>
          <w:bCs/>
          <w:sz w:val="24"/>
          <w:szCs w:val="24"/>
          <w:lang w:val="es-CO" w:eastAsia="es-ES"/>
        </w:rPr>
        <w:t>- 2020</w:t>
      </w:r>
    </w:p>
    <w:p w:rsidR="009943FC" w:rsidRPr="007F2E96" w:rsidRDefault="009943FC" w:rsidP="009943FC">
      <w:pPr>
        <w:spacing w:after="0" w:line="240" w:lineRule="auto"/>
        <w:jc w:val="both"/>
        <w:rPr>
          <w:rFonts w:ascii="Agency FB" w:eastAsia="Times New Roman" w:hAnsi="Agency FB" w:cs="Arial"/>
          <w:sz w:val="24"/>
          <w:szCs w:val="24"/>
          <w:lang w:eastAsia="es-ES"/>
        </w:rPr>
      </w:pPr>
      <w:r w:rsidRPr="007F2E96">
        <w:rPr>
          <w:rFonts w:ascii="Agency FB" w:eastAsia="Times New Roman" w:hAnsi="Agency FB" w:cs="Arial"/>
          <w:b/>
          <w:bCs/>
          <w:sz w:val="24"/>
          <w:szCs w:val="24"/>
          <w:lang w:val="es-CO" w:eastAsia="es-ES"/>
        </w:rPr>
        <w:t>                                         </w:t>
      </w:r>
    </w:p>
    <w:p w:rsidR="009943FC" w:rsidRPr="007F2E96" w:rsidRDefault="009943FC" w:rsidP="009943FC">
      <w:pPr>
        <w:spacing w:after="0" w:line="240" w:lineRule="auto"/>
        <w:jc w:val="both"/>
        <w:rPr>
          <w:rFonts w:ascii="Agency FB" w:eastAsia="Times New Roman" w:hAnsi="Agency FB" w:cs="Arial"/>
          <w:sz w:val="24"/>
          <w:szCs w:val="24"/>
          <w:lang w:eastAsia="es-ES"/>
        </w:rPr>
      </w:pPr>
      <w:r w:rsidRPr="007F2E96">
        <w:rPr>
          <w:rFonts w:ascii="Agency FB" w:eastAsia="Times New Roman" w:hAnsi="Agency FB" w:cs="Arial"/>
          <w:b/>
          <w:bCs/>
          <w:sz w:val="24"/>
          <w:szCs w:val="24"/>
          <w:lang w:val="es-CO" w:eastAsia="es-ES"/>
        </w:rPr>
        <w:t>Fecha:</w:t>
      </w:r>
      <w:r w:rsidRPr="007F2E96">
        <w:rPr>
          <w:rFonts w:ascii="Agency FB" w:eastAsia="Times New Roman" w:hAnsi="Agency FB" w:cs="Arial"/>
          <w:sz w:val="24"/>
          <w:szCs w:val="24"/>
          <w:lang w:val="es-CO" w:eastAsia="es-ES"/>
        </w:rPr>
        <w:t xml:space="preserve">   Bogotá D.C., </w:t>
      </w:r>
      <w:r>
        <w:rPr>
          <w:rFonts w:ascii="Agency FB" w:eastAsia="Times New Roman" w:hAnsi="Agency FB" w:cs="Arial"/>
          <w:sz w:val="24"/>
          <w:szCs w:val="24"/>
          <w:lang w:val="es-CO" w:eastAsia="es-ES"/>
        </w:rPr>
        <w:t>01</w:t>
      </w:r>
      <w:r w:rsidRPr="007F2E96">
        <w:rPr>
          <w:rFonts w:ascii="Agency FB" w:eastAsia="Times New Roman" w:hAnsi="Agency FB" w:cs="Arial"/>
          <w:sz w:val="24"/>
          <w:szCs w:val="24"/>
          <w:lang w:val="es-CO" w:eastAsia="es-ES"/>
        </w:rPr>
        <w:t xml:space="preserve"> de </w:t>
      </w:r>
      <w:r>
        <w:rPr>
          <w:rFonts w:ascii="Agency FB" w:eastAsia="Times New Roman" w:hAnsi="Agency FB" w:cs="Arial"/>
          <w:sz w:val="24"/>
          <w:szCs w:val="24"/>
          <w:lang w:val="es-CO" w:eastAsia="es-ES"/>
        </w:rPr>
        <w:t>septiembre</w:t>
      </w:r>
      <w:r w:rsidRPr="007F2E96">
        <w:rPr>
          <w:rFonts w:ascii="Agency FB" w:eastAsia="Times New Roman" w:hAnsi="Agency FB" w:cs="Arial"/>
          <w:sz w:val="24"/>
          <w:szCs w:val="24"/>
          <w:lang w:val="es-CO" w:eastAsia="es-ES"/>
        </w:rPr>
        <w:t xml:space="preserve"> de 2020.</w:t>
      </w:r>
    </w:p>
    <w:p w:rsidR="009943FC" w:rsidRPr="007F2E96" w:rsidRDefault="009943FC" w:rsidP="009943FC">
      <w:pPr>
        <w:spacing w:after="0" w:line="240" w:lineRule="auto"/>
        <w:rPr>
          <w:rFonts w:ascii="Agency FB" w:eastAsia="Times New Roman" w:hAnsi="Agency FB" w:cs="Arial"/>
          <w:sz w:val="24"/>
          <w:szCs w:val="24"/>
          <w:lang w:eastAsia="es-ES"/>
        </w:rPr>
      </w:pPr>
    </w:p>
    <w:p w:rsidR="009943FC" w:rsidRPr="007F2E96" w:rsidRDefault="009943FC" w:rsidP="009943FC">
      <w:pPr>
        <w:shd w:val="clear" w:color="auto" w:fill="FFFFFF"/>
        <w:spacing w:after="0" w:line="240" w:lineRule="auto"/>
        <w:jc w:val="both"/>
        <w:rPr>
          <w:rFonts w:ascii="Agency FB" w:eastAsia="Times New Roman" w:hAnsi="Agency FB" w:cs="Arial"/>
          <w:sz w:val="24"/>
          <w:szCs w:val="24"/>
          <w:lang w:eastAsia="es-ES"/>
        </w:rPr>
      </w:pPr>
      <w:r w:rsidRPr="007F2E96">
        <w:rPr>
          <w:rFonts w:ascii="Agency FB" w:eastAsia="Times New Roman" w:hAnsi="Agency FB" w:cs="Arial"/>
          <w:b/>
          <w:bCs/>
          <w:sz w:val="24"/>
          <w:szCs w:val="24"/>
          <w:lang w:eastAsia="es-ES"/>
        </w:rPr>
        <w:t>Para: </w:t>
      </w:r>
      <w:r>
        <w:rPr>
          <w:rFonts w:ascii="Agency FB" w:eastAsia="Times New Roman" w:hAnsi="Agency FB" w:cs="Arial"/>
          <w:b/>
          <w:bCs/>
          <w:sz w:val="24"/>
          <w:szCs w:val="24"/>
          <w:lang w:eastAsia="es-ES"/>
        </w:rPr>
        <w:t>DR. JOSE ELVER HERNANDEZ CASAS Presidente Comisión IV Constitucional Permanente- Cámara</w:t>
      </w:r>
    </w:p>
    <w:p w:rsidR="009943FC" w:rsidRPr="007F2E96" w:rsidRDefault="009943FC" w:rsidP="009943FC">
      <w:pPr>
        <w:spacing w:after="0" w:line="240" w:lineRule="auto"/>
        <w:ind w:left="567"/>
        <w:jc w:val="both"/>
        <w:rPr>
          <w:rFonts w:ascii="Agency FB" w:eastAsia="Times New Roman" w:hAnsi="Agency FB" w:cs="Arial"/>
          <w:sz w:val="24"/>
          <w:szCs w:val="24"/>
          <w:lang w:eastAsia="es-ES"/>
        </w:rPr>
      </w:pPr>
      <w:r w:rsidRPr="007F2E96">
        <w:rPr>
          <w:rFonts w:ascii="Agency FB" w:eastAsia="Times New Roman" w:hAnsi="Agency FB" w:cs="Arial"/>
          <w:sz w:val="24"/>
          <w:szCs w:val="24"/>
          <w:lang w:eastAsia="es-ES"/>
        </w:rPr>
        <w:t>                                                                                                                                          </w:t>
      </w:r>
    </w:p>
    <w:p w:rsidR="009943FC" w:rsidRPr="007F2E96" w:rsidRDefault="009943FC" w:rsidP="009943FC">
      <w:pPr>
        <w:spacing w:after="0" w:line="240" w:lineRule="auto"/>
        <w:jc w:val="both"/>
        <w:rPr>
          <w:rFonts w:ascii="Agency FB" w:eastAsia="Times New Roman" w:hAnsi="Agency FB" w:cs="Arial"/>
          <w:sz w:val="24"/>
          <w:szCs w:val="24"/>
          <w:lang w:eastAsia="es-ES"/>
        </w:rPr>
      </w:pPr>
      <w:r w:rsidRPr="007F2E96">
        <w:rPr>
          <w:rFonts w:ascii="Agency FB" w:eastAsia="Times New Roman" w:hAnsi="Agency FB" w:cs="Arial"/>
          <w:b/>
          <w:bCs/>
          <w:sz w:val="24"/>
          <w:szCs w:val="24"/>
          <w:lang w:eastAsia="es-ES"/>
        </w:rPr>
        <w:t>De:</w:t>
      </w:r>
      <w:r>
        <w:rPr>
          <w:rFonts w:ascii="Agency FB" w:eastAsia="Times New Roman" w:hAnsi="Agency FB" w:cs="Arial"/>
          <w:sz w:val="24"/>
          <w:szCs w:val="24"/>
          <w:lang w:eastAsia="es-ES"/>
        </w:rPr>
        <w:t> Doctor Orlando Aníbal Guerra de la Rosa- Secretario</w:t>
      </w:r>
      <w:r w:rsidRPr="007F2E96">
        <w:rPr>
          <w:rFonts w:ascii="Agency FB" w:eastAsia="Times New Roman" w:hAnsi="Agency FB" w:cs="Arial"/>
          <w:sz w:val="24"/>
          <w:szCs w:val="24"/>
          <w:lang w:eastAsia="es-ES"/>
        </w:rPr>
        <w:t> Comisión Séptima Constitucional Permanente     </w:t>
      </w:r>
    </w:p>
    <w:p w:rsidR="009943FC" w:rsidRPr="007F2E96" w:rsidRDefault="009943FC" w:rsidP="009943FC">
      <w:pPr>
        <w:spacing w:after="0" w:line="240" w:lineRule="auto"/>
        <w:jc w:val="both"/>
        <w:rPr>
          <w:rFonts w:ascii="Agency FB" w:eastAsia="Times New Roman" w:hAnsi="Agency FB" w:cs="Arial"/>
          <w:sz w:val="24"/>
          <w:szCs w:val="24"/>
          <w:lang w:eastAsia="es-ES"/>
        </w:rPr>
      </w:pPr>
      <w:r w:rsidRPr="007F2E96">
        <w:rPr>
          <w:rFonts w:ascii="Agency FB" w:eastAsia="Times New Roman" w:hAnsi="Agency FB" w:cs="Arial"/>
          <w:sz w:val="24"/>
          <w:szCs w:val="24"/>
          <w:lang w:eastAsia="es-ES"/>
        </w:rPr>
        <w:t> </w:t>
      </w:r>
    </w:p>
    <w:p w:rsidR="009943FC" w:rsidRPr="007F2E96" w:rsidRDefault="009943FC" w:rsidP="009943FC">
      <w:pPr>
        <w:spacing w:after="0" w:line="240" w:lineRule="auto"/>
        <w:rPr>
          <w:rFonts w:ascii="Agency FB" w:eastAsia="Times New Roman" w:hAnsi="Agency FB" w:cs="Arial"/>
          <w:sz w:val="24"/>
          <w:szCs w:val="24"/>
          <w:lang w:eastAsia="es-ES"/>
        </w:rPr>
      </w:pPr>
      <w:r w:rsidRPr="007F2E96">
        <w:rPr>
          <w:rFonts w:ascii="Agency FB" w:eastAsia="Times New Roman" w:hAnsi="Agency FB" w:cs="Arial"/>
          <w:b/>
          <w:bCs/>
          <w:sz w:val="24"/>
          <w:szCs w:val="24"/>
          <w:lang w:eastAsia="es-ES"/>
        </w:rPr>
        <w:t>Asunto:</w:t>
      </w:r>
      <w:r w:rsidRPr="007F2E96">
        <w:rPr>
          <w:rFonts w:ascii="Agency FB" w:eastAsia="Times New Roman" w:hAnsi="Agency FB" w:cs="Arial"/>
          <w:sz w:val="24"/>
          <w:szCs w:val="24"/>
          <w:lang w:eastAsia="es-ES"/>
        </w:rPr>
        <w:t> </w:t>
      </w:r>
      <w:r>
        <w:rPr>
          <w:rFonts w:ascii="Agency FB" w:eastAsia="Times New Roman" w:hAnsi="Agency FB" w:cs="Arial"/>
          <w:sz w:val="24"/>
          <w:szCs w:val="24"/>
          <w:lang w:eastAsia="es-ES"/>
        </w:rPr>
        <w:t>Informe de la Ley de Presupuesto</w:t>
      </w:r>
    </w:p>
    <w:p w:rsidR="009943FC" w:rsidRPr="007F2E96" w:rsidRDefault="009943FC" w:rsidP="009943FC">
      <w:pPr>
        <w:spacing w:after="0" w:line="240" w:lineRule="auto"/>
        <w:rPr>
          <w:rFonts w:ascii="Agency FB" w:eastAsia="Times New Roman" w:hAnsi="Agency FB" w:cs="Arial"/>
          <w:sz w:val="24"/>
          <w:szCs w:val="24"/>
          <w:lang w:eastAsia="es-ES"/>
        </w:rPr>
      </w:pPr>
    </w:p>
    <w:tbl>
      <w:tblPr>
        <w:tblW w:w="8790" w:type="dxa"/>
        <w:tblInd w:w="108" w:type="dxa"/>
        <w:tblCellMar>
          <w:left w:w="0" w:type="dxa"/>
          <w:right w:w="0" w:type="dxa"/>
        </w:tblCellMar>
        <w:tblLook w:val="04A0" w:firstRow="1" w:lastRow="0" w:firstColumn="1" w:lastColumn="0" w:noHBand="0" w:noVBand="1"/>
      </w:tblPr>
      <w:tblGrid>
        <w:gridCol w:w="3545"/>
        <w:gridCol w:w="709"/>
        <w:gridCol w:w="3827"/>
        <w:gridCol w:w="709"/>
      </w:tblGrid>
      <w:tr w:rsidR="009943FC" w:rsidRPr="007F2E96" w:rsidTr="00DF4330">
        <w:tc>
          <w:tcPr>
            <w:tcW w:w="3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943FC" w:rsidRPr="007F2E96" w:rsidRDefault="009943FC" w:rsidP="00DF4330">
            <w:pPr>
              <w:spacing w:after="0" w:line="240" w:lineRule="auto"/>
              <w:rPr>
                <w:rFonts w:ascii="Agency FB" w:eastAsia="Times New Roman" w:hAnsi="Agency FB" w:cs="Arial"/>
                <w:sz w:val="24"/>
                <w:szCs w:val="24"/>
                <w:lang w:eastAsia="es-ES"/>
              </w:rPr>
            </w:pPr>
            <w:r w:rsidRPr="007F2E96">
              <w:rPr>
                <w:rFonts w:ascii="Agency FB" w:eastAsia="Times New Roman" w:hAnsi="Agency FB" w:cs="Arial"/>
                <w:sz w:val="24"/>
                <w:szCs w:val="24"/>
                <w:lang w:eastAsia="es-ES"/>
              </w:rPr>
              <w:t>URGENTE                 </w:t>
            </w:r>
          </w:p>
        </w:tc>
        <w:tc>
          <w:tcPr>
            <w:tcW w:w="70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943FC" w:rsidRPr="007F2E96" w:rsidRDefault="009943FC" w:rsidP="00DF4330">
            <w:pPr>
              <w:spacing w:after="0" w:line="240" w:lineRule="auto"/>
              <w:jc w:val="center"/>
              <w:rPr>
                <w:rFonts w:ascii="Agency FB" w:eastAsia="Times New Roman" w:hAnsi="Agency FB" w:cs="Arial"/>
                <w:sz w:val="24"/>
                <w:szCs w:val="24"/>
                <w:lang w:eastAsia="es-ES"/>
              </w:rPr>
            </w:pPr>
          </w:p>
        </w:tc>
        <w:tc>
          <w:tcPr>
            <w:tcW w:w="382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943FC" w:rsidRPr="007F2E96" w:rsidRDefault="009943FC" w:rsidP="00DF4330">
            <w:pPr>
              <w:spacing w:after="0" w:line="240" w:lineRule="auto"/>
              <w:rPr>
                <w:rFonts w:ascii="Agency FB" w:eastAsia="Times New Roman" w:hAnsi="Agency FB" w:cs="Arial"/>
                <w:sz w:val="24"/>
                <w:szCs w:val="24"/>
                <w:lang w:eastAsia="es-ES"/>
              </w:rPr>
            </w:pPr>
            <w:r w:rsidRPr="007F2E96">
              <w:rPr>
                <w:rFonts w:ascii="Agency FB" w:eastAsia="Times New Roman" w:hAnsi="Agency FB" w:cs="Arial"/>
                <w:sz w:val="24"/>
                <w:szCs w:val="24"/>
                <w:lang w:eastAsia="es-ES"/>
              </w:rPr>
              <w:t>PROYECTAR RESPUESTA         </w:t>
            </w:r>
          </w:p>
        </w:tc>
        <w:tc>
          <w:tcPr>
            <w:tcW w:w="70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943FC" w:rsidRPr="007F2E96" w:rsidRDefault="009943FC" w:rsidP="00DF4330">
            <w:pPr>
              <w:spacing w:after="0" w:line="240" w:lineRule="auto"/>
              <w:jc w:val="center"/>
              <w:rPr>
                <w:rFonts w:ascii="Agency FB" w:eastAsia="Times New Roman" w:hAnsi="Agency FB" w:cs="Arial"/>
                <w:sz w:val="24"/>
                <w:szCs w:val="24"/>
                <w:lang w:eastAsia="es-ES"/>
              </w:rPr>
            </w:pPr>
            <w:r w:rsidRPr="007F2E96">
              <w:rPr>
                <w:rFonts w:ascii="Agency FB" w:eastAsia="Times New Roman" w:hAnsi="Agency FB" w:cs="Arial"/>
                <w:sz w:val="24"/>
                <w:szCs w:val="24"/>
                <w:lang w:eastAsia="es-ES"/>
              </w:rPr>
              <w:t>X</w:t>
            </w:r>
          </w:p>
        </w:tc>
      </w:tr>
      <w:tr w:rsidR="009943FC" w:rsidRPr="007F2E96" w:rsidTr="00DF4330">
        <w:tc>
          <w:tcPr>
            <w:tcW w:w="354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943FC" w:rsidRPr="007F2E96" w:rsidRDefault="009943FC" w:rsidP="00DF4330">
            <w:pPr>
              <w:spacing w:after="0" w:line="240" w:lineRule="auto"/>
              <w:rPr>
                <w:rFonts w:ascii="Agency FB" w:eastAsia="Times New Roman" w:hAnsi="Agency FB" w:cs="Arial"/>
                <w:sz w:val="24"/>
                <w:szCs w:val="24"/>
                <w:lang w:eastAsia="es-ES"/>
              </w:rPr>
            </w:pPr>
            <w:r w:rsidRPr="007F2E96">
              <w:rPr>
                <w:rFonts w:ascii="Agency FB" w:eastAsia="Times New Roman" w:hAnsi="Agency FB" w:cs="Arial"/>
                <w:sz w:val="24"/>
                <w:szCs w:val="24"/>
                <w:lang w:eastAsia="es-ES"/>
              </w:rPr>
              <w:t>PARA SU INFORMACIÓN</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9943FC" w:rsidRPr="007F2E96" w:rsidRDefault="009943FC" w:rsidP="00DF4330">
            <w:pPr>
              <w:spacing w:after="0" w:line="240" w:lineRule="auto"/>
              <w:jc w:val="center"/>
              <w:rPr>
                <w:rFonts w:ascii="Agency FB" w:eastAsia="Times New Roman" w:hAnsi="Agency FB" w:cs="Arial"/>
                <w:sz w:val="24"/>
                <w:szCs w:val="24"/>
                <w:lang w:eastAsia="es-ES"/>
              </w:rPr>
            </w:pPr>
            <w:r w:rsidRPr="007F2E96">
              <w:rPr>
                <w:rFonts w:ascii="Agency FB" w:eastAsia="Times New Roman" w:hAnsi="Agency FB" w:cs="Arial"/>
                <w:b/>
                <w:bCs/>
                <w:sz w:val="24"/>
                <w:szCs w:val="24"/>
                <w:lang w:eastAsia="es-ES"/>
              </w:rPr>
              <w:t>X </w:t>
            </w:r>
          </w:p>
        </w:tc>
        <w:tc>
          <w:tcPr>
            <w:tcW w:w="3827" w:type="dxa"/>
            <w:tcBorders>
              <w:top w:val="nil"/>
              <w:left w:val="nil"/>
              <w:bottom w:val="single" w:sz="8" w:space="0" w:color="000000"/>
              <w:right w:val="single" w:sz="8" w:space="0" w:color="000000"/>
            </w:tcBorders>
            <w:tcMar>
              <w:top w:w="0" w:type="dxa"/>
              <w:left w:w="108" w:type="dxa"/>
              <w:bottom w:w="0" w:type="dxa"/>
              <w:right w:w="108" w:type="dxa"/>
            </w:tcMar>
            <w:hideMark/>
          </w:tcPr>
          <w:p w:rsidR="009943FC" w:rsidRPr="007F2E96" w:rsidRDefault="009943FC" w:rsidP="00DF4330">
            <w:pPr>
              <w:spacing w:after="0" w:line="240" w:lineRule="auto"/>
              <w:rPr>
                <w:rFonts w:ascii="Agency FB" w:eastAsia="Times New Roman" w:hAnsi="Agency FB" w:cs="Arial"/>
                <w:sz w:val="24"/>
                <w:szCs w:val="24"/>
                <w:lang w:eastAsia="es-ES"/>
              </w:rPr>
            </w:pPr>
            <w:r w:rsidRPr="007F2E96">
              <w:rPr>
                <w:rFonts w:ascii="Agency FB" w:eastAsia="Times New Roman" w:hAnsi="Agency FB" w:cs="Arial"/>
                <w:sz w:val="24"/>
                <w:szCs w:val="24"/>
                <w:lang w:eastAsia="es-ES"/>
              </w:rPr>
              <w:t>DAR RESPUESTA INMEDIATA</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9943FC" w:rsidRPr="007F2E96" w:rsidRDefault="009943FC" w:rsidP="00DF4330">
            <w:pPr>
              <w:spacing w:after="0" w:line="240" w:lineRule="auto"/>
              <w:jc w:val="center"/>
              <w:rPr>
                <w:rFonts w:ascii="Agency FB" w:eastAsia="Times New Roman" w:hAnsi="Agency FB" w:cs="Arial"/>
                <w:sz w:val="24"/>
                <w:szCs w:val="24"/>
                <w:lang w:eastAsia="es-ES"/>
              </w:rPr>
            </w:pPr>
            <w:r w:rsidRPr="007F2E96">
              <w:rPr>
                <w:rFonts w:ascii="Agency FB" w:eastAsia="Times New Roman" w:hAnsi="Agency FB" w:cs="Arial"/>
                <w:sz w:val="24"/>
                <w:szCs w:val="24"/>
                <w:lang w:eastAsia="es-ES"/>
              </w:rPr>
              <w:t> </w:t>
            </w:r>
          </w:p>
        </w:tc>
      </w:tr>
      <w:tr w:rsidR="009943FC" w:rsidRPr="007F2E96" w:rsidTr="00DF4330">
        <w:tc>
          <w:tcPr>
            <w:tcW w:w="354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943FC" w:rsidRPr="007F2E96" w:rsidRDefault="009943FC" w:rsidP="00DF4330">
            <w:pPr>
              <w:spacing w:after="0" w:line="240" w:lineRule="auto"/>
              <w:rPr>
                <w:rFonts w:ascii="Agency FB" w:eastAsia="Times New Roman" w:hAnsi="Agency FB" w:cs="Arial"/>
                <w:sz w:val="24"/>
                <w:szCs w:val="24"/>
                <w:lang w:eastAsia="es-ES"/>
              </w:rPr>
            </w:pPr>
            <w:r w:rsidRPr="007F2E96">
              <w:rPr>
                <w:rFonts w:ascii="Agency FB" w:eastAsia="Times New Roman" w:hAnsi="Agency FB" w:cs="Arial"/>
                <w:sz w:val="24"/>
                <w:szCs w:val="24"/>
                <w:lang w:eastAsia="es-ES"/>
              </w:rPr>
              <w:t>FAVOR DAR CONCEPTO                              </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9943FC" w:rsidRPr="007F2E96" w:rsidRDefault="009943FC" w:rsidP="00DF4330">
            <w:pPr>
              <w:spacing w:after="0" w:line="240" w:lineRule="auto"/>
              <w:rPr>
                <w:rFonts w:ascii="Agency FB" w:eastAsia="Times New Roman" w:hAnsi="Agency FB" w:cs="Arial"/>
                <w:sz w:val="24"/>
                <w:szCs w:val="24"/>
                <w:lang w:eastAsia="es-ES"/>
              </w:rPr>
            </w:pPr>
            <w:r w:rsidRPr="007F2E96">
              <w:rPr>
                <w:rFonts w:ascii="Agency FB" w:eastAsia="Times New Roman" w:hAnsi="Agency FB" w:cs="Arial"/>
                <w:sz w:val="24"/>
                <w:szCs w:val="24"/>
                <w:lang w:eastAsia="es-ES"/>
              </w:rPr>
              <w:t> </w:t>
            </w:r>
          </w:p>
        </w:tc>
        <w:tc>
          <w:tcPr>
            <w:tcW w:w="3827" w:type="dxa"/>
            <w:tcBorders>
              <w:top w:val="nil"/>
              <w:left w:val="nil"/>
              <w:bottom w:val="single" w:sz="8" w:space="0" w:color="000000"/>
              <w:right w:val="single" w:sz="8" w:space="0" w:color="000000"/>
            </w:tcBorders>
            <w:tcMar>
              <w:top w:w="0" w:type="dxa"/>
              <w:left w:w="108" w:type="dxa"/>
              <w:bottom w:w="0" w:type="dxa"/>
              <w:right w:w="108" w:type="dxa"/>
            </w:tcMar>
            <w:hideMark/>
          </w:tcPr>
          <w:p w:rsidR="009943FC" w:rsidRPr="007F2E96" w:rsidRDefault="009943FC" w:rsidP="00DF4330">
            <w:pPr>
              <w:spacing w:after="0" w:line="240" w:lineRule="auto"/>
              <w:rPr>
                <w:rFonts w:ascii="Agency FB" w:eastAsia="Times New Roman" w:hAnsi="Agency FB" w:cs="Arial"/>
                <w:sz w:val="24"/>
                <w:szCs w:val="24"/>
                <w:lang w:eastAsia="es-ES"/>
              </w:rPr>
            </w:pPr>
            <w:r w:rsidRPr="007F2E96">
              <w:rPr>
                <w:rFonts w:ascii="Agency FB" w:eastAsia="Times New Roman" w:hAnsi="Agency FB" w:cs="Arial"/>
                <w:sz w:val="24"/>
                <w:szCs w:val="24"/>
                <w:lang w:eastAsia="es-ES"/>
              </w:rPr>
              <w:t>FAVOR TRAMITAR  </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9943FC" w:rsidRPr="007F2E96" w:rsidRDefault="009943FC" w:rsidP="00DF4330">
            <w:pPr>
              <w:spacing w:after="0" w:line="240" w:lineRule="auto"/>
              <w:jc w:val="center"/>
              <w:rPr>
                <w:rFonts w:ascii="Agency FB" w:eastAsia="Times New Roman" w:hAnsi="Agency FB" w:cs="Arial"/>
                <w:sz w:val="24"/>
                <w:szCs w:val="24"/>
                <w:lang w:eastAsia="es-ES"/>
              </w:rPr>
            </w:pPr>
            <w:r w:rsidRPr="007F2E96">
              <w:rPr>
                <w:rFonts w:ascii="Agency FB" w:eastAsia="Times New Roman" w:hAnsi="Agency FB" w:cs="Arial"/>
                <w:b/>
                <w:bCs/>
                <w:sz w:val="24"/>
                <w:szCs w:val="24"/>
                <w:lang w:eastAsia="es-ES"/>
              </w:rPr>
              <w:t>X</w:t>
            </w:r>
          </w:p>
        </w:tc>
      </w:tr>
      <w:tr w:rsidR="009943FC" w:rsidRPr="007F2E96" w:rsidTr="00DF4330">
        <w:tc>
          <w:tcPr>
            <w:tcW w:w="354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943FC" w:rsidRPr="007F2E96" w:rsidRDefault="009943FC" w:rsidP="00DF4330">
            <w:pPr>
              <w:spacing w:after="0" w:line="240" w:lineRule="auto"/>
              <w:rPr>
                <w:rFonts w:ascii="Agency FB" w:eastAsia="Times New Roman" w:hAnsi="Agency FB" w:cs="Arial"/>
                <w:sz w:val="24"/>
                <w:szCs w:val="24"/>
                <w:lang w:eastAsia="es-ES"/>
              </w:rPr>
            </w:pPr>
            <w:r w:rsidRPr="007F2E96">
              <w:rPr>
                <w:rFonts w:ascii="Agency FB" w:eastAsia="Times New Roman" w:hAnsi="Agency FB" w:cs="Arial"/>
                <w:sz w:val="24"/>
                <w:szCs w:val="24"/>
                <w:lang w:eastAsia="es-ES"/>
              </w:rPr>
              <w:t> </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9943FC" w:rsidRPr="007F2E96" w:rsidRDefault="009943FC" w:rsidP="00DF4330">
            <w:pPr>
              <w:spacing w:after="0" w:line="240" w:lineRule="auto"/>
              <w:rPr>
                <w:rFonts w:ascii="Agency FB" w:eastAsia="Times New Roman" w:hAnsi="Agency FB" w:cs="Arial"/>
                <w:sz w:val="24"/>
                <w:szCs w:val="24"/>
                <w:lang w:eastAsia="es-ES"/>
              </w:rPr>
            </w:pPr>
            <w:r w:rsidRPr="007F2E96">
              <w:rPr>
                <w:rFonts w:ascii="Agency FB" w:eastAsia="Times New Roman" w:hAnsi="Agency FB" w:cs="Arial"/>
                <w:sz w:val="24"/>
                <w:szCs w:val="24"/>
                <w:lang w:eastAsia="es-ES"/>
              </w:rPr>
              <w:t> </w:t>
            </w:r>
          </w:p>
        </w:tc>
        <w:tc>
          <w:tcPr>
            <w:tcW w:w="3827" w:type="dxa"/>
            <w:tcBorders>
              <w:top w:val="nil"/>
              <w:left w:val="nil"/>
              <w:bottom w:val="single" w:sz="8" w:space="0" w:color="000000"/>
              <w:right w:val="single" w:sz="8" w:space="0" w:color="000000"/>
            </w:tcBorders>
            <w:tcMar>
              <w:top w:w="0" w:type="dxa"/>
              <w:left w:w="108" w:type="dxa"/>
              <w:bottom w:w="0" w:type="dxa"/>
              <w:right w:w="108" w:type="dxa"/>
            </w:tcMar>
            <w:hideMark/>
          </w:tcPr>
          <w:p w:rsidR="009943FC" w:rsidRPr="007F2E96" w:rsidRDefault="009943FC" w:rsidP="00DF4330">
            <w:pPr>
              <w:spacing w:after="0" w:line="240" w:lineRule="auto"/>
              <w:rPr>
                <w:rFonts w:ascii="Agency FB" w:eastAsia="Times New Roman" w:hAnsi="Agency FB" w:cs="Arial"/>
                <w:sz w:val="24"/>
                <w:szCs w:val="24"/>
                <w:lang w:eastAsia="es-ES"/>
              </w:rPr>
            </w:pPr>
            <w:r w:rsidRPr="007F2E96">
              <w:rPr>
                <w:rFonts w:ascii="Agency FB" w:eastAsia="Times New Roman" w:hAnsi="Agency FB" w:cs="Arial"/>
                <w:sz w:val="24"/>
                <w:szCs w:val="24"/>
                <w:lang w:eastAsia="es-ES"/>
              </w:rPr>
              <w:t>No. FOLIOS</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9943FC" w:rsidRPr="007F2E96" w:rsidRDefault="009943FC" w:rsidP="00DF4330">
            <w:pPr>
              <w:spacing w:after="0" w:line="240" w:lineRule="auto"/>
              <w:rPr>
                <w:rFonts w:ascii="Agency FB" w:eastAsia="Times New Roman" w:hAnsi="Agency FB" w:cs="Arial"/>
                <w:sz w:val="24"/>
                <w:szCs w:val="24"/>
                <w:lang w:eastAsia="es-ES"/>
              </w:rPr>
            </w:pPr>
            <w:r w:rsidRPr="007F2E96">
              <w:rPr>
                <w:rFonts w:ascii="Agency FB" w:eastAsia="Times New Roman" w:hAnsi="Agency FB" w:cs="Arial"/>
                <w:sz w:val="24"/>
                <w:szCs w:val="24"/>
                <w:lang w:eastAsia="es-ES"/>
              </w:rPr>
              <w:t> </w:t>
            </w:r>
          </w:p>
        </w:tc>
      </w:tr>
    </w:tbl>
    <w:p w:rsidR="009943FC" w:rsidRPr="007F2E96" w:rsidRDefault="009943FC" w:rsidP="009943FC">
      <w:pPr>
        <w:spacing w:after="0" w:line="240" w:lineRule="auto"/>
        <w:jc w:val="both"/>
        <w:rPr>
          <w:rFonts w:ascii="Agency FB" w:eastAsia="Times New Roman" w:hAnsi="Agency FB" w:cs="Arial"/>
          <w:sz w:val="24"/>
          <w:szCs w:val="24"/>
          <w:lang w:eastAsia="es-ES"/>
        </w:rPr>
      </w:pPr>
      <w:r w:rsidRPr="007F2E96">
        <w:rPr>
          <w:rFonts w:ascii="Agency FB" w:eastAsia="Times New Roman" w:hAnsi="Agency FB" w:cs="Arial"/>
          <w:sz w:val="24"/>
          <w:szCs w:val="24"/>
          <w:lang w:eastAsia="es-ES"/>
        </w:rPr>
        <w:t> </w:t>
      </w:r>
    </w:p>
    <w:p w:rsidR="009943FC" w:rsidRPr="00A16DFE" w:rsidRDefault="009943FC" w:rsidP="009943FC">
      <w:pPr>
        <w:shd w:val="clear" w:color="auto" w:fill="FFFFFF"/>
        <w:spacing w:after="0" w:line="240" w:lineRule="auto"/>
        <w:jc w:val="both"/>
        <w:rPr>
          <w:rFonts w:ascii="Agency FB" w:eastAsia="Times New Roman" w:hAnsi="Agency FB" w:cs="Arial"/>
          <w:color w:val="222222"/>
          <w:sz w:val="24"/>
          <w:szCs w:val="24"/>
          <w:lang w:eastAsia="es-CO"/>
        </w:rPr>
      </w:pPr>
      <w:r w:rsidRPr="00A16DFE">
        <w:rPr>
          <w:rFonts w:ascii="Agency FB" w:eastAsia="Times New Roman" w:hAnsi="Agency FB" w:cs="Arial"/>
          <w:color w:val="222222"/>
          <w:sz w:val="24"/>
          <w:szCs w:val="24"/>
          <w:lang w:eastAsia="es-CO"/>
        </w:rPr>
        <w:t>Respetado</w:t>
      </w:r>
      <w:r>
        <w:rPr>
          <w:rFonts w:ascii="Agency FB" w:eastAsia="Times New Roman" w:hAnsi="Agency FB" w:cs="Arial"/>
          <w:color w:val="222222"/>
          <w:sz w:val="24"/>
          <w:szCs w:val="24"/>
          <w:lang w:eastAsia="es-CO"/>
        </w:rPr>
        <w:t xml:space="preserve"> doctor</w:t>
      </w:r>
      <w:r w:rsidRPr="00A16DFE">
        <w:rPr>
          <w:rFonts w:ascii="Agency FB" w:eastAsia="Times New Roman" w:hAnsi="Agency FB" w:cs="Arial"/>
          <w:color w:val="222222"/>
          <w:sz w:val="24"/>
          <w:szCs w:val="24"/>
          <w:lang w:eastAsia="es-CO"/>
        </w:rPr>
        <w:t>:</w:t>
      </w:r>
    </w:p>
    <w:p w:rsidR="009943FC" w:rsidRPr="00A16DFE" w:rsidRDefault="009943FC" w:rsidP="009943FC">
      <w:pPr>
        <w:shd w:val="clear" w:color="auto" w:fill="FFFFFF"/>
        <w:spacing w:after="0" w:line="240" w:lineRule="auto"/>
        <w:jc w:val="both"/>
        <w:rPr>
          <w:rFonts w:ascii="Agency FB" w:eastAsia="Times New Roman" w:hAnsi="Agency FB" w:cs="Arial"/>
          <w:color w:val="222222"/>
          <w:sz w:val="24"/>
          <w:szCs w:val="24"/>
          <w:lang w:eastAsia="es-CO"/>
        </w:rPr>
      </w:pPr>
      <w:r w:rsidRPr="00A16DFE">
        <w:rPr>
          <w:rFonts w:ascii="Agency FB" w:eastAsia="Times New Roman" w:hAnsi="Agency FB" w:cs="Arial"/>
          <w:color w:val="222222"/>
          <w:sz w:val="24"/>
          <w:szCs w:val="24"/>
          <w:lang w:eastAsia="es-CO"/>
        </w:rPr>
        <w:t> </w:t>
      </w:r>
    </w:p>
    <w:p w:rsidR="009943FC" w:rsidRPr="00A16DFE" w:rsidRDefault="009943FC" w:rsidP="009943FC">
      <w:pPr>
        <w:pStyle w:val="Sinespaciado"/>
        <w:jc w:val="both"/>
        <w:rPr>
          <w:rFonts w:ascii="Agency FB" w:hAnsi="Agency FB" w:cs="Arial"/>
          <w:b/>
          <w:sz w:val="24"/>
          <w:szCs w:val="24"/>
        </w:rPr>
      </w:pPr>
      <w:r>
        <w:rPr>
          <w:rFonts w:ascii="Agency FB" w:hAnsi="Agency FB" w:cs="Arial"/>
          <w:sz w:val="24"/>
          <w:szCs w:val="24"/>
          <w:lang w:eastAsia="es-CO"/>
        </w:rPr>
        <w:t>En cumplimiento del Artículo 4 de la Ley 3 de 1992, cordialmente le estoy enviando el informe y recomendaciones aprobado en sesión virtual del 01 de septiembre del año en curso en esta Comisión, para que sea tenido en cuenta en la aprobación de la Ley de Presupuesto vigencia 2021</w:t>
      </w:r>
      <w:r w:rsidRPr="00A16DFE">
        <w:rPr>
          <w:rFonts w:ascii="Agency FB" w:hAnsi="Agency FB" w:cs="Arial"/>
          <w:b/>
          <w:i/>
          <w:sz w:val="24"/>
          <w:szCs w:val="24"/>
        </w:rPr>
        <w:t>.</w:t>
      </w:r>
    </w:p>
    <w:p w:rsidR="009943FC" w:rsidRPr="00A16DFE" w:rsidRDefault="009943FC" w:rsidP="009943FC">
      <w:pPr>
        <w:shd w:val="clear" w:color="auto" w:fill="FFFFFF"/>
        <w:spacing w:after="0" w:line="240" w:lineRule="auto"/>
        <w:jc w:val="both"/>
        <w:rPr>
          <w:rFonts w:ascii="Agency FB" w:eastAsia="Times New Roman" w:hAnsi="Agency FB" w:cs="Arial"/>
          <w:b/>
          <w:i/>
          <w:color w:val="222222"/>
          <w:sz w:val="24"/>
          <w:szCs w:val="24"/>
          <w:lang w:eastAsia="es-CO"/>
        </w:rPr>
      </w:pPr>
    </w:p>
    <w:p w:rsidR="009943FC" w:rsidRPr="00A16DFE" w:rsidRDefault="009943FC" w:rsidP="009943FC">
      <w:pPr>
        <w:shd w:val="clear" w:color="auto" w:fill="FFFFFF"/>
        <w:spacing w:after="0" w:line="240" w:lineRule="auto"/>
        <w:jc w:val="both"/>
        <w:rPr>
          <w:rFonts w:ascii="Agency FB" w:hAnsi="Agency FB" w:cs="Arial"/>
          <w:sz w:val="24"/>
          <w:szCs w:val="24"/>
        </w:rPr>
      </w:pPr>
      <w:r w:rsidRPr="00A16DFE">
        <w:rPr>
          <w:rFonts w:ascii="Agency FB" w:hAnsi="Agency FB" w:cs="Arial"/>
          <w:sz w:val="24"/>
          <w:szCs w:val="24"/>
        </w:rPr>
        <w:t>Cordialmente,</w:t>
      </w:r>
    </w:p>
    <w:p w:rsidR="009943FC" w:rsidRPr="00A16DFE" w:rsidRDefault="009943FC" w:rsidP="009943FC">
      <w:pPr>
        <w:spacing w:after="0" w:line="240" w:lineRule="auto"/>
        <w:contextualSpacing/>
        <w:jc w:val="center"/>
        <w:rPr>
          <w:rFonts w:ascii="Agency FB" w:hAnsi="Agency FB" w:cs="Arial"/>
          <w:b/>
          <w:sz w:val="24"/>
          <w:szCs w:val="24"/>
        </w:rPr>
      </w:pPr>
    </w:p>
    <w:p w:rsidR="009943FC" w:rsidRPr="00A16DFE" w:rsidRDefault="009943FC" w:rsidP="009943FC">
      <w:pPr>
        <w:spacing w:after="0" w:line="240" w:lineRule="auto"/>
        <w:contextualSpacing/>
        <w:jc w:val="center"/>
        <w:rPr>
          <w:rFonts w:ascii="Agency FB" w:hAnsi="Agency FB" w:cs="Arial"/>
          <w:b/>
          <w:sz w:val="24"/>
          <w:szCs w:val="24"/>
        </w:rPr>
      </w:pPr>
    </w:p>
    <w:p w:rsidR="009943FC" w:rsidRDefault="009943FC" w:rsidP="009943FC">
      <w:pPr>
        <w:spacing w:after="0" w:line="240" w:lineRule="auto"/>
        <w:contextualSpacing/>
        <w:jc w:val="center"/>
        <w:rPr>
          <w:rFonts w:ascii="Agency FB" w:hAnsi="Agency FB" w:cs="Arial"/>
          <w:b/>
          <w:sz w:val="24"/>
          <w:szCs w:val="24"/>
        </w:rPr>
      </w:pPr>
    </w:p>
    <w:p w:rsidR="009943FC" w:rsidRDefault="009943FC" w:rsidP="009943FC">
      <w:pPr>
        <w:spacing w:after="0" w:line="240" w:lineRule="auto"/>
        <w:contextualSpacing/>
        <w:jc w:val="center"/>
        <w:rPr>
          <w:rFonts w:ascii="Agency FB" w:hAnsi="Agency FB" w:cs="Arial"/>
          <w:b/>
          <w:sz w:val="24"/>
          <w:szCs w:val="24"/>
        </w:rPr>
      </w:pPr>
    </w:p>
    <w:p w:rsidR="009943FC" w:rsidRPr="00A16DFE" w:rsidRDefault="007A7874" w:rsidP="009943FC">
      <w:pPr>
        <w:spacing w:after="0" w:line="240" w:lineRule="auto"/>
        <w:contextualSpacing/>
        <w:jc w:val="center"/>
        <w:rPr>
          <w:rFonts w:ascii="Agency FB" w:hAnsi="Agency FB" w:cs="Arial"/>
          <w:b/>
          <w:sz w:val="24"/>
          <w:szCs w:val="24"/>
        </w:rPr>
      </w:pPr>
      <w:bookmarkStart w:id="0" w:name="_GoBack"/>
      <w:r>
        <w:rPr>
          <w:noProof/>
          <w:lang w:eastAsia="es-ES"/>
        </w:rPr>
        <w:drawing>
          <wp:inline distT="0" distB="0" distL="0" distR="0" wp14:anchorId="403A6161" wp14:editId="1AB68C4D">
            <wp:extent cx="2084070" cy="676275"/>
            <wp:effectExtent l="0" t="0" r="0" b="9525"/>
            <wp:docPr id="8" name="Imagen 8"/>
            <wp:cNvGraphicFramePr/>
            <a:graphic xmlns:a="http://schemas.openxmlformats.org/drawingml/2006/main">
              <a:graphicData uri="http://schemas.openxmlformats.org/drawingml/2006/picture">
                <pic:pic xmlns:pic="http://schemas.openxmlformats.org/drawingml/2006/picture">
                  <pic:nvPicPr>
                    <pic:cNvPr id="8" name="Imagen 8"/>
                    <pic:cNvPicPr/>
                  </pic:nvPicPr>
                  <pic:blipFill>
                    <a:blip r:embed="rId7">
                      <a:extLst>
                        <a:ext uri="{BEBA8EAE-BF5A-486C-A8C5-ECC9F3942E4B}">
                          <a14:imgProps xmlns:a14="http://schemas.microsoft.com/office/drawing/2010/main">
                            <a14:imgLayer r:embed="rId8">
                              <a14:imgEffect>
                                <a14:artisticPhotocopy/>
                              </a14:imgEffect>
                              <a14:imgEffect>
                                <a14:sharpenSoften amount="50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2084070" cy="676275"/>
                    </a:xfrm>
                    <a:prstGeom prst="rect">
                      <a:avLst/>
                    </a:prstGeom>
                    <a:noFill/>
                    <a:ln>
                      <a:noFill/>
                    </a:ln>
                  </pic:spPr>
                </pic:pic>
              </a:graphicData>
            </a:graphic>
          </wp:inline>
        </w:drawing>
      </w:r>
      <w:bookmarkEnd w:id="0"/>
    </w:p>
    <w:p w:rsidR="009943FC" w:rsidRPr="00A16DFE" w:rsidRDefault="009943FC" w:rsidP="009943FC">
      <w:pPr>
        <w:pStyle w:val="Sinespaciado"/>
        <w:jc w:val="center"/>
        <w:rPr>
          <w:rFonts w:ascii="Agency FB" w:hAnsi="Agency FB" w:cs="Arial"/>
          <w:b/>
          <w:sz w:val="24"/>
          <w:szCs w:val="24"/>
          <w:lang w:val="pt-BR"/>
        </w:rPr>
      </w:pPr>
      <w:r w:rsidRPr="00A16DFE">
        <w:rPr>
          <w:rFonts w:ascii="Agency FB" w:hAnsi="Agency FB" w:cs="Arial"/>
          <w:b/>
          <w:sz w:val="24"/>
          <w:szCs w:val="24"/>
          <w:lang w:val="pt-BR"/>
        </w:rPr>
        <w:t>ORLANDO ANIBAL GUERRA DE LA ROSA</w:t>
      </w:r>
    </w:p>
    <w:p w:rsidR="009943FC" w:rsidRPr="00A16DFE" w:rsidRDefault="009943FC" w:rsidP="009943FC">
      <w:pPr>
        <w:pStyle w:val="Sinespaciado"/>
        <w:jc w:val="center"/>
        <w:rPr>
          <w:rFonts w:ascii="Agency FB" w:hAnsi="Agency FB" w:cs="Arial"/>
          <w:sz w:val="24"/>
          <w:szCs w:val="24"/>
          <w:lang w:val="pt-BR"/>
        </w:rPr>
      </w:pPr>
      <w:r w:rsidRPr="00A16DFE">
        <w:rPr>
          <w:rFonts w:ascii="Agency FB" w:hAnsi="Agency FB" w:cs="Arial"/>
          <w:sz w:val="24"/>
          <w:szCs w:val="24"/>
          <w:lang w:val="pt-BR"/>
        </w:rPr>
        <w:t>Secretario</w:t>
      </w:r>
    </w:p>
    <w:p w:rsidR="009943FC" w:rsidRPr="00A16DFE" w:rsidRDefault="009943FC" w:rsidP="009943FC">
      <w:pPr>
        <w:pStyle w:val="Sinespaciado"/>
        <w:jc w:val="center"/>
        <w:rPr>
          <w:rFonts w:ascii="Agency FB" w:hAnsi="Agency FB" w:cs="Arial"/>
          <w:sz w:val="24"/>
          <w:szCs w:val="24"/>
        </w:rPr>
      </w:pPr>
      <w:r w:rsidRPr="00A16DFE">
        <w:rPr>
          <w:rFonts w:ascii="Agency FB" w:hAnsi="Agency FB" w:cs="Arial"/>
          <w:sz w:val="24"/>
          <w:szCs w:val="24"/>
        </w:rPr>
        <w:t>Comisión</w:t>
      </w:r>
      <w:r w:rsidRPr="00A16DFE">
        <w:rPr>
          <w:rFonts w:ascii="Agency FB" w:hAnsi="Agency FB" w:cs="Arial"/>
          <w:sz w:val="24"/>
          <w:szCs w:val="24"/>
          <w:lang w:val="pt-BR"/>
        </w:rPr>
        <w:t xml:space="preserve"> </w:t>
      </w:r>
      <w:r w:rsidRPr="00A16DFE">
        <w:rPr>
          <w:rFonts w:ascii="Agency FB" w:hAnsi="Agency FB" w:cs="Arial"/>
          <w:sz w:val="24"/>
          <w:szCs w:val="24"/>
        </w:rPr>
        <w:t>Séptima Constitucional Permanente</w:t>
      </w:r>
    </w:p>
    <w:p w:rsidR="0099464E" w:rsidRDefault="0099464E" w:rsidP="009943FC">
      <w:pPr>
        <w:pStyle w:val="Sinespaciado"/>
        <w:rPr>
          <w:rFonts w:ascii="Agency FB" w:eastAsia="Times New Roman" w:hAnsi="Agency FB"/>
          <w:sz w:val="16"/>
          <w:szCs w:val="16"/>
          <w:lang w:eastAsia="es-ES"/>
        </w:rPr>
      </w:pPr>
    </w:p>
    <w:p w:rsidR="0099464E" w:rsidRDefault="0099464E" w:rsidP="009943FC">
      <w:pPr>
        <w:pStyle w:val="Sinespaciado"/>
        <w:rPr>
          <w:rFonts w:ascii="Agency FB" w:eastAsia="Times New Roman" w:hAnsi="Agency FB"/>
          <w:sz w:val="16"/>
          <w:szCs w:val="16"/>
          <w:lang w:eastAsia="es-ES"/>
        </w:rPr>
      </w:pPr>
    </w:p>
    <w:p w:rsidR="0099464E" w:rsidRDefault="0099464E" w:rsidP="009943FC">
      <w:pPr>
        <w:pStyle w:val="Sinespaciado"/>
        <w:rPr>
          <w:rFonts w:ascii="Agency FB" w:eastAsia="Times New Roman" w:hAnsi="Agency FB"/>
          <w:sz w:val="16"/>
          <w:szCs w:val="16"/>
          <w:lang w:eastAsia="es-ES"/>
        </w:rPr>
      </w:pPr>
    </w:p>
    <w:p w:rsidR="009943FC" w:rsidRDefault="009943FC" w:rsidP="009943FC">
      <w:pPr>
        <w:pStyle w:val="Sinespaciado"/>
        <w:rPr>
          <w:rFonts w:ascii="Agency FB" w:eastAsia="Times New Roman" w:hAnsi="Agency FB" w:cs="Times New Roman"/>
          <w:sz w:val="16"/>
          <w:szCs w:val="16"/>
          <w:lang w:eastAsia="es-ES"/>
        </w:rPr>
      </w:pPr>
      <w:r w:rsidRPr="00124D16">
        <w:rPr>
          <w:rFonts w:ascii="Agency FB" w:eastAsia="Times New Roman" w:hAnsi="Agency FB"/>
          <w:sz w:val="16"/>
          <w:szCs w:val="16"/>
          <w:lang w:eastAsia="es-ES"/>
        </w:rPr>
        <w:t> Proyectó: Libia Otero F</w:t>
      </w:r>
      <w:r w:rsidRPr="00124D16">
        <w:rPr>
          <w:rFonts w:ascii="Agency FB" w:eastAsia="Times New Roman" w:hAnsi="Agency FB" w:cs="Times New Roman"/>
          <w:sz w:val="16"/>
          <w:szCs w:val="16"/>
          <w:lang w:eastAsia="es-ES"/>
        </w:rPr>
        <w:t>.</w:t>
      </w:r>
    </w:p>
    <w:p w:rsidR="009943FC" w:rsidRDefault="009943FC" w:rsidP="0099464E">
      <w:pPr>
        <w:pStyle w:val="Sinespaciado"/>
        <w:rPr>
          <w:rFonts w:ascii="Agency FB" w:eastAsia="Times New Roman" w:hAnsi="Agency FB" w:cs="Arial"/>
          <w:b/>
          <w:bCs/>
          <w:sz w:val="24"/>
          <w:szCs w:val="24"/>
          <w:lang w:val="es-CO" w:eastAsia="es-ES"/>
        </w:rPr>
      </w:pPr>
      <w:r>
        <w:rPr>
          <w:rFonts w:ascii="Agency FB" w:eastAsia="Times New Roman" w:hAnsi="Agency FB" w:cs="Times New Roman"/>
          <w:sz w:val="16"/>
          <w:szCs w:val="16"/>
          <w:lang w:eastAsia="es-ES"/>
        </w:rPr>
        <w:t>Anexo lo anunciado</w:t>
      </w:r>
    </w:p>
    <w:p w:rsidR="009943FC" w:rsidRDefault="009943FC" w:rsidP="006B69F9">
      <w:pPr>
        <w:spacing w:after="0" w:line="240" w:lineRule="auto"/>
        <w:jc w:val="both"/>
        <w:rPr>
          <w:rFonts w:ascii="Agency FB" w:eastAsia="Times New Roman" w:hAnsi="Agency FB" w:cs="Arial"/>
          <w:b/>
          <w:bCs/>
          <w:sz w:val="24"/>
          <w:szCs w:val="24"/>
          <w:lang w:val="es-CO" w:eastAsia="es-ES"/>
        </w:rPr>
      </w:pPr>
    </w:p>
    <w:p w:rsidR="009943FC" w:rsidRDefault="009943FC" w:rsidP="006B69F9">
      <w:pPr>
        <w:spacing w:after="0" w:line="240" w:lineRule="auto"/>
        <w:jc w:val="both"/>
        <w:rPr>
          <w:rFonts w:ascii="Agency FB" w:eastAsia="Times New Roman" w:hAnsi="Agency FB" w:cs="Arial"/>
          <w:b/>
          <w:bCs/>
          <w:sz w:val="24"/>
          <w:szCs w:val="24"/>
          <w:lang w:val="es-CO" w:eastAsia="es-ES"/>
        </w:rPr>
      </w:pPr>
    </w:p>
    <w:p w:rsidR="009943FC" w:rsidRDefault="009943FC" w:rsidP="006B69F9">
      <w:pPr>
        <w:spacing w:after="0" w:line="240" w:lineRule="auto"/>
        <w:jc w:val="both"/>
        <w:rPr>
          <w:rFonts w:ascii="Agency FB" w:eastAsia="Times New Roman" w:hAnsi="Agency FB" w:cs="Arial"/>
          <w:b/>
          <w:bCs/>
          <w:sz w:val="24"/>
          <w:szCs w:val="24"/>
          <w:lang w:val="es-CO" w:eastAsia="es-ES"/>
        </w:rPr>
      </w:pPr>
    </w:p>
    <w:sectPr w:rsidR="009943FC" w:rsidSect="002839DE">
      <w:headerReference w:type="default" r:id="rId9"/>
      <w:footerReference w:type="default" r:id="rId10"/>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627" w:rsidRDefault="00102627" w:rsidP="00BD51E2">
      <w:pPr>
        <w:spacing w:after="0" w:line="240" w:lineRule="auto"/>
      </w:pPr>
      <w:r>
        <w:separator/>
      </w:r>
    </w:p>
  </w:endnote>
  <w:endnote w:type="continuationSeparator" w:id="0">
    <w:p w:rsidR="00102627" w:rsidRDefault="00102627" w:rsidP="00BD5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gency FB">
    <w:panose1 w:val="020B0503020202020204"/>
    <w:charset w:val="00"/>
    <w:family w:val="swiss"/>
    <w:pitch w:val="variable"/>
    <w:sig w:usb0="00000003" w:usb1="00000000" w:usb2="00000000" w:usb3="00000000" w:csb0="00000001" w:csb1="00000000"/>
  </w:font>
  <w:font w:name="French Script MT">
    <w:panose1 w:val="03020402040607040605"/>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1F8" w:rsidRPr="00386F54" w:rsidRDefault="006771F8" w:rsidP="00BD51E2">
    <w:pPr>
      <w:tabs>
        <w:tab w:val="center" w:pos="4419"/>
        <w:tab w:val="right" w:pos="8838"/>
      </w:tabs>
      <w:spacing w:after="0" w:line="240" w:lineRule="auto"/>
      <w:jc w:val="center"/>
      <w:rPr>
        <w:sz w:val="20"/>
        <w:szCs w:val="20"/>
      </w:rPr>
    </w:pPr>
    <w:r w:rsidRPr="00386F54">
      <w:rPr>
        <w:sz w:val="20"/>
        <w:szCs w:val="20"/>
      </w:rPr>
      <w:t xml:space="preserve">Carrera 7 No. 8- 68 Piso 5º Teléfonos: </w:t>
    </w:r>
    <w:r w:rsidR="00CF0A65">
      <w:rPr>
        <w:sz w:val="20"/>
        <w:szCs w:val="20"/>
      </w:rPr>
      <w:t xml:space="preserve">3904050 </w:t>
    </w:r>
    <w:r w:rsidRPr="00386F54">
      <w:rPr>
        <w:sz w:val="20"/>
        <w:szCs w:val="20"/>
      </w:rPr>
      <w:t xml:space="preserve">Ext.4060 – 4062 </w:t>
    </w:r>
    <w:r>
      <w:rPr>
        <w:sz w:val="20"/>
        <w:szCs w:val="20"/>
      </w:rPr>
      <w:t>–</w:t>
    </w:r>
    <w:r w:rsidRPr="00386F54">
      <w:rPr>
        <w:sz w:val="20"/>
        <w:szCs w:val="20"/>
      </w:rPr>
      <w:t xml:space="preserve"> 4056</w:t>
    </w:r>
    <w:r>
      <w:rPr>
        <w:sz w:val="20"/>
        <w:szCs w:val="20"/>
      </w:rPr>
      <w:t>-4045</w:t>
    </w:r>
  </w:p>
  <w:p w:rsidR="006771F8" w:rsidRPr="00CF0A65" w:rsidRDefault="006771F8" w:rsidP="00BD51E2">
    <w:pPr>
      <w:pStyle w:val="Piedepgina"/>
      <w:rPr>
        <w:lang w:val="en-US"/>
      </w:rPr>
    </w:pPr>
    <w:r w:rsidRPr="00CF0A65">
      <w:rPr>
        <w:sz w:val="20"/>
        <w:szCs w:val="20"/>
        <w:lang w:val="en-US"/>
      </w:rPr>
      <w:t xml:space="preserve">                                                          </w:t>
    </w:r>
    <w:r w:rsidR="00CF0A65" w:rsidRPr="00CF0A65">
      <w:rPr>
        <w:sz w:val="20"/>
        <w:szCs w:val="20"/>
        <w:lang w:val="en-US"/>
      </w:rPr>
      <w:t>email</w:t>
    </w:r>
    <w:r w:rsidRPr="00386F54">
      <w:rPr>
        <w:sz w:val="20"/>
        <w:szCs w:val="20"/>
        <w:lang w:val="en-US"/>
      </w:rPr>
      <w:t xml:space="preserve">: </w:t>
    </w:r>
    <w:hyperlink r:id="rId1" w:history="1">
      <w:r w:rsidR="00CF0A65" w:rsidRPr="00A94BCB">
        <w:rPr>
          <w:rStyle w:val="Hipervnculo"/>
          <w:sz w:val="20"/>
          <w:szCs w:val="20"/>
          <w:lang w:val="en-US"/>
        </w:rPr>
        <w:t>comision.septima@camara.gov.co</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627" w:rsidRDefault="00102627" w:rsidP="00BD51E2">
      <w:pPr>
        <w:spacing w:after="0" w:line="240" w:lineRule="auto"/>
      </w:pPr>
      <w:r>
        <w:separator/>
      </w:r>
    </w:p>
  </w:footnote>
  <w:footnote w:type="continuationSeparator" w:id="0">
    <w:p w:rsidR="00102627" w:rsidRDefault="00102627" w:rsidP="00BD5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1F8" w:rsidRDefault="006771F8" w:rsidP="00BD51E2">
    <w:pPr>
      <w:pStyle w:val="Encabezado"/>
      <w:jc w:val="center"/>
    </w:pPr>
    <w:r w:rsidRPr="00903797">
      <w:rPr>
        <w:noProof/>
        <w:lang w:eastAsia="es-ES"/>
      </w:rPr>
      <w:drawing>
        <wp:inline distT="0" distB="0" distL="0" distR="0">
          <wp:extent cx="2750030" cy="569344"/>
          <wp:effectExtent l="19050" t="0" r="0" b="0"/>
          <wp:docPr id="1" name="Imagen 1" descr="Resultado de imagen para logo camara de representan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ultado de imagen para logo camara de representantes"/>
                  <pic:cNvPicPr>
                    <a:picLocks noChangeAspect="1" noChangeArrowheads="1"/>
                  </pic:cNvPicPr>
                </pic:nvPicPr>
                <pic:blipFill>
                  <a:blip r:embed="rId1"/>
                  <a:srcRect/>
                  <a:stretch>
                    <a:fillRect/>
                  </a:stretch>
                </pic:blipFill>
                <pic:spPr bwMode="auto">
                  <a:xfrm>
                    <a:off x="0" y="0"/>
                    <a:ext cx="2756464" cy="570676"/>
                  </a:xfrm>
                  <a:prstGeom prst="rect">
                    <a:avLst/>
                  </a:prstGeom>
                  <a:noFill/>
                  <a:ln w="9525">
                    <a:noFill/>
                    <a:miter lim="800000"/>
                    <a:headEnd/>
                    <a:tailEnd/>
                  </a:ln>
                </pic:spPr>
              </pic:pic>
            </a:graphicData>
          </a:graphic>
        </wp:inline>
      </w:drawing>
    </w:r>
  </w:p>
  <w:p w:rsidR="006771F8" w:rsidRPr="0092453D" w:rsidRDefault="006771F8" w:rsidP="00BD51E2">
    <w:pPr>
      <w:spacing w:after="0" w:line="240" w:lineRule="auto"/>
      <w:jc w:val="center"/>
      <w:rPr>
        <w:rFonts w:ascii="French Script MT" w:eastAsia="Times New Roman" w:hAnsi="French Script MT" w:cs="Times New Roman"/>
        <w:szCs w:val="20"/>
        <w:lang w:eastAsia="es-ES"/>
      </w:rPr>
    </w:pPr>
    <w:r w:rsidRPr="0092453D">
      <w:rPr>
        <w:rFonts w:ascii="French Script MT" w:eastAsia="Times New Roman" w:hAnsi="French Script MT" w:cs="Times New Roman"/>
        <w:szCs w:val="20"/>
        <w:lang w:eastAsia="es-ES"/>
      </w:rPr>
      <w:t>Rama Legislativa del Poder Público</w:t>
    </w:r>
  </w:p>
  <w:p w:rsidR="006771F8" w:rsidRPr="0092453D" w:rsidRDefault="006771F8" w:rsidP="00BD51E2">
    <w:pPr>
      <w:spacing w:after="0" w:line="240" w:lineRule="auto"/>
      <w:jc w:val="center"/>
      <w:rPr>
        <w:rFonts w:ascii="French Script MT" w:eastAsia="Times New Roman" w:hAnsi="French Script MT" w:cs="Times New Roman"/>
        <w:sz w:val="26"/>
        <w:szCs w:val="21"/>
        <w:lang w:eastAsia="es-ES"/>
      </w:rPr>
    </w:pPr>
    <w:r w:rsidRPr="0092453D">
      <w:rPr>
        <w:rFonts w:ascii="French Script MT" w:eastAsia="Times New Roman" w:hAnsi="French Script MT" w:cs="Times New Roman"/>
        <w:sz w:val="26"/>
        <w:szCs w:val="21"/>
        <w:lang w:eastAsia="es-ES"/>
      </w:rPr>
      <w:t>Comisión Séptima Constitucional Permanente</w:t>
    </w:r>
  </w:p>
  <w:p w:rsidR="006771F8" w:rsidRPr="0092453D" w:rsidRDefault="006771F8" w:rsidP="00BD51E2">
    <w:pPr>
      <w:spacing w:after="0" w:line="240" w:lineRule="auto"/>
      <w:jc w:val="center"/>
      <w:rPr>
        <w:rFonts w:ascii="French Script MT" w:eastAsia="Times New Roman" w:hAnsi="French Script MT" w:cs="Times New Roman"/>
        <w:szCs w:val="20"/>
        <w:lang w:eastAsia="es-ES"/>
      </w:rPr>
    </w:pPr>
    <w:r w:rsidRPr="0092453D">
      <w:rPr>
        <w:rFonts w:ascii="French Script MT" w:eastAsia="Times New Roman" w:hAnsi="French Script MT" w:cs="Times New Roman"/>
        <w:szCs w:val="20"/>
        <w:lang w:eastAsia="es-ES"/>
      </w:rPr>
      <w:t>Legislatura 2020 – 2021</w:t>
    </w:r>
  </w:p>
  <w:p w:rsidR="006771F8" w:rsidRDefault="006771F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66B0A"/>
    <w:multiLevelType w:val="hybridMultilevel"/>
    <w:tmpl w:val="4D08C00E"/>
    <w:lvl w:ilvl="0" w:tplc="5A0CDC76">
      <w:start w:val="1"/>
      <w:numFmt w:val="lowerLetter"/>
      <w:lvlText w:val="%1."/>
      <w:lvlJc w:val="left"/>
      <w:pPr>
        <w:ind w:left="1440" w:hanging="360"/>
      </w:pPr>
      <w:rPr>
        <w:rFonts w:ascii="Arial Narrow" w:hAnsi="Arial Narrow"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 w15:restartNumberingAfterBreak="0">
    <w:nsid w:val="1C075D71"/>
    <w:multiLevelType w:val="hybridMultilevel"/>
    <w:tmpl w:val="537653E4"/>
    <w:lvl w:ilvl="0" w:tplc="0C0A0019">
      <w:start w:val="1"/>
      <w:numFmt w:val="lowerLetter"/>
      <w:lvlText w:val="%1."/>
      <w:lvlJc w:val="lef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2" w15:restartNumberingAfterBreak="0">
    <w:nsid w:val="2D497A8D"/>
    <w:multiLevelType w:val="hybridMultilevel"/>
    <w:tmpl w:val="8A4ACCD2"/>
    <w:lvl w:ilvl="0" w:tplc="286E8BF6">
      <w:start w:val="1"/>
      <w:numFmt w:val="lowerLetter"/>
      <w:lvlText w:val="%1."/>
      <w:lvlJc w:val="left"/>
      <w:pPr>
        <w:ind w:left="1440" w:hanging="360"/>
      </w:pPr>
      <w:rPr>
        <w:rFonts w:ascii="Arial" w:hAnsi="Arial" w:cs="Arial"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 w15:restartNumberingAfterBreak="0">
    <w:nsid w:val="2F505F1D"/>
    <w:multiLevelType w:val="hybridMultilevel"/>
    <w:tmpl w:val="D398E5E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4F152D"/>
    <w:multiLevelType w:val="hybridMultilevel"/>
    <w:tmpl w:val="8D9ADDE0"/>
    <w:lvl w:ilvl="0" w:tplc="11E85350">
      <w:start w:val="1"/>
      <w:numFmt w:val="lowerLetter"/>
      <w:lvlText w:val="%1."/>
      <w:lvlJc w:val="left"/>
      <w:pPr>
        <w:ind w:left="2508" w:hanging="360"/>
      </w:pPr>
      <w:rPr>
        <w:rFonts w:ascii="Arial Narrow" w:hAnsi="Arial Narrow" w:hint="default"/>
        <w:b/>
      </w:rPr>
    </w:lvl>
    <w:lvl w:ilvl="1" w:tplc="0C0A0019">
      <w:start w:val="1"/>
      <w:numFmt w:val="lowerLetter"/>
      <w:lvlText w:val="%2."/>
      <w:lvlJc w:val="left"/>
      <w:pPr>
        <w:ind w:left="3228" w:hanging="360"/>
      </w:pPr>
    </w:lvl>
    <w:lvl w:ilvl="2" w:tplc="0C0A001B" w:tentative="1">
      <w:start w:val="1"/>
      <w:numFmt w:val="lowerRoman"/>
      <w:lvlText w:val="%3."/>
      <w:lvlJc w:val="right"/>
      <w:pPr>
        <w:ind w:left="3948" w:hanging="180"/>
      </w:pPr>
    </w:lvl>
    <w:lvl w:ilvl="3" w:tplc="0C0A000F" w:tentative="1">
      <w:start w:val="1"/>
      <w:numFmt w:val="decimal"/>
      <w:lvlText w:val="%4."/>
      <w:lvlJc w:val="left"/>
      <w:pPr>
        <w:ind w:left="4668" w:hanging="360"/>
      </w:pPr>
    </w:lvl>
    <w:lvl w:ilvl="4" w:tplc="0C0A0019" w:tentative="1">
      <w:start w:val="1"/>
      <w:numFmt w:val="lowerLetter"/>
      <w:lvlText w:val="%5."/>
      <w:lvlJc w:val="left"/>
      <w:pPr>
        <w:ind w:left="5388" w:hanging="360"/>
      </w:pPr>
    </w:lvl>
    <w:lvl w:ilvl="5" w:tplc="0C0A001B" w:tentative="1">
      <w:start w:val="1"/>
      <w:numFmt w:val="lowerRoman"/>
      <w:lvlText w:val="%6."/>
      <w:lvlJc w:val="right"/>
      <w:pPr>
        <w:ind w:left="6108" w:hanging="180"/>
      </w:pPr>
    </w:lvl>
    <w:lvl w:ilvl="6" w:tplc="0C0A000F" w:tentative="1">
      <w:start w:val="1"/>
      <w:numFmt w:val="decimal"/>
      <w:lvlText w:val="%7."/>
      <w:lvlJc w:val="left"/>
      <w:pPr>
        <w:ind w:left="6828" w:hanging="360"/>
      </w:pPr>
    </w:lvl>
    <w:lvl w:ilvl="7" w:tplc="0C0A0019" w:tentative="1">
      <w:start w:val="1"/>
      <w:numFmt w:val="lowerLetter"/>
      <w:lvlText w:val="%8."/>
      <w:lvlJc w:val="left"/>
      <w:pPr>
        <w:ind w:left="7548" w:hanging="360"/>
      </w:pPr>
    </w:lvl>
    <w:lvl w:ilvl="8" w:tplc="0C0A001B" w:tentative="1">
      <w:start w:val="1"/>
      <w:numFmt w:val="lowerRoman"/>
      <w:lvlText w:val="%9."/>
      <w:lvlJc w:val="right"/>
      <w:pPr>
        <w:ind w:left="8268" w:hanging="180"/>
      </w:pPr>
    </w:lvl>
  </w:abstractNum>
  <w:abstractNum w:abstractNumId="5" w15:restartNumberingAfterBreak="0">
    <w:nsid w:val="4D0D3E9D"/>
    <w:multiLevelType w:val="hybridMultilevel"/>
    <w:tmpl w:val="CA106A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1106662"/>
    <w:multiLevelType w:val="hybridMultilevel"/>
    <w:tmpl w:val="CA106A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6B487930"/>
    <w:multiLevelType w:val="hybridMultilevel"/>
    <w:tmpl w:val="B8FC0A5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71244867"/>
    <w:multiLevelType w:val="hybridMultilevel"/>
    <w:tmpl w:val="15B4EC78"/>
    <w:lvl w:ilvl="0" w:tplc="8DE29B7A">
      <w:start w:val="1"/>
      <w:numFmt w:val="decimal"/>
      <w:lvlText w:val="%1."/>
      <w:lvlJc w:val="left"/>
      <w:pPr>
        <w:ind w:left="1080" w:hanging="360"/>
      </w:pPr>
      <w:rPr>
        <w:rFonts w:ascii="Arial Narrow" w:hAnsi="Arial Narrow" w:hint="default"/>
        <w:sz w:val="22"/>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8"/>
  </w:num>
  <w:num w:numId="2">
    <w:abstractNumId w:val="0"/>
  </w:num>
  <w:num w:numId="3">
    <w:abstractNumId w:val="4"/>
  </w:num>
  <w:num w:numId="4">
    <w:abstractNumId w:val="1"/>
  </w:num>
  <w:num w:numId="5">
    <w:abstractNumId w:val="2"/>
  </w:num>
  <w:num w:numId="6">
    <w:abstractNumId w:val="7"/>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BE2"/>
    <w:rsid w:val="000060D1"/>
    <w:rsid w:val="00071FF4"/>
    <w:rsid w:val="00085BEE"/>
    <w:rsid w:val="00086F68"/>
    <w:rsid w:val="000960DA"/>
    <w:rsid w:val="000A3589"/>
    <w:rsid w:val="000B6964"/>
    <w:rsid w:val="000D6F24"/>
    <w:rsid w:val="00102627"/>
    <w:rsid w:val="001046F7"/>
    <w:rsid w:val="00124D16"/>
    <w:rsid w:val="0013274E"/>
    <w:rsid w:val="001544B6"/>
    <w:rsid w:val="001C3925"/>
    <w:rsid w:val="002123C2"/>
    <w:rsid w:val="00233672"/>
    <w:rsid w:val="00250479"/>
    <w:rsid w:val="002839DE"/>
    <w:rsid w:val="00287CD5"/>
    <w:rsid w:val="002909CC"/>
    <w:rsid w:val="002A3BED"/>
    <w:rsid w:val="002B571C"/>
    <w:rsid w:val="002B6042"/>
    <w:rsid w:val="00342718"/>
    <w:rsid w:val="003616E8"/>
    <w:rsid w:val="00376743"/>
    <w:rsid w:val="00382D04"/>
    <w:rsid w:val="0038631C"/>
    <w:rsid w:val="003A0955"/>
    <w:rsid w:val="003A3057"/>
    <w:rsid w:val="003F1329"/>
    <w:rsid w:val="0042661F"/>
    <w:rsid w:val="004438AE"/>
    <w:rsid w:val="00447B33"/>
    <w:rsid w:val="00483BD5"/>
    <w:rsid w:val="004B4B9D"/>
    <w:rsid w:val="004D1F64"/>
    <w:rsid w:val="0050708D"/>
    <w:rsid w:val="00516E24"/>
    <w:rsid w:val="005257DD"/>
    <w:rsid w:val="005662CA"/>
    <w:rsid w:val="005A4D6B"/>
    <w:rsid w:val="005D469D"/>
    <w:rsid w:val="00607B9C"/>
    <w:rsid w:val="00633F06"/>
    <w:rsid w:val="00635A12"/>
    <w:rsid w:val="00673E4F"/>
    <w:rsid w:val="006771F8"/>
    <w:rsid w:val="006A2ECB"/>
    <w:rsid w:val="006B69F9"/>
    <w:rsid w:val="006F18E5"/>
    <w:rsid w:val="00727DC3"/>
    <w:rsid w:val="007431A8"/>
    <w:rsid w:val="007862DD"/>
    <w:rsid w:val="00790D05"/>
    <w:rsid w:val="007A7874"/>
    <w:rsid w:val="007B6834"/>
    <w:rsid w:val="007F2E96"/>
    <w:rsid w:val="007F68BC"/>
    <w:rsid w:val="0080588A"/>
    <w:rsid w:val="0088483D"/>
    <w:rsid w:val="008922EC"/>
    <w:rsid w:val="008E72D8"/>
    <w:rsid w:val="009037F7"/>
    <w:rsid w:val="00911C01"/>
    <w:rsid w:val="0092453D"/>
    <w:rsid w:val="0094524E"/>
    <w:rsid w:val="0097568B"/>
    <w:rsid w:val="009943FC"/>
    <w:rsid w:val="0099464E"/>
    <w:rsid w:val="009D3BE2"/>
    <w:rsid w:val="00A074B1"/>
    <w:rsid w:val="00A90307"/>
    <w:rsid w:val="00AA523D"/>
    <w:rsid w:val="00AC6534"/>
    <w:rsid w:val="00AE343C"/>
    <w:rsid w:val="00B9010A"/>
    <w:rsid w:val="00BA1697"/>
    <w:rsid w:val="00BA7212"/>
    <w:rsid w:val="00BD51E2"/>
    <w:rsid w:val="00BD7FF9"/>
    <w:rsid w:val="00BE165C"/>
    <w:rsid w:val="00C63BC4"/>
    <w:rsid w:val="00CB6073"/>
    <w:rsid w:val="00CC37CA"/>
    <w:rsid w:val="00CD06FC"/>
    <w:rsid w:val="00CE2B71"/>
    <w:rsid w:val="00CF0A65"/>
    <w:rsid w:val="00CF60A9"/>
    <w:rsid w:val="00CF6537"/>
    <w:rsid w:val="00D273C6"/>
    <w:rsid w:val="00D40ED6"/>
    <w:rsid w:val="00DA3157"/>
    <w:rsid w:val="00DB3DA3"/>
    <w:rsid w:val="00DC098C"/>
    <w:rsid w:val="00E01DCA"/>
    <w:rsid w:val="00E26558"/>
    <w:rsid w:val="00E634D7"/>
    <w:rsid w:val="00EA48E0"/>
    <w:rsid w:val="00EF43F4"/>
    <w:rsid w:val="00EF5377"/>
    <w:rsid w:val="00F079F9"/>
    <w:rsid w:val="00F15F88"/>
    <w:rsid w:val="00F225B9"/>
    <w:rsid w:val="00F43FA5"/>
    <w:rsid w:val="00F451CB"/>
    <w:rsid w:val="00F73889"/>
    <w:rsid w:val="00F83859"/>
    <w:rsid w:val="00FC5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34C66C-7F0C-4060-9343-2E08D9BE1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05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D3BE2"/>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9D3BE2"/>
    <w:pPr>
      <w:ind w:left="720"/>
      <w:contextualSpacing/>
    </w:pPr>
  </w:style>
  <w:style w:type="paragraph" w:styleId="Encabezado">
    <w:name w:val="header"/>
    <w:basedOn w:val="Normal"/>
    <w:link w:val="EncabezadoCar"/>
    <w:uiPriority w:val="99"/>
    <w:unhideWhenUsed/>
    <w:rsid w:val="00BD51E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D51E2"/>
  </w:style>
  <w:style w:type="paragraph" w:styleId="Piedepgina">
    <w:name w:val="footer"/>
    <w:basedOn w:val="Normal"/>
    <w:link w:val="PiedepginaCar"/>
    <w:uiPriority w:val="99"/>
    <w:unhideWhenUsed/>
    <w:rsid w:val="00BD51E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D51E2"/>
  </w:style>
  <w:style w:type="paragraph" w:styleId="Textodeglobo">
    <w:name w:val="Balloon Text"/>
    <w:basedOn w:val="Normal"/>
    <w:link w:val="TextodegloboCar"/>
    <w:uiPriority w:val="99"/>
    <w:semiHidden/>
    <w:unhideWhenUsed/>
    <w:rsid w:val="00BD51E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D51E2"/>
    <w:rPr>
      <w:rFonts w:ascii="Segoe UI" w:hAnsi="Segoe UI" w:cs="Segoe UI"/>
      <w:sz w:val="18"/>
      <w:szCs w:val="18"/>
    </w:rPr>
  </w:style>
  <w:style w:type="paragraph" w:styleId="Sinespaciado">
    <w:name w:val="No Spacing"/>
    <w:uiPriority w:val="1"/>
    <w:qFormat/>
    <w:rsid w:val="000960DA"/>
    <w:pPr>
      <w:spacing w:after="0" w:line="240" w:lineRule="auto"/>
    </w:pPr>
  </w:style>
  <w:style w:type="character" w:styleId="Hipervnculo">
    <w:name w:val="Hyperlink"/>
    <w:basedOn w:val="Fuentedeprrafopredeter"/>
    <w:uiPriority w:val="99"/>
    <w:unhideWhenUsed/>
    <w:rsid w:val="00CF0A6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606526">
      <w:bodyDiv w:val="1"/>
      <w:marLeft w:val="0"/>
      <w:marRight w:val="0"/>
      <w:marTop w:val="0"/>
      <w:marBottom w:val="0"/>
      <w:divBdr>
        <w:top w:val="none" w:sz="0" w:space="0" w:color="auto"/>
        <w:left w:val="none" w:sz="0" w:space="0" w:color="auto"/>
        <w:bottom w:val="none" w:sz="0" w:space="0" w:color="auto"/>
        <w:right w:val="none" w:sz="0" w:space="0" w:color="auto"/>
      </w:divBdr>
      <w:divsChild>
        <w:div w:id="1256211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comision.septima@camar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177</Words>
  <Characters>978</Characters>
  <Application>Microsoft Office Word</Application>
  <DocSecurity>0</DocSecurity>
  <Lines>8</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Montacargas Jes</dc:creator>
  <cp:keywords/>
  <dc:description/>
  <cp:lastModifiedBy>Montacargas Jes</cp:lastModifiedBy>
  <cp:revision>6</cp:revision>
  <cp:lastPrinted>2020-09-01T18:36:00Z</cp:lastPrinted>
  <dcterms:created xsi:type="dcterms:W3CDTF">2020-09-01T01:29:00Z</dcterms:created>
  <dcterms:modified xsi:type="dcterms:W3CDTF">2020-09-01T01:46:00Z</dcterms:modified>
</cp:coreProperties>
</file>