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61BD" w14:textId="77777777" w:rsidR="008B0254" w:rsidRDefault="00B64095" w:rsidP="008B0254">
      <w:pPr>
        <w:spacing w:line="360" w:lineRule="auto"/>
        <w:jc w:val="center"/>
        <w:rPr>
          <w:rFonts w:ascii="Georgia" w:hAnsi="Georgia" w:cs="Tahoma"/>
          <w:b/>
          <w:i/>
          <w:sz w:val="28"/>
          <w:szCs w:val="28"/>
          <w:lang w:val="pt-BR"/>
        </w:rPr>
      </w:pPr>
      <w:r w:rsidRPr="008B0254">
        <w:rPr>
          <w:rFonts w:ascii="Georgia" w:hAnsi="Georgia" w:cs="Tahoma"/>
          <w:b/>
          <w:i/>
          <w:sz w:val="28"/>
          <w:szCs w:val="28"/>
          <w:lang w:val="pt-BR"/>
        </w:rPr>
        <w:t>A G E N D A</w:t>
      </w:r>
    </w:p>
    <w:p w14:paraId="7B29BF85" w14:textId="4D388157" w:rsidR="005A36E3" w:rsidRPr="008B0254" w:rsidRDefault="007D3DAD" w:rsidP="005B7C28">
      <w:pPr>
        <w:spacing w:after="0" w:line="240" w:lineRule="auto"/>
        <w:jc w:val="both"/>
        <w:rPr>
          <w:rFonts w:ascii="Georgia" w:hAnsi="Georgia" w:cs="Tahoma"/>
          <w:b/>
          <w:i/>
          <w:sz w:val="28"/>
          <w:szCs w:val="28"/>
          <w:lang w:val="pt-BR"/>
        </w:rPr>
      </w:pPr>
      <w:r w:rsidRPr="00290446">
        <w:rPr>
          <w:rFonts w:ascii="Georgia" w:eastAsia="Times New Roman" w:hAnsi="Georgia" w:cs="Tahoma"/>
          <w:i/>
          <w:lang w:val="es-ES" w:eastAsia="es-ES"/>
        </w:rPr>
        <w:t>Por instrucciones de la Mesa Directiva de la Comisión Tercera, comedidamente me permito informarles la agenda programada para</w:t>
      </w:r>
      <w:r w:rsidR="00D230B2" w:rsidRPr="00290446">
        <w:rPr>
          <w:rFonts w:ascii="Georgia" w:eastAsia="Times New Roman" w:hAnsi="Georgia" w:cs="Tahoma"/>
          <w:i/>
          <w:lang w:val="es-ES" w:eastAsia="es-ES"/>
        </w:rPr>
        <w:t xml:space="preserve"> la semana comprendida entre el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lunes </w:t>
      </w:r>
      <w:r w:rsidR="00F40DF9">
        <w:rPr>
          <w:rFonts w:ascii="Georgia" w:eastAsia="Times New Roman" w:hAnsi="Georgia" w:cs="Tahoma"/>
          <w:b/>
          <w:i/>
          <w:lang w:val="es-ES" w:eastAsia="es-ES"/>
        </w:rPr>
        <w:t>14</w:t>
      </w:r>
      <w:r w:rsidR="00741B53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F40DF9">
        <w:rPr>
          <w:rFonts w:ascii="Georgia" w:eastAsia="Times New Roman" w:hAnsi="Georgia" w:cs="Tahoma"/>
          <w:b/>
          <w:i/>
          <w:lang w:val="es-ES" w:eastAsia="es-ES"/>
        </w:rPr>
        <w:t xml:space="preserve"> al 18</w:t>
      </w:r>
      <w:r w:rsidR="002026D2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de</w:t>
      </w:r>
      <w:r w:rsidR="00D6501D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741B53" w:rsidRPr="00290446">
        <w:rPr>
          <w:rFonts w:ascii="Georgia" w:eastAsia="Times New Roman" w:hAnsi="Georgia" w:cs="Tahoma"/>
          <w:b/>
          <w:i/>
          <w:lang w:val="es-ES" w:eastAsia="es-ES"/>
        </w:rPr>
        <w:t>septiembre</w:t>
      </w:r>
      <w:r w:rsidR="004C3D7D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B67BF3" w:rsidRPr="00290446">
        <w:rPr>
          <w:rFonts w:ascii="Georgia" w:eastAsia="Times New Roman" w:hAnsi="Georgia" w:cs="Tahoma"/>
          <w:b/>
          <w:i/>
          <w:lang w:val="es-ES" w:eastAsia="es-ES"/>
        </w:rPr>
        <w:t>de</w:t>
      </w:r>
      <w:r w:rsidR="00B41FFB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20</w:t>
      </w:r>
      <w:r w:rsidR="006F7F3A" w:rsidRPr="00290446">
        <w:rPr>
          <w:rFonts w:ascii="Georgia" w:eastAsia="Times New Roman" w:hAnsi="Georgia" w:cs="Tahoma"/>
          <w:b/>
          <w:i/>
          <w:lang w:val="es-ES" w:eastAsia="es-ES"/>
        </w:rPr>
        <w:t>20</w:t>
      </w:r>
      <w:r w:rsidRPr="00290446">
        <w:rPr>
          <w:rFonts w:ascii="Georgia" w:eastAsia="Times New Roman" w:hAnsi="Georgia" w:cs="Tahoma"/>
          <w:b/>
          <w:i/>
          <w:lang w:val="es-ES" w:eastAsia="es-ES"/>
        </w:rPr>
        <w:t>:</w:t>
      </w:r>
    </w:p>
    <w:p w14:paraId="0BA554BF" w14:textId="77777777" w:rsidR="007D06EC" w:rsidRPr="00290446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60B0C793" w14:textId="1BFF9DCB" w:rsidR="00195C01" w:rsidRPr="00290446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0A261DF1" w14:textId="5E1E068E" w:rsidR="00D429CB" w:rsidRPr="00290446" w:rsidRDefault="0075345C" w:rsidP="00D61508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LUNES  14 </w:t>
      </w:r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</w:t>
      </w:r>
      <w:r w:rsidR="00741B53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SEPTIEMBRE </w:t>
      </w:r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2020</w:t>
      </w:r>
      <w:r w:rsidR="007E62A6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, SESIÓN FORMAL VIRTUAL  </w:t>
      </w:r>
    </w:p>
    <w:p w14:paraId="34D52CA1" w14:textId="6E138E24" w:rsidR="007617A6" w:rsidRPr="00290446" w:rsidRDefault="00AC23B8" w:rsidP="00D61508">
      <w:pPr>
        <w:ind w:left="360" w:firstLine="708"/>
        <w:rPr>
          <w:rFonts w:ascii="Georgia" w:hAnsi="Georgia" w:cs="Tahoma"/>
          <w:b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 xml:space="preserve">HORA: </w:t>
      </w:r>
      <w:r w:rsidR="0075345C">
        <w:rPr>
          <w:rFonts w:ascii="Georgia" w:hAnsi="Georgia" w:cs="Tahoma"/>
          <w:b/>
          <w:bCs/>
          <w:i/>
          <w:u w:val="single"/>
        </w:rPr>
        <w:t>2</w:t>
      </w:r>
      <w:r w:rsidR="00264716" w:rsidRPr="00290446">
        <w:rPr>
          <w:rFonts w:ascii="Georgia" w:hAnsi="Georgia" w:cs="Tahoma"/>
          <w:b/>
          <w:bCs/>
          <w:i/>
          <w:u w:val="single"/>
        </w:rPr>
        <w:t xml:space="preserve"> </w:t>
      </w:r>
      <w:r w:rsidR="007617A6" w:rsidRPr="00290446">
        <w:rPr>
          <w:rFonts w:ascii="Georgia" w:hAnsi="Georgia" w:cs="Tahoma"/>
          <w:b/>
          <w:bCs/>
          <w:i/>
          <w:u w:val="single"/>
        </w:rPr>
        <w:t xml:space="preserve">:00 </w:t>
      </w:r>
      <w:r w:rsidR="0075345C">
        <w:rPr>
          <w:rFonts w:ascii="Georgia" w:hAnsi="Georgia" w:cs="Tahoma"/>
          <w:b/>
          <w:bCs/>
          <w:i/>
          <w:u w:val="single"/>
        </w:rPr>
        <w:t>p</w:t>
      </w:r>
      <w:r w:rsidR="007617A6" w:rsidRPr="00290446">
        <w:rPr>
          <w:rFonts w:ascii="Georgia" w:hAnsi="Georgia" w:cs="Tahoma"/>
          <w:b/>
          <w:bCs/>
          <w:i/>
          <w:u w:val="single"/>
        </w:rPr>
        <w:t>.m</w:t>
      </w:r>
      <w:r w:rsidR="007617A6" w:rsidRPr="00290446">
        <w:rPr>
          <w:rFonts w:ascii="Georgia" w:hAnsi="Georgia" w:cs="Tahoma"/>
          <w:i/>
          <w:u w:val="single"/>
        </w:rPr>
        <w:t>.</w:t>
      </w:r>
    </w:p>
    <w:p w14:paraId="50D67B46" w14:textId="048D3A4A" w:rsidR="00AC66B6" w:rsidRPr="00290446" w:rsidRDefault="00AC66B6" w:rsidP="00492E05">
      <w:pPr>
        <w:ind w:left="70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>SESIÓN DE LAS COMISIONES ECON</w:t>
      </w:r>
      <w:r w:rsidR="00B25FF1" w:rsidRPr="00290446">
        <w:rPr>
          <w:rFonts w:ascii="Georgia" w:hAnsi="Georgia"/>
          <w:bCs/>
          <w:i/>
        </w:rPr>
        <w:t>Ó</w:t>
      </w:r>
      <w:r w:rsidRPr="00290446">
        <w:rPr>
          <w:rFonts w:ascii="Georgia" w:hAnsi="Georgia"/>
          <w:bCs/>
          <w:i/>
        </w:rPr>
        <w:t>MICAS</w:t>
      </w:r>
      <w:r w:rsidR="00B25FF1" w:rsidRPr="00290446">
        <w:rPr>
          <w:rFonts w:ascii="Georgia" w:hAnsi="Georgia"/>
          <w:bCs/>
          <w:i/>
        </w:rPr>
        <w:t xml:space="preserve"> CONJUNTAS </w:t>
      </w:r>
      <w:r w:rsidRPr="00290446">
        <w:rPr>
          <w:rFonts w:ascii="Georgia" w:hAnsi="Georgia"/>
          <w:bCs/>
          <w:i/>
        </w:rPr>
        <w:t xml:space="preserve"> TERCERAS Y CUARTAS DE  CAMARA DE REPRESENTANTES Y SENADO DE LA REPÚBLICA.</w:t>
      </w:r>
    </w:p>
    <w:p w14:paraId="4765D70A" w14:textId="4BE4A5A9" w:rsidR="0075345C" w:rsidRPr="00290446" w:rsidRDefault="00182087" w:rsidP="0075345C">
      <w:pPr>
        <w:ind w:left="70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Continuación estudio del Proyecto de Ley No. 296 de 2020 Cámara, 185 de 2020 Senado, “POR LA CUAL SE DECRETA EL PRESUPUESTO DE RENTAS Y RECURSOS DE CAPITAL Y LEY DE APROPIACIONES PARA LA VIGENCIA FISCAL DEL 1º DE ENERO AL 31 DE DICIEMBRE DE 2021”. </w:t>
      </w:r>
      <w:r w:rsidR="0075345C">
        <w:rPr>
          <w:rFonts w:ascii="Georgia" w:hAnsi="Georgia"/>
          <w:bCs/>
          <w:i/>
        </w:rPr>
        <w:t xml:space="preserve"> </w:t>
      </w:r>
      <w:r w:rsidR="0075345C" w:rsidRPr="0075345C">
        <w:rPr>
          <w:rFonts w:ascii="Georgia" w:hAnsi="Georgia"/>
          <w:bCs/>
          <w:i/>
        </w:rPr>
        <w:t>CUMPLIMIENTO ARTÍCULO 11 DE LA LEY 1909 DE 2018</w:t>
      </w:r>
      <w:r w:rsidR="0075345C">
        <w:rPr>
          <w:rFonts w:ascii="Georgia" w:hAnsi="Georgia"/>
          <w:bCs/>
          <w:i/>
        </w:rPr>
        <w:t xml:space="preserve"> – ESTATUTO DE LA OPOSICIÓN.</w:t>
      </w:r>
    </w:p>
    <w:p w14:paraId="27EF62C1" w14:textId="684C3FC9" w:rsidR="0075345C" w:rsidRPr="0075345C" w:rsidRDefault="0034737A" w:rsidP="0075345C">
      <w:pPr>
        <w:ind w:left="708" w:right="118"/>
        <w:jc w:val="both"/>
        <w:rPr>
          <w:rFonts w:ascii="Georgia" w:hAnsi="Georgia"/>
          <w:b/>
          <w:i/>
        </w:rPr>
      </w:pPr>
      <w:r w:rsidRPr="00290446">
        <w:rPr>
          <w:rFonts w:ascii="Georgia" w:hAnsi="Georgia"/>
          <w:b/>
          <w:i/>
        </w:rPr>
        <w:t xml:space="preserve">Citados: </w:t>
      </w:r>
    </w:p>
    <w:p w14:paraId="25AC51DE" w14:textId="77777777" w:rsidR="0075345C" w:rsidRPr="00AA37A3" w:rsidRDefault="0075345C" w:rsidP="0075345C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</w:rPr>
      </w:pPr>
      <w:r w:rsidRPr="00AA37A3">
        <w:rPr>
          <w:rFonts w:ascii="Georgia" w:hAnsi="Georgia"/>
          <w:bCs/>
          <w:i/>
        </w:rPr>
        <w:t>Señor Ministro de Hacienda y Crédito Público, doctor ALBERTO CARRASQUILLA BARRERA.</w:t>
      </w:r>
    </w:p>
    <w:p w14:paraId="5ECD7DA0" w14:textId="77777777" w:rsidR="0075345C" w:rsidRPr="00AA37A3" w:rsidRDefault="0075345C" w:rsidP="0075345C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</w:rPr>
      </w:pPr>
      <w:r w:rsidRPr="00AA37A3">
        <w:rPr>
          <w:rFonts w:ascii="Georgia" w:hAnsi="Georgia"/>
          <w:bCs/>
          <w:i/>
        </w:rPr>
        <w:t>Director General del Departamento de Planeación Nacional – DNP, doctor Luis Alberto Rodríguez Ospino.</w:t>
      </w:r>
    </w:p>
    <w:p w14:paraId="18F24649" w14:textId="77777777" w:rsidR="0075345C" w:rsidRDefault="0075345C" w:rsidP="00290446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  <w:sz w:val="22"/>
          <w:szCs w:val="22"/>
        </w:rPr>
      </w:pPr>
      <w:r w:rsidRPr="0075345C">
        <w:rPr>
          <w:rFonts w:ascii="Georgia" w:hAnsi="Georgia"/>
          <w:bCs/>
          <w:i/>
          <w:sz w:val="22"/>
          <w:szCs w:val="22"/>
        </w:rPr>
        <w:t xml:space="preserve">Director General de la Dirección de Impuestos y Aduanas Nacionales –DIAN, </w:t>
      </w:r>
      <w:r>
        <w:rPr>
          <w:rFonts w:ascii="Georgia" w:hAnsi="Georgia"/>
          <w:bCs/>
          <w:i/>
          <w:sz w:val="22"/>
          <w:szCs w:val="22"/>
        </w:rPr>
        <w:t xml:space="preserve">doctor, </w:t>
      </w:r>
      <w:r w:rsidRPr="0075345C">
        <w:rPr>
          <w:rFonts w:ascii="Georgia" w:hAnsi="Georgia"/>
          <w:bCs/>
          <w:i/>
          <w:sz w:val="22"/>
          <w:szCs w:val="22"/>
        </w:rPr>
        <w:t xml:space="preserve"> José Andrés Romero Tarazona</w:t>
      </w:r>
      <w:r>
        <w:rPr>
          <w:rFonts w:ascii="Georgia" w:hAnsi="Georgia"/>
          <w:bCs/>
          <w:i/>
          <w:sz w:val="22"/>
          <w:szCs w:val="22"/>
        </w:rPr>
        <w:t>.</w:t>
      </w:r>
    </w:p>
    <w:p w14:paraId="3A0B14CF" w14:textId="6A559366" w:rsidR="0075345C" w:rsidRPr="0075345C" w:rsidRDefault="0075345C" w:rsidP="0075345C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  <w:sz w:val="22"/>
          <w:szCs w:val="22"/>
        </w:rPr>
      </w:pPr>
      <w:r w:rsidRPr="0075345C">
        <w:rPr>
          <w:rFonts w:ascii="Georgia" w:hAnsi="Georgia"/>
          <w:bCs/>
          <w:i/>
          <w:sz w:val="22"/>
          <w:szCs w:val="22"/>
        </w:rPr>
        <w:t xml:space="preserve"> </w:t>
      </w:r>
      <w:r w:rsidR="00182087" w:rsidRPr="00290446">
        <w:rPr>
          <w:rFonts w:ascii="Georgia" w:hAnsi="Georgia"/>
          <w:bCs/>
          <w:i/>
          <w:sz w:val="22"/>
          <w:szCs w:val="22"/>
        </w:rPr>
        <w:t xml:space="preserve">Señor Gerente General del Banco de la República, </w:t>
      </w:r>
      <w:r>
        <w:rPr>
          <w:rFonts w:ascii="Georgia" w:hAnsi="Georgia"/>
          <w:bCs/>
          <w:i/>
          <w:sz w:val="22"/>
          <w:szCs w:val="22"/>
        </w:rPr>
        <w:t>d</w:t>
      </w:r>
      <w:r w:rsidR="00182087" w:rsidRPr="00290446">
        <w:rPr>
          <w:rFonts w:ascii="Georgia" w:hAnsi="Georgia"/>
          <w:bCs/>
          <w:i/>
          <w:sz w:val="22"/>
          <w:szCs w:val="22"/>
        </w:rPr>
        <w:t>octor JUAN JOSE ECHAVARRIA SOTO</w:t>
      </w:r>
      <w:r w:rsidR="0034737A" w:rsidRPr="00290446">
        <w:rPr>
          <w:rFonts w:ascii="Georgia" w:hAnsi="Georgia"/>
          <w:bCs/>
          <w:i/>
          <w:sz w:val="22"/>
          <w:szCs w:val="22"/>
        </w:rPr>
        <w:t>.</w:t>
      </w:r>
    </w:p>
    <w:p w14:paraId="271F445F" w14:textId="77777777" w:rsidR="0075345C" w:rsidRPr="00290446" w:rsidRDefault="0075345C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</w:p>
    <w:p w14:paraId="30CF86CC" w14:textId="6C3FFB20" w:rsidR="00CC63C0" w:rsidRPr="00290446" w:rsidRDefault="00B45932" w:rsidP="00CC63C0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MARTES 15 </w:t>
      </w:r>
      <w:r w:rsidR="00CC63C0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SEPTIEMBRE  DE 2020, </w:t>
      </w:r>
      <w:r w:rsidR="00E90246">
        <w:rPr>
          <w:rFonts w:ascii="Georgia" w:hAnsi="Georgia" w:cs="Tahoma"/>
          <w:b/>
          <w:i/>
          <w:sz w:val="22"/>
          <w:szCs w:val="22"/>
          <w:u w:val="single"/>
        </w:rPr>
        <w:t>REUNIÓN DE COORDINADORES Y PONENTES.</w:t>
      </w:r>
    </w:p>
    <w:p w14:paraId="716C74AC" w14:textId="36C23C0D" w:rsidR="00CC63C0" w:rsidRPr="00290446" w:rsidRDefault="00CC63C0" w:rsidP="00290446">
      <w:pPr>
        <w:ind w:left="360" w:firstLine="708"/>
        <w:rPr>
          <w:rFonts w:ascii="Georgia" w:hAnsi="Georgia" w:cs="Tahoma"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 xml:space="preserve">HORA: </w:t>
      </w:r>
      <w:r w:rsidR="00B45932">
        <w:rPr>
          <w:rFonts w:ascii="Georgia" w:hAnsi="Georgia" w:cs="Tahoma"/>
          <w:b/>
          <w:bCs/>
          <w:i/>
          <w:u w:val="single"/>
        </w:rPr>
        <w:t>8</w:t>
      </w:r>
      <w:r w:rsidRPr="00290446">
        <w:rPr>
          <w:rFonts w:ascii="Georgia" w:hAnsi="Georgia" w:cs="Tahoma"/>
          <w:b/>
          <w:bCs/>
          <w:i/>
          <w:u w:val="single"/>
        </w:rPr>
        <w:t xml:space="preserve"> :00 a.m</w:t>
      </w:r>
      <w:r w:rsidRPr="00290446">
        <w:rPr>
          <w:rFonts w:ascii="Georgia" w:hAnsi="Georgia" w:cs="Tahoma"/>
          <w:i/>
          <w:u w:val="single"/>
        </w:rPr>
        <w:t>.</w:t>
      </w:r>
    </w:p>
    <w:p w14:paraId="51057FBB" w14:textId="77777777" w:rsidR="00CC63C0" w:rsidRPr="00290446" w:rsidRDefault="00CC63C0" w:rsidP="00CC63C0">
      <w:pPr>
        <w:ind w:left="1068"/>
        <w:jc w:val="both"/>
        <w:rPr>
          <w:rFonts w:ascii="Georgia" w:hAnsi="Georgia"/>
          <w:b/>
          <w:i/>
        </w:rPr>
      </w:pPr>
      <w:r w:rsidRPr="00290446">
        <w:rPr>
          <w:rFonts w:ascii="Georgia" w:hAnsi="Georgia" w:cs="Tahoma"/>
          <w:i/>
        </w:rPr>
        <w:t xml:space="preserve">REUNIÓN DE COORDINADORES Y PONENTES DEL </w:t>
      </w:r>
      <w:r w:rsidRPr="00290446">
        <w:rPr>
          <w:rFonts w:ascii="Georgia" w:hAnsi="Georgia"/>
          <w:i/>
        </w:rPr>
        <w:t>PROYECTO DE LEY No. 296 DE 2020 CÁMARA -185 DE 2020 SENADO "</w:t>
      </w:r>
      <w:r w:rsidRPr="00290446">
        <w:rPr>
          <w:rFonts w:ascii="Georgia" w:hAnsi="Georgia"/>
          <w:b/>
          <w:i/>
        </w:rPr>
        <w:t>Por el cual se decreta el presupuesto de rentas y recursos de capital y ley de apropiaciones para la vigencia fiscal del 1°. de enero al 31 de diciembre de 2021”.</w:t>
      </w:r>
    </w:p>
    <w:p w14:paraId="7AF598D5" w14:textId="724B1A7F" w:rsidR="00AC6ABB" w:rsidRPr="00290446" w:rsidRDefault="00AC6ABB" w:rsidP="00AC6ABB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3AF50F47" w14:textId="6D7A6261" w:rsidR="00AC6ABB" w:rsidRPr="00290446" w:rsidRDefault="00B45932" w:rsidP="00AC6ABB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MIÉRCOLES 16 </w:t>
      </w:r>
      <w:r w:rsidR="00AC6AB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</w:t>
      </w:r>
      <w:r w:rsidR="008556C0" w:rsidRPr="00290446">
        <w:rPr>
          <w:rFonts w:ascii="Georgia" w:hAnsi="Georgia" w:cs="Tahoma"/>
          <w:b/>
          <w:i/>
          <w:sz w:val="22"/>
          <w:szCs w:val="22"/>
          <w:u w:val="single"/>
        </w:rPr>
        <w:t>SEPTIEMBRE DE</w:t>
      </w:r>
      <w:r w:rsidR="00AC6AB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2020, SESIÓN FORMAL VIRTUAL  </w:t>
      </w:r>
    </w:p>
    <w:p w14:paraId="6657EB63" w14:textId="758CD5A8" w:rsidR="00AC6ABB" w:rsidRPr="00290446" w:rsidRDefault="00AC6ABB" w:rsidP="00AC6ABB">
      <w:pPr>
        <w:ind w:left="360" w:firstLine="708"/>
        <w:rPr>
          <w:rFonts w:ascii="Georgia" w:hAnsi="Georgia" w:cs="Tahoma"/>
          <w:b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 xml:space="preserve">HORA: </w:t>
      </w:r>
      <w:r w:rsidR="00B45932">
        <w:rPr>
          <w:rFonts w:ascii="Georgia" w:hAnsi="Georgia" w:cs="Tahoma"/>
          <w:b/>
          <w:bCs/>
          <w:i/>
          <w:u w:val="single"/>
        </w:rPr>
        <w:t>8</w:t>
      </w:r>
      <w:r w:rsidRPr="00290446">
        <w:rPr>
          <w:rFonts w:ascii="Georgia" w:hAnsi="Georgia" w:cs="Tahoma"/>
          <w:b/>
          <w:bCs/>
          <w:i/>
          <w:u w:val="single"/>
        </w:rPr>
        <w:t>:00 a.m</w:t>
      </w:r>
      <w:r w:rsidRPr="00290446">
        <w:rPr>
          <w:rFonts w:ascii="Georgia" w:hAnsi="Georgia" w:cs="Tahoma"/>
          <w:i/>
          <w:u w:val="single"/>
        </w:rPr>
        <w:t>.</w:t>
      </w:r>
    </w:p>
    <w:p w14:paraId="4E915985" w14:textId="77777777" w:rsidR="00B45932" w:rsidRPr="00290446" w:rsidRDefault="00B45932" w:rsidP="00B45932">
      <w:pPr>
        <w:ind w:left="1068"/>
        <w:jc w:val="both"/>
        <w:rPr>
          <w:rFonts w:ascii="Georgia" w:hAnsi="Georgia"/>
          <w:b/>
          <w:i/>
        </w:rPr>
      </w:pPr>
      <w:r w:rsidRPr="00290446">
        <w:rPr>
          <w:rFonts w:ascii="Georgia" w:hAnsi="Georgia" w:cs="Tahoma"/>
          <w:i/>
        </w:rPr>
        <w:t xml:space="preserve">REUNIÓN DE COORDINADORES Y PONENTES DEL </w:t>
      </w:r>
      <w:r w:rsidRPr="00290446">
        <w:rPr>
          <w:rFonts w:ascii="Georgia" w:hAnsi="Georgia"/>
          <w:i/>
        </w:rPr>
        <w:t>PROYECTO DE LEY No. 296 DE 2020 CÁMARA -185 DE 2020 SENADO "</w:t>
      </w:r>
      <w:r w:rsidRPr="00290446">
        <w:rPr>
          <w:rFonts w:ascii="Georgia" w:hAnsi="Georgia"/>
          <w:b/>
          <w:i/>
        </w:rPr>
        <w:t>Por el cual se decreta el presupuesto de rentas y recursos de capital y ley de apropiaciones para la vigencia fiscal del 1°. de enero al 31 de diciembre de 2021”.</w:t>
      </w:r>
    </w:p>
    <w:p w14:paraId="574369BB" w14:textId="0E5E1023" w:rsidR="00B45932" w:rsidRPr="00290446" w:rsidRDefault="00B45932" w:rsidP="00B45932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JUEVES </w:t>
      </w:r>
      <w:r>
        <w:rPr>
          <w:rFonts w:ascii="Georgia" w:hAnsi="Georgia" w:cs="Tahoma"/>
          <w:b/>
          <w:i/>
          <w:sz w:val="22"/>
          <w:szCs w:val="22"/>
          <w:u w:val="single"/>
        </w:rPr>
        <w:t>1</w:t>
      </w:r>
      <w:r>
        <w:rPr>
          <w:rFonts w:ascii="Georgia" w:hAnsi="Georgia" w:cs="Tahoma"/>
          <w:b/>
          <w:i/>
          <w:sz w:val="22"/>
          <w:szCs w:val="22"/>
          <w:u w:val="single"/>
        </w:rPr>
        <w:t>7</w:t>
      </w: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SEPTIEMBRE  DE 2020, </w:t>
      </w:r>
      <w:r>
        <w:rPr>
          <w:rFonts w:ascii="Georgia" w:hAnsi="Georgia" w:cs="Tahoma"/>
          <w:b/>
          <w:i/>
          <w:sz w:val="22"/>
          <w:szCs w:val="22"/>
          <w:u w:val="single"/>
        </w:rPr>
        <w:t>REUNIÓN DE COORDINADORES Y PONENTES.</w:t>
      </w:r>
    </w:p>
    <w:p w14:paraId="503C0FB6" w14:textId="77777777" w:rsidR="00B45932" w:rsidRPr="00290446" w:rsidRDefault="00B45932" w:rsidP="00B45932">
      <w:pPr>
        <w:ind w:left="360" w:firstLine="708"/>
        <w:rPr>
          <w:rFonts w:ascii="Georgia" w:hAnsi="Georgia" w:cs="Tahoma"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 xml:space="preserve">HORA: </w:t>
      </w:r>
      <w:r>
        <w:rPr>
          <w:rFonts w:ascii="Georgia" w:hAnsi="Georgia" w:cs="Tahoma"/>
          <w:b/>
          <w:bCs/>
          <w:i/>
          <w:u w:val="single"/>
        </w:rPr>
        <w:t>8</w:t>
      </w:r>
      <w:r w:rsidRPr="00290446">
        <w:rPr>
          <w:rFonts w:ascii="Georgia" w:hAnsi="Georgia" w:cs="Tahoma"/>
          <w:b/>
          <w:bCs/>
          <w:i/>
          <w:u w:val="single"/>
        </w:rPr>
        <w:t xml:space="preserve"> :00 a.m</w:t>
      </w:r>
      <w:r w:rsidRPr="00290446">
        <w:rPr>
          <w:rFonts w:ascii="Georgia" w:hAnsi="Georgia" w:cs="Tahoma"/>
          <w:i/>
          <w:u w:val="single"/>
        </w:rPr>
        <w:t>.</w:t>
      </w:r>
    </w:p>
    <w:p w14:paraId="2B339EB9" w14:textId="77777777" w:rsidR="00B45932" w:rsidRPr="00290446" w:rsidRDefault="00B45932" w:rsidP="00B45932">
      <w:pPr>
        <w:ind w:left="1068"/>
        <w:jc w:val="both"/>
        <w:rPr>
          <w:rFonts w:ascii="Georgia" w:hAnsi="Georgia"/>
          <w:b/>
          <w:i/>
        </w:rPr>
      </w:pPr>
      <w:r w:rsidRPr="00290446">
        <w:rPr>
          <w:rFonts w:ascii="Georgia" w:hAnsi="Georgia" w:cs="Tahoma"/>
          <w:i/>
        </w:rPr>
        <w:t xml:space="preserve">REUNIÓN DE COORDINADORES Y PONENTES DEL </w:t>
      </w:r>
      <w:r w:rsidRPr="00290446">
        <w:rPr>
          <w:rFonts w:ascii="Georgia" w:hAnsi="Georgia"/>
          <w:i/>
        </w:rPr>
        <w:t>PROYECTO DE LEY No. 296 DE 2020 CÁMARA -185 DE 2020 SENADO "</w:t>
      </w:r>
      <w:r w:rsidRPr="00290446">
        <w:rPr>
          <w:rFonts w:ascii="Georgia" w:hAnsi="Georgia"/>
          <w:b/>
          <w:i/>
        </w:rPr>
        <w:t>Por el cual se decreta el presupuesto de rentas y recursos de capital y ley de apropiaciones para la vigencia fiscal del 1°. de enero al 31 de diciembre de 2021”.</w:t>
      </w:r>
    </w:p>
    <w:p w14:paraId="7BD50BE3" w14:textId="77777777" w:rsidR="006B621D" w:rsidRDefault="006B621D" w:rsidP="006B621D">
      <w:pPr>
        <w:pStyle w:val="Prrafodelista"/>
        <w:tabs>
          <w:tab w:val="left" w:pos="5355"/>
        </w:tabs>
        <w:spacing w:line="360" w:lineRule="auto"/>
        <w:ind w:left="1068"/>
        <w:rPr>
          <w:rFonts w:ascii="Georgia" w:hAnsi="Georgia"/>
          <w:bCs/>
          <w:i/>
        </w:rPr>
      </w:pPr>
    </w:p>
    <w:p w14:paraId="24693D95" w14:textId="05EEDB91" w:rsidR="00290446" w:rsidRDefault="00CC63C0" w:rsidP="006B621D">
      <w:pPr>
        <w:tabs>
          <w:tab w:val="left" w:pos="5355"/>
        </w:tabs>
        <w:spacing w:line="360" w:lineRule="auto"/>
        <w:rPr>
          <w:rFonts w:ascii="Georgia" w:hAnsi="Georgia" w:cs="Tahoma"/>
          <w:i/>
        </w:rPr>
      </w:pPr>
      <w:r w:rsidRPr="006B621D">
        <w:rPr>
          <w:rFonts w:ascii="Georgia" w:hAnsi="Georgia" w:cs="Tahoma"/>
          <w:i/>
          <w:lang w:val="pt-BR"/>
        </w:rPr>
        <w:t xml:space="preserve"> </w:t>
      </w:r>
    </w:p>
    <w:p w14:paraId="3769FF2D" w14:textId="786F2F58" w:rsidR="006B621D" w:rsidRDefault="006B621D" w:rsidP="006B621D">
      <w:pPr>
        <w:tabs>
          <w:tab w:val="left" w:pos="5355"/>
        </w:tabs>
        <w:spacing w:line="360" w:lineRule="auto"/>
        <w:rPr>
          <w:rFonts w:ascii="Georgia" w:hAnsi="Georgia" w:cs="Tahoma"/>
          <w:i/>
        </w:rPr>
      </w:pPr>
    </w:p>
    <w:p w14:paraId="5C78468B" w14:textId="77777777" w:rsidR="006B621D" w:rsidRPr="006B621D" w:rsidRDefault="006B621D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lang w:val="es-ES"/>
        </w:rPr>
      </w:pPr>
    </w:p>
    <w:p w14:paraId="3A17D633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 xml:space="preserve">NÉSTOR LEONARDO RICO </w:t>
      </w:r>
      <w:proofErr w:type="spellStart"/>
      <w:r w:rsidRPr="00290446">
        <w:rPr>
          <w:rFonts w:ascii="Georgia" w:hAnsi="Georgia" w:cs="Tahoma"/>
          <w:b/>
          <w:i/>
        </w:rPr>
        <w:t>RICO</w:t>
      </w:r>
      <w:proofErr w:type="spellEnd"/>
    </w:p>
    <w:p w14:paraId="79BC1D4A" w14:textId="38261489" w:rsidR="001A2533" w:rsidRPr="00593B9B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Presidente</w:t>
      </w:r>
    </w:p>
    <w:p w14:paraId="47C77A17" w14:textId="77777777" w:rsidR="00B45932" w:rsidRDefault="00B45932" w:rsidP="001A2533">
      <w:pPr>
        <w:jc w:val="center"/>
        <w:rPr>
          <w:rFonts w:ascii="Georgia" w:hAnsi="Georgia" w:cs="Tahoma"/>
          <w:b/>
          <w:i/>
        </w:rPr>
      </w:pPr>
    </w:p>
    <w:p w14:paraId="7FBF8F70" w14:textId="77777777" w:rsidR="00B45932" w:rsidRDefault="00B45932" w:rsidP="001A2533">
      <w:pPr>
        <w:jc w:val="center"/>
        <w:rPr>
          <w:rFonts w:ascii="Georgia" w:hAnsi="Georgia" w:cs="Tahoma"/>
          <w:b/>
          <w:i/>
        </w:rPr>
      </w:pPr>
    </w:p>
    <w:p w14:paraId="40BCA9AD" w14:textId="4AA38F5C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NUBIA LÓPEZ MORALES</w:t>
      </w:r>
    </w:p>
    <w:p w14:paraId="057E0FE1" w14:textId="22C69A9C" w:rsidR="001A2533" w:rsidRPr="00290446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Vicepresidenta</w:t>
      </w:r>
    </w:p>
    <w:p w14:paraId="5033DA2B" w14:textId="77777777" w:rsidR="001A2533" w:rsidRPr="00290446" w:rsidRDefault="001A2533" w:rsidP="001A2533">
      <w:pPr>
        <w:rPr>
          <w:rFonts w:ascii="Georgia" w:hAnsi="Georgia" w:cs="Tahoma"/>
          <w:i/>
        </w:rPr>
      </w:pPr>
      <w:r w:rsidRPr="00290446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1D8A4C8C" wp14:editId="0762D9B9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290446" w:rsidRDefault="001A2533" w:rsidP="00593B9B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ELIZABETH MARTÍNEZ BARRERA</w:t>
      </w:r>
    </w:p>
    <w:p w14:paraId="1302C0F5" w14:textId="27EE98A6" w:rsidR="0082649D" w:rsidRPr="00593B9B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Secretaria General</w:t>
      </w:r>
    </w:p>
    <w:sectPr w:rsidR="0082649D" w:rsidRPr="00593B9B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3CF35" w14:textId="77777777" w:rsidR="00055591" w:rsidRDefault="00055591" w:rsidP="0061187E">
      <w:pPr>
        <w:spacing w:after="0" w:line="240" w:lineRule="auto"/>
      </w:pPr>
      <w:r>
        <w:separator/>
      </w:r>
    </w:p>
  </w:endnote>
  <w:endnote w:type="continuationSeparator" w:id="0">
    <w:p w14:paraId="67150126" w14:textId="77777777" w:rsidR="00055591" w:rsidRDefault="00055591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B8B80" w14:textId="77777777" w:rsidR="00055591" w:rsidRDefault="00055591" w:rsidP="0061187E">
      <w:pPr>
        <w:spacing w:after="0" w:line="240" w:lineRule="auto"/>
      </w:pPr>
      <w:r>
        <w:separator/>
      </w:r>
    </w:p>
  </w:footnote>
  <w:footnote w:type="continuationSeparator" w:id="0">
    <w:p w14:paraId="7E8A09A3" w14:textId="77777777" w:rsidR="00055591" w:rsidRDefault="00055591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6BD"/>
    <w:multiLevelType w:val="hybridMultilevel"/>
    <w:tmpl w:val="3C4EF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5B19"/>
    <w:multiLevelType w:val="hybridMultilevel"/>
    <w:tmpl w:val="2938CD3E"/>
    <w:lvl w:ilvl="0" w:tplc="F5DA3074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0662"/>
    <w:multiLevelType w:val="hybridMultilevel"/>
    <w:tmpl w:val="FD7C4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28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4"/>
  </w:num>
  <w:num w:numId="22">
    <w:abstractNumId w:val="14"/>
  </w:num>
  <w:num w:numId="23">
    <w:abstractNumId w:val="22"/>
  </w:num>
  <w:num w:numId="24">
    <w:abstractNumId w:val="11"/>
  </w:num>
  <w:num w:numId="25">
    <w:abstractNumId w:val="27"/>
  </w:num>
  <w:num w:numId="26">
    <w:abstractNumId w:val="9"/>
  </w:num>
  <w:num w:numId="27">
    <w:abstractNumId w:val="24"/>
  </w:num>
  <w:num w:numId="28">
    <w:abstractNumId w:val="26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3FE6"/>
    <w:rsid w:val="000142FA"/>
    <w:rsid w:val="000156F8"/>
    <w:rsid w:val="0001579A"/>
    <w:rsid w:val="000161E2"/>
    <w:rsid w:val="00017175"/>
    <w:rsid w:val="000173C3"/>
    <w:rsid w:val="00017929"/>
    <w:rsid w:val="00020139"/>
    <w:rsid w:val="00020828"/>
    <w:rsid w:val="00020F47"/>
    <w:rsid w:val="00022530"/>
    <w:rsid w:val="000251C4"/>
    <w:rsid w:val="00025404"/>
    <w:rsid w:val="00026A6E"/>
    <w:rsid w:val="00026C0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2ED2"/>
    <w:rsid w:val="000550BF"/>
    <w:rsid w:val="00055591"/>
    <w:rsid w:val="00056C3F"/>
    <w:rsid w:val="00057061"/>
    <w:rsid w:val="000574C5"/>
    <w:rsid w:val="00057F3E"/>
    <w:rsid w:val="00062D2A"/>
    <w:rsid w:val="00063020"/>
    <w:rsid w:val="000630BA"/>
    <w:rsid w:val="000717E1"/>
    <w:rsid w:val="00072B50"/>
    <w:rsid w:val="00072DC2"/>
    <w:rsid w:val="000769CA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2DC3"/>
    <w:rsid w:val="001031A5"/>
    <w:rsid w:val="001038A0"/>
    <w:rsid w:val="001065E3"/>
    <w:rsid w:val="00110BC0"/>
    <w:rsid w:val="00115BBD"/>
    <w:rsid w:val="001168C8"/>
    <w:rsid w:val="00116F50"/>
    <w:rsid w:val="00120E1D"/>
    <w:rsid w:val="00121772"/>
    <w:rsid w:val="001230B5"/>
    <w:rsid w:val="00123230"/>
    <w:rsid w:val="00123FF9"/>
    <w:rsid w:val="00126BD3"/>
    <w:rsid w:val="0013153B"/>
    <w:rsid w:val="00131553"/>
    <w:rsid w:val="00131835"/>
    <w:rsid w:val="0013196A"/>
    <w:rsid w:val="00132E74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1468"/>
    <w:rsid w:val="00182087"/>
    <w:rsid w:val="00182FFA"/>
    <w:rsid w:val="00183541"/>
    <w:rsid w:val="0018427C"/>
    <w:rsid w:val="00185333"/>
    <w:rsid w:val="001858E1"/>
    <w:rsid w:val="00191BCE"/>
    <w:rsid w:val="00192DFF"/>
    <w:rsid w:val="00193EB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191B"/>
    <w:rsid w:val="001F3AA4"/>
    <w:rsid w:val="001F767E"/>
    <w:rsid w:val="00200002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446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A052B"/>
    <w:rsid w:val="002A0F50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C7C17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37A"/>
    <w:rsid w:val="00347BC5"/>
    <w:rsid w:val="00347C82"/>
    <w:rsid w:val="0035034B"/>
    <w:rsid w:val="00351B63"/>
    <w:rsid w:val="00352BB6"/>
    <w:rsid w:val="00352FA1"/>
    <w:rsid w:val="003555AE"/>
    <w:rsid w:val="00355A8E"/>
    <w:rsid w:val="00356D00"/>
    <w:rsid w:val="00360C43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B72FE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2F9"/>
    <w:rsid w:val="004154C1"/>
    <w:rsid w:val="004165DD"/>
    <w:rsid w:val="00416B15"/>
    <w:rsid w:val="00420484"/>
    <w:rsid w:val="004210D8"/>
    <w:rsid w:val="0042152A"/>
    <w:rsid w:val="00421B1C"/>
    <w:rsid w:val="00426129"/>
    <w:rsid w:val="0042717E"/>
    <w:rsid w:val="0042763C"/>
    <w:rsid w:val="00427663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2E05"/>
    <w:rsid w:val="00494E7A"/>
    <w:rsid w:val="0049526A"/>
    <w:rsid w:val="00495FB6"/>
    <w:rsid w:val="004960A7"/>
    <w:rsid w:val="0049690A"/>
    <w:rsid w:val="00497256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7ED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794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54B5B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86F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03A"/>
    <w:rsid w:val="00591F4D"/>
    <w:rsid w:val="00593B9B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B7C28"/>
    <w:rsid w:val="005C018B"/>
    <w:rsid w:val="005C01BC"/>
    <w:rsid w:val="005C23B3"/>
    <w:rsid w:val="005C38CF"/>
    <w:rsid w:val="005C5375"/>
    <w:rsid w:val="005C5587"/>
    <w:rsid w:val="005C57F0"/>
    <w:rsid w:val="005C7DBE"/>
    <w:rsid w:val="005D4378"/>
    <w:rsid w:val="005D487E"/>
    <w:rsid w:val="005D7347"/>
    <w:rsid w:val="005D751A"/>
    <w:rsid w:val="005D7F34"/>
    <w:rsid w:val="005E3E97"/>
    <w:rsid w:val="005E5E19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6A87"/>
    <w:rsid w:val="0060725E"/>
    <w:rsid w:val="006079A8"/>
    <w:rsid w:val="00607C05"/>
    <w:rsid w:val="00610DB9"/>
    <w:rsid w:val="0061187E"/>
    <w:rsid w:val="00612BC8"/>
    <w:rsid w:val="006153FC"/>
    <w:rsid w:val="006163A5"/>
    <w:rsid w:val="0062049A"/>
    <w:rsid w:val="00622C2D"/>
    <w:rsid w:val="006236E0"/>
    <w:rsid w:val="0062719A"/>
    <w:rsid w:val="006278E2"/>
    <w:rsid w:val="00627C00"/>
    <w:rsid w:val="006322E3"/>
    <w:rsid w:val="006342FD"/>
    <w:rsid w:val="0063577D"/>
    <w:rsid w:val="00635E8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A4C6C"/>
    <w:rsid w:val="006B33A5"/>
    <w:rsid w:val="006B3934"/>
    <w:rsid w:val="006B4522"/>
    <w:rsid w:val="006B48BC"/>
    <w:rsid w:val="006B4BB0"/>
    <w:rsid w:val="006B52BB"/>
    <w:rsid w:val="006B547E"/>
    <w:rsid w:val="006B621D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0373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1B53"/>
    <w:rsid w:val="0074408D"/>
    <w:rsid w:val="00744F70"/>
    <w:rsid w:val="007452E8"/>
    <w:rsid w:val="007457D6"/>
    <w:rsid w:val="00747430"/>
    <w:rsid w:val="00747432"/>
    <w:rsid w:val="007511B6"/>
    <w:rsid w:val="00751E27"/>
    <w:rsid w:val="0075345C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97FA3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D5B76"/>
    <w:rsid w:val="007E0927"/>
    <w:rsid w:val="007E118B"/>
    <w:rsid w:val="007E28FC"/>
    <w:rsid w:val="007E2999"/>
    <w:rsid w:val="007E2E20"/>
    <w:rsid w:val="007E33D6"/>
    <w:rsid w:val="007E3B4A"/>
    <w:rsid w:val="007E62A6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3D74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2714F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6C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6733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A5F1E"/>
    <w:rsid w:val="008B0254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5FE7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356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2F0F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8C8"/>
    <w:rsid w:val="00A56EAA"/>
    <w:rsid w:val="00A60140"/>
    <w:rsid w:val="00A61FBA"/>
    <w:rsid w:val="00A634A9"/>
    <w:rsid w:val="00A662C8"/>
    <w:rsid w:val="00A66636"/>
    <w:rsid w:val="00A66721"/>
    <w:rsid w:val="00A72F32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CF0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C66B6"/>
    <w:rsid w:val="00AC6ABB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AF6A41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5FF1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5932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A00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2F8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3C0"/>
    <w:rsid w:val="00CC6BF7"/>
    <w:rsid w:val="00CD0A8F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3654"/>
    <w:rsid w:val="00CF42D3"/>
    <w:rsid w:val="00CF4711"/>
    <w:rsid w:val="00CF5129"/>
    <w:rsid w:val="00CF5DF2"/>
    <w:rsid w:val="00D01761"/>
    <w:rsid w:val="00D04112"/>
    <w:rsid w:val="00D04974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017D"/>
    <w:rsid w:val="00D30620"/>
    <w:rsid w:val="00D3150A"/>
    <w:rsid w:val="00D361F6"/>
    <w:rsid w:val="00D41C22"/>
    <w:rsid w:val="00D429CB"/>
    <w:rsid w:val="00D43F2B"/>
    <w:rsid w:val="00D46151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1508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3A2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3B3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15D34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55622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65BE"/>
    <w:rsid w:val="00E771CE"/>
    <w:rsid w:val="00E817D1"/>
    <w:rsid w:val="00E82A03"/>
    <w:rsid w:val="00E83862"/>
    <w:rsid w:val="00E858DF"/>
    <w:rsid w:val="00E86025"/>
    <w:rsid w:val="00E86164"/>
    <w:rsid w:val="00E87303"/>
    <w:rsid w:val="00E90246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1EB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0DF9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0002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3EF2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556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622"/>
    <w:rPr>
      <w:rFonts w:ascii="Georgia" w:eastAsia="Georgia" w:hAnsi="Georgia" w:cs="Georgia"/>
      <w:i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7935-54A0-4B48-B090-FA704253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</cp:lastModifiedBy>
  <cp:revision>19</cp:revision>
  <cp:lastPrinted>2019-05-16T19:19:00Z</cp:lastPrinted>
  <dcterms:created xsi:type="dcterms:W3CDTF">2020-09-03T16:37:00Z</dcterms:created>
  <dcterms:modified xsi:type="dcterms:W3CDTF">2020-09-11T17:16:00Z</dcterms:modified>
</cp:coreProperties>
</file>