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E4A" w:rsidRDefault="00460E4A">
      <w:pPr>
        <w:pStyle w:val="Textoindependiente"/>
        <w:rPr>
          <w:rFonts w:ascii="Times New Roman"/>
          <w:sz w:val="20"/>
        </w:rPr>
      </w:pPr>
    </w:p>
    <w:p w:rsidR="00460E4A" w:rsidRPr="00AD245D" w:rsidRDefault="00460E4A">
      <w:pPr>
        <w:pStyle w:val="Textoindependiente"/>
        <w:rPr>
          <w:sz w:val="20"/>
        </w:rPr>
      </w:pPr>
    </w:p>
    <w:p w:rsidR="00460E4A" w:rsidRPr="00AD245D" w:rsidRDefault="00270B95" w:rsidP="00BD5AFE">
      <w:pPr>
        <w:pStyle w:val="Textoindependiente"/>
        <w:spacing w:before="2"/>
        <w:jc w:val="center"/>
        <w:rPr>
          <w:b/>
          <w:sz w:val="24"/>
        </w:rPr>
      </w:pPr>
      <w:r>
        <w:rPr>
          <w:b/>
          <w:sz w:val="24"/>
        </w:rPr>
        <w:t>PROPOSICIÓN No. 006</w:t>
      </w:r>
    </w:p>
    <w:p w:rsidR="00BD5AFE" w:rsidRPr="00AD245D" w:rsidRDefault="00BD5AFE" w:rsidP="00BD5AFE">
      <w:pPr>
        <w:pStyle w:val="Textoindependiente"/>
        <w:spacing w:before="2"/>
        <w:jc w:val="center"/>
        <w:rPr>
          <w:b/>
          <w:sz w:val="24"/>
        </w:rPr>
      </w:pPr>
      <w:r w:rsidRPr="00AD245D">
        <w:rPr>
          <w:b/>
          <w:sz w:val="24"/>
        </w:rPr>
        <w:t>-Aprobada-</w:t>
      </w:r>
    </w:p>
    <w:p w:rsidR="00BD5AFE" w:rsidRDefault="00C02EB9" w:rsidP="00BD5AFE">
      <w:pPr>
        <w:pStyle w:val="Textoindependiente"/>
        <w:spacing w:before="2"/>
        <w:jc w:val="center"/>
        <w:rPr>
          <w:b/>
          <w:sz w:val="24"/>
        </w:rPr>
      </w:pPr>
      <w:r>
        <w:rPr>
          <w:b/>
          <w:sz w:val="24"/>
        </w:rPr>
        <w:t>(5 de agosto</w:t>
      </w:r>
      <w:r w:rsidR="00BD5AFE" w:rsidRPr="00AD245D">
        <w:rPr>
          <w:b/>
          <w:sz w:val="24"/>
        </w:rPr>
        <w:t xml:space="preserve"> de 2020)</w:t>
      </w:r>
    </w:p>
    <w:p w:rsidR="003436B4" w:rsidRDefault="003436B4" w:rsidP="00BD5AFE">
      <w:pPr>
        <w:pStyle w:val="Textoindependiente"/>
        <w:spacing w:before="2"/>
        <w:jc w:val="center"/>
        <w:rPr>
          <w:b/>
          <w:sz w:val="24"/>
        </w:rPr>
      </w:pPr>
    </w:p>
    <w:p w:rsidR="003436B4" w:rsidRDefault="003436B4" w:rsidP="003436B4">
      <w:pPr>
        <w:pStyle w:val="Textoindependiente"/>
        <w:spacing w:before="2"/>
        <w:rPr>
          <w:b/>
          <w:sz w:val="24"/>
        </w:rPr>
      </w:pPr>
    </w:p>
    <w:p w:rsidR="00E2636D" w:rsidRDefault="00E2636D" w:rsidP="003436B4">
      <w:pPr>
        <w:pStyle w:val="Textoindependiente"/>
        <w:jc w:val="both"/>
        <w:rPr>
          <w:rFonts w:ascii="Arial Narrow"/>
          <w:sz w:val="24"/>
          <w:szCs w:val="24"/>
        </w:rPr>
      </w:pPr>
      <w:r>
        <w:rPr>
          <w:rFonts w:ascii="Arial Narrow"/>
          <w:sz w:val="24"/>
          <w:szCs w:val="24"/>
        </w:rPr>
        <w:t>C</w:t>
      </w:r>
      <w:r>
        <w:rPr>
          <w:rFonts w:ascii="Arial Narrow"/>
          <w:sz w:val="24"/>
          <w:szCs w:val="24"/>
        </w:rPr>
        <w:t>í</w:t>
      </w:r>
      <w:r>
        <w:rPr>
          <w:rFonts w:ascii="Arial Narrow"/>
          <w:sz w:val="24"/>
          <w:szCs w:val="24"/>
        </w:rPr>
        <w:t xml:space="preserve">tese al Doctor </w:t>
      </w:r>
      <w:r w:rsidRPr="00D6134C">
        <w:rPr>
          <w:rFonts w:ascii="Arial Narrow"/>
          <w:b/>
          <w:sz w:val="24"/>
          <w:szCs w:val="24"/>
        </w:rPr>
        <w:t>ALEJANDRO F</w:t>
      </w:r>
      <w:r w:rsidRPr="00D6134C">
        <w:rPr>
          <w:rFonts w:ascii="Arial Narrow"/>
          <w:b/>
          <w:sz w:val="24"/>
          <w:szCs w:val="24"/>
        </w:rPr>
        <w:t>É</w:t>
      </w:r>
      <w:r w:rsidRPr="00D6134C">
        <w:rPr>
          <w:rFonts w:ascii="Arial Narrow"/>
          <w:b/>
          <w:sz w:val="24"/>
          <w:szCs w:val="24"/>
        </w:rPr>
        <w:t>LI</w:t>
      </w:r>
      <w:r w:rsidR="00D6134C" w:rsidRPr="00D6134C">
        <w:rPr>
          <w:rFonts w:ascii="Arial Narrow"/>
          <w:b/>
          <w:sz w:val="24"/>
          <w:szCs w:val="24"/>
        </w:rPr>
        <w:t>X</w:t>
      </w:r>
      <w:r w:rsidRPr="00D6134C">
        <w:rPr>
          <w:rFonts w:ascii="Arial Narrow"/>
          <w:b/>
          <w:sz w:val="24"/>
          <w:szCs w:val="24"/>
        </w:rPr>
        <w:t xml:space="preserve"> LINERO DE CAMBIL, DIRECTOR DEL PROGRAMA COMPUTADORES PARA EDUCAR (CPE),</w:t>
      </w:r>
      <w:r>
        <w:rPr>
          <w:rFonts w:ascii="Arial Narrow"/>
          <w:sz w:val="24"/>
          <w:szCs w:val="24"/>
        </w:rPr>
        <w:t xml:space="preserve"> para que en sesi</w:t>
      </w:r>
      <w:r>
        <w:rPr>
          <w:rFonts w:ascii="Arial Narrow"/>
          <w:sz w:val="24"/>
          <w:szCs w:val="24"/>
        </w:rPr>
        <w:t>ó</w:t>
      </w:r>
      <w:r>
        <w:rPr>
          <w:rFonts w:ascii="Arial Narrow"/>
          <w:sz w:val="24"/>
          <w:szCs w:val="24"/>
        </w:rPr>
        <w:t>n de la Comisi</w:t>
      </w:r>
      <w:r>
        <w:rPr>
          <w:rFonts w:ascii="Arial Narrow"/>
          <w:sz w:val="24"/>
          <w:szCs w:val="24"/>
        </w:rPr>
        <w:t>ó</w:t>
      </w:r>
      <w:r>
        <w:rPr>
          <w:rFonts w:ascii="Arial Narrow"/>
          <w:sz w:val="24"/>
          <w:szCs w:val="24"/>
        </w:rPr>
        <w:t xml:space="preserve">n Sexta Constitucional Permanente se sirva explicar  todo lo relacionado con el </w:t>
      </w:r>
      <w:r w:rsidRPr="00D6134C">
        <w:rPr>
          <w:rFonts w:ascii="Arial Narrow"/>
          <w:b/>
          <w:sz w:val="24"/>
          <w:szCs w:val="24"/>
        </w:rPr>
        <w:t>Programa Computadores para Educar (CPE),</w:t>
      </w:r>
      <w:r>
        <w:rPr>
          <w:rFonts w:ascii="Arial Narrow"/>
          <w:sz w:val="24"/>
          <w:szCs w:val="24"/>
        </w:rPr>
        <w:t xml:space="preserve"> principalmente  las acciones  adelantadas para impulsar la innovaci</w:t>
      </w:r>
      <w:r>
        <w:rPr>
          <w:rFonts w:ascii="Arial Narrow"/>
          <w:sz w:val="24"/>
          <w:szCs w:val="24"/>
        </w:rPr>
        <w:t>ó</w:t>
      </w:r>
      <w:r w:rsidR="00D50614">
        <w:rPr>
          <w:rFonts w:ascii="Arial Narrow"/>
          <w:sz w:val="24"/>
          <w:szCs w:val="24"/>
        </w:rPr>
        <w:t>n educativa, el acces</w:t>
      </w:r>
      <w:r>
        <w:rPr>
          <w:rFonts w:ascii="Arial Narrow"/>
          <w:sz w:val="24"/>
          <w:szCs w:val="24"/>
        </w:rPr>
        <w:t>o, uso y  apropiaci</w:t>
      </w:r>
      <w:r>
        <w:rPr>
          <w:rFonts w:ascii="Arial Narrow"/>
          <w:sz w:val="24"/>
          <w:szCs w:val="24"/>
        </w:rPr>
        <w:t>ó</w:t>
      </w:r>
      <w:r>
        <w:rPr>
          <w:rFonts w:ascii="Arial Narrow"/>
          <w:sz w:val="24"/>
          <w:szCs w:val="24"/>
        </w:rPr>
        <w:t>n  de la tecnolog</w:t>
      </w:r>
      <w:r>
        <w:rPr>
          <w:rFonts w:ascii="Arial Narrow"/>
          <w:sz w:val="24"/>
          <w:szCs w:val="24"/>
        </w:rPr>
        <w:t>í</w:t>
      </w:r>
      <w:r>
        <w:rPr>
          <w:rFonts w:ascii="Arial Narrow"/>
          <w:sz w:val="24"/>
          <w:szCs w:val="24"/>
        </w:rPr>
        <w:t>a en las sedes  educativas oficiales, las bibliotecas, casas de la cultura y centros de acceso comunitario a Internet, con ocasi</w:t>
      </w:r>
      <w:r>
        <w:rPr>
          <w:rFonts w:ascii="Arial Narrow"/>
          <w:sz w:val="24"/>
          <w:szCs w:val="24"/>
        </w:rPr>
        <w:t>ó</w:t>
      </w:r>
      <w:r>
        <w:rPr>
          <w:rFonts w:ascii="Arial Narrow"/>
          <w:sz w:val="24"/>
          <w:szCs w:val="24"/>
        </w:rPr>
        <w:t>n del estado de emergencia generado por la pandemia del Coronavirus (COVID-19)</w:t>
      </w:r>
    </w:p>
    <w:p w:rsidR="00E2636D" w:rsidRDefault="00E2636D" w:rsidP="003436B4">
      <w:pPr>
        <w:pStyle w:val="Textoindependiente"/>
        <w:jc w:val="both"/>
        <w:rPr>
          <w:rFonts w:ascii="Arial Narrow"/>
          <w:sz w:val="24"/>
          <w:szCs w:val="24"/>
        </w:rPr>
      </w:pPr>
    </w:p>
    <w:p w:rsidR="00460E4A" w:rsidRPr="003436B4" w:rsidRDefault="003436B4" w:rsidP="003436B4">
      <w:pPr>
        <w:pStyle w:val="Textoindependiente"/>
        <w:jc w:val="both"/>
        <w:rPr>
          <w:rFonts w:ascii="Arial Narrow"/>
          <w:sz w:val="24"/>
          <w:szCs w:val="24"/>
        </w:rPr>
      </w:pPr>
      <w:r w:rsidRPr="003436B4">
        <w:rPr>
          <w:rFonts w:ascii="Arial Narrow"/>
          <w:sz w:val="24"/>
          <w:szCs w:val="24"/>
        </w:rPr>
        <w:t>De los Honorables Representantes,</w:t>
      </w:r>
    </w:p>
    <w:p w:rsidR="003436B4" w:rsidRDefault="003436B4" w:rsidP="003436B4">
      <w:pPr>
        <w:pStyle w:val="Textoindependiente"/>
        <w:jc w:val="both"/>
        <w:rPr>
          <w:rFonts w:ascii="Arial Narrow"/>
          <w:b/>
          <w:sz w:val="24"/>
          <w:szCs w:val="24"/>
        </w:rPr>
      </w:pPr>
    </w:p>
    <w:p w:rsidR="003436B4" w:rsidRDefault="003436B4" w:rsidP="003436B4">
      <w:pPr>
        <w:pStyle w:val="Textoindependiente"/>
        <w:jc w:val="both"/>
        <w:rPr>
          <w:rFonts w:ascii="Arial Narrow"/>
          <w:b/>
          <w:sz w:val="24"/>
          <w:szCs w:val="24"/>
        </w:rPr>
      </w:pPr>
    </w:p>
    <w:p w:rsidR="003436B4" w:rsidRDefault="003436B4" w:rsidP="003436B4">
      <w:pPr>
        <w:pStyle w:val="Textoindependiente"/>
        <w:jc w:val="both"/>
        <w:rPr>
          <w:rFonts w:ascii="Arial Narrow"/>
          <w:b/>
          <w:sz w:val="24"/>
          <w:szCs w:val="24"/>
        </w:rPr>
      </w:pPr>
      <w:r>
        <w:rPr>
          <w:rFonts w:ascii="Arial Narrow"/>
          <w:b/>
          <w:sz w:val="24"/>
          <w:szCs w:val="24"/>
        </w:rPr>
        <w:t xml:space="preserve">MILTON HUGO ANGULO VIVEROS    </w:t>
      </w:r>
      <w:r>
        <w:rPr>
          <w:rFonts w:ascii="Arial Narrow"/>
          <w:b/>
          <w:sz w:val="24"/>
          <w:szCs w:val="24"/>
        </w:rPr>
        <w:tab/>
      </w:r>
      <w:r>
        <w:rPr>
          <w:rFonts w:ascii="Arial Narrow"/>
          <w:b/>
          <w:sz w:val="24"/>
          <w:szCs w:val="24"/>
        </w:rPr>
        <w:tab/>
      </w:r>
      <w:r>
        <w:rPr>
          <w:rFonts w:ascii="Arial Narrow"/>
          <w:b/>
          <w:sz w:val="24"/>
          <w:szCs w:val="24"/>
        </w:rPr>
        <w:tab/>
        <w:t xml:space="preserve">   EMETERIO JOS</w:t>
      </w:r>
      <w:r>
        <w:rPr>
          <w:rFonts w:ascii="Arial Narrow"/>
          <w:b/>
          <w:sz w:val="24"/>
          <w:szCs w:val="24"/>
        </w:rPr>
        <w:t>É</w:t>
      </w:r>
      <w:r>
        <w:rPr>
          <w:rFonts w:ascii="Arial Narrow"/>
          <w:b/>
          <w:sz w:val="24"/>
          <w:szCs w:val="24"/>
        </w:rPr>
        <w:t xml:space="preserve"> MONTES DE CASTRO</w:t>
      </w:r>
    </w:p>
    <w:p w:rsidR="003436B4" w:rsidRDefault="003436B4" w:rsidP="003436B4">
      <w:pPr>
        <w:pStyle w:val="Textoindependiente"/>
        <w:jc w:val="both"/>
        <w:rPr>
          <w:rFonts w:ascii="Arial Narrow"/>
          <w:b/>
          <w:sz w:val="24"/>
          <w:szCs w:val="24"/>
        </w:rPr>
      </w:pPr>
      <w:r>
        <w:rPr>
          <w:rFonts w:ascii="Arial Narrow"/>
          <w:b/>
          <w:sz w:val="24"/>
          <w:szCs w:val="24"/>
        </w:rPr>
        <w:t>Representante a la C</w:t>
      </w:r>
      <w:r>
        <w:rPr>
          <w:rFonts w:ascii="Arial Narrow"/>
          <w:b/>
          <w:sz w:val="24"/>
          <w:szCs w:val="24"/>
        </w:rPr>
        <w:t>á</w:t>
      </w:r>
      <w:r>
        <w:rPr>
          <w:rFonts w:ascii="Arial Narrow"/>
          <w:b/>
          <w:sz w:val="24"/>
          <w:szCs w:val="24"/>
        </w:rPr>
        <w:t xml:space="preserve">mara               </w:t>
      </w:r>
      <w:r>
        <w:rPr>
          <w:rFonts w:ascii="Arial Narrow"/>
          <w:b/>
          <w:sz w:val="24"/>
          <w:szCs w:val="24"/>
        </w:rPr>
        <w:tab/>
      </w:r>
      <w:r>
        <w:rPr>
          <w:rFonts w:ascii="Arial Narrow"/>
          <w:b/>
          <w:sz w:val="24"/>
          <w:szCs w:val="24"/>
        </w:rPr>
        <w:tab/>
      </w:r>
      <w:r>
        <w:rPr>
          <w:rFonts w:ascii="Arial Narrow"/>
          <w:b/>
          <w:sz w:val="24"/>
          <w:szCs w:val="24"/>
        </w:rPr>
        <w:tab/>
        <w:t xml:space="preserve">    Representante a la C</w:t>
      </w:r>
      <w:r>
        <w:rPr>
          <w:rFonts w:ascii="Arial Narrow"/>
          <w:b/>
          <w:sz w:val="24"/>
          <w:szCs w:val="24"/>
        </w:rPr>
        <w:t>á</w:t>
      </w:r>
      <w:r>
        <w:rPr>
          <w:rFonts w:ascii="Arial Narrow"/>
          <w:b/>
          <w:sz w:val="24"/>
          <w:szCs w:val="24"/>
        </w:rPr>
        <w:t>mara</w:t>
      </w:r>
    </w:p>
    <w:p w:rsidR="003436B4" w:rsidRPr="003436B4" w:rsidRDefault="003436B4" w:rsidP="003436B4">
      <w:pPr>
        <w:pStyle w:val="Textoindependiente"/>
        <w:ind w:firstLine="720"/>
        <w:jc w:val="both"/>
        <w:rPr>
          <w:rFonts w:ascii="Arial Narrow"/>
          <w:sz w:val="16"/>
          <w:szCs w:val="16"/>
        </w:rPr>
      </w:pPr>
      <w:r w:rsidRPr="003436B4">
        <w:rPr>
          <w:rFonts w:ascii="Arial Narrow"/>
          <w:sz w:val="16"/>
          <w:szCs w:val="16"/>
        </w:rPr>
        <w:t xml:space="preserve">(Firma </w:t>
      </w:r>
      <w:proofErr w:type="gramStart"/>
      <w:r w:rsidRPr="003436B4">
        <w:rPr>
          <w:rFonts w:ascii="Arial Narrow"/>
          <w:sz w:val="16"/>
          <w:szCs w:val="16"/>
        </w:rPr>
        <w:t xml:space="preserve">Digital)   </w:t>
      </w:r>
      <w:proofErr w:type="gramEnd"/>
      <w:r w:rsidRPr="003436B4">
        <w:rPr>
          <w:rFonts w:ascii="Arial Narrow"/>
          <w:sz w:val="16"/>
          <w:szCs w:val="16"/>
        </w:rPr>
        <w:t xml:space="preserve">                                                                    </w:t>
      </w:r>
      <w:r>
        <w:rPr>
          <w:rFonts w:ascii="Arial Narrow"/>
          <w:sz w:val="16"/>
          <w:szCs w:val="16"/>
        </w:rPr>
        <w:tab/>
      </w:r>
      <w:r>
        <w:rPr>
          <w:rFonts w:ascii="Arial Narrow"/>
          <w:sz w:val="16"/>
          <w:szCs w:val="16"/>
        </w:rPr>
        <w:tab/>
        <w:t xml:space="preserve">                            </w:t>
      </w:r>
      <w:r w:rsidRPr="003436B4">
        <w:rPr>
          <w:rFonts w:ascii="Arial Narrow"/>
          <w:sz w:val="16"/>
          <w:szCs w:val="16"/>
        </w:rPr>
        <w:t xml:space="preserve"> (Firma Digital)</w:t>
      </w:r>
    </w:p>
    <w:p w:rsidR="003436B4" w:rsidRPr="003436B4" w:rsidRDefault="003436B4" w:rsidP="003436B4">
      <w:pPr>
        <w:pStyle w:val="Textoindependiente"/>
        <w:jc w:val="both"/>
        <w:rPr>
          <w:rFonts w:ascii="Arial Narrow"/>
          <w:sz w:val="16"/>
          <w:szCs w:val="16"/>
        </w:rPr>
      </w:pPr>
    </w:p>
    <w:p w:rsidR="003436B4" w:rsidRDefault="003436B4" w:rsidP="003436B4">
      <w:pPr>
        <w:pStyle w:val="Textoindependiente"/>
        <w:jc w:val="both"/>
        <w:rPr>
          <w:rFonts w:ascii="Arial Narrow"/>
          <w:b/>
          <w:sz w:val="24"/>
          <w:szCs w:val="24"/>
        </w:rPr>
      </w:pPr>
    </w:p>
    <w:p w:rsidR="003436B4" w:rsidRDefault="003436B4" w:rsidP="003436B4">
      <w:pPr>
        <w:pStyle w:val="Textoindependiente"/>
        <w:jc w:val="center"/>
        <w:rPr>
          <w:rFonts w:ascii="Arial Narrow"/>
          <w:b/>
          <w:sz w:val="24"/>
          <w:szCs w:val="24"/>
        </w:rPr>
      </w:pPr>
      <w:r>
        <w:rPr>
          <w:rFonts w:ascii="Arial Narrow"/>
          <w:b/>
          <w:sz w:val="24"/>
          <w:szCs w:val="24"/>
        </w:rPr>
        <w:t>RODRIGO ARTURO ROJAS LARA</w:t>
      </w:r>
    </w:p>
    <w:p w:rsidR="003436B4" w:rsidRDefault="003436B4" w:rsidP="003436B4">
      <w:pPr>
        <w:pStyle w:val="Textoindependiente"/>
        <w:jc w:val="center"/>
        <w:rPr>
          <w:rFonts w:ascii="Arial Narrow"/>
          <w:b/>
          <w:sz w:val="24"/>
          <w:szCs w:val="24"/>
        </w:rPr>
      </w:pPr>
      <w:r>
        <w:rPr>
          <w:rFonts w:ascii="Arial Narrow"/>
          <w:b/>
          <w:sz w:val="24"/>
          <w:szCs w:val="24"/>
        </w:rPr>
        <w:t>Representante a la C</w:t>
      </w:r>
      <w:r>
        <w:rPr>
          <w:rFonts w:ascii="Arial Narrow"/>
          <w:b/>
          <w:sz w:val="24"/>
          <w:szCs w:val="24"/>
        </w:rPr>
        <w:t>á</w:t>
      </w:r>
      <w:r>
        <w:rPr>
          <w:rFonts w:ascii="Arial Narrow"/>
          <w:b/>
          <w:sz w:val="24"/>
          <w:szCs w:val="24"/>
        </w:rPr>
        <w:t>mara</w:t>
      </w:r>
    </w:p>
    <w:p w:rsidR="003436B4" w:rsidRPr="003436B4" w:rsidRDefault="003436B4" w:rsidP="003436B4">
      <w:pPr>
        <w:pStyle w:val="Textoindependiente"/>
        <w:jc w:val="center"/>
        <w:rPr>
          <w:rFonts w:ascii="Arial Narrow"/>
          <w:sz w:val="16"/>
          <w:szCs w:val="16"/>
        </w:rPr>
      </w:pPr>
      <w:r w:rsidRPr="003436B4">
        <w:rPr>
          <w:rFonts w:ascii="Arial Narrow"/>
          <w:sz w:val="16"/>
          <w:szCs w:val="16"/>
        </w:rPr>
        <w:t>(Firma Digital)</w:t>
      </w:r>
    </w:p>
    <w:p w:rsidR="00460E4A" w:rsidRDefault="00BD5AFE" w:rsidP="003436B4">
      <w:pPr>
        <w:pStyle w:val="Textoindependiente"/>
        <w:tabs>
          <w:tab w:val="left" w:pos="7305"/>
        </w:tabs>
        <w:jc w:val="both"/>
        <w:rPr>
          <w:rFonts w:ascii="Arial Narrow"/>
          <w:sz w:val="20"/>
        </w:rPr>
      </w:pPr>
      <w:r>
        <w:rPr>
          <w:rFonts w:ascii="Arial Narrow"/>
          <w:sz w:val="20"/>
        </w:rPr>
        <w:tab/>
      </w:r>
    </w:p>
    <w:p w:rsidR="00E2313F" w:rsidRDefault="00E2313F" w:rsidP="003436B4">
      <w:pPr>
        <w:pStyle w:val="Textoindependiente"/>
        <w:spacing w:before="2"/>
        <w:jc w:val="both"/>
        <w:rPr>
          <w:rFonts w:ascii="Arial Narrow"/>
          <w:sz w:val="14"/>
        </w:rPr>
      </w:pPr>
    </w:p>
    <w:p w:rsidR="00E2313F" w:rsidRPr="00E2313F" w:rsidRDefault="00E2313F" w:rsidP="00E2313F"/>
    <w:p w:rsidR="00E2313F" w:rsidRPr="00E2313F" w:rsidRDefault="00E2313F" w:rsidP="00E2313F"/>
    <w:p w:rsidR="00E2313F" w:rsidRPr="00E2313F" w:rsidRDefault="00E2313F" w:rsidP="00E2313F"/>
    <w:p w:rsidR="00E2313F" w:rsidRPr="00E2313F" w:rsidRDefault="00E2313F" w:rsidP="00E2313F"/>
    <w:p w:rsidR="00E2313F" w:rsidRPr="00E2313F" w:rsidRDefault="00E2313F" w:rsidP="00E2313F"/>
    <w:p w:rsidR="00E2313F" w:rsidRPr="00E2313F" w:rsidRDefault="00E2313F" w:rsidP="00E2313F"/>
    <w:p w:rsidR="00E2313F" w:rsidRPr="00E2313F" w:rsidRDefault="00E2313F" w:rsidP="00E2313F"/>
    <w:p w:rsidR="00E2313F" w:rsidRPr="00E2313F" w:rsidRDefault="00E2313F" w:rsidP="00E2313F"/>
    <w:p w:rsidR="00E2313F" w:rsidRPr="00E2313F" w:rsidRDefault="00E2313F" w:rsidP="00E2313F"/>
    <w:p w:rsidR="00E2313F" w:rsidRPr="00E2313F" w:rsidRDefault="00E2313F" w:rsidP="00E2313F"/>
    <w:p w:rsidR="00E2313F" w:rsidRPr="00E2313F" w:rsidRDefault="00E2313F" w:rsidP="00E2313F"/>
    <w:p w:rsidR="00E2313F" w:rsidRPr="00E2313F" w:rsidRDefault="00E2313F" w:rsidP="00E2313F"/>
    <w:p w:rsidR="00E2313F" w:rsidRPr="00E2313F" w:rsidRDefault="00E2313F" w:rsidP="00E2313F"/>
    <w:p w:rsidR="00E2313F" w:rsidRDefault="00E2313F" w:rsidP="00E2313F"/>
    <w:p w:rsidR="00E2313F" w:rsidRDefault="00E2313F" w:rsidP="00E2313F"/>
    <w:p w:rsidR="00460E4A" w:rsidRDefault="00E2313F" w:rsidP="00E2313F">
      <w:pPr>
        <w:tabs>
          <w:tab w:val="left" w:pos="1185"/>
        </w:tabs>
      </w:pPr>
      <w:r>
        <w:tab/>
      </w:r>
    </w:p>
    <w:p w:rsidR="00E2313F" w:rsidRDefault="00E2313F" w:rsidP="00E2313F">
      <w:pPr>
        <w:tabs>
          <w:tab w:val="left" w:pos="1185"/>
        </w:tabs>
      </w:pPr>
    </w:p>
    <w:p w:rsidR="00E2313F" w:rsidRDefault="00E2313F" w:rsidP="00E2313F">
      <w:pPr>
        <w:tabs>
          <w:tab w:val="left" w:pos="1185"/>
        </w:tabs>
      </w:pPr>
    </w:p>
    <w:p w:rsidR="00E2313F" w:rsidRDefault="00E2313F" w:rsidP="00E2313F">
      <w:pPr>
        <w:tabs>
          <w:tab w:val="left" w:pos="1185"/>
        </w:tabs>
      </w:pPr>
    </w:p>
    <w:p w:rsidR="00E2313F" w:rsidRDefault="00E2313F" w:rsidP="00E2313F">
      <w:pPr>
        <w:tabs>
          <w:tab w:val="left" w:pos="1185"/>
        </w:tabs>
      </w:pPr>
    </w:p>
    <w:p w:rsidR="00E2313F" w:rsidRDefault="00E2313F" w:rsidP="00E2313F">
      <w:pPr>
        <w:tabs>
          <w:tab w:val="left" w:pos="1185"/>
        </w:tabs>
      </w:pPr>
    </w:p>
    <w:p w:rsidR="00E2313F" w:rsidRDefault="00E2313F" w:rsidP="000656C8">
      <w:pPr>
        <w:pStyle w:val="Textoindependiente"/>
        <w:jc w:val="center"/>
        <w:rPr>
          <w:b/>
        </w:rPr>
      </w:pPr>
      <w:r w:rsidRPr="00DA1B23">
        <w:rPr>
          <w:b/>
        </w:rPr>
        <w:lastRenderedPageBreak/>
        <w:t>PROPOSICIÓN ADITIVA</w:t>
      </w:r>
    </w:p>
    <w:p w:rsidR="000656C8" w:rsidRDefault="000656C8" w:rsidP="000656C8">
      <w:pPr>
        <w:pStyle w:val="Textoindependiente"/>
        <w:jc w:val="center"/>
        <w:rPr>
          <w:b/>
        </w:rPr>
      </w:pPr>
      <w:r>
        <w:rPr>
          <w:b/>
        </w:rPr>
        <w:t>-Aprobada-</w:t>
      </w:r>
    </w:p>
    <w:p w:rsidR="000656C8" w:rsidRPr="00A506FB" w:rsidRDefault="000656C8" w:rsidP="000656C8">
      <w:pPr>
        <w:pStyle w:val="Textoindependiente"/>
        <w:jc w:val="center"/>
      </w:pPr>
      <w:r>
        <w:rPr>
          <w:b/>
        </w:rPr>
        <w:t>(19 de agosto de 2020)</w:t>
      </w:r>
    </w:p>
    <w:p w:rsidR="000656C8" w:rsidRDefault="000656C8" w:rsidP="00E2313F">
      <w:pPr>
        <w:pStyle w:val="Textoindependiente"/>
        <w:jc w:val="both"/>
      </w:pPr>
    </w:p>
    <w:p w:rsidR="000656C8" w:rsidRDefault="000656C8" w:rsidP="00E2313F">
      <w:pPr>
        <w:pStyle w:val="Textoindependiente"/>
        <w:jc w:val="both"/>
      </w:pPr>
    </w:p>
    <w:p w:rsidR="00E2313F" w:rsidRPr="00A506FB" w:rsidRDefault="00E2313F" w:rsidP="00E2313F">
      <w:pPr>
        <w:pStyle w:val="Textoindependiente"/>
        <w:jc w:val="both"/>
      </w:pPr>
      <w:r w:rsidRPr="00A506FB">
        <w:t xml:space="preserve">Dando alcance a la proposición del asunto y de conformidad con las disposiciones contenidas en la sección quinta de la Ley 5° de 1992, me permito poner a consideración la siguiente: </w:t>
      </w:r>
    </w:p>
    <w:p w:rsidR="00E2313F" w:rsidRPr="00A506FB" w:rsidRDefault="00E2313F" w:rsidP="00E2313F">
      <w:pPr>
        <w:pStyle w:val="Textoindependiente"/>
        <w:jc w:val="both"/>
      </w:pPr>
    </w:p>
    <w:p w:rsidR="00E2313F" w:rsidRPr="00A506FB" w:rsidRDefault="00E2313F" w:rsidP="00E2313F">
      <w:pPr>
        <w:pStyle w:val="Textoindependiente"/>
        <w:jc w:val="center"/>
      </w:pPr>
      <w:r w:rsidRPr="00A506FB">
        <w:rPr>
          <w:b/>
        </w:rPr>
        <w:t>PROPOSICIÓN</w:t>
      </w:r>
    </w:p>
    <w:p w:rsidR="00E2313F" w:rsidRPr="00A506FB" w:rsidRDefault="00E2313F" w:rsidP="00E2313F">
      <w:pPr>
        <w:pStyle w:val="Textoindependiente"/>
        <w:jc w:val="both"/>
      </w:pPr>
    </w:p>
    <w:p w:rsidR="00E2313F" w:rsidRPr="00AB0B56" w:rsidRDefault="00E2313F" w:rsidP="00E2313F">
      <w:pPr>
        <w:pStyle w:val="Textoindependiente"/>
        <w:spacing w:line="276" w:lineRule="auto"/>
        <w:jc w:val="both"/>
      </w:pPr>
      <w:r w:rsidRPr="00A506FB">
        <w:t xml:space="preserve">Citar al debate de control político aprobado el </w:t>
      </w:r>
      <w:r>
        <w:t>5</w:t>
      </w:r>
      <w:r w:rsidRPr="00A506FB">
        <w:t xml:space="preserve"> de </w:t>
      </w:r>
      <w:r>
        <w:t>agosto</w:t>
      </w:r>
      <w:r w:rsidRPr="00A506FB">
        <w:t xml:space="preserve"> de 2020, mediante proposición No. </w:t>
      </w:r>
      <w:r>
        <w:t>006</w:t>
      </w:r>
      <w:r w:rsidRPr="00A506FB">
        <w:t xml:space="preserve">, </w:t>
      </w:r>
      <w:r>
        <w:t>a</w:t>
      </w:r>
      <w:r w:rsidRPr="00AB0B56">
        <w:t xml:space="preserve"> la Ministra de Educación, María Victoria Angulo</w:t>
      </w:r>
      <w:r>
        <w:t xml:space="preserve"> y</w:t>
      </w:r>
      <w:r w:rsidRPr="00AB0B56">
        <w:t xml:space="preserve"> al Viceministro de Conectividad y Digitalización del Ministerio de Tecnologías de la Información y Comunicaciones</w:t>
      </w:r>
      <w:r>
        <w:t xml:space="preserve">, </w:t>
      </w:r>
      <w:r w:rsidRPr="00AB0B56">
        <w:t xml:space="preserve">Iván Antonio Mantilla Gaviria.  </w:t>
      </w:r>
    </w:p>
    <w:p w:rsidR="00E2313F" w:rsidRPr="00AB0B56" w:rsidRDefault="00E2313F" w:rsidP="00E2313F">
      <w:pPr>
        <w:pStyle w:val="Textoindependiente"/>
        <w:spacing w:line="276" w:lineRule="auto"/>
        <w:jc w:val="both"/>
      </w:pPr>
    </w:p>
    <w:p w:rsidR="00E2313F" w:rsidRDefault="00E2313F" w:rsidP="00E2313F">
      <w:pPr>
        <w:pStyle w:val="Textoindependiente"/>
        <w:spacing w:line="276" w:lineRule="auto"/>
        <w:ind w:right="100"/>
        <w:jc w:val="both"/>
        <w:rPr>
          <w:spacing w:val="-5"/>
        </w:rPr>
      </w:pPr>
      <w:r>
        <w:rPr>
          <w:spacing w:val="-5"/>
        </w:rPr>
        <w:t xml:space="preserve">Anexo cuestionario para los citados. </w:t>
      </w:r>
      <w:bookmarkStart w:id="0" w:name="_GoBack"/>
      <w:bookmarkEnd w:id="0"/>
    </w:p>
    <w:p w:rsidR="00E2313F" w:rsidRPr="00A506FB" w:rsidRDefault="00E2313F" w:rsidP="00E2313F">
      <w:pPr>
        <w:pStyle w:val="Textoindependiente"/>
        <w:spacing w:line="276" w:lineRule="auto"/>
        <w:ind w:right="100"/>
        <w:jc w:val="both"/>
        <w:rPr>
          <w:spacing w:val="-5"/>
        </w:rPr>
      </w:pPr>
    </w:p>
    <w:p w:rsidR="00E2313F" w:rsidRPr="00A506FB" w:rsidRDefault="00E2313F" w:rsidP="002F0D63">
      <w:pPr>
        <w:jc w:val="center"/>
        <w:rPr>
          <w:b/>
          <w:sz w:val="24"/>
        </w:rPr>
      </w:pPr>
    </w:p>
    <w:p w:rsidR="00E2313F" w:rsidRPr="00A506FB" w:rsidRDefault="00E2313F" w:rsidP="002F0D63">
      <w:pPr>
        <w:jc w:val="center"/>
        <w:rPr>
          <w:b/>
          <w:sz w:val="24"/>
        </w:rPr>
      </w:pPr>
      <w:r w:rsidRPr="00A506FB">
        <w:rPr>
          <w:b/>
          <w:sz w:val="24"/>
        </w:rPr>
        <w:t>RODRIGO ROJAS</w:t>
      </w:r>
      <w:r>
        <w:rPr>
          <w:b/>
          <w:sz w:val="24"/>
        </w:rPr>
        <w:t xml:space="preserve"> LARA</w:t>
      </w:r>
    </w:p>
    <w:p w:rsidR="00E2313F" w:rsidRDefault="00E2313F" w:rsidP="002F0D63">
      <w:pPr>
        <w:jc w:val="center"/>
        <w:rPr>
          <w:b/>
          <w:sz w:val="24"/>
        </w:rPr>
      </w:pPr>
      <w:r w:rsidRPr="00A506FB">
        <w:rPr>
          <w:b/>
          <w:sz w:val="24"/>
        </w:rPr>
        <w:t>Representante a la Cámara</w:t>
      </w:r>
    </w:p>
    <w:p w:rsidR="002F0D63" w:rsidRDefault="00E2313F" w:rsidP="002F0D63">
      <w:pPr>
        <w:jc w:val="center"/>
        <w:rPr>
          <w:b/>
          <w:sz w:val="24"/>
        </w:rPr>
      </w:pPr>
      <w:r>
        <w:rPr>
          <w:b/>
          <w:sz w:val="24"/>
        </w:rPr>
        <w:t>Partido Liberal</w:t>
      </w:r>
    </w:p>
    <w:p w:rsidR="00E2313F" w:rsidRPr="002F0D63" w:rsidRDefault="002F0D63" w:rsidP="002F0D63">
      <w:pPr>
        <w:jc w:val="center"/>
        <w:rPr>
          <w:sz w:val="16"/>
          <w:szCs w:val="16"/>
        </w:rPr>
      </w:pPr>
      <w:r w:rsidRPr="002F0D63">
        <w:rPr>
          <w:sz w:val="16"/>
          <w:szCs w:val="16"/>
        </w:rPr>
        <w:t>(Firma digital)</w:t>
      </w:r>
    </w:p>
    <w:p w:rsidR="00E2313F" w:rsidRDefault="00E2313F" w:rsidP="00E2313F">
      <w:pPr>
        <w:rPr>
          <w:b/>
          <w:sz w:val="24"/>
        </w:rPr>
      </w:pPr>
    </w:p>
    <w:p w:rsidR="00E2313F" w:rsidRDefault="00E2313F" w:rsidP="00E2313F">
      <w:pPr>
        <w:rPr>
          <w:b/>
          <w:sz w:val="24"/>
        </w:rPr>
      </w:pPr>
    </w:p>
    <w:p w:rsidR="00E2313F" w:rsidRDefault="00E2313F" w:rsidP="00E2313F">
      <w:pPr>
        <w:rPr>
          <w:b/>
          <w:sz w:val="24"/>
        </w:rPr>
      </w:pPr>
    </w:p>
    <w:p w:rsidR="00E2313F" w:rsidRPr="00BC13F4" w:rsidRDefault="00E2313F" w:rsidP="00E2313F">
      <w:pPr>
        <w:ind w:left="142"/>
        <w:jc w:val="center"/>
        <w:rPr>
          <w:b/>
          <w:color w:val="000000" w:themeColor="text1"/>
          <w:sz w:val="24"/>
          <w:szCs w:val="24"/>
          <w:shd w:val="clear" w:color="auto" w:fill="FFFFFF"/>
        </w:rPr>
      </w:pPr>
      <w:r w:rsidRPr="00BC13F4">
        <w:rPr>
          <w:b/>
          <w:color w:val="000000" w:themeColor="text1"/>
          <w:sz w:val="24"/>
          <w:szCs w:val="24"/>
          <w:shd w:val="clear" w:color="auto" w:fill="FFFFFF"/>
        </w:rPr>
        <w:t xml:space="preserve">Cuestionario H.R. Rodrigo Rojas Lara </w:t>
      </w:r>
    </w:p>
    <w:p w:rsidR="00A95154" w:rsidRDefault="00A95154" w:rsidP="00E2313F">
      <w:pPr>
        <w:ind w:left="142"/>
        <w:jc w:val="center"/>
        <w:rPr>
          <w:b/>
          <w:color w:val="000000" w:themeColor="text1"/>
          <w:sz w:val="24"/>
          <w:szCs w:val="24"/>
          <w:shd w:val="clear" w:color="auto" w:fill="FFFFFF"/>
        </w:rPr>
      </w:pPr>
    </w:p>
    <w:p w:rsidR="00E2313F" w:rsidRDefault="00E2313F" w:rsidP="00E2313F">
      <w:pPr>
        <w:ind w:left="142"/>
        <w:jc w:val="center"/>
        <w:rPr>
          <w:b/>
          <w:color w:val="000000" w:themeColor="text1"/>
          <w:sz w:val="24"/>
          <w:szCs w:val="24"/>
          <w:shd w:val="clear" w:color="auto" w:fill="FFFFFF"/>
        </w:rPr>
      </w:pPr>
      <w:r w:rsidRPr="00BC13F4">
        <w:rPr>
          <w:b/>
          <w:color w:val="000000" w:themeColor="text1"/>
          <w:sz w:val="24"/>
          <w:szCs w:val="24"/>
          <w:shd w:val="clear" w:color="auto" w:fill="FFFFFF"/>
        </w:rPr>
        <w:t>Computadores para Educar</w:t>
      </w:r>
      <w:r>
        <w:rPr>
          <w:b/>
          <w:color w:val="000000" w:themeColor="text1"/>
          <w:sz w:val="24"/>
          <w:szCs w:val="24"/>
          <w:shd w:val="clear" w:color="auto" w:fill="FFFFFF"/>
        </w:rPr>
        <w:t xml:space="preserve"> y Ministerio de Educación</w:t>
      </w:r>
    </w:p>
    <w:p w:rsidR="002F0D63" w:rsidRDefault="002F0D63" w:rsidP="00E2313F">
      <w:pPr>
        <w:ind w:left="142"/>
        <w:rPr>
          <w:color w:val="000000" w:themeColor="text1"/>
          <w:sz w:val="24"/>
          <w:szCs w:val="24"/>
          <w:shd w:val="clear" w:color="auto" w:fill="FFFFFF"/>
        </w:rPr>
      </w:pPr>
    </w:p>
    <w:p w:rsidR="00E2313F" w:rsidRPr="0061412A" w:rsidRDefault="00E2313F" w:rsidP="00E2313F">
      <w:pPr>
        <w:ind w:left="142"/>
        <w:rPr>
          <w:color w:val="000000" w:themeColor="text1"/>
          <w:sz w:val="24"/>
          <w:szCs w:val="24"/>
        </w:rPr>
      </w:pPr>
      <w:r w:rsidRPr="0061412A">
        <w:rPr>
          <w:color w:val="000000" w:themeColor="text1"/>
          <w:sz w:val="24"/>
          <w:szCs w:val="24"/>
          <w:shd w:val="clear" w:color="auto" w:fill="FFFFFF"/>
        </w:rPr>
        <w:t>Computadores para Educar y Ministerio de Educación:</w:t>
      </w:r>
    </w:p>
    <w:p w:rsidR="00E2313F" w:rsidRPr="00BC13F4" w:rsidRDefault="00E2313F" w:rsidP="00E2313F">
      <w:pPr>
        <w:pStyle w:val="NormalWeb"/>
        <w:shd w:val="clear" w:color="auto" w:fill="FFFFFF"/>
        <w:spacing w:before="0" w:beforeAutospacing="0" w:after="0" w:afterAutospacing="0"/>
        <w:jc w:val="both"/>
        <w:textAlignment w:val="baseline"/>
        <w:rPr>
          <w:rFonts w:ascii="Arial" w:eastAsiaTheme="minorHAnsi" w:hAnsi="Arial" w:cs="Arial"/>
          <w:bCs/>
          <w:lang w:eastAsia="en-US"/>
        </w:rPr>
      </w:pPr>
    </w:p>
    <w:p w:rsidR="00E2313F" w:rsidRPr="00BC13F4" w:rsidRDefault="00E2313F" w:rsidP="00E2313F">
      <w:pPr>
        <w:pStyle w:val="NormalWeb"/>
        <w:numPr>
          <w:ilvl w:val="0"/>
          <w:numId w:val="2"/>
        </w:numPr>
        <w:shd w:val="clear" w:color="auto" w:fill="FFFFFF"/>
        <w:spacing w:before="0" w:beforeAutospacing="0" w:after="0" w:afterAutospacing="0"/>
        <w:jc w:val="both"/>
        <w:textAlignment w:val="baseline"/>
        <w:rPr>
          <w:rFonts w:ascii="Arial" w:hAnsi="Arial" w:cs="Arial"/>
          <w:color w:val="000000" w:themeColor="text1"/>
        </w:rPr>
      </w:pPr>
      <w:r w:rsidRPr="00BC13F4">
        <w:rPr>
          <w:rFonts w:ascii="Arial" w:eastAsiaTheme="minorHAnsi" w:hAnsi="Arial" w:cs="Arial"/>
          <w:bCs/>
          <w:lang w:eastAsia="en-US"/>
        </w:rPr>
        <w:t xml:space="preserve">Sírvase informar de los </w:t>
      </w:r>
      <w:r w:rsidRPr="00BC13F4">
        <w:rPr>
          <w:rFonts w:ascii="Arial" w:hAnsi="Arial" w:cs="Arial"/>
          <w:color w:val="000000" w:themeColor="text1"/>
        </w:rPr>
        <w:t>83.345</w:t>
      </w:r>
      <w:r w:rsidRPr="00BC13F4">
        <w:rPr>
          <w:rFonts w:ascii="Arial" w:hAnsi="Arial" w:cs="Arial"/>
          <w:bCs/>
          <w:color w:val="000000" w:themeColor="text1"/>
        </w:rPr>
        <w:t xml:space="preserve"> mil computadores entregados el semestre pasado (</w:t>
      </w:r>
      <w:r w:rsidRPr="00BC13F4">
        <w:rPr>
          <w:rFonts w:ascii="Arial" w:hAnsi="Arial" w:cs="Arial"/>
          <w:color w:val="000000" w:themeColor="text1"/>
        </w:rPr>
        <w:t xml:space="preserve">79.345 para estudiantes y 4.000 para docentes), en 750 sedes educativas de 291 municipios de </w:t>
      </w:r>
      <w:hyperlink r:id="rId7" w:history="1">
        <w:r w:rsidRPr="00BC13F4">
          <w:rPr>
            <w:rFonts w:ascii="Arial" w:hAnsi="Arial" w:cs="Arial"/>
            <w:color w:val="000000" w:themeColor="text1"/>
          </w:rPr>
          <w:t>Colombia</w:t>
        </w:r>
      </w:hyperlink>
      <w:r w:rsidRPr="00BC13F4">
        <w:rPr>
          <w:rFonts w:ascii="Arial" w:hAnsi="Arial" w:cs="Arial"/>
          <w:color w:val="000000" w:themeColor="text1"/>
        </w:rPr>
        <w:t>. ¿Cuántos de esos computadores, tabletas, etc., fueron entregados para estudiantes y docentes en municipios del Departamento de Boyacá? ¿Cuántos fueron entregados a estudiantes y docentes de zonas rurales y cuantos en zonas urbanas? ¿Cómo se tiene previsto el proceso de mantenimiento de estos equipos? ¿</w:t>
      </w:r>
      <w:r w:rsidRPr="00BC13F4">
        <w:rPr>
          <w:rFonts w:ascii="Arial" w:hAnsi="Arial" w:cs="Arial"/>
        </w:rPr>
        <w:t xml:space="preserve">Explique los criterios usados para la distribución de los computadores? </w:t>
      </w:r>
    </w:p>
    <w:p w:rsidR="00E2313F" w:rsidRPr="00BC13F4" w:rsidRDefault="00E2313F" w:rsidP="00E2313F">
      <w:pPr>
        <w:pStyle w:val="NormalWeb"/>
        <w:shd w:val="clear" w:color="auto" w:fill="FFFFFF"/>
        <w:spacing w:before="0" w:beforeAutospacing="0" w:after="0" w:afterAutospacing="0"/>
        <w:ind w:left="720"/>
        <w:jc w:val="both"/>
        <w:textAlignment w:val="baseline"/>
        <w:rPr>
          <w:rFonts w:ascii="Arial" w:hAnsi="Arial" w:cs="Arial"/>
          <w:color w:val="000000" w:themeColor="text1"/>
        </w:rPr>
      </w:pPr>
    </w:p>
    <w:p w:rsidR="00E2313F" w:rsidRPr="00BC13F4" w:rsidRDefault="00E2313F" w:rsidP="00E2313F">
      <w:pPr>
        <w:pStyle w:val="NormalWeb"/>
        <w:numPr>
          <w:ilvl w:val="0"/>
          <w:numId w:val="2"/>
        </w:numPr>
        <w:shd w:val="clear" w:color="auto" w:fill="FFFFFF"/>
        <w:spacing w:after="0"/>
        <w:jc w:val="both"/>
        <w:textAlignment w:val="baseline"/>
        <w:rPr>
          <w:rFonts w:ascii="Arial" w:hAnsi="Arial" w:cs="Arial"/>
          <w:color w:val="000000" w:themeColor="text1"/>
        </w:rPr>
      </w:pPr>
      <w:r w:rsidRPr="00BC13F4">
        <w:rPr>
          <w:rFonts w:ascii="Arial" w:hAnsi="Arial" w:cs="Arial"/>
          <w:color w:val="000000" w:themeColor="text1"/>
        </w:rPr>
        <w:t>Explique los criterios establecidos por el Comité de Focalización para definir los criterios de focalización de los municipios e instituciones de educación beneficiarias para la entrega de los equipos de Computadores para Educar en esta vigencia.</w:t>
      </w:r>
    </w:p>
    <w:p w:rsidR="00E2313F" w:rsidRPr="00BC13F4" w:rsidRDefault="00E2313F" w:rsidP="00E2313F">
      <w:pPr>
        <w:pStyle w:val="Prrafodelista"/>
        <w:rPr>
          <w:color w:val="000000" w:themeColor="text1"/>
        </w:rPr>
      </w:pPr>
    </w:p>
    <w:p w:rsidR="00E2313F" w:rsidRPr="00BC13F4" w:rsidRDefault="00E2313F" w:rsidP="00E2313F">
      <w:pPr>
        <w:pStyle w:val="NormalWeb"/>
        <w:numPr>
          <w:ilvl w:val="0"/>
          <w:numId w:val="2"/>
        </w:numPr>
        <w:shd w:val="clear" w:color="auto" w:fill="FFFFFF"/>
        <w:spacing w:before="0" w:beforeAutospacing="0" w:after="0" w:afterAutospacing="0"/>
        <w:jc w:val="both"/>
        <w:textAlignment w:val="baseline"/>
        <w:rPr>
          <w:rFonts w:ascii="Arial" w:hAnsi="Arial" w:cs="Arial"/>
          <w:bCs/>
        </w:rPr>
      </w:pPr>
      <w:r w:rsidRPr="00BC13F4">
        <w:rPr>
          <w:rFonts w:ascii="Arial" w:hAnsi="Arial" w:cs="Arial"/>
        </w:rPr>
        <w:lastRenderedPageBreak/>
        <w:t xml:space="preserve">Explique ¿Qué acciones se han hecho para llegar a municipios </w:t>
      </w:r>
      <w:proofErr w:type="gramStart"/>
      <w:r w:rsidRPr="00BC13F4">
        <w:rPr>
          <w:rFonts w:ascii="Arial" w:hAnsi="Arial" w:cs="Arial"/>
        </w:rPr>
        <w:t>que</w:t>
      </w:r>
      <w:proofErr w:type="gramEnd"/>
      <w:r w:rsidRPr="00BC13F4">
        <w:rPr>
          <w:rFonts w:ascii="Arial" w:hAnsi="Arial" w:cs="Arial"/>
        </w:rPr>
        <w:t xml:space="preserve"> no siendo priorizados o focalizados, tienen necesidades de conectividad? Lo anterior, teniendo en cuenta que, por ejemplo, de 83 mil computadores entregados, hasta el mes de mayo a Boyacá tan solo se le habían entregado </w:t>
      </w:r>
      <w:r w:rsidRPr="00BC13F4">
        <w:rPr>
          <w:rFonts w:ascii="Arial" w:hAnsi="Arial" w:cs="Arial"/>
          <w:bCs/>
        </w:rPr>
        <w:t>3.060 equipos estos es el 3.6%, beneficiando tan solo a 2.980 estudiantes.</w:t>
      </w:r>
    </w:p>
    <w:p w:rsidR="00E2313F" w:rsidRPr="00BC13F4" w:rsidRDefault="00E2313F" w:rsidP="00E2313F">
      <w:pPr>
        <w:pStyle w:val="NormalWeb"/>
        <w:shd w:val="clear" w:color="auto" w:fill="FFFFFF"/>
        <w:spacing w:before="0" w:beforeAutospacing="0" w:after="0" w:afterAutospacing="0"/>
        <w:ind w:left="720"/>
        <w:jc w:val="both"/>
        <w:textAlignment w:val="baseline"/>
        <w:rPr>
          <w:rFonts w:ascii="Arial" w:hAnsi="Arial" w:cs="Arial"/>
        </w:rPr>
      </w:pPr>
    </w:p>
    <w:p w:rsidR="00E2313F" w:rsidRPr="00BC13F4" w:rsidRDefault="00E2313F" w:rsidP="00E2313F">
      <w:pPr>
        <w:pStyle w:val="NormalWeb"/>
        <w:shd w:val="clear" w:color="auto" w:fill="FFFFFF"/>
        <w:spacing w:before="0" w:beforeAutospacing="0" w:after="0" w:afterAutospacing="0"/>
        <w:ind w:left="720"/>
        <w:jc w:val="both"/>
        <w:textAlignment w:val="baseline"/>
        <w:rPr>
          <w:rFonts w:ascii="Arial" w:hAnsi="Arial" w:cs="Arial"/>
          <w:color w:val="000000" w:themeColor="text1"/>
        </w:rPr>
      </w:pPr>
    </w:p>
    <w:p w:rsidR="00E2313F" w:rsidRPr="00BC13F4" w:rsidRDefault="00E2313F" w:rsidP="00E2313F">
      <w:pPr>
        <w:pStyle w:val="NormalWeb"/>
        <w:numPr>
          <w:ilvl w:val="0"/>
          <w:numId w:val="2"/>
        </w:numPr>
        <w:shd w:val="clear" w:color="auto" w:fill="FFFFFF"/>
        <w:spacing w:before="0" w:beforeAutospacing="0" w:after="0" w:afterAutospacing="0"/>
        <w:jc w:val="both"/>
        <w:textAlignment w:val="baseline"/>
        <w:rPr>
          <w:rFonts w:ascii="Arial" w:hAnsi="Arial" w:cs="Arial"/>
          <w:color w:val="000000" w:themeColor="text1"/>
        </w:rPr>
      </w:pPr>
      <w:r w:rsidRPr="00BC13F4">
        <w:rPr>
          <w:rFonts w:ascii="Arial" w:hAnsi="Arial" w:cs="Arial"/>
          <w:color w:val="000000" w:themeColor="text1"/>
        </w:rPr>
        <w:t xml:space="preserve">En razón del CONPES 3988 de 2020 “Tecnologías para aprender”, sírvase indicar a la fecha ¿Cuál es el avance en la política de monitoreo y evaluación del acceso a las tecnologías digitales en la educación en todo el territorio nacional y en general cual es el nivel de cumplimiento de las obligaciones derivadas de ese </w:t>
      </w:r>
      <w:proofErr w:type="spellStart"/>
      <w:r w:rsidRPr="00BC13F4">
        <w:rPr>
          <w:rFonts w:ascii="Arial" w:hAnsi="Arial" w:cs="Arial"/>
          <w:color w:val="000000" w:themeColor="text1"/>
        </w:rPr>
        <w:t>Conpes</w:t>
      </w:r>
      <w:proofErr w:type="spellEnd"/>
      <w:r w:rsidRPr="00BC13F4">
        <w:rPr>
          <w:rFonts w:ascii="Arial" w:hAnsi="Arial" w:cs="Arial"/>
          <w:color w:val="000000" w:themeColor="text1"/>
        </w:rPr>
        <w:t>? ¿Cuáles son los retos? ¿Cuántos son los recursos que se requieren para la ejecución de esta política pública y cuántos de esos recursos ya se tienen apropiados?</w:t>
      </w:r>
    </w:p>
    <w:p w:rsidR="00E2313F" w:rsidRPr="00BC13F4" w:rsidRDefault="00E2313F" w:rsidP="00E2313F">
      <w:pPr>
        <w:pStyle w:val="Prrafodelista"/>
        <w:rPr>
          <w:color w:val="000000" w:themeColor="text1"/>
          <w:sz w:val="24"/>
          <w:szCs w:val="24"/>
        </w:rPr>
      </w:pPr>
    </w:p>
    <w:p w:rsidR="00E2313F" w:rsidRPr="0061412A" w:rsidRDefault="00E2313F" w:rsidP="00E2313F">
      <w:pPr>
        <w:pStyle w:val="NormalWeb"/>
        <w:numPr>
          <w:ilvl w:val="0"/>
          <w:numId w:val="2"/>
        </w:numPr>
        <w:shd w:val="clear" w:color="auto" w:fill="FFFFFF"/>
        <w:spacing w:before="0" w:beforeAutospacing="0" w:after="0" w:afterAutospacing="0"/>
        <w:jc w:val="both"/>
        <w:textAlignment w:val="baseline"/>
        <w:rPr>
          <w:rFonts w:ascii="Arial" w:hAnsi="Arial" w:cs="Arial"/>
          <w:b/>
          <w:u w:val="single"/>
        </w:rPr>
      </w:pPr>
      <w:r w:rsidRPr="00C07E9B">
        <w:rPr>
          <w:rStyle w:val="Textoennegrita"/>
          <w:rFonts w:ascii="Arial" w:hAnsi="Arial" w:cs="Arial"/>
          <w:b w:val="0"/>
          <w:color w:val="000000" w:themeColor="text1"/>
          <w:bdr w:val="none" w:sz="0" w:space="0" w:color="auto" w:frame="1"/>
          <w:shd w:val="clear" w:color="auto" w:fill="FFFFFF"/>
        </w:rPr>
        <w:t xml:space="preserve">Según el </w:t>
      </w:r>
      <w:proofErr w:type="spellStart"/>
      <w:r w:rsidRPr="00C07E9B">
        <w:rPr>
          <w:rStyle w:val="Textoennegrita"/>
          <w:rFonts w:ascii="Arial" w:hAnsi="Arial" w:cs="Arial"/>
          <w:b w:val="0"/>
          <w:color w:val="000000" w:themeColor="text1"/>
          <w:bdr w:val="none" w:sz="0" w:space="0" w:color="auto" w:frame="1"/>
          <w:shd w:val="clear" w:color="auto" w:fill="FFFFFF"/>
        </w:rPr>
        <w:t>Conpes</w:t>
      </w:r>
      <w:proofErr w:type="spellEnd"/>
      <w:r w:rsidRPr="00C07E9B">
        <w:rPr>
          <w:rStyle w:val="Textoennegrita"/>
          <w:rFonts w:ascii="Arial" w:hAnsi="Arial" w:cs="Arial"/>
          <w:b w:val="0"/>
          <w:color w:val="000000" w:themeColor="text1"/>
          <w:bdr w:val="none" w:sz="0" w:space="0" w:color="auto" w:frame="1"/>
          <w:shd w:val="clear" w:color="auto" w:fill="FFFFFF"/>
        </w:rPr>
        <w:t xml:space="preserve"> 3988:  Muchas de los equipos entregados han finalizado su ciclo de vida, estimado</w:t>
      </w:r>
      <w:r w:rsidRPr="0061412A">
        <w:rPr>
          <w:rStyle w:val="Textoennegrita"/>
          <w:rFonts w:ascii="Arial" w:hAnsi="Arial" w:cs="Arial"/>
          <w:b w:val="0"/>
          <w:color w:val="000000" w:themeColor="text1"/>
          <w:bdr w:val="none" w:sz="0" w:space="0" w:color="auto" w:frame="1"/>
          <w:shd w:val="clear" w:color="auto" w:fill="FFFFFF"/>
        </w:rPr>
        <w:t xml:space="preserve"> en 3 años en promedio (Universidad Nacional de Colombia, 2018). 7.144 sedes educativas no han tenido entrega de terminales desde el año 2015, lo que significa que las terminales de estas sedes ya se encontrarían, a la fecha, en estado de obsolescencia, y, por tanto, tienen la necesidad de ser atendidas (CPE, 2019). En virtud de lo anterior sírvase informar: ¿A la fecha cuántos equipos están en estado de obsolescencia, indique esta información por Departamento y Municipio? ¿Qué acciones se han implementado para la renovación y actualización de esos equipos obsoletos? </w:t>
      </w:r>
    </w:p>
    <w:p w:rsidR="00E2313F" w:rsidRPr="00BC13F4" w:rsidRDefault="00E2313F" w:rsidP="00E2313F">
      <w:pPr>
        <w:pStyle w:val="NormalWeb"/>
        <w:shd w:val="clear" w:color="auto" w:fill="FFFFFF"/>
        <w:spacing w:before="0" w:beforeAutospacing="0" w:after="0" w:afterAutospacing="0"/>
        <w:ind w:left="720"/>
        <w:jc w:val="both"/>
        <w:textAlignment w:val="baseline"/>
        <w:rPr>
          <w:rFonts w:ascii="Arial" w:hAnsi="Arial" w:cs="Arial"/>
          <w:color w:val="000000" w:themeColor="text1"/>
        </w:rPr>
      </w:pPr>
    </w:p>
    <w:p w:rsidR="00E2313F" w:rsidRPr="00BC13F4" w:rsidRDefault="00E2313F" w:rsidP="00E2313F">
      <w:pPr>
        <w:pStyle w:val="NormalWeb"/>
        <w:numPr>
          <w:ilvl w:val="0"/>
          <w:numId w:val="2"/>
        </w:numPr>
        <w:shd w:val="clear" w:color="auto" w:fill="FFFFFF"/>
        <w:spacing w:before="0" w:beforeAutospacing="0" w:after="0" w:afterAutospacing="0"/>
        <w:jc w:val="both"/>
        <w:textAlignment w:val="baseline"/>
        <w:rPr>
          <w:rFonts w:ascii="Arial" w:hAnsi="Arial" w:cs="Arial"/>
        </w:rPr>
      </w:pPr>
      <w:r w:rsidRPr="00BC13F4">
        <w:rPr>
          <w:rFonts w:ascii="Arial" w:hAnsi="Arial" w:cs="Arial"/>
        </w:rPr>
        <w:t xml:space="preserve">Colombia tiene un promedio nacional de tres estudiantes por terminal. ¿Qué acciones se tienen previstas para aumentar la cobertura de terminales por estudiante en el nivel nacional? ¿Qué acciones se tienen previstas para tener una política de acceso a las tecnologías de la información y la comunicación con un enfoque territorial y rural para disminuir las brechas de acceso a las TIC? </w:t>
      </w:r>
    </w:p>
    <w:p w:rsidR="00E2313F" w:rsidRPr="00BC13F4" w:rsidRDefault="00E2313F" w:rsidP="00E2313F">
      <w:pPr>
        <w:pStyle w:val="NormalWeb"/>
        <w:shd w:val="clear" w:color="auto" w:fill="FFFFFF"/>
        <w:spacing w:before="0" w:beforeAutospacing="0" w:after="0" w:afterAutospacing="0"/>
        <w:ind w:left="720"/>
        <w:jc w:val="both"/>
        <w:textAlignment w:val="baseline"/>
        <w:rPr>
          <w:rFonts w:ascii="Arial" w:hAnsi="Arial" w:cs="Arial"/>
        </w:rPr>
      </w:pPr>
    </w:p>
    <w:p w:rsidR="00E2313F" w:rsidRPr="00BC13F4" w:rsidRDefault="00E2313F" w:rsidP="00E2313F">
      <w:pPr>
        <w:pStyle w:val="NormalWeb"/>
        <w:numPr>
          <w:ilvl w:val="0"/>
          <w:numId w:val="2"/>
        </w:numPr>
        <w:shd w:val="clear" w:color="auto" w:fill="FFFFFF"/>
        <w:spacing w:before="0" w:beforeAutospacing="0" w:after="0" w:afterAutospacing="0"/>
        <w:jc w:val="both"/>
        <w:textAlignment w:val="baseline"/>
        <w:rPr>
          <w:rFonts w:ascii="Arial" w:hAnsi="Arial" w:cs="Arial"/>
        </w:rPr>
      </w:pPr>
      <w:r w:rsidRPr="00BC13F4">
        <w:rPr>
          <w:rFonts w:ascii="Arial" w:hAnsi="Arial" w:cs="Arial"/>
        </w:rPr>
        <w:t xml:space="preserve">Bajo las actuales circunstancias de aislamiento preventivo obligatorio, ¿Cómo ha garantizado el programa CPE que los estudiantes puedan acceder los equipos (terminales), pues en la gran mayoría se encuentran en las instituciones de educación? ¿Qué estrategias se tienen previstas para que los estudiantes puedan contar con una terminal que les permita continuar su año escolar desde su casa? </w:t>
      </w:r>
    </w:p>
    <w:p w:rsidR="00E2313F" w:rsidRPr="00BC13F4" w:rsidRDefault="00E2313F" w:rsidP="00E2313F">
      <w:pPr>
        <w:pStyle w:val="Prrafodelista"/>
        <w:rPr>
          <w:sz w:val="24"/>
          <w:szCs w:val="24"/>
        </w:rPr>
      </w:pPr>
    </w:p>
    <w:p w:rsidR="00E2313F" w:rsidRDefault="00E2313F" w:rsidP="00E2313F">
      <w:pPr>
        <w:pStyle w:val="NormalWeb"/>
        <w:numPr>
          <w:ilvl w:val="0"/>
          <w:numId w:val="2"/>
        </w:numPr>
        <w:shd w:val="clear" w:color="auto" w:fill="FFFFFF"/>
        <w:spacing w:after="0"/>
        <w:jc w:val="both"/>
        <w:textAlignment w:val="baseline"/>
        <w:rPr>
          <w:rFonts w:ascii="Arial" w:hAnsi="Arial" w:cs="Arial"/>
        </w:rPr>
      </w:pPr>
      <w:r w:rsidRPr="00BC13F4">
        <w:rPr>
          <w:rFonts w:ascii="Arial" w:hAnsi="Arial" w:cs="Arial"/>
        </w:rPr>
        <w:t xml:space="preserve">Informe cuales han sido los resultados y estado actual de los protocolos de para facilitar el préstamo de dispositivos tecnológicos existentes en las sedes del país (500 mil dispositivos –Cifras CPE). Desagregue la información por Departamento y Municipio. </w:t>
      </w:r>
    </w:p>
    <w:p w:rsidR="00E2313F" w:rsidRDefault="00E2313F" w:rsidP="00E2313F">
      <w:pPr>
        <w:pStyle w:val="Prrafodelista"/>
      </w:pPr>
    </w:p>
    <w:p w:rsidR="00E2313F" w:rsidRPr="00BC13F4" w:rsidRDefault="00E2313F" w:rsidP="00E2313F">
      <w:pPr>
        <w:pStyle w:val="NormalWeb"/>
        <w:numPr>
          <w:ilvl w:val="0"/>
          <w:numId w:val="2"/>
        </w:numPr>
        <w:shd w:val="clear" w:color="auto" w:fill="FFFFFF"/>
        <w:spacing w:after="0"/>
        <w:jc w:val="both"/>
        <w:textAlignment w:val="baseline"/>
        <w:rPr>
          <w:rFonts w:ascii="Arial" w:hAnsi="Arial" w:cs="Arial"/>
        </w:rPr>
      </w:pPr>
      <w:r w:rsidRPr="00BC13F4">
        <w:rPr>
          <w:rFonts w:ascii="Arial" w:hAnsi="Arial" w:cs="Arial"/>
        </w:rPr>
        <w:lastRenderedPageBreak/>
        <w:t xml:space="preserve">¿Qué programas se tienen previstos para ayudar en las necesidades de los estudiantes de educación superior y programas de formación técnico y tecnólogo que no cuentan con terminales para adelantar sus estudios? De tener previsto alguna medida, informe cuales, en que regiones (Departamentos y Municipios) se ha hecho. </w:t>
      </w:r>
    </w:p>
    <w:p w:rsidR="00E2313F" w:rsidRPr="00BC13F4" w:rsidRDefault="00E2313F" w:rsidP="00E2313F">
      <w:pPr>
        <w:pStyle w:val="Prrafodelista"/>
      </w:pPr>
    </w:p>
    <w:p w:rsidR="00E2313F" w:rsidRDefault="00E2313F" w:rsidP="00E2313F">
      <w:pPr>
        <w:pStyle w:val="NormalWeb"/>
        <w:numPr>
          <w:ilvl w:val="0"/>
          <w:numId w:val="2"/>
        </w:numPr>
        <w:shd w:val="clear" w:color="auto" w:fill="FFFFFF"/>
        <w:spacing w:before="0" w:beforeAutospacing="0" w:after="0" w:afterAutospacing="0"/>
        <w:jc w:val="both"/>
        <w:textAlignment w:val="baseline"/>
        <w:rPr>
          <w:rFonts w:ascii="Arial" w:hAnsi="Arial" w:cs="Arial"/>
        </w:rPr>
      </w:pPr>
      <w:r w:rsidRPr="00BC13F4">
        <w:rPr>
          <w:rFonts w:ascii="Arial" w:hAnsi="Arial" w:cs="Arial"/>
        </w:rPr>
        <w:t>Informe que acciones se han hecho para implementar el programa de Gestión Integral de Residuos de Aparatos Electrónicos y Eléctricos (RAEE).</w:t>
      </w:r>
    </w:p>
    <w:p w:rsidR="00E2313F" w:rsidRDefault="00E2313F" w:rsidP="00E2313F">
      <w:pPr>
        <w:pStyle w:val="Prrafodelista"/>
      </w:pPr>
    </w:p>
    <w:p w:rsidR="00E2313F" w:rsidRDefault="00E2313F" w:rsidP="00E2313F">
      <w:pPr>
        <w:pStyle w:val="NormalWeb"/>
        <w:numPr>
          <w:ilvl w:val="0"/>
          <w:numId w:val="2"/>
        </w:numPr>
        <w:shd w:val="clear" w:color="auto" w:fill="FFFFFF"/>
        <w:spacing w:before="0" w:beforeAutospacing="0" w:after="0" w:afterAutospacing="0"/>
        <w:jc w:val="both"/>
        <w:textAlignment w:val="baseline"/>
        <w:rPr>
          <w:rFonts w:ascii="Arial" w:hAnsi="Arial" w:cs="Arial"/>
        </w:rPr>
      </w:pPr>
      <w:r>
        <w:rPr>
          <w:rFonts w:ascii="Arial" w:hAnsi="Arial" w:cs="Arial"/>
        </w:rPr>
        <w:t xml:space="preserve">De los últimos 10 años, sírvase informar cuantos terminales ha entregado el programa computadores para educar. Desagregue esta información por año; por municipio y departamento; por tipo de beneficiario (estudiante, docente e institución) y por tipo de equipo entregado. </w:t>
      </w:r>
    </w:p>
    <w:p w:rsidR="00E2313F" w:rsidRDefault="00E2313F" w:rsidP="00E2313F">
      <w:pPr>
        <w:pStyle w:val="Prrafodelista"/>
      </w:pPr>
    </w:p>
    <w:p w:rsidR="00E2313F" w:rsidRDefault="00E2313F" w:rsidP="00E2313F">
      <w:pPr>
        <w:pStyle w:val="NormalWeb"/>
        <w:numPr>
          <w:ilvl w:val="0"/>
          <w:numId w:val="2"/>
        </w:numPr>
        <w:shd w:val="clear" w:color="auto" w:fill="FFFFFF"/>
        <w:spacing w:before="0" w:beforeAutospacing="0" w:after="0" w:afterAutospacing="0"/>
        <w:jc w:val="both"/>
        <w:textAlignment w:val="baseline"/>
        <w:rPr>
          <w:rFonts w:ascii="Arial" w:hAnsi="Arial" w:cs="Arial"/>
        </w:rPr>
      </w:pPr>
      <w:r>
        <w:rPr>
          <w:rFonts w:ascii="Arial" w:hAnsi="Arial" w:cs="Arial"/>
        </w:rPr>
        <w:t xml:space="preserve">Sírvase informar cuál ha sido el presupuesto que ha tenido en los últimos diez años el programa de computadores para educar e indique cuanto se ha destinado para la compra y entrega de terminales. Desagregue por anualidad. Indique igualmente cual es el presupuesto para el año 2021 e informe a cuánto asciende el presupuesto para la compra y entrega de equipos terminales para ese año. </w:t>
      </w:r>
    </w:p>
    <w:p w:rsidR="00E2313F" w:rsidRDefault="00E2313F" w:rsidP="00E2313F">
      <w:pPr>
        <w:pStyle w:val="Prrafodelista"/>
      </w:pPr>
    </w:p>
    <w:p w:rsidR="00E2313F" w:rsidRDefault="00E2313F" w:rsidP="00E2313F">
      <w:pPr>
        <w:pStyle w:val="NormalWeb"/>
        <w:shd w:val="clear" w:color="auto" w:fill="FFFFFF"/>
        <w:spacing w:before="0" w:beforeAutospacing="0" w:after="0" w:afterAutospacing="0"/>
        <w:jc w:val="both"/>
        <w:textAlignment w:val="baseline"/>
        <w:rPr>
          <w:rFonts w:ascii="Arial" w:hAnsi="Arial" w:cs="Arial"/>
        </w:rPr>
      </w:pPr>
      <w:r>
        <w:rPr>
          <w:rFonts w:ascii="Arial" w:hAnsi="Arial" w:cs="Arial"/>
        </w:rPr>
        <w:t xml:space="preserve">Específicas para el Ministerio de Educación Nacional: </w:t>
      </w:r>
    </w:p>
    <w:p w:rsidR="00E2313F" w:rsidRDefault="00E2313F" w:rsidP="00E2313F">
      <w:pPr>
        <w:pStyle w:val="Prrafodelista"/>
      </w:pPr>
    </w:p>
    <w:p w:rsidR="00E2313F" w:rsidRPr="0087431C" w:rsidRDefault="00E2313F" w:rsidP="00E2313F">
      <w:pPr>
        <w:pStyle w:val="CM6"/>
        <w:jc w:val="both"/>
        <w:rPr>
          <w:color w:val="000000"/>
        </w:rPr>
      </w:pPr>
    </w:p>
    <w:p w:rsidR="00E2313F" w:rsidRDefault="00E2313F" w:rsidP="00E2313F">
      <w:pPr>
        <w:pStyle w:val="CM6"/>
        <w:numPr>
          <w:ilvl w:val="0"/>
          <w:numId w:val="2"/>
        </w:numPr>
        <w:jc w:val="both"/>
      </w:pPr>
      <w:r>
        <w:rPr>
          <w:color w:val="000000"/>
        </w:rPr>
        <w:t xml:space="preserve">Sírvase indicar, ¿Cuáles fueron los criterios de escogencia para seleccionar los beneficiarios </w:t>
      </w:r>
      <w:r w:rsidRPr="00352B6C">
        <w:rPr>
          <w:color w:val="000000"/>
        </w:rPr>
        <w:t>(i</w:t>
      </w:r>
      <w:r w:rsidRPr="00352B6C">
        <w:t>nstituciones/establecimientos de educación</w:t>
      </w:r>
      <w:r w:rsidRPr="00352B6C">
        <w:rPr>
          <w:color w:val="000000"/>
        </w:rPr>
        <w:t>)</w:t>
      </w:r>
      <w:r>
        <w:rPr>
          <w:color w:val="000000"/>
        </w:rPr>
        <w:t xml:space="preserve"> con el programa de computadores </w:t>
      </w:r>
      <w:r w:rsidRPr="00D153A2">
        <w:rPr>
          <w:color w:val="000000"/>
        </w:rPr>
        <w:t>para educar en la vigencia 2020</w:t>
      </w:r>
      <w:r>
        <w:rPr>
          <w:color w:val="000000"/>
        </w:rPr>
        <w:t>?, y ¿Cómo se definió cuántos le correspondían a cada Departamento? Desagregando la información según corresponda a zona rural o</w:t>
      </w:r>
      <w:r w:rsidRPr="00352B6C">
        <w:rPr>
          <w:color w:val="000000"/>
        </w:rPr>
        <w:t xml:space="preserve"> </w:t>
      </w:r>
      <w:r w:rsidRPr="00352B6C">
        <w:t>zonas urbanas</w:t>
      </w:r>
      <w:r>
        <w:t>.</w:t>
      </w:r>
    </w:p>
    <w:p w:rsidR="00E2313F" w:rsidRPr="00D153A2" w:rsidRDefault="00E2313F" w:rsidP="00E2313F"/>
    <w:p w:rsidR="00E2313F" w:rsidRDefault="00E2313F" w:rsidP="00E2313F">
      <w:pPr>
        <w:pStyle w:val="CM6"/>
        <w:ind w:left="720"/>
        <w:jc w:val="both"/>
        <w:rPr>
          <w:color w:val="000000"/>
        </w:rPr>
      </w:pPr>
      <w:r>
        <w:rPr>
          <w:color w:val="000000"/>
        </w:rPr>
        <w:t xml:space="preserve">  </w:t>
      </w:r>
    </w:p>
    <w:p w:rsidR="00E2313F" w:rsidRPr="0087431C" w:rsidRDefault="00E2313F" w:rsidP="00E2313F">
      <w:pPr>
        <w:pStyle w:val="CM6"/>
        <w:numPr>
          <w:ilvl w:val="0"/>
          <w:numId w:val="2"/>
        </w:numPr>
        <w:jc w:val="both"/>
        <w:rPr>
          <w:color w:val="000000"/>
        </w:rPr>
      </w:pPr>
      <w:r>
        <w:rPr>
          <w:color w:val="000000"/>
        </w:rPr>
        <w:t>S</w:t>
      </w:r>
      <w:r w:rsidRPr="0087431C">
        <w:rPr>
          <w:color w:val="000000"/>
        </w:rPr>
        <w:t xml:space="preserve">írvase indicar cuantas instituciones se postularon para ser beneficiarias o hacer parte del Fondo de Solidario para la Educación, creado por el Decreto 662 de 2020. Indique a la fecha cuantas instituciones de educación son beneficiarias o hacen parte del mencionado fondo. Desagregue esta información por Departamento y Municipio. </w:t>
      </w:r>
    </w:p>
    <w:p w:rsidR="00E2313F" w:rsidRPr="0087431C" w:rsidRDefault="00E2313F" w:rsidP="00E2313F">
      <w:pPr>
        <w:pStyle w:val="CM6"/>
        <w:jc w:val="both"/>
        <w:rPr>
          <w:color w:val="000000"/>
        </w:rPr>
      </w:pPr>
    </w:p>
    <w:p w:rsidR="00E2313F" w:rsidRPr="0087431C" w:rsidRDefault="00E2313F" w:rsidP="00E2313F">
      <w:pPr>
        <w:pStyle w:val="CM6"/>
        <w:numPr>
          <w:ilvl w:val="0"/>
          <w:numId w:val="2"/>
        </w:numPr>
        <w:jc w:val="both"/>
        <w:rPr>
          <w:color w:val="000000"/>
        </w:rPr>
      </w:pPr>
      <w:r w:rsidRPr="0087431C">
        <w:rPr>
          <w:color w:val="000000"/>
        </w:rPr>
        <w:t xml:space="preserve">Sírvase informar, cuantos estudiantes de educación preescolar, básica y media </w:t>
      </w:r>
      <w:r>
        <w:rPr>
          <w:color w:val="000000"/>
        </w:rPr>
        <w:t xml:space="preserve">han sido beneficiarios </w:t>
      </w:r>
      <w:r w:rsidRPr="0087431C">
        <w:rPr>
          <w:color w:val="000000"/>
        </w:rPr>
        <w:t xml:space="preserve">del Fondo de Solidario para la Educación, desagregando estas cifras por Departamento y Municipio. </w:t>
      </w:r>
    </w:p>
    <w:p w:rsidR="00E2313F" w:rsidRPr="0087431C" w:rsidRDefault="00E2313F" w:rsidP="00E2313F">
      <w:pPr>
        <w:rPr>
          <w:sz w:val="24"/>
          <w:szCs w:val="24"/>
        </w:rPr>
      </w:pPr>
    </w:p>
    <w:p w:rsidR="00E2313F" w:rsidRPr="0087431C" w:rsidRDefault="00E2313F" w:rsidP="00E2313F">
      <w:pPr>
        <w:pStyle w:val="Prrafodelista"/>
        <w:widowControl/>
        <w:numPr>
          <w:ilvl w:val="0"/>
          <w:numId w:val="2"/>
        </w:numPr>
        <w:autoSpaceDE/>
        <w:autoSpaceDN/>
        <w:spacing w:after="160" w:line="259" w:lineRule="auto"/>
        <w:ind w:right="0"/>
        <w:contextualSpacing/>
        <w:rPr>
          <w:color w:val="000000"/>
          <w:sz w:val="24"/>
          <w:szCs w:val="24"/>
        </w:rPr>
      </w:pPr>
      <w:r w:rsidRPr="0087431C">
        <w:rPr>
          <w:color w:val="000000"/>
          <w:sz w:val="24"/>
          <w:szCs w:val="24"/>
        </w:rPr>
        <w:t xml:space="preserve">Indique cuales fueron los criterios utilizados para seleccionar a la población (estudiantes, padres o instituciones) beneficiaria del Fondo. Informe las razones para descartar personas o instituciones que se postularon y no fueron seleccionadas. </w:t>
      </w:r>
    </w:p>
    <w:p w:rsidR="00E2313F" w:rsidRPr="0087431C" w:rsidRDefault="00E2313F" w:rsidP="00E2313F">
      <w:pPr>
        <w:pStyle w:val="Prrafodelista"/>
        <w:rPr>
          <w:color w:val="000000"/>
          <w:sz w:val="24"/>
          <w:szCs w:val="24"/>
        </w:rPr>
      </w:pPr>
    </w:p>
    <w:p w:rsidR="00E2313F" w:rsidRDefault="00E2313F" w:rsidP="00E2313F">
      <w:pPr>
        <w:pStyle w:val="Prrafodelista"/>
        <w:widowControl/>
        <w:numPr>
          <w:ilvl w:val="0"/>
          <w:numId w:val="2"/>
        </w:numPr>
        <w:autoSpaceDE/>
        <w:autoSpaceDN/>
        <w:spacing w:after="160" w:line="259" w:lineRule="auto"/>
        <w:ind w:right="0"/>
        <w:contextualSpacing/>
        <w:rPr>
          <w:color w:val="000000"/>
          <w:sz w:val="24"/>
          <w:szCs w:val="24"/>
        </w:rPr>
      </w:pPr>
      <w:r w:rsidRPr="0087431C">
        <w:rPr>
          <w:color w:val="000000"/>
          <w:sz w:val="24"/>
          <w:szCs w:val="24"/>
        </w:rPr>
        <w:lastRenderedPageBreak/>
        <w:t>Sírvase informar cuantos han sido los recursos dispuestos para el Fondo de Solidaridad para la Educación, indique cual es la ejecución actual de esos recursos, como han sido destinados, cómo funcionan los giros o desembolsos, a cuáles instituciones han sido girados y por qué valores. Desagregue esta información por Departamentos y Municipios</w:t>
      </w:r>
      <w:r>
        <w:rPr>
          <w:color w:val="000000"/>
          <w:sz w:val="24"/>
          <w:szCs w:val="24"/>
        </w:rPr>
        <w:t>, así como por programa:</w:t>
      </w:r>
    </w:p>
    <w:p w:rsidR="00E2313F" w:rsidRPr="0061412A" w:rsidRDefault="00E2313F" w:rsidP="00E2313F">
      <w:pPr>
        <w:pStyle w:val="Prrafodelista"/>
        <w:rPr>
          <w:color w:val="000000"/>
          <w:sz w:val="24"/>
          <w:szCs w:val="24"/>
        </w:rPr>
      </w:pPr>
    </w:p>
    <w:p w:rsidR="00E2313F" w:rsidRPr="0087431C" w:rsidRDefault="00E2313F" w:rsidP="00E2313F">
      <w:pPr>
        <w:pStyle w:val="Prrafodelista"/>
        <w:widowControl/>
        <w:numPr>
          <w:ilvl w:val="1"/>
          <w:numId w:val="2"/>
        </w:numPr>
        <w:autoSpaceDE/>
        <w:autoSpaceDN/>
        <w:spacing w:after="160" w:line="259" w:lineRule="auto"/>
        <w:ind w:right="0"/>
        <w:contextualSpacing/>
        <w:rPr>
          <w:color w:val="000000"/>
          <w:sz w:val="24"/>
          <w:szCs w:val="24"/>
        </w:rPr>
      </w:pPr>
      <w:r w:rsidRPr="0087431C">
        <w:rPr>
          <w:color w:val="000000"/>
          <w:sz w:val="24"/>
          <w:szCs w:val="24"/>
        </w:rPr>
        <w:t>Plan de Auxilios Educativos Coronavirus COVID-19, creado mediante el artículo 1 del Decreto 467 del 23 de marzo de 2020.</w:t>
      </w:r>
    </w:p>
    <w:p w:rsidR="00E2313F" w:rsidRPr="0087431C" w:rsidRDefault="00E2313F" w:rsidP="00E2313F">
      <w:pPr>
        <w:pStyle w:val="Prrafodelista"/>
        <w:widowControl/>
        <w:numPr>
          <w:ilvl w:val="1"/>
          <w:numId w:val="2"/>
        </w:numPr>
        <w:autoSpaceDE/>
        <w:autoSpaceDN/>
        <w:spacing w:after="160" w:line="259" w:lineRule="auto"/>
        <w:ind w:right="0"/>
        <w:contextualSpacing/>
        <w:rPr>
          <w:color w:val="000000"/>
          <w:sz w:val="24"/>
          <w:szCs w:val="24"/>
        </w:rPr>
      </w:pPr>
      <w:r w:rsidRPr="0087431C">
        <w:rPr>
          <w:color w:val="000000"/>
          <w:sz w:val="24"/>
          <w:szCs w:val="24"/>
        </w:rPr>
        <w:t xml:space="preserve"> Línea de crédito educativo para el pago de pensiones de jardines y colegios privados.</w:t>
      </w:r>
    </w:p>
    <w:p w:rsidR="00E2313F" w:rsidRPr="0087431C" w:rsidRDefault="00E2313F" w:rsidP="00E2313F">
      <w:pPr>
        <w:pStyle w:val="Prrafodelista"/>
        <w:widowControl/>
        <w:numPr>
          <w:ilvl w:val="1"/>
          <w:numId w:val="2"/>
        </w:numPr>
        <w:autoSpaceDE/>
        <w:autoSpaceDN/>
        <w:spacing w:after="160" w:line="259" w:lineRule="auto"/>
        <w:ind w:right="0"/>
        <w:contextualSpacing/>
        <w:rPr>
          <w:color w:val="000000"/>
          <w:sz w:val="24"/>
          <w:szCs w:val="24"/>
        </w:rPr>
      </w:pPr>
      <w:r w:rsidRPr="0087431C">
        <w:rPr>
          <w:color w:val="000000"/>
          <w:sz w:val="24"/>
          <w:szCs w:val="24"/>
        </w:rPr>
        <w:t>Línea de crédito educativo para el pago de matrículas de los jóvenes en condición de vulnerabilidad, en programas de educación para el trabajo y el desarrollo humano.</w:t>
      </w:r>
    </w:p>
    <w:p w:rsidR="00E2313F" w:rsidRPr="0087431C" w:rsidRDefault="00E2313F" w:rsidP="00E2313F">
      <w:pPr>
        <w:pStyle w:val="Prrafodelista"/>
        <w:widowControl/>
        <w:numPr>
          <w:ilvl w:val="1"/>
          <w:numId w:val="2"/>
        </w:numPr>
        <w:autoSpaceDE/>
        <w:autoSpaceDN/>
        <w:spacing w:after="160" w:line="259" w:lineRule="auto"/>
        <w:ind w:right="0"/>
        <w:contextualSpacing/>
        <w:rPr>
          <w:color w:val="000000"/>
          <w:sz w:val="24"/>
          <w:szCs w:val="24"/>
        </w:rPr>
      </w:pPr>
      <w:r w:rsidRPr="0087431C">
        <w:rPr>
          <w:color w:val="000000"/>
          <w:sz w:val="24"/>
          <w:szCs w:val="24"/>
        </w:rPr>
        <w:t>Auxilio económico para el pago de la matrícula de los jóvenes en condición de vulnerabilidad, en instituciones de educación superior pública.</w:t>
      </w:r>
    </w:p>
    <w:p w:rsidR="00E2313F" w:rsidRDefault="00E2313F" w:rsidP="00E2313F">
      <w:pPr>
        <w:pStyle w:val="NormalWeb"/>
        <w:shd w:val="clear" w:color="auto" w:fill="FFFFFF"/>
        <w:spacing w:before="0" w:beforeAutospacing="0" w:after="0" w:afterAutospacing="0"/>
        <w:ind w:left="360"/>
        <w:jc w:val="both"/>
        <w:textAlignment w:val="baseline"/>
        <w:rPr>
          <w:rFonts w:ascii="Arial" w:hAnsi="Arial" w:cs="Arial"/>
        </w:rPr>
      </w:pPr>
    </w:p>
    <w:p w:rsidR="00E2313F" w:rsidRDefault="00E2313F" w:rsidP="00E2313F">
      <w:pPr>
        <w:pStyle w:val="NormalWeb"/>
        <w:shd w:val="clear" w:color="auto" w:fill="FFFFFF"/>
        <w:spacing w:before="0" w:beforeAutospacing="0" w:after="0" w:afterAutospacing="0"/>
        <w:ind w:left="360"/>
        <w:jc w:val="both"/>
        <w:textAlignment w:val="baseline"/>
        <w:rPr>
          <w:rFonts w:ascii="Arial" w:hAnsi="Arial" w:cs="Arial"/>
        </w:rPr>
      </w:pPr>
    </w:p>
    <w:p w:rsidR="00E2313F" w:rsidRDefault="00E2313F" w:rsidP="00E2313F">
      <w:pPr>
        <w:ind w:left="142"/>
        <w:jc w:val="center"/>
        <w:rPr>
          <w:b/>
          <w:color w:val="000000" w:themeColor="text1"/>
          <w:sz w:val="24"/>
          <w:szCs w:val="24"/>
          <w:shd w:val="clear" w:color="auto" w:fill="FFFFFF"/>
        </w:rPr>
      </w:pPr>
      <w:r w:rsidRPr="00BC13F4">
        <w:rPr>
          <w:b/>
          <w:color w:val="000000" w:themeColor="text1"/>
          <w:sz w:val="24"/>
          <w:szCs w:val="24"/>
          <w:shd w:val="clear" w:color="auto" w:fill="FFFFFF"/>
        </w:rPr>
        <w:t xml:space="preserve">Cuestionario H.R. Rodrigo Rojas Lara </w:t>
      </w:r>
    </w:p>
    <w:p w:rsidR="002F0D63" w:rsidRPr="00BC13F4" w:rsidRDefault="002F0D63" w:rsidP="00E2313F">
      <w:pPr>
        <w:ind w:left="142"/>
        <w:jc w:val="center"/>
        <w:rPr>
          <w:b/>
          <w:color w:val="000000" w:themeColor="text1"/>
          <w:sz w:val="24"/>
          <w:szCs w:val="24"/>
          <w:shd w:val="clear" w:color="auto" w:fill="FFFFFF"/>
        </w:rPr>
      </w:pPr>
    </w:p>
    <w:p w:rsidR="00E2313F" w:rsidRPr="0061412A" w:rsidRDefault="00E2313F" w:rsidP="00E2313F">
      <w:pPr>
        <w:pStyle w:val="NormalWeb"/>
        <w:shd w:val="clear" w:color="auto" w:fill="FFFFFF"/>
        <w:spacing w:before="0" w:beforeAutospacing="0" w:after="0" w:afterAutospacing="0"/>
        <w:ind w:left="360"/>
        <w:jc w:val="center"/>
        <w:textAlignment w:val="baseline"/>
        <w:rPr>
          <w:rFonts w:ascii="Arial" w:hAnsi="Arial" w:cs="Arial"/>
          <w:b/>
        </w:rPr>
      </w:pPr>
      <w:r w:rsidRPr="0061412A">
        <w:rPr>
          <w:rFonts w:ascii="Arial" w:hAnsi="Arial" w:cs="Arial"/>
          <w:b/>
          <w:szCs w:val="22"/>
        </w:rPr>
        <w:t>Viceministro de Conectividad y Digitalización del Ministerio de Tecnologías de la Información y Comunicaciones</w:t>
      </w:r>
    </w:p>
    <w:p w:rsidR="00E2313F" w:rsidRDefault="00E2313F" w:rsidP="00E2313F">
      <w:pPr>
        <w:pStyle w:val="NormalWeb"/>
        <w:shd w:val="clear" w:color="auto" w:fill="FFFFFF"/>
        <w:spacing w:before="0" w:beforeAutospacing="0" w:after="0" w:afterAutospacing="0"/>
        <w:ind w:left="360"/>
        <w:jc w:val="both"/>
        <w:textAlignment w:val="baseline"/>
        <w:rPr>
          <w:rFonts w:ascii="Arial" w:hAnsi="Arial" w:cs="Arial"/>
        </w:rPr>
      </w:pPr>
    </w:p>
    <w:p w:rsidR="00E2313F" w:rsidRDefault="00E2313F" w:rsidP="00E2313F">
      <w:pPr>
        <w:pStyle w:val="NormalWeb"/>
        <w:shd w:val="clear" w:color="auto" w:fill="FFFFFF"/>
        <w:spacing w:before="0" w:beforeAutospacing="0" w:after="0" w:afterAutospacing="0"/>
        <w:ind w:left="360"/>
        <w:jc w:val="both"/>
        <w:textAlignment w:val="baseline"/>
        <w:rPr>
          <w:rFonts w:ascii="Arial" w:hAnsi="Arial" w:cs="Arial"/>
        </w:rPr>
      </w:pPr>
    </w:p>
    <w:p w:rsidR="00E2313F" w:rsidRDefault="00E2313F" w:rsidP="00E2313F">
      <w:pPr>
        <w:pStyle w:val="Prrafodelista"/>
        <w:widowControl/>
        <w:numPr>
          <w:ilvl w:val="0"/>
          <w:numId w:val="3"/>
        </w:numPr>
        <w:autoSpaceDE/>
        <w:autoSpaceDN/>
        <w:spacing w:after="160" w:line="259" w:lineRule="auto"/>
        <w:ind w:right="0"/>
        <w:contextualSpacing/>
        <w:rPr>
          <w:color w:val="000000"/>
          <w:sz w:val="24"/>
          <w:szCs w:val="24"/>
        </w:rPr>
      </w:pPr>
      <w:r w:rsidRPr="00A450B3">
        <w:rPr>
          <w:color w:val="000000"/>
          <w:sz w:val="24"/>
          <w:szCs w:val="24"/>
        </w:rPr>
        <w:t xml:space="preserve">En atención al entorno y circunstancias actuales que atraviesa el país, con ocasión a las medidas para hacer frente al COVID-19 indique cuales son las políticas, planes y programas que desde el ministerio se han venido adelantando para incrementar y facilitar el acceso de todos los habitantes del territorio nacional, a las Tecnologías de las Comunicaciones, en especial de aquellas zonas vulnerables o rurales que no cuentan con una óptima conectividad para estudiar, trabajar o ser atendidos por medios virtuales. </w:t>
      </w:r>
    </w:p>
    <w:p w:rsidR="00E2313F" w:rsidRDefault="00E2313F" w:rsidP="00E2313F">
      <w:pPr>
        <w:pStyle w:val="Prrafodelista"/>
        <w:rPr>
          <w:color w:val="000000"/>
          <w:sz w:val="24"/>
          <w:szCs w:val="24"/>
        </w:rPr>
      </w:pPr>
    </w:p>
    <w:p w:rsidR="00E2313F" w:rsidRPr="00A450B3" w:rsidRDefault="00E2313F" w:rsidP="00E2313F">
      <w:pPr>
        <w:pStyle w:val="Prrafodelista"/>
        <w:widowControl/>
        <w:numPr>
          <w:ilvl w:val="0"/>
          <w:numId w:val="3"/>
        </w:numPr>
        <w:autoSpaceDE/>
        <w:autoSpaceDN/>
        <w:spacing w:after="160" w:line="259" w:lineRule="auto"/>
        <w:ind w:right="0"/>
        <w:contextualSpacing/>
        <w:rPr>
          <w:color w:val="000000"/>
          <w:sz w:val="24"/>
          <w:szCs w:val="24"/>
        </w:rPr>
      </w:pPr>
      <w:r>
        <w:rPr>
          <w:color w:val="000000"/>
          <w:sz w:val="24"/>
          <w:szCs w:val="24"/>
        </w:rPr>
        <w:t xml:space="preserve">Que acciones concretas se tienen pensadas para aumentar la cobertura y calidad nacional del Internet fijo y móvil para todos los habitantes del territorio nacional. </w:t>
      </w:r>
    </w:p>
    <w:p w:rsidR="00E2313F" w:rsidRDefault="00E2313F" w:rsidP="00E2313F">
      <w:pPr>
        <w:pStyle w:val="Prrafodelista"/>
        <w:rPr>
          <w:color w:val="000000"/>
          <w:sz w:val="24"/>
          <w:szCs w:val="24"/>
        </w:rPr>
      </w:pPr>
    </w:p>
    <w:p w:rsidR="00E2313F" w:rsidRDefault="00E2313F" w:rsidP="00E2313F">
      <w:pPr>
        <w:pStyle w:val="Prrafodelista"/>
        <w:widowControl/>
        <w:numPr>
          <w:ilvl w:val="0"/>
          <w:numId w:val="3"/>
        </w:numPr>
        <w:autoSpaceDE/>
        <w:autoSpaceDN/>
        <w:spacing w:after="160" w:line="259" w:lineRule="auto"/>
        <w:ind w:right="0"/>
        <w:contextualSpacing/>
        <w:rPr>
          <w:color w:val="000000"/>
          <w:sz w:val="24"/>
          <w:szCs w:val="24"/>
        </w:rPr>
      </w:pPr>
      <w:r>
        <w:rPr>
          <w:color w:val="000000"/>
          <w:sz w:val="24"/>
          <w:szCs w:val="24"/>
        </w:rPr>
        <w:t xml:space="preserve">Del proyecto presentado para el Presupuesto General de la Nación 2021, sírvase informar cual es el monto asignado para el ministerio, y a cuánto ascienden los rubros destinados para incrementar la cobertura y calidad del servicio de internet, así como para el programa de computadores para educar. </w:t>
      </w:r>
    </w:p>
    <w:p w:rsidR="00E2313F" w:rsidRPr="00A450B3" w:rsidRDefault="00E2313F" w:rsidP="00E2313F">
      <w:pPr>
        <w:pStyle w:val="Prrafodelista"/>
        <w:rPr>
          <w:color w:val="000000"/>
          <w:sz w:val="24"/>
          <w:szCs w:val="24"/>
        </w:rPr>
      </w:pPr>
    </w:p>
    <w:p w:rsidR="00E2313F" w:rsidRPr="00BA4F2B" w:rsidRDefault="00E2313F" w:rsidP="00E2313F">
      <w:pPr>
        <w:widowControl/>
        <w:numPr>
          <w:ilvl w:val="0"/>
          <w:numId w:val="3"/>
        </w:numPr>
        <w:autoSpaceDE/>
        <w:autoSpaceDN/>
        <w:jc w:val="both"/>
        <w:textAlignment w:val="baseline"/>
        <w:rPr>
          <w:color w:val="000000"/>
          <w:sz w:val="24"/>
          <w:szCs w:val="24"/>
        </w:rPr>
      </w:pPr>
      <w:r w:rsidRPr="00BA4F2B">
        <w:rPr>
          <w:color w:val="000000"/>
          <w:sz w:val="24"/>
          <w:szCs w:val="24"/>
        </w:rPr>
        <w:t xml:space="preserve">Como se ha mejorado y que se tiene previsto para seguir aumentado el acceso a las TIC por parte de las comunidades educativas del país, en especial las zonas rurales y población vulnerable de Colombia. </w:t>
      </w:r>
    </w:p>
    <w:p w:rsidR="00E2313F" w:rsidRPr="00BA4F2B" w:rsidRDefault="00E2313F" w:rsidP="00E2313F">
      <w:pPr>
        <w:pStyle w:val="Prrafodelista"/>
        <w:rPr>
          <w:color w:val="000000"/>
          <w:sz w:val="24"/>
          <w:szCs w:val="24"/>
        </w:rPr>
      </w:pPr>
    </w:p>
    <w:p w:rsidR="00E2313F" w:rsidRDefault="00E2313F" w:rsidP="00E2313F">
      <w:pPr>
        <w:widowControl/>
        <w:numPr>
          <w:ilvl w:val="0"/>
          <w:numId w:val="3"/>
        </w:numPr>
        <w:autoSpaceDE/>
        <w:autoSpaceDN/>
        <w:jc w:val="both"/>
        <w:textAlignment w:val="baseline"/>
        <w:rPr>
          <w:color w:val="000000"/>
          <w:sz w:val="24"/>
          <w:szCs w:val="24"/>
        </w:rPr>
      </w:pPr>
      <w:r w:rsidRPr="00BA4F2B">
        <w:rPr>
          <w:color w:val="000000"/>
          <w:sz w:val="24"/>
          <w:szCs w:val="24"/>
        </w:rPr>
        <w:lastRenderedPageBreak/>
        <w:t>Desde las TIC que aportes se han hecho la formación y acompañamiento de los docentes del país para aumentar competencias en el uso de las TIC. </w:t>
      </w:r>
    </w:p>
    <w:p w:rsidR="00E2313F" w:rsidRPr="00BC13F4" w:rsidRDefault="00E2313F" w:rsidP="00E2313F">
      <w:pPr>
        <w:pStyle w:val="Sinespaciado"/>
        <w:ind w:left="142"/>
        <w:rPr>
          <w:rFonts w:ascii="Arial" w:eastAsia="Arial" w:hAnsi="Arial" w:cs="Arial"/>
          <w:color w:val="000000"/>
          <w:sz w:val="24"/>
          <w:szCs w:val="24"/>
          <w:lang w:eastAsia="es-CO"/>
        </w:rPr>
      </w:pPr>
    </w:p>
    <w:p w:rsidR="00E2313F" w:rsidRPr="00BC13F4" w:rsidRDefault="00E2313F" w:rsidP="00E2313F">
      <w:pPr>
        <w:pStyle w:val="Sinespaciado"/>
        <w:ind w:left="142"/>
        <w:rPr>
          <w:rFonts w:ascii="Arial" w:eastAsia="Arial" w:hAnsi="Arial" w:cs="Arial"/>
          <w:color w:val="000000"/>
          <w:sz w:val="24"/>
          <w:szCs w:val="24"/>
          <w:lang w:eastAsia="es-CO"/>
        </w:rPr>
      </w:pPr>
    </w:p>
    <w:p w:rsidR="00E2313F" w:rsidRPr="00BC13F4" w:rsidRDefault="00E2313F" w:rsidP="00E2313F">
      <w:pPr>
        <w:pStyle w:val="Sinespaciado"/>
        <w:ind w:left="142"/>
        <w:rPr>
          <w:rFonts w:ascii="Arial" w:eastAsia="Arial" w:hAnsi="Arial" w:cs="Arial"/>
          <w:color w:val="000000"/>
          <w:sz w:val="24"/>
          <w:szCs w:val="24"/>
          <w:lang w:eastAsia="es-CO"/>
        </w:rPr>
      </w:pPr>
    </w:p>
    <w:p w:rsidR="00E2313F" w:rsidRPr="00BC13F4" w:rsidRDefault="00E2313F" w:rsidP="00E2313F">
      <w:pPr>
        <w:pStyle w:val="Sinespaciado"/>
        <w:ind w:left="142"/>
        <w:rPr>
          <w:rFonts w:ascii="Arial" w:eastAsia="Arial" w:hAnsi="Arial" w:cs="Arial"/>
          <w:color w:val="000000"/>
          <w:sz w:val="24"/>
          <w:szCs w:val="24"/>
          <w:lang w:eastAsia="es-CO"/>
        </w:rPr>
      </w:pPr>
    </w:p>
    <w:p w:rsidR="00E2313F" w:rsidRPr="0080468D" w:rsidRDefault="00E2313F" w:rsidP="002F0D63">
      <w:pPr>
        <w:pStyle w:val="Sinespaciado"/>
        <w:ind w:left="142"/>
        <w:jc w:val="center"/>
        <w:rPr>
          <w:rFonts w:ascii="Arial" w:eastAsia="Arial" w:hAnsi="Arial" w:cs="Arial"/>
          <w:b/>
          <w:color w:val="000000"/>
          <w:sz w:val="24"/>
          <w:szCs w:val="24"/>
          <w:lang w:eastAsia="es-CO"/>
        </w:rPr>
      </w:pPr>
      <w:r>
        <w:rPr>
          <w:rFonts w:ascii="Arial" w:eastAsia="Arial" w:hAnsi="Arial" w:cs="Arial"/>
          <w:b/>
          <w:color w:val="000000"/>
          <w:sz w:val="24"/>
          <w:szCs w:val="24"/>
          <w:lang w:eastAsia="es-CO"/>
        </w:rPr>
        <w:t>RODRIGO ROJAS LARA</w:t>
      </w:r>
    </w:p>
    <w:p w:rsidR="00E2313F" w:rsidRPr="00BC13F4" w:rsidRDefault="00E2313F" w:rsidP="002F0D63">
      <w:pPr>
        <w:pStyle w:val="Sinespaciado"/>
        <w:ind w:left="142"/>
        <w:jc w:val="center"/>
        <w:rPr>
          <w:rFonts w:ascii="Arial" w:eastAsia="Arial" w:hAnsi="Arial" w:cs="Arial"/>
          <w:color w:val="000000"/>
          <w:sz w:val="24"/>
          <w:szCs w:val="24"/>
          <w:lang w:eastAsia="es-CO"/>
        </w:rPr>
      </w:pPr>
      <w:r w:rsidRPr="00BC13F4">
        <w:rPr>
          <w:rFonts w:ascii="Arial" w:eastAsia="Arial" w:hAnsi="Arial" w:cs="Arial"/>
          <w:color w:val="000000"/>
          <w:sz w:val="24"/>
          <w:szCs w:val="24"/>
          <w:lang w:eastAsia="es-CO"/>
        </w:rPr>
        <w:t>Representante a la Cámara</w:t>
      </w:r>
    </w:p>
    <w:p w:rsidR="00E2313F" w:rsidRDefault="00E2313F" w:rsidP="002F0D63">
      <w:pPr>
        <w:pStyle w:val="Sinespaciado"/>
        <w:ind w:left="142"/>
        <w:jc w:val="center"/>
        <w:rPr>
          <w:rFonts w:ascii="Arial" w:eastAsia="Arial" w:hAnsi="Arial" w:cs="Arial"/>
          <w:color w:val="000000"/>
          <w:sz w:val="24"/>
          <w:szCs w:val="24"/>
          <w:lang w:eastAsia="es-CO"/>
        </w:rPr>
      </w:pPr>
      <w:r w:rsidRPr="00BC13F4">
        <w:rPr>
          <w:rFonts w:ascii="Arial" w:eastAsia="Arial" w:hAnsi="Arial" w:cs="Arial"/>
          <w:color w:val="000000"/>
          <w:sz w:val="24"/>
          <w:szCs w:val="24"/>
          <w:lang w:eastAsia="es-CO"/>
        </w:rPr>
        <w:t>Partido Liberal</w:t>
      </w:r>
    </w:p>
    <w:p w:rsidR="002F0D63" w:rsidRPr="002F0D63" w:rsidRDefault="002F0D63" w:rsidP="002F0D63">
      <w:pPr>
        <w:pStyle w:val="Sinespaciado"/>
        <w:ind w:left="142"/>
        <w:jc w:val="center"/>
        <w:rPr>
          <w:rFonts w:ascii="Arial" w:eastAsia="Arial" w:hAnsi="Arial" w:cs="Arial"/>
          <w:color w:val="000000"/>
          <w:sz w:val="16"/>
          <w:szCs w:val="16"/>
          <w:lang w:eastAsia="es-CO"/>
        </w:rPr>
      </w:pPr>
      <w:r w:rsidRPr="002F0D63">
        <w:rPr>
          <w:rFonts w:ascii="Arial" w:eastAsia="Arial" w:hAnsi="Arial" w:cs="Arial"/>
          <w:color w:val="000000"/>
          <w:sz w:val="16"/>
          <w:szCs w:val="16"/>
          <w:lang w:eastAsia="es-CO"/>
        </w:rPr>
        <w:t>(Firma digital)</w:t>
      </w:r>
    </w:p>
    <w:p w:rsidR="00E2313F" w:rsidRDefault="00E2313F" w:rsidP="002F0D63">
      <w:pPr>
        <w:pStyle w:val="Sinespaciado"/>
        <w:ind w:left="142"/>
        <w:jc w:val="center"/>
        <w:rPr>
          <w:rFonts w:ascii="Arial" w:eastAsia="Arial" w:hAnsi="Arial" w:cs="Arial"/>
          <w:color w:val="000000"/>
          <w:sz w:val="24"/>
          <w:szCs w:val="24"/>
          <w:lang w:eastAsia="es-CO"/>
        </w:rPr>
      </w:pPr>
    </w:p>
    <w:p w:rsidR="00E2313F" w:rsidRDefault="00E2313F" w:rsidP="002F0D63">
      <w:pPr>
        <w:pStyle w:val="Sinespaciado"/>
        <w:ind w:left="142"/>
        <w:jc w:val="center"/>
        <w:rPr>
          <w:rFonts w:ascii="Arial" w:eastAsia="Arial" w:hAnsi="Arial" w:cs="Arial"/>
          <w:color w:val="000000"/>
          <w:sz w:val="24"/>
          <w:szCs w:val="24"/>
          <w:lang w:eastAsia="es-CO"/>
        </w:rPr>
      </w:pPr>
    </w:p>
    <w:p w:rsidR="00E2313F" w:rsidRPr="00A506FB" w:rsidRDefault="00E2313F" w:rsidP="002F0D63">
      <w:pPr>
        <w:pStyle w:val="Sinespaciado"/>
        <w:ind w:left="142"/>
        <w:jc w:val="center"/>
        <w:rPr>
          <w:rFonts w:ascii="Arial" w:hAnsi="Arial" w:cs="Arial"/>
          <w:b/>
          <w:sz w:val="24"/>
        </w:rPr>
      </w:pPr>
    </w:p>
    <w:p w:rsidR="00E2313F" w:rsidRPr="00E2313F" w:rsidRDefault="00E2313F" w:rsidP="00E2313F">
      <w:pPr>
        <w:tabs>
          <w:tab w:val="left" w:pos="1185"/>
        </w:tabs>
      </w:pPr>
    </w:p>
    <w:sectPr w:rsidR="00E2313F" w:rsidRPr="00E2313F" w:rsidSect="00075804">
      <w:headerReference w:type="default" r:id="rId8"/>
      <w:footerReference w:type="default" r:id="rId9"/>
      <w:pgSz w:w="12240" w:h="15840" w:code="1"/>
      <w:pgMar w:top="2000" w:right="1520" w:bottom="1080" w:left="1380" w:header="587" w:footer="8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0B0" w:rsidRDefault="00BB40B0">
      <w:r>
        <w:separator/>
      </w:r>
    </w:p>
  </w:endnote>
  <w:endnote w:type="continuationSeparator" w:id="0">
    <w:p w:rsidR="00BB40B0" w:rsidRDefault="00BB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4A" w:rsidRDefault="0051574C">
    <w:pPr>
      <w:pStyle w:val="Textoindependiente"/>
      <w:spacing w:line="14" w:lineRule="auto"/>
      <w:rPr>
        <w:sz w:val="20"/>
      </w:rPr>
    </w:pPr>
    <w:r>
      <w:rPr>
        <w:noProof/>
        <w:lang w:val="es-CO" w:eastAsia="es-CO" w:bidi="ar-SA"/>
      </w:rPr>
      <w:drawing>
        <wp:anchor distT="0" distB="0" distL="0" distR="0" simplePos="0" relativeHeight="251565056" behindDoc="1" locked="0" layoutInCell="1" allowOverlap="1" wp14:anchorId="7F9FEB7B" wp14:editId="3519CEF0">
          <wp:simplePos x="0" y="0"/>
          <wp:positionH relativeFrom="page">
            <wp:posOffset>2370589</wp:posOffset>
          </wp:positionH>
          <wp:positionV relativeFrom="page">
            <wp:posOffset>12109683</wp:posOffset>
          </wp:positionV>
          <wp:extent cx="2936098" cy="2879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936098" cy="2879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0B0" w:rsidRDefault="00BB40B0">
      <w:r>
        <w:separator/>
      </w:r>
    </w:p>
  </w:footnote>
  <w:footnote w:type="continuationSeparator" w:id="0">
    <w:p w:rsidR="00BB40B0" w:rsidRDefault="00BB4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4A" w:rsidRDefault="0051574C">
    <w:pPr>
      <w:pStyle w:val="Textoindependiente"/>
      <w:spacing w:line="14" w:lineRule="auto"/>
      <w:rPr>
        <w:sz w:val="20"/>
      </w:rPr>
    </w:pPr>
    <w:r>
      <w:rPr>
        <w:noProof/>
        <w:lang w:val="es-CO" w:eastAsia="es-CO" w:bidi="ar-SA"/>
      </w:rPr>
      <w:drawing>
        <wp:anchor distT="0" distB="0" distL="0" distR="0" simplePos="0" relativeHeight="251564032" behindDoc="1" locked="0" layoutInCell="1" allowOverlap="1" wp14:anchorId="1D845D54" wp14:editId="79FD25CC">
          <wp:simplePos x="0" y="0"/>
          <wp:positionH relativeFrom="page">
            <wp:posOffset>3171825</wp:posOffset>
          </wp:positionH>
          <wp:positionV relativeFrom="page">
            <wp:posOffset>563153</wp:posOffset>
          </wp:positionV>
          <wp:extent cx="2057400" cy="61794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75438" cy="6233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D2ADC"/>
    <w:multiLevelType w:val="hybridMultilevel"/>
    <w:tmpl w:val="FD38FB92"/>
    <w:lvl w:ilvl="0" w:tplc="A810E780">
      <w:start w:val="1"/>
      <w:numFmt w:val="decimal"/>
      <w:lvlText w:val="%1."/>
      <w:lvlJc w:val="left"/>
      <w:pPr>
        <w:ind w:left="941" w:hanging="360"/>
        <w:jc w:val="left"/>
      </w:pPr>
      <w:rPr>
        <w:rFonts w:ascii="Arial" w:eastAsia="Arial" w:hAnsi="Arial" w:cs="Arial" w:hint="default"/>
        <w:b/>
        <w:bCs/>
        <w:spacing w:val="-1"/>
        <w:w w:val="100"/>
        <w:sz w:val="22"/>
        <w:szCs w:val="22"/>
        <w:lang w:val="es-ES" w:eastAsia="es-ES" w:bidi="es-ES"/>
      </w:rPr>
    </w:lvl>
    <w:lvl w:ilvl="1" w:tplc="99D05ED6">
      <w:numFmt w:val="bullet"/>
      <w:lvlText w:val="•"/>
      <w:lvlJc w:val="left"/>
      <w:pPr>
        <w:ind w:left="1780" w:hanging="360"/>
      </w:pPr>
      <w:rPr>
        <w:rFonts w:hint="default"/>
        <w:lang w:val="es-ES" w:eastAsia="es-ES" w:bidi="es-ES"/>
      </w:rPr>
    </w:lvl>
    <w:lvl w:ilvl="2" w:tplc="A0E4F74A">
      <w:numFmt w:val="bullet"/>
      <w:lvlText w:val="•"/>
      <w:lvlJc w:val="left"/>
      <w:pPr>
        <w:ind w:left="2620" w:hanging="360"/>
      </w:pPr>
      <w:rPr>
        <w:rFonts w:hint="default"/>
        <w:lang w:val="es-ES" w:eastAsia="es-ES" w:bidi="es-ES"/>
      </w:rPr>
    </w:lvl>
    <w:lvl w:ilvl="3" w:tplc="75104968">
      <w:numFmt w:val="bullet"/>
      <w:lvlText w:val="•"/>
      <w:lvlJc w:val="left"/>
      <w:pPr>
        <w:ind w:left="3460" w:hanging="360"/>
      </w:pPr>
      <w:rPr>
        <w:rFonts w:hint="default"/>
        <w:lang w:val="es-ES" w:eastAsia="es-ES" w:bidi="es-ES"/>
      </w:rPr>
    </w:lvl>
    <w:lvl w:ilvl="4" w:tplc="A85C5C0A">
      <w:numFmt w:val="bullet"/>
      <w:lvlText w:val="•"/>
      <w:lvlJc w:val="left"/>
      <w:pPr>
        <w:ind w:left="4300" w:hanging="360"/>
      </w:pPr>
      <w:rPr>
        <w:rFonts w:hint="default"/>
        <w:lang w:val="es-ES" w:eastAsia="es-ES" w:bidi="es-ES"/>
      </w:rPr>
    </w:lvl>
    <w:lvl w:ilvl="5" w:tplc="3DE4CFE6">
      <w:numFmt w:val="bullet"/>
      <w:lvlText w:val="•"/>
      <w:lvlJc w:val="left"/>
      <w:pPr>
        <w:ind w:left="5140" w:hanging="360"/>
      </w:pPr>
      <w:rPr>
        <w:rFonts w:hint="default"/>
        <w:lang w:val="es-ES" w:eastAsia="es-ES" w:bidi="es-ES"/>
      </w:rPr>
    </w:lvl>
    <w:lvl w:ilvl="6" w:tplc="27C04D2C">
      <w:numFmt w:val="bullet"/>
      <w:lvlText w:val="•"/>
      <w:lvlJc w:val="left"/>
      <w:pPr>
        <w:ind w:left="5980" w:hanging="360"/>
      </w:pPr>
      <w:rPr>
        <w:rFonts w:hint="default"/>
        <w:lang w:val="es-ES" w:eastAsia="es-ES" w:bidi="es-ES"/>
      </w:rPr>
    </w:lvl>
    <w:lvl w:ilvl="7" w:tplc="DF82188C">
      <w:numFmt w:val="bullet"/>
      <w:lvlText w:val="•"/>
      <w:lvlJc w:val="left"/>
      <w:pPr>
        <w:ind w:left="6820" w:hanging="360"/>
      </w:pPr>
      <w:rPr>
        <w:rFonts w:hint="default"/>
        <w:lang w:val="es-ES" w:eastAsia="es-ES" w:bidi="es-ES"/>
      </w:rPr>
    </w:lvl>
    <w:lvl w:ilvl="8" w:tplc="24308BDE">
      <w:numFmt w:val="bullet"/>
      <w:lvlText w:val="•"/>
      <w:lvlJc w:val="left"/>
      <w:pPr>
        <w:ind w:left="7660" w:hanging="360"/>
      </w:pPr>
      <w:rPr>
        <w:rFonts w:hint="default"/>
        <w:lang w:val="es-ES" w:eastAsia="es-ES" w:bidi="es-ES"/>
      </w:rPr>
    </w:lvl>
  </w:abstractNum>
  <w:abstractNum w:abstractNumId="1" w15:restartNumberingAfterBreak="0">
    <w:nsid w:val="43A60100"/>
    <w:multiLevelType w:val="hybridMultilevel"/>
    <w:tmpl w:val="61405B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DE6EB0"/>
    <w:multiLevelType w:val="hybridMultilevel"/>
    <w:tmpl w:val="ECE010CC"/>
    <w:lvl w:ilvl="0" w:tplc="B0182BDA">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4A"/>
    <w:rsid w:val="000656C8"/>
    <w:rsid w:val="00075804"/>
    <w:rsid w:val="001316CA"/>
    <w:rsid w:val="002028AD"/>
    <w:rsid w:val="00216D95"/>
    <w:rsid w:val="00270B95"/>
    <w:rsid w:val="002F0D63"/>
    <w:rsid w:val="0031443A"/>
    <w:rsid w:val="003308F4"/>
    <w:rsid w:val="003436B4"/>
    <w:rsid w:val="00353110"/>
    <w:rsid w:val="0039403E"/>
    <w:rsid w:val="00402420"/>
    <w:rsid w:val="00460E4A"/>
    <w:rsid w:val="0050201A"/>
    <w:rsid w:val="0051574C"/>
    <w:rsid w:val="00633900"/>
    <w:rsid w:val="0065030E"/>
    <w:rsid w:val="006E1413"/>
    <w:rsid w:val="007523EE"/>
    <w:rsid w:val="007F4998"/>
    <w:rsid w:val="00854515"/>
    <w:rsid w:val="0088093D"/>
    <w:rsid w:val="0098148D"/>
    <w:rsid w:val="009F3C9C"/>
    <w:rsid w:val="00A365F1"/>
    <w:rsid w:val="00A95154"/>
    <w:rsid w:val="00AD245D"/>
    <w:rsid w:val="00AE0CCE"/>
    <w:rsid w:val="00B074F8"/>
    <w:rsid w:val="00B45566"/>
    <w:rsid w:val="00BB40B0"/>
    <w:rsid w:val="00BD5AFE"/>
    <w:rsid w:val="00C02EB9"/>
    <w:rsid w:val="00C57303"/>
    <w:rsid w:val="00D50614"/>
    <w:rsid w:val="00D6134C"/>
    <w:rsid w:val="00E2313F"/>
    <w:rsid w:val="00E2636D"/>
    <w:rsid w:val="00EA0BBF"/>
    <w:rsid w:val="00EA6F21"/>
    <w:rsid w:val="00EF04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A285"/>
  <w15:docId w15:val="{C116957C-F304-4686-BFEB-63702412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218"/>
      <w:jc w:val="both"/>
      <w:outlineLvl w:val="0"/>
    </w:pPr>
    <w:rPr>
      <w:rFonts w:ascii="Arial Narrow" w:eastAsia="Arial Narrow" w:hAnsi="Arial Narrow" w:cs="Arial Narrow"/>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941" w:right="224"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5030E"/>
    <w:pPr>
      <w:tabs>
        <w:tab w:val="center" w:pos="4419"/>
        <w:tab w:val="right" w:pos="8838"/>
      </w:tabs>
    </w:pPr>
  </w:style>
  <w:style w:type="character" w:customStyle="1" w:styleId="EncabezadoCar">
    <w:name w:val="Encabezado Car"/>
    <w:basedOn w:val="Fuentedeprrafopredeter"/>
    <w:link w:val="Encabezado"/>
    <w:uiPriority w:val="99"/>
    <w:rsid w:val="0065030E"/>
    <w:rPr>
      <w:rFonts w:ascii="Arial" w:eastAsia="Arial" w:hAnsi="Arial" w:cs="Arial"/>
      <w:lang w:val="es-ES" w:eastAsia="es-ES" w:bidi="es-ES"/>
    </w:rPr>
  </w:style>
  <w:style w:type="paragraph" w:styleId="Piedepgina">
    <w:name w:val="footer"/>
    <w:basedOn w:val="Normal"/>
    <w:link w:val="PiedepginaCar"/>
    <w:uiPriority w:val="99"/>
    <w:unhideWhenUsed/>
    <w:rsid w:val="0065030E"/>
    <w:pPr>
      <w:tabs>
        <w:tab w:val="center" w:pos="4419"/>
        <w:tab w:val="right" w:pos="8838"/>
      </w:tabs>
    </w:pPr>
  </w:style>
  <w:style w:type="character" w:customStyle="1" w:styleId="PiedepginaCar">
    <w:name w:val="Pie de página Car"/>
    <w:basedOn w:val="Fuentedeprrafopredeter"/>
    <w:link w:val="Piedepgina"/>
    <w:uiPriority w:val="99"/>
    <w:rsid w:val="0065030E"/>
    <w:rPr>
      <w:rFonts w:ascii="Arial" w:eastAsia="Arial" w:hAnsi="Arial" w:cs="Arial"/>
      <w:lang w:val="es-ES" w:eastAsia="es-ES" w:bidi="es-ES"/>
    </w:rPr>
  </w:style>
  <w:style w:type="paragraph" w:styleId="Sinespaciado">
    <w:name w:val="No Spacing"/>
    <w:uiPriority w:val="1"/>
    <w:qFormat/>
    <w:rsid w:val="00E2313F"/>
    <w:pPr>
      <w:widowControl/>
      <w:autoSpaceDE/>
      <w:autoSpaceDN/>
    </w:pPr>
    <w:rPr>
      <w:lang w:val="es-CO"/>
    </w:rPr>
  </w:style>
  <w:style w:type="character" w:styleId="Textoennegrita">
    <w:name w:val="Strong"/>
    <w:basedOn w:val="Fuentedeprrafopredeter"/>
    <w:uiPriority w:val="22"/>
    <w:qFormat/>
    <w:rsid w:val="00E2313F"/>
    <w:rPr>
      <w:b/>
      <w:bCs/>
    </w:rPr>
  </w:style>
  <w:style w:type="paragraph" w:styleId="NormalWeb">
    <w:name w:val="Normal (Web)"/>
    <w:basedOn w:val="Normal"/>
    <w:uiPriority w:val="99"/>
    <w:unhideWhenUsed/>
    <w:rsid w:val="00E2313F"/>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paragraph" w:customStyle="1" w:styleId="Default">
    <w:name w:val="Default"/>
    <w:rsid w:val="00E2313F"/>
    <w:pPr>
      <w:widowControl/>
      <w:adjustRightInd w:val="0"/>
    </w:pPr>
    <w:rPr>
      <w:rFonts w:ascii="Times New Roman" w:hAnsi="Times New Roman" w:cs="Times New Roman"/>
      <w:color w:val="000000"/>
      <w:sz w:val="24"/>
      <w:szCs w:val="24"/>
      <w:lang w:val="es-CO"/>
    </w:rPr>
  </w:style>
  <w:style w:type="paragraph" w:customStyle="1" w:styleId="CM6">
    <w:name w:val="CM6"/>
    <w:basedOn w:val="Normal"/>
    <w:next w:val="Normal"/>
    <w:uiPriority w:val="99"/>
    <w:rsid w:val="00E2313F"/>
    <w:pPr>
      <w:widowControl/>
      <w:adjustRightInd w:val="0"/>
      <w:spacing w:line="276" w:lineRule="atLeast"/>
    </w:pPr>
    <w:rPr>
      <w:rFonts w:eastAsiaTheme="minorHAnsi"/>
      <w:sz w:val="24"/>
      <w:szCs w:val="24"/>
      <w:lang w:val="es-C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witter.com/hashtag/Colombia?src=hashtag_cli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1552</Words>
  <Characters>8537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ivan muñoz giraldo</dc:creator>
  <cp:lastModifiedBy>neflo flove</cp:lastModifiedBy>
  <cp:revision>15</cp:revision>
  <cp:lastPrinted>2020-04-15T17:39:00Z</cp:lastPrinted>
  <dcterms:created xsi:type="dcterms:W3CDTF">2020-08-10T00:01:00Z</dcterms:created>
  <dcterms:modified xsi:type="dcterms:W3CDTF">2020-08-19T22:36:00Z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Microsoft® Word 2016</vt:lpwstr>
  </property>
  <property fmtid="{D5CDD505-2E9C-101B-9397-08002B2CF9AE}" pid="4" name="LastSaved">
    <vt:filetime>2020-04-15T00:00:00Z</vt:filetime>
  </property>
</Properties>
</file>