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380F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6FF9089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55589FA0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43F09E62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00F8E69A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67B362FB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67E92A7F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7104457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61AC7A0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0C690F15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357456D2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4B3386FD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42E77" w:rsidRPr="00E42E77">
        <w:rPr>
          <w:rFonts w:ascii="Arial" w:eastAsia="Times New Roman" w:hAnsi="Arial" w:cs="Arial"/>
          <w:lang w:val="es-ES" w:eastAsia="es-ES"/>
        </w:rPr>
        <w:t>septiembre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42E77">
        <w:rPr>
          <w:rFonts w:ascii="Arial" w:eastAsia="Times New Roman" w:hAnsi="Arial" w:cs="Arial"/>
          <w:lang w:val="es-ES" w:eastAsia="es-ES"/>
        </w:rPr>
        <w:t>02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12CE6371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5D6A39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2C99D20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5B9D9B81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48639D9F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30A2BCF9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6E38589F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2ACC680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3947BDFE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509A89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7F453B67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E04E31E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3C89C3C0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C276C07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DESARROLLO DE LA</w:t>
      </w:r>
      <w:r w:rsidR="00E42E77">
        <w:rPr>
          <w:rFonts w:ascii="Arial" w:eastAsia="Times New Roman" w:hAnsi="Arial" w:cs="Arial"/>
          <w:lang w:eastAsia="es-ES"/>
        </w:rPr>
        <w:t>S</w:t>
      </w:r>
      <w:r w:rsidRPr="005D6A39">
        <w:rPr>
          <w:rFonts w:ascii="Arial" w:eastAsia="Times New Roman" w:hAnsi="Arial" w:cs="Arial"/>
          <w:lang w:eastAsia="es-ES"/>
        </w:rPr>
        <w:t xml:space="preserve"> PROPOSICION</w:t>
      </w:r>
      <w:r w:rsidR="00E42E77">
        <w:rPr>
          <w:rFonts w:ascii="Arial" w:eastAsia="Times New Roman" w:hAnsi="Arial" w:cs="Arial"/>
          <w:lang w:eastAsia="es-ES"/>
        </w:rPr>
        <w:t>ES</w:t>
      </w:r>
      <w:r w:rsidRPr="005D6A39">
        <w:rPr>
          <w:rFonts w:ascii="Arial" w:eastAsia="Times New Roman" w:hAnsi="Arial" w:cs="Arial"/>
          <w:lang w:eastAsia="es-ES"/>
        </w:rPr>
        <w:t xml:space="preserve">  VIRTUAL</w:t>
      </w:r>
      <w:r w:rsidR="00E42E77">
        <w:rPr>
          <w:rFonts w:ascii="Arial" w:eastAsia="Times New Roman" w:hAnsi="Arial" w:cs="Arial"/>
          <w:lang w:eastAsia="es-ES"/>
        </w:rPr>
        <w:t>ES</w:t>
      </w:r>
      <w:r w:rsidRPr="005D6A39">
        <w:rPr>
          <w:rFonts w:ascii="Arial" w:eastAsia="Times New Roman" w:hAnsi="Arial" w:cs="Arial"/>
          <w:lang w:eastAsia="es-ES"/>
        </w:rPr>
        <w:t xml:space="preserve">  Nos. </w:t>
      </w:r>
      <w:r w:rsidR="00E42E77">
        <w:rPr>
          <w:rFonts w:ascii="Arial" w:eastAsia="Times New Roman" w:hAnsi="Arial" w:cs="Arial"/>
          <w:lang w:eastAsia="es-ES"/>
        </w:rPr>
        <w:t xml:space="preserve">2, 3, 7 </w:t>
      </w:r>
      <w:r w:rsidR="001F1E7E">
        <w:rPr>
          <w:rFonts w:ascii="Arial" w:eastAsia="Times New Roman" w:hAnsi="Arial" w:cs="Arial"/>
          <w:lang w:eastAsia="es-ES"/>
        </w:rPr>
        <w:t>y</w:t>
      </w:r>
      <w:r w:rsidR="00E42E77">
        <w:rPr>
          <w:rFonts w:ascii="Arial" w:eastAsia="Times New Roman" w:hAnsi="Arial" w:cs="Arial"/>
          <w:lang w:eastAsia="es-ES"/>
        </w:rPr>
        <w:t xml:space="preserve"> 15,</w:t>
      </w:r>
      <w:r w:rsidRPr="005D6A39">
        <w:rPr>
          <w:rFonts w:ascii="Arial" w:eastAsia="Times New Roman" w:hAnsi="Arial" w:cs="Arial"/>
          <w:lang w:eastAsia="es-ES"/>
        </w:rPr>
        <w:t xml:space="preserve"> de 2020</w:t>
      </w:r>
      <w:r w:rsidR="00E42E77">
        <w:rPr>
          <w:rFonts w:ascii="Arial" w:eastAsia="Times New Roman" w:hAnsi="Arial" w:cs="Arial"/>
          <w:lang w:eastAsia="es-ES"/>
        </w:rPr>
        <w:t>.</w:t>
      </w:r>
    </w:p>
    <w:p w14:paraId="5F6802C3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43ED1DA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14:paraId="690557F5" w14:textId="77777777" w:rsidR="005D6A39" w:rsidRPr="005D6A39" w:rsidRDefault="005D6A39" w:rsidP="005D6A39">
      <w:pPr>
        <w:spacing w:line="240" w:lineRule="auto"/>
        <w:contextualSpacing/>
        <w:jc w:val="center"/>
        <w:rPr>
          <w:rFonts w:ascii="Arial" w:hAnsi="Arial" w:cs="Arial"/>
        </w:rPr>
      </w:pPr>
    </w:p>
    <w:p w14:paraId="0D0C41F3" w14:textId="77777777" w:rsidR="00521F98" w:rsidRPr="005D6A39" w:rsidRDefault="005D6A39" w:rsidP="003F0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 xml:space="preserve">(Cuestionarios para </w:t>
      </w:r>
      <w:r w:rsidR="00660D66">
        <w:rPr>
          <w:rFonts w:ascii="Arial" w:eastAsia="Times New Roman" w:hAnsi="Arial" w:cs="Arial"/>
          <w:lang w:eastAsia="es-ES"/>
        </w:rPr>
        <w:t xml:space="preserve">el </w:t>
      </w:r>
      <w:r w:rsidR="001F1E7E">
        <w:rPr>
          <w:rFonts w:ascii="Arial" w:eastAsia="Times New Roman" w:hAnsi="Arial" w:cs="Arial"/>
          <w:lang w:eastAsia="es-ES"/>
        </w:rPr>
        <w:t>Minist</w:t>
      </w:r>
      <w:r w:rsidR="00660D66">
        <w:rPr>
          <w:rFonts w:ascii="Arial" w:eastAsia="Times New Roman" w:hAnsi="Arial" w:cs="Arial"/>
          <w:lang w:eastAsia="es-ES"/>
        </w:rPr>
        <w:t>ro</w:t>
      </w:r>
      <w:r w:rsidR="001F1E7E">
        <w:rPr>
          <w:rFonts w:ascii="Arial" w:eastAsia="Times New Roman" w:hAnsi="Arial" w:cs="Arial"/>
          <w:lang w:eastAsia="es-ES"/>
        </w:rPr>
        <w:t xml:space="preserve"> de Salud y Protección Social</w:t>
      </w:r>
      <w:r w:rsidR="00660D66">
        <w:rPr>
          <w:rFonts w:ascii="Arial" w:eastAsia="Times New Roman" w:hAnsi="Arial" w:cs="Arial"/>
          <w:lang w:eastAsia="es-ES"/>
        </w:rPr>
        <w:t xml:space="preserve"> - </w:t>
      </w:r>
      <w:r w:rsidR="00660D66" w:rsidRPr="00660D66">
        <w:rPr>
          <w:rFonts w:ascii="Arial" w:hAnsi="Arial" w:cs="Arial"/>
          <w:bCs/>
          <w:iCs/>
        </w:rPr>
        <w:t>Fernando Ruiz Gómez</w:t>
      </w:r>
      <w:r w:rsidR="00660D66">
        <w:rPr>
          <w:rFonts w:ascii="Arial" w:hAnsi="Arial" w:cs="Arial"/>
          <w:bCs/>
          <w:iCs/>
        </w:rPr>
        <w:t xml:space="preserve">; </w:t>
      </w:r>
      <w:r w:rsidR="001F1E7E">
        <w:rPr>
          <w:rFonts w:ascii="Arial" w:eastAsia="Times New Roman" w:hAnsi="Arial" w:cs="Arial"/>
          <w:lang w:eastAsia="es-ES"/>
        </w:rPr>
        <w:t>Ministro de Hacienda</w:t>
      </w:r>
      <w:r w:rsidR="00660D66">
        <w:rPr>
          <w:rFonts w:ascii="Arial" w:eastAsia="Times New Roman" w:hAnsi="Arial" w:cs="Arial"/>
          <w:lang w:eastAsia="es-ES"/>
        </w:rPr>
        <w:t xml:space="preserve"> y Crédito Público - </w:t>
      </w:r>
      <w:r w:rsidR="00660D66" w:rsidRPr="00660D66">
        <w:rPr>
          <w:rFonts w:ascii="Arial" w:hAnsi="Arial" w:cs="Arial"/>
          <w:shd w:val="clear" w:color="auto" w:fill="FFFFFF"/>
        </w:rPr>
        <w:t>Alberto Carrasquilla Barrera</w:t>
      </w:r>
      <w:r w:rsidR="001F1E7E">
        <w:rPr>
          <w:rFonts w:ascii="Arial" w:eastAsia="Times New Roman" w:hAnsi="Arial" w:cs="Arial"/>
          <w:lang w:eastAsia="es-ES"/>
        </w:rPr>
        <w:t>, Minist</w:t>
      </w:r>
      <w:r w:rsidR="00660D66">
        <w:rPr>
          <w:rFonts w:ascii="Arial" w:eastAsia="Times New Roman" w:hAnsi="Arial" w:cs="Arial"/>
          <w:lang w:eastAsia="es-ES"/>
        </w:rPr>
        <w:t>ra</w:t>
      </w:r>
      <w:r w:rsidR="001F1E7E">
        <w:rPr>
          <w:rFonts w:ascii="Arial" w:eastAsia="Times New Roman" w:hAnsi="Arial" w:cs="Arial"/>
          <w:lang w:eastAsia="es-ES"/>
        </w:rPr>
        <w:t xml:space="preserve"> de Ciencias, Tecnología e Innovación</w:t>
      </w:r>
      <w:r w:rsidR="00660D66">
        <w:rPr>
          <w:rFonts w:ascii="Arial" w:eastAsia="Times New Roman" w:hAnsi="Arial" w:cs="Arial"/>
          <w:lang w:eastAsia="es-ES"/>
        </w:rPr>
        <w:t xml:space="preserve"> - </w:t>
      </w:r>
      <w:r w:rsidR="00660D66" w:rsidRPr="00660D66">
        <w:rPr>
          <w:rFonts w:ascii="Arial" w:hAnsi="Arial" w:cs="Arial"/>
          <w:bCs/>
          <w:iCs/>
        </w:rPr>
        <w:t>Mabel Gisela Torres Torres;</w:t>
      </w:r>
      <w:r w:rsidR="001F1E7E">
        <w:rPr>
          <w:rFonts w:ascii="Arial" w:eastAsia="Times New Roman" w:hAnsi="Arial" w:cs="Arial"/>
          <w:lang w:eastAsia="es-ES"/>
        </w:rPr>
        <w:t>, Superintenden</w:t>
      </w:r>
      <w:r w:rsidR="00660D66">
        <w:rPr>
          <w:rFonts w:ascii="Arial" w:eastAsia="Times New Roman" w:hAnsi="Arial" w:cs="Arial"/>
          <w:lang w:eastAsia="es-ES"/>
        </w:rPr>
        <w:t>te</w:t>
      </w:r>
      <w:r w:rsidR="001F1E7E">
        <w:rPr>
          <w:rFonts w:ascii="Arial" w:eastAsia="Times New Roman" w:hAnsi="Arial" w:cs="Arial"/>
          <w:lang w:eastAsia="es-ES"/>
        </w:rPr>
        <w:t xml:space="preserve"> de Salud</w:t>
      </w:r>
      <w:r w:rsidR="00660D66">
        <w:rPr>
          <w:rFonts w:ascii="Arial" w:eastAsia="Times New Roman" w:hAnsi="Arial" w:cs="Arial"/>
          <w:lang w:eastAsia="es-ES"/>
        </w:rPr>
        <w:t xml:space="preserve"> - </w:t>
      </w:r>
      <w:r w:rsidR="00660D66" w:rsidRPr="00660D66">
        <w:rPr>
          <w:rFonts w:ascii="Arial" w:hAnsi="Arial" w:cs="Arial"/>
        </w:rPr>
        <w:t>Fabio Aristizábal Ángel</w:t>
      </w:r>
      <w:r w:rsidR="00660D66">
        <w:rPr>
          <w:rFonts w:ascii="Arial" w:hAnsi="Arial" w:cs="Arial"/>
        </w:rPr>
        <w:t xml:space="preserve">; Directora del </w:t>
      </w:r>
      <w:r w:rsidR="001F1E7E">
        <w:rPr>
          <w:rFonts w:ascii="Arial" w:eastAsia="Times New Roman" w:hAnsi="Arial" w:cs="Arial"/>
          <w:lang w:eastAsia="es-ES"/>
        </w:rPr>
        <w:t>Instituto Nacional de Salud</w:t>
      </w:r>
      <w:r w:rsidR="00660D66">
        <w:rPr>
          <w:rFonts w:ascii="Arial" w:eastAsia="Times New Roman" w:hAnsi="Arial" w:cs="Arial"/>
          <w:lang w:eastAsia="es-ES"/>
        </w:rPr>
        <w:t xml:space="preserve"> - </w:t>
      </w:r>
      <w:r w:rsidR="00660D66" w:rsidRPr="00660D66">
        <w:rPr>
          <w:rFonts w:ascii="Arial" w:hAnsi="Arial" w:cs="Arial"/>
        </w:rPr>
        <w:t>Martha Lucía Ospina Martínez</w:t>
      </w:r>
      <w:r w:rsidR="00660D66">
        <w:rPr>
          <w:rFonts w:ascii="Arial" w:hAnsi="Arial" w:cs="Arial"/>
        </w:rPr>
        <w:t xml:space="preserve">; Director del </w:t>
      </w:r>
      <w:r w:rsidR="001F1E7E">
        <w:rPr>
          <w:rFonts w:ascii="Arial" w:eastAsia="Times New Roman" w:hAnsi="Arial" w:cs="Arial"/>
          <w:lang w:eastAsia="es-ES"/>
        </w:rPr>
        <w:t>INVIMA</w:t>
      </w:r>
      <w:r w:rsidR="00660D66">
        <w:rPr>
          <w:rFonts w:ascii="Arial" w:eastAsia="Times New Roman" w:hAnsi="Arial" w:cs="Arial"/>
          <w:lang w:eastAsia="es-ES"/>
        </w:rPr>
        <w:t xml:space="preserve"> - </w:t>
      </w:r>
      <w:r w:rsidR="00660D66" w:rsidRPr="00660D66">
        <w:rPr>
          <w:rFonts w:ascii="Arial" w:hAnsi="Arial" w:cs="Arial"/>
        </w:rPr>
        <w:t>Julio César Aldana Bula</w:t>
      </w:r>
      <w:r w:rsidR="00660D66">
        <w:rPr>
          <w:rFonts w:ascii="Arial" w:hAnsi="Arial" w:cs="Arial"/>
        </w:rPr>
        <w:t>;</w:t>
      </w:r>
      <w:r w:rsidR="001F1E7E">
        <w:rPr>
          <w:rFonts w:ascii="Arial" w:eastAsia="Times New Roman" w:hAnsi="Arial" w:cs="Arial"/>
          <w:lang w:eastAsia="es-ES"/>
        </w:rPr>
        <w:t xml:space="preserve"> </w:t>
      </w:r>
      <w:r w:rsidR="00660D66">
        <w:rPr>
          <w:rFonts w:ascii="Arial" w:eastAsia="Times New Roman" w:hAnsi="Arial" w:cs="Arial"/>
          <w:lang w:eastAsia="es-ES"/>
        </w:rPr>
        <w:t xml:space="preserve">Gerente del Covid – 19 - </w:t>
      </w:r>
      <w:r w:rsidR="00660D66" w:rsidRPr="00660D66">
        <w:rPr>
          <w:rFonts w:ascii="Arial" w:hAnsi="Arial" w:cs="Arial"/>
        </w:rPr>
        <w:t>Luis Guillermo Plata</w:t>
      </w:r>
      <w:r w:rsidR="00660D66">
        <w:rPr>
          <w:rFonts w:ascii="Arial" w:hAnsi="Arial" w:cs="Arial"/>
        </w:rPr>
        <w:t>;</w:t>
      </w:r>
      <w:r w:rsidR="00660D66" w:rsidRPr="003F02FA">
        <w:rPr>
          <w:rFonts w:ascii="Arial" w:hAnsi="Arial" w:cs="Arial"/>
          <w:bCs/>
        </w:rPr>
        <w:t xml:space="preserve"> </w:t>
      </w:r>
      <w:r w:rsidRPr="003F02FA">
        <w:rPr>
          <w:rFonts w:ascii="Arial" w:hAnsi="Arial" w:cs="Arial"/>
          <w:bCs/>
        </w:rPr>
        <w:t xml:space="preserve">con invitación para  </w:t>
      </w:r>
      <w:r w:rsidR="00660D66">
        <w:rPr>
          <w:rFonts w:ascii="Arial" w:hAnsi="Arial" w:cs="Arial"/>
          <w:bCs/>
        </w:rPr>
        <w:t xml:space="preserve">el </w:t>
      </w:r>
      <w:r w:rsidR="001F1E7E">
        <w:rPr>
          <w:rFonts w:ascii="Arial" w:hAnsi="Arial" w:cs="Arial"/>
          <w:bCs/>
        </w:rPr>
        <w:t>Procurador General</w:t>
      </w:r>
      <w:r w:rsidR="00660D66">
        <w:rPr>
          <w:rFonts w:ascii="Arial" w:hAnsi="Arial" w:cs="Arial"/>
          <w:bCs/>
        </w:rPr>
        <w:t xml:space="preserve"> de la Nación - </w:t>
      </w:r>
      <w:r w:rsidR="00660D66" w:rsidRPr="00660D66">
        <w:rPr>
          <w:rFonts w:ascii="Arial" w:hAnsi="Arial" w:cs="Arial"/>
          <w:bCs/>
          <w:iCs/>
        </w:rPr>
        <w:t>Fernando Carrillo Flórez</w:t>
      </w:r>
      <w:r w:rsidR="00660D66">
        <w:rPr>
          <w:rFonts w:ascii="Arial" w:hAnsi="Arial" w:cs="Arial"/>
          <w:bCs/>
          <w:iCs/>
        </w:rPr>
        <w:t xml:space="preserve">; </w:t>
      </w:r>
      <w:r w:rsidR="001F1E7E">
        <w:rPr>
          <w:rFonts w:ascii="Arial" w:hAnsi="Arial" w:cs="Arial"/>
          <w:bCs/>
        </w:rPr>
        <w:t>ACEMI</w:t>
      </w:r>
      <w:r w:rsidR="00660D66">
        <w:rPr>
          <w:rFonts w:ascii="Arial" w:hAnsi="Arial" w:cs="Arial"/>
          <w:bCs/>
        </w:rPr>
        <w:t xml:space="preserve"> - </w:t>
      </w:r>
      <w:r w:rsidR="00660D66" w:rsidRPr="00660D66">
        <w:rPr>
          <w:rFonts w:ascii="Arial" w:hAnsi="Arial" w:cs="Arial"/>
          <w:bCs/>
          <w:iCs/>
        </w:rPr>
        <w:t>Gustavo Morales Cobo</w:t>
      </w:r>
      <w:r w:rsidR="00660D66">
        <w:rPr>
          <w:rFonts w:ascii="Arial" w:hAnsi="Arial" w:cs="Arial"/>
          <w:bCs/>
          <w:iCs/>
        </w:rPr>
        <w:t>;</w:t>
      </w:r>
      <w:r w:rsidR="001F1E7E">
        <w:rPr>
          <w:rFonts w:ascii="Arial" w:hAnsi="Arial" w:cs="Arial"/>
          <w:bCs/>
        </w:rPr>
        <w:t xml:space="preserve"> </w:t>
      </w:r>
      <w:r w:rsidR="001F1E7E">
        <w:rPr>
          <w:rFonts w:ascii="Arial" w:hAnsi="Arial" w:cs="Arial"/>
          <w:bCs/>
        </w:rPr>
        <w:lastRenderedPageBreak/>
        <w:t>GESTARSALUD</w:t>
      </w:r>
      <w:r w:rsidR="00660D66">
        <w:rPr>
          <w:rFonts w:ascii="Arial" w:hAnsi="Arial" w:cs="Arial"/>
          <w:bCs/>
        </w:rPr>
        <w:t xml:space="preserve"> - </w:t>
      </w:r>
      <w:r w:rsidR="00660D66" w:rsidRPr="00660D66">
        <w:rPr>
          <w:rFonts w:ascii="Arial" w:hAnsi="Arial" w:cs="Arial"/>
          <w:bCs/>
          <w:iCs/>
        </w:rPr>
        <w:t xml:space="preserve">Elisa Carolina </w:t>
      </w:r>
      <w:proofErr w:type="spellStart"/>
      <w:r w:rsidR="00660D66" w:rsidRPr="00660D66">
        <w:rPr>
          <w:rFonts w:ascii="Arial" w:hAnsi="Arial" w:cs="Arial"/>
          <w:bCs/>
          <w:iCs/>
        </w:rPr>
        <w:t>Torrenegra</w:t>
      </w:r>
      <w:proofErr w:type="spellEnd"/>
      <w:r w:rsidR="00660D66" w:rsidRPr="00660D66">
        <w:rPr>
          <w:rFonts w:ascii="Arial" w:hAnsi="Arial" w:cs="Arial"/>
          <w:bCs/>
          <w:iCs/>
        </w:rPr>
        <w:t xml:space="preserve"> Cabrera</w:t>
      </w:r>
      <w:r w:rsidR="00660D66">
        <w:rPr>
          <w:rFonts w:ascii="Arial" w:hAnsi="Arial" w:cs="Arial"/>
          <w:bCs/>
          <w:iCs/>
        </w:rPr>
        <w:t>;</w:t>
      </w:r>
      <w:r w:rsidR="001F1E7E">
        <w:rPr>
          <w:rFonts w:ascii="Arial" w:hAnsi="Arial" w:cs="Arial"/>
          <w:bCs/>
        </w:rPr>
        <w:t xml:space="preserve"> ASOCAJAS</w:t>
      </w:r>
      <w:r w:rsidR="009C3CEE">
        <w:rPr>
          <w:rFonts w:ascii="Arial" w:hAnsi="Arial" w:cs="Arial"/>
          <w:bCs/>
        </w:rPr>
        <w:t xml:space="preserve"> - </w:t>
      </w:r>
      <w:r w:rsidR="009C3CEE" w:rsidRPr="009C3CEE">
        <w:rPr>
          <w:rFonts w:ascii="Arial" w:hAnsi="Arial" w:cs="Arial"/>
          <w:bCs/>
          <w:iCs/>
        </w:rPr>
        <w:t>Adriana Guillen Arango</w:t>
      </w:r>
      <w:r w:rsidR="007A77F5">
        <w:rPr>
          <w:rFonts w:ascii="Arial" w:hAnsi="Arial" w:cs="Arial"/>
          <w:bCs/>
          <w:iCs/>
        </w:rPr>
        <w:t>;</w:t>
      </w:r>
      <w:r w:rsidR="001F1E7E">
        <w:rPr>
          <w:rFonts w:ascii="Arial" w:hAnsi="Arial" w:cs="Arial"/>
          <w:bCs/>
        </w:rPr>
        <w:t xml:space="preserve"> MEDIMAS</w:t>
      </w:r>
      <w:r w:rsidR="009C3CEE">
        <w:rPr>
          <w:rFonts w:ascii="Arial" w:hAnsi="Arial" w:cs="Arial"/>
          <w:bCs/>
        </w:rPr>
        <w:t xml:space="preserve"> - </w:t>
      </w:r>
      <w:r w:rsidR="009C3CEE" w:rsidRPr="009C3CEE">
        <w:rPr>
          <w:rFonts w:ascii="Arial" w:hAnsi="Arial" w:cs="Arial"/>
          <w:bCs/>
          <w:iCs/>
        </w:rPr>
        <w:t>Fernando Sarmiento</w:t>
      </w:r>
      <w:r w:rsidR="003F02FA">
        <w:rPr>
          <w:rFonts w:ascii="Arial" w:hAnsi="Arial" w:cs="Arial"/>
        </w:rPr>
        <w:t xml:space="preserve">; </w:t>
      </w:r>
      <w:r w:rsidRPr="005D6A39">
        <w:rPr>
          <w:rFonts w:ascii="Arial" w:eastAsia="Times New Roman" w:hAnsi="Arial" w:cs="Arial"/>
          <w:lang w:eastAsia="es-ES"/>
        </w:rPr>
        <w:t xml:space="preserve">presentados por </w:t>
      </w:r>
      <w:r w:rsidR="001F1E7E">
        <w:rPr>
          <w:rFonts w:ascii="Arial" w:eastAsia="Times New Roman" w:hAnsi="Arial" w:cs="Arial"/>
          <w:lang w:eastAsia="es-ES"/>
        </w:rPr>
        <w:t>el Pleno de la Comisión Séptima Constitucional Permanente.</w:t>
      </w:r>
    </w:p>
    <w:p w14:paraId="2A4AC8FE" w14:textId="77777777"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14:paraId="120D7737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29A342A3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77402FE4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747A455F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11C43DFB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08A9263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EAF63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73B577B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6A9806D0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14:paraId="654A4070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6C96F196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75BEECB8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388C37F8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764BF8EF" w14:textId="77777777"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76891" w14:textId="77777777" w:rsidR="00DF2FA1" w:rsidRDefault="00DF2FA1" w:rsidP="00056216">
      <w:pPr>
        <w:spacing w:after="0" w:line="240" w:lineRule="auto"/>
      </w:pPr>
      <w:r>
        <w:separator/>
      </w:r>
    </w:p>
  </w:endnote>
  <w:endnote w:type="continuationSeparator" w:id="0">
    <w:p w14:paraId="00AB7166" w14:textId="77777777" w:rsidR="00DF2FA1" w:rsidRDefault="00DF2FA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7F4D9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3AA73FC9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4958DFC1" w14:textId="77777777" w:rsidR="009561A7" w:rsidRPr="009561A7" w:rsidRDefault="00DF2FA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718CCE6C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41D7EF42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40291B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419CF20C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CFE84A9" w14:textId="77777777" w:rsidR="009561A7" w:rsidRPr="009561A7" w:rsidRDefault="00DF2FA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B341A1E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68DAB8C1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9EEA55F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434AFE82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F12A8A1" w14:textId="77777777" w:rsidR="004F63C0" w:rsidRDefault="00DF2FA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9DBF570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0663B86F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3D46C41B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DC76" w14:textId="77777777" w:rsidR="00DF2FA1" w:rsidRDefault="00DF2FA1" w:rsidP="00056216">
      <w:pPr>
        <w:spacing w:after="0" w:line="240" w:lineRule="auto"/>
      </w:pPr>
      <w:r>
        <w:separator/>
      </w:r>
    </w:p>
  </w:footnote>
  <w:footnote w:type="continuationSeparator" w:id="0">
    <w:p w14:paraId="3CDE6038" w14:textId="77777777" w:rsidR="00DF2FA1" w:rsidRDefault="00DF2FA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3C5C53AD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5091EAEE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5528169E" wp14:editId="7DF8A155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8EE86C1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1B448D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25896B34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3D02E45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32FDFAC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48A67BA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5CBA36B1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6ED10242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35095A3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2E468C0A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23E26D5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4088F546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61365C63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7D83399F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6883BCB5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3771819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AE46753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5CB8BD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1B27FF8E" w14:textId="77777777" w:rsidR="005D54FE" w:rsidRPr="00A7482D" w:rsidRDefault="00BF1BB3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A77F5" w:rsidRPr="007A77F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F2FA1">
            <w:fldChar w:fldCharType="begin"/>
          </w:r>
          <w:r w:rsidR="00DF2FA1">
            <w:instrText>NUMPAGES  \* Arabic  \* MERGEFORMAT</w:instrText>
          </w:r>
          <w:r w:rsidR="00DF2FA1">
            <w:fldChar w:fldCharType="separate"/>
          </w:r>
          <w:r w:rsidR="007A77F5" w:rsidRPr="007A77F5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F2FA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0EB4898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B7A53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1CBF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6561"/>
    <w:rsid w:val="00BE000A"/>
    <w:rsid w:val="00BE151E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0C13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2FA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E77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4FD7"/>
  <w15:docId w15:val="{EC6D0194-21C5-4B1A-8AA1-70AB286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938D-D5F6-4FAD-B5FE-32775F5B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2019-07-22T13:43:00Z</cp:lastPrinted>
  <dcterms:created xsi:type="dcterms:W3CDTF">2020-08-31T18:33:00Z</dcterms:created>
  <dcterms:modified xsi:type="dcterms:W3CDTF">2020-08-31T18:33:00Z</dcterms:modified>
</cp:coreProperties>
</file>