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427" w:rsidRPr="009D5D46" w:rsidRDefault="000C4427" w:rsidP="009D5D46">
      <w:pPr>
        <w:pStyle w:val="Sinespaciado"/>
        <w:jc w:val="both"/>
        <w:rPr>
          <w:rFonts w:ascii="Book Antiqua" w:hAnsi="Book Antiqua"/>
          <w:sz w:val="24"/>
          <w:szCs w:val="24"/>
        </w:rPr>
      </w:pPr>
    </w:p>
    <w:p w:rsidR="00D234BE" w:rsidRPr="009D5D46" w:rsidRDefault="009D5D46" w:rsidP="009D5D46">
      <w:pPr>
        <w:pStyle w:val="Sinespaciado"/>
        <w:jc w:val="center"/>
        <w:rPr>
          <w:rFonts w:ascii="Book Antiqua" w:hAnsi="Book Antiqua"/>
          <w:b/>
          <w:sz w:val="24"/>
          <w:szCs w:val="24"/>
        </w:rPr>
      </w:pPr>
      <w:r w:rsidRPr="009D5D46">
        <w:rPr>
          <w:rFonts w:ascii="Book Antiqua" w:hAnsi="Book Antiqua"/>
          <w:b/>
          <w:sz w:val="24"/>
          <w:szCs w:val="24"/>
        </w:rPr>
        <w:t>CIRCULAR</w:t>
      </w:r>
    </w:p>
    <w:p w:rsidR="00D234BE" w:rsidRPr="009D5D46" w:rsidRDefault="00D234BE" w:rsidP="009D5D46">
      <w:pPr>
        <w:pStyle w:val="Sinespaciado"/>
        <w:jc w:val="both"/>
        <w:rPr>
          <w:rFonts w:ascii="Book Antiqua" w:hAnsi="Book Antiqua"/>
          <w:sz w:val="24"/>
          <w:szCs w:val="24"/>
        </w:rPr>
      </w:pPr>
    </w:p>
    <w:p w:rsidR="00D234BE" w:rsidRPr="009D5D46" w:rsidRDefault="009D5D46" w:rsidP="009D5D46">
      <w:pPr>
        <w:pStyle w:val="Sinespaciad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BOGOTÁ D</w:t>
      </w:r>
      <w:r w:rsidRPr="009D5D46">
        <w:rPr>
          <w:rFonts w:ascii="Book Antiqua" w:hAnsi="Book Antiqua"/>
          <w:sz w:val="24"/>
          <w:szCs w:val="24"/>
        </w:rPr>
        <w:t xml:space="preserve">.C, </w:t>
      </w:r>
      <w:r w:rsidR="00A16DCC">
        <w:rPr>
          <w:rFonts w:ascii="Book Antiqua" w:hAnsi="Book Antiqua"/>
          <w:sz w:val="24"/>
          <w:szCs w:val="24"/>
        </w:rPr>
        <w:t>JULIO 31</w:t>
      </w:r>
      <w:r w:rsidRPr="009D5D46">
        <w:rPr>
          <w:rFonts w:ascii="Book Antiqua" w:hAnsi="Book Antiqua"/>
          <w:sz w:val="24"/>
          <w:szCs w:val="24"/>
        </w:rPr>
        <w:t xml:space="preserve"> DE 2020</w:t>
      </w:r>
    </w:p>
    <w:p w:rsidR="00D234BE" w:rsidRPr="009D5D46" w:rsidRDefault="00D234BE" w:rsidP="009D5D46">
      <w:pPr>
        <w:pStyle w:val="Sinespaciado"/>
        <w:jc w:val="both"/>
        <w:rPr>
          <w:rFonts w:ascii="Book Antiqua" w:hAnsi="Book Antiqua"/>
          <w:sz w:val="24"/>
          <w:szCs w:val="24"/>
        </w:rPr>
      </w:pPr>
    </w:p>
    <w:p w:rsidR="00D234BE" w:rsidRPr="009D5D46" w:rsidRDefault="00D234BE" w:rsidP="009D5D46">
      <w:pPr>
        <w:pStyle w:val="Sinespaciado"/>
        <w:jc w:val="both"/>
        <w:rPr>
          <w:rFonts w:ascii="Book Antiqua" w:hAnsi="Book Antiqua"/>
          <w:sz w:val="24"/>
          <w:szCs w:val="24"/>
        </w:rPr>
      </w:pPr>
    </w:p>
    <w:p w:rsidR="00D234BE" w:rsidRPr="009D5D46" w:rsidRDefault="009D5D46" w:rsidP="009D5D46">
      <w:pPr>
        <w:pStyle w:val="Sinespaciado"/>
        <w:ind w:left="851" w:hanging="851"/>
        <w:jc w:val="both"/>
        <w:rPr>
          <w:rFonts w:ascii="Book Antiqua" w:hAnsi="Book Antiqua"/>
          <w:sz w:val="24"/>
          <w:szCs w:val="24"/>
        </w:rPr>
      </w:pPr>
      <w:r w:rsidRPr="009D5D46">
        <w:rPr>
          <w:rFonts w:ascii="Book Antiqua" w:hAnsi="Book Antiqua"/>
          <w:sz w:val="24"/>
          <w:szCs w:val="24"/>
        </w:rPr>
        <w:t xml:space="preserve">DE: </w:t>
      </w:r>
      <w:r w:rsidRPr="009D5D46">
        <w:rPr>
          <w:rFonts w:ascii="Book Antiqua" w:hAnsi="Book Antiqua"/>
          <w:sz w:val="24"/>
          <w:szCs w:val="24"/>
        </w:rPr>
        <w:tab/>
        <w:t>DR. JAIR JOSÉ EBRATT DÍAZ – SECRETARIO COMISIÓN QUINTA CÁMARA DE REPRESENTANTES</w:t>
      </w:r>
    </w:p>
    <w:p w:rsidR="00D234BE" w:rsidRPr="009D5D46" w:rsidRDefault="00D234BE" w:rsidP="009D5D46">
      <w:pPr>
        <w:pStyle w:val="Sinespaciado"/>
        <w:jc w:val="both"/>
        <w:rPr>
          <w:rFonts w:ascii="Book Antiqua" w:hAnsi="Book Antiqua"/>
          <w:sz w:val="24"/>
          <w:szCs w:val="24"/>
        </w:rPr>
      </w:pPr>
    </w:p>
    <w:p w:rsidR="00D234BE" w:rsidRPr="009D5D46" w:rsidRDefault="009D5D46" w:rsidP="009D5D46">
      <w:pPr>
        <w:pStyle w:val="Sinespaciado"/>
        <w:ind w:left="851" w:hanging="851"/>
        <w:jc w:val="both"/>
        <w:rPr>
          <w:rFonts w:ascii="Book Antiqua" w:hAnsi="Book Antiqua"/>
          <w:sz w:val="24"/>
          <w:szCs w:val="24"/>
        </w:rPr>
      </w:pPr>
      <w:r w:rsidRPr="009D5D46">
        <w:rPr>
          <w:rFonts w:ascii="Book Antiqua" w:hAnsi="Book Antiqua"/>
          <w:sz w:val="24"/>
          <w:szCs w:val="24"/>
        </w:rPr>
        <w:t xml:space="preserve">PARA: </w:t>
      </w:r>
      <w:r w:rsidRPr="009D5D46">
        <w:rPr>
          <w:rFonts w:ascii="Book Antiqua" w:hAnsi="Book Antiqua"/>
          <w:sz w:val="24"/>
          <w:szCs w:val="24"/>
        </w:rPr>
        <w:tab/>
        <w:t xml:space="preserve">INTEGRANTES COMISIÓN QUINTA CONSTITUCIONAL. </w:t>
      </w:r>
      <w:r w:rsidR="009513EE">
        <w:rPr>
          <w:rFonts w:ascii="Book Antiqua" w:hAnsi="Book Antiqua"/>
          <w:sz w:val="24"/>
          <w:szCs w:val="24"/>
        </w:rPr>
        <w:t xml:space="preserve"> UTLs y ENTIDADES RELACIONADOS CON LA COMISIÓN</w:t>
      </w:r>
    </w:p>
    <w:p w:rsidR="00D234BE" w:rsidRDefault="009D5D46" w:rsidP="009D5D46">
      <w:pPr>
        <w:pStyle w:val="Sinespaciado"/>
        <w:jc w:val="both"/>
        <w:rPr>
          <w:rFonts w:ascii="Book Antiqua" w:hAnsi="Book Antiqua"/>
          <w:sz w:val="24"/>
          <w:szCs w:val="24"/>
        </w:rPr>
      </w:pPr>
      <w:r w:rsidRPr="009D5D46">
        <w:rPr>
          <w:rFonts w:ascii="Book Antiqua" w:hAnsi="Book Antiqua"/>
          <w:sz w:val="24"/>
          <w:szCs w:val="24"/>
        </w:rPr>
        <w:t xml:space="preserve"> </w:t>
      </w:r>
    </w:p>
    <w:p w:rsidR="009D5D46" w:rsidRPr="009D5D46" w:rsidRDefault="009D5D46" w:rsidP="009D5D46">
      <w:pPr>
        <w:pStyle w:val="Sinespaciado"/>
        <w:jc w:val="center"/>
        <w:rPr>
          <w:rFonts w:ascii="Book Antiqua" w:hAnsi="Book Antiqua"/>
          <w:b/>
          <w:sz w:val="28"/>
          <w:szCs w:val="24"/>
        </w:rPr>
      </w:pPr>
      <w:r w:rsidRPr="009D5D46">
        <w:rPr>
          <w:rFonts w:ascii="Book Antiqua" w:hAnsi="Book Antiqua"/>
          <w:b/>
          <w:sz w:val="28"/>
          <w:szCs w:val="24"/>
        </w:rPr>
        <w:t>AGENDA LEGISLATIVA</w:t>
      </w:r>
    </w:p>
    <w:p w:rsidR="00D234BE" w:rsidRPr="009D5D46" w:rsidRDefault="00D234BE" w:rsidP="009D5D46">
      <w:pPr>
        <w:pStyle w:val="Sinespaciado"/>
        <w:jc w:val="both"/>
        <w:rPr>
          <w:rFonts w:ascii="Book Antiqua" w:hAnsi="Book Antiqua"/>
          <w:sz w:val="24"/>
          <w:szCs w:val="24"/>
        </w:rPr>
      </w:pPr>
    </w:p>
    <w:p w:rsidR="00A203AB" w:rsidRPr="009D5D46" w:rsidRDefault="009D5D46" w:rsidP="009D5D46">
      <w:pPr>
        <w:pStyle w:val="Sinespaciado"/>
        <w:jc w:val="both"/>
        <w:rPr>
          <w:rFonts w:ascii="Book Antiqua" w:hAnsi="Book Antiqua"/>
          <w:sz w:val="24"/>
          <w:szCs w:val="24"/>
        </w:rPr>
      </w:pPr>
      <w:r w:rsidRPr="009D5D46">
        <w:rPr>
          <w:rFonts w:ascii="Book Antiqua" w:hAnsi="Book Antiqua"/>
          <w:sz w:val="24"/>
          <w:szCs w:val="24"/>
        </w:rPr>
        <w:t>POR INSTRUCCIONES DE LA MESA DIRECTIVA DE LA COMISIÓN, ME PERMITO INFORMARLES LA AGENDA LEGISLATIVA PARA LA SEMANA COMPRENDIDA EN</w:t>
      </w:r>
      <w:r w:rsidR="00357A61">
        <w:rPr>
          <w:rFonts w:ascii="Book Antiqua" w:hAnsi="Book Antiqua"/>
          <w:sz w:val="24"/>
          <w:szCs w:val="24"/>
        </w:rPr>
        <w:t xml:space="preserve">TRE EL </w:t>
      </w:r>
      <w:r w:rsidR="009513EE">
        <w:rPr>
          <w:rFonts w:ascii="Book Antiqua" w:hAnsi="Book Antiqua"/>
          <w:sz w:val="24"/>
          <w:szCs w:val="24"/>
        </w:rPr>
        <w:t>3</w:t>
      </w:r>
      <w:r w:rsidR="00357A61">
        <w:rPr>
          <w:rFonts w:ascii="Book Antiqua" w:hAnsi="Book Antiqua"/>
          <w:sz w:val="24"/>
          <w:szCs w:val="24"/>
        </w:rPr>
        <w:t xml:space="preserve"> EL </w:t>
      </w:r>
      <w:r w:rsidR="009513EE">
        <w:rPr>
          <w:rFonts w:ascii="Book Antiqua" w:hAnsi="Book Antiqua"/>
          <w:sz w:val="24"/>
          <w:szCs w:val="24"/>
        </w:rPr>
        <w:t>7</w:t>
      </w:r>
      <w:r w:rsidR="00357A61">
        <w:rPr>
          <w:rFonts w:ascii="Book Antiqua" w:hAnsi="Book Antiqua"/>
          <w:sz w:val="24"/>
          <w:szCs w:val="24"/>
        </w:rPr>
        <w:t xml:space="preserve"> DE </w:t>
      </w:r>
      <w:r w:rsidR="009513EE">
        <w:rPr>
          <w:rFonts w:ascii="Book Antiqua" w:hAnsi="Book Antiqua"/>
          <w:sz w:val="24"/>
          <w:szCs w:val="24"/>
        </w:rPr>
        <w:t>AGOSTO</w:t>
      </w:r>
      <w:r w:rsidR="00357A61">
        <w:rPr>
          <w:rFonts w:ascii="Book Antiqua" w:hAnsi="Book Antiqua"/>
          <w:sz w:val="24"/>
          <w:szCs w:val="24"/>
        </w:rPr>
        <w:t xml:space="preserve"> DE 20</w:t>
      </w:r>
      <w:r w:rsidRPr="009D5D46">
        <w:rPr>
          <w:rFonts w:ascii="Book Antiqua" w:hAnsi="Book Antiqua"/>
          <w:sz w:val="24"/>
          <w:szCs w:val="24"/>
        </w:rPr>
        <w:t>20.</w:t>
      </w:r>
    </w:p>
    <w:p w:rsidR="00A203AB" w:rsidRPr="009D5D46" w:rsidRDefault="00A203AB" w:rsidP="009D5D46">
      <w:pPr>
        <w:pStyle w:val="Sinespaciado"/>
        <w:jc w:val="both"/>
        <w:rPr>
          <w:rFonts w:ascii="Book Antiqua" w:hAnsi="Book Antiqua"/>
          <w:sz w:val="24"/>
          <w:szCs w:val="24"/>
        </w:rPr>
      </w:pPr>
    </w:p>
    <w:p w:rsidR="00A203AB" w:rsidRPr="009D5D46" w:rsidRDefault="009D5D46" w:rsidP="009D5D46">
      <w:pPr>
        <w:pStyle w:val="Sinespaciado"/>
        <w:ind w:left="993" w:hanging="993"/>
        <w:jc w:val="both"/>
        <w:rPr>
          <w:rFonts w:ascii="Book Antiqua" w:hAnsi="Book Antiqua"/>
          <w:sz w:val="24"/>
          <w:szCs w:val="24"/>
        </w:rPr>
      </w:pPr>
      <w:r w:rsidRPr="009D5D46">
        <w:rPr>
          <w:rFonts w:ascii="Book Antiqua" w:hAnsi="Book Antiqua"/>
          <w:sz w:val="24"/>
          <w:szCs w:val="24"/>
        </w:rPr>
        <w:t xml:space="preserve">DÍA: </w:t>
      </w:r>
      <w:r w:rsidRPr="009D5D46">
        <w:rPr>
          <w:rFonts w:ascii="Book Antiqua" w:hAnsi="Book Antiqua"/>
          <w:sz w:val="24"/>
          <w:szCs w:val="24"/>
        </w:rPr>
        <w:tab/>
        <w:t>M</w:t>
      </w:r>
      <w:r w:rsidR="009513EE">
        <w:rPr>
          <w:rFonts w:ascii="Book Antiqua" w:hAnsi="Book Antiqua"/>
          <w:sz w:val="24"/>
          <w:szCs w:val="24"/>
        </w:rPr>
        <w:t>IÉRCOLES 5 DE AGOSTO</w:t>
      </w:r>
      <w:r w:rsidRPr="009D5D46">
        <w:rPr>
          <w:rFonts w:ascii="Book Antiqua" w:hAnsi="Book Antiqua"/>
          <w:sz w:val="24"/>
          <w:szCs w:val="24"/>
        </w:rPr>
        <w:t xml:space="preserve">  </w:t>
      </w:r>
      <w:r w:rsidRPr="009D5D46">
        <w:rPr>
          <w:rFonts w:ascii="Book Antiqua" w:hAnsi="Book Antiqua"/>
          <w:sz w:val="24"/>
          <w:szCs w:val="24"/>
        </w:rPr>
        <w:tab/>
      </w:r>
      <w:r w:rsidRPr="009D5D46">
        <w:rPr>
          <w:rFonts w:ascii="Book Antiqua" w:hAnsi="Book Antiqua"/>
          <w:sz w:val="24"/>
          <w:szCs w:val="24"/>
        </w:rPr>
        <w:tab/>
        <w:t>HORA:</w:t>
      </w:r>
      <w:r w:rsidR="00E408BE">
        <w:rPr>
          <w:rFonts w:ascii="Book Antiqua" w:hAnsi="Book Antiqua"/>
          <w:sz w:val="24"/>
          <w:szCs w:val="24"/>
        </w:rPr>
        <w:t xml:space="preserve"> </w:t>
      </w:r>
      <w:bookmarkStart w:id="0" w:name="_GoBack"/>
      <w:bookmarkEnd w:id="0"/>
      <w:r w:rsidR="009513EE">
        <w:rPr>
          <w:rFonts w:ascii="Book Antiqua" w:hAnsi="Book Antiqua"/>
          <w:sz w:val="24"/>
          <w:szCs w:val="24"/>
        </w:rPr>
        <w:t>8</w:t>
      </w:r>
      <w:r w:rsidRPr="009D5D46">
        <w:rPr>
          <w:rFonts w:ascii="Book Antiqua" w:hAnsi="Book Antiqua"/>
          <w:sz w:val="24"/>
          <w:szCs w:val="24"/>
        </w:rPr>
        <w:t>:00 A.M.</w:t>
      </w:r>
    </w:p>
    <w:p w:rsidR="00A203AB" w:rsidRPr="009D5D46" w:rsidRDefault="00A203AB" w:rsidP="009D5D46">
      <w:pPr>
        <w:pStyle w:val="Sinespaciado"/>
        <w:jc w:val="both"/>
        <w:rPr>
          <w:rFonts w:ascii="Book Antiqua" w:hAnsi="Book Antiqua"/>
          <w:sz w:val="24"/>
          <w:szCs w:val="24"/>
        </w:rPr>
      </w:pPr>
    </w:p>
    <w:p w:rsidR="009D5D46" w:rsidRDefault="009D5D46" w:rsidP="009D5D4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9D5D46">
        <w:rPr>
          <w:rFonts w:ascii="Book Antiqua" w:hAnsi="Book Antiqua"/>
          <w:sz w:val="24"/>
          <w:szCs w:val="24"/>
        </w:rPr>
        <w:t xml:space="preserve">TEMA: AUDIENCIA PÚBLICA </w:t>
      </w:r>
      <w:r w:rsidR="00A9340D">
        <w:rPr>
          <w:rFonts w:ascii="Book Antiqua" w:hAnsi="Book Antiqua" w:cs="Arial"/>
          <w:sz w:val="26"/>
          <w:szCs w:val="26"/>
        </w:rPr>
        <w:t xml:space="preserve">CON EL OBJETO DE </w:t>
      </w:r>
      <w:r w:rsidR="00A9340D" w:rsidRPr="004374E0">
        <w:rPr>
          <w:rFonts w:ascii="Book Antiqua" w:hAnsi="Book Antiqua" w:cs="Arial"/>
          <w:sz w:val="26"/>
          <w:szCs w:val="26"/>
        </w:rPr>
        <w:t xml:space="preserve">DISCUTIR </w:t>
      </w:r>
      <w:r w:rsidR="00A9340D">
        <w:rPr>
          <w:rFonts w:ascii="Book Antiqua" w:hAnsi="Book Antiqua" w:cs="Arial"/>
          <w:sz w:val="26"/>
          <w:szCs w:val="26"/>
        </w:rPr>
        <w:t xml:space="preserve">LOS </w:t>
      </w:r>
      <w:r w:rsidR="00A9340D" w:rsidRPr="004374E0">
        <w:rPr>
          <w:rFonts w:ascii="Book Antiqua" w:hAnsi="Book Antiqua" w:cs="Arial"/>
          <w:sz w:val="26"/>
          <w:szCs w:val="26"/>
        </w:rPr>
        <w:t>ASPECTOS</w:t>
      </w:r>
      <w:r w:rsidR="00A9340D">
        <w:rPr>
          <w:rFonts w:ascii="Book Antiqua" w:hAnsi="Book Antiqua" w:cs="Arial"/>
          <w:sz w:val="26"/>
          <w:szCs w:val="26"/>
        </w:rPr>
        <w:t xml:space="preserve"> </w:t>
      </w:r>
      <w:r w:rsidR="00A9340D" w:rsidRPr="004374E0">
        <w:rPr>
          <w:rFonts w:ascii="Book Antiqua" w:hAnsi="Book Antiqua" w:cs="Arial"/>
          <w:sz w:val="26"/>
          <w:szCs w:val="26"/>
        </w:rPr>
        <w:t>FUNDAMENTALES RESPECTO DE LA DISTRIBUCIÓN, EJECUCIÓN Y VIGILANCIA DE LOS RECURSOS DEL SISTEMA GENERAL DE</w:t>
      </w:r>
      <w:r w:rsidR="00A9340D">
        <w:rPr>
          <w:rFonts w:ascii="Book Antiqua" w:hAnsi="Book Antiqua" w:cs="Arial"/>
          <w:sz w:val="26"/>
          <w:szCs w:val="26"/>
        </w:rPr>
        <w:t xml:space="preserve"> </w:t>
      </w:r>
      <w:r w:rsidR="00A9340D" w:rsidRPr="004374E0">
        <w:rPr>
          <w:rFonts w:ascii="Book Antiqua" w:hAnsi="Book Antiqua" w:cs="Arial"/>
          <w:sz w:val="26"/>
          <w:szCs w:val="26"/>
        </w:rPr>
        <w:t xml:space="preserve">REGALÍAS DEL BORRADOR DEL TEXTO DEL PROYECTO DE LEY: </w:t>
      </w:r>
      <w:r w:rsidR="00A9340D" w:rsidRPr="00EA025B">
        <w:rPr>
          <w:rFonts w:ascii="Book Antiqua" w:hAnsi="Book Antiqua" w:cs="Arial"/>
          <w:b/>
          <w:sz w:val="26"/>
          <w:szCs w:val="26"/>
        </w:rPr>
        <w:t>“POR LA CUAL SE REGULA LA ORGANIZACIÓN Y EL FUNCIONAMIENTO DEL SISTEMA GENERAL DE REGALÍAS”,</w:t>
      </w:r>
      <w:r w:rsidR="00A9340D" w:rsidRPr="004374E0">
        <w:rPr>
          <w:rFonts w:ascii="Book Antiqua" w:hAnsi="Book Antiqua" w:cs="Arial"/>
          <w:sz w:val="26"/>
          <w:szCs w:val="26"/>
        </w:rPr>
        <w:t xml:space="preserve"> PROYECTO QUE TIENE PREVISTO</w:t>
      </w:r>
      <w:r w:rsidR="00A9340D">
        <w:rPr>
          <w:rFonts w:ascii="Book Antiqua" w:hAnsi="Book Antiqua" w:cs="Arial"/>
          <w:sz w:val="26"/>
          <w:szCs w:val="26"/>
        </w:rPr>
        <w:t xml:space="preserve"> </w:t>
      </w:r>
      <w:r w:rsidR="00A9340D" w:rsidRPr="004374E0">
        <w:rPr>
          <w:rFonts w:ascii="Book Antiqua" w:hAnsi="Book Antiqua" w:cs="Arial"/>
          <w:sz w:val="26"/>
          <w:szCs w:val="26"/>
        </w:rPr>
        <w:t>PRESENTAR EL GOBIERNO NACIONAL AL CONGRESO DE LA REPÚBLICA EL DÍA LUNES 03 DE AGOSTO</w:t>
      </w:r>
    </w:p>
    <w:p w:rsidR="009513EE" w:rsidRDefault="009513EE" w:rsidP="009D5D4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sz w:val="24"/>
          <w:szCs w:val="24"/>
        </w:rPr>
      </w:pPr>
    </w:p>
    <w:p w:rsidR="00A16DCC" w:rsidRPr="00A16DCC" w:rsidRDefault="00A16DCC" w:rsidP="00A16DCC">
      <w:pPr>
        <w:pStyle w:val="Sinespaciado"/>
        <w:jc w:val="both"/>
        <w:rPr>
          <w:rFonts w:ascii="Book Antiqua" w:eastAsia="Calibri" w:hAnsi="Book Antiqua" w:cs="Arial"/>
          <w:b/>
          <w:sz w:val="26"/>
          <w:szCs w:val="26"/>
        </w:rPr>
      </w:pPr>
      <w:r>
        <w:rPr>
          <w:rFonts w:ascii="Book Antiqua" w:hAnsi="Book Antiqua" w:cs="ArialMT"/>
          <w:sz w:val="24"/>
          <w:szCs w:val="24"/>
        </w:rPr>
        <w:t xml:space="preserve">SE ENCUENTRAN INVITADOS: </w:t>
      </w:r>
      <w:r w:rsidRPr="00A16DCC">
        <w:rPr>
          <w:rFonts w:ascii="Book Antiqua" w:eastAsia="Calibri" w:hAnsi="Book Antiqua" w:cs="Arial"/>
          <w:sz w:val="26"/>
          <w:szCs w:val="26"/>
        </w:rPr>
        <w:t xml:space="preserve"> </w:t>
      </w:r>
    </w:p>
    <w:p w:rsidR="00911229" w:rsidRPr="00911229" w:rsidRDefault="00911229" w:rsidP="00A16DCC">
      <w:pPr>
        <w:pStyle w:val="Sinespaciado"/>
        <w:numPr>
          <w:ilvl w:val="0"/>
          <w:numId w:val="2"/>
        </w:numPr>
        <w:ind w:hanging="720"/>
        <w:jc w:val="both"/>
        <w:rPr>
          <w:rFonts w:ascii="Book Antiqua" w:eastAsia="Calibri" w:hAnsi="Book Antiqua" w:cs="Arial"/>
          <w:b/>
          <w:sz w:val="26"/>
          <w:szCs w:val="26"/>
        </w:rPr>
      </w:pPr>
      <w:r>
        <w:rPr>
          <w:rFonts w:ascii="Book Antiqua" w:eastAsia="Calibri" w:hAnsi="Book Antiqua" w:cs="Arial"/>
          <w:sz w:val="26"/>
          <w:szCs w:val="26"/>
        </w:rPr>
        <w:t xml:space="preserve">Ministro de Minas y Energía, doctor </w:t>
      </w:r>
      <w:r w:rsidRPr="00911229">
        <w:rPr>
          <w:rFonts w:ascii="Book Antiqua" w:eastAsia="Calibri" w:hAnsi="Book Antiqua" w:cs="Arial"/>
          <w:b/>
          <w:sz w:val="26"/>
          <w:szCs w:val="26"/>
        </w:rPr>
        <w:t>DIEGO MESA PUYO</w:t>
      </w:r>
    </w:p>
    <w:p w:rsidR="00A16DCC" w:rsidRPr="00A16DCC" w:rsidRDefault="00A16DCC" w:rsidP="00A16DCC">
      <w:pPr>
        <w:pStyle w:val="Sinespaciado"/>
        <w:numPr>
          <w:ilvl w:val="0"/>
          <w:numId w:val="2"/>
        </w:numPr>
        <w:ind w:hanging="720"/>
        <w:jc w:val="both"/>
        <w:rPr>
          <w:rFonts w:ascii="Book Antiqua" w:eastAsia="Calibri" w:hAnsi="Book Antiqua" w:cs="Arial"/>
          <w:b/>
          <w:sz w:val="26"/>
          <w:szCs w:val="26"/>
        </w:rPr>
      </w:pPr>
      <w:r w:rsidRPr="00A16DCC">
        <w:rPr>
          <w:rFonts w:ascii="Book Antiqua" w:eastAsia="Calibri" w:hAnsi="Book Antiqua" w:cs="Arial"/>
          <w:sz w:val="26"/>
          <w:szCs w:val="26"/>
        </w:rPr>
        <w:t xml:space="preserve">Ministro de Hacienda y Crédito Público, doctor </w:t>
      </w:r>
      <w:r w:rsidRPr="00A16DCC">
        <w:rPr>
          <w:rFonts w:ascii="Book Antiqua" w:eastAsia="Calibri" w:hAnsi="Book Antiqua" w:cs="Arial"/>
          <w:b/>
          <w:sz w:val="26"/>
          <w:szCs w:val="26"/>
        </w:rPr>
        <w:t xml:space="preserve">ALBERTO CARRASQUILLA BARRERA. </w:t>
      </w:r>
    </w:p>
    <w:p w:rsidR="00A16DCC" w:rsidRPr="00A16DCC" w:rsidRDefault="00A16DCC" w:rsidP="00A16DCC">
      <w:pPr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Book Antiqua" w:eastAsia="Calibri" w:hAnsi="Book Antiqua" w:cs="Arial"/>
          <w:b/>
          <w:sz w:val="26"/>
          <w:szCs w:val="26"/>
        </w:rPr>
      </w:pPr>
      <w:r w:rsidRPr="00A16DCC">
        <w:rPr>
          <w:rFonts w:ascii="Book Antiqua" w:eastAsia="Calibri" w:hAnsi="Book Antiqua" w:cs="Arial"/>
          <w:sz w:val="26"/>
          <w:szCs w:val="26"/>
        </w:rPr>
        <w:t>Viceministro para la Part</w:t>
      </w:r>
      <w:r>
        <w:rPr>
          <w:rFonts w:ascii="Book Antiqua" w:eastAsia="Calibri" w:hAnsi="Book Antiqua" w:cs="Arial"/>
          <w:sz w:val="26"/>
          <w:szCs w:val="26"/>
        </w:rPr>
        <w:t>icipación e Igualdad de Derecho, doctor</w:t>
      </w:r>
      <w:r w:rsidRPr="00A16DCC">
        <w:rPr>
          <w:rFonts w:ascii="Book Antiqua" w:eastAsia="Calibri" w:hAnsi="Book Antiqua" w:cs="Arial"/>
          <w:sz w:val="26"/>
          <w:szCs w:val="26"/>
        </w:rPr>
        <w:t xml:space="preserve"> </w:t>
      </w:r>
      <w:r w:rsidRPr="00A16DCC">
        <w:rPr>
          <w:rFonts w:ascii="Book Antiqua" w:eastAsia="Calibri" w:hAnsi="Book Antiqua" w:cs="Arial"/>
          <w:b/>
          <w:sz w:val="26"/>
          <w:szCs w:val="26"/>
        </w:rPr>
        <w:t>CARLOS ALBERTO</w:t>
      </w:r>
      <w:r w:rsidRPr="00A16DCC">
        <w:rPr>
          <w:rFonts w:ascii="Book Antiqua" w:eastAsia="Calibri" w:hAnsi="Book Antiqua" w:cs="Arial"/>
          <w:sz w:val="26"/>
          <w:szCs w:val="26"/>
        </w:rPr>
        <w:t xml:space="preserve"> </w:t>
      </w:r>
      <w:r w:rsidRPr="00A16DCC">
        <w:rPr>
          <w:rFonts w:ascii="Book Antiqua" w:eastAsia="Calibri" w:hAnsi="Book Antiqua" w:cs="Arial"/>
          <w:b/>
          <w:sz w:val="26"/>
          <w:szCs w:val="26"/>
        </w:rPr>
        <w:t>BAENA</w:t>
      </w:r>
      <w:r>
        <w:rPr>
          <w:rFonts w:ascii="Book Antiqua" w:eastAsia="Calibri" w:hAnsi="Book Antiqua" w:cs="Arial"/>
          <w:b/>
          <w:sz w:val="26"/>
          <w:szCs w:val="26"/>
        </w:rPr>
        <w:t xml:space="preserve"> LOPEZ.</w:t>
      </w:r>
    </w:p>
    <w:p w:rsidR="00A16DCC" w:rsidRPr="00A16DCC" w:rsidRDefault="00A16DCC" w:rsidP="00A16DCC">
      <w:pPr>
        <w:numPr>
          <w:ilvl w:val="0"/>
          <w:numId w:val="2"/>
        </w:numPr>
        <w:spacing w:after="0" w:line="240" w:lineRule="auto"/>
        <w:ind w:left="709" w:hanging="720"/>
        <w:jc w:val="both"/>
        <w:rPr>
          <w:rFonts w:ascii="Book Antiqua" w:eastAsia="Times New Roman" w:hAnsi="Book Antiqua" w:cs="Times New Roman"/>
          <w:iCs/>
          <w:sz w:val="24"/>
          <w:szCs w:val="24"/>
          <w:lang w:eastAsia="es-CO"/>
        </w:rPr>
      </w:pPr>
      <w:r w:rsidRPr="00A16DCC">
        <w:rPr>
          <w:rFonts w:ascii="Book Antiqua" w:eastAsia="Times New Roman" w:hAnsi="Book Antiqua" w:cs="Times New Roman"/>
          <w:iCs/>
          <w:sz w:val="24"/>
          <w:szCs w:val="24"/>
          <w:lang w:eastAsia="es-CO"/>
        </w:rPr>
        <w:t xml:space="preserve">Director del Departamento Nacional de Planeación, D.N.P.  doctor </w:t>
      </w:r>
      <w:r w:rsidRPr="00A16DCC">
        <w:rPr>
          <w:rFonts w:ascii="Book Antiqua" w:eastAsia="Times New Roman" w:hAnsi="Book Antiqua" w:cs="Times New Roman"/>
          <w:b/>
          <w:iCs/>
          <w:sz w:val="24"/>
          <w:szCs w:val="24"/>
          <w:lang w:eastAsia="es-CO"/>
        </w:rPr>
        <w:t>LUIS ALBERTO RODRÍGUEZ OSPINO</w:t>
      </w:r>
    </w:p>
    <w:p w:rsidR="00A16DCC" w:rsidRPr="00A16DCC" w:rsidRDefault="00A16DCC" w:rsidP="00A16DCC">
      <w:pPr>
        <w:numPr>
          <w:ilvl w:val="0"/>
          <w:numId w:val="2"/>
        </w:numPr>
        <w:spacing w:after="0" w:line="240" w:lineRule="auto"/>
        <w:ind w:left="709" w:hanging="720"/>
        <w:jc w:val="both"/>
        <w:rPr>
          <w:rFonts w:ascii="Book Antiqua" w:eastAsia="Calibri" w:hAnsi="Book Antiqua" w:cs="Arial"/>
          <w:sz w:val="24"/>
          <w:szCs w:val="24"/>
        </w:rPr>
      </w:pPr>
      <w:r w:rsidRPr="00A16DCC">
        <w:rPr>
          <w:rFonts w:ascii="Book Antiqua" w:eastAsia="Times New Roman" w:hAnsi="Book Antiqua" w:cs="Times New Roman"/>
          <w:iCs/>
          <w:sz w:val="24"/>
          <w:szCs w:val="24"/>
          <w:lang w:eastAsia="es-CO"/>
        </w:rPr>
        <w:t xml:space="preserve">Consejero Presidencial para la Estabilización y la Consolidación, doctor </w:t>
      </w:r>
      <w:r w:rsidRPr="00A16DCC">
        <w:rPr>
          <w:rFonts w:ascii="Book Antiqua" w:eastAsia="Times New Roman" w:hAnsi="Book Antiqua" w:cs="Times New Roman"/>
          <w:b/>
          <w:iCs/>
          <w:sz w:val="24"/>
          <w:szCs w:val="24"/>
          <w:lang w:eastAsia="es-CO"/>
        </w:rPr>
        <w:t>EMILIO JOSÉ ARCHILA PEÑALOSA</w:t>
      </w:r>
      <w:r w:rsidRPr="00A16DCC">
        <w:rPr>
          <w:rFonts w:ascii="Book Antiqua" w:eastAsia="Times New Roman" w:hAnsi="Book Antiqua" w:cs="Times New Roman"/>
          <w:iCs/>
          <w:sz w:val="24"/>
          <w:szCs w:val="24"/>
          <w:lang w:eastAsia="es-CO"/>
        </w:rPr>
        <w:t>.</w:t>
      </w:r>
    </w:p>
    <w:p w:rsidR="00A16DCC" w:rsidRPr="00A16DCC" w:rsidRDefault="00A16DCC" w:rsidP="00A16DCC">
      <w:pPr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Book Antiqua" w:eastAsia="Calibri" w:hAnsi="Book Antiqua" w:cs="Arial"/>
          <w:sz w:val="24"/>
          <w:szCs w:val="24"/>
        </w:rPr>
      </w:pPr>
      <w:r>
        <w:rPr>
          <w:rFonts w:ascii="Book Antiqua" w:eastAsia="Calibri" w:hAnsi="Book Antiqua" w:cs="Arial"/>
          <w:sz w:val="24"/>
          <w:szCs w:val="24"/>
        </w:rPr>
        <w:lastRenderedPageBreak/>
        <w:t>A</w:t>
      </w:r>
      <w:r w:rsidRPr="00A16DCC">
        <w:rPr>
          <w:rFonts w:ascii="Book Antiqua" w:eastAsia="Calibri" w:hAnsi="Book Antiqua" w:cs="Arial"/>
          <w:sz w:val="24"/>
          <w:szCs w:val="24"/>
        </w:rPr>
        <w:t>lcaldes de</w:t>
      </w:r>
      <w:r w:rsidRPr="00A16DCC">
        <w:rPr>
          <w:rFonts w:ascii="Book Antiqua" w:eastAsia="Calibri" w:hAnsi="Book Antiqua" w:cs="Arial"/>
          <w:b/>
          <w:sz w:val="24"/>
          <w:szCs w:val="24"/>
        </w:rPr>
        <w:t>: Aguazul, Mosquera, Girón, Pasto, Tunja, Yopal, Becerril, Acacias, Barrancabermeja y Aipe</w:t>
      </w:r>
      <w:r w:rsidRPr="00A16DCC">
        <w:rPr>
          <w:rFonts w:ascii="Book Antiqua" w:eastAsia="Times New Roman" w:hAnsi="Book Antiqua" w:cs="Times New Roman"/>
          <w:iCs/>
          <w:sz w:val="24"/>
          <w:szCs w:val="24"/>
          <w:lang w:eastAsia="es-CO"/>
        </w:rPr>
        <w:t>.</w:t>
      </w:r>
    </w:p>
    <w:p w:rsidR="00A16DCC" w:rsidRDefault="00A16DCC" w:rsidP="00A16DCC">
      <w:pPr>
        <w:numPr>
          <w:ilvl w:val="0"/>
          <w:numId w:val="2"/>
        </w:numPr>
        <w:tabs>
          <w:tab w:val="left" w:pos="3261"/>
        </w:tabs>
        <w:spacing w:after="0" w:line="240" w:lineRule="auto"/>
        <w:ind w:hanging="720"/>
        <w:jc w:val="both"/>
        <w:rPr>
          <w:rFonts w:ascii="Book Antiqua" w:eastAsia="Calibri" w:hAnsi="Book Antiqua" w:cs="Arial"/>
          <w:sz w:val="24"/>
          <w:szCs w:val="24"/>
        </w:rPr>
      </w:pPr>
      <w:r w:rsidRPr="00A16DCC">
        <w:rPr>
          <w:rFonts w:ascii="Book Antiqua" w:eastAsia="Calibri" w:hAnsi="Book Antiqua" w:cs="Arial"/>
          <w:sz w:val="24"/>
          <w:szCs w:val="24"/>
        </w:rPr>
        <w:t>Honorables Senadores integrantes de la Comisión Quinta del Senado de la República</w:t>
      </w:r>
      <w:r w:rsidR="003437DA">
        <w:rPr>
          <w:rFonts w:ascii="Book Antiqua" w:eastAsia="Calibri" w:hAnsi="Book Antiqua" w:cs="Arial"/>
          <w:sz w:val="24"/>
          <w:szCs w:val="24"/>
        </w:rPr>
        <w:t>.</w:t>
      </w:r>
    </w:p>
    <w:p w:rsidR="00A16DCC" w:rsidRPr="00A16DCC" w:rsidRDefault="00A16DCC" w:rsidP="00A16DCC">
      <w:pPr>
        <w:numPr>
          <w:ilvl w:val="0"/>
          <w:numId w:val="2"/>
        </w:numPr>
        <w:tabs>
          <w:tab w:val="left" w:pos="3261"/>
        </w:tabs>
        <w:spacing w:after="0" w:line="240" w:lineRule="auto"/>
        <w:ind w:hanging="720"/>
        <w:jc w:val="both"/>
        <w:rPr>
          <w:rFonts w:ascii="Book Antiqua" w:eastAsia="Calibri" w:hAnsi="Book Antiqua" w:cs="Arial"/>
          <w:sz w:val="24"/>
          <w:szCs w:val="24"/>
        </w:rPr>
      </w:pPr>
      <w:r w:rsidRPr="00A16DCC">
        <w:rPr>
          <w:rFonts w:ascii="Book Antiqua" w:eastAsia="Times New Roman" w:hAnsi="Book Antiqua" w:cs="Times New Roman"/>
          <w:iCs/>
          <w:sz w:val="24"/>
          <w:szCs w:val="24"/>
          <w:lang w:eastAsia="es-CO"/>
        </w:rPr>
        <w:t xml:space="preserve">Coordinador de Regalías del Ministerio de Minas y Energía, doctor </w:t>
      </w:r>
      <w:r w:rsidRPr="00A16DCC">
        <w:rPr>
          <w:rFonts w:ascii="Book Antiqua" w:eastAsia="Times New Roman" w:hAnsi="Book Antiqua" w:cs="Times New Roman"/>
          <w:b/>
          <w:iCs/>
          <w:sz w:val="24"/>
          <w:szCs w:val="24"/>
          <w:lang w:eastAsia="es-CO"/>
        </w:rPr>
        <w:t>JOSE DAVID INSUASTI</w:t>
      </w:r>
      <w:r w:rsidRPr="00A16DCC">
        <w:rPr>
          <w:rFonts w:ascii="Book Antiqua" w:eastAsia="Times New Roman" w:hAnsi="Book Antiqua" w:cs="Times New Roman"/>
          <w:iCs/>
          <w:sz w:val="24"/>
          <w:szCs w:val="24"/>
          <w:lang w:eastAsia="es-CO"/>
        </w:rPr>
        <w:t xml:space="preserve"> </w:t>
      </w:r>
      <w:r w:rsidRPr="00A16DCC">
        <w:rPr>
          <w:rFonts w:ascii="Book Antiqua" w:eastAsia="Times New Roman" w:hAnsi="Book Antiqua" w:cs="Times New Roman"/>
          <w:b/>
          <w:iCs/>
          <w:sz w:val="24"/>
          <w:szCs w:val="24"/>
          <w:lang w:eastAsia="es-CO"/>
        </w:rPr>
        <w:t>AVENDAÑO</w:t>
      </w:r>
      <w:r>
        <w:rPr>
          <w:rFonts w:ascii="Book Antiqua" w:eastAsia="Times New Roman" w:hAnsi="Book Antiqua" w:cs="Times New Roman"/>
          <w:iCs/>
          <w:sz w:val="24"/>
          <w:szCs w:val="24"/>
          <w:lang w:eastAsia="es-CO"/>
        </w:rPr>
        <w:t xml:space="preserve"> </w:t>
      </w:r>
    </w:p>
    <w:p w:rsidR="00A16DCC" w:rsidRPr="00A16DCC" w:rsidRDefault="00A16DCC" w:rsidP="00A16DCC">
      <w:pPr>
        <w:numPr>
          <w:ilvl w:val="0"/>
          <w:numId w:val="2"/>
        </w:numPr>
        <w:tabs>
          <w:tab w:val="left" w:pos="3261"/>
        </w:tabs>
        <w:spacing w:after="0" w:line="240" w:lineRule="auto"/>
        <w:ind w:hanging="720"/>
        <w:jc w:val="both"/>
        <w:rPr>
          <w:rFonts w:ascii="Book Antiqua" w:eastAsia="Calibri" w:hAnsi="Book Antiqua" w:cs="Arial"/>
          <w:sz w:val="24"/>
          <w:szCs w:val="24"/>
        </w:rPr>
      </w:pPr>
      <w:r w:rsidRPr="00A16DCC">
        <w:rPr>
          <w:rFonts w:ascii="Book Antiqua" w:eastAsia="Times New Roman" w:hAnsi="Book Antiqua" w:cs="Times New Roman"/>
          <w:iCs/>
          <w:sz w:val="24"/>
          <w:szCs w:val="24"/>
          <w:lang w:eastAsia="es-CO"/>
        </w:rPr>
        <w:t xml:space="preserve">Director Ejecutivo Federación Colombiana de Municipios, doctor </w:t>
      </w:r>
      <w:r w:rsidRPr="00A16DCC">
        <w:rPr>
          <w:rFonts w:ascii="Book Antiqua" w:eastAsia="Times New Roman" w:hAnsi="Book Antiqua" w:cs="Times New Roman"/>
          <w:b/>
          <w:iCs/>
          <w:sz w:val="24"/>
          <w:szCs w:val="24"/>
          <w:lang w:eastAsia="es-CO"/>
        </w:rPr>
        <w:t>GILBERTO TORO GIRALDO.</w:t>
      </w:r>
    </w:p>
    <w:p w:rsidR="00A16DCC" w:rsidRPr="009D5D46" w:rsidRDefault="00A16DCC" w:rsidP="00A16DC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  <w:sz w:val="24"/>
          <w:szCs w:val="24"/>
        </w:rPr>
      </w:pPr>
    </w:p>
    <w:p w:rsidR="009D5D46" w:rsidRDefault="00E408BE" w:rsidP="003437DA">
      <w:pPr>
        <w:pStyle w:val="Sinespaciado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-BoldMT"/>
          <w:bCs/>
          <w:sz w:val="24"/>
          <w:szCs w:val="24"/>
        </w:rPr>
        <w:t>SEGÚN PROPOSICIÓN No.</w:t>
      </w:r>
      <w:r w:rsidR="003437DA">
        <w:rPr>
          <w:rFonts w:ascii="Book Antiqua" w:hAnsi="Book Antiqua" w:cs="Arial-BoldMT"/>
          <w:bCs/>
          <w:sz w:val="24"/>
          <w:szCs w:val="24"/>
        </w:rPr>
        <w:t xml:space="preserve"> 011 </w:t>
      </w:r>
      <w:r w:rsidR="003437DA" w:rsidRPr="003437DA">
        <w:rPr>
          <w:rFonts w:ascii="Book Antiqua" w:hAnsi="Book Antiqua" w:cs="Arial-BoldMT"/>
          <w:bCs/>
          <w:sz w:val="24"/>
          <w:szCs w:val="24"/>
        </w:rPr>
        <w:t>LEGISLATURA 2020-2021, PRESENTADA POR EL HONORABLE REPRESENTANTE CESAR AUGUSTO ORTIZ</w:t>
      </w:r>
      <w:r w:rsidR="003437DA">
        <w:rPr>
          <w:rFonts w:ascii="Book Antiqua" w:hAnsi="Book Antiqua" w:cs="Arial-BoldMT"/>
          <w:bCs/>
          <w:sz w:val="24"/>
          <w:szCs w:val="24"/>
        </w:rPr>
        <w:t xml:space="preserve"> </w:t>
      </w:r>
      <w:r w:rsidR="003437DA" w:rsidRPr="003437DA">
        <w:rPr>
          <w:rFonts w:ascii="Book Antiqua" w:hAnsi="Book Antiqua" w:cs="Arial-BoldMT"/>
          <w:bCs/>
          <w:sz w:val="24"/>
          <w:szCs w:val="24"/>
        </w:rPr>
        <w:t xml:space="preserve">ZORRO Y DEMÁS INTEGRANTES DE LA COMISIÓN, </w:t>
      </w:r>
    </w:p>
    <w:p w:rsidR="009D5D46" w:rsidRPr="009D5D46" w:rsidRDefault="009D5D46" w:rsidP="009D5D46">
      <w:pPr>
        <w:pStyle w:val="Sinespaciado"/>
        <w:jc w:val="both"/>
        <w:rPr>
          <w:rFonts w:ascii="Book Antiqua" w:hAnsi="Book Antiqua" w:cs="Arial"/>
          <w:sz w:val="24"/>
          <w:szCs w:val="24"/>
        </w:rPr>
      </w:pPr>
    </w:p>
    <w:p w:rsidR="009D5D46" w:rsidRDefault="009D5D46" w:rsidP="009D5D46">
      <w:pPr>
        <w:pStyle w:val="Sinespaciado"/>
        <w:jc w:val="both"/>
        <w:rPr>
          <w:rFonts w:ascii="Book Antiqua" w:hAnsi="Book Antiqua" w:cs="Arial-BoldMT"/>
          <w:bCs/>
          <w:sz w:val="24"/>
          <w:szCs w:val="24"/>
        </w:rPr>
      </w:pPr>
    </w:p>
    <w:p w:rsidR="00067ADC" w:rsidRPr="009D5D46" w:rsidRDefault="00067ADC" w:rsidP="009D5D46">
      <w:pPr>
        <w:pStyle w:val="Sinespaciado"/>
        <w:jc w:val="both"/>
        <w:rPr>
          <w:rFonts w:ascii="Book Antiqua" w:hAnsi="Book Antiqua"/>
          <w:sz w:val="24"/>
          <w:szCs w:val="24"/>
        </w:rPr>
      </w:pPr>
    </w:p>
    <w:p w:rsidR="00086527" w:rsidRPr="009D5D46" w:rsidRDefault="009D5D46" w:rsidP="009D5D46">
      <w:pPr>
        <w:pStyle w:val="Sinespaciado"/>
        <w:jc w:val="both"/>
        <w:rPr>
          <w:rFonts w:ascii="Book Antiqua" w:hAnsi="Book Antiqua"/>
          <w:sz w:val="24"/>
          <w:szCs w:val="24"/>
        </w:rPr>
      </w:pPr>
      <w:r w:rsidRPr="009D5D46">
        <w:rPr>
          <w:rFonts w:ascii="Book Antiqua" w:hAnsi="Book Antiqua"/>
          <w:sz w:val="24"/>
          <w:szCs w:val="24"/>
        </w:rPr>
        <w:t>JAIR JOSÉ EBRATT DÍAZ</w:t>
      </w:r>
    </w:p>
    <w:p w:rsidR="00086527" w:rsidRPr="009D5D46" w:rsidRDefault="009D5D46" w:rsidP="009D5D46">
      <w:pPr>
        <w:pStyle w:val="Sinespaciado"/>
        <w:jc w:val="both"/>
        <w:rPr>
          <w:rFonts w:ascii="Book Antiqua" w:hAnsi="Book Antiqua"/>
          <w:sz w:val="24"/>
          <w:szCs w:val="24"/>
        </w:rPr>
      </w:pPr>
      <w:r w:rsidRPr="009D5D46">
        <w:rPr>
          <w:rFonts w:ascii="Book Antiqua" w:hAnsi="Book Antiqua"/>
          <w:sz w:val="24"/>
          <w:szCs w:val="24"/>
        </w:rPr>
        <w:t>SECRETARIO COMISIÓN QUINTA</w:t>
      </w:r>
    </w:p>
    <w:p w:rsidR="00312ABE" w:rsidRPr="009D5D46" w:rsidRDefault="009D5D46" w:rsidP="009D5D46">
      <w:pPr>
        <w:pStyle w:val="Sinespaciado"/>
        <w:jc w:val="both"/>
        <w:rPr>
          <w:rFonts w:ascii="Book Antiqua" w:hAnsi="Book Antiqua"/>
          <w:sz w:val="24"/>
          <w:szCs w:val="24"/>
        </w:rPr>
      </w:pPr>
      <w:r w:rsidRPr="009D5D46">
        <w:rPr>
          <w:rFonts w:ascii="Book Antiqua" w:hAnsi="Book Antiqua"/>
          <w:sz w:val="24"/>
          <w:szCs w:val="24"/>
        </w:rPr>
        <w:t>CÁMARA DE REPRESENTANTES</w:t>
      </w:r>
    </w:p>
    <w:sectPr w:rsidR="00312ABE" w:rsidRPr="009D5D4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A96" w:rsidRDefault="00CC2A96" w:rsidP="004849B3">
      <w:pPr>
        <w:spacing w:after="0" w:line="240" w:lineRule="auto"/>
      </w:pPr>
      <w:r>
        <w:separator/>
      </w:r>
    </w:p>
  </w:endnote>
  <w:endnote w:type="continuationSeparator" w:id="0">
    <w:p w:rsidR="00CC2A96" w:rsidRDefault="00CC2A96" w:rsidP="00484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A96" w:rsidRDefault="00CC2A96" w:rsidP="004849B3">
      <w:pPr>
        <w:spacing w:after="0" w:line="240" w:lineRule="auto"/>
      </w:pPr>
      <w:r>
        <w:separator/>
      </w:r>
    </w:p>
  </w:footnote>
  <w:footnote w:type="continuationSeparator" w:id="0">
    <w:p w:rsidR="00CC2A96" w:rsidRDefault="00CC2A96" w:rsidP="00484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350"/>
      <w:gridCol w:w="4564"/>
      <w:gridCol w:w="829"/>
      <w:gridCol w:w="983"/>
    </w:tblGrid>
    <w:tr w:rsidR="004849B3" w:rsidTr="00120E8B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4849B3" w:rsidRDefault="004849B3" w:rsidP="004849B3">
          <w:pPr>
            <w:pStyle w:val="Encabezado"/>
            <w:ind w:left="-567"/>
            <w:jc w:val="center"/>
            <w:rPr>
              <w:b/>
              <w:sz w:val="16"/>
              <w:szCs w:val="16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7AE89B51" wp14:editId="489B7B8B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4849B3" w:rsidRPr="00087E31" w:rsidRDefault="004849B3" w:rsidP="004849B3">
          <w:pPr>
            <w:pStyle w:val="Encabezado"/>
            <w:jc w:val="center"/>
            <w:rPr>
              <w:b/>
              <w:sz w:val="20"/>
              <w:szCs w:val="20"/>
            </w:rPr>
          </w:pPr>
          <w:r w:rsidRPr="00D93A3A">
            <w:rPr>
              <w:b/>
              <w:sz w:val="20"/>
              <w:szCs w:val="20"/>
            </w:rPr>
            <w:t xml:space="preserve">Comisión </w:t>
          </w:r>
          <w:r>
            <w:rPr>
              <w:b/>
              <w:sz w:val="20"/>
              <w:szCs w:val="20"/>
            </w:rPr>
            <w:t>Quinta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4849B3" w:rsidRPr="00C621C5" w:rsidRDefault="004849B3" w:rsidP="004849B3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4849B3" w:rsidTr="00120E8B">
      <w:trPr>
        <w:cantSplit/>
        <w:trHeight w:val="137"/>
      </w:trPr>
      <w:tc>
        <w:tcPr>
          <w:tcW w:w="1347" w:type="pct"/>
          <w:vMerge/>
          <w:vAlign w:val="center"/>
        </w:tcPr>
        <w:p w:rsidR="004849B3" w:rsidRDefault="004849B3" w:rsidP="004849B3">
          <w:pPr>
            <w:pStyle w:val="Encabezado"/>
            <w:jc w:val="center"/>
          </w:pPr>
        </w:p>
      </w:tc>
      <w:tc>
        <w:tcPr>
          <w:tcW w:w="2615" w:type="pct"/>
          <w:vMerge w:val="restart"/>
          <w:vAlign w:val="center"/>
        </w:tcPr>
        <w:p w:rsidR="004849B3" w:rsidRDefault="000C4427" w:rsidP="004849B3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CITACIÓN AS SESIÓN VIRTUAL</w:t>
          </w:r>
        </w:p>
        <w:p w:rsidR="004849B3" w:rsidRPr="00D93A3A" w:rsidRDefault="004849B3" w:rsidP="004849B3">
          <w:pPr>
            <w:pStyle w:val="Encabezado"/>
            <w:jc w:val="center"/>
            <w:rPr>
              <w:b/>
              <w:sz w:val="20"/>
              <w:szCs w:val="20"/>
            </w:rPr>
          </w:pPr>
          <w:r w:rsidRPr="00D93A3A">
            <w:rPr>
              <w:b/>
              <w:sz w:val="20"/>
              <w:szCs w:val="20"/>
            </w:rPr>
            <w:t>Periodo Constitucional 201</w:t>
          </w:r>
          <w:r>
            <w:rPr>
              <w:b/>
              <w:sz w:val="20"/>
              <w:szCs w:val="20"/>
            </w:rPr>
            <w:t>8</w:t>
          </w:r>
          <w:r w:rsidRPr="00D93A3A">
            <w:rPr>
              <w:b/>
              <w:sz w:val="20"/>
              <w:szCs w:val="20"/>
            </w:rPr>
            <w:t>-20</w:t>
          </w:r>
          <w:r>
            <w:rPr>
              <w:b/>
              <w:sz w:val="20"/>
              <w:szCs w:val="20"/>
            </w:rPr>
            <w:t>22</w:t>
          </w:r>
        </w:p>
        <w:p w:rsidR="004849B3" w:rsidRPr="00D93A3A" w:rsidRDefault="004849B3" w:rsidP="004849B3">
          <w:pPr>
            <w:pStyle w:val="Encabezado"/>
            <w:jc w:val="center"/>
            <w:rPr>
              <w:b/>
            </w:rPr>
          </w:pPr>
          <w:r w:rsidRPr="00D93A3A">
            <w:rPr>
              <w:b/>
              <w:sz w:val="20"/>
              <w:szCs w:val="20"/>
            </w:rPr>
            <w:t>Legislatura 201</w:t>
          </w:r>
          <w:r>
            <w:rPr>
              <w:b/>
              <w:sz w:val="20"/>
              <w:szCs w:val="20"/>
            </w:rPr>
            <w:t>9</w:t>
          </w:r>
          <w:r w:rsidRPr="00D93A3A">
            <w:rPr>
              <w:b/>
              <w:sz w:val="20"/>
              <w:szCs w:val="20"/>
            </w:rPr>
            <w:t>-20</w:t>
          </w:r>
          <w:r>
            <w:rPr>
              <w:b/>
              <w:sz w:val="20"/>
              <w:szCs w:val="20"/>
            </w:rPr>
            <w:t xml:space="preserve">20 </w:t>
          </w:r>
        </w:p>
      </w:tc>
      <w:tc>
        <w:tcPr>
          <w:tcW w:w="475" w:type="pct"/>
          <w:vAlign w:val="center"/>
        </w:tcPr>
        <w:p w:rsidR="004849B3" w:rsidRPr="00D93A3A" w:rsidRDefault="004849B3" w:rsidP="004849B3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 w:rsidRPr="00D93A3A">
            <w:rPr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4849B3" w:rsidRPr="00D93A3A" w:rsidRDefault="004849B3" w:rsidP="004849B3">
          <w:pPr>
            <w:pStyle w:val="Encabezado"/>
            <w:spacing w:line="360" w:lineRule="auto"/>
            <w:ind w:right="-94" w:hanging="108"/>
            <w:jc w:val="center"/>
            <w:rPr>
              <w:sz w:val="14"/>
              <w:szCs w:val="14"/>
            </w:rPr>
          </w:pPr>
          <w:r w:rsidRPr="000331BF">
            <w:rPr>
              <w:sz w:val="14"/>
              <w:szCs w:val="14"/>
            </w:rPr>
            <w:t>L-M.C.3-F</w:t>
          </w:r>
          <w:r>
            <w:rPr>
              <w:sz w:val="14"/>
              <w:szCs w:val="14"/>
            </w:rPr>
            <w:t>8</w:t>
          </w:r>
        </w:p>
      </w:tc>
    </w:tr>
    <w:tr w:rsidR="004849B3" w:rsidTr="00120E8B">
      <w:trPr>
        <w:cantSplit/>
        <w:trHeight w:val="63"/>
      </w:trPr>
      <w:tc>
        <w:tcPr>
          <w:tcW w:w="1347" w:type="pct"/>
          <w:vMerge/>
          <w:vAlign w:val="center"/>
        </w:tcPr>
        <w:p w:rsidR="004849B3" w:rsidRDefault="004849B3" w:rsidP="004849B3">
          <w:pPr>
            <w:pStyle w:val="Encabezado"/>
            <w:jc w:val="center"/>
            <w:rPr>
              <w:b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4849B3" w:rsidRPr="00D335DF" w:rsidRDefault="004849B3" w:rsidP="004849B3">
          <w:pPr>
            <w:pStyle w:val="Encabezado"/>
            <w:jc w:val="center"/>
            <w:rPr>
              <w:b/>
              <w:szCs w:val="28"/>
            </w:rPr>
          </w:pPr>
        </w:p>
      </w:tc>
      <w:tc>
        <w:tcPr>
          <w:tcW w:w="475" w:type="pct"/>
          <w:vAlign w:val="center"/>
        </w:tcPr>
        <w:p w:rsidR="004849B3" w:rsidRPr="00A7482D" w:rsidRDefault="004849B3" w:rsidP="004849B3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 w:rsidRPr="00A7482D">
            <w:rPr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4849B3" w:rsidRPr="00A7482D" w:rsidRDefault="004849B3" w:rsidP="004849B3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01-2016</w:t>
          </w:r>
        </w:p>
      </w:tc>
    </w:tr>
    <w:tr w:rsidR="004849B3" w:rsidTr="00120E8B">
      <w:trPr>
        <w:cantSplit/>
        <w:trHeight w:val="130"/>
      </w:trPr>
      <w:tc>
        <w:tcPr>
          <w:tcW w:w="1347" w:type="pct"/>
          <w:vMerge/>
          <w:vAlign w:val="center"/>
        </w:tcPr>
        <w:p w:rsidR="004849B3" w:rsidRDefault="004849B3" w:rsidP="004849B3">
          <w:pPr>
            <w:pStyle w:val="Encabezado"/>
            <w:jc w:val="center"/>
            <w:rPr>
              <w:b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4849B3" w:rsidRPr="00D335DF" w:rsidRDefault="004849B3" w:rsidP="004849B3">
          <w:pPr>
            <w:pStyle w:val="Encabezado"/>
            <w:jc w:val="center"/>
            <w:rPr>
              <w:b/>
              <w:szCs w:val="28"/>
            </w:rPr>
          </w:pPr>
        </w:p>
      </w:tc>
      <w:tc>
        <w:tcPr>
          <w:tcW w:w="475" w:type="pct"/>
          <w:vAlign w:val="center"/>
        </w:tcPr>
        <w:p w:rsidR="004849B3" w:rsidRPr="00A7482D" w:rsidRDefault="004849B3" w:rsidP="004849B3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 w:rsidRPr="00A7482D">
            <w:rPr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4849B3" w:rsidRPr="00A7482D" w:rsidRDefault="004849B3" w:rsidP="004849B3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 w:rsidRPr="00087E31">
            <w:rPr>
              <w:b/>
              <w:sz w:val="14"/>
              <w:szCs w:val="14"/>
            </w:rPr>
            <w:fldChar w:fldCharType="begin"/>
          </w:r>
          <w:r w:rsidRPr="00087E31">
            <w:rPr>
              <w:b/>
              <w:sz w:val="14"/>
              <w:szCs w:val="14"/>
            </w:rPr>
            <w:instrText>PAGE  \* Arabic  \* MERGEFORMAT</w:instrText>
          </w:r>
          <w:r w:rsidRPr="00087E31">
            <w:rPr>
              <w:b/>
              <w:sz w:val="14"/>
              <w:szCs w:val="14"/>
            </w:rPr>
            <w:fldChar w:fldCharType="separate"/>
          </w:r>
          <w:r w:rsidR="00CC2A96">
            <w:rPr>
              <w:b/>
              <w:noProof/>
              <w:sz w:val="14"/>
              <w:szCs w:val="14"/>
            </w:rPr>
            <w:t>1</w:t>
          </w:r>
          <w:r w:rsidRPr="00087E31">
            <w:rPr>
              <w:b/>
              <w:sz w:val="14"/>
              <w:szCs w:val="14"/>
            </w:rPr>
            <w:fldChar w:fldCharType="end"/>
          </w:r>
          <w:r w:rsidRPr="00087E31">
            <w:rPr>
              <w:sz w:val="14"/>
              <w:szCs w:val="14"/>
            </w:rPr>
            <w:t xml:space="preserve"> de </w:t>
          </w:r>
          <w:r w:rsidRPr="00087E31">
            <w:rPr>
              <w:b/>
              <w:sz w:val="14"/>
              <w:szCs w:val="14"/>
            </w:rPr>
            <w:fldChar w:fldCharType="begin"/>
          </w:r>
          <w:r w:rsidRPr="00087E31">
            <w:rPr>
              <w:b/>
              <w:sz w:val="14"/>
              <w:szCs w:val="14"/>
            </w:rPr>
            <w:instrText>NUMPAGES  \* Arabic  \* MERGEFORMAT</w:instrText>
          </w:r>
          <w:r w:rsidRPr="00087E31">
            <w:rPr>
              <w:b/>
              <w:sz w:val="14"/>
              <w:szCs w:val="14"/>
            </w:rPr>
            <w:fldChar w:fldCharType="separate"/>
          </w:r>
          <w:r w:rsidR="00CC2A96">
            <w:rPr>
              <w:b/>
              <w:noProof/>
              <w:sz w:val="14"/>
              <w:szCs w:val="14"/>
            </w:rPr>
            <w:t>1</w:t>
          </w:r>
          <w:r w:rsidRPr="00087E31">
            <w:rPr>
              <w:b/>
              <w:sz w:val="14"/>
              <w:szCs w:val="14"/>
            </w:rPr>
            <w:fldChar w:fldCharType="end"/>
          </w:r>
        </w:p>
      </w:tc>
    </w:tr>
  </w:tbl>
  <w:p w:rsidR="004849B3" w:rsidRDefault="004849B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26A7C"/>
    <w:multiLevelType w:val="hybridMultilevel"/>
    <w:tmpl w:val="E02C9566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7B24686"/>
    <w:multiLevelType w:val="hybridMultilevel"/>
    <w:tmpl w:val="6B5C2DE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E47CB3"/>
    <w:multiLevelType w:val="hybridMultilevel"/>
    <w:tmpl w:val="4116485E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F48"/>
    <w:rsid w:val="00005065"/>
    <w:rsid w:val="0002654B"/>
    <w:rsid w:val="00033D46"/>
    <w:rsid w:val="00036BA7"/>
    <w:rsid w:val="000629CF"/>
    <w:rsid w:val="00067ADC"/>
    <w:rsid w:val="00086527"/>
    <w:rsid w:val="000870BC"/>
    <w:rsid w:val="00095CD1"/>
    <w:rsid w:val="000C4427"/>
    <w:rsid w:val="000C647C"/>
    <w:rsid w:val="00101814"/>
    <w:rsid w:val="001108EB"/>
    <w:rsid w:val="00111389"/>
    <w:rsid w:val="00115CC3"/>
    <w:rsid w:val="00131656"/>
    <w:rsid w:val="00141CC0"/>
    <w:rsid w:val="00147A4B"/>
    <w:rsid w:val="00170092"/>
    <w:rsid w:val="00180F2B"/>
    <w:rsid w:val="001A0411"/>
    <w:rsid w:val="00210B55"/>
    <w:rsid w:val="0021117C"/>
    <w:rsid w:val="002513F5"/>
    <w:rsid w:val="00265F55"/>
    <w:rsid w:val="00297746"/>
    <w:rsid w:val="002E52E5"/>
    <w:rsid w:val="00312ABE"/>
    <w:rsid w:val="003215F3"/>
    <w:rsid w:val="003437DA"/>
    <w:rsid w:val="00357A61"/>
    <w:rsid w:val="003B3720"/>
    <w:rsid w:val="003D17E1"/>
    <w:rsid w:val="004849B3"/>
    <w:rsid w:val="0049403E"/>
    <w:rsid w:val="0049428D"/>
    <w:rsid w:val="004A3887"/>
    <w:rsid w:val="004B5740"/>
    <w:rsid w:val="005023CF"/>
    <w:rsid w:val="00526EB0"/>
    <w:rsid w:val="0057457A"/>
    <w:rsid w:val="00590937"/>
    <w:rsid w:val="005F47EA"/>
    <w:rsid w:val="00615E04"/>
    <w:rsid w:val="00635022"/>
    <w:rsid w:val="006828E0"/>
    <w:rsid w:val="006A5E74"/>
    <w:rsid w:val="006A616B"/>
    <w:rsid w:val="006B2827"/>
    <w:rsid w:val="006C1CE7"/>
    <w:rsid w:val="006C7F47"/>
    <w:rsid w:val="006D71F5"/>
    <w:rsid w:val="007068CD"/>
    <w:rsid w:val="00712E2D"/>
    <w:rsid w:val="00720501"/>
    <w:rsid w:val="00734695"/>
    <w:rsid w:val="00744664"/>
    <w:rsid w:val="00763D48"/>
    <w:rsid w:val="0079112D"/>
    <w:rsid w:val="007958DE"/>
    <w:rsid w:val="007A0E53"/>
    <w:rsid w:val="007D1175"/>
    <w:rsid w:val="007D6095"/>
    <w:rsid w:val="007E5016"/>
    <w:rsid w:val="007E697B"/>
    <w:rsid w:val="00805149"/>
    <w:rsid w:val="00824BE6"/>
    <w:rsid w:val="00836B1A"/>
    <w:rsid w:val="0085456C"/>
    <w:rsid w:val="008617C1"/>
    <w:rsid w:val="0086744C"/>
    <w:rsid w:val="008C112E"/>
    <w:rsid w:val="008F0415"/>
    <w:rsid w:val="00911229"/>
    <w:rsid w:val="009423B1"/>
    <w:rsid w:val="009513EE"/>
    <w:rsid w:val="0099055A"/>
    <w:rsid w:val="009A1EE6"/>
    <w:rsid w:val="009C42C0"/>
    <w:rsid w:val="009D5D46"/>
    <w:rsid w:val="009E287E"/>
    <w:rsid w:val="00A16DCC"/>
    <w:rsid w:val="00A203AB"/>
    <w:rsid w:val="00A37D88"/>
    <w:rsid w:val="00A57EEC"/>
    <w:rsid w:val="00A73414"/>
    <w:rsid w:val="00A8311C"/>
    <w:rsid w:val="00A9340D"/>
    <w:rsid w:val="00AA6FCD"/>
    <w:rsid w:val="00B11842"/>
    <w:rsid w:val="00B14FF5"/>
    <w:rsid w:val="00B16046"/>
    <w:rsid w:val="00B441A9"/>
    <w:rsid w:val="00B507A3"/>
    <w:rsid w:val="00B5703D"/>
    <w:rsid w:val="00BA47FE"/>
    <w:rsid w:val="00BE0738"/>
    <w:rsid w:val="00BE5335"/>
    <w:rsid w:val="00C23F48"/>
    <w:rsid w:val="00C242F4"/>
    <w:rsid w:val="00C52B42"/>
    <w:rsid w:val="00C62EA4"/>
    <w:rsid w:val="00C77907"/>
    <w:rsid w:val="00CC2A96"/>
    <w:rsid w:val="00CC7E19"/>
    <w:rsid w:val="00CE210F"/>
    <w:rsid w:val="00CE695A"/>
    <w:rsid w:val="00D15B94"/>
    <w:rsid w:val="00D234BE"/>
    <w:rsid w:val="00D267DF"/>
    <w:rsid w:val="00D341B3"/>
    <w:rsid w:val="00D513B9"/>
    <w:rsid w:val="00D55BFF"/>
    <w:rsid w:val="00D5678E"/>
    <w:rsid w:val="00D93493"/>
    <w:rsid w:val="00E153CC"/>
    <w:rsid w:val="00E3118C"/>
    <w:rsid w:val="00E408BE"/>
    <w:rsid w:val="00E6331E"/>
    <w:rsid w:val="00E805A6"/>
    <w:rsid w:val="00E831BC"/>
    <w:rsid w:val="00E9690C"/>
    <w:rsid w:val="00ED4F46"/>
    <w:rsid w:val="00F20CA5"/>
    <w:rsid w:val="00F32BEC"/>
    <w:rsid w:val="00F706F6"/>
    <w:rsid w:val="00FF1E6B"/>
    <w:rsid w:val="00FF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4E5F017-BB67-4017-BCDA-9F6C7DBAB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3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D46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0865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706F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4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824BE6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824BE6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4849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49B3"/>
  </w:style>
  <w:style w:type="paragraph" w:styleId="Piedepgina">
    <w:name w:val="footer"/>
    <w:basedOn w:val="Normal"/>
    <w:link w:val="PiedepginaCar"/>
    <w:uiPriority w:val="99"/>
    <w:unhideWhenUsed/>
    <w:rsid w:val="004849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49B3"/>
  </w:style>
  <w:style w:type="character" w:customStyle="1" w:styleId="SinespaciadoCar">
    <w:name w:val="Sin espaciado Car"/>
    <w:link w:val="Sinespaciado"/>
    <w:uiPriority w:val="1"/>
    <w:locked/>
    <w:rsid w:val="00147A4B"/>
  </w:style>
  <w:style w:type="paragraph" w:customStyle="1" w:styleId="Default">
    <w:name w:val="Default"/>
    <w:rsid w:val="00147A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4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2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Carvajal</dc:creator>
  <cp:keywords/>
  <dc:description/>
  <cp:lastModifiedBy>ab</cp:lastModifiedBy>
  <cp:revision>5</cp:revision>
  <cp:lastPrinted>2020-05-08T23:40:00Z</cp:lastPrinted>
  <dcterms:created xsi:type="dcterms:W3CDTF">2020-07-31T22:36:00Z</dcterms:created>
  <dcterms:modified xsi:type="dcterms:W3CDTF">2020-07-31T22:50:00Z</dcterms:modified>
</cp:coreProperties>
</file>