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A4C6C" w14:textId="06562C1F" w:rsidR="00450EBB" w:rsidRDefault="00450EBB" w:rsidP="00877DAE">
      <w:pPr>
        <w:spacing w:after="0" w:line="240" w:lineRule="auto"/>
        <w:jc w:val="center"/>
        <w:rPr>
          <w:rFonts w:ascii="Times New Roman" w:hAnsi="Times New Roman" w:cs="Times New Roman"/>
          <w:b/>
          <w:sz w:val="24"/>
          <w:szCs w:val="24"/>
        </w:rPr>
      </w:pPr>
      <w:bookmarkStart w:id="0" w:name="_GoBack"/>
      <w:bookmarkEnd w:id="0"/>
      <w:r w:rsidRPr="00500570">
        <w:rPr>
          <w:rFonts w:ascii="Times New Roman" w:hAnsi="Times New Roman" w:cs="Times New Roman"/>
          <w:b/>
          <w:sz w:val="24"/>
          <w:szCs w:val="24"/>
        </w:rPr>
        <w:t>PROPOSICIÓN No.</w:t>
      </w:r>
      <w:r w:rsidR="001F05D2">
        <w:rPr>
          <w:rFonts w:ascii="Times New Roman" w:hAnsi="Times New Roman" w:cs="Times New Roman"/>
          <w:b/>
          <w:sz w:val="24"/>
          <w:szCs w:val="24"/>
        </w:rPr>
        <w:t>027</w:t>
      </w:r>
    </w:p>
    <w:p w14:paraId="32E747C7" w14:textId="1F40F16D" w:rsidR="001F05D2" w:rsidRDefault="001F05D2" w:rsidP="00877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-Aprobada-</w:t>
      </w:r>
    </w:p>
    <w:p w14:paraId="197AA24A" w14:textId="0739081A" w:rsidR="001F05D2" w:rsidRPr="00500570" w:rsidRDefault="001F05D2" w:rsidP="00877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(Octubre 23 de 2018)</w:t>
      </w:r>
    </w:p>
    <w:p w14:paraId="4AB2AE97" w14:textId="77777777" w:rsidR="00450EBB" w:rsidRPr="00500570" w:rsidRDefault="00450EBB" w:rsidP="00877DAE">
      <w:pPr>
        <w:spacing w:after="0" w:line="240" w:lineRule="auto"/>
        <w:jc w:val="both"/>
        <w:rPr>
          <w:rFonts w:ascii="Times New Roman" w:hAnsi="Times New Roman" w:cs="Times New Roman"/>
          <w:sz w:val="24"/>
          <w:szCs w:val="24"/>
        </w:rPr>
      </w:pPr>
    </w:p>
    <w:p w14:paraId="75D87856" w14:textId="4237CE72" w:rsidR="00207257" w:rsidRDefault="00450EBB" w:rsidP="00877DAE">
      <w:pPr>
        <w:spacing w:after="0" w:line="240" w:lineRule="auto"/>
        <w:jc w:val="both"/>
        <w:rPr>
          <w:rFonts w:ascii="Times New Roman" w:hAnsi="Times New Roman" w:cs="Times New Roman"/>
          <w:sz w:val="24"/>
          <w:szCs w:val="24"/>
        </w:rPr>
      </w:pPr>
      <w:r w:rsidRPr="00500570">
        <w:rPr>
          <w:rFonts w:ascii="Times New Roman" w:hAnsi="Times New Roman" w:cs="Times New Roman"/>
          <w:sz w:val="24"/>
          <w:szCs w:val="24"/>
        </w:rPr>
        <w:t>Cítese a l</w:t>
      </w:r>
      <w:r w:rsidR="00083F82">
        <w:rPr>
          <w:rFonts w:ascii="Times New Roman" w:hAnsi="Times New Roman" w:cs="Times New Roman"/>
          <w:sz w:val="24"/>
          <w:szCs w:val="24"/>
        </w:rPr>
        <w:t>a</w:t>
      </w:r>
      <w:r w:rsidRPr="00500570">
        <w:rPr>
          <w:rFonts w:ascii="Times New Roman" w:hAnsi="Times New Roman" w:cs="Times New Roman"/>
          <w:sz w:val="24"/>
          <w:szCs w:val="24"/>
        </w:rPr>
        <w:t xml:space="preserve"> Ministr</w:t>
      </w:r>
      <w:r w:rsidR="004B06A3" w:rsidRPr="00500570">
        <w:rPr>
          <w:rFonts w:ascii="Times New Roman" w:hAnsi="Times New Roman" w:cs="Times New Roman"/>
          <w:sz w:val="24"/>
          <w:szCs w:val="24"/>
        </w:rPr>
        <w:t>a</w:t>
      </w:r>
      <w:r w:rsidRPr="00500570">
        <w:rPr>
          <w:rFonts w:ascii="Times New Roman" w:hAnsi="Times New Roman" w:cs="Times New Roman"/>
          <w:sz w:val="24"/>
          <w:szCs w:val="24"/>
        </w:rPr>
        <w:t xml:space="preserve"> de </w:t>
      </w:r>
      <w:r w:rsidR="00500570" w:rsidRPr="00500570">
        <w:rPr>
          <w:rFonts w:ascii="Times New Roman" w:hAnsi="Times New Roman" w:cs="Times New Roman"/>
          <w:sz w:val="24"/>
          <w:szCs w:val="24"/>
        </w:rPr>
        <w:t xml:space="preserve">Educación MARIA VICTORIA ANGULO, </w:t>
      </w:r>
      <w:r w:rsidR="00D04DE4" w:rsidRPr="00500570">
        <w:rPr>
          <w:rFonts w:ascii="Times New Roman" w:hAnsi="Times New Roman" w:cs="Times New Roman"/>
          <w:sz w:val="24"/>
          <w:szCs w:val="24"/>
        </w:rPr>
        <w:t xml:space="preserve"> </w:t>
      </w:r>
      <w:r w:rsidR="00877DAE">
        <w:rPr>
          <w:rFonts w:ascii="Times New Roman" w:hAnsi="Times New Roman" w:cs="Times New Roman"/>
          <w:sz w:val="24"/>
          <w:szCs w:val="24"/>
        </w:rPr>
        <w:t>con el fin que respondan los siguientes cuestionarios, relacionados con la situación de las Institucio</w:t>
      </w:r>
      <w:r w:rsidR="00083F82">
        <w:rPr>
          <w:rFonts w:ascii="Times New Roman" w:hAnsi="Times New Roman" w:cs="Times New Roman"/>
          <w:sz w:val="24"/>
          <w:szCs w:val="24"/>
        </w:rPr>
        <w:t>nes de Educación Superior – IES, el nuevo plan de gobierno “Generación E”, y otros asuntos relacionados.</w:t>
      </w:r>
    </w:p>
    <w:p w14:paraId="71F7C1BB" w14:textId="39C64E68" w:rsidR="00175AB5" w:rsidRDefault="00175AB5" w:rsidP="00877DAE">
      <w:pPr>
        <w:spacing w:after="0" w:line="240" w:lineRule="auto"/>
        <w:jc w:val="both"/>
        <w:rPr>
          <w:rFonts w:ascii="Times New Roman" w:hAnsi="Times New Roman" w:cs="Times New Roman"/>
          <w:sz w:val="24"/>
          <w:szCs w:val="24"/>
        </w:rPr>
      </w:pPr>
    </w:p>
    <w:p w14:paraId="07BABC7C" w14:textId="3BCC4D81" w:rsidR="00175AB5" w:rsidRPr="00500570" w:rsidRDefault="00175AB5" w:rsidP="00877D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Invítese a los rectores de los Instituciones de Educación Superior </w:t>
      </w:r>
      <w:r w:rsidR="00DA3AB1">
        <w:rPr>
          <w:rFonts w:ascii="Times New Roman" w:hAnsi="Times New Roman" w:cs="Times New Roman"/>
          <w:sz w:val="24"/>
          <w:szCs w:val="24"/>
        </w:rPr>
        <w:t>-</w:t>
      </w:r>
      <w:r>
        <w:rPr>
          <w:rFonts w:ascii="Times New Roman" w:hAnsi="Times New Roman" w:cs="Times New Roman"/>
          <w:sz w:val="24"/>
          <w:szCs w:val="24"/>
        </w:rPr>
        <w:t xml:space="preserve">ES-,  y </w:t>
      </w:r>
      <w:r w:rsidR="00DA3AB1">
        <w:rPr>
          <w:rFonts w:ascii="Times New Roman" w:hAnsi="Times New Roman" w:cs="Times New Roman"/>
          <w:sz w:val="24"/>
          <w:szCs w:val="24"/>
        </w:rPr>
        <w:t xml:space="preserve"> a</w:t>
      </w:r>
      <w:r>
        <w:rPr>
          <w:rFonts w:ascii="Times New Roman" w:hAnsi="Times New Roman" w:cs="Times New Roman"/>
          <w:sz w:val="24"/>
          <w:szCs w:val="24"/>
        </w:rPr>
        <w:t xml:space="preserve"> los voceros de los estudiantes y profesores.</w:t>
      </w:r>
    </w:p>
    <w:p w14:paraId="6C56D141" w14:textId="77777777" w:rsidR="00207257" w:rsidRPr="00500570" w:rsidRDefault="00207257" w:rsidP="00877DAE">
      <w:pPr>
        <w:spacing w:after="0" w:line="240" w:lineRule="auto"/>
        <w:jc w:val="both"/>
        <w:rPr>
          <w:rFonts w:ascii="Times New Roman" w:hAnsi="Times New Roman" w:cs="Times New Roman"/>
          <w:sz w:val="24"/>
          <w:szCs w:val="24"/>
        </w:rPr>
      </w:pPr>
    </w:p>
    <w:p w14:paraId="269DECDD" w14:textId="77777777" w:rsidR="00450EBB" w:rsidRPr="00500570" w:rsidRDefault="00450EBB" w:rsidP="00877DAE">
      <w:pPr>
        <w:spacing w:after="0" w:line="240" w:lineRule="auto"/>
        <w:jc w:val="both"/>
        <w:rPr>
          <w:rFonts w:ascii="Times New Roman" w:hAnsi="Times New Roman" w:cs="Times New Roman"/>
          <w:sz w:val="24"/>
          <w:szCs w:val="24"/>
        </w:rPr>
      </w:pPr>
      <w:r w:rsidRPr="00500570">
        <w:rPr>
          <w:rFonts w:ascii="Times New Roman" w:hAnsi="Times New Roman" w:cs="Times New Roman"/>
          <w:sz w:val="24"/>
          <w:szCs w:val="24"/>
        </w:rPr>
        <w:t>Solicito de manera atenta a la comisión se sirvan tramitar la transmisión del Debate por el Canal Institucional.</w:t>
      </w:r>
    </w:p>
    <w:p w14:paraId="2B8A12C4" w14:textId="77777777" w:rsidR="0082201F" w:rsidRDefault="0082201F" w:rsidP="00877DAE">
      <w:pPr>
        <w:spacing w:after="0" w:line="240" w:lineRule="auto"/>
        <w:jc w:val="both"/>
        <w:rPr>
          <w:rFonts w:ascii="Times New Roman" w:hAnsi="Times New Roman" w:cs="Times New Roman"/>
          <w:b/>
          <w:sz w:val="24"/>
          <w:szCs w:val="24"/>
          <w:u w:val="single"/>
        </w:rPr>
      </w:pPr>
    </w:p>
    <w:p w14:paraId="611165FE" w14:textId="77777777" w:rsidR="0077764A" w:rsidRPr="00500570" w:rsidRDefault="0077764A" w:rsidP="00877DAE">
      <w:pPr>
        <w:spacing w:after="0" w:line="240" w:lineRule="auto"/>
        <w:jc w:val="both"/>
        <w:rPr>
          <w:rFonts w:ascii="Times New Roman" w:hAnsi="Times New Roman" w:cs="Times New Roman"/>
          <w:b/>
          <w:sz w:val="24"/>
          <w:szCs w:val="24"/>
          <w:u w:val="single"/>
        </w:rPr>
      </w:pPr>
    </w:p>
    <w:p w14:paraId="70F63E1A" w14:textId="77777777" w:rsidR="00450EBB" w:rsidRPr="00500570" w:rsidRDefault="00450EBB" w:rsidP="00D87179">
      <w:pPr>
        <w:spacing w:after="0" w:line="240" w:lineRule="auto"/>
        <w:jc w:val="center"/>
        <w:rPr>
          <w:rFonts w:ascii="Times New Roman" w:hAnsi="Times New Roman" w:cs="Times New Roman"/>
          <w:b/>
          <w:sz w:val="24"/>
          <w:szCs w:val="24"/>
          <w:u w:val="single"/>
        </w:rPr>
      </w:pPr>
      <w:r w:rsidRPr="00500570">
        <w:rPr>
          <w:rFonts w:ascii="Times New Roman" w:hAnsi="Times New Roman" w:cs="Times New Roman"/>
          <w:b/>
          <w:sz w:val="24"/>
          <w:szCs w:val="24"/>
          <w:u w:val="single"/>
        </w:rPr>
        <w:t>CUESTIONARIOS PARA LOS CITADOS:</w:t>
      </w:r>
    </w:p>
    <w:p w14:paraId="692865E7" w14:textId="6C5D8546" w:rsidR="00450EBB" w:rsidRPr="00500570" w:rsidRDefault="00450EBB" w:rsidP="00877DAE">
      <w:pPr>
        <w:spacing w:after="0" w:line="240" w:lineRule="auto"/>
        <w:jc w:val="both"/>
        <w:rPr>
          <w:rFonts w:ascii="Times New Roman" w:hAnsi="Times New Roman" w:cs="Times New Roman"/>
          <w:sz w:val="24"/>
          <w:szCs w:val="24"/>
        </w:rPr>
      </w:pPr>
    </w:p>
    <w:p w14:paraId="1A8ECCA5" w14:textId="60B51259" w:rsidR="00C63D97" w:rsidRPr="00500570" w:rsidRDefault="00C63D97" w:rsidP="0077764A">
      <w:pPr>
        <w:pStyle w:val="Prrafodelista"/>
        <w:spacing w:after="0" w:line="240" w:lineRule="auto"/>
        <w:ind w:left="0"/>
        <w:jc w:val="center"/>
        <w:rPr>
          <w:rFonts w:ascii="Times New Roman" w:hAnsi="Times New Roman" w:cs="Times New Roman"/>
          <w:b/>
          <w:sz w:val="24"/>
          <w:szCs w:val="24"/>
        </w:rPr>
      </w:pPr>
      <w:r w:rsidRPr="00500570">
        <w:rPr>
          <w:rFonts w:ascii="Times New Roman" w:hAnsi="Times New Roman" w:cs="Times New Roman"/>
          <w:b/>
          <w:sz w:val="24"/>
          <w:szCs w:val="24"/>
        </w:rPr>
        <w:t xml:space="preserve">CUESTIONARIO MINISTERIO DE </w:t>
      </w:r>
      <w:r w:rsidR="00500570" w:rsidRPr="00500570">
        <w:rPr>
          <w:rFonts w:ascii="Times New Roman" w:hAnsi="Times New Roman" w:cs="Times New Roman"/>
          <w:b/>
          <w:sz w:val="24"/>
          <w:szCs w:val="24"/>
        </w:rPr>
        <w:t>EDUCACIÓN.</w:t>
      </w:r>
    </w:p>
    <w:p w14:paraId="18C00E1F" w14:textId="5F3E43C4" w:rsidR="00591C8E" w:rsidRPr="00500570" w:rsidRDefault="00591C8E" w:rsidP="00877DAE">
      <w:pPr>
        <w:spacing w:after="0" w:line="240" w:lineRule="auto"/>
        <w:jc w:val="both"/>
        <w:rPr>
          <w:rFonts w:ascii="Times New Roman" w:hAnsi="Times New Roman" w:cs="Times New Roman"/>
          <w:sz w:val="24"/>
          <w:szCs w:val="24"/>
        </w:rPr>
      </w:pPr>
    </w:p>
    <w:p w14:paraId="1D267588" w14:textId="71DF0CAD" w:rsidR="00083F82" w:rsidRDefault="00083F82" w:rsidP="00877DAE">
      <w:pPr>
        <w:pStyle w:val="Prrafodelista"/>
        <w:numPr>
          <w:ilvl w:val="0"/>
          <w:numId w:val="2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¿En qué consiste el plan del Gobierno sobre “Generación E”? ¿En </w:t>
      </w:r>
      <w:r w:rsidR="00D01158">
        <w:rPr>
          <w:rFonts w:ascii="Times New Roman" w:hAnsi="Times New Roman" w:cs="Times New Roman"/>
          <w:sz w:val="24"/>
          <w:szCs w:val="24"/>
        </w:rPr>
        <w:t>qué</w:t>
      </w:r>
      <w:r>
        <w:rPr>
          <w:rFonts w:ascii="Times New Roman" w:hAnsi="Times New Roman" w:cs="Times New Roman"/>
          <w:sz w:val="24"/>
          <w:szCs w:val="24"/>
        </w:rPr>
        <w:t xml:space="preserve"> se diferencia con el programa “ser pilo paga”?</w:t>
      </w:r>
      <w:r w:rsidR="00D01158">
        <w:rPr>
          <w:rFonts w:ascii="Times New Roman" w:hAnsi="Times New Roman" w:cs="Times New Roman"/>
          <w:sz w:val="24"/>
          <w:szCs w:val="24"/>
        </w:rPr>
        <w:t xml:space="preserve"> ¿Cuánto costará este programa? ¿Con que recursos va a financiarse? ¿Por qué no se invierten estos recursos en las Instituciones de Educación Suprior Públicas?</w:t>
      </w:r>
    </w:p>
    <w:p w14:paraId="6777B593" w14:textId="77777777" w:rsidR="00083F82" w:rsidRDefault="00083F82" w:rsidP="00083F82">
      <w:pPr>
        <w:pStyle w:val="Prrafodelista"/>
        <w:spacing w:after="0" w:line="240" w:lineRule="auto"/>
        <w:ind w:left="0"/>
        <w:jc w:val="both"/>
        <w:rPr>
          <w:rFonts w:ascii="Times New Roman" w:hAnsi="Times New Roman" w:cs="Times New Roman"/>
          <w:sz w:val="24"/>
          <w:szCs w:val="24"/>
        </w:rPr>
      </w:pPr>
    </w:p>
    <w:p w14:paraId="767DBA11" w14:textId="57170614" w:rsidR="00083F82" w:rsidRDefault="00083F82" w:rsidP="00877DAE">
      <w:pPr>
        <w:pStyle w:val="Prrafodelista"/>
        <w:numPr>
          <w:ilvl w:val="0"/>
          <w:numId w:val="2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¿Cuál ha sido las actuaciones que ha desplegado el Ministerio para terminar el paro de estudiantes y profesores actual? ¿Cuántos y cuáles diálogos han tenido con los líderes de este paro? ¿Qué acciones va a desplegar el Ministerio para dar solución a las necesidades</w:t>
      </w:r>
      <w:r w:rsidR="00D56B3A">
        <w:rPr>
          <w:rFonts w:ascii="Times New Roman" w:hAnsi="Times New Roman" w:cs="Times New Roman"/>
          <w:sz w:val="24"/>
          <w:szCs w:val="24"/>
        </w:rPr>
        <w:t xml:space="preserve"> y problemas</w:t>
      </w:r>
      <w:r>
        <w:rPr>
          <w:rFonts w:ascii="Times New Roman" w:hAnsi="Times New Roman" w:cs="Times New Roman"/>
          <w:sz w:val="24"/>
          <w:szCs w:val="24"/>
        </w:rPr>
        <w:t xml:space="preserve"> que </w:t>
      </w:r>
      <w:r w:rsidR="00D56B3A">
        <w:rPr>
          <w:rFonts w:ascii="Times New Roman" w:hAnsi="Times New Roman" w:cs="Times New Roman"/>
          <w:sz w:val="24"/>
          <w:szCs w:val="24"/>
        </w:rPr>
        <w:t>se están pidiendo corregir</w:t>
      </w:r>
      <w:r>
        <w:rPr>
          <w:rFonts w:ascii="Times New Roman" w:hAnsi="Times New Roman" w:cs="Times New Roman"/>
          <w:sz w:val="24"/>
          <w:szCs w:val="24"/>
        </w:rPr>
        <w:t>?</w:t>
      </w:r>
    </w:p>
    <w:p w14:paraId="50580D12" w14:textId="77777777" w:rsidR="00083F82" w:rsidRDefault="00083F82" w:rsidP="00D56B3A">
      <w:pPr>
        <w:pStyle w:val="Prrafodelista"/>
        <w:spacing w:after="0" w:line="240" w:lineRule="auto"/>
        <w:ind w:left="0"/>
        <w:jc w:val="both"/>
        <w:rPr>
          <w:rFonts w:ascii="Times New Roman" w:hAnsi="Times New Roman" w:cs="Times New Roman"/>
          <w:sz w:val="24"/>
          <w:szCs w:val="24"/>
        </w:rPr>
      </w:pPr>
    </w:p>
    <w:p w14:paraId="5CFA3EC8" w14:textId="6A14E430" w:rsidR="00083F82" w:rsidRDefault="00D56B3A" w:rsidP="00877DAE">
      <w:pPr>
        <w:pStyle w:val="Prrafodelista"/>
        <w:numPr>
          <w:ilvl w:val="0"/>
          <w:numId w:val="2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¿Por qué el Ministerio no ha cumplido los acuerdos realizados con FECODE?</w:t>
      </w:r>
    </w:p>
    <w:p w14:paraId="5BB83CA7" w14:textId="77777777" w:rsidR="00083F82" w:rsidRDefault="00083F82" w:rsidP="00D56B3A">
      <w:pPr>
        <w:pStyle w:val="Prrafodelista"/>
        <w:spacing w:after="0" w:line="240" w:lineRule="auto"/>
        <w:ind w:left="0"/>
        <w:jc w:val="both"/>
        <w:rPr>
          <w:rFonts w:ascii="Times New Roman" w:hAnsi="Times New Roman" w:cs="Times New Roman"/>
          <w:sz w:val="24"/>
          <w:szCs w:val="24"/>
        </w:rPr>
      </w:pPr>
    </w:p>
    <w:p w14:paraId="2E5D36DE" w14:textId="2F142BEB" w:rsidR="00500570" w:rsidRPr="00500570" w:rsidRDefault="00500570" w:rsidP="00877DAE">
      <w:pPr>
        <w:pStyle w:val="Prrafodelista"/>
        <w:numPr>
          <w:ilvl w:val="0"/>
          <w:numId w:val="22"/>
        </w:numPr>
        <w:spacing w:after="0" w:line="240" w:lineRule="auto"/>
        <w:ind w:left="0" w:firstLine="0"/>
        <w:jc w:val="both"/>
        <w:rPr>
          <w:rFonts w:ascii="Times New Roman" w:hAnsi="Times New Roman" w:cs="Times New Roman"/>
          <w:sz w:val="24"/>
          <w:szCs w:val="24"/>
        </w:rPr>
      </w:pPr>
      <w:r w:rsidRPr="00500570">
        <w:rPr>
          <w:rFonts w:ascii="Times New Roman" w:hAnsi="Times New Roman" w:cs="Times New Roman"/>
          <w:sz w:val="24"/>
          <w:szCs w:val="24"/>
        </w:rPr>
        <w:t>¿Cuál es la posición del nuevo gobierno frente a déficit acumulado de</w:t>
      </w:r>
      <w:r w:rsidR="00877DAE">
        <w:rPr>
          <w:rFonts w:ascii="Times New Roman" w:hAnsi="Times New Roman" w:cs="Times New Roman"/>
          <w:sz w:val="24"/>
          <w:szCs w:val="24"/>
        </w:rPr>
        <w:t xml:space="preserve"> </w:t>
      </w:r>
      <w:r w:rsidRPr="00500570">
        <w:rPr>
          <w:rFonts w:ascii="Times New Roman" w:hAnsi="Times New Roman" w:cs="Times New Roman"/>
          <w:sz w:val="24"/>
          <w:szCs w:val="24"/>
        </w:rPr>
        <w:t>l</w:t>
      </w:r>
      <w:r w:rsidR="00877DAE">
        <w:rPr>
          <w:rFonts w:ascii="Times New Roman" w:hAnsi="Times New Roman" w:cs="Times New Roman"/>
          <w:sz w:val="24"/>
          <w:szCs w:val="24"/>
        </w:rPr>
        <w:t>as</w:t>
      </w:r>
      <w:r w:rsidRPr="00500570">
        <w:rPr>
          <w:rFonts w:ascii="Times New Roman" w:hAnsi="Times New Roman" w:cs="Times New Roman"/>
          <w:sz w:val="24"/>
          <w:szCs w:val="24"/>
        </w:rPr>
        <w:t xml:space="preserve"> IES (instituciones de educación s</w:t>
      </w:r>
      <w:r w:rsidR="00D01158">
        <w:rPr>
          <w:rFonts w:ascii="Times New Roman" w:hAnsi="Times New Roman" w:cs="Times New Roman"/>
          <w:sz w:val="24"/>
          <w:szCs w:val="24"/>
        </w:rPr>
        <w:t>uperior) que es cercano a los 18</w:t>
      </w:r>
      <w:r w:rsidRPr="00500570">
        <w:rPr>
          <w:rFonts w:ascii="Times New Roman" w:hAnsi="Times New Roman" w:cs="Times New Roman"/>
          <w:sz w:val="24"/>
          <w:szCs w:val="24"/>
        </w:rPr>
        <w:t xml:space="preserve"> billones?</w:t>
      </w:r>
    </w:p>
    <w:p w14:paraId="490EB7C4" w14:textId="77777777" w:rsidR="00500570" w:rsidRPr="00500570" w:rsidRDefault="00500570" w:rsidP="00877DAE">
      <w:pPr>
        <w:pStyle w:val="Prrafodelista"/>
        <w:spacing w:after="0" w:line="240" w:lineRule="auto"/>
        <w:ind w:left="0"/>
        <w:jc w:val="both"/>
        <w:rPr>
          <w:rFonts w:ascii="Times New Roman" w:hAnsi="Times New Roman" w:cs="Times New Roman"/>
          <w:sz w:val="24"/>
          <w:szCs w:val="24"/>
        </w:rPr>
      </w:pPr>
    </w:p>
    <w:p w14:paraId="54ACC13B" w14:textId="74EC5408" w:rsidR="00500570" w:rsidRPr="00500570" w:rsidRDefault="00D01158" w:rsidP="00877DAE">
      <w:pPr>
        <w:pStyle w:val="Prrafodelista"/>
        <w:numPr>
          <w:ilvl w:val="0"/>
          <w:numId w:val="2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¿Cuánto se ha destinado año a año para el programa ser pilo paga</w:t>
      </w:r>
      <w:r w:rsidR="00500570" w:rsidRPr="00083F8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¿Cuáles han sido la fuente de los recursos que financian este programa?  ¿Cómo explicar el gasto tan amplio en este programa</w:t>
      </w:r>
      <w:r w:rsidR="00500570" w:rsidRPr="00083F82">
        <w:rPr>
          <w:rFonts w:ascii="Times New Roman" w:hAnsi="Times New Roman" w:cs="Times New Roman"/>
          <w:color w:val="000000" w:themeColor="text1"/>
          <w:sz w:val="24"/>
          <w:szCs w:val="24"/>
        </w:rPr>
        <w:t xml:space="preserve"> frente al difícil</w:t>
      </w:r>
      <w:r>
        <w:rPr>
          <w:rFonts w:ascii="Times New Roman" w:hAnsi="Times New Roman" w:cs="Times New Roman"/>
          <w:color w:val="000000" w:themeColor="text1"/>
          <w:sz w:val="24"/>
          <w:szCs w:val="24"/>
        </w:rPr>
        <w:t xml:space="preserve"> de las IESP</w:t>
      </w:r>
      <w:r w:rsidR="00500570" w:rsidRPr="00083F82">
        <w:rPr>
          <w:rFonts w:ascii="Times New Roman" w:hAnsi="Times New Roman" w:cs="Times New Roman"/>
          <w:color w:val="000000" w:themeColor="text1"/>
          <w:sz w:val="24"/>
          <w:szCs w:val="24"/>
        </w:rPr>
        <w:t>?</w:t>
      </w:r>
      <w:r w:rsidR="00083F82" w:rsidRPr="00083F82">
        <w:rPr>
          <w:rFonts w:ascii="Times New Roman" w:hAnsi="Times New Roman" w:cs="Times New Roman"/>
          <w:color w:val="000000" w:themeColor="text1"/>
          <w:sz w:val="24"/>
          <w:szCs w:val="24"/>
        </w:rPr>
        <w:t xml:space="preserve"> ¿Qué más inversiones pudieron realizarse con</w:t>
      </w:r>
      <w:r w:rsidR="00500570" w:rsidRPr="00083F8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ese </w:t>
      </w:r>
      <w:r w:rsidR="00500570" w:rsidRPr="00083F82">
        <w:rPr>
          <w:rFonts w:ascii="Times New Roman" w:hAnsi="Times New Roman" w:cs="Times New Roman"/>
          <w:color w:val="000000" w:themeColor="text1"/>
          <w:sz w:val="24"/>
          <w:szCs w:val="24"/>
        </w:rPr>
        <w:t xml:space="preserve">dinero </w:t>
      </w:r>
      <w:r w:rsidR="00083F82" w:rsidRPr="00083F82">
        <w:rPr>
          <w:rFonts w:ascii="Times New Roman" w:hAnsi="Times New Roman" w:cs="Times New Roman"/>
          <w:color w:val="000000" w:themeColor="text1"/>
          <w:sz w:val="24"/>
          <w:szCs w:val="24"/>
        </w:rPr>
        <w:t xml:space="preserve">en </w:t>
      </w:r>
      <w:r w:rsidR="00500570" w:rsidRPr="00083F82">
        <w:rPr>
          <w:rFonts w:ascii="Times New Roman" w:hAnsi="Times New Roman" w:cs="Times New Roman"/>
          <w:color w:val="000000" w:themeColor="text1"/>
          <w:sz w:val="24"/>
          <w:szCs w:val="24"/>
        </w:rPr>
        <w:t>las universidades públicas</w:t>
      </w:r>
      <w:r w:rsidR="00083F82" w:rsidRPr="00083F82">
        <w:rPr>
          <w:rFonts w:ascii="Times New Roman" w:hAnsi="Times New Roman" w:cs="Times New Roman"/>
          <w:color w:val="000000" w:themeColor="text1"/>
          <w:sz w:val="24"/>
          <w:szCs w:val="24"/>
        </w:rPr>
        <w:t>?</w:t>
      </w:r>
      <w:r w:rsidR="00500570" w:rsidRPr="00083F82">
        <w:rPr>
          <w:rFonts w:ascii="Times New Roman" w:hAnsi="Times New Roman" w:cs="Times New Roman"/>
          <w:color w:val="000000" w:themeColor="text1"/>
          <w:sz w:val="24"/>
          <w:szCs w:val="24"/>
        </w:rPr>
        <w:t xml:space="preserve"> </w:t>
      </w:r>
    </w:p>
    <w:p w14:paraId="027DC4E9" w14:textId="77777777" w:rsidR="00500570" w:rsidRPr="00500570" w:rsidRDefault="00500570" w:rsidP="00877DAE">
      <w:pPr>
        <w:pStyle w:val="Prrafodelista"/>
        <w:spacing w:after="0" w:line="240" w:lineRule="auto"/>
        <w:ind w:left="0"/>
        <w:jc w:val="both"/>
        <w:rPr>
          <w:rFonts w:ascii="Times New Roman" w:hAnsi="Times New Roman" w:cs="Times New Roman"/>
          <w:sz w:val="24"/>
          <w:szCs w:val="24"/>
        </w:rPr>
      </w:pPr>
    </w:p>
    <w:p w14:paraId="2DF7D545" w14:textId="1D72B592" w:rsidR="00500570" w:rsidRPr="00500570" w:rsidRDefault="00083F82" w:rsidP="00877DAE">
      <w:pPr>
        <w:pStyle w:val="Prrafodelista"/>
        <w:numPr>
          <w:ilvl w:val="0"/>
          <w:numId w:val="2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w:t>
      </w:r>
      <w:r w:rsidR="00500570" w:rsidRPr="00500570">
        <w:rPr>
          <w:rFonts w:ascii="Times New Roman" w:hAnsi="Times New Roman" w:cs="Times New Roman"/>
          <w:sz w:val="24"/>
          <w:szCs w:val="24"/>
        </w:rPr>
        <w:t>Por qué el gobierno le quitó en la reforma tributaria de 2016 los gastos de representación y las ex</w:t>
      </w:r>
      <w:r w:rsidR="00877DAE">
        <w:rPr>
          <w:rFonts w:ascii="Times New Roman" w:hAnsi="Times New Roman" w:cs="Times New Roman"/>
          <w:sz w:val="24"/>
          <w:szCs w:val="24"/>
        </w:rPr>
        <w:t>en</w:t>
      </w:r>
      <w:r w:rsidR="00500570" w:rsidRPr="00500570">
        <w:rPr>
          <w:rFonts w:ascii="Times New Roman" w:hAnsi="Times New Roman" w:cs="Times New Roman"/>
          <w:sz w:val="24"/>
          <w:szCs w:val="24"/>
        </w:rPr>
        <w:t xml:space="preserve">ciones a los profesores, llegando a perder este año entre un </w:t>
      </w:r>
      <w:r w:rsidR="00500570" w:rsidRPr="00500570">
        <w:rPr>
          <w:rFonts w:ascii="Times New Roman" w:hAnsi="Times New Roman" w:cs="Times New Roman"/>
          <w:sz w:val="24"/>
          <w:szCs w:val="24"/>
        </w:rPr>
        <w:lastRenderedPageBreak/>
        <w:t>salario y medio a tres</w:t>
      </w:r>
      <w:r>
        <w:rPr>
          <w:rFonts w:ascii="Times New Roman" w:hAnsi="Times New Roman" w:cs="Times New Roman"/>
          <w:sz w:val="24"/>
          <w:szCs w:val="24"/>
        </w:rPr>
        <w:t xml:space="preserve"> para </w:t>
      </w:r>
      <w:r w:rsidR="00877DAE">
        <w:rPr>
          <w:rFonts w:ascii="Times New Roman" w:hAnsi="Times New Roman" w:cs="Times New Roman"/>
          <w:sz w:val="24"/>
          <w:szCs w:val="24"/>
        </w:rPr>
        <w:t>paga</w:t>
      </w:r>
      <w:r>
        <w:rPr>
          <w:rFonts w:ascii="Times New Roman" w:hAnsi="Times New Roman" w:cs="Times New Roman"/>
          <w:sz w:val="24"/>
          <w:szCs w:val="24"/>
        </w:rPr>
        <w:t xml:space="preserve">r el impuesto generado? </w:t>
      </w:r>
      <w:r w:rsidRPr="00500570">
        <w:rPr>
          <w:rFonts w:ascii="Times New Roman" w:hAnsi="Times New Roman" w:cs="Times New Roman"/>
          <w:sz w:val="24"/>
          <w:szCs w:val="24"/>
        </w:rPr>
        <w:t>¿Cuál es la posición del nuevo gobierno frente a</w:t>
      </w:r>
      <w:r>
        <w:rPr>
          <w:rFonts w:ascii="Times New Roman" w:hAnsi="Times New Roman" w:cs="Times New Roman"/>
          <w:sz w:val="24"/>
          <w:szCs w:val="24"/>
        </w:rPr>
        <w:t xml:space="preserve"> este asunto?</w:t>
      </w:r>
    </w:p>
    <w:p w14:paraId="09B12F06" w14:textId="77777777" w:rsidR="00500570" w:rsidRPr="00500570" w:rsidRDefault="00500570" w:rsidP="00877DAE">
      <w:pPr>
        <w:pStyle w:val="Prrafodelista"/>
        <w:spacing w:after="0" w:line="240" w:lineRule="auto"/>
        <w:ind w:left="0"/>
        <w:jc w:val="both"/>
        <w:rPr>
          <w:rFonts w:ascii="Times New Roman" w:hAnsi="Times New Roman" w:cs="Times New Roman"/>
          <w:sz w:val="24"/>
          <w:szCs w:val="24"/>
        </w:rPr>
      </w:pPr>
    </w:p>
    <w:p w14:paraId="6D65A4EF" w14:textId="3945EF7B" w:rsidR="00500570" w:rsidRPr="00083F82" w:rsidRDefault="00500570" w:rsidP="00877DAE">
      <w:pPr>
        <w:pStyle w:val="Prrafodelista"/>
        <w:numPr>
          <w:ilvl w:val="0"/>
          <w:numId w:val="22"/>
        </w:numPr>
        <w:spacing w:after="0" w:line="240" w:lineRule="auto"/>
        <w:ind w:left="0" w:firstLine="0"/>
        <w:jc w:val="both"/>
        <w:rPr>
          <w:rFonts w:ascii="Times New Roman" w:hAnsi="Times New Roman" w:cs="Times New Roman"/>
          <w:color w:val="000000" w:themeColor="text1"/>
          <w:sz w:val="24"/>
          <w:szCs w:val="24"/>
        </w:rPr>
      </w:pPr>
      <w:r w:rsidRPr="00500570">
        <w:rPr>
          <w:rFonts w:ascii="Times New Roman" w:hAnsi="Times New Roman" w:cs="Times New Roman"/>
          <w:sz w:val="24"/>
          <w:szCs w:val="24"/>
        </w:rPr>
        <w:t>¿</w:t>
      </w:r>
      <w:r w:rsidR="00083F82">
        <w:rPr>
          <w:rFonts w:ascii="Times New Roman" w:hAnsi="Times New Roman" w:cs="Times New Roman"/>
          <w:sz w:val="24"/>
          <w:szCs w:val="24"/>
        </w:rPr>
        <w:t xml:space="preserve">Considera que el presupuesto actual aprobado para su cartera es suficiente para </w:t>
      </w:r>
      <w:r w:rsidR="00083F82" w:rsidRPr="00083F82">
        <w:rPr>
          <w:rFonts w:ascii="Times New Roman" w:hAnsi="Times New Roman" w:cs="Times New Roman"/>
          <w:color w:val="000000" w:themeColor="text1"/>
          <w:sz w:val="24"/>
          <w:szCs w:val="24"/>
        </w:rPr>
        <w:t>cumplir con todas las obligaciones a cargo?</w:t>
      </w:r>
    </w:p>
    <w:p w14:paraId="6F756805" w14:textId="77777777" w:rsidR="00500570" w:rsidRPr="00083F82" w:rsidRDefault="00500570" w:rsidP="00877DAE">
      <w:pPr>
        <w:pStyle w:val="Prrafodelista"/>
        <w:spacing w:after="0" w:line="240" w:lineRule="auto"/>
        <w:ind w:left="0"/>
        <w:jc w:val="both"/>
        <w:rPr>
          <w:rFonts w:ascii="Times New Roman" w:hAnsi="Times New Roman" w:cs="Times New Roman"/>
          <w:color w:val="000000" w:themeColor="text1"/>
          <w:sz w:val="24"/>
          <w:szCs w:val="24"/>
        </w:rPr>
      </w:pPr>
    </w:p>
    <w:p w14:paraId="06248A1F" w14:textId="3CEEBDE7" w:rsidR="00500570" w:rsidRPr="00083F82" w:rsidRDefault="00877DAE" w:rsidP="00877DAE">
      <w:pPr>
        <w:pStyle w:val="Prrafodelista"/>
        <w:numPr>
          <w:ilvl w:val="0"/>
          <w:numId w:val="22"/>
        </w:numPr>
        <w:spacing w:after="0" w:line="240" w:lineRule="auto"/>
        <w:ind w:left="0" w:firstLine="0"/>
        <w:jc w:val="both"/>
        <w:rPr>
          <w:rFonts w:ascii="Times New Roman" w:hAnsi="Times New Roman" w:cs="Times New Roman"/>
          <w:color w:val="000000" w:themeColor="text1"/>
          <w:sz w:val="24"/>
          <w:szCs w:val="24"/>
        </w:rPr>
      </w:pPr>
      <w:r w:rsidRPr="00083F82">
        <w:rPr>
          <w:rFonts w:ascii="Times New Roman" w:hAnsi="Times New Roman" w:cs="Times New Roman"/>
          <w:color w:val="000000" w:themeColor="text1"/>
          <w:sz w:val="24"/>
          <w:szCs w:val="24"/>
        </w:rPr>
        <w:t>¿</w:t>
      </w:r>
      <w:r w:rsidR="00083F82" w:rsidRPr="00083F82">
        <w:rPr>
          <w:rFonts w:ascii="Times New Roman" w:hAnsi="Times New Roman" w:cs="Times New Roman"/>
          <w:color w:val="000000" w:themeColor="text1"/>
          <w:sz w:val="24"/>
          <w:szCs w:val="24"/>
        </w:rPr>
        <w:t>El G</w:t>
      </w:r>
      <w:r w:rsidR="00500570" w:rsidRPr="00083F82">
        <w:rPr>
          <w:rFonts w:ascii="Times New Roman" w:hAnsi="Times New Roman" w:cs="Times New Roman"/>
          <w:color w:val="000000" w:themeColor="text1"/>
          <w:sz w:val="24"/>
          <w:szCs w:val="24"/>
        </w:rPr>
        <w:t xml:space="preserve">obierno </w:t>
      </w:r>
      <w:r w:rsidR="00083F82" w:rsidRPr="00083F82">
        <w:rPr>
          <w:rFonts w:ascii="Times New Roman" w:hAnsi="Times New Roman" w:cs="Times New Roman"/>
          <w:color w:val="000000" w:themeColor="text1"/>
          <w:sz w:val="24"/>
          <w:szCs w:val="24"/>
        </w:rPr>
        <w:t>tiene planeado</w:t>
      </w:r>
      <w:r w:rsidR="00500570" w:rsidRPr="00083F82">
        <w:rPr>
          <w:rFonts w:ascii="Times New Roman" w:hAnsi="Times New Roman" w:cs="Times New Roman"/>
          <w:color w:val="000000" w:themeColor="text1"/>
          <w:sz w:val="24"/>
          <w:szCs w:val="24"/>
        </w:rPr>
        <w:t xml:space="preserve"> modificar el</w:t>
      </w:r>
      <w:r w:rsidR="00083F82" w:rsidRPr="00083F82">
        <w:rPr>
          <w:rFonts w:ascii="Times New Roman" w:hAnsi="Times New Roman" w:cs="Times New Roman"/>
          <w:color w:val="000000" w:themeColor="text1"/>
          <w:sz w:val="24"/>
          <w:szCs w:val="24"/>
        </w:rPr>
        <w:t xml:space="preserve"> Decreto </w:t>
      </w:r>
      <w:r w:rsidR="00500570" w:rsidRPr="00083F82">
        <w:rPr>
          <w:rFonts w:ascii="Times New Roman" w:hAnsi="Times New Roman" w:cs="Times New Roman"/>
          <w:color w:val="000000" w:themeColor="text1"/>
          <w:sz w:val="24"/>
          <w:szCs w:val="24"/>
        </w:rPr>
        <w:t xml:space="preserve">1279 </w:t>
      </w:r>
      <w:r w:rsidR="00083F82" w:rsidRPr="00083F82">
        <w:rPr>
          <w:rFonts w:ascii="Times New Roman" w:hAnsi="Times New Roman" w:cs="Times New Roman"/>
          <w:color w:val="000000" w:themeColor="text1"/>
          <w:sz w:val="24"/>
          <w:szCs w:val="24"/>
        </w:rPr>
        <w:t xml:space="preserve"> de 2012 </w:t>
      </w:r>
      <w:r w:rsidR="00500570" w:rsidRPr="00083F82">
        <w:rPr>
          <w:rFonts w:ascii="Times New Roman" w:hAnsi="Times New Roman" w:cs="Times New Roman"/>
          <w:color w:val="000000" w:themeColor="text1"/>
          <w:sz w:val="24"/>
          <w:szCs w:val="24"/>
        </w:rPr>
        <w:t>que rige la carrera y régimen salarial</w:t>
      </w:r>
      <w:r w:rsidR="00083F82" w:rsidRPr="00083F82">
        <w:rPr>
          <w:rFonts w:ascii="Times New Roman" w:hAnsi="Times New Roman" w:cs="Times New Roman"/>
          <w:color w:val="000000" w:themeColor="text1"/>
          <w:sz w:val="24"/>
          <w:szCs w:val="24"/>
        </w:rPr>
        <w:t>?</w:t>
      </w:r>
    </w:p>
    <w:p w14:paraId="42D375F1" w14:textId="77777777" w:rsidR="00500570" w:rsidRPr="00500570" w:rsidRDefault="00500570" w:rsidP="00877DAE">
      <w:pPr>
        <w:pStyle w:val="Prrafodelista"/>
        <w:spacing w:after="0" w:line="240" w:lineRule="auto"/>
        <w:ind w:left="0"/>
        <w:jc w:val="both"/>
        <w:rPr>
          <w:rFonts w:ascii="Times New Roman" w:hAnsi="Times New Roman" w:cs="Times New Roman"/>
          <w:sz w:val="24"/>
          <w:szCs w:val="24"/>
        </w:rPr>
      </w:pPr>
    </w:p>
    <w:p w14:paraId="21E5FB45" w14:textId="0359A799" w:rsidR="00500570" w:rsidRDefault="00877DAE" w:rsidP="00475965">
      <w:pPr>
        <w:pStyle w:val="Prrafodelista"/>
        <w:numPr>
          <w:ilvl w:val="0"/>
          <w:numId w:val="2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Considerando que d</w:t>
      </w:r>
      <w:r w:rsidR="00500570" w:rsidRPr="00877DAE">
        <w:rPr>
          <w:rFonts w:ascii="Times New Roman" w:hAnsi="Times New Roman" w:cs="Times New Roman"/>
          <w:sz w:val="24"/>
          <w:szCs w:val="24"/>
        </w:rPr>
        <w:t>esde 1993 se congelaron los recursos para las IES y la población estudiantil se triplicó desde ese entonces, con la misma planta docente y las mismas construcciones</w:t>
      </w:r>
      <w:r>
        <w:rPr>
          <w:rFonts w:ascii="Times New Roman" w:hAnsi="Times New Roman" w:cs="Times New Roman"/>
          <w:sz w:val="24"/>
          <w:szCs w:val="24"/>
        </w:rPr>
        <w:t>. ¿Cómo pretende el Ministerio de Educación ampliar los recursos para las IES?</w:t>
      </w:r>
      <w:r w:rsidR="000D687D">
        <w:rPr>
          <w:rFonts w:ascii="Times New Roman" w:hAnsi="Times New Roman" w:cs="Times New Roman"/>
          <w:sz w:val="24"/>
          <w:szCs w:val="24"/>
        </w:rPr>
        <w:t xml:space="preserve"> ¿Se ha considerado presentar un proyecto de ley que modifique los artículos 86 y 87 de la Ley 30 de 1992?</w:t>
      </w:r>
    </w:p>
    <w:p w14:paraId="2D2E84B3" w14:textId="77777777" w:rsidR="000D687D" w:rsidRPr="000D687D" w:rsidRDefault="000D687D" w:rsidP="000D687D">
      <w:pPr>
        <w:pStyle w:val="Prrafodelista"/>
        <w:rPr>
          <w:rFonts w:ascii="Times New Roman" w:hAnsi="Times New Roman" w:cs="Times New Roman"/>
          <w:sz w:val="24"/>
          <w:szCs w:val="24"/>
        </w:rPr>
      </w:pPr>
    </w:p>
    <w:p w14:paraId="744C9232" w14:textId="77777777" w:rsidR="00877DAE" w:rsidRPr="00877DAE" w:rsidRDefault="00877DAE" w:rsidP="00877DAE">
      <w:pPr>
        <w:pStyle w:val="Prrafodelista"/>
        <w:spacing w:after="0" w:line="240" w:lineRule="auto"/>
        <w:ind w:left="0"/>
        <w:jc w:val="both"/>
        <w:rPr>
          <w:rFonts w:ascii="Times New Roman" w:hAnsi="Times New Roman" w:cs="Times New Roman"/>
          <w:sz w:val="24"/>
          <w:szCs w:val="24"/>
        </w:rPr>
      </w:pPr>
    </w:p>
    <w:p w14:paraId="0EE53C51" w14:textId="5371B0B9" w:rsidR="00500570" w:rsidRPr="00500570" w:rsidRDefault="00500570" w:rsidP="00877DAE">
      <w:pPr>
        <w:pStyle w:val="Prrafodelista"/>
        <w:numPr>
          <w:ilvl w:val="0"/>
          <w:numId w:val="22"/>
        </w:numPr>
        <w:spacing w:after="0" w:line="240" w:lineRule="auto"/>
        <w:ind w:left="0" w:firstLine="0"/>
        <w:jc w:val="both"/>
        <w:rPr>
          <w:rFonts w:ascii="Times New Roman" w:hAnsi="Times New Roman" w:cs="Times New Roman"/>
          <w:sz w:val="24"/>
          <w:szCs w:val="24"/>
        </w:rPr>
      </w:pPr>
      <w:r w:rsidRPr="00500570">
        <w:rPr>
          <w:rFonts w:ascii="Times New Roman" w:hAnsi="Times New Roman" w:cs="Times New Roman"/>
          <w:sz w:val="24"/>
          <w:szCs w:val="24"/>
        </w:rPr>
        <w:t>Se hace necesario potenciar la</w:t>
      </w:r>
      <w:r w:rsidR="00DE0572">
        <w:rPr>
          <w:rFonts w:ascii="Times New Roman" w:hAnsi="Times New Roman" w:cs="Times New Roman"/>
          <w:sz w:val="24"/>
          <w:szCs w:val="24"/>
        </w:rPr>
        <w:t>s</w:t>
      </w:r>
      <w:r w:rsidRPr="00500570">
        <w:rPr>
          <w:rFonts w:ascii="Times New Roman" w:hAnsi="Times New Roman" w:cs="Times New Roman"/>
          <w:sz w:val="24"/>
          <w:szCs w:val="24"/>
        </w:rPr>
        <w:t xml:space="preserve"> investigaciones, que es la que promueve el desarrollo</w:t>
      </w:r>
      <w:r w:rsidR="00877DAE">
        <w:rPr>
          <w:rFonts w:ascii="Times New Roman" w:hAnsi="Times New Roman" w:cs="Times New Roman"/>
          <w:sz w:val="24"/>
          <w:szCs w:val="24"/>
        </w:rPr>
        <w:t>. ¿Cómo van a aumentar los recursos para investigación y aplicación científica?</w:t>
      </w:r>
    </w:p>
    <w:p w14:paraId="0B47B663" w14:textId="77777777" w:rsidR="00500570" w:rsidRPr="00500570" w:rsidRDefault="00500570" w:rsidP="00877DAE">
      <w:pPr>
        <w:pStyle w:val="Prrafodelista"/>
        <w:spacing w:after="0" w:line="240" w:lineRule="auto"/>
        <w:ind w:left="0"/>
        <w:jc w:val="both"/>
        <w:rPr>
          <w:rFonts w:ascii="Times New Roman" w:hAnsi="Times New Roman" w:cs="Times New Roman"/>
          <w:sz w:val="24"/>
          <w:szCs w:val="24"/>
        </w:rPr>
      </w:pPr>
    </w:p>
    <w:p w14:paraId="592CA7F7" w14:textId="46BF5406" w:rsidR="00500570" w:rsidRPr="00500570" w:rsidRDefault="00877DAE" w:rsidP="00877DAE">
      <w:pPr>
        <w:pStyle w:val="Prrafodelista"/>
        <w:numPr>
          <w:ilvl w:val="0"/>
          <w:numId w:val="2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L</w:t>
      </w:r>
      <w:r w:rsidR="00500570" w:rsidRPr="00500570">
        <w:rPr>
          <w:rFonts w:ascii="Times New Roman" w:hAnsi="Times New Roman" w:cs="Times New Roman"/>
          <w:sz w:val="24"/>
          <w:szCs w:val="24"/>
        </w:rPr>
        <w:t>as IES son el motor para la construcción de paz territorial, ¿</w:t>
      </w:r>
      <w:r>
        <w:rPr>
          <w:rFonts w:ascii="Times New Roman" w:hAnsi="Times New Roman" w:cs="Times New Roman"/>
          <w:sz w:val="24"/>
          <w:szCs w:val="24"/>
        </w:rPr>
        <w:t>C</w:t>
      </w:r>
      <w:r w:rsidR="00500570" w:rsidRPr="00500570">
        <w:rPr>
          <w:rFonts w:ascii="Times New Roman" w:hAnsi="Times New Roman" w:cs="Times New Roman"/>
          <w:sz w:val="24"/>
          <w:szCs w:val="24"/>
        </w:rPr>
        <w:t xml:space="preserve">ómo </w:t>
      </w:r>
      <w:r>
        <w:rPr>
          <w:rFonts w:ascii="Times New Roman" w:hAnsi="Times New Roman" w:cs="Times New Roman"/>
          <w:sz w:val="24"/>
          <w:szCs w:val="24"/>
        </w:rPr>
        <w:t xml:space="preserve">va a </w:t>
      </w:r>
      <w:r w:rsidR="00500570" w:rsidRPr="00500570">
        <w:rPr>
          <w:rFonts w:ascii="Times New Roman" w:hAnsi="Times New Roman" w:cs="Times New Roman"/>
          <w:sz w:val="24"/>
          <w:szCs w:val="24"/>
        </w:rPr>
        <w:t xml:space="preserve">articular las IES </w:t>
      </w:r>
      <w:r>
        <w:rPr>
          <w:rFonts w:ascii="Times New Roman" w:hAnsi="Times New Roman" w:cs="Times New Roman"/>
          <w:sz w:val="24"/>
          <w:szCs w:val="24"/>
        </w:rPr>
        <w:t xml:space="preserve">con </w:t>
      </w:r>
      <w:r w:rsidR="00500570" w:rsidRPr="00500570">
        <w:rPr>
          <w:rFonts w:ascii="Times New Roman" w:hAnsi="Times New Roman" w:cs="Times New Roman"/>
          <w:sz w:val="24"/>
          <w:szCs w:val="24"/>
        </w:rPr>
        <w:t>este propósito?</w:t>
      </w:r>
    </w:p>
    <w:p w14:paraId="21348AD2" w14:textId="77777777" w:rsidR="00500570" w:rsidRPr="00500570" w:rsidRDefault="00500570" w:rsidP="00877DAE">
      <w:pPr>
        <w:pStyle w:val="Prrafodelista"/>
        <w:spacing w:after="0" w:line="240" w:lineRule="auto"/>
        <w:ind w:left="0"/>
        <w:jc w:val="both"/>
        <w:rPr>
          <w:rFonts w:ascii="Times New Roman" w:hAnsi="Times New Roman" w:cs="Times New Roman"/>
          <w:sz w:val="24"/>
          <w:szCs w:val="24"/>
        </w:rPr>
      </w:pPr>
    </w:p>
    <w:p w14:paraId="77BE56D4" w14:textId="6D0321CC" w:rsidR="00500570" w:rsidRPr="00500570" w:rsidRDefault="00500570" w:rsidP="00877DAE">
      <w:pPr>
        <w:pStyle w:val="Prrafodelista"/>
        <w:numPr>
          <w:ilvl w:val="0"/>
          <w:numId w:val="22"/>
        </w:numPr>
        <w:spacing w:after="0" w:line="240" w:lineRule="auto"/>
        <w:ind w:left="0" w:firstLine="0"/>
        <w:jc w:val="both"/>
        <w:rPr>
          <w:rFonts w:ascii="Times New Roman" w:hAnsi="Times New Roman" w:cs="Times New Roman"/>
          <w:sz w:val="24"/>
          <w:szCs w:val="24"/>
        </w:rPr>
      </w:pPr>
      <w:r w:rsidRPr="00500570">
        <w:rPr>
          <w:rFonts w:ascii="Times New Roman" w:hAnsi="Times New Roman" w:cs="Times New Roman"/>
          <w:sz w:val="24"/>
          <w:szCs w:val="24"/>
        </w:rPr>
        <w:t xml:space="preserve"> ¿Por qué el </w:t>
      </w:r>
      <w:r w:rsidR="00877DAE">
        <w:rPr>
          <w:rFonts w:ascii="Times New Roman" w:hAnsi="Times New Roman" w:cs="Times New Roman"/>
          <w:sz w:val="24"/>
          <w:szCs w:val="24"/>
        </w:rPr>
        <w:t>M</w:t>
      </w:r>
      <w:r w:rsidRPr="00500570">
        <w:rPr>
          <w:rFonts w:ascii="Times New Roman" w:hAnsi="Times New Roman" w:cs="Times New Roman"/>
          <w:sz w:val="24"/>
          <w:szCs w:val="24"/>
        </w:rPr>
        <w:t xml:space="preserve">inisterio de </w:t>
      </w:r>
      <w:r w:rsidR="00877DAE">
        <w:rPr>
          <w:rFonts w:ascii="Times New Roman" w:hAnsi="Times New Roman" w:cs="Times New Roman"/>
          <w:sz w:val="24"/>
          <w:szCs w:val="24"/>
        </w:rPr>
        <w:t>E</w:t>
      </w:r>
      <w:r w:rsidRPr="00500570">
        <w:rPr>
          <w:rFonts w:ascii="Times New Roman" w:hAnsi="Times New Roman" w:cs="Times New Roman"/>
          <w:sz w:val="24"/>
          <w:szCs w:val="24"/>
        </w:rPr>
        <w:t xml:space="preserve">ducación </w:t>
      </w:r>
      <w:r w:rsidR="00877DAE">
        <w:rPr>
          <w:rFonts w:ascii="Times New Roman" w:hAnsi="Times New Roman" w:cs="Times New Roman"/>
          <w:sz w:val="24"/>
          <w:szCs w:val="24"/>
        </w:rPr>
        <w:t>N</w:t>
      </w:r>
      <w:r w:rsidRPr="00500570">
        <w:rPr>
          <w:rFonts w:ascii="Times New Roman" w:hAnsi="Times New Roman" w:cs="Times New Roman"/>
          <w:sz w:val="24"/>
          <w:szCs w:val="24"/>
        </w:rPr>
        <w:t>acional</w:t>
      </w:r>
      <w:r w:rsidR="00877DAE">
        <w:rPr>
          <w:rFonts w:ascii="Times New Roman" w:hAnsi="Times New Roman" w:cs="Times New Roman"/>
          <w:sz w:val="24"/>
          <w:szCs w:val="24"/>
        </w:rPr>
        <w:t xml:space="preserve"> </w:t>
      </w:r>
      <w:r w:rsidRPr="00500570">
        <w:rPr>
          <w:rFonts w:ascii="Times New Roman" w:hAnsi="Times New Roman" w:cs="Times New Roman"/>
          <w:sz w:val="24"/>
          <w:szCs w:val="24"/>
        </w:rPr>
        <w:t>no escuch</w:t>
      </w:r>
      <w:r w:rsidR="00877DAE">
        <w:rPr>
          <w:rFonts w:ascii="Times New Roman" w:hAnsi="Times New Roman" w:cs="Times New Roman"/>
          <w:sz w:val="24"/>
          <w:szCs w:val="24"/>
        </w:rPr>
        <w:t>ó</w:t>
      </w:r>
      <w:r w:rsidRPr="00500570">
        <w:rPr>
          <w:rFonts w:ascii="Times New Roman" w:hAnsi="Times New Roman" w:cs="Times New Roman"/>
          <w:sz w:val="24"/>
          <w:szCs w:val="24"/>
        </w:rPr>
        <w:t xml:space="preserve"> a las IES públicas durante el proceso de empalme y sí a las privadas?</w:t>
      </w:r>
    </w:p>
    <w:p w14:paraId="5C15FA3A" w14:textId="77777777" w:rsidR="00500570" w:rsidRPr="00500570" w:rsidRDefault="00500570" w:rsidP="00877DAE">
      <w:pPr>
        <w:pStyle w:val="Prrafodelista"/>
        <w:spacing w:after="0" w:line="240" w:lineRule="auto"/>
        <w:ind w:left="0"/>
        <w:jc w:val="both"/>
        <w:rPr>
          <w:rFonts w:ascii="Times New Roman" w:hAnsi="Times New Roman" w:cs="Times New Roman"/>
          <w:sz w:val="24"/>
          <w:szCs w:val="24"/>
        </w:rPr>
      </w:pPr>
    </w:p>
    <w:p w14:paraId="522D5C9C" w14:textId="516965C2" w:rsidR="00500570" w:rsidRPr="00500570" w:rsidRDefault="00DE0572" w:rsidP="00877DAE">
      <w:pPr>
        <w:pStyle w:val="Prrafodelista"/>
        <w:numPr>
          <w:ilvl w:val="0"/>
          <w:numId w:val="22"/>
        </w:numPr>
        <w:spacing w:after="0" w:line="240" w:lineRule="auto"/>
        <w:ind w:left="0" w:firstLine="0"/>
        <w:jc w:val="both"/>
        <w:rPr>
          <w:rFonts w:ascii="Times New Roman" w:hAnsi="Times New Roman" w:cs="Times New Roman"/>
          <w:sz w:val="24"/>
          <w:szCs w:val="24"/>
        </w:rPr>
      </w:pPr>
      <w:r w:rsidRPr="00500570">
        <w:rPr>
          <w:rFonts w:ascii="Times New Roman" w:hAnsi="Times New Roman" w:cs="Times New Roman"/>
          <w:sz w:val="24"/>
          <w:szCs w:val="24"/>
        </w:rPr>
        <w:t>Teniendo en cuenta que la autofinanciación es el 52% en casi todas la</w:t>
      </w:r>
      <w:r>
        <w:rPr>
          <w:rFonts w:ascii="Times New Roman" w:hAnsi="Times New Roman" w:cs="Times New Roman"/>
          <w:sz w:val="24"/>
          <w:szCs w:val="24"/>
        </w:rPr>
        <w:t>s</w:t>
      </w:r>
      <w:r w:rsidRPr="00500570">
        <w:rPr>
          <w:rFonts w:ascii="Times New Roman" w:hAnsi="Times New Roman" w:cs="Times New Roman"/>
          <w:sz w:val="24"/>
          <w:szCs w:val="24"/>
        </w:rPr>
        <w:t xml:space="preserve"> universidades públicas.</w:t>
      </w:r>
      <w:r>
        <w:rPr>
          <w:rFonts w:ascii="Times New Roman" w:hAnsi="Times New Roman" w:cs="Times New Roman"/>
          <w:sz w:val="24"/>
          <w:szCs w:val="24"/>
        </w:rPr>
        <w:t xml:space="preserve"> </w:t>
      </w:r>
      <w:r w:rsidR="00500570" w:rsidRPr="00500570">
        <w:rPr>
          <w:rFonts w:ascii="Times New Roman" w:hAnsi="Times New Roman" w:cs="Times New Roman"/>
          <w:sz w:val="24"/>
          <w:szCs w:val="24"/>
        </w:rPr>
        <w:t xml:space="preserve">¿El gobierno mantendrá la idea que las universidades públicas deben autofinanciarse? </w:t>
      </w:r>
    </w:p>
    <w:p w14:paraId="3146A8D6" w14:textId="77777777" w:rsidR="00500570" w:rsidRPr="00500570" w:rsidRDefault="00500570" w:rsidP="00877DAE">
      <w:pPr>
        <w:pStyle w:val="Prrafodelista"/>
        <w:spacing w:after="0" w:line="240" w:lineRule="auto"/>
        <w:ind w:left="0"/>
        <w:jc w:val="both"/>
        <w:rPr>
          <w:rFonts w:ascii="Times New Roman" w:hAnsi="Times New Roman" w:cs="Times New Roman"/>
          <w:sz w:val="24"/>
          <w:szCs w:val="24"/>
        </w:rPr>
      </w:pPr>
    </w:p>
    <w:p w14:paraId="7EC7DD40" w14:textId="4B957C9A" w:rsidR="00500570" w:rsidRDefault="00500570" w:rsidP="00877DAE">
      <w:pPr>
        <w:pStyle w:val="Prrafodelista"/>
        <w:numPr>
          <w:ilvl w:val="0"/>
          <w:numId w:val="22"/>
        </w:numPr>
        <w:spacing w:after="0" w:line="240" w:lineRule="auto"/>
        <w:ind w:left="0" w:firstLine="0"/>
        <w:jc w:val="both"/>
        <w:rPr>
          <w:rFonts w:ascii="Times New Roman" w:hAnsi="Times New Roman" w:cs="Times New Roman"/>
          <w:sz w:val="24"/>
          <w:szCs w:val="24"/>
        </w:rPr>
      </w:pPr>
      <w:r w:rsidRPr="00500570">
        <w:rPr>
          <w:rFonts w:ascii="Times New Roman" w:hAnsi="Times New Roman" w:cs="Times New Roman"/>
          <w:sz w:val="24"/>
          <w:szCs w:val="24"/>
        </w:rPr>
        <w:t xml:space="preserve"> Valora el gobierno el aporte histórico que le ha hecho las universidades públicas a la sociedad colombiana. ¿Si lo reconoce por qué no le da una financiación adecuada?</w:t>
      </w:r>
    </w:p>
    <w:p w14:paraId="0644BAB4" w14:textId="77777777" w:rsidR="00DE0572" w:rsidRPr="00DE0572" w:rsidRDefault="00DE0572" w:rsidP="00DE0572">
      <w:pPr>
        <w:pStyle w:val="Prrafodelista"/>
        <w:rPr>
          <w:rFonts w:ascii="Times New Roman" w:hAnsi="Times New Roman" w:cs="Times New Roman"/>
          <w:sz w:val="24"/>
          <w:szCs w:val="24"/>
        </w:rPr>
      </w:pPr>
    </w:p>
    <w:p w14:paraId="40DA0027" w14:textId="16946449" w:rsidR="00DE0572" w:rsidRDefault="00DE0572" w:rsidP="00877DAE">
      <w:pPr>
        <w:pStyle w:val="Prrafodelista"/>
        <w:numPr>
          <w:ilvl w:val="0"/>
          <w:numId w:val="2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¿Impulsará el Ministerio de Educación beneficios tributarios para los docentes de las IES en nuestro país?</w:t>
      </w:r>
    </w:p>
    <w:p w14:paraId="5CCCDB37" w14:textId="77777777" w:rsidR="00DE0572" w:rsidRPr="00DE0572" w:rsidRDefault="00DE0572" w:rsidP="00DE0572">
      <w:pPr>
        <w:pStyle w:val="Prrafodelista"/>
        <w:rPr>
          <w:rFonts w:ascii="Times New Roman" w:hAnsi="Times New Roman" w:cs="Times New Roman"/>
          <w:sz w:val="24"/>
          <w:szCs w:val="24"/>
        </w:rPr>
      </w:pPr>
    </w:p>
    <w:p w14:paraId="55D80F39" w14:textId="447964DF" w:rsidR="00DE0572" w:rsidRDefault="000D687D" w:rsidP="00877DAE">
      <w:pPr>
        <w:pStyle w:val="Prrafodelista"/>
        <w:numPr>
          <w:ilvl w:val="0"/>
          <w:numId w:val="2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Considerando el artículo 142 de la Ley 1819 de 2016, que modifica el artículo 19-4 del Estatuto Tributario</w:t>
      </w:r>
      <w:r w:rsidR="00083F82">
        <w:rPr>
          <w:rFonts w:ascii="Times New Roman" w:hAnsi="Times New Roman" w:cs="Times New Roman"/>
          <w:sz w:val="24"/>
          <w:szCs w:val="24"/>
        </w:rPr>
        <w:t xml:space="preserve"> </w:t>
      </w:r>
      <w:r w:rsidR="00DE0572">
        <w:rPr>
          <w:rFonts w:ascii="Times New Roman" w:hAnsi="Times New Roman" w:cs="Times New Roman"/>
          <w:sz w:val="24"/>
          <w:szCs w:val="24"/>
        </w:rPr>
        <w:t xml:space="preserve">¿Cuánto es el monto recibido por concepto de excedentes de las Cooperativas? </w:t>
      </w:r>
      <w:r w:rsidR="00083F82">
        <w:rPr>
          <w:rFonts w:ascii="Times New Roman" w:hAnsi="Times New Roman" w:cs="Times New Roman"/>
          <w:sz w:val="24"/>
          <w:szCs w:val="24"/>
        </w:rPr>
        <w:t xml:space="preserve">¿Cree que estos recursos deberían destinarse exclusivamente a las IESP? </w:t>
      </w:r>
      <w:r w:rsidR="00DE0572">
        <w:rPr>
          <w:rFonts w:ascii="Times New Roman" w:hAnsi="Times New Roman" w:cs="Times New Roman"/>
          <w:sz w:val="24"/>
          <w:szCs w:val="24"/>
        </w:rPr>
        <w:t>¿En que se han invertido estos recursos? Desagregue por año y rubro presupuestario de inversión.</w:t>
      </w:r>
      <w:r w:rsidR="00083F82">
        <w:rPr>
          <w:rFonts w:ascii="Times New Roman" w:hAnsi="Times New Roman" w:cs="Times New Roman"/>
          <w:sz w:val="24"/>
          <w:szCs w:val="24"/>
        </w:rPr>
        <w:t xml:space="preserve"> </w:t>
      </w:r>
    </w:p>
    <w:p w14:paraId="0CD65357" w14:textId="77777777" w:rsidR="00DE0572" w:rsidRPr="00DE0572" w:rsidRDefault="00DE0572" w:rsidP="00DE0572">
      <w:pPr>
        <w:pStyle w:val="Prrafodelista"/>
        <w:rPr>
          <w:rFonts w:ascii="Times New Roman" w:hAnsi="Times New Roman" w:cs="Times New Roman"/>
          <w:sz w:val="24"/>
          <w:szCs w:val="24"/>
        </w:rPr>
      </w:pPr>
    </w:p>
    <w:p w14:paraId="36F91639" w14:textId="571AF629" w:rsidR="00DE0572" w:rsidRDefault="00DE0572" w:rsidP="00877DAE">
      <w:pPr>
        <w:pStyle w:val="Prrafodelista"/>
        <w:numPr>
          <w:ilvl w:val="0"/>
          <w:numId w:val="2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Considerando el artículo 102 de la Ley 1819 de 2016, que modifica el artículo 243 del Estatuto Tributario ¿Cuánto es el monto recibido por concepto de destinación específica del impuesto sobre la renta? </w:t>
      </w:r>
      <w:r w:rsidR="00083F82">
        <w:rPr>
          <w:rFonts w:ascii="Times New Roman" w:hAnsi="Times New Roman" w:cs="Times New Roman"/>
          <w:sz w:val="24"/>
          <w:szCs w:val="24"/>
        </w:rPr>
        <w:t xml:space="preserve">¿Cree que estos recursos deberían destinarse exclusivamente a las IESP? </w:t>
      </w:r>
      <w:r>
        <w:rPr>
          <w:rFonts w:ascii="Times New Roman" w:hAnsi="Times New Roman" w:cs="Times New Roman"/>
          <w:sz w:val="24"/>
          <w:szCs w:val="24"/>
        </w:rPr>
        <w:t>¿En que se han invertido estos recursos? Desagregue por año y rubro presupuestario de inversión.</w:t>
      </w:r>
    </w:p>
    <w:p w14:paraId="1D569543" w14:textId="77777777" w:rsidR="00DE0572" w:rsidRPr="00DE0572" w:rsidRDefault="00DE0572" w:rsidP="00DE0572">
      <w:pPr>
        <w:pStyle w:val="Prrafodelista"/>
        <w:rPr>
          <w:rFonts w:ascii="Times New Roman" w:hAnsi="Times New Roman" w:cs="Times New Roman"/>
          <w:sz w:val="24"/>
          <w:szCs w:val="24"/>
        </w:rPr>
      </w:pPr>
    </w:p>
    <w:p w14:paraId="5BBBD71B" w14:textId="18E87438" w:rsidR="00DE0572" w:rsidRDefault="00DE0572" w:rsidP="00DE0572">
      <w:pPr>
        <w:pStyle w:val="Prrafodelista"/>
        <w:numPr>
          <w:ilvl w:val="0"/>
          <w:numId w:val="2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Considerando el artículo 1</w:t>
      </w:r>
      <w:r w:rsidR="000D687D">
        <w:rPr>
          <w:rFonts w:ascii="Times New Roman" w:hAnsi="Times New Roman" w:cs="Times New Roman"/>
          <w:sz w:val="24"/>
          <w:szCs w:val="24"/>
        </w:rPr>
        <w:t>84</w:t>
      </w:r>
      <w:r>
        <w:rPr>
          <w:rFonts w:ascii="Times New Roman" w:hAnsi="Times New Roman" w:cs="Times New Roman"/>
          <w:sz w:val="24"/>
          <w:szCs w:val="24"/>
        </w:rPr>
        <w:t xml:space="preserve"> de la Ley 1819 de 2016, que modifica el artículo </w:t>
      </w:r>
      <w:r w:rsidR="000D687D">
        <w:rPr>
          <w:rFonts w:ascii="Times New Roman" w:hAnsi="Times New Roman" w:cs="Times New Roman"/>
          <w:sz w:val="24"/>
          <w:szCs w:val="24"/>
        </w:rPr>
        <w:t>468</w:t>
      </w:r>
      <w:r>
        <w:rPr>
          <w:rFonts w:ascii="Times New Roman" w:hAnsi="Times New Roman" w:cs="Times New Roman"/>
          <w:sz w:val="24"/>
          <w:szCs w:val="24"/>
        </w:rPr>
        <w:t xml:space="preserve"> del Estatuto Tributario ¿Cuánto es el monto recibido por concepto de destinación específica del impuesto sobre las ventas?</w:t>
      </w:r>
      <w:r w:rsidR="00083F82">
        <w:rPr>
          <w:rFonts w:ascii="Times New Roman" w:hAnsi="Times New Roman" w:cs="Times New Roman"/>
          <w:sz w:val="24"/>
          <w:szCs w:val="24"/>
        </w:rPr>
        <w:t xml:space="preserve"> ¿Cree que estos recursos deberían destinarse exclusivamente a las IESP? </w:t>
      </w:r>
      <w:r>
        <w:rPr>
          <w:rFonts w:ascii="Times New Roman" w:hAnsi="Times New Roman" w:cs="Times New Roman"/>
          <w:sz w:val="24"/>
          <w:szCs w:val="24"/>
        </w:rPr>
        <w:t xml:space="preserve"> ¿En que se han invertido estos recursos? Desagregue por año y rubro presupuestario de inversión.</w:t>
      </w:r>
    </w:p>
    <w:p w14:paraId="4363B740" w14:textId="77777777" w:rsidR="00D01158" w:rsidRPr="00D01158" w:rsidRDefault="00D01158" w:rsidP="00D01158">
      <w:pPr>
        <w:pStyle w:val="Prrafodelista"/>
        <w:rPr>
          <w:rFonts w:ascii="Times New Roman" w:hAnsi="Times New Roman" w:cs="Times New Roman"/>
          <w:sz w:val="24"/>
          <w:szCs w:val="24"/>
        </w:rPr>
      </w:pPr>
    </w:p>
    <w:p w14:paraId="14F62E87" w14:textId="3B8659AA" w:rsidR="00D01158" w:rsidRDefault="00D01158" w:rsidP="00DE0572">
      <w:pPr>
        <w:pStyle w:val="Prrafodelista"/>
        <w:numPr>
          <w:ilvl w:val="0"/>
          <w:numId w:val="2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¿Cuál es su posición frente al Proyecto de Acto Legislativo 046 de 2018, por medio del cual se modifica el Sistema General de Participaciones, el cual dota de un piso mínimo a los recursos que transfiere el Gobierno Nacional a las entidades territoriales?</w:t>
      </w:r>
    </w:p>
    <w:p w14:paraId="4889300D" w14:textId="77777777" w:rsidR="00D01158" w:rsidRPr="00D01158" w:rsidRDefault="00D01158" w:rsidP="00D01158">
      <w:pPr>
        <w:pStyle w:val="Prrafodelista"/>
        <w:rPr>
          <w:rFonts w:ascii="Times New Roman" w:hAnsi="Times New Roman" w:cs="Times New Roman"/>
          <w:sz w:val="24"/>
          <w:szCs w:val="24"/>
        </w:rPr>
      </w:pPr>
    </w:p>
    <w:p w14:paraId="27537A57" w14:textId="169A4CA7" w:rsidR="00D01158" w:rsidRDefault="00D01158" w:rsidP="00DE0572">
      <w:pPr>
        <w:pStyle w:val="Prrafodelista"/>
        <w:numPr>
          <w:ilvl w:val="0"/>
          <w:numId w:val="2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¿Cuál es su posición frente al retiro del Proyecto de Ley 057 de 2018 sobre la modificación a la Ley 715 de 2001? ¿Se tiene presupuestado presentar otro proyecto de ley con estos fines?</w:t>
      </w:r>
    </w:p>
    <w:p w14:paraId="59EEEFAD" w14:textId="77777777" w:rsidR="00D01158" w:rsidRPr="00D01158" w:rsidRDefault="00D01158" w:rsidP="00D01158">
      <w:pPr>
        <w:pStyle w:val="Prrafodelista"/>
        <w:rPr>
          <w:rFonts w:ascii="Times New Roman" w:hAnsi="Times New Roman" w:cs="Times New Roman"/>
          <w:sz w:val="24"/>
          <w:szCs w:val="24"/>
        </w:rPr>
      </w:pPr>
    </w:p>
    <w:p w14:paraId="3B09D542" w14:textId="532D8848" w:rsidR="00D01158" w:rsidRDefault="00D01158" w:rsidP="00DE0572">
      <w:pPr>
        <w:pStyle w:val="Prrafodelista"/>
        <w:numPr>
          <w:ilvl w:val="0"/>
          <w:numId w:val="2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¿Cuál es su posición frente al proyecto de ley 160 de 2018, por medio del cual se establece como obligatoria la clase sobre prevención del consumo de sustancias dañinas?</w:t>
      </w:r>
    </w:p>
    <w:p w14:paraId="02E4D44C" w14:textId="77777777" w:rsidR="00500570" w:rsidRDefault="00500570" w:rsidP="00877DAE">
      <w:pPr>
        <w:spacing w:after="0" w:line="240" w:lineRule="auto"/>
        <w:jc w:val="both"/>
        <w:rPr>
          <w:rFonts w:ascii="Times New Roman" w:hAnsi="Times New Roman" w:cs="Times New Roman"/>
          <w:sz w:val="24"/>
          <w:szCs w:val="24"/>
        </w:rPr>
      </w:pPr>
    </w:p>
    <w:p w14:paraId="385EEDCA" w14:textId="77777777" w:rsidR="00AE13C2" w:rsidRDefault="00AE13C2" w:rsidP="00877DAE">
      <w:pPr>
        <w:spacing w:after="0" w:line="240" w:lineRule="auto"/>
        <w:jc w:val="both"/>
        <w:rPr>
          <w:rFonts w:ascii="Times New Roman" w:hAnsi="Times New Roman" w:cs="Times New Roman"/>
          <w:sz w:val="24"/>
          <w:szCs w:val="24"/>
        </w:rPr>
      </w:pPr>
    </w:p>
    <w:p w14:paraId="2CD520B2" w14:textId="77777777" w:rsidR="00AE13C2" w:rsidRPr="00500570" w:rsidRDefault="00AE13C2" w:rsidP="00877DAE">
      <w:pPr>
        <w:spacing w:after="0" w:line="240" w:lineRule="auto"/>
        <w:jc w:val="both"/>
        <w:rPr>
          <w:rFonts w:ascii="Times New Roman" w:hAnsi="Times New Roman" w:cs="Times New Roman"/>
          <w:sz w:val="24"/>
          <w:szCs w:val="24"/>
        </w:rPr>
      </w:pPr>
    </w:p>
    <w:p w14:paraId="1596E53F" w14:textId="4E4AE57F" w:rsidR="009956D0" w:rsidRPr="00500570" w:rsidRDefault="00F476D6" w:rsidP="00877D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Presentado por los Honorables Representantes,</w:t>
      </w:r>
    </w:p>
    <w:p w14:paraId="58E54F38" w14:textId="77777777" w:rsidR="009956D0" w:rsidRPr="00500570" w:rsidRDefault="009956D0" w:rsidP="00877DAE">
      <w:pPr>
        <w:spacing w:after="0" w:line="240" w:lineRule="auto"/>
        <w:jc w:val="both"/>
        <w:rPr>
          <w:rFonts w:ascii="Times New Roman" w:hAnsi="Times New Roman" w:cs="Times New Roman"/>
          <w:sz w:val="24"/>
          <w:szCs w:val="24"/>
        </w:rPr>
      </w:pPr>
    </w:p>
    <w:p w14:paraId="0F8739F7" w14:textId="5A508D01" w:rsidR="00CD16F2" w:rsidRPr="0060494B" w:rsidRDefault="009A0FC0" w:rsidP="00877DAE">
      <w:pPr>
        <w:tabs>
          <w:tab w:val="left" w:pos="990"/>
        </w:tabs>
        <w:spacing w:after="0" w:line="240" w:lineRule="auto"/>
        <w:jc w:val="both"/>
        <w:rPr>
          <w:rFonts w:ascii="Times New Roman" w:hAnsi="Times New Roman" w:cs="Times New Roman"/>
          <w:b/>
          <w:sz w:val="24"/>
          <w:szCs w:val="24"/>
        </w:rPr>
      </w:pPr>
      <w:r w:rsidRPr="0060494B">
        <w:rPr>
          <w:rFonts w:ascii="Times New Roman" w:hAnsi="Times New Roman" w:cs="Times New Roman"/>
          <w:b/>
          <w:sz w:val="24"/>
          <w:szCs w:val="24"/>
        </w:rPr>
        <w:tab/>
      </w:r>
    </w:p>
    <w:p w14:paraId="51C764F0" w14:textId="386F13F2" w:rsidR="00CD16F2" w:rsidRPr="0060494B" w:rsidRDefault="00F476D6" w:rsidP="00877DAE">
      <w:pPr>
        <w:spacing w:after="0" w:line="240" w:lineRule="auto"/>
        <w:jc w:val="both"/>
        <w:rPr>
          <w:rFonts w:ascii="Times New Roman" w:hAnsi="Times New Roman" w:cs="Times New Roman"/>
          <w:b/>
          <w:sz w:val="24"/>
          <w:szCs w:val="24"/>
        </w:rPr>
      </w:pPr>
      <w:r w:rsidRPr="0060494B">
        <w:rPr>
          <w:rFonts w:ascii="Times New Roman" w:hAnsi="Times New Roman" w:cs="Times New Roman"/>
          <w:b/>
          <w:sz w:val="24"/>
          <w:szCs w:val="24"/>
        </w:rPr>
        <w:t>LEÓN FREDY MUÑOZ LOPERA, MARÍA JOSÉ PIZARRO RODRÍGUEZ, WILMER LEAL PÉREZ, MARTHA PATRICIA VILLALBA HODWALKER Y AQUILEO MEDINA ARTEAGA.</w:t>
      </w:r>
    </w:p>
    <w:p w14:paraId="69782B78" w14:textId="73257B6C" w:rsidR="00CD16F2" w:rsidRPr="0060494B" w:rsidRDefault="00CD16F2" w:rsidP="00877DAE">
      <w:pPr>
        <w:spacing w:after="0" w:line="240" w:lineRule="auto"/>
        <w:jc w:val="both"/>
        <w:rPr>
          <w:rFonts w:ascii="Times New Roman" w:hAnsi="Times New Roman" w:cs="Times New Roman"/>
          <w:b/>
          <w:sz w:val="24"/>
          <w:szCs w:val="24"/>
        </w:rPr>
      </w:pPr>
      <w:r w:rsidRPr="0060494B">
        <w:rPr>
          <w:rFonts w:ascii="Times New Roman" w:hAnsi="Times New Roman" w:cs="Times New Roman"/>
          <w:b/>
          <w:sz w:val="24"/>
          <w:szCs w:val="24"/>
        </w:rPr>
        <w:tab/>
      </w:r>
      <w:r w:rsidRPr="0060494B">
        <w:rPr>
          <w:rFonts w:ascii="Times New Roman" w:hAnsi="Times New Roman" w:cs="Times New Roman"/>
          <w:b/>
          <w:sz w:val="24"/>
          <w:szCs w:val="24"/>
        </w:rPr>
        <w:tab/>
      </w:r>
    </w:p>
    <w:p w14:paraId="3876F724" w14:textId="79EA8B8D" w:rsidR="00CD16F2" w:rsidRPr="0060494B" w:rsidRDefault="00CD16F2" w:rsidP="00877DAE">
      <w:pPr>
        <w:spacing w:after="0" w:line="240" w:lineRule="auto"/>
        <w:jc w:val="both"/>
        <w:rPr>
          <w:rFonts w:ascii="Times New Roman" w:hAnsi="Times New Roman" w:cs="Times New Roman"/>
          <w:sz w:val="16"/>
          <w:szCs w:val="16"/>
        </w:rPr>
      </w:pPr>
      <w:r w:rsidRPr="0060494B">
        <w:rPr>
          <w:rFonts w:ascii="Times New Roman" w:hAnsi="Times New Roman" w:cs="Times New Roman"/>
          <w:b/>
          <w:sz w:val="24"/>
          <w:szCs w:val="24"/>
        </w:rPr>
        <w:tab/>
      </w:r>
      <w:r w:rsidRPr="0060494B">
        <w:rPr>
          <w:rFonts w:ascii="Times New Roman" w:hAnsi="Times New Roman" w:cs="Times New Roman"/>
          <w:b/>
          <w:sz w:val="24"/>
          <w:szCs w:val="24"/>
        </w:rPr>
        <w:tab/>
      </w:r>
      <w:r w:rsidRPr="0060494B">
        <w:rPr>
          <w:rFonts w:ascii="Times New Roman" w:hAnsi="Times New Roman" w:cs="Times New Roman"/>
          <w:b/>
          <w:sz w:val="24"/>
          <w:szCs w:val="24"/>
        </w:rPr>
        <w:tab/>
      </w:r>
      <w:r w:rsidR="0060494B">
        <w:rPr>
          <w:rFonts w:ascii="Times New Roman" w:hAnsi="Times New Roman" w:cs="Times New Roman"/>
          <w:b/>
          <w:sz w:val="24"/>
          <w:szCs w:val="24"/>
        </w:rPr>
        <w:tab/>
      </w:r>
      <w:r w:rsidR="0060494B">
        <w:rPr>
          <w:rFonts w:ascii="Times New Roman" w:hAnsi="Times New Roman" w:cs="Times New Roman"/>
          <w:b/>
          <w:sz w:val="24"/>
          <w:szCs w:val="24"/>
        </w:rPr>
        <w:tab/>
      </w:r>
      <w:r w:rsidR="0060494B" w:rsidRPr="0060494B">
        <w:rPr>
          <w:rFonts w:ascii="Times New Roman" w:hAnsi="Times New Roman" w:cs="Times New Roman"/>
          <w:sz w:val="16"/>
          <w:szCs w:val="16"/>
        </w:rPr>
        <w:t>(Original firmado)</w:t>
      </w:r>
    </w:p>
    <w:sectPr w:rsidR="00CD16F2" w:rsidRPr="0060494B" w:rsidSect="0077764A">
      <w:headerReference w:type="default" r:id="rId7"/>
      <w:pgSz w:w="12240" w:h="15840"/>
      <w:pgMar w:top="1985" w:right="1985" w:bottom="1985" w:left="1985"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F98CEF" w16cid:durableId="1F4B958F"/>
  <w16cid:commentId w16cid:paraId="4FC3307D" w16cid:durableId="1F4B95F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A86ED" w14:textId="77777777" w:rsidR="0009511E" w:rsidRDefault="0009511E" w:rsidP="00EE5719">
      <w:pPr>
        <w:spacing w:after="0" w:line="240" w:lineRule="auto"/>
      </w:pPr>
      <w:r>
        <w:separator/>
      </w:r>
    </w:p>
  </w:endnote>
  <w:endnote w:type="continuationSeparator" w:id="0">
    <w:p w14:paraId="7BD3FFD6" w14:textId="77777777" w:rsidR="0009511E" w:rsidRDefault="0009511E" w:rsidP="00EE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636C5" w14:textId="77777777" w:rsidR="0009511E" w:rsidRDefault="0009511E" w:rsidP="00EE5719">
      <w:pPr>
        <w:spacing w:after="0" w:line="240" w:lineRule="auto"/>
      </w:pPr>
      <w:r>
        <w:separator/>
      </w:r>
    </w:p>
  </w:footnote>
  <w:footnote w:type="continuationSeparator" w:id="0">
    <w:p w14:paraId="3F1C155E" w14:textId="77777777" w:rsidR="0009511E" w:rsidRDefault="0009511E" w:rsidP="00EE5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520800185"/>
  <w:p w14:paraId="05742863" w14:textId="1DC11E5F" w:rsidR="00EE5719" w:rsidRDefault="0009511E" w:rsidP="00402A27">
    <w:pPr>
      <w:pStyle w:val="Encabezado"/>
      <w:jc w:val="center"/>
    </w:pPr>
    <w:sdt>
      <w:sdtPr>
        <w:id w:val="695045394"/>
        <w:docPartObj>
          <w:docPartGallery w:val="Page Numbers (Margins)"/>
          <w:docPartUnique/>
        </w:docPartObj>
      </w:sdtPr>
      <w:sdtEndPr/>
      <w:sdtContent>
        <w:r w:rsidR="008D6C9E">
          <w:rPr>
            <w:noProof/>
            <w:lang w:eastAsia="es-CO"/>
          </w:rPr>
          <mc:AlternateContent>
            <mc:Choice Requires="wpg">
              <w:drawing>
                <wp:anchor distT="0" distB="0" distL="114300" distR="114300" simplePos="0" relativeHeight="251659264" behindDoc="0" locked="0" layoutInCell="0" allowOverlap="1" wp14:anchorId="4DB6C44D" wp14:editId="1BA792EC">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6"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5AD50" w14:textId="41D0F9F3" w:rsidR="008D6C9E" w:rsidRDefault="008D6C9E">
                                <w:pPr>
                                  <w:pStyle w:val="Encabezado"/>
                                  <w:jc w:val="center"/>
                                </w:pPr>
                                <w:r>
                                  <w:fldChar w:fldCharType="begin"/>
                                </w:r>
                                <w:r>
                                  <w:instrText>PAGE    \* MERGEFORMAT</w:instrText>
                                </w:r>
                                <w:r>
                                  <w:fldChar w:fldCharType="separate"/>
                                </w:r>
                                <w:r w:rsidR="00F235B4" w:rsidRPr="00F235B4">
                                  <w:rPr>
                                    <w:rStyle w:val="Nmerodepgina"/>
                                    <w:b/>
                                    <w:bCs/>
                                    <w:noProof/>
                                    <w:color w:val="3F3151" w:themeColor="accent4" w:themeShade="7F"/>
                                    <w:sz w:val="16"/>
                                    <w:szCs w:val="16"/>
                                    <w:lang w:val="es-ES"/>
                                  </w:rPr>
                                  <w:t>3</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7" name="Group 72"/>
                          <wpg:cNvGrpSpPr>
                            <a:grpSpLocks/>
                          </wpg:cNvGrpSpPr>
                          <wpg:grpSpPr bwMode="auto">
                            <a:xfrm>
                              <a:off x="886" y="3255"/>
                              <a:ext cx="374" cy="374"/>
                              <a:chOff x="1453" y="14832"/>
                              <a:chExt cx="374" cy="374"/>
                            </a:xfrm>
                          </wpg:grpSpPr>
                          <wps:wsp>
                            <wps:cNvPr id="8"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B6C44D" id="Grupo 5" o:spid="_x0000_s1026"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14:paraId="7795AD50" w14:textId="41D0F9F3" w:rsidR="008D6C9E" w:rsidRDefault="008D6C9E">
                          <w:pPr>
                            <w:pStyle w:val="Encabezado"/>
                            <w:jc w:val="center"/>
                          </w:pPr>
                          <w:r>
                            <w:fldChar w:fldCharType="begin"/>
                          </w:r>
                          <w:r>
                            <w:instrText>PAGE    \* MERGEFORMAT</w:instrText>
                          </w:r>
                          <w:r>
                            <w:fldChar w:fldCharType="separate"/>
                          </w:r>
                          <w:r w:rsidR="00F235B4" w:rsidRPr="00F235B4">
                            <w:rPr>
                              <w:rStyle w:val="Nmerodepgina"/>
                              <w:b/>
                              <w:bCs/>
                              <w:noProof/>
                              <w:color w:val="3F3151" w:themeColor="accent4" w:themeShade="7F"/>
                              <w:sz w:val="16"/>
                              <w:szCs w:val="16"/>
                              <w:lang w:val="es-ES"/>
                            </w:rPr>
                            <w:t>3</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" fillcolor="#84a2c6" stroked="f"/>
                  </v:group>
                  <w10:wrap anchorx="margin" anchory="page"/>
                </v:group>
              </w:pict>
            </mc:Fallback>
          </mc:AlternateContent>
        </w:r>
      </w:sdtContent>
    </w:sdt>
    <w:r w:rsidR="00E12C2B">
      <w:rPr>
        <w:noProof/>
        <w:lang w:eastAsia="es-CO"/>
      </w:rPr>
      <w:drawing>
        <wp:inline distT="0" distB="0" distL="0" distR="0" wp14:anchorId="1A81F143" wp14:editId="36E6A599">
          <wp:extent cx="2125980" cy="626965"/>
          <wp:effectExtent l="0" t="0" r="7620" b="1905"/>
          <wp:docPr id="2" name="Imagen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204" cy="630275"/>
                  </a:xfrm>
                  <a:prstGeom prst="rect">
                    <a:avLst/>
                  </a:prstGeom>
                  <a:noFill/>
                  <a:ln>
                    <a:noFill/>
                  </a:ln>
                </pic:spPr>
              </pic:pic>
            </a:graphicData>
          </a:graphic>
        </wp:inline>
      </w:drawing>
    </w:r>
  </w:p>
  <w:bookmarkEnd w:id="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7E"/>
    <w:multiLevelType w:val="hybridMultilevel"/>
    <w:tmpl w:val="A8B228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FD012C"/>
    <w:multiLevelType w:val="hybridMultilevel"/>
    <w:tmpl w:val="326CDE94"/>
    <w:lvl w:ilvl="0" w:tplc="4B88001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D96224"/>
    <w:multiLevelType w:val="hybridMultilevel"/>
    <w:tmpl w:val="9E06BB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EB7EB2"/>
    <w:multiLevelType w:val="hybridMultilevel"/>
    <w:tmpl w:val="4640682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2C240CE0"/>
    <w:multiLevelType w:val="hybridMultilevel"/>
    <w:tmpl w:val="EF8C4DFE"/>
    <w:lvl w:ilvl="0" w:tplc="203050B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136377"/>
    <w:multiLevelType w:val="hybridMultilevel"/>
    <w:tmpl w:val="675EFC66"/>
    <w:lvl w:ilvl="0" w:tplc="D35C0A4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DDE624B"/>
    <w:multiLevelType w:val="hybridMultilevel"/>
    <w:tmpl w:val="B9904C4C"/>
    <w:lvl w:ilvl="0" w:tplc="4B88001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0F067F"/>
    <w:multiLevelType w:val="hybridMultilevel"/>
    <w:tmpl w:val="B43AB850"/>
    <w:lvl w:ilvl="0" w:tplc="6D583B5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7F32C8F"/>
    <w:multiLevelType w:val="hybridMultilevel"/>
    <w:tmpl w:val="90A22E76"/>
    <w:lvl w:ilvl="0" w:tplc="240A000F">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420BE7"/>
    <w:multiLevelType w:val="hybridMultilevel"/>
    <w:tmpl w:val="AD7E31BE"/>
    <w:lvl w:ilvl="0" w:tplc="03EE4108">
      <w:start w:val="1"/>
      <w:numFmt w:val="upperRoman"/>
      <w:lvlText w:val="%1."/>
      <w:lvlJc w:val="left"/>
      <w:pPr>
        <w:ind w:left="1080" w:hanging="720"/>
      </w:pPr>
      <w:rPr>
        <w:rFonts w:hint="default"/>
      </w:rPr>
    </w:lvl>
    <w:lvl w:ilvl="1" w:tplc="C0C4B58C">
      <w:start w:val="1"/>
      <w:numFmt w:val="decimal"/>
      <w:lvlText w:val="%2-"/>
      <w:lvlJc w:val="left"/>
      <w:pPr>
        <w:ind w:left="1440" w:hanging="360"/>
      </w:pPr>
      <w:rPr>
        <w:rFonts w:hint="default"/>
        <w:b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A76777E"/>
    <w:multiLevelType w:val="hybridMultilevel"/>
    <w:tmpl w:val="CA06E062"/>
    <w:lvl w:ilvl="0" w:tplc="6D583B5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BF5753D"/>
    <w:multiLevelType w:val="hybridMultilevel"/>
    <w:tmpl w:val="3522E17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EBA22C7"/>
    <w:multiLevelType w:val="hybridMultilevel"/>
    <w:tmpl w:val="C8A4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0205832"/>
    <w:multiLevelType w:val="hybridMultilevel"/>
    <w:tmpl w:val="B9904C4C"/>
    <w:lvl w:ilvl="0" w:tplc="4B88001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1E1105A"/>
    <w:multiLevelType w:val="hybridMultilevel"/>
    <w:tmpl w:val="45FEA542"/>
    <w:lvl w:ilvl="0" w:tplc="2A6AAB32">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43FB47F6"/>
    <w:multiLevelType w:val="hybridMultilevel"/>
    <w:tmpl w:val="557E43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A445328"/>
    <w:multiLevelType w:val="hybridMultilevel"/>
    <w:tmpl w:val="54EE8B80"/>
    <w:lvl w:ilvl="0" w:tplc="51E6382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A79391A"/>
    <w:multiLevelType w:val="hybridMultilevel"/>
    <w:tmpl w:val="326CDE94"/>
    <w:lvl w:ilvl="0" w:tplc="4B88001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D844D9B"/>
    <w:multiLevelType w:val="hybridMultilevel"/>
    <w:tmpl w:val="0792CCFA"/>
    <w:lvl w:ilvl="0" w:tplc="E9AAE71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F5E6DEE"/>
    <w:multiLevelType w:val="hybridMultilevel"/>
    <w:tmpl w:val="363853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29D7E17"/>
    <w:multiLevelType w:val="hybridMultilevel"/>
    <w:tmpl w:val="2200A8F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58037BD"/>
    <w:multiLevelType w:val="hybridMultilevel"/>
    <w:tmpl w:val="9446AC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B33427F"/>
    <w:multiLevelType w:val="hybridMultilevel"/>
    <w:tmpl w:val="90A22E76"/>
    <w:lvl w:ilvl="0" w:tplc="240A000F">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7"/>
  </w:num>
  <w:num w:numId="3">
    <w:abstractNumId w:val="1"/>
  </w:num>
  <w:num w:numId="4">
    <w:abstractNumId w:val="0"/>
  </w:num>
  <w:num w:numId="5">
    <w:abstractNumId w:val="2"/>
  </w:num>
  <w:num w:numId="6">
    <w:abstractNumId w:val="4"/>
  </w:num>
  <w:num w:numId="7">
    <w:abstractNumId w:val="15"/>
  </w:num>
  <w:num w:numId="8">
    <w:abstractNumId w:val="5"/>
  </w:num>
  <w:num w:numId="9">
    <w:abstractNumId w:val="13"/>
  </w:num>
  <w:num w:numId="10">
    <w:abstractNumId w:val="12"/>
  </w:num>
  <w:num w:numId="11">
    <w:abstractNumId w:val="22"/>
  </w:num>
  <w:num w:numId="12">
    <w:abstractNumId w:val="8"/>
  </w:num>
  <w:num w:numId="13">
    <w:abstractNumId w:val="19"/>
  </w:num>
  <w:num w:numId="14">
    <w:abstractNumId w:val="21"/>
  </w:num>
  <w:num w:numId="15">
    <w:abstractNumId w:val="20"/>
  </w:num>
  <w:num w:numId="16">
    <w:abstractNumId w:val="9"/>
  </w:num>
  <w:num w:numId="17">
    <w:abstractNumId w:val="16"/>
  </w:num>
  <w:num w:numId="18">
    <w:abstractNumId w:val="18"/>
  </w:num>
  <w:num w:numId="19">
    <w:abstractNumId w:val="7"/>
  </w:num>
  <w:num w:numId="20">
    <w:abstractNumId w:val="10"/>
  </w:num>
  <w:num w:numId="21">
    <w:abstractNumId w:val="11"/>
  </w:num>
  <w:num w:numId="22">
    <w:abstractNumId w:val="3"/>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46"/>
    <w:rsid w:val="0000581D"/>
    <w:rsid w:val="00012786"/>
    <w:rsid w:val="0002391F"/>
    <w:rsid w:val="00037096"/>
    <w:rsid w:val="0007529F"/>
    <w:rsid w:val="00083F82"/>
    <w:rsid w:val="000914AE"/>
    <w:rsid w:val="0009511E"/>
    <w:rsid w:val="000A5965"/>
    <w:rsid w:val="000A75FE"/>
    <w:rsid w:val="000B6A54"/>
    <w:rsid w:val="000D3A7F"/>
    <w:rsid w:val="000D687D"/>
    <w:rsid w:val="000F398A"/>
    <w:rsid w:val="001068E6"/>
    <w:rsid w:val="00114EF3"/>
    <w:rsid w:val="00175AB5"/>
    <w:rsid w:val="0018593F"/>
    <w:rsid w:val="001B779A"/>
    <w:rsid w:val="001D5451"/>
    <w:rsid w:val="001F05D2"/>
    <w:rsid w:val="00207257"/>
    <w:rsid w:val="002077E8"/>
    <w:rsid w:val="00210928"/>
    <w:rsid w:val="00233F25"/>
    <w:rsid w:val="002A658B"/>
    <w:rsid w:val="002D38D8"/>
    <w:rsid w:val="003148EA"/>
    <w:rsid w:val="00330C46"/>
    <w:rsid w:val="003475BB"/>
    <w:rsid w:val="00357C3F"/>
    <w:rsid w:val="00392A29"/>
    <w:rsid w:val="003B6FE4"/>
    <w:rsid w:val="00402A27"/>
    <w:rsid w:val="00403DBD"/>
    <w:rsid w:val="00450EBB"/>
    <w:rsid w:val="00456C0E"/>
    <w:rsid w:val="004606F6"/>
    <w:rsid w:val="00464B5B"/>
    <w:rsid w:val="004942EA"/>
    <w:rsid w:val="004B06A3"/>
    <w:rsid w:val="004D78E0"/>
    <w:rsid w:val="00500570"/>
    <w:rsid w:val="00512529"/>
    <w:rsid w:val="00521521"/>
    <w:rsid w:val="00531FC1"/>
    <w:rsid w:val="00536669"/>
    <w:rsid w:val="005467D9"/>
    <w:rsid w:val="00553C0D"/>
    <w:rsid w:val="0057130B"/>
    <w:rsid w:val="00591C8E"/>
    <w:rsid w:val="0059469A"/>
    <w:rsid w:val="005948AF"/>
    <w:rsid w:val="00595CC8"/>
    <w:rsid w:val="005B21EC"/>
    <w:rsid w:val="005D0E11"/>
    <w:rsid w:val="005E50CB"/>
    <w:rsid w:val="005F3245"/>
    <w:rsid w:val="005F516B"/>
    <w:rsid w:val="005F72F4"/>
    <w:rsid w:val="005F7BAB"/>
    <w:rsid w:val="0060494B"/>
    <w:rsid w:val="00616220"/>
    <w:rsid w:val="00672B65"/>
    <w:rsid w:val="00675B3C"/>
    <w:rsid w:val="006810DB"/>
    <w:rsid w:val="00686F6F"/>
    <w:rsid w:val="006948F0"/>
    <w:rsid w:val="006A1CED"/>
    <w:rsid w:val="006C1F63"/>
    <w:rsid w:val="006C26CA"/>
    <w:rsid w:val="006E4E82"/>
    <w:rsid w:val="006F22CD"/>
    <w:rsid w:val="00726CE0"/>
    <w:rsid w:val="00756A6A"/>
    <w:rsid w:val="007704BD"/>
    <w:rsid w:val="00771E43"/>
    <w:rsid w:val="0077523E"/>
    <w:rsid w:val="0077764A"/>
    <w:rsid w:val="00782155"/>
    <w:rsid w:val="007834A0"/>
    <w:rsid w:val="007B19B5"/>
    <w:rsid w:val="007C000D"/>
    <w:rsid w:val="007C08F6"/>
    <w:rsid w:val="007D647A"/>
    <w:rsid w:val="007F2217"/>
    <w:rsid w:val="007F6145"/>
    <w:rsid w:val="007F79CD"/>
    <w:rsid w:val="00804A47"/>
    <w:rsid w:val="0082201F"/>
    <w:rsid w:val="00822031"/>
    <w:rsid w:val="00832D5A"/>
    <w:rsid w:val="00850F52"/>
    <w:rsid w:val="00860A6A"/>
    <w:rsid w:val="00875F12"/>
    <w:rsid w:val="00877DAE"/>
    <w:rsid w:val="008A6942"/>
    <w:rsid w:val="008D6C9E"/>
    <w:rsid w:val="008E4321"/>
    <w:rsid w:val="008E67F9"/>
    <w:rsid w:val="0092023D"/>
    <w:rsid w:val="00931D3D"/>
    <w:rsid w:val="00933411"/>
    <w:rsid w:val="009711A9"/>
    <w:rsid w:val="009829AF"/>
    <w:rsid w:val="00994BEF"/>
    <w:rsid w:val="009956D0"/>
    <w:rsid w:val="009A0FC0"/>
    <w:rsid w:val="009A2A06"/>
    <w:rsid w:val="009C0431"/>
    <w:rsid w:val="00A148D8"/>
    <w:rsid w:val="00A64C4B"/>
    <w:rsid w:val="00A6679E"/>
    <w:rsid w:val="00A830DA"/>
    <w:rsid w:val="00A85AB7"/>
    <w:rsid w:val="00AE13C2"/>
    <w:rsid w:val="00B04CDF"/>
    <w:rsid w:val="00B11F04"/>
    <w:rsid w:val="00B12F0E"/>
    <w:rsid w:val="00B15914"/>
    <w:rsid w:val="00B41700"/>
    <w:rsid w:val="00B44504"/>
    <w:rsid w:val="00B574E3"/>
    <w:rsid w:val="00BC15F2"/>
    <w:rsid w:val="00BD5F97"/>
    <w:rsid w:val="00BE4BE7"/>
    <w:rsid w:val="00BE6CD0"/>
    <w:rsid w:val="00BF6ABB"/>
    <w:rsid w:val="00BF6C3E"/>
    <w:rsid w:val="00C322D2"/>
    <w:rsid w:val="00C377CF"/>
    <w:rsid w:val="00C63D97"/>
    <w:rsid w:val="00C74E46"/>
    <w:rsid w:val="00CD16F2"/>
    <w:rsid w:val="00D01158"/>
    <w:rsid w:val="00D04DE4"/>
    <w:rsid w:val="00D071C6"/>
    <w:rsid w:val="00D1416E"/>
    <w:rsid w:val="00D37F89"/>
    <w:rsid w:val="00D56B3A"/>
    <w:rsid w:val="00D67F04"/>
    <w:rsid w:val="00D87179"/>
    <w:rsid w:val="00D87B6A"/>
    <w:rsid w:val="00D912AE"/>
    <w:rsid w:val="00DA3AB1"/>
    <w:rsid w:val="00DB0416"/>
    <w:rsid w:val="00DB348C"/>
    <w:rsid w:val="00DC098D"/>
    <w:rsid w:val="00DC28FB"/>
    <w:rsid w:val="00DC5A1D"/>
    <w:rsid w:val="00DC637B"/>
    <w:rsid w:val="00DE0572"/>
    <w:rsid w:val="00DE0971"/>
    <w:rsid w:val="00DE3A98"/>
    <w:rsid w:val="00E12C2B"/>
    <w:rsid w:val="00E167FE"/>
    <w:rsid w:val="00E20D4A"/>
    <w:rsid w:val="00E47B8C"/>
    <w:rsid w:val="00E53AFF"/>
    <w:rsid w:val="00E577B1"/>
    <w:rsid w:val="00E7348E"/>
    <w:rsid w:val="00EA4E0A"/>
    <w:rsid w:val="00EE3FAD"/>
    <w:rsid w:val="00EE5719"/>
    <w:rsid w:val="00F0177C"/>
    <w:rsid w:val="00F235B4"/>
    <w:rsid w:val="00F372F3"/>
    <w:rsid w:val="00F476D6"/>
    <w:rsid w:val="00F61219"/>
    <w:rsid w:val="00F643F4"/>
    <w:rsid w:val="00F6674F"/>
    <w:rsid w:val="00FB7FE8"/>
    <w:rsid w:val="00FD06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6F72F"/>
  <w15:docId w15:val="{1FC56559-097A-434E-B1EE-ACC0587E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E3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F3245"/>
    <w:pPr>
      <w:ind w:left="720"/>
      <w:contextualSpacing/>
    </w:pPr>
  </w:style>
  <w:style w:type="character" w:styleId="Refdecomentario">
    <w:name w:val="annotation reference"/>
    <w:basedOn w:val="Fuentedeprrafopredeter"/>
    <w:uiPriority w:val="99"/>
    <w:semiHidden/>
    <w:unhideWhenUsed/>
    <w:rsid w:val="00A64C4B"/>
    <w:rPr>
      <w:sz w:val="16"/>
      <w:szCs w:val="16"/>
    </w:rPr>
  </w:style>
  <w:style w:type="paragraph" w:styleId="Textocomentario">
    <w:name w:val="annotation text"/>
    <w:basedOn w:val="Normal"/>
    <w:link w:val="TextocomentarioCar"/>
    <w:uiPriority w:val="99"/>
    <w:semiHidden/>
    <w:unhideWhenUsed/>
    <w:rsid w:val="00A64C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4C4B"/>
    <w:rPr>
      <w:sz w:val="20"/>
      <w:szCs w:val="20"/>
    </w:rPr>
  </w:style>
  <w:style w:type="paragraph" w:styleId="Asuntodelcomentario">
    <w:name w:val="annotation subject"/>
    <w:basedOn w:val="Textocomentario"/>
    <w:next w:val="Textocomentario"/>
    <w:link w:val="AsuntodelcomentarioCar"/>
    <w:uiPriority w:val="99"/>
    <w:semiHidden/>
    <w:unhideWhenUsed/>
    <w:rsid w:val="00A64C4B"/>
    <w:rPr>
      <w:b/>
      <w:bCs/>
    </w:rPr>
  </w:style>
  <w:style w:type="character" w:customStyle="1" w:styleId="AsuntodelcomentarioCar">
    <w:name w:val="Asunto del comentario Car"/>
    <w:basedOn w:val="TextocomentarioCar"/>
    <w:link w:val="Asuntodelcomentario"/>
    <w:uiPriority w:val="99"/>
    <w:semiHidden/>
    <w:rsid w:val="00A64C4B"/>
    <w:rPr>
      <w:b/>
      <w:bCs/>
      <w:sz w:val="20"/>
      <w:szCs w:val="20"/>
    </w:rPr>
  </w:style>
  <w:style w:type="paragraph" w:styleId="Textodeglobo">
    <w:name w:val="Balloon Text"/>
    <w:basedOn w:val="Normal"/>
    <w:link w:val="TextodegloboCar"/>
    <w:uiPriority w:val="99"/>
    <w:semiHidden/>
    <w:unhideWhenUsed/>
    <w:rsid w:val="00A64C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4C4B"/>
    <w:rPr>
      <w:rFonts w:ascii="Segoe UI" w:hAnsi="Segoe UI" w:cs="Segoe UI"/>
      <w:sz w:val="18"/>
      <w:szCs w:val="18"/>
    </w:rPr>
  </w:style>
  <w:style w:type="paragraph" w:styleId="Encabezado">
    <w:name w:val="header"/>
    <w:basedOn w:val="Normal"/>
    <w:link w:val="EncabezadoCar"/>
    <w:uiPriority w:val="99"/>
    <w:unhideWhenUsed/>
    <w:rsid w:val="00EE57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5719"/>
  </w:style>
  <w:style w:type="paragraph" w:styleId="Piedepgina">
    <w:name w:val="footer"/>
    <w:basedOn w:val="Normal"/>
    <w:link w:val="PiedepginaCar"/>
    <w:uiPriority w:val="99"/>
    <w:unhideWhenUsed/>
    <w:rsid w:val="00EE57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5719"/>
  </w:style>
  <w:style w:type="character" w:styleId="Nmerodepgina">
    <w:name w:val="page number"/>
    <w:basedOn w:val="Fuentedeprrafopredeter"/>
    <w:uiPriority w:val="99"/>
    <w:unhideWhenUsed/>
    <w:rsid w:val="008D6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68626">
      <w:bodyDiv w:val="1"/>
      <w:marLeft w:val="0"/>
      <w:marRight w:val="0"/>
      <w:marTop w:val="0"/>
      <w:marBottom w:val="0"/>
      <w:divBdr>
        <w:top w:val="none" w:sz="0" w:space="0" w:color="auto"/>
        <w:left w:val="none" w:sz="0" w:space="0" w:color="auto"/>
        <w:bottom w:val="none" w:sz="0" w:space="0" w:color="auto"/>
        <w:right w:val="none" w:sz="0" w:space="0" w:color="auto"/>
      </w:divBdr>
    </w:div>
    <w:div w:id="208576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4599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Oliverio Ome Guevara</dc:creator>
  <cp:lastModifiedBy>gloria gomez</cp:lastModifiedBy>
  <cp:revision>2</cp:revision>
  <dcterms:created xsi:type="dcterms:W3CDTF">2018-10-31T18:05:00Z</dcterms:created>
  <dcterms:modified xsi:type="dcterms:W3CDTF">2018-10-31T18:05:00Z</dcterms:modified>
</cp:coreProperties>
</file>