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0A" w:rsidRDefault="00E36D0A" w:rsidP="00FA68F3">
      <w:pPr>
        <w:spacing w:after="0" w:line="240" w:lineRule="auto"/>
        <w:jc w:val="center"/>
        <w:rPr>
          <w:rFonts w:ascii="Arial" w:hAnsi="Arial" w:cs="Arial"/>
          <w:b/>
          <w:sz w:val="28"/>
          <w:szCs w:val="24"/>
        </w:rPr>
      </w:pPr>
    </w:p>
    <w:p w:rsidR="00FA0C98" w:rsidRDefault="00FA0C98" w:rsidP="00FA68F3">
      <w:pPr>
        <w:spacing w:after="0" w:line="240" w:lineRule="auto"/>
        <w:jc w:val="center"/>
        <w:rPr>
          <w:rFonts w:ascii="Arial" w:hAnsi="Arial" w:cs="Arial"/>
          <w:b/>
          <w:sz w:val="28"/>
          <w:szCs w:val="24"/>
        </w:rPr>
      </w:pPr>
      <w:r w:rsidRPr="00E36D0A">
        <w:rPr>
          <w:rFonts w:ascii="Arial" w:hAnsi="Arial" w:cs="Arial"/>
          <w:b/>
          <w:sz w:val="28"/>
          <w:szCs w:val="24"/>
        </w:rPr>
        <w:t>PROPOSICIÓN</w:t>
      </w:r>
      <w:r w:rsidR="00D92D29" w:rsidRPr="00E36D0A">
        <w:rPr>
          <w:rFonts w:ascii="Arial" w:hAnsi="Arial" w:cs="Arial"/>
          <w:b/>
          <w:sz w:val="28"/>
          <w:szCs w:val="24"/>
        </w:rPr>
        <w:t xml:space="preserve"> No. </w:t>
      </w:r>
      <w:r w:rsidR="00193210">
        <w:rPr>
          <w:rFonts w:ascii="Arial" w:hAnsi="Arial" w:cs="Arial"/>
          <w:b/>
          <w:sz w:val="28"/>
          <w:szCs w:val="24"/>
        </w:rPr>
        <w:t>026</w:t>
      </w:r>
    </w:p>
    <w:p w:rsidR="00B47032" w:rsidRDefault="00B47032" w:rsidP="00FA68F3">
      <w:pPr>
        <w:spacing w:after="0" w:line="240" w:lineRule="auto"/>
        <w:jc w:val="center"/>
        <w:rPr>
          <w:rFonts w:ascii="Arial" w:hAnsi="Arial" w:cs="Arial"/>
          <w:b/>
          <w:sz w:val="28"/>
          <w:szCs w:val="24"/>
        </w:rPr>
      </w:pPr>
      <w:r>
        <w:rPr>
          <w:rFonts w:ascii="Arial" w:hAnsi="Arial" w:cs="Arial"/>
          <w:b/>
          <w:sz w:val="28"/>
          <w:szCs w:val="24"/>
        </w:rPr>
        <w:t>-Aprobada-</w:t>
      </w:r>
    </w:p>
    <w:p w:rsidR="00B47032" w:rsidRPr="00E36D0A" w:rsidRDefault="00193210" w:rsidP="00FA68F3">
      <w:pPr>
        <w:spacing w:after="0" w:line="240" w:lineRule="auto"/>
        <w:jc w:val="center"/>
        <w:rPr>
          <w:rFonts w:ascii="Arial" w:hAnsi="Arial" w:cs="Arial"/>
          <w:b/>
          <w:sz w:val="28"/>
          <w:szCs w:val="24"/>
        </w:rPr>
      </w:pPr>
      <w:r>
        <w:rPr>
          <w:rFonts w:ascii="Arial" w:hAnsi="Arial" w:cs="Arial"/>
          <w:b/>
          <w:sz w:val="28"/>
          <w:szCs w:val="24"/>
        </w:rPr>
        <w:t>(</w:t>
      </w:r>
      <w:proofErr w:type="gramStart"/>
      <w:r>
        <w:rPr>
          <w:rFonts w:ascii="Arial" w:hAnsi="Arial" w:cs="Arial"/>
          <w:b/>
          <w:sz w:val="28"/>
          <w:szCs w:val="24"/>
        </w:rPr>
        <w:t>Octubre</w:t>
      </w:r>
      <w:proofErr w:type="gramEnd"/>
      <w:r>
        <w:rPr>
          <w:rFonts w:ascii="Arial" w:hAnsi="Arial" w:cs="Arial"/>
          <w:b/>
          <w:sz w:val="28"/>
          <w:szCs w:val="24"/>
        </w:rPr>
        <w:t xml:space="preserve"> 23</w:t>
      </w:r>
      <w:r w:rsidR="00B47032">
        <w:rPr>
          <w:rFonts w:ascii="Arial" w:hAnsi="Arial" w:cs="Arial"/>
          <w:b/>
          <w:sz w:val="28"/>
          <w:szCs w:val="24"/>
        </w:rPr>
        <w:t xml:space="preserve"> de 2018)</w:t>
      </w:r>
    </w:p>
    <w:p w:rsidR="00A071B4" w:rsidRPr="00E36D0A" w:rsidRDefault="00A071B4" w:rsidP="005E7B2C">
      <w:pPr>
        <w:spacing w:after="0" w:line="240" w:lineRule="auto"/>
        <w:rPr>
          <w:rFonts w:ascii="Arial" w:hAnsi="Arial" w:cs="Arial"/>
          <w:sz w:val="28"/>
          <w:szCs w:val="24"/>
        </w:rPr>
      </w:pPr>
    </w:p>
    <w:p w:rsidR="004C2B9D" w:rsidRDefault="004C2B9D" w:rsidP="005E7B2C">
      <w:pPr>
        <w:spacing w:after="0" w:line="240" w:lineRule="auto"/>
        <w:jc w:val="both"/>
        <w:rPr>
          <w:rFonts w:ascii="Arial" w:hAnsi="Arial" w:cs="Arial"/>
          <w:sz w:val="24"/>
          <w:szCs w:val="24"/>
        </w:rPr>
      </w:pPr>
      <w:r>
        <w:rPr>
          <w:rFonts w:ascii="Arial" w:hAnsi="Arial" w:cs="Arial"/>
          <w:sz w:val="24"/>
          <w:szCs w:val="24"/>
        </w:rPr>
        <w:t>Conforme a lo establecido en la Ley 5ª de 1992 y en los términos que allí se establecen, cítese a Debate de Control Político que se realizará en la fecha, lugar y hora que fije la Mesa Directiva de la Comisión Sexta de la Cámara de Representantes, a la Ministra de Educación Nacional, Dra. MARÍA VICTORIA ANGULO, para que en el marco se sus competencias se sirva absolver los interrogantes en cuestionario adjunto sobre los alcances  del nuevo programa en materia de educación superior denominado “ Generación E”.</w:t>
      </w:r>
    </w:p>
    <w:p w:rsidR="00C06B99" w:rsidRDefault="00C06B99" w:rsidP="005E7B2C">
      <w:pPr>
        <w:spacing w:after="0" w:line="240" w:lineRule="auto"/>
        <w:jc w:val="both"/>
        <w:rPr>
          <w:rFonts w:ascii="Arial" w:hAnsi="Arial" w:cs="Arial"/>
          <w:sz w:val="24"/>
          <w:szCs w:val="24"/>
        </w:rPr>
      </w:pPr>
    </w:p>
    <w:p w:rsidR="00C06B99" w:rsidRDefault="00C06B99" w:rsidP="005E7B2C">
      <w:pPr>
        <w:spacing w:after="0" w:line="240" w:lineRule="auto"/>
        <w:jc w:val="both"/>
        <w:rPr>
          <w:rFonts w:ascii="Arial" w:hAnsi="Arial" w:cs="Arial"/>
          <w:sz w:val="24"/>
          <w:szCs w:val="24"/>
        </w:rPr>
      </w:pPr>
      <w:r>
        <w:rPr>
          <w:rFonts w:ascii="Arial" w:hAnsi="Arial" w:cs="Arial"/>
          <w:sz w:val="24"/>
          <w:szCs w:val="24"/>
        </w:rPr>
        <w:t>Invítese a rectores de Universidades Públicas, Instituciones de Educac</w:t>
      </w:r>
      <w:r w:rsidR="00D478BC">
        <w:rPr>
          <w:rFonts w:ascii="Arial" w:hAnsi="Arial" w:cs="Arial"/>
          <w:sz w:val="24"/>
          <w:szCs w:val="24"/>
        </w:rPr>
        <w:t>i</w:t>
      </w:r>
      <w:r>
        <w:rPr>
          <w:rFonts w:ascii="Arial" w:hAnsi="Arial" w:cs="Arial"/>
          <w:sz w:val="24"/>
          <w:szCs w:val="24"/>
        </w:rPr>
        <w:t>ón Superior</w:t>
      </w:r>
      <w:r w:rsidR="00D478BC">
        <w:rPr>
          <w:rFonts w:ascii="Arial" w:hAnsi="Arial" w:cs="Arial"/>
          <w:sz w:val="24"/>
          <w:szCs w:val="24"/>
        </w:rPr>
        <w:t>, voceros de l</w:t>
      </w:r>
      <w:r w:rsidR="00740C05">
        <w:rPr>
          <w:rFonts w:ascii="Arial" w:hAnsi="Arial" w:cs="Arial"/>
          <w:sz w:val="24"/>
          <w:szCs w:val="24"/>
        </w:rPr>
        <w:t>os estudiantes y profesores.</w:t>
      </w:r>
    </w:p>
    <w:p w:rsidR="004C2B9D" w:rsidRDefault="004C2B9D" w:rsidP="005E7B2C">
      <w:pPr>
        <w:spacing w:after="0" w:line="240" w:lineRule="auto"/>
        <w:jc w:val="both"/>
        <w:rPr>
          <w:rFonts w:ascii="Arial" w:hAnsi="Arial" w:cs="Arial"/>
          <w:sz w:val="24"/>
          <w:szCs w:val="24"/>
        </w:rPr>
      </w:pPr>
    </w:p>
    <w:p w:rsidR="004C2B9D" w:rsidRDefault="004C2B9D" w:rsidP="005E7B2C">
      <w:pPr>
        <w:spacing w:after="0" w:line="240" w:lineRule="auto"/>
        <w:jc w:val="both"/>
        <w:rPr>
          <w:rFonts w:ascii="Arial" w:hAnsi="Arial" w:cs="Arial"/>
          <w:sz w:val="24"/>
          <w:szCs w:val="24"/>
        </w:rPr>
      </w:pPr>
    </w:p>
    <w:p w:rsidR="004C2B9D" w:rsidRPr="009C5945" w:rsidRDefault="004C2B9D" w:rsidP="009C5945">
      <w:pPr>
        <w:spacing w:after="0" w:line="240" w:lineRule="auto"/>
        <w:jc w:val="center"/>
        <w:rPr>
          <w:rFonts w:ascii="Arial" w:hAnsi="Arial" w:cs="Arial"/>
          <w:b/>
          <w:sz w:val="24"/>
          <w:szCs w:val="24"/>
        </w:rPr>
      </w:pPr>
      <w:r w:rsidRPr="009C5945">
        <w:rPr>
          <w:rFonts w:ascii="Arial" w:hAnsi="Arial" w:cs="Arial"/>
          <w:b/>
          <w:sz w:val="24"/>
          <w:szCs w:val="24"/>
        </w:rPr>
        <w:t>CUESTIONARIO</w:t>
      </w:r>
    </w:p>
    <w:p w:rsidR="004C2B9D" w:rsidRDefault="004C2B9D" w:rsidP="005E7B2C">
      <w:pPr>
        <w:spacing w:after="0" w:line="240" w:lineRule="auto"/>
        <w:jc w:val="both"/>
        <w:rPr>
          <w:rFonts w:ascii="Arial" w:hAnsi="Arial" w:cs="Arial"/>
          <w:sz w:val="28"/>
          <w:szCs w:val="24"/>
        </w:rPr>
      </w:pPr>
    </w:p>
    <w:p w:rsidR="004C2B9D" w:rsidRDefault="004C2B9D" w:rsidP="005E7B2C">
      <w:pPr>
        <w:spacing w:after="0" w:line="240" w:lineRule="auto"/>
        <w:jc w:val="both"/>
        <w:rPr>
          <w:rFonts w:ascii="Arial" w:hAnsi="Arial" w:cs="Arial"/>
          <w:sz w:val="28"/>
          <w:szCs w:val="24"/>
        </w:rPr>
      </w:pPr>
    </w:p>
    <w:p w:rsidR="004C2B9D" w:rsidRDefault="004C2B9D" w:rsidP="004C2B9D">
      <w:pPr>
        <w:pStyle w:val="Prrafodelista"/>
        <w:numPr>
          <w:ilvl w:val="0"/>
          <w:numId w:val="8"/>
        </w:numPr>
        <w:spacing w:after="0" w:line="240" w:lineRule="auto"/>
        <w:jc w:val="both"/>
        <w:rPr>
          <w:rFonts w:ascii="Arial" w:hAnsi="Arial" w:cs="Arial"/>
          <w:sz w:val="24"/>
          <w:szCs w:val="24"/>
        </w:rPr>
      </w:pPr>
      <w:r w:rsidRPr="004C2B9D">
        <w:rPr>
          <w:rFonts w:ascii="Arial" w:hAnsi="Arial" w:cs="Arial"/>
          <w:sz w:val="24"/>
          <w:szCs w:val="24"/>
        </w:rPr>
        <w:t xml:space="preserve">Sírvase </w:t>
      </w:r>
      <w:r>
        <w:rPr>
          <w:rFonts w:ascii="Arial" w:hAnsi="Arial" w:cs="Arial"/>
          <w:sz w:val="24"/>
          <w:szCs w:val="24"/>
        </w:rPr>
        <w:t>informar ¿Cómo se estructurará e implementará el programa “Generación E</w:t>
      </w:r>
      <w:proofErr w:type="gramStart"/>
      <w:r>
        <w:rPr>
          <w:rFonts w:ascii="Arial" w:hAnsi="Arial" w:cs="Arial"/>
          <w:sz w:val="24"/>
          <w:szCs w:val="24"/>
        </w:rPr>
        <w:t>”?.</w:t>
      </w:r>
      <w:proofErr w:type="gramEnd"/>
    </w:p>
    <w:p w:rsidR="002858C6" w:rsidRDefault="002858C6" w:rsidP="002858C6">
      <w:pPr>
        <w:pStyle w:val="Prrafodelista"/>
        <w:spacing w:after="0" w:line="240" w:lineRule="auto"/>
        <w:jc w:val="both"/>
        <w:rPr>
          <w:rFonts w:ascii="Arial" w:hAnsi="Arial" w:cs="Arial"/>
          <w:sz w:val="24"/>
          <w:szCs w:val="24"/>
        </w:rPr>
      </w:pPr>
    </w:p>
    <w:p w:rsidR="004C2B9D" w:rsidRDefault="0001471F"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Sírvase informar</w:t>
      </w:r>
      <w:r w:rsidR="004C2B9D">
        <w:rPr>
          <w:rFonts w:ascii="Arial" w:hAnsi="Arial" w:cs="Arial"/>
          <w:sz w:val="24"/>
          <w:szCs w:val="24"/>
        </w:rPr>
        <w:t xml:space="preserve"> ¿Cuáles son las principales diferencias del programa “Generación E” respecto al programa “Ser Pilo Paga”?</w:t>
      </w:r>
    </w:p>
    <w:p w:rsidR="002858C6" w:rsidRPr="002858C6" w:rsidRDefault="002858C6" w:rsidP="002858C6">
      <w:pPr>
        <w:pStyle w:val="Prrafodelista"/>
        <w:rPr>
          <w:rFonts w:ascii="Arial" w:hAnsi="Arial" w:cs="Arial"/>
          <w:sz w:val="24"/>
          <w:szCs w:val="24"/>
        </w:rPr>
      </w:pPr>
    </w:p>
    <w:p w:rsidR="004C2B9D" w:rsidRDefault="004C2B9D"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Sírvase informar ¿Cuánto es el </w:t>
      </w:r>
      <w:proofErr w:type="gramStart"/>
      <w:r>
        <w:rPr>
          <w:rFonts w:ascii="Arial" w:hAnsi="Arial" w:cs="Arial"/>
          <w:sz w:val="24"/>
          <w:szCs w:val="24"/>
        </w:rPr>
        <w:t>monto  total</w:t>
      </w:r>
      <w:proofErr w:type="gramEnd"/>
      <w:r>
        <w:rPr>
          <w:rFonts w:ascii="Arial" w:hAnsi="Arial" w:cs="Arial"/>
          <w:sz w:val="24"/>
          <w:szCs w:val="24"/>
        </w:rPr>
        <w:t xml:space="preserve"> del programa y cuál será la fuente  de financiación del programa “Generación E”?.</w:t>
      </w:r>
    </w:p>
    <w:p w:rsidR="002858C6" w:rsidRPr="002858C6" w:rsidRDefault="002858C6" w:rsidP="002858C6">
      <w:pPr>
        <w:pStyle w:val="Prrafodelista"/>
        <w:rPr>
          <w:rFonts w:ascii="Arial" w:hAnsi="Arial" w:cs="Arial"/>
          <w:sz w:val="24"/>
          <w:szCs w:val="24"/>
        </w:rPr>
      </w:pPr>
    </w:p>
    <w:p w:rsidR="004C2B9D" w:rsidRDefault="00357249"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Sírvase informar ¿Cuá</w:t>
      </w:r>
      <w:r w:rsidR="004C2B9D">
        <w:rPr>
          <w:rFonts w:ascii="Arial" w:hAnsi="Arial" w:cs="Arial"/>
          <w:sz w:val="24"/>
          <w:szCs w:val="24"/>
        </w:rPr>
        <w:t xml:space="preserve">l es la meta de </w:t>
      </w:r>
      <w:proofErr w:type="gramStart"/>
      <w:r w:rsidR="004C2B9D">
        <w:rPr>
          <w:rFonts w:ascii="Arial" w:hAnsi="Arial" w:cs="Arial"/>
          <w:sz w:val="24"/>
          <w:szCs w:val="24"/>
        </w:rPr>
        <w:t>cobertura  que</w:t>
      </w:r>
      <w:proofErr w:type="gramEnd"/>
      <w:r w:rsidR="004C2B9D">
        <w:rPr>
          <w:rFonts w:ascii="Arial" w:hAnsi="Arial" w:cs="Arial"/>
          <w:sz w:val="24"/>
          <w:szCs w:val="24"/>
        </w:rPr>
        <w:t xml:space="preserve"> el programa “Generación E” tiene previsto para cuatrienio  de este Gobierno?.</w:t>
      </w:r>
    </w:p>
    <w:p w:rsidR="002858C6" w:rsidRPr="002858C6" w:rsidRDefault="002858C6" w:rsidP="002858C6">
      <w:pPr>
        <w:pStyle w:val="Prrafodelista"/>
        <w:rPr>
          <w:rFonts w:ascii="Arial" w:hAnsi="Arial" w:cs="Arial"/>
          <w:sz w:val="24"/>
          <w:szCs w:val="24"/>
        </w:rPr>
      </w:pPr>
    </w:p>
    <w:p w:rsidR="004C2B9D" w:rsidRDefault="004C2B9D"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Teniendo en cuenta que se man</w:t>
      </w:r>
      <w:r w:rsidR="00E22492">
        <w:rPr>
          <w:rFonts w:ascii="Arial" w:hAnsi="Arial" w:cs="Arial"/>
          <w:sz w:val="24"/>
          <w:szCs w:val="24"/>
        </w:rPr>
        <w:t xml:space="preserve">ifestó que uno de los pilares del nuevo programa será la “Excelencia”, sírvase </w:t>
      </w:r>
      <w:proofErr w:type="gramStart"/>
      <w:r w:rsidR="00E22492">
        <w:rPr>
          <w:rFonts w:ascii="Arial" w:hAnsi="Arial" w:cs="Arial"/>
          <w:sz w:val="24"/>
          <w:szCs w:val="24"/>
        </w:rPr>
        <w:t>informar  ¿</w:t>
      </w:r>
      <w:proofErr w:type="gramEnd"/>
      <w:r w:rsidR="00E22492">
        <w:rPr>
          <w:rFonts w:ascii="Arial" w:hAnsi="Arial" w:cs="Arial"/>
          <w:sz w:val="24"/>
          <w:szCs w:val="24"/>
        </w:rPr>
        <w:t>Cómo será el financiamiento de la matrícula  de un estudiante que decida, una vez cumpla los requisitos exigidos, ingresar a una universidad privada?.</w:t>
      </w:r>
    </w:p>
    <w:p w:rsidR="002858C6" w:rsidRPr="002858C6" w:rsidRDefault="002858C6" w:rsidP="002858C6">
      <w:pPr>
        <w:pStyle w:val="Prrafodelista"/>
        <w:rPr>
          <w:rFonts w:ascii="Arial" w:hAnsi="Arial" w:cs="Arial"/>
          <w:sz w:val="24"/>
          <w:szCs w:val="24"/>
        </w:rPr>
      </w:pPr>
    </w:p>
    <w:p w:rsidR="00E22492" w:rsidRDefault="00E22492"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Sírvase informar ¿Cuántos son los estudiantes que hoy en día se benefician del programa “Ser Pilo Paga”, y qué va a pasar con estos entrado en vigencia el program</w:t>
      </w:r>
      <w:r w:rsidR="009946B9">
        <w:rPr>
          <w:rFonts w:ascii="Arial" w:hAnsi="Arial" w:cs="Arial"/>
          <w:sz w:val="24"/>
          <w:szCs w:val="24"/>
        </w:rPr>
        <w:t>a</w:t>
      </w:r>
      <w:r>
        <w:rPr>
          <w:rFonts w:ascii="Arial" w:hAnsi="Arial" w:cs="Arial"/>
          <w:sz w:val="24"/>
          <w:szCs w:val="24"/>
        </w:rPr>
        <w:t xml:space="preserve"> “Generación E</w:t>
      </w:r>
      <w:proofErr w:type="gramStart"/>
      <w:r>
        <w:rPr>
          <w:rFonts w:ascii="Arial" w:hAnsi="Arial" w:cs="Arial"/>
          <w:sz w:val="24"/>
          <w:szCs w:val="24"/>
        </w:rPr>
        <w:t>”?.</w:t>
      </w:r>
      <w:proofErr w:type="gramEnd"/>
    </w:p>
    <w:p w:rsidR="002858C6" w:rsidRPr="002858C6" w:rsidRDefault="002858C6" w:rsidP="002858C6">
      <w:pPr>
        <w:pStyle w:val="Prrafodelista"/>
        <w:rPr>
          <w:rFonts w:ascii="Arial" w:hAnsi="Arial" w:cs="Arial"/>
          <w:sz w:val="24"/>
          <w:szCs w:val="24"/>
        </w:rPr>
      </w:pPr>
    </w:p>
    <w:p w:rsidR="002858C6" w:rsidRDefault="002858C6" w:rsidP="002858C6">
      <w:pPr>
        <w:pStyle w:val="Prrafodelista"/>
        <w:spacing w:after="0" w:line="240" w:lineRule="auto"/>
        <w:jc w:val="both"/>
        <w:rPr>
          <w:rFonts w:ascii="Arial" w:hAnsi="Arial" w:cs="Arial"/>
          <w:sz w:val="24"/>
          <w:szCs w:val="24"/>
        </w:rPr>
      </w:pPr>
    </w:p>
    <w:p w:rsidR="00E22492" w:rsidRDefault="00E20514"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Sírvase informar ¿qué rol jugará el ICETEX dentro de la estructura del nuevo programa “Generación E</w:t>
      </w:r>
      <w:proofErr w:type="gramStart"/>
      <w:r>
        <w:rPr>
          <w:rFonts w:ascii="Arial" w:hAnsi="Arial" w:cs="Arial"/>
          <w:sz w:val="24"/>
          <w:szCs w:val="24"/>
        </w:rPr>
        <w:t>”?.</w:t>
      </w:r>
      <w:proofErr w:type="gramEnd"/>
    </w:p>
    <w:p w:rsidR="002858C6" w:rsidRDefault="002858C6" w:rsidP="002858C6">
      <w:pPr>
        <w:pStyle w:val="Prrafodelista"/>
        <w:spacing w:after="0" w:line="240" w:lineRule="auto"/>
        <w:jc w:val="both"/>
        <w:rPr>
          <w:rFonts w:ascii="Arial" w:hAnsi="Arial" w:cs="Arial"/>
          <w:sz w:val="24"/>
          <w:szCs w:val="24"/>
        </w:rPr>
      </w:pPr>
    </w:p>
    <w:p w:rsidR="00E20514" w:rsidRDefault="00E20514"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Sírvase informar si el nuevo programa “Generación E” tiene </w:t>
      </w:r>
      <w:proofErr w:type="gramStart"/>
      <w:r>
        <w:rPr>
          <w:rFonts w:ascii="Arial" w:hAnsi="Arial" w:cs="Arial"/>
          <w:sz w:val="24"/>
          <w:szCs w:val="24"/>
        </w:rPr>
        <w:t>previsto  dentro</w:t>
      </w:r>
      <w:proofErr w:type="gramEnd"/>
      <w:r>
        <w:rPr>
          <w:rFonts w:ascii="Arial" w:hAnsi="Arial" w:cs="Arial"/>
          <w:sz w:val="24"/>
          <w:szCs w:val="24"/>
        </w:rPr>
        <w:t xml:space="preserve"> del pilar de “Excelencia” incentivos </w:t>
      </w:r>
      <w:r w:rsidR="001F65EF">
        <w:rPr>
          <w:rFonts w:ascii="Arial" w:hAnsi="Arial" w:cs="Arial"/>
          <w:sz w:val="24"/>
          <w:szCs w:val="24"/>
        </w:rPr>
        <w:t>a los estudiantes que se destaquen en escenarios deportivos y culturales.</w:t>
      </w:r>
    </w:p>
    <w:p w:rsidR="00246AC5" w:rsidRPr="00246AC5" w:rsidRDefault="00246AC5" w:rsidP="00246AC5">
      <w:pPr>
        <w:pStyle w:val="Prrafodelista"/>
        <w:rPr>
          <w:rFonts w:ascii="Arial" w:hAnsi="Arial" w:cs="Arial"/>
          <w:sz w:val="24"/>
          <w:szCs w:val="24"/>
        </w:rPr>
      </w:pPr>
    </w:p>
    <w:p w:rsidR="00246AC5" w:rsidRDefault="00246AC5"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Sírvase informar ¿Cómo va a ser la implementación de este programa a nivel territori</w:t>
      </w:r>
      <w:bookmarkStart w:id="0" w:name="_GoBack"/>
      <w:bookmarkEnd w:id="0"/>
      <w:r>
        <w:rPr>
          <w:rFonts w:ascii="Arial" w:hAnsi="Arial" w:cs="Arial"/>
          <w:sz w:val="24"/>
          <w:szCs w:val="24"/>
        </w:rPr>
        <w:t>al con base  en los planes de sostenimiento de cada estudiante?.</w:t>
      </w:r>
    </w:p>
    <w:p w:rsidR="002858C6" w:rsidRPr="002858C6" w:rsidRDefault="002858C6" w:rsidP="002858C6">
      <w:pPr>
        <w:pStyle w:val="Prrafodelista"/>
        <w:rPr>
          <w:rFonts w:ascii="Arial" w:hAnsi="Arial" w:cs="Arial"/>
          <w:sz w:val="24"/>
          <w:szCs w:val="24"/>
        </w:rPr>
      </w:pPr>
    </w:p>
    <w:p w:rsidR="001F65EF" w:rsidRDefault="001F65EF" w:rsidP="004C2B9D">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Sírvase informar ¿Cómo plantea este nuevo programa subsanar el déficit del sistema de educación superior </w:t>
      </w:r>
      <w:proofErr w:type="gramStart"/>
      <w:r>
        <w:rPr>
          <w:rFonts w:ascii="Arial" w:hAnsi="Arial" w:cs="Arial"/>
          <w:sz w:val="24"/>
          <w:szCs w:val="24"/>
        </w:rPr>
        <w:t>pública?.</w:t>
      </w:r>
      <w:proofErr w:type="gramEnd"/>
    </w:p>
    <w:p w:rsidR="002858C6" w:rsidRPr="002858C6" w:rsidRDefault="002858C6" w:rsidP="002858C6">
      <w:pPr>
        <w:pStyle w:val="Prrafodelista"/>
        <w:rPr>
          <w:rFonts w:ascii="Arial" w:hAnsi="Arial" w:cs="Arial"/>
          <w:sz w:val="24"/>
          <w:szCs w:val="24"/>
        </w:rPr>
      </w:pPr>
    </w:p>
    <w:p w:rsidR="002858C6" w:rsidRPr="002858C6" w:rsidRDefault="002858C6" w:rsidP="002858C6">
      <w:pPr>
        <w:spacing w:after="0" w:line="240" w:lineRule="auto"/>
        <w:jc w:val="both"/>
        <w:rPr>
          <w:rFonts w:ascii="Arial" w:hAnsi="Arial" w:cs="Arial"/>
          <w:sz w:val="24"/>
          <w:szCs w:val="24"/>
        </w:rPr>
      </w:pPr>
    </w:p>
    <w:p w:rsidR="00683762" w:rsidRDefault="00683762" w:rsidP="00683762">
      <w:pPr>
        <w:spacing w:after="0" w:line="240" w:lineRule="auto"/>
        <w:jc w:val="both"/>
        <w:rPr>
          <w:rFonts w:ascii="Arial" w:hAnsi="Arial" w:cs="Arial"/>
          <w:sz w:val="24"/>
          <w:szCs w:val="24"/>
        </w:rPr>
      </w:pPr>
      <w:r>
        <w:rPr>
          <w:rFonts w:ascii="Arial" w:hAnsi="Arial" w:cs="Arial"/>
          <w:sz w:val="24"/>
          <w:szCs w:val="24"/>
        </w:rPr>
        <w:t>Presentada por los Honorables Representantes:</w:t>
      </w:r>
    </w:p>
    <w:p w:rsidR="00683762" w:rsidRDefault="00683762" w:rsidP="00683762">
      <w:pPr>
        <w:spacing w:after="0" w:line="240" w:lineRule="auto"/>
        <w:jc w:val="both"/>
        <w:rPr>
          <w:rFonts w:ascii="Arial" w:hAnsi="Arial" w:cs="Arial"/>
          <w:sz w:val="24"/>
          <w:szCs w:val="24"/>
        </w:rPr>
      </w:pPr>
    </w:p>
    <w:p w:rsidR="00683762" w:rsidRDefault="00683762" w:rsidP="00683762">
      <w:pPr>
        <w:spacing w:after="0" w:line="240" w:lineRule="auto"/>
        <w:jc w:val="both"/>
        <w:rPr>
          <w:rFonts w:ascii="Arial" w:hAnsi="Arial" w:cs="Arial"/>
          <w:sz w:val="24"/>
          <w:szCs w:val="24"/>
        </w:rPr>
      </w:pPr>
    </w:p>
    <w:p w:rsidR="00683762" w:rsidRDefault="00683762" w:rsidP="00683762">
      <w:pPr>
        <w:spacing w:after="0" w:line="240" w:lineRule="auto"/>
        <w:jc w:val="both"/>
        <w:rPr>
          <w:rFonts w:ascii="Arial" w:hAnsi="Arial" w:cs="Arial"/>
          <w:b/>
          <w:sz w:val="24"/>
          <w:szCs w:val="24"/>
        </w:rPr>
      </w:pPr>
      <w:r w:rsidRPr="00D9250E">
        <w:rPr>
          <w:rFonts w:ascii="Arial" w:hAnsi="Arial" w:cs="Arial"/>
          <w:b/>
          <w:sz w:val="24"/>
          <w:szCs w:val="24"/>
        </w:rPr>
        <w:t>MARTHA PATRICIA VILLALBA HODWALKER, MÓNICA MARÍA RAIGOZA MORALES, WILMER LEAL PÉREZ, MARÍA JOSE PIZARRO RODRÍGUEZ, OSWALDO ARCOS BENAVIDES Y LEÓN FREDY MUÑOZ LOPERA.</w:t>
      </w:r>
    </w:p>
    <w:p w:rsidR="0013710D" w:rsidRDefault="0013710D" w:rsidP="00683762">
      <w:pPr>
        <w:spacing w:after="0" w:line="240" w:lineRule="auto"/>
        <w:jc w:val="both"/>
        <w:rPr>
          <w:rFonts w:ascii="Arial" w:hAnsi="Arial" w:cs="Arial"/>
          <w:b/>
          <w:sz w:val="24"/>
          <w:szCs w:val="24"/>
        </w:rPr>
      </w:pPr>
    </w:p>
    <w:p w:rsidR="0013710D" w:rsidRPr="0013710D" w:rsidRDefault="0013710D" w:rsidP="0013710D">
      <w:pPr>
        <w:spacing w:after="0" w:line="240" w:lineRule="auto"/>
        <w:jc w:val="center"/>
        <w:rPr>
          <w:rFonts w:ascii="Arial" w:hAnsi="Arial" w:cs="Arial"/>
          <w:sz w:val="16"/>
          <w:szCs w:val="16"/>
        </w:rPr>
      </w:pPr>
      <w:r w:rsidRPr="0013710D">
        <w:rPr>
          <w:rFonts w:ascii="Arial" w:hAnsi="Arial" w:cs="Arial"/>
          <w:sz w:val="16"/>
          <w:szCs w:val="16"/>
        </w:rPr>
        <w:t>(Original firmado)</w:t>
      </w:r>
    </w:p>
    <w:p w:rsidR="0013710D" w:rsidRPr="00D9250E" w:rsidRDefault="0013710D" w:rsidP="0013710D">
      <w:pPr>
        <w:spacing w:after="0" w:line="240" w:lineRule="auto"/>
        <w:jc w:val="center"/>
        <w:rPr>
          <w:rFonts w:ascii="Arial" w:hAnsi="Arial" w:cs="Arial"/>
          <w:b/>
          <w:sz w:val="24"/>
          <w:szCs w:val="24"/>
        </w:rPr>
      </w:pPr>
    </w:p>
    <w:sectPr w:rsidR="0013710D" w:rsidRPr="00D9250E" w:rsidSect="000231AD">
      <w:headerReference w:type="default" r:id="rId7"/>
      <w:pgSz w:w="12240" w:h="15840"/>
      <w:pgMar w:top="964" w:right="1134" w:bottom="1418" w:left="1474"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62" w:rsidRDefault="00676662" w:rsidP="00FA0C98">
      <w:pPr>
        <w:spacing w:after="0" w:line="240" w:lineRule="auto"/>
      </w:pPr>
      <w:r>
        <w:separator/>
      </w:r>
    </w:p>
  </w:endnote>
  <w:endnote w:type="continuationSeparator" w:id="0">
    <w:p w:rsidR="00676662" w:rsidRDefault="00676662" w:rsidP="00FA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62" w:rsidRDefault="00676662" w:rsidP="00FA0C98">
      <w:pPr>
        <w:spacing w:after="0" w:line="240" w:lineRule="auto"/>
      </w:pPr>
      <w:r>
        <w:separator/>
      </w:r>
    </w:p>
  </w:footnote>
  <w:footnote w:type="continuationSeparator" w:id="0">
    <w:p w:rsidR="00676662" w:rsidRDefault="00676662" w:rsidP="00FA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8" w:rsidRDefault="00FA0C98" w:rsidP="00FA0C98">
    <w:pPr>
      <w:pStyle w:val="Encabezado"/>
      <w:jc w:val="center"/>
    </w:pPr>
    <w:r>
      <w:rPr>
        <w:noProof/>
        <w:lang w:eastAsia="es-CO"/>
      </w:rPr>
      <w:drawing>
        <wp:inline distT="0" distB="0" distL="0" distR="0">
          <wp:extent cx="3135881" cy="929005"/>
          <wp:effectExtent l="0" t="0" r="7620" b="4445"/>
          <wp:docPr id="3" name="Imagen 3"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0197" cy="933246"/>
                  </a:xfrm>
                  <a:prstGeom prst="rect">
                    <a:avLst/>
                  </a:prstGeom>
                  <a:noFill/>
                  <a:ln>
                    <a:noFill/>
                  </a:ln>
                </pic:spPr>
              </pic:pic>
            </a:graphicData>
          </a:graphic>
        </wp:inline>
      </w:drawing>
    </w:r>
  </w:p>
  <w:p w:rsidR="00FA0C98" w:rsidRDefault="00FA0C98" w:rsidP="00FA0C98">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11A5"/>
    <w:multiLevelType w:val="hybridMultilevel"/>
    <w:tmpl w:val="A7F26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4C5FA2"/>
    <w:multiLevelType w:val="hybridMultilevel"/>
    <w:tmpl w:val="47CA6418"/>
    <w:lvl w:ilvl="0" w:tplc="5770DF5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9D6E8A"/>
    <w:multiLevelType w:val="hybridMultilevel"/>
    <w:tmpl w:val="43BE4C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021304"/>
    <w:multiLevelType w:val="hybridMultilevel"/>
    <w:tmpl w:val="1A905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7763EB"/>
    <w:multiLevelType w:val="hybridMultilevel"/>
    <w:tmpl w:val="47CA6418"/>
    <w:lvl w:ilvl="0" w:tplc="5770DF5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60463F"/>
    <w:multiLevelType w:val="hybridMultilevel"/>
    <w:tmpl w:val="3DA0B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D464CF"/>
    <w:multiLevelType w:val="hybridMultilevel"/>
    <w:tmpl w:val="AEDE02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18578D"/>
    <w:multiLevelType w:val="hybridMultilevel"/>
    <w:tmpl w:val="33166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98"/>
    <w:rsid w:val="00007EFB"/>
    <w:rsid w:val="0001471F"/>
    <w:rsid w:val="000231AD"/>
    <w:rsid w:val="00034E29"/>
    <w:rsid w:val="00057911"/>
    <w:rsid w:val="00064890"/>
    <w:rsid w:val="00090ACC"/>
    <w:rsid w:val="000D09DB"/>
    <w:rsid w:val="00117932"/>
    <w:rsid w:val="00131D85"/>
    <w:rsid w:val="0013710D"/>
    <w:rsid w:val="001513CE"/>
    <w:rsid w:val="0018428B"/>
    <w:rsid w:val="00186143"/>
    <w:rsid w:val="00193210"/>
    <w:rsid w:val="001A6CAF"/>
    <w:rsid w:val="001B6C74"/>
    <w:rsid w:val="001D0411"/>
    <w:rsid w:val="001F65EF"/>
    <w:rsid w:val="00246AC5"/>
    <w:rsid w:val="0025002A"/>
    <w:rsid w:val="00253FF2"/>
    <w:rsid w:val="002858C6"/>
    <w:rsid w:val="0029321E"/>
    <w:rsid w:val="00305573"/>
    <w:rsid w:val="00320662"/>
    <w:rsid w:val="00323B98"/>
    <w:rsid w:val="003514D6"/>
    <w:rsid w:val="00357249"/>
    <w:rsid w:val="00395209"/>
    <w:rsid w:val="003A3637"/>
    <w:rsid w:val="003A4407"/>
    <w:rsid w:val="003B5C0A"/>
    <w:rsid w:val="00422548"/>
    <w:rsid w:val="0044392C"/>
    <w:rsid w:val="00484BC2"/>
    <w:rsid w:val="004961CD"/>
    <w:rsid w:val="004C2B9D"/>
    <w:rsid w:val="004E6347"/>
    <w:rsid w:val="004E79A9"/>
    <w:rsid w:val="005019DA"/>
    <w:rsid w:val="005054D8"/>
    <w:rsid w:val="0053421D"/>
    <w:rsid w:val="00535F3D"/>
    <w:rsid w:val="005A3CE4"/>
    <w:rsid w:val="005D729F"/>
    <w:rsid w:val="005E3B64"/>
    <w:rsid w:val="005E7B2C"/>
    <w:rsid w:val="00632C88"/>
    <w:rsid w:val="00635C7D"/>
    <w:rsid w:val="00662EBA"/>
    <w:rsid w:val="00671B49"/>
    <w:rsid w:val="00676662"/>
    <w:rsid w:val="00683762"/>
    <w:rsid w:val="006B5BA6"/>
    <w:rsid w:val="00724969"/>
    <w:rsid w:val="007270C7"/>
    <w:rsid w:val="00740C05"/>
    <w:rsid w:val="0075207C"/>
    <w:rsid w:val="00761678"/>
    <w:rsid w:val="00793DD7"/>
    <w:rsid w:val="007A3C13"/>
    <w:rsid w:val="007E05FC"/>
    <w:rsid w:val="00802DE7"/>
    <w:rsid w:val="00824D2A"/>
    <w:rsid w:val="0083438F"/>
    <w:rsid w:val="00875DBB"/>
    <w:rsid w:val="00882696"/>
    <w:rsid w:val="008B4572"/>
    <w:rsid w:val="008D2678"/>
    <w:rsid w:val="00926EAC"/>
    <w:rsid w:val="00935F99"/>
    <w:rsid w:val="00960FA7"/>
    <w:rsid w:val="00970763"/>
    <w:rsid w:val="009946B9"/>
    <w:rsid w:val="009B383B"/>
    <w:rsid w:val="009C5945"/>
    <w:rsid w:val="00A071B4"/>
    <w:rsid w:val="00A50DE2"/>
    <w:rsid w:val="00A54C99"/>
    <w:rsid w:val="00A70730"/>
    <w:rsid w:val="00A873C2"/>
    <w:rsid w:val="00AA4759"/>
    <w:rsid w:val="00AC2350"/>
    <w:rsid w:val="00AD4265"/>
    <w:rsid w:val="00AE344A"/>
    <w:rsid w:val="00AE7F66"/>
    <w:rsid w:val="00AF1AF6"/>
    <w:rsid w:val="00AF4F31"/>
    <w:rsid w:val="00B031BC"/>
    <w:rsid w:val="00B37161"/>
    <w:rsid w:val="00B37525"/>
    <w:rsid w:val="00B4432F"/>
    <w:rsid w:val="00B47032"/>
    <w:rsid w:val="00B53D83"/>
    <w:rsid w:val="00BB5344"/>
    <w:rsid w:val="00BC1296"/>
    <w:rsid w:val="00BF4804"/>
    <w:rsid w:val="00C02420"/>
    <w:rsid w:val="00C06B99"/>
    <w:rsid w:val="00C23A9F"/>
    <w:rsid w:val="00C36E88"/>
    <w:rsid w:val="00C43AA2"/>
    <w:rsid w:val="00CE2D25"/>
    <w:rsid w:val="00D47802"/>
    <w:rsid w:val="00D478BC"/>
    <w:rsid w:val="00D55C1A"/>
    <w:rsid w:val="00D8474B"/>
    <w:rsid w:val="00D90D65"/>
    <w:rsid w:val="00D9250E"/>
    <w:rsid w:val="00D92D29"/>
    <w:rsid w:val="00D958C8"/>
    <w:rsid w:val="00DA6E63"/>
    <w:rsid w:val="00DF4C15"/>
    <w:rsid w:val="00E11C4D"/>
    <w:rsid w:val="00E20514"/>
    <w:rsid w:val="00E22492"/>
    <w:rsid w:val="00E239E8"/>
    <w:rsid w:val="00E36D0A"/>
    <w:rsid w:val="00EB3311"/>
    <w:rsid w:val="00ED44F7"/>
    <w:rsid w:val="00EF7526"/>
    <w:rsid w:val="00F0028E"/>
    <w:rsid w:val="00F32BC7"/>
    <w:rsid w:val="00F65654"/>
    <w:rsid w:val="00F74877"/>
    <w:rsid w:val="00FA0C98"/>
    <w:rsid w:val="00FA4250"/>
    <w:rsid w:val="00FA68F3"/>
    <w:rsid w:val="00FC4E3C"/>
    <w:rsid w:val="00FC759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4519"/>
  <w15:chartTrackingRefBased/>
  <w15:docId w15:val="{EC3F38B8-3B96-4399-8866-8ACCA86E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C98"/>
  </w:style>
  <w:style w:type="paragraph" w:styleId="Piedepgina">
    <w:name w:val="footer"/>
    <w:basedOn w:val="Normal"/>
    <w:link w:val="PiedepginaCar"/>
    <w:uiPriority w:val="99"/>
    <w:unhideWhenUsed/>
    <w:rsid w:val="00FA0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C98"/>
  </w:style>
  <w:style w:type="paragraph" w:styleId="Prrafodelista">
    <w:name w:val="List Paragraph"/>
    <w:basedOn w:val="Normal"/>
    <w:uiPriority w:val="34"/>
    <w:qFormat/>
    <w:rsid w:val="00671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Arenas Arias</dc:creator>
  <cp:keywords/>
  <dc:description/>
  <cp:lastModifiedBy>gloria gomez</cp:lastModifiedBy>
  <cp:revision>20</cp:revision>
  <cp:lastPrinted>2018-10-19T21:32:00Z</cp:lastPrinted>
  <dcterms:created xsi:type="dcterms:W3CDTF">2018-10-31T16:14:00Z</dcterms:created>
  <dcterms:modified xsi:type="dcterms:W3CDTF">2018-10-31T18:10:00Z</dcterms:modified>
</cp:coreProperties>
</file>