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2C" w:rsidRPr="00B61F38" w:rsidRDefault="00505E2C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PROPOSICIÓN</w:t>
      </w:r>
      <w:r w:rsidR="00D21985">
        <w:rPr>
          <w:rFonts w:ascii="Arial" w:hAnsi="Arial" w:cs="Arial"/>
          <w:b/>
          <w:sz w:val="28"/>
          <w:szCs w:val="28"/>
        </w:rPr>
        <w:t xml:space="preserve"> No. 012</w:t>
      </w:r>
    </w:p>
    <w:p w:rsidR="003D3236" w:rsidRPr="00B61F38" w:rsidRDefault="003D3236" w:rsidP="003D3236">
      <w:pPr>
        <w:spacing w:after="0" w:line="24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>-Aprobada-</w:t>
      </w:r>
    </w:p>
    <w:p w:rsidR="003D3236" w:rsidRPr="00B61F38" w:rsidRDefault="003D3236" w:rsidP="003D3236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B61F38">
        <w:rPr>
          <w:rFonts w:ascii="Arial" w:hAnsi="Arial" w:cs="Arial"/>
          <w:b/>
          <w:sz w:val="28"/>
          <w:szCs w:val="28"/>
        </w:rPr>
        <w:t xml:space="preserve">    (Julio 30 de 2019)</w:t>
      </w:r>
    </w:p>
    <w:p w:rsidR="003D3236" w:rsidRPr="00B61F38" w:rsidRDefault="003D3236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795A" w:rsidRPr="00B61F38" w:rsidRDefault="00DC795A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300E8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el fin de escuchar al Ministerio de Educación Nacional, al Ministerio de Hacienda y Crédito Público, al Contratista, al Interventor, a la comunidad y a los involucrados en los problemas de infraestructura que se vive en las instituciones educativas de nuestro país en relación con los espacios para llevar a cabo la jornada única, pido a la Comisión Sexta de la Cámara de Representantes realizar una Audiencia Pública para que los afectados  y responsables puedan pronunciarse en relación</w:t>
      </w:r>
      <w:r w:rsidR="00D918E7">
        <w:rPr>
          <w:rFonts w:ascii="Arial" w:hAnsi="Arial" w:cs="Arial"/>
          <w:sz w:val="28"/>
          <w:szCs w:val="28"/>
        </w:rPr>
        <w:t xml:space="preserve"> al tema que corresponde a importancia nacional debido a que hay serias  dificultades con la infraestructura en comento.</w:t>
      </w:r>
    </w:p>
    <w:p w:rsidR="00D918E7" w:rsidRDefault="00D918E7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918E7" w:rsidRDefault="00D918E7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de manera atenta a la Comisión se sirvan tramitar la Audiencia Pública por el Canal Institucional.</w:t>
      </w:r>
    </w:p>
    <w:p w:rsidR="00D918E7" w:rsidRDefault="00D918E7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918E7" w:rsidRPr="00B61F38" w:rsidRDefault="00D918E7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cuestionario de los citados y la lista de invitados se allegará en los siguientes (3) días a la Comisión.</w:t>
      </w: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0E84" w:rsidRDefault="00300E8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0C34" w:rsidRDefault="00020C34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D918E7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Presentada por el</w:t>
      </w:r>
      <w:r w:rsidR="00B61F38">
        <w:rPr>
          <w:rFonts w:ascii="Arial" w:hAnsi="Arial" w:cs="Arial"/>
          <w:sz w:val="28"/>
          <w:szCs w:val="28"/>
        </w:rPr>
        <w:t xml:space="preserve"> Honorable Representante,</w:t>
      </w:r>
    </w:p>
    <w:p w:rsidR="00B61F38" w:rsidRDefault="00B61F38" w:rsidP="003D32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Default="00B61F38" w:rsidP="00B61F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61F38" w:rsidRPr="00B61F38" w:rsidRDefault="00D918E7" w:rsidP="00B61F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LEÓN FREDY MUÑOZ LOPERA</w:t>
      </w:r>
      <w:bookmarkStart w:id="0" w:name="_GoBack"/>
      <w:bookmarkEnd w:id="0"/>
    </w:p>
    <w:p w:rsidR="003D3236" w:rsidRPr="0015115C" w:rsidRDefault="00410AD3" w:rsidP="00B61F38"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D3236" w:rsidRPr="00597304">
        <w:rPr>
          <w:rFonts w:ascii="Arial" w:hAnsi="Arial" w:cs="Arial"/>
          <w:sz w:val="16"/>
          <w:szCs w:val="16"/>
        </w:rPr>
        <w:t>Original firmado</w:t>
      </w:r>
      <w:r w:rsidR="003D3236" w:rsidRPr="0015115C">
        <w:rPr>
          <w:sz w:val="16"/>
          <w:szCs w:val="16"/>
        </w:rPr>
        <w:t>)</w:t>
      </w:r>
    </w:p>
    <w:p w:rsidR="002A3B8C" w:rsidRDefault="002A3B8C" w:rsidP="00FB2274">
      <w:pPr>
        <w:jc w:val="center"/>
      </w:pPr>
    </w:p>
    <w:sectPr w:rsidR="002A3B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48" w:rsidRDefault="00327748" w:rsidP="00F37CE4">
      <w:pPr>
        <w:spacing w:after="0" w:line="240" w:lineRule="auto"/>
      </w:pPr>
      <w:r>
        <w:separator/>
      </w:r>
    </w:p>
  </w:endnote>
  <w:endnote w:type="continuationSeparator" w:id="0">
    <w:p w:rsidR="00327748" w:rsidRDefault="00327748" w:rsidP="00F3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48" w:rsidRDefault="00327748" w:rsidP="00F37CE4">
      <w:pPr>
        <w:spacing w:after="0" w:line="240" w:lineRule="auto"/>
      </w:pPr>
      <w:r>
        <w:separator/>
      </w:r>
    </w:p>
  </w:footnote>
  <w:footnote w:type="continuationSeparator" w:id="0">
    <w:p w:rsidR="00327748" w:rsidRDefault="00327748" w:rsidP="00F3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E4" w:rsidRDefault="00F37CE4" w:rsidP="00F37CE4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7E028A54" wp14:editId="4281B772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66B0E"/>
    <w:multiLevelType w:val="hybridMultilevel"/>
    <w:tmpl w:val="7BF29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6"/>
    <w:rsid w:val="00020C34"/>
    <w:rsid w:val="0011255E"/>
    <w:rsid w:val="00180749"/>
    <w:rsid w:val="001A7370"/>
    <w:rsid w:val="001C53E8"/>
    <w:rsid w:val="00286677"/>
    <w:rsid w:val="002A3B8C"/>
    <w:rsid w:val="003004F2"/>
    <w:rsid w:val="00300E84"/>
    <w:rsid w:val="00327748"/>
    <w:rsid w:val="0033299A"/>
    <w:rsid w:val="00363179"/>
    <w:rsid w:val="00392185"/>
    <w:rsid w:val="00393F62"/>
    <w:rsid w:val="003D3236"/>
    <w:rsid w:val="00410AD3"/>
    <w:rsid w:val="004517B6"/>
    <w:rsid w:val="00471D81"/>
    <w:rsid w:val="00477540"/>
    <w:rsid w:val="004D422C"/>
    <w:rsid w:val="00505E2C"/>
    <w:rsid w:val="005105B3"/>
    <w:rsid w:val="00555DF1"/>
    <w:rsid w:val="005762E8"/>
    <w:rsid w:val="00582DCC"/>
    <w:rsid w:val="005861E5"/>
    <w:rsid w:val="00597304"/>
    <w:rsid w:val="005B2E9B"/>
    <w:rsid w:val="00675F06"/>
    <w:rsid w:val="006831E6"/>
    <w:rsid w:val="00717AFB"/>
    <w:rsid w:val="007864C5"/>
    <w:rsid w:val="00824E7C"/>
    <w:rsid w:val="00864354"/>
    <w:rsid w:val="008E0579"/>
    <w:rsid w:val="0090075C"/>
    <w:rsid w:val="00903495"/>
    <w:rsid w:val="00941960"/>
    <w:rsid w:val="009F53B1"/>
    <w:rsid w:val="00A10C97"/>
    <w:rsid w:val="00B61F38"/>
    <w:rsid w:val="00D21985"/>
    <w:rsid w:val="00D918E7"/>
    <w:rsid w:val="00DB58F6"/>
    <w:rsid w:val="00DC5A22"/>
    <w:rsid w:val="00DC795A"/>
    <w:rsid w:val="00ED2D06"/>
    <w:rsid w:val="00F16ACE"/>
    <w:rsid w:val="00F37CE4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063D"/>
  <w15:chartTrackingRefBased/>
  <w15:docId w15:val="{18A66528-E9BF-481E-8791-5020A7A8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CE4"/>
  </w:style>
  <w:style w:type="paragraph" w:styleId="Piedepgina">
    <w:name w:val="footer"/>
    <w:basedOn w:val="Normal"/>
    <w:link w:val="PiedepginaCar"/>
    <w:uiPriority w:val="99"/>
    <w:unhideWhenUsed/>
    <w:rsid w:val="00F37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CE4"/>
  </w:style>
  <w:style w:type="paragraph" w:styleId="Prrafodelista">
    <w:name w:val="List Paragraph"/>
    <w:basedOn w:val="Normal"/>
    <w:uiPriority w:val="34"/>
    <w:qFormat/>
    <w:rsid w:val="00B6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4</cp:revision>
  <cp:lastPrinted>2019-08-22T15:39:00Z</cp:lastPrinted>
  <dcterms:created xsi:type="dcterms:W3CDTF">2019-08-22T15:40:00Z</dcterms:created>
  <dcterms:modified xsi:type="dcterms:W3CDTF">2019-08-22T15:54:00Z</dcterms:modified>
</cp:coreProperties>
</file>