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DB5B8" w14:textId="60DE79EB" w:rsidR="003941CD" w:rsidRPr="001D3F7E" w:rsidRDefault="00E17A5D" w:rsidP="007D3B76">
      <w:pPr>
        <w:spacing w:after="0" w:line="276" w:lineRule="auto"/>
        <w:jc w:val="center"/>
        <w:rPr>
          <w:rFonts w:ascii="Times New Roman" w:hAnsi="Times New Roman" w:cs="Times New Roman"/>
          <w:b/>
          <w:sz w:val="23"/>
          <w:szCs w:val="23"/>
        </w:rPr>
      </w:pPr>
      <w:bookmarkStart w:id="0" w:name="_GoBack"/>
      <w:bookmarkEnd w:id="0"/>
      <w:r w:rsidRPr="001D3F7E">
        <w:rPr>
          <w:rFonts w:ascii="Times New Roman" w:hAnsi="Times New Roman" w:cs="Times New Roman"/>
          <w:b/>
          <w:sz w:val="23"/>
          <w:szCs w:val="23"/>
        </w:rPr>
        <w:t>PROYECTO DE LEY N°_____ DE 2020 CÁMARA</w:t>
      </w:r>
    </w:p>
    <w:p w14:paraId="44413194" w14:textId="217C844E" w:rsidR="003941CD" w:rsidRPr="001D3F7E" w:rsidRDefault="003941CD" w:rsidP="007D3B76">
      <w:pPr>
        <w:spacing w:after="0" w:line="276" w:lineRule="auto"/>
        <w:jc w:val="center"/>
        <w:rPr>
          <w:rFonts w:ascii="Times New Roman" w:hAnsi="Times New Roman" w:cs="Times New Roman"/>
          <w:b/>
          <w:sz w:val="23"/>
          <w:szCs w:val="23"/>
        </w:rPr>
      </w:pPr>
    </w:p>
    <w:p w14:paraId="1417DD86" w14:textId="1F6B9618" w:rsidR="00761F23" w:rsidRPr="001D3F7E" w:rsidRDefault="001D3F7E" w:rsidP="007D3B76">
      <w:pPr>
        <w:spacing w:after="0" w:line="276" w:lineRule="auto"/>
        <w:jc w:val="center"/>
        <w:rPr>
          <w:rFonts w:ascii="Times New Roman" w:hAnsi="Times New Roman" w:cs="Times New Roman"/>
          <w:b/>
          <w:sz w:val="23"/>
          <w:szCs w:val="23"/>
        </w:rPr>
      </w:pPr>
      <w:r w:rsidRPr="001D3F7E">
        <w:rPr>
          <w:rFonts w:ascii="Times New Roman" w:hAnsi="Times New Roman" w:cs="Times New Roman"/>
          <w:b/>
          <w:sz w:val="23"/>
          <w:szCs w:val="23"/>
        </w:rPr>
        <w:t>“Por medio de la cual la nación conmemora la vida y obra de Esthercita Forero, se establece el día nacional de “La Novia eterna de Barranquilla” y se dictan otras disposiciones”</w:t>
      </w:r>
    </w:p>
    <w:p w14:paraId="729A2097" w14:textId="77777777" w:rsidR="00084BB2" w:rsidRPr="001D3F7E" w:rsidRDefault="00084BB2" w:rsidP="007D3B76">
      <w:pPr>
        <w:spacing w:after="0" w:line="276" w:lineRule="auto"/>
        <w:jc w:val="center"/>
        <w:rPr>
          <w:rFonts w:ascii="Times New Roman" w:hAnsi="Times New Roman" w:cs="Times New Roman"/>
          <w:b/>
          <w:sz w:val="23"/>
          <w:szCs w:val="23"/>
        </w:rPr>
      </w:pPr>
    </w:p>
    <w:p w14:paraId="1DE12290" w14:textId="48A8A7BF" w:rsidR="00761F23" w:rsidRPr="001D3F7E" w:rsidRDefault="00306BFE" w:rsidP="007D3B76">
      <w:pPr>
        <w:spacing w:line="276" w:lineRule="auto"/>
        <w:jc w:val="center"/>
        <w:rPr>
          <w:rFonts w:ascii="Times New Roman" w:hAnsi="Times New Roman" w:cs="Times New Roman"/>
          <w:b/>
          <w:sz w:val="23"/>
          <w:szCs w:val="23"/>
        </w:rPr>
      </w:pPr>
      <w:r w:rsidRPr="001D3F7E">
        <w:rPr>
          <w:rFonts w:ascii="Times New Roman" w:hAnsi="Times New Roman" w:cs="Times New Roman"/>
          <w:b/>
          <w:sz w:val="23"/>
          <w:szCs w:val="23"/>
        </w:rPr>
        <w:t>EL CONGRESO DE LA REPÚBLICA DE COLOMBIA</w:t>
      </w:r>
    </w:p>
    <w:p w14:paraId="523391B4" w14:textId="72069AC4" w:rsidR="009324F2" w:rsidRPr="001D3F7E" w:rsidRDefault="00761F23" w:rsidP="009324F2">
      <w:pPr>
        <w:spacing w:line="276" w:lineRule="auto"/>
        <w:jc w:val="center"/>
        <w:rPr>
          <w:rFonts w:ascii="Times New Roman" w:hAnsi="Times New Roman" w:cs="Times New Roman"/>
          <w:b/>
          <w:sz w:val="23"/>
          <w:szCs w:val="23"/>
        </w:rPr>
      </w:pPr>
      <w:r w:rsidRPr="001D3F7E">
        <w:rPr>
          <w:rFonts w:ascii="Times New Roman" w:hAnsi="Times New Roman" w:cs="Times New Roman"/>
          <w:b/>
          <w:sz w:val="23"/>
          <w:szCs w:val="23"/>
        </w:rPr>
        <w:t>DECRETA:</w:t>
      </w:r>
    </w:p>
    <w:p w14:paraId="2E110DC4" w14:textId="46A7DF45" w:rsidR="003941CD" w:rsidRPr="001D3F7E" w:rsidRDefault="00D844F2" w:rsidP="009324F2">
      <w:pPr>
        <w:pStyle w:val="Sinespaciado"/>
        <w:spacing w:after="140" w:line="276" w:lineRule="auto"/>
        <w:jc w:val="both"/>
        <w:rPr>
          <w:rFonts w:ascii="Times New Roman" w:hAnsi="Times New Roman" w:cs="Times New Roman"/>
          <w:sz w:val="23"/>
          <w:szCs w:val="23"/>
          <w:lang w:val="es-ES_tradnl"/>
        </w:rPr>
      </w:pPr>
      <w:r w:rsidRPr="001D3F7E">
        <w:rPr>
          <w:rFonts w:ascii="Times New Roman" w:hAnsi="Times New Roman" w:cs="Times New Roman"/>
          <w:b/>
          <w:sz w:val="23"/>
          <w:szCs w:val="23"/>
          <w:lang w:val="es-ES_tradnl"/>
        </w:rPr>
        <w:t>Artículo 1º. </w:t>
      </w:r>
      <w:r w:rsidRPr="001D3F7E">
        <w:rPr>
          <w:rFonts w:ascii="Times New Roman" w:hAnsi="Times New Roman" w:cs="Times New Roman"/>
          <w:b/>
          <w:i/>
          <w:iCs/>
          <w:sz w:val="23"/>
          <w:szCs w:val="23"/>
          <w:lang w:val="es-ES_tradnl"/>
        </w:rPr>
        <w:t>Honores</w:t>
      </w:r>
      <w:r w:rsidRPr="001D3F7E">
        <w:rPr>
          <w:rFonts w:ascii="Times New Roman" w:hAnsi="Times New Roman" w:cs="Times New Roman"/>
          <w:b/>
          <w:sz w:val="23"/>
          <w:szCs w:val="23"/>
          <w:lang w:val="es-ES_tradnl"/>
        </w:rPr>
        <w:t>.</w:t>
      </w:r>
      <w:r w:rsidRPr="001D3F7E">
        <w:rPr>
          <w:rFonts w:ascii="Times New Roman" w:hAnsi="Times New Roman" w:cs="Times New Roman"/>
          <w:sz w:val="23"/>
          <w:szCs w:val="23"/>
          <w:lang w:val="es-ES_tradnl"/>
        </w:rPr>
        <w:t> La República de Colombia exalta la memoria de</w:t>
      </w:r>
      <w:r w:rsidR="007817E9" w:rsidRPr="001D3F7E">
        <w:rPr>
          <w:rFonts w:ascii="Times New Roman" w:hAnsi="Times New Roman" w:cs="Times New Roman"/>
          <w:sz w:val="23"/>
          <w:szCs w:val="23"/>
          <w:lang w:val="es-ES_tradnl"/>
        </w:rPr>
        <w:t xml:space="preserve"> Esthercita Forero – “</w:t>
      </w:r>
      <w:r w:rsidR="00F62F46" w:rsidRPr="001D3F7E">
        <w:rPr>
          <w:rFonts w:ascii="Times New Roman" w:hAnsi="Times New Roman" w:cs="Times New Roman"/>
          <w:sz w:val="23"/>
          <w:szCs w:val="23"/>
          <w:lang w:val="es-ES_tradnl"/>
        </w:rPr>
        <w:t>La N</w:t>
      </w:r>
      <w:r w:rsidR="007817E9" w:rsidRPr="001D3F7E">
        <w:rPr>
          <w:rFonts w:ascii="Times New Roman" w:hAnsi="Times New Roman" w:cs="Times New Roman"/>
          <w:sz w:val="23"/>
          <w:szCs w:val="23"/>
          <w:lang w:val="es-ES_tradnl"/>
        </w:rPr>
        <w:t>ovia Eterna de Barranquilla”</w:t>
      </w:r>
      <w:r w:rsidRPr="001D3F7E">
        <w:rPr>
          <w:rFonts w:ascii="Times New Roman" w:hAnsi="Times New Roman" w:cs="Times New Roman"/>
          <w:sz w:val="23"/>
          <w:szCs w:val="23"/>
          <w:lang w:val="es-ES_tradnl"/>
        </w:rPr>
        <w:t xml:space="preserve"> </w:t>
      </w:r>
      <w:r w:rsidR="0042742E" w:rsidRPr="001D3F7E">
        <w:rPr>
          <w:rFonts w:ascii="Times New Roman" w:hAnsi="Times New Roman" w:cs="Times New Roman"/>
          <w:sz w:val="23"/>
          <w:szCs w:val="23"/>
          <w:lang w:val="es-ES_tradnl"/>
        </w:rPr>
        <w:t xml:space="preserve">cantante, </w:t>
      </w:r>
      <w:r w:rsidRPr="001D3F7E">
        <w:rPr>
          <w:rFonts w:ascii="Times New Roman" w:hAnsi="Times New Roman" w:cs="Times New Roman"/>
          <w:sz w:val="23"/>
          <w:szCs w:val="23"/>
          <w:lang w:val="es-ES_tradnl"/>
        </w:rPr>
        <w:t>compositor</w:t>
      </w:r>
      <w:r w:rsidR="002B3DE8" w:rsidRPr="001D3F7E">
        <w:rPr>
          <w:rFonts w:ascii="Times New Roman" w:hAnsi="Times New Roman" w:cs="Times New Roman"/>
          <w:sz w:val="23"/>
          <w:szCs w:val="23"/>
          <w:lang w:val="es-ES_tradnl"/>
        </w:rPr>
        <w:t>a</w:t>
      </w:r>
      <w:r w:rsidR="00466A8F" w:rsidRPr="001D3F7E">
        <w:rPr>
          <w:rFonts w:ascii="Times New Roman" w:hAnsi="Times New Roman" w:cs="Times New Roman"/>
          <w:sz w:val="23"/>
          <w:szCs w:val="23"/>
          <w:lang w:val="es-ES_tradnl"/>
        </w:rPr>
        <w:t>,</w:t>
      </w:r>
      <w:r w:rsidR="003A6B6D" w:rsidRPr="001D3F7E">
        <w:rPr>
          <w:rFonts w:ascii="Times New Roman" w:hAnsi="Times New Roman" w:cs="Times New Roman"/>
          <w:sz w:val="23"/>
          <w:szCs w:val="23"/>
          <w:lang w:val="es-ES_tradnl"/>
        </w:rPr>
        <w:t xml:space="preserve"> publicista,</w:t>
      </w:r>
      <w:r w:rsidR="00466A8F" w:rsidRPr="001D3F7E">
        <w:rPr>
          <w:rFonts w:ascii="Times New Roman" w:hAnsi="Times New Roman" w:cs="Times New Roman"/>
          <w:sz w:val="23"/>
          <w:szCs w:val="23"/>
          <w:lang w:val="es-ES_tradnl"/>
        </w:rPr>
        <w:t xml:space="preserve"> pionera de la radio colombiana</w:t>
      </w:r>
      <w:r w:rsidR="00A81174" w:rsidRPr="001D3F7E">
        <w:rPr>
          <w:rFonts w:ascii="Times New Roman" w:hAnsi="Times New Roman" w:cs="Times New Roman"/>
          <w:sz w:val="23"/>
          <w:szCs w:val="23"/>
          <w:lang w:val="es-ES_tradnl"/>
        </w:rPr>
        <w:t>,</w:t>
      </w:r>
      <w:r w:rsidR="002B3DE8" w:rsidRPr="001D3F7E">
        <w:rPr>
          <w:rFonts w:ascii="Times New Roman" w:hAnsi="Times New Roman" w:cs="Times New Roman"/>
          <w:sz w:val="23"/>
          <w:szCs w:val="23"/>
          <w:lang w:val="es-ES_tradnl"/>
        </w:rPr>
        <w:t xml:space="preserve"> exponente </w:t>
      </w:r>
      <w:r w:rsidR="00A81174" w:rsidRPr="001D3F7E">
        <w:rPr>
          <w:rFonts w:ascii="Times New Roman" w:hAnsi="Times New Roman" w:cs="Times New Roman"/>
          <w:sz w:val="23"/>
          <w:szCs w:val="23"/>
          <w:lang w:val="es-ES_tradnl"/>
        </w:rPr>
        <w:t xml:space="preserve">y embajadora </w:t>
      </w:r>
      <w:r w:rsidR="002B3DE8" w:rsidRPr="001D3F7E">
        <w:rPr>
          <w:rFonts w:ascii="Times New Roman" w:hAnsi="Times New Roman" w:cs="Times New Roman"/>
          <w:sz w:val="23"/>
          <w:szCs w:val="23"/>
          <w:lang w:val="es-ES_tradnl"/>
        </w:rPr>
        <w:t>de la tradición cultural</w:t>
      </w:r>
      <w:r w:rsidR="007817E9" w:rsidRPr="001D3F7E">
        <w:rPr>
          <w:rFonts w:ascii="Times New Roman" w:hAnsi="Times New Roman" w:cs="Times New Roman"/>
          <w:sz w:val="23"/>
          <w:szCs w:val="23"/>
          <w:lang w:val="es-ES_tradnl"/>
        </w:rPr>
        <w:t xml:space="preserve"> del Caribe colombiano.</w:t>
      </w:r>
    </w:p>
    <w:p w14:paraId="5F49D4F8" w14:textId="2852651F" w:rsidR="002C73CA" w:rsidRPr="001D3F7E" w:rsidRDefault="00077252" w:rsidP="009324F2">
      <w:pPr>
        <w:spacing w:after="140" w:line="276" w:lineRule="auto"/>
        <w:jc w:val="both"/>
        <w:rPr>
          <w:rFonts w:ascii="Times New Roman" w:hAnsi="Times New Roman" w:cs="Times New Roman"/>
          <w:bCs/>
          <w:color w:val="222222"/>
          <w:sz w:val="23"/>
          <w:szCs w:val="23"/>
          <w:shd w:val="clear" w:color="auto" w:fill="FFFFFF"/>
        </w:rPr>
      </w:pPr>
      <w:r w:rsidRPr="001D3F7E">
        <w:rPr>
          <w:rFonts w:ascii="Times New Roman" w:hAnsi="Times New Roman" w:cs="Times New Roman"/>
          <w:b/>
          <w:color w:val="000000"/>
          <w:sz w:val="23"/>
          <w:szCs w:val="23"/>
        </w:rPr>
        <w:t xml:space="preserve">Artículo </w:t>
      </w:r>
      <w:r w:rsidR="0042742E" w:rsidRPr="001D3F7E">
        <w:rPr>
          <w:rFonts w:ascii="Times New Roman" w:hAnsi="Times New Roman" w:cs="Times New Roman"/>
          <w:b/>
          <w:color w:val="000000"/>
          <w:sz w:val="23"/>
          <w:szCs w:val="23"/>
        </w:rPr>
        <w:t>2</w:t>
      </w:r>
      <w:r w:rsidRPr="001D3F7E">
        <w:rPr>
          <w:rFonts w:ascii="Times New Roman" w:hAnsi="Times New Roman" w:cs="Times New Roman"/>
          <w:b/>
          <w:color w:val="000000"/>
          <w:sz w:val="23"/>
          <w:szCs w:val="23"/>
        </w:rPr>
        <w:t>º</w:t>
      </w:r>
      <w:r w:rsidRPr="001D3F7E">
        <w:rPr>
          <w:rStyle w:val="Textoennegrita"/>
          <w:rFonts w:ascii="Times New Roman" w:hAnsi="Times New Roman" w:cs="Times New Roman"/>
          <w:b w:val="0"/>
          <w:color w:val="000000"/>
          <w:sz w:val="23"/>
          <w:szCs w:val="23"/>
        </w:rPr>
        <w:t>.</w:t>
      </w:r>
      <w:r w:rsidRPr="001D3F7E">
        <w:rPr>
          <w:rFonts w:ascii="Times New Roman" w:hAnsi="Times New Roman" w:cs="Times New Roman"/>
          <w:b/>
          <w:color w:val="000000"/>
          <w:sz w:val="23"/>
          <w:szCs w:val="23"/>
        </w:rPr>
        <w:t> </w:t>
      </w:r>
      <w:r w:rsidR="00A81174" w:rsidRPr="001D3F7E">
        <w:rPr>
          <w:rFonts w:ascii="Times New Roman" w:hAnsi="Times New Roman" w:cs="Times New Roman"/>
          <w:b/>
          <w:i/>
          <w:color w:val="000000"/>
          <w:sz w:val="23"/>
          <w:szCs w:val="23"/>
        </w:rPr>
        <w:t>Legado de</w:t>
      </w:r>
      <w:r w:rsidR="00F62F46" w:rsidRPr="001D3F7E">
        <w:rPr>
          <w:rFonts w:ascii="Times New Roman" w:hAnsi="Times New Roman" w:cs="Times New Roman"/>
          <w:b/>
          <w:i/>
          <w:color w:val="000000"/>
          <w:sz w:val="23"/>
          <w:szCs w:val="23"/>
        </w:rPr>
        <w:t xml:space="preserve"> Esthercita Forero</w:t>
      </w:r>
      <w:r w:rsidR="00F62F46" w:rsidRPr="001D3F7E">
        <w:rPr>
          <w:rFonts w:ascii="Times New Roman" w:hAnsi="Times New Roman" w:cs="Times New Roman"/>
          <w:i/>
          <w:color w:val="000000"/>
          <w:sz w:val="23"/>
          <w:szCs w:val="23"/>
        </w:rPr>
        <w:t>.</w:t>
      </w:r>
      <w:r w:rsidR="00F62F46" w:rsidRPr="001D3F7E">
        <w:rPr>
          <w:rFonts w:ascii="Times New Roman" w:hAnsi="Times New Roman" w:cs="Times New Roman"/>
          <w:color w:val="000000"/>
          <w:sz w:val="23"/>
          <w:szCs w:val="23"/>
        </w:rPr>
        <w:t xml:space="preserve"> </w:t>
      </w:r>
      <w:r w:rsidR="00C5521E" w:rsidRPr="001D3F7E">
        <w:rPr>
          <w:rFonts w:ascii="Times New Roman" w:hAnsi="Times New Roman" w:cs="Times New Roman"/>
          <w:bCs/>
          <w:color w:val="222222"/>
          <w:sz w:val="23"/>
          <w:szCs w:val="23"/>
          <w:shd w:val="clear" w:color="auto" w:fill="FFFFFF"/>
        </w:rPr>
        <w:t>Autorícese al Gobierno Nacional para que</w:t>
      </w:r>
      <w:r w:rsidR="00084BB2" w:rsidRPr="001D3F7E">
        <w:rPr>
          <w:rFonts w:ascii="Times New Roman" w:hAnsi="Times New Roman" w:cs="Times New Roman"/>
          <w:bCs/>
          <w:color w:val="222222"/>
          <w:sz w:val="23"/>
          <w:szCs w:val="23"/>
          <w:shd w:val="clear" w:color="auto" w:fill="FFFFFF"/>
        </w:rPr>
        <w:t>,</w:t>
      </w:r>
      <w:r w:rsidR="00C5521E" w:rsidRPr="001D3F7E">
        <w:rPr>
          <w:rFonts w:ascii="Times New Roman" w:hAnsi="Times New Roman" w:cs="Times New Roman"/>
          <w:bCs/>
          <w:color w:val="222222"/>
          <w:sz w:val="23"/>
          <w:szCs w:val="23"/>
          <w:shd w:val="clear" w:color="auto" w:fill="FFFFFF"/>
        </w:rPr>
        <w:t xml:space="preserve"> a través del Ministerio de Cultura</w:t>
      </w:r>
      <w:r w:rsidR="00084BB2" w:rsidRPr="001D3F7E">
        <w:rPr>
          <w:rFonts w:ascii="Times New Roman" w:hAnsi="Times New Roman" w:cs="Times New Roman"/>
          <w:bCs/>
          <w:color w:val="222222"/>
          <w:sz w:val="23"/>
          <w:szCs w:val="23"/>
          <w:shd w:val="clear" w:color="auto" w:fill="FFFFFF"/>
        </w:rPr>
        <w:t>,</w:t>
      </w:r>
      <w:r w:rsidR="00C5521E" w:rsidRPr="001D3F7E">
        <w:rPr>
          <w:rFonts w:ascii="Times New Roman" w:hAnsi="Times New Roman" w:cs="Times New Roman"/>
          <w:bCs/>
          <w:color w:val="222222"/>
          <w:sz w:val="23"/>
          <w:szCs w:val="23"/>
          <w:shd w:val="clear" w:color="auto" w:fill="FFFFFF"/>
        </w:rPr>
        <w:t xml:space="preserve"> </w:t>
      </w:r>
      <w:r w:rsidR="00C5521E" w:rsidRPr="001D3F7E">
        <w:rPr>
          <w:rFonts w:ascii="Times New Roman" w:hAnsi="Times New Roman" w:cs="Times New Roman"/>
          <w:sz w:val="23"/>
          <w:szCs w:val="23"/>
        </w:rPr>
        <w:t xml:space="preserve">rinda honores a la vida, obra y memoria de Esthercita Forero “La Novia Eterna de Barranquilla” y </w:t>
      </w:r>
      <w:r w:rsidR="00C5521E" w:rsidRPr="001D3F7E">
        <w:rPr>
          <w:rFonts w:ascii="Times New Roman" w:hAnsi="Times New Roman" w:cs="Times New Roman"/>
          <w:bCs/>
          <w:color w:val="222222"/>
          <w:sz w:val="23"/>
          <w:szCs w:val="23"/>
          <w:shd w:val="clear" w:color="auto" w:fill="FFFFFF"/>
        </w:rPr>
        <w:t xml:space="preserve">se establezca un programa de conservación, mejora y mantenimiento de bienes de interés cultural con valor simbólico </w:t>
      </w:r>
      <w:r w:rsidR="00E76E87" w:rsidRPr="001D3F7E">
        <w:rPr>
          <w:rFonts w:ascii="Times New Roman" w:hAnsi="Times New Roman" w:cs="Times New Roman"/>
          <w:bCs/>
          <w:color w:val="222222"/>
          <w:sz w:val="23"/>
          <w:szCs w:val="23"/>
          <w:shd w:val="clear" w:color="auto" w:fill="FFFFFF"/>
        </w:rPr>
        <w:t>del legado</w:t>
      </w:r>
      <w:r w:rsidR="00C5521E" w:rsidRPr="001D3F7E">
        <w:rPr>
          <w:rFonts w:ascii="Times New Roman" w:hAnsi="Times New Roman" w:cs="Times New Roman"/>
          <w:bCs/>
          <w:color w:val="222222"/>
          <w:sz w:val="23"/>
          <w:szCs w:val="23"/>
          <w:shd w:val="clear" w:color="auto" w:fill="FFFFFF"/>
        </w:rPr>
        <w:t xml:space="preserve"> de Esther</w:t>
      </w:r>
      <w:r w:rsidR="00E76E87" w:rsidRPr="001D3F7E">
        <w:rPr>
          <w:rFonts w:ascii="Times New Roman" w:hAnsi="Times New Roman" w:cs="Times New Roman"/>
          <w:bCs/>
          <w:color w:val="222222"/>
          <w:sz w:val="23"/>
          <w:szCs w:val="23"/>
          <w:shd w:val="clear" w:color="auto" w:fill="FFFFFF"/>
        </w:rPr>
        <w:t>cita</w:t>
      </w:r>
      <w:r w:rsidR="00C5521E" w:rsidRPr="001D3F7E">
        <w:rPr>
          <w:rFonts w:ascii="Times New Roman" w:hAnsi="Times New Roman" w:cs="Times New Roman"/>
          <w:bCs/>
          <w:color w:val="222222"/>
          <w:sz w:val="23"/>
          <w:szCs w:val="23"/>
          <w:shd w:val="clear" w:color="auto" w:fill="FFFFFF"/>
        </w:rPr>
        <w:t xml:space="preserve"> Forero</w:t>
      </w:r>
      <w:r w:rsidR="00B32B60" w:rsidRPr="001D3F7E">
        <w:rPr>
          <w:rFonts w:ascii="Times New Roman" w:hAnsi="Times New Roman" w:cs="Times New Roman"/>
          <w:bCs/>
          <w:color w:val="222222"/>
          <w:sz w:val="23"/>
          <w:szCs w:val="23"/>
          <w:shd w:val="clear" w:color="auto" w:fill="FFFFFF"/>
        </w:rPr>
        <w:t>.</w:t>
      </w:r>
    </w:p>
    <w:p w14:paraId="2E7C13D9" w14:textId="7706C991" w:rsidR="00C5521E" w:rsidRPr="001D3F7E" w:rsidRDefault="001F6FAC" w:rsidP="009324F2">
      <w:pPr>
        <w:spacing w:after="140" w:line="276" w:lineRule="auto"/>
        <w:jc w:val="both"/>
        <w:rPr>
          <w:rFonts w:ascii="Times New Roman" w:hAnsi="Times New Roman" w:cs="Times New Roman"/>
          <w:bCs/>
          <w:color w:val="222222"/>
          <w:sz w:val="23"/>
          <w:szCs w:val="23"/>
          <w:shd w:val="clear" w:color="auto" w:fill="FFFFFF"/>
        </w:rPr>
      </w:pPr>
      <w:r w:rsidRPr="001D3F7E">
        <w:rPr>
          <w:rFonts w:ascii="Times New Roman" w:hAnsi="Times New Roman" w:cs="Times New Roman"/>
          <w:b/>
          <w:bCs/>
          <w:color w:val="222222"/>
          <w:sz w:val="23"/>
          <w:szCs w:val="23"/>
          <w:shd w:val="clear" w:color="auto" w:fill="FFFFFF"/>
        </w:rPr>
        <w:t>Parágrafo</w:t>
      </w:r>
      <w:r w:rsidR="002C73CA" w:rsidRPr="001D3F7E">
        <w:rPr>
          <w:rFonts w:ascii="Times New Roman" w:hAnsi="Times New Roman" w:cs="Times New Roman"/>
          <w:b/>
          <w:bCs/>
          <w:color w:val="222222"/>
          <w:sz w:val="23"/>
          <w:szCs w:val="23"/>
          <w:shd w:val="clear" w:color="auto" w:fill="FFFFFF"/>
        </w:rPr>
        <w:t>.</w:t>
      </w:r>
      <w:r w:rsidR="002C73CA" w:rsidRPr="001D3F7E">
        <w:rPr>
          <w:rFonts w:ascii="Times New Roman" w:hAnsi="Times New Roman" w:cs="Times New Roman"/>
          <w:bCs/>
          <w:color w:val="222222"/>
          <w:sz w:val="23"/>
          <w:szCs w:val="23"/>
          <w:shd w:val="clear" w:color="auto" w:fill="FFFFFF"/>
        </w:rPr>
        <w:t xml:space="preserve"> Los objetos</w:t>
      </w:r>
      <w:r w:rsidRPr="001D3F7E">
        <w:rPr>
          <w:rFonts w:ascii="Times New Roman" w:hAnsi="Times New Roman" w:cs="Times New Roman"/>
          <w:bCs/>
          <w:color w:val="222222"/>
          <w:sz w:val="23"/>
          <w:szCs w:val="23"/>
          <w:shd w:val="clear" w:color="auto" w:fill="FFFFFF"/>
        </w:rPr>
        <w:t xml:space="preserve"> que hicieron parte de la vida</w:t>
      </w:r>
      <w:r w:rsidR="002C73CA" w:rsidRPr="001D3F7E">
        <w:rPr>
          <w:rFonts w:ascii="Times New Roman" w:hAnsi="Times New Roman" w:cs="Times New Roman"/>
          <w:bCs/>
          <w:color w:val="222222"/>
          <w:sz w:val="23"/>
          <w:szCs w:val="23"/>
          <w:shd w:val="clear" w:color="auto" w:fill="FFFFFF"/>
        </w:rPr>
        <w:t xml:space="preserve"> </w:t>
      </w:r>
      <w:r w:rsidRPr="001D3F7E">
        <w:rPr>
          <w:rFonts w:ascii="Times New Roman" w:hAnsi="Times New Roman" w:cs="Times New Roman"/>
          <w:bCs/>
          <w:color w:val="222222"/>
          <w:sz w:val="23"/>
          <w:szCs w:val="23"/>
          <w:shd w:val="clear" w:color="auto" w:fill="FFFFFF"/>
        </w:rPr>
        <w:t xml:space="preserve">artística de Esther Forero </w:t>
      </w:r>
      <w:r w:rsidR="002C73CA" w:rsidRPr="001D3F7E">
        <w:rPr>
          <w:rFonts w:ascii="Times New Roman" w:hAnsi="Times New Roman" w:cs="Times New Roman"/>
          <w:bCs/>
          <w:color w:val="222222"/>
          <w:sz w:val="23"/>
          <w:szCs w:val="23"/>
          <w:shd w:val="clear" w:color="auto" w:fill="FFFFFF"/>
        </w:rPr>
        <w:t xml:space="preserve">serán </w:t>
      </w:r>
      <w:r w:rsidR="00425FBE" w:rsidRPr="001D3F7E">
        <w:rPr>
          <w:rFonts w:ascii="Times New Roman" w:hAnsi="Times New Roman" w:cs="Times New Roman"/>
          <w:bCs/>
          <w:color w:val="222222"/>
          <w:sz w:val="23"/>
          <w:szCs w:val="23"/>
          <w:shd w:val="clear" w:color="auto" w:fill="FFFFFF"/>
        </w:rPr>
        <w:t xml:space="preserve">exhibidos en el Museo del Caribe. A su vez, su obra inmaterial deberá ser protegida </w:t>
      </w:r>
      <w:r w:rsidRPr="001D3F7E">
        <w:rPr>
          <w:rFonts w:ascii="Times New Roman" w:hAnsi="Times New Roman" w:cs="Times New Roman"/>
          <w:bCs/>
          <w:color w:val="222222"/>
          <w:sz w:val="23"/>
          <w:szCs w:val="23"/>
          <w:shd w:val="clear" w:color="auto" w:fill="FFFFFF"/>
        </w:rPr>
        <w:t>como patrimonio cultural de la nación bajo los parámetros establecidos en la Ley 1185 de 2008 y el Decreto 763 de 2009.</w:t>
      </w:r>
      <w:r w:rsidR="00425FBE" w:rsidRPr="001D3F7E">
        <w:rPr>
          <w:rFonts w:ascii="Times New Roman" w:hAnsi="Times New Roman" w:cs="Times New Roman"/>
          <w:bCs/>
          <w:color w:val="222222"/>
          <w:sz w:val="23"/>
          <w:szCs w:val="23"/>
          <w:shd w:val="clear" w:color="auto" w:fill="FFFFFF"/>
        </w:rPr>
        <w:t xml:space="preserve"> </w:t>
      </w:r>
    </w:p>
    <w:p w14:paraId="691238EE" w14:textId="60082DCD" w:rsidR="009861EE" w:rsidRPr="001D3F7E" w:rsidRDefault="009861EE" w:rsidP="009324F2">
      <w:pPr>
        <w:spacing w:after="140" w:line="276" w:lineRule="auto"/>
        <w:jc w:val="both"/>
        <w:rPr>
          <w:rFonts w:ascii="Times New Roman" w:hAnsi="Times New Roman" w:cs="Times New Roman"/>
          <w:color w:val="000000"/>
          <w:sz w:val="23"/>
          <w:szCs w:val="23"/>
        </w:rPr>
      </w:pPr>
      <w:r w:rsidRPr="001D3F7E">
        <w:rPr>
          <w:rFonts w:ascii="Times New Roman" w:hAnsi="Times New Roman" w:cs="Times New Roman"/>
          <w:b/>
          <w:color w:val="000000"/>
          <w:sz w:val="23"/>
          <w:szCs w:val="23"/>
        </w:rPr>
        <w:t xml:space="preserve">Artículo </w:t>
      </w:r>
      <w:r w:rsidR="0042742E" w:rsidRPr="001D3F7E">
        <w:rPr>
          <w:rFonts w:ascii="Times New Roman" w:hAnsi="Times New Roman" w:cs="Times New Roman"/>
          <w:b/>
          <w:color w:val="000000"/>
          <w:sz w:val="23"/>
          <w:szCs w:val="23"/>
        </w:rPr>
        <w:t>3</w:t>
      </w:r>
      <w:r w:rsidRPr="001D3F7E">
        <w:rPr>
          <w:rFonts w:ascii="Times New Roman" w:hAnsi="Times New Roman" w:cs="Times New Roman"/>
          <w:b/>
          <w:color w:val="000000"/>
          <w:sz w:val="23"/>
          <w:szCs w:val="23"/>
        </w:rPr>
        <w:t xml:space="preserve">°. </w:t>
      </w:r>
      <w:r w:rsidR="00F62F46" w:rsidRPr="001D3F7E">
        <w:rPr>
          <w:rFonts w:ascii="Times New Roman" w:hAnsi="Times New Roman" w:cs="Times New Roman"/>
          <w:b/>
          <w:i/>
          <w:color w:val="000000"/>
          <w:sz w:val="23"/>
          <w:szCs w:val="23"/>
        </w:rPr>
        <w:t>Día Nacional Esthercita Forero.</w:t>
      </w:r>
      <w:r w:rsidR="00F62F46" w:rsidRPr="001D3F7E">
        <w:rPr>
          <w:rFonts w:ascii="Times New Roman" w:hAnsi="Times New Roman" w:cs="Times New Roman"/>
          <w:color w:val="000000"/>
          <w:sz w:val="23"/>
          <w:szCs w:val="23"/>
        </w:rPr>
        <w:t xml:space="preserve"> </w:t>
      </w:r>
      <w:r w:rsidRPr="001D3F7E">
        <w:rPr>
          <w:rFonts w:ascii="Times New Roman" w:hAnsi="Times New Roman" w:cs="Times New Roman"/>
          <w:color w:val="000000"/>
          <w:sz w:val="23"/>
          <w:szCs w:val="23"/>
        </w:rPr>
        <w:t xml:space="preserve">Establézcase </w:t>
      </w:r>
      <w:r w:rsidR="00C77A3A" w:rsidRPr="001D3F7E">
        <w:rPr>
          <w:rFonts w:ascii="Times New Roman" w:hAnsi="Times New Roman" w:cs="Times New Roman"/>
          <w:color w:val="000000"/>
          <w:sz w:val="23"/>
          <w:szCs w:val="23"/>
        </w:rPr>
        <w:t xml:space="preserve">en Colombia </w:t>
      </w:r>
      <w:r w:rsidRPr="001D3F7E">
        <w:rPr>
          <w:rFonts w:ascii="Times New Roman" w:hAnsi="Times New Roman" w:cs="Times New Roman"/>
          <w:color w:val="000000"/>
          <w:sz w:val="23"/>
          <w:szCs w:val="23"/>
        </w:rPr>
        <w:t xml:space="preserve">el 10 de diciembre de cada año como el </w:t>
      </w:r>
      <w:r w:rsidR="00E32B4F" w:rsidRPr="001D3F7E">
        <w:rPr>
          <w:rFonts w:ascii="Times New Roman" w:hAnsi="Times New Roman" w:cs="Times New Roman"/>
          <w:color w:val="000000"/>
          <w:sz w:val="23"/>
          <w:szCs w:val="23"/>
        </w:rPr>
        <w:t>día</w:t>
      </w:r>
      <w:r w:rsidRPr="001D3F7E">
        <w:rPr>
          <w:rFonts w:ascii="Times New Roman" w:hAnsi="Times New Roman" w:cs="Times New Roman"/>
          <w:color w:val="000000"/>
          <w:sz w:val="23"/>
          <w:szCs w:val="23"/>
        </w:rPr>
        <w:t xml:space="preserve"> </w:t>
      </w:r>
      <w:r w:rsidR="00D673F6" w:rsidRPr="001D3F7E">
        <w:rPr>
          <w:rFonts w:ascii="Times New Roman" w:hAnsi="Times New Roman" w:cs="Times New Roman"/>
          <w:color w:val="000000"/>
          <w:sz w:val="23"/>
          <w:szCs w:val="23"/>
        </w:rPr>
        <w:t xml:space="preserve">Nacional </w:t>
      </w:r>
      <w:r w:rsidRPr="001D3F7E">
        <w:rPr>
          <w:rFonts w:ascii="Times New Roman" w:hAnsi="Times New Roman" w:cs="Times New Roman"/>
          <w:color w:val="000000"/>
          <w:sz w:val="23"/>
          <w:szCs w:val="23"/>
        </w:rPr>
        <w:t>de Esthercita Forero “La Novia</w:t>
      </w:r>
      <w:r w:rsidR="00EF58C7" w:rsidRPr="001D3F7E">
        <w:rPr>
          <w:rFonts w:ascii="Times New Roman" w:hAnsi="Times New Roman" w:cs="Times New Roman"/>
          <w:color w:val="000000"/>
          <w:sz w:val="23"/>
          <w:szCs w:val="23"/>
        </w:rPr>
        <w:t xml:space="preserve"> Eterna</w:t>
      </w:r>
      <w:r w:rsidRPr="001D3F7E">
        <w:rPr>
          <w:rFonts w:ascii="Times New Roman" w:hAnsi="Times New Roman" w:cs="Times New Roman"/>
          <w:color w:val="000000"/>
          <w:sz w:val="23"/>
          <w:szCs w:val="23"/>
        </w:rPr>
        <w:t xml:space="preserve"> de Barranquilla”</w:t>
      </w:r>
      <w:r w:rsidR="00D64ECC" w:rsidRPr="001D3F7E">
        <w:rPr>
          <w:rFonts w:ascii="Times New Roman" w:hAnsi="Times New Roman" w:cs="Times New Roman"/>
          <w:color w:val="000000"/>
          <w:sz w:val="23"/>
          <w:szCs w:val="23"/>
        </w:rPr>
        <w:t>.</w:t>
      </w:r>
    </w:p>
    <w:p w14:paraId="7B1EFF23" w14:textId="33AADABD" w:rsidR="00D64ECC" w:rsidRPr="001D3F7E" w:rsidRDefault="00077252" w:rsidP="009324F2">
      <w:pPr>
        <w:spacing w:after="140" w:line="276" w:lineRule="auto"/>
        <w:jc w:val="both"/>
        <w:rPr>
          <w:rFonts w:ascii="Times New Roman" w:hAnsi="Times New Roman" w:cs="Times New Roman"/>
          <w:color w:val="000000"/>
          <w:sz w:val="23"/>
          <w:szCs w:val="23"/>
        </w:rPr>
      </w:pPr>
      <w:r w:rsidRPr="001D3F7E">
        <w:rPr>
          <w:rFonts w:ascii="Times New Roman" w:hAnsi="Times New Roman" w:cs="Times New Roman"/>
          <w:b/>
          <w:color w:val="000000"/>
          <w:sz w:val="23"/>
          <w:szCs w:val="23"/>
        </w:rPr>
        <w:t xml:space="preserve">Artículo </w:t>
      </w:r>
      <w:r w:rsidR="0042742E" w:rsidRPr="001D3F7E">
        <w:rPr>
          <w:rFonts w:ascii="Times New Roman" w:hAnsi="Times New Roman" w:cs="Times New Roman"/>
          <w:b/>
          <w:color w:val="000000"/>
          <w:sz w:val="23"/>
          <w:szCs w:val="23"/>
        </w:rPr>
        <w:t>4</w:t>
      </w:r>
      <w:r w:rsidRPr="001D3F7E">
        <w:rPr>
          <w:rFonts w:ascii="Times New Roman" w:hAnsi="Times New Roman" w:cs="Times New Roman"/>
          <w:b/>
          <w:color w:val="000000"/>
          <w:sz w:val="23"/>
          <w:szCs w:val="23"/>
        </w:rPr>
        <w:t xml:space="preserve">º. </w:t>
      </w:r>
      <w:r w:rsidR="00F62F46" w:rsidRPr="001D3F7E">
        <w:rPr>
          <w:rFonts w:ascii="Times New Roman" w:hAnsi="Times New Roman" w:cs="Times New Roman"/>
          <w:b/>
          <w:i/>
          <w:color w:val="000000"/>
          <w:sz w:val="23"/>
          <w:szCs w:val="23"/>
        </w:rPr>
        <w:t>Becas Esthercita Forero.</w:t>
      </w:r>
      <w:r w:rsidR="00F62F46" w:rsidRPr="001D3F7E">
        <w:rPr>
          <w:rFonts w:ascii="Times New Roman" w:hAnsi="Times New Roman" w:cs="Times New Roman"/>
          <w:color w:val="000000"/>
          <w:sz w:val="23"/>
          <w:szCs w:val="23"/>
        </w:rPr>
        <w:t xml:space="preserve"> </w:t>
      </w:r>
      <w:r w:rsidRPr="001D3F7E">
        <w:rPr>
          <w:rFonts w:ascii="Times New Roman" w:hAnsi="Times New Roman" w:cs="Times New Roman"/>
          <w:color w:val="000000"/>
          <w:sz w:val="23"/>
          <w:szCs w:val="23"/>
        </w:rPr>
        <w:t xml:space="preserve">Autorícese al Gobierno </w:t>
      </w:r>
      <w:r w:rsidR="00AD4F77" w:rsidRPr="001D3F7E">
        <w:rPr>
          <w:rFonts w:ascii="Times New Roman" w:hAnsi="Times New Roman" w:cs="Times New Roman"/>
          <w:color w:val="000000"/>
          <w:sz w:val="23"/>
          <w:szCs w:val="23"/>
        </w:rPr>
        <w:t xml:space="preserve">Nacional para crear </w:t>
      </w:r>
      <w:r w:rsidR="00431304" w:rsidRPr="001D3F7E">
        <w:rPr>
          <w:rFonts w:ascii="Times New Roman" w:hAnsi="Times New Roman" w:cs="Times New Roman"/>
          <w:color w:val="000000"/>
          <w:sz w:val="23"/>
          <w:szCs w:val="23"/>
        </w:rPr>
        <w:t>diez</w:t>
      </w:r>
      <w:r w:rsidRPr="001D3F7E">
        <w:rPr>
          <w:rFonts w:ascii="Times New Roman" w:hAnsi="Times New Roman" w:cs="Times New Roman"/>
          <w:color w:val="000000"/>
          <w:sz w:val="23"/>
          <w:szCs w:val="23"/>
        </w:rPr>
        <w:t xml:space="preserve"> becas </w:t>
      </w:r>
      <w:r w:rsidR="00D64ECC" w:rsidRPr="001D3F7E">
        <w:rPr>
          <w:rFonts w:ascii="Times New Roman" w:hAnsi="Times New Roman" w:cs="Times New Roman"/>
          <w:color w:val="000000"/>
          <w:sz w:val="23"/>
          <w:szCs w:val="23"/>
        </w:rPr>
        <w:t xml:space="preserve">de educación </w:t>
      </w:r>
      <w:r w:rsidR="00CF5E9E" w:rsidRPr="001D3F7E">
        <w:rPr>
          <w:rFonts w:ascii="Times New Roman" w:hAnsi="Times New Roman" w:cs="Times New Roman"/>
          <w:color w:val="000000"/>
          <w:sz w:val="23"/>
          <w:szCs w:val="23"/>
        </w:rPr>
        <w:t xml:space="preserve">artística </w:t>
      </w:r>
      <w:r w:rsidR="00D64ECC" w:rsidRPr="001D3F7E">
        <w:rPr>
          <w:rFonts w:ascii="Times New Roman" w:hAnsi="Times New Roman" w:cs="Times New Roman"/>
          <w:color w:val="000000"/>
          <w:sz w:val="23"/>
          <w:szCs w:val="23"/>
        </w:rPr>
        <w:t>superior en honor</w:t>
      </w:r>
      <w:r w:rsidR="00AD4F77" w:rsidRPr="001D3F7E">
        <w:rPr>
          <w:rFonts w:ascii="Times New Roman" w:hAnsi="Times New Roman" w:cs="Times New Roman"/>
          <w:color w:val="000000"/>
          <w:sz w:val="23"/>
          <w:szCs w:val="23"/>
        </w:rPr>
        <w:t xml:space="preserve"> a</w:t>
      </w:r>
      <w:r w:rsidR="00D64ECC" w:rsidRPr="001D3F7E">
        <w:rPr>
          <w:rFonts w:ascii="Times New Roman" w:hAnsi="Times New Roman" w:cs="Times New Roman"/>
          <w:color w:val="000000"/>
          <w:sz w:val="23"/>
          <w:szCs w:val="23"/>
        </w:rPr>
        <w:t xml:space="preserve"> la</w:t>
      </w:r>
      <w:r w:rsidR="00AD4F77" w:rsidRPr="001D3F7E">
        <w:rPr>
          <w:rFonts w:ascii="Times New Roman" w:hAnsi="Times New Roman" w:cs="Times New Roman"/>
          <w:color w:val="000000"/>
          <w:sz w:val="23"/>
          <w:szCs w:val="23"/>
        </w:rPr>
        <w:t xml:space="preserve"> exaltada, las cuales </w:t>
      </w:r>
      <w:r w:rsidR="00D64ECC" w:rsidRPr="001D3F7E">
        <w:rPr>
          <w:rFonts w:ascii="Times New Roman" w:hAnsi="Times New Roman" w:cs="Times New Roman"/>
          <w:color w:val="000000"/>
          <w:sz w:val="23"/>
          <w:szCs w:val="23"/>
        </w:rPr>
        <w:t>estarán reguladas por el Instituto Colombiano de Crédito Educativo y Estudios Técnicos en el Exterior -ICETEX- y se otorgarán por mérito artístico y académico a los bachilleres del Departamen</w:t>
      </w:r>
      <w:r w:rsidR="00CF5E9E" w:rsidRPr="001D3F7E">
        <w:rPr>
          <w:rFonts w:ascii="Times New Roman" w:hAnsi="Times New Roman" w:cs="Times New Roman"/>
          <w:color w:val="000000"/>
          <w:sz w:val="23"/>
          <w:szCs w:val="23"/>
        </w:rPr>
        <w:t>to del Atlántico en siete cupos y tres específico</w:t>
      </w:r>
      <w:r w:rsidR="00D64ECC" w:rsidRPr="001D3F7E">
        <w:rPr>
          <w:rFonts w:ascii="Times New Roman" w:hAnsi="Times New Roman" w:cs="Times New Roman"/>
          <w:color w:val="000000"/>
          <w:sz w:val="23"/>
          <w:szCs w:val="23"/>
        </w:rPr>
        <w:t>s para bachilleres del Distrito de Barranquilla</w:t>
      </w:r>
      <w:r w:rsidR="00CF5E9E" w:rsidRPr="001D3F7E">
        <w:rPr>
          <w:rFonts w:ascii="Times New Roman" w:hAnsi="Times New Roman" w:cs="Times New Roman"/>
          <w:color w:val="000000"/>
          <w:sz w:val="23"/>
          <w:szCs w:val="23"/>
        </w:rPr>
        <w:t>.</w:t>
      </w:r>
    </w:p>
    <w:p w14:paraId="62C8BC3A" w14:textId="7F71722F" w:rsidR="00E17A5D" w:rsidRPr="001D3F7E" w:rsidRDefault="00C778C5" w:rsidP="009324F2">
      <w:pPr>
        <w:spacing w:line="276" w:lineRule="auto"/>
        <w:jc w:val="both"/>
        <w:rPr>
          <w:rFonts w:ascii="Times New Roman" w:hAnsi="Times New Roman" w:cs="Times New Roman"/>
          <w:sz w:val="23"/>
          <w:szCs w:val="23"/>
        </w:rPr>
      </w:pPr>
      <w:r w:rsidRPr="001D3F7E">
        <w:rPr>
          <w:rFonts w:ascii="Times New Roman" w:hAnsi="Times New Roman" w:cs="Times New Roman"/>
          <w:b/>
          <w:sz w:val="23"/>
          <w:szCs w:val="23"/>
        </w:rPr>
        <w:t>Artículo</w:t>
      </w:r>
      <w:r w:rsidR="0042742E" w:rsidRPr="001D3F7E">
        <w:rPr>
          <w:rFonts w:ascii="Times New Roman" w:hAnsi="Times New Roman" w:cs="Times New Roman"/>
          <w:b/>
          <w:sz w:val="23"/>
          <w:szCs w:val="23"/>
        </w:rPr>
        <w:t xml:space="preserve"> </w:t>
      </w:r>
      <w:r w:rsidR="0008419D" w:rsidRPr="001D3F7E">
        <w:rPr>
          <w:rFonts w:ascii="Times New Roman" w:hAnsi="Times New Roman" w:cs="Times New Roman"/>
          <w:b/>
          <w:sz w:val="23"/>
          <w:szCs w:val="23"/>
        </w:rPr>
        <w:t>5°</w:t>
      </w:r>
      <w:r w:rsidRPr="001D3F7E">
        <w:rPr>
          <w:rFonts w:ascii="Times New Roman" w:hAnsi="Times New Roman" w:cs="Times New Roman"/>
          <w:b/>
          <w:sz w:val="23"/>
          <w:szCs w:val="23"/>
        </w:rPr>
        <w:t xml:space="preserve">. </w:t>
      </w:r>
      <w:r w:rsidR="00761F23" w:rsidRPr="001D3F7E">
        <w:rPr>
          <w:rFonts w:ascii="Times New Roman" w:hAnsi="Times New Roman" w:cs="Times New Roman"/>
          <w:b/>
          <w:i/>
          <w:sz w:val="23"/>
          <w:szCs w:val="23"/>
        </w:rPr>
        <w:t>Vigencia.</w:t>
      </w:r>
      <w:r w:rsidR="00761F23" w:rsidRPr="001D3F7E">
        <w:rPr>
          <w:rFonts w:ascii="Times New Roman" w:hAnsi="Times New Roman" w:cs="Times New Roman"/>
          <w:b/>
          <w:sz w:val="23"/>
          <w:szCs w:val="23"/>
        </w:rPr>
        <w:t xml:space="preserve"> </w:t>
      </w:r>
      <w:r w:rsidR="00761F23" w:rsidRPr="001D3F7E">
        <w:rPr>
          <w:rFonts w:ascii="Times New Roman" w:hAnsi="Times New Roman" w:cs="Times New Roman"/>
          <w:sz w:val="23"/>
          <w:szCs w:val="23"/>
        </w:rPr>
        <w:t>La presente ley rige a partir de la fecha de su publicación.</w:t>
      </w:r>
    </w:p>
    <w:p w14:paraId="37277E43" w14:textId="0E59DFD1" w:rsidR="00E17A5D" w:rsidRPr="001D3F7E" w:rsidRDefault="00761F23" w:rsidP="001D3F7E">
      <w:pPr>
        <w:spacing w:after="140" w:line="276" w:lineRule="auto"/>
        <w:jc w:val="both"/>
        <w:rPr>
          <w:rFonts w:ascii="Times New Roman" w:hAnsi="Times New Roman" w:cs="Times New Roman"/>
          <w:sz w:val="23"/>
          <w:szCs w:val="23"/>
        </w:rPr>
      </w:pPr>
      <w:r w:rsidRPr="001D3F7E">
        <w:rPr>
          <w:rFonts w:ascii="Times New Roman" w:hAnsi="Times New Roman" w:cs="Times New Roman"/>
          <w:sz w:val="23"/>
          <w:szCs w:val="23"/>
        </w:rPr>
        <w:t>Del honorable Congresista,</w:t>
      </w:r>
    </w:p>
    <w:p w14:paraId="4FC5528F" w14:textId="03F94F0A" w:rsidR="00AD040B" w:rsidRPr="005B406C" w:rsidRDefault="00AD040B" w:rsidP="00AD040B">
      <w:pPr>
        <w:jc w:val="both"/>
        <w:rPr>
          <w:rFonts w:ascii="Times New Roman" w:hAnsi="Times New Roman" w:cs="Times New Roman"/>
          <w:sz w:val="24"/>
          <w:szCs w:val="24"/>
        </w:rPr>
      </w:pPr>
    </w:p>
    <w:p w14:paraId="5FFD1828" w14:textId="73701949" w:rsidR="00AD040B" w:rsidRPr="005B406C" w:rsidRDefault="00AD040B" w:rsidP="00AD040B">
      <w:pPr>
        <w:jc w:val="both"/>
        <w:rPr>
          <w:rFonts w:ascii="Times New Roman" w:hAnsi="Times New Roman" w:cs="Times New Roman"/>
          <w:sz w:val="24"/>
          <w:szCs w:val="24"/>
        </w:rPr>
      </w:pPr>
    </w:p>
    <w:p w14:paraId="0B949911" w14:textId="43ABFBB2" w:rsidR="00AD040B" w:rsidRPr="005B406C" w:rsidRDefault="00AD040B" w:rsidP="00AD040B">
      <w:pPr>
        <w:pStyle w:val="Textoindependiente"/>
        <w:spacing w:after="0"/>
        <w:rPr>
          <w:rFonts w:ascii="Times New Roman" w:hAnsi="Times New Roman" w:cs="Times New Roman"/>
          <w:b/>
        </w:rPr>
      </w:pPr>
      <w:r w:rsidRPr="005B406C">
        <w:rPr>
          <w:rFonts w:ascii="Times New Roman" w:hAnsi="Times New Roman" w:cs="Times New Roman"/>
          <w:b/>
        </w:rPr>
        <w:t>C</w:t>
      </w:r>
      <w:r>
        <w:rPr>
          <w:rFonts w:ascii="Times New Roman" w:hAnsi="Times New Roman" w:cs="Times New Roman"/>
          <w:b/>
        </w:rPr>
        <w:t>É</w:t>
      </w:r>
      <w:r w:rsidRPr="005B406C">
        <w:rPr>
          <w:rFonts w:ascii="Times New Roman" w:hAnsi="Times New Roman" w:cs="Times New Roman"/>
          <w:b/>
        </w:rPr>
        <w:t>SAR LORDUY MALDONADO</w:t>
      </w:r>
      <w:r>
        <w:rPr>
          <w:rFonts w:ascii="Times New Roman" w:hAnsi="Times New Roman" w:cs="Times New Roman"/>
          <w:b/>
        </w:rPr>
        <w:tab/>
      </w:r>
      <w:r>
        <w:rPr>
          <w:rFonts w:ascii="Times New Roman" w:hAnsi="Times New Roman" w:cs="Times New Roman"/>
          <w:b/>
        </w:rPr>
        <w:tab/>
      </w:r>
      <w:r w:rsidR="00E4674A">
        <w:rPr>
          <w:rFonts w:ascii="Times New Roman" w:hAnsi="Times New Roman" w:cs="Times New Roman"/>
          <w:b/>
        </w:rPr>
        <w:t>ARTURO CHAR CHALJUB</w:t>
      </w:r>
    </w:p>
    <w:p w14:paraId="5EC0CF2E" w14:textId="10872EBD" w:rsidR="00AD040B" w:rsidRPr="005B406C" w:rsidRDefault="00AD040B" w:rsidP="00AD040B">
      <w:pPr>
        <w:pStyle w:val="Textoindependiente"/>
        <w:spacing w:after="0"/>
        <w:rPr>
          <w:rFonts w:ascii="Times New Roman" w:hAnsi="Times New Roman" w:cs="Times New Roman"/>
        </w:rPr>
      </w:pPr>
      <w:r w:rsidRPr="005B406C">
        <w:rPr>
          <w:rFonts w:ascii="Times New Roman" w:hAnsi="Times New Roman" w:cs="Times New Roman"/>
        </w:rPr>
        <w:t>Representante a la Cámara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4674A">
        <w:rPr>
          <w:rFonts w:ascii="Times New Roman" w:hAnsi="Times New Roman" w:cs="Times New Roman"/>
        </w:rPr>
        <w:tab/>
        <w:t>Senador de la República</w:t>
      </w:r>
      <w:r>
        <w:rPr>
          <w:rFonts w:ascii="Times New Roman" w:hAnsi="Times New Roman" w:cs="Times New Roman"/>
        </w:rPr>
        <w:tab/>
      </w:r>
    </w:p>
    <w:p w14:paraId="25D905C8" w14:textId="7CA3FD6C" w:rsidR="00AD040B" w:rsidRDefault="003D7E4A" w:rsidP="00AD040B">
      <w:pPr>
        <w:pStyle w:val="Textoindependiente"/>
        <w:spacing w:after="0"/>
        <w:rPr>
          <w:rFonts w:ascii="Times New Roman" w:hAnsi="Times New Roman" w:cs="Times New Roman"/>
        </w:rPr>
      </w:pPr>
      <w:r>
        <w:rPr>
          <w:rFonts w:ascii="Times New Roman" w:hAnsi="Times New Roman" w:cs="Times New Roman"/>
        </w:rPr>
        <w:t>Departamento del Atlántico</w:t>
      </w:r>
      <w:r w:rsidR="00AD040B" w:rsidRPr="005B406C">
        <w:rPr>
          <w:rFonts w:ascii="Times New Roman" w:hAnsi="Times New Roman" w:cs="Times New Roman"/>
        </w:rPr>
        <w:t xml:space="preserve"> </w:t>
      </w:r>
      <w:r w:rsidR="00AD040B">
        <w:rPr>
          <w:rFonts w:ascii="Times New Roman" w:hAnsi="Times New Roman" w:cs="Times New Roman"/>
        </w:rPr>
        <w:tab/>
      </w:r>
      <w:r w:rsidR="00AD040B">
        <w:rPr>
          <w:rFonts w:ascii="Times New Roman" w:hAnsi="Times New Roman" w:cs="Times New Roman"/>
        </w:rPr>
        <w:tab/>
      </w:r>
      <w:r w:rsidR="00AD040B">
        <w:rPr>
          <w:rFonts w:ascii="Times New Roman" w:hAnsi="Times New Roman" w:cs="Times New Roman"/>
        </w:rPr>
        <w:tab/>
      </w:r>
      <w:r w:rsidR="00AD040B">
        <w:rPr>
          <w:rFonts w:ascii="Times New Roman" w:hAnsi="Times New Roman" w:cs="Times New Roman"/>
        </w:rPr>
        <w:tab/>
      </w:r>
    </w:p>
    <w:p w14:paraId="11BF9CFB" w14:textId="2B662053" w:rsidR="00AD040B" w:rsidRDefault="00AD040B" w:rsidP="00AD040B">
      <w:pPr>
        <w:pStyle w:val="Textoindependiente"/>
        <w:spacing w:after="0"/>
        <w:rPr>
          <w:rFonts w:cs="Arial"/>
          <w:b/>
          <w:color w:val="202124"/>
          <w:shd w:val="clear" w:color="auto" w:fill="FFFFFF"/>
        </w:rPr>
      </w:pPr>
    </w:p>
    <w:p w14:paraId="7EF5FC0E" w14:textId="77777777" w:rsidR="00AD040B" w:rsidRDefault="00AD040B" w:rsidP="00AD040B">
      <w:pPr>
        <w:pStyle w:val="Textoindependiente"/>
        <w:spacing w:after="0"/>
        <w:rPr>
          <w:rFonts w:cs="Arial"/>
          <w:b/>
          <w:color w:val="202124"/>
          <w:shd w:val="clear" w:color="auto" w:fill="FFFFFF"/>
        </w:rPr>
      </w:pPr>
    </w:p>
    <w:p w14:paraId="3DD3B21A" w14:textId="77777777" w:rsidR="00AD040B" w:rsidRDefault="00AD040B" w:rsidP="00AD040B">
      <w:pPr>
        <w:pStyle w:val="Textoindependiente"/>
        <w:spacing w:after="0"/>
        <w:rPr>
          <w:rFonts w:cs="Arial"/>
          <w:b/>
          <w:color w:val="202124"/>
          <w:shd w:val="clear" w:color="auto" w:fill="FFFFFF"/>
        </w:rPr>
      </w:pPr>
    </w:p>
    <w:p w14:paraId="7D646396" w14:textId="77777777" w:rsidR="00AD040B" w:rsidRDefault="00AD040B" w:rsidP="00AD040B">
      <w:pPr>
        <w:pStyle w:val="Textoindependiente"/>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F4D7106" w14:textId="6746B71B" w:rsidR="00AD040B" w:rsidRPr="00CE21CD" w:rsidRDefault="00AD040B" w:rsidP="00AD040B">
      <w:pPr>
        <w:pStyle w:val="Textoindependiente"/>
        <w:spacing w:after="0"/>
        <w:rPr>
          <w:rFonts w:ascii="Times New Roman" w:hAnsi="Times New Roman" w:cs="Times New Roman"/>
          <w:b/>
          <w:color w:val="202124"/>
          <w:shd w:val="clear" w:color="auto" w:fill="FFFFFF"/>
        </w:rPr>
      </w:pPr>
      <w:r w:rsidRPr="00CE21CD">
        <w:rPr>
          <w:rFonts w:ascii="Times New Roman" w:hAnsi="Times New Roman" w:cs="Times New Roman"/>
          <w:b/>
          <w:color w:val="202124"/>
          <w:shd w:val="clear" w:color="auto" w:fill="FFFFFF"/>
        </w:rPr>
        <w:t>GUSTAVO HERNÁN PUENTES</w:t>
      </w:r>
      <w:r>
        <w:rPr>
          <w:rFonts w:ascii="Times New Roman" w:hAnsi="Times New Roman" w:cs="Times New Roman"/>
          <w:b/>
          <w:color w:val="202124"/>
          <w:shd w:val="clear" w:color="auto" w:fill="FFFFFF"/>
        </w:rPr>
        <w:tab/>
      </w:r>
      <w:r>
        <w:rPr>
          <w:rFonts w:ascii="Times New Roman" w:hAnsi="Times New Roman" w:cs="Times New Roman"/>
          <w:b/>
          <w:color w:val="202124"/>
          <w:shd w:val="clear" w:color="auto" w:fill="FFFFFF"/>
        </w:rPr>
        <w:tab/>
      </w:r>
      <w:r>
        <w:rPr>
          <w:rFonts w:ascii="Times New Roman" w:hAnsi="Times New Roman" w:cs="Times New Roman"/>
          <w:b/>
          <w:color w:val="202124"/>
          <w:shd w:val="clear" w:color="auto" w:fill="FFFFFF"/>
        </w:rPr>
        <w:tab/>
      </w:r>
      <w:r w:rsidR="009C0997">
        <w:rPr>
          <w:rFonts w:ascii="Times New Roman" w:hAnsi="Times New Roman" w:cs="Times New Roman"/>
          <w:b/>
          <w:color w:val="202124"/>
          <w:shd w:val="clear" w:color="auto" w:fill="FFFFFF"/>
        </w:rPr>
        <w:t>CARLOS CUENCA CHAUX</w:t>
      </w:r>
    </w:p>
    <w:p w14:paraId="28F5ACA7" w14:textId="77777777" w:rsidR="00AD040B" w:rsidRPr="00CE21CD" w:rsidRDefault="00AD040B" w:rsidP="00AD040B">
      <w:pPr>
        <w:pStyle w:val="Textoindependiente"/>
        <w:spacing w:after="0"/>
        <w:rPr>
          <w:rFonts w:ascii="Times New Roman" w:hAnsi="Times New Roman" w:cs="Times New Roman"/>
          <w:color w:val="202124"/>
          <w:shd w:val="clear" w:color="auto" w:fill="FFFFFF"/>
        </w:rPr>
      </w:pPr>
      <w:r w:rsidRPr="00CE21CD">
        <w:rPr>
          <w:rFonts w:ascii="Times New Roman" w:hAnsi="Times New Roman" w:cs="Times New Roman"/>
          <w:color w:val="202124"/>
          <w:shd w:val="clear" w:color="auto" w:fill="FFFFFF"/>
        </w:rPr>
        <w:t>Representante a la Cámara</w:t>
      </w:r>
      <w:r>
        <w:rPr>
          <w:rFonts w:ascii="Times New Roman" w:hAnsi="Times New Roman" w:cs="Times New Roman"/>
          <w:color w:val="202124"/>
          <w:shd w:val="clear" w:color="auto" w:fill="FFFFFF"/>
        </w:rPr>
        <w:tab/>
      </w:r>
      <w:r>
        <w:rPr>
          <w:rFonts w:ascii="Times New Roman" w:hAnsi="Times New Roman" w:cs="Times New Roman"/>
          <w:color w:val="202124"/>
          <w:shd w:val="clear" w:color="auto" w:fill="FFFFFF"/>
        </w:rPr>
        <w:tab/>
      </w:r>
      <w:r>
        <w:rPr>
          <w:rFonts w:ascii="Times New Roman" w:hAnsi="Times New Roman" w:cs="Times New Roman"/>
          <w:color w:val="202124"/>
          <w:shd w:val="clear" w:color="auto" w:fill="FFFFFF"/>
        </w:rPr>
        <w:tab/>
      </w:r>
      <w:r>
        <w:rPr>
          <w:rFonts w:ascii="Times New Roman" w:hAnsi="Times New Roman" w:cs="Times New Roman"/>
          <w:color w:val="202124"/>
          <w:shd w:val="clear" w:color="auto" w:fill="FFFFFF"/>
        </w:rPr>
        <w:tab/>
        <w:t>Representante a la Cámara</w:t>
      </w:r>
    </w:p>
    <w:p w14:paraId="73ED425B" w14:textId="567ABB7D" w:rsidR="00AD040B" w:rsidRDefault="003D7E4A" w:rsidP="00AD040B">
      <w:pPr>
        <w:pStyle w:val="Textoindependiente"/>
        <w:spacing w:after="0"/>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Departamento de Boyacá</w:t>
      </w:r>
      <w:r w:rsidR="00AD040B">
        <w:rPr>
          <w:rFonts w:ascii="Times New Roman" w:hAnsi="Times New Roman" w:cs="Times New Roman"/>
          <w:color w:val="202124"/>
          <w:shd w:val="clear" w:color="auto" w:fill="FFFFFF"/>
        </w:rPr>
        <w:tab/>
      </w:r>
      <w:r w:rsidR="00AD040B">
        <w:rPr>
          <w:rFonts w:ascii="Times New Roman" w:hAnsi="Times New Roman" w:cs="Times New Roman"/>
          <w:color w:val="202124"/>
          <w:shd w:val="clear" w:color="auto" w:fill="FFFFFF"/>
        </w:rPr>
        <w:tab/>
      </w:r>
      <w:r w:rsidR="00AD040B">
        <w:rPr>
          <w:rFonts w:ascii="Times New Roman" w:hAnsi="Times New Roman" w:cs="Times New Roman"/>
          <w:color w:val="202124"/>
          <w:shd w:val="clear" w:color="auto" w:fill="FFFFFF"/>
        </w:rPr>
        <w:tab/>
      </w:r>
      <w:r w:rsidR="00AD040B">
        <w:rPr>
          <w:rFonts w:ascii="Times New Roman" w:hAnsi="Times New Roman" w:cs="Times New Roman"/>
          <w:color w:val="202124"/>
          <w:shd w:val="clear" w:color="auto" w:fill="FFFFFF"/>
        </w:rPr>
        <w:tab/>
      </w:r>
      <w:r w:rsidR="009C0997">
        <w:rPr>
          <w:rFonts w:ascii="Times New Roman" w:hAnsi="Times New Roman" w:cs="Times New Roman"/>
          <w:color w:val="202124"/>
          <w:shd w:val="clear" w:color="auto" w:fill="FFFFFF"/>
        </w:rPr>
        <w:t>Departamento del Guainía</w:t>
      </w:r>
    </w:p>
    <w:p w14:paraId="517DCD2D" w14:textId="07F2DDA2" w:rsidR="00AD040B" w:rsidRDefault="00AD040B" w:rsidP="00AD040B">
      <w:pPr>
        <w:pStyle w:val="Textoindependiente"/>
        <w:spacing w:after="0"/>
        <w:rPr>
          <w:rFonts w:ascii="Times New Roman" w:hAnsi="Times New Roman" w:cs="Times New Roman"/>
          <w:color w:val="202124"/>
          <w:shd w:val="clear" w:color="auto" w:fill="FFFFFF"/>
        </w:rPr>
      </w:pPr>
    </w:p>
    <w:p w14:paraId="62352351" w14:textId="0B2D3C4A" w:rsidR="00AD040B" w:rsidRDefault="00AD040B" w:rsidP="00AD040B">
      <w:pPr>
        <w:pStyle w:val="Textoindependiente"/>
        <w:spacing w:after="0"/>
        <w:rPr>
          <w:rFonts w:ascii="Times New Roman" w:hAnsi="Times New Roman" w:cs="Times New Roman"/>
          <w:color w:val="202124"/>
          <w:shd w:val="clear" w:color="auto" w:fill="FFFFFF"/>
        </w:rPr>
      </w:pPr>
    </w:p>
    <w:p w14:paraId="2B98D0D0" w14:textId="77777777" w:rsidR="00AD040B" w:rsidRDefault="00AD040B" w:rsidP="00AD040B">
      <w:pPr>
        <w:pStyle w:val="Textoindependiente"/>
        <w:spacing w:after="0"/>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ab/>
      </w:r>
      <w:r>
        <w:rPr>
          <w:rFonts w:ascii="Times New Roman" w:hAnsi="Times New Roman" w:cs="Times New Roman"/>
          <w:color w:val="202124"/>
          <w:shd w:val="clear" w:color="auto" w:fill="FFFFFF"/>
        </w:rPr>
        <w:tab/>
      </w:r>
      <w:r>
        <w:rPr>
          <w:rFonts w:ascii="Times New Roman" w:hAnsi="Times New Roman" w:cs="Times New Roman"/>
          <w:color w:val="202124"/>
          <w:shd w:val="clear" w:color="auto" w:fill="FFFFFF"/>
        </w:rPr>
        <w:tab/>
      </w:r>
      <w:r>
        <w:rPr>
          <w:rFonts w:ascii="Times New Roman" w:hAnsi="Times New Roman" w:cs="Times New Roman"/>
          <w:color w:val="202124"/>
          <w:shd w:val="clear" w:color="auto" w:fill="FFFFFF"/>
        </w:rPr>
        <w:tab/>
      </w:r>
      <w:r>
        <w:rPr>
          <w:rFonts w:ascii="Times New Roman" w:hAnsi="Times New Roman" w:cs="Times New Roman"/>
          <w:color w:val="202124"/>
          <w:shd w:val="clear" w:color="auto" w:fill="FFFFFF"/>
        </w:rPr>
        <w:tab/>
      </w:r>
      <w:r>
        <w:rPr>
          <w:rFonts w:ascii="Times New Roman" w:hAnsi="Times New Roman" w:cs="Times New Roman"/>
          <w:color w:val="202124"/>
          <w:shd w:val="clear" w:color="auto" w:fill="FFFFFF"/>
        </w:rPr>
        <w:tab/>
      </w:r>
      <w:r>
        <w:rPr>
          <w:rFonts w:ascii="Times New Roman" w:hAnsi="Times New Roman" w:cs="Times New Roman"/>
          <w:color w:val="202124"/>
          <w:shd w:val="clear" w:color="auto" w:fill="FFFFFF"/>
        </w:rPr>
        <w:tab/>
      </w:r>
    </w:p>
    <w:p w14:paraId="208F951B" w14:textId="77777777" w:rsidR="00AD040B" w:rsidRDefault="00AD040B" w:rsidP="00AD040B">
      <w:pPr>
        <w:pStyle w:val="Textoindependiente"/>
        <w:spacing w:after="0"/>
        <w:rPr>
          <w:rFonts w:ascii="Times New Roman" w:hAnsi="Times New Roman" w:cs="Times New Roman"/>
          <w:color w:val="202124"/>
          <w:shd w:val="clear" w:color="auto" w:fill="FFFFFF"/>
        </w:rPr>
      </w:pPr>
    </w:p>
    <w:p w14:paraId="3F57E29C" w14:textId="77777777" w:rsidR="00AD040B" w:rsidRDefault="00AD040B" w:rsidP="00AD040B">
      <w:pPr>
        <w:pStyle w:val="Textoindependiente"/>
        <w:spacing w:after="0"/>
        <w:rPr>
          <w:rFonts w:ascii="Times New Roman" w:hAnsi="Times New Roman" w:cs="Times New Roman"/>
        </w:rPr>
      </w:pPr>
      <w:r w:rsidRPr="00BF719B">
        <w:rPr>
          <w:rFonts w:ascii="Times New Roman" w:hAnsi="Times New Roman" w:cs="Times New Roman"/>
          <w:b/>
          <w:color w:val="202124"/>
          <w:shd w:val="clear" w:color="auto" w:fill="FFFFFF"/>
        </w:rPr>
        <w:t>NESTOR LEONARDO RICO</w:t>
      </w:r>
      <w:r>
        <w:rPr>
          <w:rFonts w:ascii="Times New Roman" w:hAnsi="Times New Roman" w:cs="Times New Roman"/>
          <w:b/>
          <w:color w:val="202124"/>
          <w:shd w:val="clear" w:color="auto" w:fill="FFFFFF"/>
        </w:rPr>
        <w:tab/>
      </w:r>
      <w:r>
        <w:rPr>
          <w:rFonts w:ascii="Times New Roman" w:hAnsi="Times New Roman" w:cs="Times New Roman"/>
          <w:b/>
          <w:color w:val="202124"/>
          <w:shd w:val="clear" w:color="auto" w:fill="FFFFFF"/>
        </w:rPr>
        <w:tab/>
      </w:r>
      <w:r>
        <w:rPr>
          <w:rFonts w:ascii="Times New Roman" w:hAnsi="Times New Roman" w:cs="Times New Roman"/>
          <w:b/>
          <w:color w:val="202124"/>
          <w:shd w:val="clear" w:color="auto" w:fill="FFFFFF"/>
        </w:rPr>
        <w:tab/>
      </w:r>
      <w:r w:rsidRPr="00610F23">
        <w:rPr>
          <w:rFonts w:ascii="Times New Roman" w:hAnsi="Times New Roman" w:cs="Times New Roman"/>
          <w:b/>
        </w:rPr>
        <w:t>KARINA E. ROJANO PALACIO</w:t>
      </w:r>
    </w:p>
    <w:p w14:paraId="299D3E2F" w14:textId="77777777" w:rsidR="00AD040B" w:rsidRDefault="00AD040B" w:rsidP="00AD040B">
      <w:pPr>
        <w:pStyle w:val="Textoindependiente"/>
        <w:spacing w:after="0"/>
        <w:rPr>
          <w:rFonts w:ascii="Times New Roman" w:hAnsi="Times New Roman" w:cs="Times New Roman"/>
        </w:rPr>
      </w:pPr>
      <w:r>
        <w:rPr>
          <w:rFonts w:ascii="Times New Roman" w:hAnsi="Times New Roman" w:cs="Times New Roman"/>
        </w:rPr>
        <w:t>Representante a la Cámara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Representante a la Cámara</w:t>
      </w:r>
    </w:p>
    <w:p w14:paraId="10675DCE" w14:textId="616E8B58" w:rsidR="00AD040B" w:rsidRDefault="003D7E4A" w:rsidP="00AD040B">
      <w:pPr>
        <w:pStyle w:val="Textoindependiente"/>
        <w:spacing w:after="0"/>
        <w:rPr>
          <w:rFonts w:ascii="Times New Roman" w:hAnsi="Times New Roman" w:cs="Times New Roman"/>
        </w:rPr>
      </w:pPr>
      <w:r>
        <w:rPr>
          <w:rFonts w:ascii="Times New Roman" w:hAnsi="Times New Roman" w:cs="Times New Roman"/>
        </w:rPr>
        <w:t>Departamento de Cundinamarca</w:t>
      </w:r>
      <w:r w:rsidR="00AD040B">
        <w:rPr>
          <w:rFonts w:ascii="Times New Roman" w:hAnsi="Times New Roman" w:cs="Times New Roman"/>
        </w:rPr>
        <w:tab/>
      </w:r>
      <w:r w:rsidR="00AD040B">
        <w:rPr>
          <w:rFonts w:ascii="Times New Roman" w:hAnsi="Times New Roman" w:cs="Times New Roman"/>
        </w:rPr>
        <w:tab/>
      </w:r>
      <w:r w:rsidR="00AD040B">
        <w:rPr>
          <w:rFonts w:ascii="Times New Roman" w:hAnsi="Times New Roman" w:cs="Times New Roman"/>
        </w:rPr>
        <w:tab/>
      </w:r>
      <w:r>
        <w:rPr>
          <w:rFonts w:ascii="Times New Roman" w:hAnsi="Times New Roman" w:cs="Times New Roman"/>
        </w:rPr>
        <w:t>Departamento del Atlántico</w:t>
      </w:r>
    </w:p>
    <w:p w14:paraId="496C4EB0" w14:textId="68E48C1A" w:rsidR="00AD040B" w:rsidRPr="00B90631" w:rsidRDefault="00AD040B" w:rsidP="00AD040B">
      <w:pPr>
        <w:spacing w:after="0" w:line="240" w:lineRule="atLeast"/>
        <w:rPr>
          <w:rFonts w:cs="Arial"/>
          <w:color w:val="202124"/>
          <w:szCs w:val="24"/>
          <w:shd w:val="clear" w:color="auto" w:fill="FFFFFF"/>
        </w:rPr>
      </w:pPr>
    </w:p>
    <w:p w14:paraId="5B138429" w14:textId="77777777" w:rsidR="00AD040B" w:rsidRPr="00B90631" w:rsidRDefault="00AD040B" w:rsidP="00AD040B">
      <w:pPr>
        <w:spacing w:after="0" w:line="240" w:lineRule="atLeast"/>
        <w:rPr>
          <w:rFonts w:cs="Arial"/>
          <w:color w:val="202124"/>
          <w:szCs w:val="24"/>
          <w:shd w:val="clear" w:color="auto" w:fill="FFFFFF"/>
        </w:rPr>
      </w:pPr>
    </w:p>
    <w:p w14:paraId="16C20B03" w14:textId="77777777" w:rsidR="00AD040B" w:rsidRDefault="00AD040B" w:rsidP="00AD040B">
      <w:pPr>
        <w:spacing w:after="0" w:line="240" w:lineRule="atLeast"/>
        <w:rPr>
          <w:rFonts w:cs="Arial"/>
          <w:b/>
          <w:color w:val="202124"/>
          <w:szCs w:val="24"/>
          <w:shd w:val="clear" w:color="auto" w:fill="FFFFFF"/>
        </w:rPr>
      </w:pPr>
    </w:p>
    <w:p w14:paraId="2D2D3E12" w14:textId="77777777" w:rsidR="00AD040B" w:rsidRDefault="00AD040B" w:rsidP="00AD040B">
      <w:pPr>
        <w:spacing w:after="0" w:line="240" w:lineRule="atLeast"/>
        <w:rPr>
          <w:rFonts w:cs="Arial"/>
          <w:b/>
          <w:color w:val="202124"/>
          <w:szCs w:val="24"/>
          <w:shd w:val="clear" w:color="auto" w:fill="FFFFFF"/>
        </w:rPr>
      </w:pPr>
    </w:p>
    <w:p w14:paraId="3BB2F30F" w14:textId="77777777" w:rsidR="00AD040B" w:rsidRPr="00A60682" w:rsidRDefault="00AD040B" w:rsidP="00AD040B">
      <w:pPr>
        <w:spacing w:after="0" w:line="240" w:lineRule="auto"/>
        <w:jc w:val="both"/>
        <w:rPr>
          <w:rFonts w:ascii="Times New Roman" w:eastAsia="Times New Roman" w:hAnsi="Times New Roman" w:cs="Times New Roman"/>
          <w:sz w:val="24"/>
          <w:szCs w:val="24"/>
          <w:lang w:eastAsia="es-CO"/>
        </w:rPr>
      </w:pPr>
      <w:r w:rsidRPr="00F643B0">
        <w:rPr>
          <w:rFonts w:ascii="Times New Roman" w:hAnsi="Times New Roman" w:cs="Times New Roman"/>
          <w:b/>
          <w:color w:val="202124"/>
          <w:sz w:val="24"/>
          <w:szCs w:val="24"/>
          <w:shd w:val="clear" w:color="auto" w:fill="FFFFFF"/>
        </w:rPr>
        <w:t>JOSÉ GABRIEL AMAR SEPÚLVEDA</w:t>
      </w:r>
      <w:r>
        <w:rPr>
          <w:rFonts w:ascii="Times New Roman" w:hAnsi="Times New Roman" w:cs="Times New Roman"/>
          <w:b/>
          <w:color w:val="202124"/>
          <w:sz w:val="24"/>
          <w:szCs w:val="24"/>
          <w:shd w:val="clear" w:color="auto" w:fill="FFFFFF"/>
        </w:rPr>
        <w:tab/>
      </w:r>
      <w:r>
        <w:rPr>
          <w:rFonts w:ascii="Times New Roman" w:hAnsi="Times New Roman" w:cs="Times New Roman"/>
          <w:b/>
          <w:color w:val="202124"/>
          <w:sz w:val="24"/>
          <w:szCs w:val="24"/>
          <w:shd w:val="clear" w:color="auto" w:fill="FFFFFF"/>
        </w:rPr>
        <w:tab/>
      </w:r>
      <w:r w:rsidRPr="0039199C">
        <w:rPr>
          <w:rFonts w:ascii="Times New Roman" w:eastAsia="Times New Roman" w:hAnsi="Times New Roman" w:cs="Times New Roman"/>
          <w:b/>
          <w:sz w:val="24"/>
          <w:szCs w:val="24"/>
          <w:lang w:eastAsia="es-CO"/>
        </w:rPr>
        <w:t>ELOY CHICHI QUINTERO</w:t>
      </w:r>
      <w:r>
        <w:rPr>
          <w:rFonts w:ascii="Times New Roman" w:hAnsi="Times New Roman" w:cs="Times New Roman"/>
          <w:b/>
          <w:color w:val="202124"/>
          <w:sz w:val="24"/>
          <w:szCs w:val="24"/>
          <w:shd w:val="clear" w:color="auto" w:fill="FFFFFF"/>
        </w:rPr>
        <w:tab/>
      </w:r>
    </w:p>
    <w:p w14:paraId="5B235AF8" w14:textId="77777777" w:rsidR="00AD040B" w:rsidRDefault="00AD040B" w:rsidP="00AD040B">
      <w:pPr>
        <w:spacing w:after="0" w:line="240" w:lineRule="auto"/>
        <w:jc w:val="both"/>
        <w:rPr>
          <w:rFonts w:ascii="Times New Roman" w:hAnsi="Times New Roman" w:cs="Times New Roman"/>
        </w:rPr>
      </w:pPr>
      <w:r>
        <w:rPr>
          <w:rFonts w:ascii="Times New Roman" w:hAnsi="Times New Roman" w:cs="Times New Roman"/>
        </w:rPr>
        <w:t>Representante a la Cámara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Representante a la Cámara</w:t>
      </w:r>
    </w:p>
    <w:p w14:paraId="7665B1BC" w14:textId="1384E91E" w:rsidR="00AD040B" w:rsidRDefault="003D7E4A" w:rsidP="00AD040B">
      <w:pPr>
        <w:spacing w:after="0" w:line="240" w:lineRule="auto"/>
        <w:jc w:val="both"/>
        <w:rPr>
          <w:rFonts w:ascii="Times New Roman" w:eastAsia="Times New Roman" w:hAnsi="Times New Roman" w:cs="Times New Roman"/>
          <w:sz w:val="24"/>
          <w:szCs w:val="24"/>
          <w:lang w:eastAsia="es-CO"/>
        </w:rPr>
      </w:pPr>
      <w:r>
        <w:rPr>
          <w:rFonts w:ascii="Times New Roman" w:hAnsi="Times New Roman" w:cs="Times New Roman"/>
        </w:rPr>
        <w:t>Departamento del Atlántico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Departamento del Cesar</w:t>
      </w:r>
    </w:p>
    <w:p w14:paraId="36606ABD" w14:textId="22DFB92F" w:rsidR="00AD040B" w:rsidRPr="00A60682" w:rsidRDefault="00AD040B" w:rsidP="00AD040B">
      <w:pPr>
        <w:tabs>
          <w:tab w:val="left" w:pos="5145"/>
        </w:tabs>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ab/>
      </w:r>
    </w:p>
    <w:p w14:paraId="2BEBAECD" w14:textId="0EC4A40B" w:rsidR="00AD040B" w:rsidRPr="00F643B0" w:rsidRDefault="00AD040B" w:rsidP="00AD040B">
      <w:pPr>
        <w:spacing w:after="0" w:line="240" w:lineRule="auto"/>
        <w:jc w:val="both"/>
        <w:rPr>
          <w:rFonts w:ascii="Times New Roman" w:hAnsi="Times New Roman" w:cs="Times New Roman"/>
          <w:b/>
          <w:color w:val="202124"/>
          <w:sz w:val="24"/>
          <w:szCs w:val="24"/>
          <w:shd w:val="clear" w:color="auto" w:fill="FFFFFF"/>
        </w:rPr>
      </w:pPr>
    </w:p>
    <w:p w14:paraId="0B9DB5A8" w14:textId="77777777" w:rsidR="00AD040B" w:rsidRDefault="00AD040B" w:rsidP="00AD040B">
      <w:pPr>
        <w:pStyle w:val="Textoindependiente"/>
        <w:spacing w:after="0"/>
        <w:rPr>
          <w:rFonts w:ascii="Times New Roman" w:hAnsi="Times New Roman" w:cs="Times New Roman"/>
        </w:rPr>
      </w:pPr>
    </w:p>
    <w:p w14:paraId="3C4EB6F0" w14:textId="77777777" w:rsidR="00AD040B" w:rsidRDefault="00AD040B" w:rsidP="00AD040B">
      <w:pPr>
        <w:pStyle w:val="Textoindependiente"/>
        <w:spacing w:after="0"/>
        <w:rPr>
          <w:rFonts w:ascii="Times New Roman" w:hAnsi="Times New Roman" w:cs="Times New Roman"/>
        </w:rPr>
      </w:pPr>
    </w:p>
    <w:p w14:paraId="32CCE4EA" w14:textId="77777777" w:rsidR="00AD040B" w:rsidRDefault="00AD040B" w:rsidP="00AD040B">
      <w:pPr>
        <w:pStyle w:val="Textoindependiente"/>
        <w:spacing w:after="0"/>
        <w:rPr>
          <w:rFonts w:ascii="Times New Roman" w:hAnsi="Times New Roman" w:cs="Times New Roman"/>
        </w:rPr>
      </w:pPr>
    </w:p>
    <w:p w14:paraId="7976A2AC" w14:textId="77777777" w:rsidR="00AD040B" w:rsidRPr="00DB000D" w:rsidRDefault="00AD040B" w:rsidP="00AD040B">
      <w:pPr>
        <w:pStyle w:val="Textoindependiente"/>
        <w:spacing w:after="0"/>
        <w:rPr>
          <w:rFonts w:ascii="Times New Roman" w:hAnsi="Times New Roman" w:cs="Times New Roman"/>
        </w:rPr>
      </w:pPr>
    </w:p>
    <w:p w14:paraId="574B8D21" w14:textId="77777777" w:rsidR="00AD040B" w:rsidRPr="00A60682" w:rsidRDefault="00AD040B" w:rsidP="00AD040B">
      <w:pPr>
        <w:spacing w:after="0" w:line="240" w:lineRule="auto"/>
        <w:jc w:val="both"/>
        <w:rPr>
          <w:rFonts w:ascii="Times New Roman" w:eastAsia="Times New Roman" w:hAnsi="Times New Roman" w:cs="Times New Roman"/>
          <w:b/>
          <w:sz w:val="24"/>
          <w:szCs w:val="24"/>
          <w:lang w:eastAsia="es-CO"/>
        </w:rPr>
      </w:pPr>
      <w:r w:rsidRPr="0039199C">
        <w:rPr>
          <w:rFonts w:ascii="Times New Roman" w:eastAsia="Times New Roman" w:hAnsi="Times New Roman" w:cs="Times New Roman"/>
          <w:b/>
          <w:sz w:val="24"/>
          <w:szCs w:val="24"/>
          <w:lang w:eastAsia="es-CO"/>
        </w:rPr>
        <w:t>JORGE BENEDETTI</w:t>
      </w:r>
      <w:r>
        <w:rPr>
          <w:rFonts w:ascii="Times New Roman" w:eastAsia="Times New Roman" w:hAnsi="Times New Roman" w:cs="Times New Roman"/>
          <w:b/>
          <w:sz w:val="24"/>
          <w:szCs w:val="24"/>
          <w:lang w:eastAsia="es-CO"/>
        </w:rPr>
        <w:t xml:space="preserve"> MARTELO</w:t>
      </w:r>
      <w:r>
        <w:rPr>
          <w:rFonts w:ascii="Times New Roman" w:eastAsia="Times New Roman" w:hAnsi="Times New Roman" w:cs="Times New Roman"/>
          <w:b/>
          <w:sz w:val="24"/>
          <w:szCs w:val="24"/>
          <w:lang w:eastAsia="es-CO"/>
        </w:rPr>
        <w:tab/>
      </w:r>
      <w:r>
        <w:rPr>
          <w:rFonts w:ascii="Times New Roman" w:eastAsia="Times New Roman" w:hAnsi="Times New Roman" w:cs="Times New Roman"/>
          <w:b/>
          <w:sz w:val="24"/>
          <w:szCs w:val="24"/>
          <w:lang w:eastAsia="es-CO"/>
        </w:rPr>
        <w:tab/>
        <w:t>HECTOR VEGARA SIERRA</w:t>
      </w:r>
    </w:p>
    <w:p w14:paraId="08721384" w14:textId="77777777" w:rsidR="00AD040B" w:rsidRPr="00A60682" w:rsidRDefault="00AD040B" w:rsidP="00AD040B">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Representante a la Cámara</w:t>
      </w:r>
      <w:r>
        <w:rPr>
          <w:rFonts w:ascii="Times New Roman" w:eastAsia="Times New Roman" w:hAnsi="Times New Roman" w:cs="Times New Roman"/>
          <w:sz w:val="24"/>
          <w:szCs w:val="24"/>
          <w:lang w:eastAsia="es-CO"/>
        </w:rPr>
        <w:tab/>
      </w:r>
      <w:r>
        <w:rPr>
          <w:rFonts w:ascii="Times New Roman" w:eastAsia="Times New Roman" w:hAnsi="Times New Roman" w:cs="Times New Roman"/>
          <w:sz w:val="24"/>
          <w:szCs w:val="24"/>
          <w:lang w:eastAsia="es-CO"/>
        </w:rPr>
        <w:tab/>
      </w:r>
      <w:r>
        <w:rPr>
          <w:rFonts w:ascii="Times New Roman" w:eastAsia="Times New Roman" w:hAnsi="Times New Roman" w:cs="Times New Roman"/>
          <w:sz w:val="24"/>
          <w:szCs w:val="24"/>
          <w:lang w:eastAsia="es-CO"/>
        </w:rPr>
        <w:tab/>
      </w:r>
      <w:r>
        <w:rPr>
          <w:rFonts w:ascii="Times New Roman" w:eastAsia="Times New Roman" w:hAnsi="Times New Roman" w:cs="Times New Roman"/>
          <w:sz w:val="24"/>
          <w:szCs w:val="24"/>
          <w:lang w:eastAsia="es-CO"/>
        </w:rPr>
        <w:tab/>
        <w:t>Representanta a la Cámara</w:t>
      </w:r>
    </w:p>
    <w:p w14:paraId="1B637158" w14:textId="4321C31F" w:rsidR="00AD040B" w:rsidRDefault="003D7E4A" w:rsidP="00AD040B">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Departamento de Bolívar</w:t>
      </w:r>
      <w:r w:rsidR="00AD040B">
        <w:rPr>
          <w:rFonts w:ascii="Times New Roman" w:eastAsia="Times New Roman" w:hAnsi="Times New Roman" w:cs="Times New Roman"/>
          <w:sz w:val="24"/>
          <w:szCs w:val="24"/>
          <w:lang w:eastAsia="es-CO"/>
        </w:rPr>
        <w:tab/>
      </w:r>
      <w:r w:rsidR="00AD040B">
        <w:rPr>
          <w:rFonts w:ascii="Times New Roman" w:eastAsia="Times New Roman" w:hAnsi="Times New Roman" w:cs="Times New Roman"/>
          <w:sz w:val="24"/>
          <w:szCs w:val="24"/>
          <w:lang w:eastAsia="es-CO"/>
        </w:rPr>
        <w:tab/>
      </w:r>
      <w:r w:rsidR="00AD040B">
        <w:rPr>
          <w:rFonts w:ascii="Times New Roman" w:eastAsia="Times New Roman" w:hAnsi="Times New Roman" w:cs="Times New Roman"/>
          <w:sz w:val="24"/>
          <w:szCs w:val="24"/>
          <w:lang w:eastAsia="es-CO"/>
        </w:rPr>
        <w:tab/>
      </w:r>
      <w:r w:rsidR="00AD040B">
        <w:rPr>
          <w:rFonts w:ascii="Times New Roman" w:eastAsia="Times New Roman" w:hAnsi="Times New Roman" w:cs="Times New Roman"/>
          <w:sz w:val="24"/>
          <w:szCs w:val="24"/>
          <w:lang w:eastAsia="es-CO"/>
        </w:rPr>
        <w:tab/>
      </w:r>
      <w:r>
        <w:rPr>
          <w:rFonts w:ascii="Times New Roman" w:eastAsia="Times New Roman" w:hAnsi="Times New Roman" w:cs="Times New Roman"/>
          <w:sz w:val="24"/>
          <w:szCs w:val="24"/>
          <w:lang w:eastAsia="es-CO"/>
        </w:rPr>
        <w:t>Departamento de Sucre</w:t>
      </w:r>
    </w:p>
    <w:p w14:paraId="10C863CE" w14:textId="28D6042D" w:rsidR="00AD040B" w:rsidRDefault="00AD040B" w:rsidP="00AD040B">
      <w:pPr>
        <w:pStyle w:val="Textoindependiente"/>
        <w:spacing w:after="0"/>
        <w:rPr>
          <w:noProof/>
          <w:lang w:val="es-CO" w:eastAsia="es-CO"/>
        </w:rPr>
      </w:pPr>
    </w:p>
    <w:p w14:paraId="42F84CEE" w14:textId="5E5F69E4" w:rsidR="00E4674A" w:rsidRDefault="00E4674A" w:rsidP="00AD040B">
      <w:pPr>
        <w:pStyle w:val="Textoindependiente"/>
        <w:spacing w:after="0"/>
        <w:rPr>
          <w:noProof/>
          <w:lang w:val="es-CO" w:eastAsia="es-CO"/>
        </w:rPr>
      </w:pPr>
    </w:p>
    <w:p w14:paraId="0D6E45EB" w14:textId="5A7D0609" w:rsidR="00E4674A" w:rsidRDefault="00E4674A" w:rsidP="00AD040B">
      <w:pPr>
        <w:pStyle w:val="Textoindependiente"/>
        <w:spacing w:after="0"/>
        <w:rPr>
          <w:noProof/>
          <w:lang w:val="es-CO" w:eastAsia="es-CO"/>
        </w:rPr>
      </w:pPr>
    </w:p>
    <w:p w14:paraId="095D73EB" w14:textId="6134C062" w:rsidR="00E4674A" w:rsidRDefault="00E4674A" w:rsidP="00AD040B">
      <w:pPr>
        <w:pStyle w:val="Textoindependiente"/>
        <w:spacing w:after="0"/>
        <w:rPr>
          <w:noProof/>
          <w:lang w:val="es-CO" w:eastAsia="es-CO"/>
        </w:rPr>
      </w:pPr>
    </w:p>
    <w:p w14:paraId="3FC54A6A" w14:textId="77777777" w:rsidR="00E4674A" w:rsidRDefault="00E4674A" w:rsidP="00AD040B">
      <w:pPr>
        <w:pStyle w:val="Textoindependiente"/>
        <w:spacing w:after="0"/>
        <w:rPr>
          <w:rFonts w:ascii="Times New Roman" w:hAnsi="Times New Roman" w:cs="Times New Roman"/>
          <w:b/>
          <w:color w:val="202124"/>
          <w:shd w:val="clear" w:color="auto" w:fill="FFFFFF"/>
        </w:rPr>
      </w:pPr>
    </w:p>
    <w:p w14:paraId="72A97DFF" w14:textId="0316D992" w:rsidR="00AD040B" w:rsidRDefault="00AD040B" w:rsidP="00AD040B">
      <w:pPr>
        <w:pStyle w:val="Textoindependiente"/>
        <w:spacing w:after="0"/>
        <w:rPr>
          <w:rFonts w:ascii="Times New Roman" w:hAnsi="Times New Roman" w:cs="Times New Roman"/>
          <w:b/>
          <w:color w:val="202124"/>
          <w:shd w:val="clear" w:color="auto" w:fill="FFFFFF"/>
        </w:rPr>
      </w:pPr>
      <w:r>
        <w:rPr>
          <w:rFonts w:ascii="Times New Roman" w:hAnsi="Times New Roman" w:cs="Times New Roman"/>
          <w:b/>
          <w:color w:val="202124"/>
          <w:shd w:val="clear" w:color="auto" w:fill="FFFFFF"/>
        </w:rPr>
        <w:t>LUIS EDUARDO DIAZGRANADOS</w:t>
      </w:r>
      <w:r w:rsidR="00E4674A">
        <w:rPr>
          <w:rFonts w:ascii="Times New Roman" w:hAnsi="Times New Roman" w:cs="Times New Roman"/>
          <w:b/>
          <w:color w:val="202124"/>
          <w:shd w:val="clear" w:color="auto" w:fill="FFFFFF"/>
        </w:rPr>
        <w:tab/>
      </w:r>
      <w:r w:rsidR="00E4674A">
        <w:rPr>
          <w:rFonts w:ascii="Times New Roman" w:hAnsi="Times New Roman" w:cs="Times New Roman"/>
          <w:b/>
          <w:color w:val="202124"/>
          <w:shd w:val="clear" w:color="auto" w:fill="FFFFFF"/>
        </w:rPr>
        <w:tab/>
        <w:t>JAIME RODRÍGUEZ CONTRERAS</w:t>
      </w:r>
    </w:p>
    <w:p w14:paraId="6B538743" w14:textId="7C248F45" w:rsidR="00AD040B" w:rsidRPr="009A5CB6" w:rsidRDefault="00AD040B" w:rsidP="00AD040B">
      <w:pPr>
        <w:pStyle w:val="Textoindependiente"/>
        <w:spacing w:after="0"/>
        <w:rPr>
          <w:rFonts w:ascii="Times New Roman" w:hAnsi="Times New Roman" w:cs="Times New Roman"/>
          <w:color w:val="202124"/>
          <w:shd w:val="clear" w:color="auto" w:fill="FFFFFF"/>
        </w:rPr>
      </w:pPr>
      <w:r w:rsidRPr="009A5CB6">
        <w:rPr>
          <w:rFonts w:ascii="Times New Roman" w:hAnsi="Times New Roman" w:cs="Times New Roman"/>
          <w:color w:val="202124"/>
          <w:shd w:val="clear" w:color="auto" w:fill="FFFFFF"/>
        </w:rPr>
        <w:t>Senador de la República</w:t>
      </w:r>
      <w:r w:rsidR="00E4674A">
        <w:rPr>
          <w:rFonts w:ascii="Times New Roman" w:hAnsi="Times New Roman" w:cs="Times New Roman"/>
          <w:color w:val="202124"/>
          <w:shd w:val="clear" w:color="auto" w:fill="FFFFFF"/>
        </w:rPr>
        <w:tab/>
      </w:r>
      <w:r w:rsidR="00E4674A">
        <w:rPr>
          <w:rFonts w:ascii="Times New Roman" w:hAnsi="Times New Roman" w:cs="Times New Roman"/>
          <w:color w:val="202124"/>
          <w:shd w:val="clear" w:color="auto" w:fill="FFFFFF"/>
        </w:rPr>
        <w:tab/>
      </w:r>
      <w:r w:rsidR="00E4674A">
        <w:rPr>
          <w:rFonts w:ascii="Times New Roman" w:hAnsi="Times New Roman" w:cs="Times New Roman"/>
          <w:color w:val="202124"/>
          <w:shd w:val="clear" w:color="auto" w:fill="FFFFFF"/>
        </w:rPr>
        <w:tab/>
      </w:r>
      <w:r w:rsidR="00E4674A">
        <w:rPr>
          <w:rFonts w:ascii="Times New Roman" w:hAnsi="Times New Roman" w:cs="Times New Roman"/>
          <w:color w:val="202124"/>
          <w:shd w:val="clear" w:color="auto" w:fill="FFFFFF"/>
        </w:rPr>
        <w:tab/>
        <w:t>Representante a la Cámara</w:t>
      </w:r>
    </w:p>
    <w:p w14:paraId="7E78F745" w14:textId="48069A64" w:rsidR="00AD040B" w:rsidRDefault="00AD040B" w:rsidP="00AD040B">
      <w:pPr>
        <w:pStyle w:val="Textoindependiente"/>
        <w:spacing w:after="0"/>
        <w:rPr>
          <w:rFonts w:ascii="Times New Roman" w:hAnsi="Times New Roman" w:cs="Times New Roman"/>
        </w:rPr>
      </w:pPr>
      <w:r>
        <w:rPr>
          <w:rFonts w:ascii="Times New Roman" w:hAnsi="Times New Roman" w:cs="Times New Roman"/>
        </w:rPr>
        <w:t>Partido Cambio Radical</w:t>
      </w:r>
      <w:r w:rsidR="00E4674A">
        <w:rPr>
          <w:rFonts w:ascii="Times New Roman" w:hAnsi="Times New Roman" w:cs="Times New Roman"/>
        </w:rPr>
        <w:tab/>
      </w:r>
      <w:r w:rsidR="00E4674A">
        <w:rPr>
          <w:rFonts w:ascii="Times New Roman" w:hAnsi="Times New Roman" w:cs="Times New Roman"/>
        </w:rPr>
        <w:tab/>
      </w:r>
      <w:r w:rsidR="00E4674A">
        <w:rPr>
          <w:rFonts w:ascii="Times New Roman" w:hAnsi="Times New Roman" w:cs="Times New Roman"/>
        </w:rPr>
        <w:tab/>
      </w:r>
      <w:r w:rsidR="00E4674A">
        <w:rPr>
          <w:rFonts w:ascii="Times New Roman" w:hAnsi="Times New Roman" w:cs="Times New Roman"/>
        </w:rPr>
        <w:tab/>
        <w:t>Departamento del Meta</w:t>
      </w:r>
    </w:p>
    <w:p w14:paraId="4DA5A877" w14:textId="0FDB98BF" w:rsidR="00B2299B" w:rsidRDefault="00B2299B" w:rsidP="009C0997">
      <w:pPr>
        <w:pStyle w:val="Textoindependiente"/>
        <w:spacing w:after="0"/>
        <w:rPr>
          <w:rFonts w:ascii="Times New Roman" w:hAnsi="Times New Roman" w:cs="Times New Roman"/>
          <w:sz w:val="23"/>
          <w:szCs w:val="23"/>
        </w:rPr>
      </w:pPr>
      <w:r>
        <w:rPr>
          <w:rFonts w:ascii="Times New Roman" w:hAnsi="Times New Roman" w:cs="Times New Roman"/>
          <w:sz w:val="23"/>
          <w:szCs w:val="23"/>
        </w:rPr>
        <w:t xml:space="preserve"> </w:t>
      </w:r>
    </w:p>
    <w:p w14:paraId="11B289CA" w14:textId="405DC22C" w:rsidR="009C0997" w:rsidRDefault="009C0997" w:rsidP="009C0997">
      <w:pPr>
        <w:pStyle w:val="Textoindependiente"/>
        <w:spacing w:after="0"/>
        <w:rPr>
          <w:rFonts w:ascii="Times New Roman" w:hAnsi="Times New Roman" w:cs="Times New Roman"/>
          <w:sz w:val="23"/>
          <w:szCs w:val="23"/>
        </w:rPr>
      </w:pPr>
    </w:p>
    <w:p w14:paraId="67EEF5A3" w14:textId="77777777" w:rsidR="00E4674A" w:rsidRDefault="00E4674A" w:rsidP="009C0997">
      <w:pPr>
        <w:pStyle w:val="Textoindependiente"/>
        <w:spacing w:after="0"/>
        <w:rPr>
          <w:rFonts w:ascii="Times New Roman" w:hAnsi="Times New Roman" w:cs="Times New Roman"/>
          <w:sz w:val="23"/>
          <w:szCs w:val="23"/>
        </w:rPr>
      </w:pPr>
    </w:p>
    <w:p w14:paraId="48E07095" w14:textId="770F7A95" w:rsidR="009C0997" w:rsidRDefault="009C0997" w:rsidP="009C0997">
      <w:pPr>
        <w:pStyle w:val="Textoindependiente"/>
        <w:spacing w:after="0"/>
        <w:rPr>
          <w:rFonts w:ascii="Times New Roman" w:hAnsi="Times New Roman" w:cs="Times New Roman"/>
          <w:sz w:val="23"/>
          <w:szCs w:val="23"/>
        </w:rPr>
      </w:pPr>
    </w:p>
    <w:p w14:paraId="290B363A" w14:textId="53FBAC38" w:rsidR="009C0997" w:rsidRDefault="009C0997" w:rsidP="009C0997">
      <w:pPr>
        <w:pStyle w:val="Textoindependiente"/>
        <w:spacing w:after="0"/>
        <w:rPr>
          <w:rFonts w:ascii="Times New Roman" w:hAnsi="Times New Roman" w:cs="Times New Roman"/>
          <w:sz w:val="23"/>
          <w:szCs w:val="23"/>
        </w:rPr>
      </w:pPr>
    </w:p>
    <w:p w14:paraId="673CB964" w14:textId="5DD5CC23" w:rsidR="00B2299B" w:rsidRDefault="00B2299B" w:rsidP="00B2299B">
      <w:pPr>
        <w:pStyle w:val="Textoindependiente"/>
        <w:spacing w:after="0" w:line="276" w:lineRule="auto"/>
        <w:rPr>
          <w:rFonts w:ascii="Times New Roman" w:hAnsi="Times New Roman" w:cs="Times New Roman"/>
          <w:sz w:val="23"/>
          <w:szCs w:val="23"/>
        </w:rPr>
      </w:pPr>
    </w:p>
    <w:p w14:paraId="1FA11B34" w14:textId="77777777" w:rsidR="00B2299B" w:rsidRDefault="00B2299B" w:rsidP="00B2299B">
      <w:pPr>
        <w:pStyle w:val="Textoindependiente"/>
        <w:spacing w:after="0" w:line="276" w:lineRule="auto"/>
        <w:rPr>
          <w:rFonts w:ascii="Times New Roman" w:hAnsi="Times New Roman" w:cs="Times New Roman"/>
          <w:sz w:val="23"/>
          <w:szCs w:val="23"/>
        </w:rPr>
      </w:pPr>
    </w:p>
    <w:p w14:paraId="15913347" w14:textId="24D61838" w:rsidR="00981CEA" w:rsidRDefault="00B2299B" w:rsidP="00981CEA">
      <w:pPr>
        <w:contextualSpacing/>
        <w:jc w:val="both"/>
        <w:rPr>
          <w:rFonts w:ascii="Times New Roman" w:hAnsi="Times New Roman" w:cs="Times New Roman"/>
          <w:b/>
          <w:bCs/>
          <w:sz w:val="24"/>
          <w:szCs w:val="24"/>
        </w:rPr>
      </w:pPr>
      <w:r w:rsidRPr="00500148">
        <w:rPr>
          <w:rFonts w:ascii="Times New Roman" w:hAnsi="Times New Roman" w:cs="Times New Roman"/>
          <w:b/>
        </w:rPr>
        <w:t>MARTHA PATRICIA VILLALBA</w:t>
      </w:r>
      <w:r w:rsidR="00981CEA">
        <w:rPr>
          <w:rFonts w:ascii="Times New Roman" w:hAnsi="Times New Roman" w:cs="Times New Roman"/>
          <w:b/>
        </w:rPr>
        <w:tab/>
      </w:r>
      <w:r w:rsidR="00981CEA">
        <w:rPr>
          <w:rFonts w:ascii="Times New Roman" w:hAnsi="Times New Roman" w:cs="Times New Roman"/>
          <w:b/>
        </w:rPr>
        <w:tab/>
      </w:r>
      <w:r w:rsidR="00981CEA">
        <w:rPr>
          <w:rFonts w:ascii="Times New Roman" w:hAnsi="Times New Roman" w:cs="Times New Roman"/>
          <w:b/>
        </w:rPr>
        <w:tab/>
      </w:r>
      <w:r w:rsidR="00981CEA">
        <w:rPr>
          <w:rFonts w:ascii="Times New Roman" w:hAnsi="Times New Roman" w:cs="Times New Roman"/>
          <w:b/>
          <w:bCs/>
          <w:sz w:val="24"/>
          <w:szCs w:val="24"/>
        </w:rPr>
        <w:t>KAREN VIOLETTE CURE</w:t>
      </w:r>
    </w:p>
    <w:p w14:paraId="3E885C2A" w14:textId="669D4CE4" w:rsidR="00981CEA" w:rsidRPr="00981CEA" w:rsidRDefault="00B2299B" w:rsidP="00981CEA">
      <w:pPr>
        <w:contextualSpacing/>
        <w:jc w:val="both"/>
        <w:rPr>
          <w:rFonts w:ascii="Times New Roman" w:hAnsi="Times New Roman" w:cs="Times New Roman"/>
          <w:b/>
          <w:sz w:val="24"/>
          <w:szCs w:val="24"/>
        </w:rPr>
      </w:pPr>
      <w:r w:rsidRPr="00500148">
        <w:rPr>
          <w:rFonts w:ascii="Times New Roman" w:hAnsi="Times New Roman" w:cs="Times New Roman"/>
        </w:rPr>
        <w:t>Representante a la Cámara</w:t>
      </w:r>
      <w:r w:rsidR="00981CEA">
        <w:rPr>
          <w:rFonts w:ascii="Times New Roman" w:hAnsi="Times New Roman" w:cs="Times New Roman"/>
        </w:rPr>
        <w:tab/>
      </w:r>
      <w:r w:rsidR="00981CEA">
        <w:rPr>
          <w:rFonts w:ascii="Times New Roman" w:hAnsi="Times New Roman" w:cs="Times New Roman"/>
        </w:rPr>
        <w:tab/>
      </w:r>
      <w:r w:rsidR="00981CEA">
        <w:rPr>
          <w:rFonts w:ascii="Times New Roman" w:hAnsi="Times New Roman" w:cs="Times New Roman"/>
        </w:rPr>
        <w:tab/>
      </w:r>
      <w:r w:rsidR="00981CEA">
        <w:rPr>
          <w:rFonts w:ascii="Times New Roman" w:hAnsi="Times New Roman" w:cs="Times New Roman"/>
        </w:rPr>
        <w:tab/>
        <w:t>Representante a la Cámara</w:t>
      </w:r>
    </w:p>
    <w:p w14:paraId="7D73E5B2" w14:textId="0E309749" w:rsidR="00981CEA" w:rsidRDefault="00B2299B" w:rsidP="00981CEA">
      <w:pPr>
        <w:spacing w:after="0" w:line="240" w:lineRule="auto"/>
        <w:contextualSpacing/>
        <w:jc w:val="both"/>
        <w:rPr>
          <w:rFonts w:ascii="Times New Roman" w:hAnsi="Times New Roman" w:cs="Times New Roman"/>
        </w:rPr>
      </w:pPr>
      <w:r w:rsidRPr="00500148">
        <w:rPr>
          <w:rFonts w:ascii="Times New Roman" w:hAnsi="Times New Roman" w:cs="Times New Roman"/>
        </w:rPr>
        <w:t>Departamento del Atlántico</w:t>
      </w:r>
      <w:r w:rsidR="00981CEA">
        <w:rPr>
          <w:rFonts w:ascii="Times New Roman" w:hAnsi="Times New Roman" w:cs="Times New Roman"/>
        </w:rPr>
        <w:tab/>
      </w:r>
      <w:r w:rsidR="00981CEA">
        <w:rPr>
          <w:rFonts w:ascii="Times New Roman" w:hAnsi="Times New Roman" w:cs="Times New Roman"/>
        </w:rPr>
        <w:tab/>
      </w:r>
      <w:r w:rsidR="00981CEA">
        <w:rPr>
          <w:rFonts w:ascii="Times New Roman" w:hAnsi="Times New Roman" w:cs="Times New Roman"/>
        </w:rPr>
        <w:tab/>
      </w:r>
      <w:r w:rsidR="00981CEA">
        <w:rPr>
          <w:rFonts w:ascii="Times New Roman" w:hAnsi="Times New Roman" w:cs="Times New Roman"/>
        </w:rPr>
        <w:tab/>
        <w:t>Departamento del Bolívar</w:t>
      </w:r>
    </w:p>
    <w:p w14:paraId="27F34244" w14:textId="46DAC693" w:rsidR="005234A1" w:rsidRDefault="005234A1" w:rsidP="00981CEA">
      <w:pPr>
        <w:spacing w:after="0" w:line="240" w:lineRule="auto"/>
        <w:contextualSpacing/>
        <w:jc w:val="both"/>
        <w:rPr>
          <w:rFonts w:ascii="Times New Roman" w:hAnsi="Times New Roman" w:cs="Times New Roman"/>
        </w:rPr>
      </w:pPr>
    </w:p>
    <w:p w14:paraId="581942D6" w14:textId="48D86033" w:rsidR="005234A1" w:rsidRDefault="005234A1" w:rsidP="005234A1">
      <w:pPr>
        <w:contextualSpacing/>
        <w:jc w:val="both"/>
        <w:rPr>
          <w:rFonts w:ascii="Times New Roman" w:hAnsi="Times New Roman" w:cs="Times New Roman"/>
          <w:b/>
          <w:sz w:val="24"/>
          <w:szCs w:val="24"/>
        </w:rPr>
      </w:pPr>
    </w:p>
    <w:p w14:paraId="5C25F337" w14:textId="594CB7E2" w:rsidR="005234A1" w:rsidRDefault="005234A1" w:rsidP="005234A1">
      <w:pPr>
        <w:contextualSpacing/>
        <w:jc w:val="both"/>
        <w:rPr>
          <w:rFonts w:ascii="Times New Roman" w:hAnsi="Times New Roman" w:cs="Times New Roman"/>
          <w:b/>
          <w:sz w:val="24"/>
          <w:szCs w:val="24"/>
        </w:rPr>
      </w:pPr>
    </w:p>
    <w:p w14:paraId="36F07F44" w14:textId="6EDBDD42" w:rsidR="005234A1" w:rsidRDefault="005234A1" w:rsidP="005234A1">
      <w:pPr>
        <w:contextualSpacing/>
        <w:jc w:val="both"/>
        <w:rPr>
          <w:rFonts w:ascii="Times New Roman" w:hAnsi="Times New Roman" w:cs="Times New Roman"/>
          <w:b/>
          <w:sz w:val="24"/>
          <w:szCs w:val="24"/>
        </w:rPr>
      </w:pPr>
    </w:p>
    <w:p w14:paraId="434F17F7" w14:textId="442CAC40" w:rsidR="005234A1" w:rsidRDefault="00E4674A" w:rsidP="005234A1">
      <w:pPr>
        <w:contextualSpacing/>
        <w:jc w:val="both"/>
        <w:rPr>
          <w:rFonts w:ascii="Times New Roman" w:hAnsi="Times New Roman" w:cs="Times New Roman"/>
          <w:b/>
          <w:sz w:val="24"/>
          <w:szCs w:val="24"/>
        </w:rPr>
      </w:pPr>
      <w:r>
        <w:rPr>
          <w:rFonts w:ascii="Times New Roman" w:hAnsi="Times New Roman" w:cs="Times New Roman"/>
          <w:b/>
          <w:sz w:val="24"/>
          <w:szCs w:val="24"/>
        </w:rPr>
        <w:t>OSWALDO ARCOS BENAVIDES</w:t>
      </w:r>
      <w:r w:rsidR="004D66C1">
        <w:rPr>
          <w:rFonts w:ascii="Times New Roman" w:hAnsi="Times New Roman" w:cs="Times New Roman"/>
          <w:b/>
          <w:sz w:val="24"/>
          <w:szCs w:val="24"/>
        </w:rPr>
        <w:tab/>
      </w:r>
      <w:r w:rsidR="004D66C1">
        <w:rPr>
          <w:rFonts w:ascii="Times New Roman" w:hAnsi="Times New Roman" w:cs="Times New Roman"/>
          <w:b/>
          <w:sz w:val="24"/>
          <w:szCs w:val="24"/>
        </w:rPr>
        <w:tab/>
      </w:r>
      <w:r w:rsidR="004D66C1" w:rsidRPr="003551DE">
        <w:rPr>
          <w:rFonts w:ascii="Times New Roman" w:hAnsi="Times New Roman" w:cs="Times New Roman"/>
          <w:b/>
        </w:rPr>
        <w:t>JEZMI BARRAZA ARRAUT</w:t>
      </w:r>
    </w:p>
    <w:p w14:paraId="11507EB3" w14:textId="5271D161" w:rsidR="005234A1" w:rsidRDefault="00E4674A" w:rsidP="00981CE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Representante a la Cámara</w:t>
      </w:r>
      <w:r w:rsidR="004D66C1">
        <w:rPr>
          <w:rFonts w:ascii="Times New Roman" w:hAnsi="Times New Roman" w:cs="Times New Roman"/>
          <w:sz w:val="24"/>
          <w:szCs w:val="24"/>
        </w:rPr>
        <w:tab/>
      </w:r>
      <w:r w:rsidR="004D66C1">
        <w:rPr>
          <w:rFonts w:ascii="Times New Roman" w:hAnsi="Times New Roman" w:cs="Times New Roman"/>
          <w:sz w:val="24"/>
          <w:szCs w:val="24"/>
        </w:rPr>
        <w:tab/>
      </w:r>
      <w:r w:rsidR="004D66C1">
        <w:rPr>
          <w:rFonts w:ascii="Times New Roman" w:hAnsi="Times New Roman" w:cs="Times New Roman"/>
          <w:sz w:val="24"/>
          <w:szCs w:val="24"/>
        </w:rPr>
        <w:tab/>
      </w:r>
      <w:r w:rsidR="004D66C1">
        <w:rPr>
          <w:rFonts w:ascii="Times New Roman" w:hAnsi="Times New Roman" w:cs="Times New Roman"/>
          <w:sz w:val="24"/>
          <w:szCs w:val="24"/>
        </w:rPr>
        <w:tab/>
        <w:t>Representante a la Cámara</w:t>
      </w:r>
    </w:p>
    <w:p w14:paraId="3F4816D6" w14:textId="029C7255" w:rsidR="00B2299B" w:rsidRPr="004D66C1" w:rsidRDefault="00E4674A" w:rsidP="00981CEA">
      <w:pPr>
        <w:contextualSpacing/>
        <w:jc w:val="both"/>
        <w:rPr>
          <w:rFonts w:ascii="Times New Roman" w:hAnsi="Times New Roman" w:cs="Times New Roman"/>
          <w:sz w:val="24"/>
          <w:szCs w:val="24"/>
        </w:rPr>
      </w:pPr>
      <w:r w:rsidRPr="00E4674A">
        <w:rPr>
          <w:rFonts w:ascii="Times New Roman" w:hAnsi="Times New Roman" w:cs="Times New Roman"/>
          <w:sz w:val="24"/>
          <w:szCs w:val="24"/>
        </w:rPr>
        <w:t>Departamento Valle del Cauca</w:t>
      </w:r>
      <w:r w:rsidR="004D66C1">
        <w:rPr>
          <w:rFonts w:ascii="Times New Roman" w:hAnsi="Times New Roman" w:cs="Times New Roman"/>
          <w:b/>
          <w:sz w:val="24"/>
          <w:szCs w:val="24"/>
        </w:rPr>
        <w:tab/>
      </w:r>
      <w:r w:rsidR="004D66C1">
        <w:rPr>
          <w:rFonts w:ascii="Times New Roman" w:hAnsi="Times New Roman" w:cs="Times New Roman"/>
          <w:b/>
          <w:sz w:val="24"/>
          <w:szCs w:val="24"/>
        </w:rPr>
        <w:tab/>
      </w:r>
      <w:r w:rsidR="004D66C1">
        <w:rPr>
          <w:rFonts w:ascii="Times New Roman" w:hAnsi="Times New Roman" w:cs="Times New Roman"/>
          <w:b/>
          <w:sz w:val="24"/>
          <w:szCs w:val="24"/>
        </w:rPr>
        <w:tab/>
      </w:r>
      <w:r w:rsidR="004D66C1" w:rsidRPr="004D66C1">
        <w:rPr>
          <w:rFonts w:ascii="Times New Roman" w:hAnsi="Times New Roman" w:cs="Times New Roman"/>
          <w:sz w:val="24"/>
          <w:szCs w:val="24"/>
        </w:rPr>
        <w:t>Departamento del Atlántico</w:t>
      </w:r>
    </w:p>
    <w:p w14:paraId="6C01802C" w14:textId="5200C8E0" w:rsidR="00843EE0" w:rsidRDefault="00843EE0" w:rsidP="00843EE0">
      <w:pPr>
        <w:contextualSpacing/>
        <w:jc w:val="both"/>
        <w:rPr>
          <w:rFonts w:ascii="Times New Roman" w:hAnsi="Times New Roman" w:cs="Times New Roman"/>
          <w:sz w:val="24"/>
          <w:szCs w:val="24"/>
        </w:rPr>
      </w:pPr>
    </w:p>
    <w:p w14:paraId="109EFDF7" w14:textId="03271132" w:rsidR="00843EE0" w:rsidRDefault="00843EE0" w:rsidP="00843EE0">
      <w:pPr>
        <w:contextualSpacing/>
        <w:jc w:val="both"/>
        <w:rPr>
          <w:rFonts w:ascii="Times New Roman" w:hAnsi="Times New Roman" w:cs="Times New Roman"/>
          <w:sz w:val="24"/>
          <w:szCs w:val="24"/>
        </w:rPr>
      </w:pPr>
    </w:p>
    <w:p w14:paraId="3E81A873" w14:textId="4C4BCEF4" w:rsidR="00843EE0" w:rsidRDefault="00843EE0" w:rsidP="00843EE0">
      <w:pPr>
        <w:contextualSpacing/>
        <w:jc w:val="both"/>
        <w:rPr>
          <w:rFonts w:ascii="Times New Roman" w:hAnsi="Times New Roman" w:cs="Times New Roman"/>
          <w:sz w:val="24"/>
          <w:szCs w:val="24"/>
        </w:rPr>
      </w:pPr>
    </w:p>
    <w:p w14:paraId="0F2814B4" w14:textId="79E8B291" w:rsidR="00843EE0" w:rsidRDefault="00843EE0" w:rsidP="00843EE0">
      <w:pPr>
        <w:contextualSpacing/>
        <w:jc w:val="both"/>
        <w:rPr>
          <w:rFonts w:ascii="Times New Roman" w:hAnsi="Times New Roman" w:cs="Times New Roman"/>
          <w:sz w:val="24"/>
          <w:szCs w:val="24"/>
        </w:rPr>
      </w:pPr>
    </w:p>
    <w:p w14:paraId="4BA0D9D9" w14:textId="2019ABDA" w:rsidR="00B2299B" w:rsidRDefault="00843EE0" w:rsidP="00843EE0">
      <w:pPr>
        <w:contextualSpacing/>
        <w:jc w:val="both"/>
        <w:rPr>
          <w:rFonts w:ascii="Times New Roman" w:hAnsi="Times New Roman" w:cs="Times New Roman"/>
          <w:b/>
          <w:sz w:val="24"/>
          <w:szCs w:val="24"/>
        </w:rPr>
      </w:pPr>
      <w:r>
        <w:rPr>
          <w:rFonts w:ascii="Times New Roman" w:hAnsi="Times New Roman" w:cs="Times New Roman"/>
          <w:b/>
          <w:sz w:val="24"/>
          <w:szCs w:val="24"/>
        </w:rPr>
        <w:t>JOSÉ DAVID NAME CARDOZO</w:t>
      </w:r>
      <w:r w:rsidR="00D17A92">
        <w:rPr>
          <w:rFonts w:ascii="Times New Roman" w:hAnsi="Times New Roman" w:cs="Times New Roman"/>
          <w:b/>
          <w:sz w:val="24"/>
          <w:szCs w:val="24"/>
        </w:rPr>
        <w:tab/>
      </w:r>
      <w:r w:rsidR="00D17A92">
        <w:rPr>
          <w:rFonts w:ascii="Times New Roman" w:hAnsi="Times New Roman" w:cs="Times New Roman"/>
          <w:b/>
          <w:sz w:val="24"/>
          <w:szCs w:val="24"/>
        </w:rPr>
        <w:tab/>
      </w:r>
      <w:r w:rsidR="00D17A92">
        <w:rPr>
          <w:rFonts w:ascii="Times New Roman" w:hAnsi="Times New Roman" w:cs="Times New Roman"/>
          <w:b/>
          <w:sz w:val="24"/>
          <w:szCs w:val="24"/>
        </w:rPr>
        <w:tab/>
      </w:r>
      <w:r w:rsidR="00D17A92" w:rsidRPr="0039199C">
        <w:rPr>
          <w:rFonts w:ascii="Times New Roman" w:eastAsia="Times New Roman" w:hAnsi="Times New Roman" w:cs="Times New Roman"/>
          <w:b/>
          <w:sz w:val="24"/>
          <w:szCs w:val="24"/>
          <w:lang w:eastAsia="es-CO"/>
        </w:rPr>
        <w:t>JOSÉ LUIS PINEDO</w:t>
      </w:r>
      <w:r w:rsidR="00D17A92">
        <w:rPr>
          <w:rFonts w:ascii="Times New Roman" w:eastAsia="Times New Roman" w:hAnsi="Times New Roman" w:cs="Times New Roman"/>
          <w:b/>
          <w:sz w:val="24"/>
          <w:szCs w:val="24"/>
          <w:lang w:eastAsia="es-CO"/>
        </w:rPr>
        <w:t xml:space="preserve"> CAMPO</w:t>
      </w:r>
    </w:p>
    <w:p w14:paraId="533EFA4B" w14:textId="124AAFE4" w:rsidR="00843EE0" w:rsidRDefault="00843EE0" w:rsidP="00843EE0">
      <w:pPr>
        <w:contextualSpacing/>
        <w:jc w:val="both"/>
        <w:rPr>
          <w:rFonts w:ascii="Times New Roman" w:eastAsia="Times New Roman" w:hAnsi="Times New Roman" w:cs="Times New Roman"/>
          <w:sz w:val="24"/>
          <w:szCs w:val="24"/>
          <w:lang w:eastAsia="es-CO"/>
        </w:rPr>
      </w:pPr>
      <w:r w:rsidRPr="00843EE0">
        <w:rPr>
          <w:rFonts w:ascii="Times New Roman" w:hAnsi="Times New Roman" w:cs="Times New Roman"/>
          <w:sz w:val="24"/>
          <w:szCs w:val="24"/>
        </w:rPr>
        <w:t>Senador de la República</w:t>
      </w:r>
      <w:r w:rsidR="00D17A92">
        <w:rPr>
          <w:rFonts w:ascii="Times New Roman" w:hAnsi="Times New Roman" w:cs="Times New Roman"/>
          <w:sz w:val="24"/>
          <w:szCs w:val="24"/>
        </w:rPr>
        <w:tab/>
      </w:r>
      <w:r w:rsidR="00D17A92">
        <w:rPr>
          <w:rFonts w:ascii="Times New Roman" w:hAnsi="Times New Roman" w:cs="Times New Roman"/>
          <w:sz w:val="24"/>
          <w:szCs w:val="24"/>
        </w:rPr>
        <w:tab/>
      </w:r>
      <w:r w:rsidR="00D17A92">
        <w:rPr>
          <w:rFonts w:ascii="Times New Roman" w:hAnsi="Times New Roman" w:cs="Times New Roman"/>
          <w:sz w:val="24"/>
          <w:szCs w:val="24"/>
        </w:rPr>
        <w:tab/>
      </w:r>
      <w:r w:rsidR="00D17A92">
        <w:rPr>
          <w:rFonts w:ascii="Times New Roman" w:hAnsi="Times New Roman" w:cs="Times New Roman"/>
          <w:sz w:val="24"/>
          <w:szCs w:val="24"/>
        </w:rPr>
        <w:tab/>
      </w:r>
      <w:r w:rsidR="00D17A92">
        <w:rPr>
          <w:rFonts w:ascii="Times New Roman" w:eastAsia="Times New Roman" w:hAnsi="Times New Roman" w:cs="Times New Roman"/>
          <w:sz w:val="24"/>
          <w:szCs w:val="24"/>
          <w:lang w:eastAsia="es-CO"/>
        </w:rPr>
        <w:t>Representante a la Cámara</w:t>
      </w:r>
    </w:p>
    <w:p w14:paraId="564A7473" w14:textId="1AC2F838" w:rsidR="00D17A92" w:rsidRPr="00843EE0" w:rsidRDefault="00D17A92" w:rsidP="00843EE0">
      <w:pPr>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es-CO"/>
        </w:rPr>
        <w:tab/>
      </w:r>
      <w:r>
        <w:rPr>
          <w:rFonts w:ascii="Times New Roman" w:eastAsia="Times New Roman" w:hAnsi="Times New Roman" w:cs="Times New Roman"/>
          <w:sz w:val="24"/>
          <w:szCs w:val="24"/>
          <w:lang w:eastAsia="es-CO"/>
        </w:rPr>
        <w:tab/>
      </w:r>
      <w:r>
        <w:rPr>
          <w:rFonts w:ascii="Times New Roman" w:eastAsia="Times New Roman" w:hAnsi="Times New Roman" w:cs="Times New Roman"/>
          <w:sz w:val="24"/>
          <w:szCs w:val="24"/>
          <w:lang w:eastAsia="es-CO"/>
        </w:rPr>
        <w:tab/>
      </w:r>
      <w:r>
        <w:rPr>
          <w:rFonts w:ascii="Times New Roman" w:eastAsia="Times New Roman" w:hAnsi="Times New Roman" w:cs="Times New Roman"/>
          <w:sz w:val="24"/>
          <w:szCs w:val="24"/>
          <w:lang w:eastAsia="es-CO"/>
        </w:rPr>
        <w:tab/>
      </w:r>
      <w:r>
        <w:rPr>
          <w:rFonts w:ascii="Times New Roman" w:eastAsia="Times New Roman" w:hAnsi="Times New Roman" w:cs="Times New Roman"/>
          <w:sz w:val="24"/>
          <w:szCs w:val="24"/>
          <w:lang w:eastAsia="es-CO"/>
        </w:rPr>
        <w:tab/>
      </w:r>
      <w:r>
        <w:rPr>
          <w:rFonts w:ascii="Times New Roman" w:eastAsia="Times New Roman" w:hAnsi="Times New Roman" w:cs="Times New Roman"/>
          <w:sz w:val="24"/>
          <w:szCs w:val="24"/>
          <w:lang w:eastAsia="es-CO"/>
        </w:rPr>
        <w:tab/>
      </w:r>
      <w:r>
        <w:rPr>
          <w:rFonts w:ascii="Times New Roman" w:eastAsia="Times New Roman" w:hAnsi="Times New Roman" w:cs="Times New Roman"/>
          <w:sz w:val="24"/>
          <w:szCs w:val="24"/>
          <w:lang w:eastAsia="es-CO"/>
        </w:rPr>
        <w:tab/>
        <w:t>Departamento del Magdalena</w:t>
      </w:r>
    </w:p>
    <w:p w14:paraId="70478351" w14:textId="704E1302" w:rsidR="000473B6" w:rsidRDefault="000473B6" w:rsidP="000473B6">
      <w:pPr>
        <w:jc w:val="both"/>
        <w:rPr>
          <w:rFonts w:ascii="Times New Roman" w:hAnsi="Times New Roman" w:cs="Times New Roman"/>
          <w:b/>
          <w:sz w:val="24"/>
          <w:szCs w:val="24"/>
        </w:rPr>
      </w:pPr>
    </w:p>
    <w:p w14:paraId="0285B11E" w14:textId="27FD63DE" w:rsidR="000473B6" w:rsidRPr="005B406C" w:rsidRDefault="000473B6" w:rsidP="000473B6">
      <w:pPr>
        <w:jc w:val="both"/>
        <w:rPr>
          <w:rFonts w:ascii="Times New Roman" w:hAnsi="Times New Roman" w:cs="Times New Roman"/>
          <w:b/>
          <w:sz w:val="24"/>
          <w:szCs w:val="24"/>
        </w:rPr>
      </w:pPr>
    </w:p>
    <w:p w14:paraId="5DE87495" w14:textId="4FF3E929" w:rsidR="000473B6" w:rsidRPr="00A865E2" w:rsidRDefault="000473B6" w:rsidP="000473B6">
      <w:pPr>
        <w:pStyle w:val="Textoindependiente"/>
        <w:spacing w:after="0"/>
        <w:rPr>
          <w:rFonts w:ascii="Times New Roman" w:hAnsi="Times New Roman" w:cs="Times New Roman"/>
          <w:b/>
        </w:rPr>
      </w:pPr>
      <w:r w:rsidRPr="00A865E2">
        <w:rPr>
          <w:rFonts w:ascii="Times New Roman" w:hAnsi="Times New Roman" w:cs="Times New Roman"/>
          <w:b/>
        </w:rPr>
        <w:t>JAIRO HUMBERTO CRISTO</w:t>
      </w:r>
      <w:r w:rsidR="00B93AF6">
        <w:rPr>
          <w:rFonts w:ascii="Times New Roman" w:hAnsi="Times New Roman" w:cs="Times New Roman"/>
          <w:b/>
        </w:rPr>
        <w:tab/>
      </w:r>
      <w:r w:rsidR="00B93AF6">
        <w:rPr>
          <w:rFonts w:ascii="Times New Roman" w:hAnsi="Times New Roman" w:cs="Times New Roman"/>
          <w:b/>
        </w:rPr>
        <w:tab/>
      </w:r>
      <w:r w:rsidR="00B93AF6">
        <w:rPr>
          <w:rFonts w:ascii="Times New Roman" w:hAnsi="Times New Roman" w:cs="Times New Roman"/>
          <w:b/>
        </w:rPr>
        <w:tab/>
        <w:t>ANA MARÍA CASTAÑEDA G.</w:t>
      </w:r>
    </w:p>
    <w:p w14:paraId="39CD6A2C" w14:textId="550F8AB3" w:rsidR="000473B6" w:rsidRDefault="000473B6" w:rsidP="000473B6">
      <w:pPr>
        <w:pStyle w:val="Textoindependiente"/>
        <w:spacing w:after="0"/>
        <w:rPr>
          <w:rFonts w:ascii="Times New Roman" w:hAnsi="Times New Roman" w:cs="Times New Roman"/>
        </w:rPr>
      </w:pPr>
      <w:r>
        <w:rPr>
          <w:rFonts w:ascii="Times New Roman" w:hAnsi="Times New Roman" w:cs="Times New Roman"/>
        </w:rPr>
        <w:t>Representante a la Cámara</w:t>
      </w:r>
      <w:r w:rsidR="00B93AF6">
        <w:rPr>
          <w:rFonts w:ascii="Times New Roman" w:hAnsi="Times New Roman" w:cs="Times New Roman"/>
        </w:rPr>
        <w:tab/>
      </w:r>
      <w:r w:rsidR="00B93AF6">
        <w:rPr>
          <w:rFonts w:ascii="Times New Roman" w:hAnsi="Times New Roman" w:cs="Times New Roman"/>
        </w:rPr>
        <w:tab/>
      </w:r>
      <w:r w:rsidR="00B93AF6">
        <w:rPr>
          <w:rFonts w:ascii="Times New Roman" w:hAnsi="Times New Roman" w:cs="Times New Roman"/>
        </w:rPr>
        <w:tab/>
      </w:r>
      <w:r w:rsidR="00B93AF6">
        <w:rPr>
          <w:rFonts w:ascii="Times New Roman" w:hAnsi="Times New Roman" w:cs="Times New Roman"/>
        </w:rPr>
        <w:tab/>
        <w:t>Senadora de la República</w:t>
      </w:r>
    </w:p>
    <w:p w14:paraId="186EF600" w14:textId="5ADC0B9C" w:rsidR="000473B6" w:rsidRDefault="000473B6" w:rsidP="000473B6">
      <w:pPr>
        <w:pStyle w:val="Textoindependiente"/>
        <w:spacing w:after="0"/>
        <w:rPr>
          <w:rFonts w:ascii="Times New Roman" w:hAnsi="Times New Roman" w:cs="Times New Roman"/>
        </w:rPr>
      </w:pPr>
      <w:r>
        <w:rPr>
          <w:rFonts w:ascii="Times New Roman" w:hAnsi="Times New Roman" w:cs="Times New Roman"/>
        </w:rPr>
        <w:t>Departamento Nte. De Santander</w:t>
      </w:r>
    </w:p>
    <w:p w14:paraId="058A8F2F" w14:textId="7E3C3531" w:rsidR="009C0997" w:rsidRDefault="009C0997" w:rsidP="000473B6">
      <w:pPr>
        <w:pStyle w:val="Textoindependiente"/>
        <w:spacing w:after="0"/>
        <w:rPr>
          <w:rFonts w:ascii="Times New Roman" w:hAnsi="Times New Roman" w:cs="Times New Roman"/>
        </w:rPr>
      </w:pPr>
    </w:p>
    <w:p w14:paraId="354406E1" w14:textId="51D24EAF" w:rsidR="009C0997" w:rsidRDefault="009C0997" w:rsidP="000473B6">
      <w:pPr>
        <w:pStyle w:val="Textoindependiente"/>
        <w:spacing w:after="0"/>
        <w:rPr>
          <w:rFonts w:ascii="Times New Roman" w:hAnsi="Times New Roman" w:cs="Times New Roman"/>
        </w:rPr>
      </w:pPr>
    </w:p>
    <w:p w14:paraId="6833F067" w14:textId="650B9076" w:rsidR="009C0997" w:rsidRDefault="009C0997" w:rsidP="000473B6">
      <w:pPr>
        <w:pStyle w:val="Textoindependiente"/>
        <w:spacing w:after="0"/>
        <w:rPr>
          <w:rFonts w:ascii="Times New Roman" w:hAnsi="Times New Roman" w:cs="Times New Roman"/>
        </w:rPr>
      </w:pPr>
    </w:p>
    <w:p w14:paraId="616285A2" w14:textId="75ED7DC7" w:rsidR="009C0997" w:rsidRDefault="009C0997" w:rsidP="000473B6">
      <w:pPr>
        <w:pStyle w:val="Textoindependiente"/>
        <w:spacing w:after="0"/>
        <w:rPr>
          <w:rFonts w:ascii="Times New Roman" w:hAnsi="Times New Roman" w:cs="Times New Roman"/>
        </w:rPr>
      </w:pPr>
    </w:p>
    <w:p w14:paraId="638EC397" w14:textId="76F266AC" w:rsidR="009C0997" w:rsidRDefault="009C0997" w:rsidP="000473B6">
      <w:pPr>
        <w:pStyle w:val="Textoindependiente"/>
        <w:spacing w:after="0"/>
        <w:rPr>
          <w:rFonts w:ascii="Times New Roman" w:hAnsi="Times New Roman" w:cs="Times New Roman"/>
        </w:rPr>
      </w:pPr>
    </w:p>
    <w:p w14:paraId="4C59C720" w14:textId="250450CA" w:rsidR="009C0997" w:rsidRDefault="009C0997" w:rsidP="000473B6">
      <w:pPr>
        <w:pStyle w:val="Textoindependiente"/>
        <w:spacing w:after="0"/>
        <w:rPr>
          <w:rFonts w:ascii="Times New Roman" w:hAnsi="Times New Roman" w:cs="Times New Roman"/>
          <w:b/>
          <w:color w:val="202124"/>
          <w:shd w:val="clear" w:color="auto" w:fill="FFFFFF"/>
        </w:rPr>
      </w:pPr>
      <w:r>
        <w:rPr>
          <w:rFonts w:ascii="Times New Roman" w:hAnsi="Times New Roman" w:cs="Times New Roman"/>
          <w:b/>
          <w:color w:val="202124"/>
          <w:shd w:val="clear" w:color="auto" w:fill="FFFFFF"/>
        </w:rPr>
        <w:t>AQUILEO MEDINA ARTEAGA</w:t>
      </w:r>
    </w:p>
    <w:p w14:paraId="319C123A" w14:textId="1FADC4CB" w:rsidR="009C0997" w:rsidRPr="009C0997" w:rsidRDefault="009C0997" w:rsidP="000473B6">
      <w:pPr>
        <w:pStyle w:val="Textoindependiente"/>
        <w:spacing w:after="0"/>
        <w:rPr>
          <w:rFonts w:ascii="Times New Roman" w:hAnsi="Times New Roman" w:cs="Times New Roman"/>
          <w:color w:val="202124"/>
          <w:shd w:val="clear" w:color="auto" w:fill="FFFFFF"/>
        </w:rPr>
      </w:pPr>
      <w:r w:rsidRPr="009C0997">
        <w:rPr>
          <w:rFonts w:ascii="Times New Roman" w:hAnsi="Times New Roman" w:cs="Times New Roman"/>
          <w:color w:val="202124"/>
          <w:shd w:val="clear" w:color="auto" w:fill="FFFFFF"/>
        </w:rPr>
        <w:t>Representante a la Cámara</w:t>
      </w:r>
    </w:p>
    <w:p w14:paraId="6863511F" w14:textId="521CA9BA" w:rsidR="009C0997" w:rsidRPr="009C0997" w:rsidRDefault="009C0997" w:rsidP="000473B6">
      <w:pPr>
        <w:pStyle w:val="Textoindependiente"/>
        <w:spacing w:after="0"/>
        <w:rPr>
          <w:rFonts w:ascii="Times New Roman" w:hAnsi="Times New Roman" w:cs="Times New Roman"/>
          <w:color w:val="202124"/>
          <w:shd w:val="clear" w:color="auto" w:fill="FFFFFF"/>
        </w:rPr>
      </w:pPr>
      <w:r w:rsidRPr="009C0997">
        <w:rPr>
          <w:rFonts w:ascii="Times New Roman" w:hAnsi="Times New Roman" w:cs="Times New Roman"/>
          <w:color w:val="202124"/>
          <w:shd w:val="clear" w:color="auto" w:fill="FFFFFF"/>
        </w:rPr>
        <w:t>Departamento del Tolima</w:t>
      </w:r>
    </w:p>
    <w:p w14:paraId="30A83830" w14:textId="40804754" w:rsidR="009C0997" w:rsidRDefault="009C0997" w:rsidP="000473B6">
      <w:pPr>
        <w:pStyle w:val="Textoindependiente"/>
        <w:spacing w:after="0"/>
        <w:rPr>
          <w:rFonts w:ascii="Times New Roman" w:hAnsi="Times New Roman" w:cs="Times New Roman"/>
          <w:b/>
          <w:color w:val="202124"/>
          <w:shd w:val="clear" w:color="auto" w:fill="FFFFFF"/>
        </w:rPr>
      </w:pPr>
    </w:p>
    <w:p w14:paraId="143D3CB5" w14:textId="0C4EA168" w:rsidR="009C0997" w:rsidRDefault="009C0997" w:rsidP="000473B6">
      <w:pPr>
        <w:pStyle w:val="Textoindependiente"/>
        <w:spacing w:after="0"/>
        <w:rPr>
          <w:rFonts w:ascii="Times New Roman" w:hAnsi="Times New Roman" w:cs="Times New Roman"/>
          <w:b/>
          <w:color w:val="202124"/>
          <w:shd w:val="clear" w:color="auto" w:fill="FFFFFF"/>
        </w:rPr>
      </w:pPr>
    </w:p>
    <w:p w14:paraId="3F92C85B" w14:textId="77777777" w:rsidR="009C0997" w:rsidRDefault="009C0997" w:rsidP="000473B6">
      <w:pPr>
        <w:pStyle w:val="Textoindependiente"/>
        <w:spacing w:after="0"/>
        <w:rPr>
          <w:rFonts w:ascii="Times New Roman" w:hAnsi="Times New Roman" w:cs="Times New Roman"/>
        </w:rPr>
      </w:pPr>
    </w:p>
    <w:p w14:paraId="73E01392" w14:textId="3287D7DF" w:rsidR="000473B6" w:rsidRDefault="000473B6" w:rsidP="000473B6">
      <w:pPr>
        <w:pStyle w:val="Textoindependiente"/>
        <w:spacing w:after="0"/>
        <w:rPr>
          <w:rFonts w:ascii="Times New Roman" w:hAnsi="Times New Roman" w:cs="Times New Roman"/>
        </w:rPr>
      </w:pPr>
    </w:p>
    <w:p w14:paraId="3FBD35A7" w14:textId="65F4E272" w:rsidR="00AD040B" w:rsidRDefault="00AD040B" w:rsidP="000473B6">
      <w:pPr>
        <w:jc w:val="both"/>
        <w:rPr>
          <w:rFonts w:ascii="Times New Roman" w:hAnsi="Times New Roman" w:cs="Times New Roman"/>
          <w:b/>
          <w:sz w:val="24"/>
          <w:szCs w:val="24"/>
        </w:rPr>
      </w:pPr>
    </w:p>
    <w:p w14:paraId="5E3F84FC" w14:textId="45DD8DCA" w:rsidR="00AD040B" w:rsidRDefault="00AD040B" w:rsidP="00AD040B">
      <w:pPr>
        <w:jc w:val="both"/>
        <w:rPr>
          <w:rFonts w:ascii="Times New Roman" w:hAnsi="Times New Roman" w:cs="Times New Roman"/>
          <w:b/>
          <w:sz w:val="24"/>
          <w:szCs w:val="24"/>
        </w:rPr>
      </w:pPr>
    </w:p>
    <w:p w14:paraId="5499F834" w14:textId="77777777" w:rsidR="009131C3" w:rsidRPr="001D3F7E" w:rsidRDefault="009131C3" w:rsidP="009131C3">
      <w:pPr>
        <w:spacing w:after="0" w:line="276" w:lineRule="auto"/>
        <w:jc w:val="center"/>
        <w:rPr>
          <w:rFonts w:ascii="Times New Roman" w:hAnsi="Times New Roman" w:cs="Times New Roman"/>
          <w:b/>
          <w:sz w:val="23"/>
          <w:szCs w:val="23"/>
        </w:rPr>
      </w:pPr>
      <w:r w:rsidRPr="001D3F7E">
        <w:rPr>
          <w:rFonts w:ascii="Times New Roman" w:hAnsi="Times New Roman" w:cs="Times New Roman"/>
          <w:b/>
          <w:sz w:val="23"/>
          <w:szCs w:val="23"/>
        </w:rPr>
        <w:lastRenderedPageBreak/>
        <w:t>PROYECTO DE LEY N°_____ DE 2020 CÁMARA</w:t>
      </w:r>
    </w:p>
    <w:p w14:paraId="31D3CDD1" w14:textId="77777777" w:rsidR="009131C3" w:rsidRPr="001D3F7E" w:rsidRDefault="009131C3" w:rsidP="009131C3">
      <w:pPr>
        <w:spacing w:after="0" w:line="276" w:lineRule="auto"/>
        <w:jc w:val="center"/>
        <w:rPr>
          <w:rFonts w:ascii="Times New Roman" w:hAnsi="Times New Roman" w:cs="Times New Roman"/>
          <w:b/>
          <w:sz w:val="23"/>
          <w:szCs w:val="23"/>
        </w:rPr>
      </w:pPr>
    </w:p>
    <w:p w14:paraId="24F83195" w14:textId="5ABA2E50" w:rsidR="009131C3" w:rsidRPr="001D3F7E" w:rsidRDefault="001D3F7E" w:rsidP="009131C3">
      <w:pPr>
        <w:spacing w:after="0" w:line="276" w:lineRule="auto"/>
        <w:jc w:val="center"/>
        <w:rPr>
          <w:rFonts w:ascii="Times New Roman" w:hAnsi="Times New Roman" w:cs="Times New Roman"/>
          <w:b/>
          <w:sz w:val="23"/>
          <w:szCs w:val="23"/>
        </w:rPr>
      </w:pPr>
      <w:r w:rsidRPr="001D3F7E">
        <w:rPr>
          <w:rFonts w:ascii="Times New Roman" w:hAnsi="Times New Roman" w:cs="Times New Roman"/>
          <w:b/>
          <w:sz w:val="23"/>
          <w:szCs w:val="23"/>
        </w:rPr>
        <w:t>“Por medio de la cual la nación conmemora la vida y obra de Esthercita Forero, se establece el día nacional de “La Novia eterna de Barranquilla” y se dictan otras disposiciones”</w:t>
      </w:r>
    </w:p>
    <w:p w14:paraId="5C9DAC69" w14:textId="77777777" w:rsidR="001D3F7E" w:rsidRPr="001D3F7E" w:rsidRDefault="001D3F7E" w:rsidP="009131C3">
      <w:pPr>
        <w:spacing w:after="0" w:line="276" w:lineRule="auto"/>
        <w:jc w:val="center"/>
        <w:rPr>
          <w:rFonts w:ascii="Times New Roman" w:hAnsi="Times New Roman" w:cs="Times New Roman"/>
          <w:b/>
          <w:sz w:val="23"/>
          <w:szCs w:val="23"/>
        </w:rPr>
      </w:pPr>
    </w:p>
    <w:p w14:paraId="49996B05" w14:textId="77777777" w:rsidR="00813BBD" w:rsidRPr="001D3F7E" w:rsidRDefault="00813BBD" w:rsidP="007D3B76">
      <w:pPr>
        <w:spacing w:line="276" w:lineRule="auto"/>
        <w:jc w:val="center"/>
        <w:rPr>
          <w:rFonts w:ascii="Times New Roman" w:hAnsi="Times New Roman" w:cs="Times New Roman"/>
          <w:b/>
          <w:sz w:val="23"/>
          <w:szCs w:val="23"/>
        </w:rPr>
      </w:pPr>
      <w:r w:rsidRPr="001D3F7E">
        <w:rPr>
          <w:rFonts w:ascii="Times New Roman" w:hAnsi="Times New Roman" w:cs="Times New Roman"/>
          <w:b/>
          <w:sz w:val="23"/>
          <w:szCs w:val="23"/>
        </w:rPr>
        <w:t>EXPOSICIÓN DE MOTIVOS</w:t>
      </w:r>
    </w:p>
    <w:p w14:paraId="54E1E67B" w14:textId="77777777" w:rsidR="00813BBD" w:rsidRPr="001D3F7E" w:rsidRDefault="00A6576A" w:rsidP="00EA5CD4">
      <w:pPr>
        <w:pStyle w:val="Prrafodelista"/>
        <w:numPr>
          <w:ilvl w:val="0"/>
          <w:numId w:val="24"/>
        </w:numPr>
        <w:spacing w:line="276" w:lineRule="auto"/>
        <w:jc w:val="both"/>
        <w:rPr>
          <w:rFonts w:ascii="Times New Roman" w:hAnsi="Times New Roman" w:cs="Times New Roman"/>
          <w:b/>
          <w:sz w:val="23"/>
          <w:szCs w:val="23"/>
        </w:rPr>
      </w:pPr>
      <w:r w:rsidRPr="001D3F7E">
        <w:rPr>
          <w:rFonts w:ascii="Times New Roman" w:hAnsi="Times New Roman" w:cs="Times New Roman"/>
          <w:b/>
          <w:sz w:val="23"/>
          <w:szCs w:val="23"/>
        </w:rPr>
        <w:t xml:space="preserve">OBJETO DEL PROYECTO </w:t>
      </w:r>
    </w:p>
    <w:p w14:paraId="7953DA1E" w14:textId="77777777" w:rsidR="00C77A3A" w:rsidRPr="001D3F7E" w:rsidRDefault="005A44D6" w:rsidP="007D3B76">
      <w:pPr>
        <w:spacing w:line="276" w:lineRule="auto"/>
        <w:jc w:val="both"/>
        <w:rPr>
          <w:rFonts w:ascii="Times New Roman" w:eastAsia="Arial" w:hAnsi="Times New Roman" w:cs="Times New Roman"/>
          <w:sz w:val="23"/>
          <w:szCs w:val="23"/>
        </w:rPr>
      </w:pPr>
      <w:r w:rsidRPr="001D3F7E">
        <w:rPr>
          <w:rFonts w:ascii="Times New Roman" w:eastAsia="Arial" w:hAnsi="Times New Roman" w:cs="Times New Roman"/>
          <w:sz w:val="23"/>
          <w:szCs w:val="23"/>
        </w:rPr>
        <w:t xml:space="preserve">El </w:t>
      </w:r>
      <w:r w:rsidR="00E41959" w:rsidRPr="001D3F7E">
        <w:rPr>
          <w:rFonts w:ascii="Times New Roman" w:eastAsia="Arial" w:hAnsi="Times New Roman" w:cs="Times New Roman"/>
          <w:sz w:val="23"/>
          <w:szCs w:val="23"/>
        </w:rPr>
        <w:t xml:space="preserve">proyecto de ley tiene </w:t>
      </w:r>
      <w:r w:rsidR="00C77A3A" w:rsidRPr="001D3F7E">
        <w:rPr>
          <w:rFonts w:ascii="Times New Roman" w:eastAsia="Arial" w:hAnsi="Times New Roman" w:cs="Times New Roman"/>
          <w:sz w:val="23"/>
          <w:szCs w:val="23"/>
        </w:rPr>
        <w:t xml:space="preserve">los siguientes propósitos: </w:t>
      </w:r>
    </w:p>
    <w:p w14:paraId="20E39E25" w14:textId="77777777" w:rsidR="002C6FFC" w:rsidRPr="001D3F7E" w:rsidRDefault="00C77A3A" w:rsidP="007D3B76">
      <w:pPr>
        <w:pStyle w:val="Prrafodelista"/>
        <w:numPr>
          <w:ilvl w:val="0"/>
          <w:numId w:val="11"/>
        </w:numPr>
        <w:spacing w:line="276" w:lineRule="auto"/>
        <w:jc w:val="both"/>
        <w:rPr>
          <w:rFonts w:ascii="Times New Roman" w:eastAsia="Arial" w:hAnsi="Times New Roman" w:cs="Times New Roman"/>
          <w:sz w:val="23"/>
          <w:szCs w:val="23"/>
        </w:rPr>
      </w:pPr>
      <w:r w:rsidRPr="001D3F7E">
        <w:rPr>
          <w:rFonts w:ascii="Times New Roman" w:hAnsi="Times New Roman" w:cs="Times New Roman"/>
          <w:sz w:val="23"/>
          <w:szCs w:val="23"/>
        </w:rPr>
        <w:t>Exaltar la memoria de Esthercita Forero – “La Novia Eterna de Barranquilla” cantante, compositora, publicista, pionera de la radio colombiana, exponente y embajadora de la tradición cultural del Caribe colombiano.</w:t>
      </w:r>
    </w:p>
    <w:p w14:paraId="5736C4FC" w14:textId="77777777" w:rsidR="00C77A3A" w:rsidRPr="001D3F7E" w:rsidRDefault="00B32B60" w:rsidP="007D3B76">
      <w:pPr>
        <w:pStyle w:val="Prrafodelista"/>
        <w:numPr>
          <w:ilvl w:val="0"/>
          <w:numId w:val="11"/>
        </w:numPr>
        <w:spacing w:line="276" w:lineRule="auto"/>
        <w:jc w:val="both"/>
        <w:rPr>
          <w:rFonts w:ascii="Times New Roman" w:hAnsi="Times New Roman" w:cs="Times New Roman"/>
          <w:sz w:val="23"/>
          <w:szCs w:val="23"/>
        </w:rPr>
      </w:pPr>
      <w:r w:rsidRPr="001D3F7E">
        <w:rPr>
          <w:rFonts w:ascii="Times New Roman" w:hAnsi="Times New Roman" w:cs="Times New Roman"/>
          <w:sz w:val="23"/>
          <w:szCs w:val="23"/>
        </w:rPr>
        <w:t xml:space="preserve">Establecer un programa de conservación, mejora y mantenimiento de bienes </w:t>
      </w:r>
      <w:r w:rsidR="00E76E87" w:rsidRPr="001D3F7E">
        <w:rPr>
          <w:rFonts w:ascii="Times New Roman" w:hAnsi="Times New Roman" w:cs="Times New Roman"/>
          <w:bCs/>
          <w:color w:val="222222"/>
          <w:sz w:val="23"/>
          <w:szCs w:val="23"/>
          <w:shd w:val="clear" w:color="auto" w:fill="FFFFFF"/>
        </w:rPr>
        <w:t>de interés cultural con valor simbólico del legado de Esthercita Forero.</w:t>
      </w:r>
    </w:p>
    <w:p w14:paraId="6B2FE5B0" w14:textId="091F9439" w:rsidR="00C77A3A" w:rsidRPr="001D3F7E" w:rsidRDefault="00AD4F77" w:rsidP="007D3B76">
      <w:pPr>
        <w:pStyle w:val="Prrafodelista"/>
        <w:numPr>
          <w:ilvl w:val="0"/>
          <w:numId w:val="11"/>
        </w:numPr>
        <w:spacing w:line="276" w:lineRule="auto"/>
        <w:jc w:val="both"/>
        <w:rPr>
          <w:rFonts w:ascii="Times New Roman" w:eastAsia="Arial" w:hAnsi="Times New Roman" w:cs="Times New Roman"/>
          <w:sz w:val="23"/>
          <w:szCs w:val="23"/>
        </w:rPr>
      </w:pPr>
      <w:r w:rsidRPr="001D3F7E">
        <w:rPr>
          <w:rFonts w:ascii="Times New Roman" w:hAnsi="Times New Roman" w:cs="Times New Roman"/>
          <w:color w:val="000000"/>
          <w:sz w:val="23"/>
          <w:szCs w:val="23"/>
        </w:rPr>
        <w:t xml:space="preserve">Declarar que el 10 de diciembre de cada año, se celebrará el territorio nacional el Día Nacional de Esthercita Forero “La novia eterna de Barranquilla”. </w:t>
      </w:r>
    </w:p>
    <w:p w14:paraId="278B9197" w14:textId="14C8D741" w:rsidR="00C77A3A" w:rsidRPr="001D3F7E" w:rsidRDefault="00C77A3A" w:rsidP="007D3B76">
      <w:pPr>
        <w:pStyle w:val="Prrafodelista"/>
        <w:numPr>
          <w:ilvl w:val="0"/>
          <w:numId w:val="11"/>
        </w:numPr>
        <w:spacing w:line="276" w:lineRule="auto"/>
        <w:jc w:val="both"/>
        <w:rPr>
          <w:rFonts w:ascii="Times New Roman" w:eastAsia="Arial" w:hAnsi="Times New Roman" w:cs="Times New Roman"/>
          <w:sz w:val="23"/>
          <w:szCs w:val="23"/>
        </w:rPr>
      </w:pPr>
      <w:r w:rsidRPr="001D3F7E">
        <w:rPr>
          <w:rFonts w:ascii="Times New Roman" w:hAnsi="Times New Roman" w:cs="Times New Roman"/>
          <w:color w:val="000000"/>
          <w:sz w:val="23"/>
          <w:szCs w:val="23"/>
        </w:rPr>
        <w:t xml:space="preserve">Autorizar al Gobierno Nacional </w:t>
      </w:r>
      <w:r w:rsidR="00AD4F77" w:rsidRPr="001D3F7E">
        <w:rPr>
          <w:rFonts w:ascii="Times New Roman" w:hAnsi="Times New Roman" w:cs="Times New Roman"/>
          <w:color w:val="000000"/>
          <w:sz w:val="23"/>
          <w:szCs w:val="23"/>
        </w:rPr>
        <w:t>a crear</w:t>
      </w:r>
      <w:r w:rsidRPr="001D3F7E">
        <w:rPr>
          <w:rFonts w:ascii="Times New Roman" w:hAnsi="Times New Roman" w:cs="Times New Roman"/>
          <w:color w:val="000000"/>
          <w:sz w:val="23"/>
          <w:szCs w:val="23"/>
        </w:rPr>
        <w:t xml:space="preserve"> diez becas </w:t>
      </w:r>
      <w:r w:rsidR="00AD4F77" w:rsidRPr="001D3F7E">
        <w:rPr>
          <w:rFonts w:ascii="Times New Roman" w:hAnsi="Times New Roman" w:cs="Times New Roman"/>
          <w:color w:val="000000"/>
          <w:sz w:val="23"/>
          <w:szCs w:val="23"/>
        </w:rPr>
        <w:t xml:space="preserve">de educación superior en </w:t>
      </w:r>
      <w:r w:rsidRPr="001D3F7E">
        <w:rPr>
          <w:rFonts w:ascii="Times New Roman" w:hAnsi="Times New Roman" w:cs="Times New Roman"/>
          <w:color w:val="000000"/>
          <w:sz w:val="23"/>
          <w:szCs w:val="23"/>
        </w:rPr>
        <w:t>bellas artes en su honor</w:t>
      </w:r>
      <w:r w:rsidR="00E41959" w:rsidRPr="001D3F7E">
        <w:rPr>
          <w:rFonts w:ascii="Times New Roman" w:hAnsi="Times New Roman" w:cs="Times New Roman"/>
          <w:color w:val="000000"/>
          <w:sz w:val="23"/>
          <w:szCs w:val="23"/>
        </w:rPr>
        <w:t>.</w:t>
      </w:r>
    </w:p>
    <w:p w14:paraId="305D230D" w14:textId="77777777" w:rsidR="00033AFE" w:rsidRPr="001D3F7E" w:rsidRDefault="00033AFE" w:rsidP="007D3B76">
      <w:pPr>
        <w:pStyle w:val="Prrafodelista"/>
        <w:spacing w:line="276" w:lineRule="auto"/>
        <w:ind w:left="360"/>
        <w:jc w:val="both"/>
        <w:rPr>
          <w:rFonts w:ascii="Times New Roman" w:hAnsi="Times New Roman" w:cs="Times New Roman"/>
          <w:b/>
          <w:sz w:val="23"/>
          <w:szCs w:val="23"/>
        </w:rPr>
      </w:pPr>
    </w:p>
    <w:p w14:paraId="0016715C" w14:textId="77777777" w:rsidR="00761F23" w:rsidRPr="001D3F7E" w:rsidRDefault="00956CA1" w:rsidP="00EA5CD4">
      <w:pPr>
        <w:pStyle w:val="Prrafodelista"/>
        <w:numPr>
          <w:ilvl w:val="0"/>
          <w:numId w:val="24"/>
        </w:numPr>
        <w:spacing w:line="276" w:lineRule="auto"/>
        <w:jc w:val="both"/>
        <w:rPr>
          <w:rFonts w:ascii="Times New Roman" w:hAnsi="Times New Roman" w:cs="Times New Roman"/>
          <w:b/>
          <w:sz w:val="23"/>
          <w:szCs w:val="23"/>
        </w:rPr>
      </w:pPr>
      <w:r w:rsidRPr="001D3F7E">
        <w:rPr>
          <w:rFonts w:ascii="Times New Roman" w:eastAsia="Arial" w:hAnsi="Times New Roman" w:cs="Times New Roman"/>
          <w:b/>
          <w:sz w:val="23"/>
          <w:szCs w:val="23"/>
        </w:rPr>
        <w:t>JUSTIFICACIÓN</w:t>
      </w:r>
    </w:p>
    <w:p w14:paraId="494F15AE" w14:textId="175FF4E1" w:rsidR="00AD4F77" w:rsidRPr="001D3F7E" w:rsidRDefault="00AD4F77" w:rsidP="00956CA1">
      <w:pPr>
        <w:spacing w:line="276" w:lineRule="auto"/>
        <w:jc w:val="both"/>
        <w:rPr>
          <w:rFonts w:ascii="Times New Roman" w:eastAsia="Arial" w:hAnsi="Times New Roman" w:cs="Times New Roman"/>
          <w:sz w:val="23"/>
          <w:szCs w:val="23"/>
        </w:rPr>
      </w:pPr>
      <w:r w:rsidRPr="001D3F7E">
        <w:rPr>
          <w:rFonts w:ascii="Times New Roman" w:eastAsia="Arial" w:hAnsi="Times New Roman" w:cs="Times New Roman"/>
          <w:sz w:val="23"/>
          <w:szCs w:val="23"/>
        </w:rPr>
        <w:t>El libro “Esther Forero, La Caminadora” de la a</w:t>
      </w:r>
      <w:r w:rsidR="00966E2C" w:rsidRPr="001D3F7E">
        <w:rPr>
          <w:rFonts w:ascii="Times New Roman" w:eastAsia="Arial" w:hAnsi="Times New Roman" w:cs="Times New Roman"/>
          <w:sz w:val="23"/>
          <w:szCs w:val="23"/>
        </w:rPr>
        <w:t>utoría de la gestora cultural e investigadora feminista Daniella Cura, es la fuente principal de la información contenida en la presente exposición de motivos. A ella, por su labor de recopilar</w:t>
      </w:r>
      <w:r w:rsidR="00764B71" w:rsidRPr="001D3F7E">
        <w:rPr>
          <w:rFonts w:ascii="Times New Roman" w:eastAsia="Arial" w:hAnsi="Times New Roman" w:cs="Times New Roman"/>
          <w:sz w:val="23"/>
          <w:szCs w:val="23"/>
        </w:rPr>
        <w:t xml:space="preserve"> a memoria de “la novia de Barranquilla”. </w:t>
      </w:r>
    </w:p>
    <w:p w14:paraId="03F41A4B" w14:textId="4A2A34A8" w:rsidR="009C5E34" w:rsidRPr="001D3F7E" w:rsidRDefault="00956CA1" w:rsidP="00956CA1">
      <w:pPr>
        <w:spacing w:line="276" w:lineRule="auto"/>
        <w:jc w:val="both"/>
        <w:rPr>
          <w:rFonts w:ascii="Times New Roman" w:hAnsi="Times New Roman" w:cs="Times New Roman"/>
          <w:sz w:val="23"/>
          <w:szCs w:val="23"/>
          <w:lang w:val="es-ES_tradnl"/>
        </w:rPr>
      </w:pPr>
      <w:r w:rsidRPr="001D3F7E">
        <w:rPr>
          <w:rFonts w:ascii="Times New Roman" w:eastAsia="Arial" w:hAnsi="Times New Roman" w:cs="Times New Roman"/>
          <w:sz w:val="23"/>
          <w:szCs w:val="23"/>
        </w:rPr>
        <w:t>El 10 de diciembre del año 2019 se cumplieron 100</w:t>
      </w:r>
      <w:r w:rsidR="00764B71" w:rsidRPr="001D3F7E">
        <w:rPr>
          <w:rFonts w:ascii="Times New Roman" w:eastAsia="Arial" w:hAnsi="Times New Roman" w:cs="Times New Roman"/>
          <w:sz w:val="23"/>
          <w:szCs w:val="23"/>
        </w:rPr>
        <w:t xml:space="preserve"> años</w:t>
      </w:r>
      <w:r w:rsidRPr="001D3F7E">
        <w:rPr>
          <w:rFonts w:ascii="Times New Roman" w:eastAsia="Arial" w:hAnsi="Times New Roman" w:cs="Times New Roman"/>
          <w:sz w:val="23"/>
          <w:szCs w:val="23"/>
        </w:rPr>
        <w:t xml:space="preserve"> del</w:t>
      </w:r>
      <w:r w:rsidR="00764B71" w:rsidRPr="001D3F7E">
        <w:rPr>
          <w:rFonts w:ascii="Times New Roman" w:eastAsia="Arial" w:hAnsi="Times New Roman" w:cs="Times New Roman"/>
          <w:sz w:val="23"/>
          <w:szCs w:val="23"/>
        </w:rPr>
        <w:t xml:space="preserve"> natalicio de Esthercita Forero, quien fuera cantante, </w:t>
      </w:r>
      <w:r w:rsidRPr="001D3F7E">
        <w:rPr>
          <w:rFonts w:ascii="Times New Roman" w:hAnsi="Times New Roman" w:cs="Times New Roman"/>
          <w:sz w:val="23"/>
          <w:szCs w:val="23"/>
          <w:lang w:val="es-ES_tradnl"/>
        </w:rPr>
        <w:t xml:space="preserve">compositora, publicista, pionera de la radio colombiana, exponente y embajadora de la tradición cultural del Caribe colombiano. </w:t>
      </w:r>
      <w:r w:rsidR="00764B71" w:rsidRPr="001D3F7E">
        <w:rPr>
          <w:rFonts w:ascii="Times New Roman" w:hAnsi="Times New Roman" w:cs="Times New Roman"/>
          <w:sz w:val="23"/>
          <w:szCs w:val="23"/>
          <w:lang w:val="es-ES_tradnl"/>
        </w:rPr>
        <w:t xml:space="preserve">Por la riqueza de su legado, </w:t>
      </w:r>
      <w:r w:rsidRPr="001D3F7E">
        <w:rPr>
          <w:rFonts w:ascii="Times New Roman" w:hAnsi="Times New Roman" w:cs="Times New Roman"/>
          <w:sz w:val="23"/>
          <w:szCs w:val="23"/>
          <w:lang w:val="es-ES_tradnl"/>
        </w:rPr>
        <w:t xml:space="preserve">este proyecto de ley busca </w:t>
      </w:r>
      <w:r w:rsidR="00764B71" w:rsidRPr="001D3F7E">
        <w:rPr>
          <w:rFonts w:ascii="Times New Roman" w:hAnsi="Times New Roman" w:cs="Times New Roman"/>
          <w:sz w:val="23"/>
          <w:szCs w:val="23"/>
          <w:lang w:val="es-ES_tradnl"/>
        </w:rPr>
        <w:t xml:space="preserve">exaltar </w:t>
      </w:r>
      <w:r w:rsidRPr="001D3F7E">
        <w:rPr>
          <w:rFonts w:ascii="Times New Roman" w:hAnsi="Times New Roman" w:cs="Times New Roman"/>
          <w:sz w:val="23"/>
          <w:szCs w:val="23"/>
          <w:lang w:val="es-ES_tradnl"/>
        </w:rPr>
        <w:t>su memoria y perpetuar su obra a través</w:t>
      </w:r>
      <w:r w:rsidR="00C84E98" w:rsidRPr="001D3F7E">
        <w:rPr>
          <w:rFonts w:ascii="Times New Roman" w:hAnsi="Times New Roman" w:cs="Times New Roman"/>
          <w:sz w:val="23"/>
          <w:szCs w:val="23"/>
          <w:lang w:val="es-ES_tradnl"/>
        </w:rPr>
        <w:t xml:space="preserve"> la preservación de su obra y la multiplicación de talentos a través de la educación. </w:t>
      </w:r>
    </w:p>
    <w:p w14:paraId="1CC0DCBE" w14:textId="378B0939" w:rsidR="0032066B" w:rsidRPr="001D3F7E" w:rsidRDefault="00956CA1" w:rsidP="00956CA1">
      <w:pPr>
        <w:spacing w:line="276" w:lineRule="auto"/>
        <w:jc w:val="both"/>
        <w:rPr>
          <w:rFonts w:ascii="Times New Roman" w:hAnsi="Times New Roman" w:cs="Times New Roman"/>
          <w:sz w:val="23"/>
          <w:szCs w:val="23"/>
          <w:lang w:val="es-ES_tradnl"/>
        </w:rPr>
      </w:pPr>
      <w:r w:rsidRPr="001D3F7E">
        <w:rPr>
          <w:rFonts w:ascii="Times New Roman" w:hAnsi="Times New Roman" w:cs="Times New Roman"/>
          <w:sz w:val="23"/>
          <w:szCs w:val="23"/>
          <w:lang w:val="es-ES_tradnl"/>
        </w:rPr>
        <w:t xml:space="preserve">Esthercita Forero </w:t>
      </w:r>
      <w:r w:rsidR="003771BC" w:rsidRPr="001D3F7E">
        <w:rPr>
          <w:rFonts w:ascii="Times New Roman" w:hAnsi="Times New Roman" w:cs="Times New Roman"/>
          <w:sz w:val="23"/>
          <w:szCs w:val="23"/>
          <w:lang w:val="es-ES_tradnl"/>
        </w:rPr>
        <w:t xml:space="preserve">Celis </w:t>
      </w:r>
      <w:r w:rsidRPr="001D3F7E">
        <w:rPr>
          <w:rFonts w:ascii="Times New Roman" w:hAnsi="Times New Roman" w:cs="Times New Roman"/>
          <w:sz w:val="23"/>
          <w:szCs w:val="23"/>
          <w:lang w:val="es-ES_tradnl"/>
        </w:rPr>
        <w:t xml:space="preserve">nació en la ciudad de Barranquilla el 10 de diciembre de 1919. </w:t>
      </w:r>
      <w:r w:rsidR="003771BC" w:rsidRPr="001D3F7E">
        <w:rPr>
          <w:rFonts w:ascii="Times New Roman" w:hAnsi="Times New Roman" w:cs="Times New Roman"/>
          <w:sz w:val="23"/>
          <w:szCs w:val="23"/>
          <w:lang w:val="es-ES_tradnl"/>
        </w:rPr>
        <w:t>Durante su infancia, fue vecina del Barrio Abajo, un sector</w:t>
      </w:r>
      <w:r w:rsidRPr="001D3F7E">
        <w:rPr>
          <w:rFonts w:ascii="Times New Roman" w:hAnsi="Times New Roman" w:cs="Times New Roman"/>
          <w:sz w:val="23"/>
          <w:szCs w:val="23"/>
          <w:lang w:val="es-ES_tradnl"/>
        </w:rPr>
        <w:t xml:space="preserve"> popular </w:t>
      </w:r>
      <w:r w:rsidR="003771BC" w:rsidRPr="001D3F7E">
        <w:rPr>
          <w:rFonts w:ascii="Times New Roman" w:hAnsi="Times New Roman" w:cs="Times New Roman"/>
          <w:sz w:val="23"/>
          <w:szCs w:val="23"/>
          <w:lang w:val="es-ES_tradnl"/>
        </w:rPr>
        <w:t xml:space="preserve">y bastante representativo del folclore </w:t>
      </w:r>
      <w:r w:rsidRPr="001D3F7E">
        <w:rPr>
          <w:rFonts w:ascii="Times New Roman" w:hAnsi="Times New Roman" w:cs="Times New Roman"/>
          <w:sz w:val="23"/>
          <w:szCs w:val="23"/>
          <w:lang w:val="es-ES_tradnl"/>
        </w:rPr>
        <w:t xml:space="preserve">de </w:t>
      </w:r>
      <w:r w:rsidR="003771BC" w:rsidRPr="001D3F7E">
        <w:rPr>
          <w:rFonts w:ascii="Times New Roman" w:hAnsi="Times New Roman" w:cs="Times New Roman"/>
          <w:sz w:val="23"/>
          <w:szCs w:val="23"/>
          <w:lang w:val="es-ES_tradnl"/>
        </w:rPr>
        <w:t>esa ciudad</w:t>
      </w:r>
      <w:r w:rsidRPr="001D3F7E">
        <w:rPr>
          <w:rFonts w:ascii="Times New Roman" w:hAnsi="Times New Roman" w:cs="Times New Roman"/>
          <w:sz w:val="23"/>
          <w:szCs w:val="23"/>
          <w:lang w:val="es-ES_tradnl"/>
        </w:rPr>
        <w:t>. Álvaro Suescún, a quien la misma cantante designó como su biógrafo oficial</w:t>
      </w:r>
      <w:r w:rsidR="00E8107E" w:rsidRPr="001D3F7E">
        <w:rPr>
          <w:rFonts w:ascii="Times New Roman" w:hAnsi="Times New Roman" w:cs="Times New Roman"/>
          <w:sz w:val="23"/>
          <w:szCs w:val="23"/>
          <w:lang w:val="es-ES_tradnl"/>
        </w:rPr>
        <w:t>,</w:t>
      </w:r>
      <w:r w:rsidR="00D131DF" w:rsidRPr="001D3F7E">
        <w:rPr>
          <w:rFonts w:ascii="Times New Roman" w:hAnsi="Times New Roman" w:cs="Times New Roman"/>
          <w:sz w:val="23"/>
          <w:szCs w:val="23"/>
          <w:lang w:val="es-ES_tradnl"/>
        </w:rPr>
        <w:t xml:space="preserve"> resalta el amor que la artista, desde muy temprana edad, sentía por la música y el folclore pues en época de carnaval se le veía recitar versos y entonar canciones. </w:t>
      </w:r>
    </w:p>
    <w:p w14:paraId="1CE22116" w14:textId="74C033D8" w:rsidR="00956CA1" w:rsidRPr="001D3F7E" w:rsidRDefault="00CD423E" w:rsidP="00956CA1">
      <w:pPr>
        <w:spacing w:line="276" w:lineRule="auto"/>
        <w:jc w:val="both"/>
        <w:rPr>
          <w:rFonts w:ascii="Times New Roman" w:eastAsia="Times New Roman" w:hAnsi="Times New Roman" w:cs="Times New Roman"/>
          <w:color w:val="000000"/>
          <w:sz w:val="23"/>
          <w:szCs w:val="23"/>
          <w:lang w:eastAsia="es-CO"/>
        </w:rPr>
      </w:pPr>
      <w:r w:rsidRPr="001D3F7E">
        <w:rPr>
          <w:rFonts w:ascii="Times New Roman" w:eastAsia="Times New Roman" w:hAnsi="Times New Roman" w:cs="Times New Roman"/>
          <w:color w:val="000000"/>
          <w:sz w:val="23"/>
          <w:szCs w:val="23"/>
          <w:lang w:eastAsia="es-CO"/>
        </w:rPr>
        <w:lastRenderedPageBreak/>
        <w:t xml:space="preserve">En 1929, el ingeniero eléctrico barranquillero </w:t>
      </w:r>
      <w:r w:rsidR="00956CA1" w:rsidRPr="001D3F7E">
        <w:rPr>
          <w:rFonts w:ascii="Times New Roman" w:eastAsia="Times New Roman" w:hAnsi="Times New Roman" w:cs="Times New Roman"/>
          <w:color w:val="000000"/>
          <w:sz w:val="23"/>
          <w:szCs w:val="23"/>
          <w:lang w:eastAsia="es-CO"/>
        </w:rPr>
        <w:t>Elías Pellet Buitrago importó un transmisor desde Estados Unidos y creó la primera emisora radial</w:t>
      </w:r>
      <w:r w:rsidRPr="001D3F7E">
        <w:rPr>
          <w:rFonts w:ascii="Times New Roman" w:eastAsia="Times New Roman" w:hAnsi="Times New Roman" w:cs="Times New Roman"/>
          <w:color w:val="000000"/>
          <w:sz w:val="23"/>
          <w:szCs w:val="23"/>
          <w:lang w:eastAsia="es-CO"/>
        </w:rPr>
        <w:t xml:space="preserve"> en Colombia, denominándola</w:t>
      </w:r>
      <w:r w:rsidR="00956CA1" w:rsidRPr="001D3F7E">
        <w:rPr>
          <w:rFonts w:ascii="Times New Roman" w:eastAsia="Times New Roman" w:hAnsi="Times New Roman" w:cs="Times New Roman"/>
          <w:color w:val="000000"/>
          <w:sz w:val="23"/>
          <w:szCs w:val="23"/>
          <w:lang w:eastAsia="es-CO"/>
        </w:rPr>
        <w:t xml:space="preserve"> ¨La Voz de </w:t>
      </w:r>
      <w:r w:rsidR="00A94360" w:rsidRPr="001D3F7E">
        <w:rPr>
          <w:rFonts w:ascii="Times New Roman" w:eastAsia="Times New Roman" w:hAnsi="Times New Roman" w:cs="Times New Roman"/>
          <w:color w:val="000000"/>
          <w:sz w:val="23"/>
          <w:szCs w:val="23"/>
          <w:lang w:eastAsia="es-CO"/>
        </w:rPr>
        <w:t>Barranquilla¨ y f</w:t>
      </w:r>
      <w:r w:rsidR="00956CA1" w:rsidRPr="001D3F7E">
        <w:rPr>
          <w:rFonts w:ascii="Times New Roman" w:eastAsia="Times New Roman" w:hAnsi="Times New Roman" w:cs="Times New Roman"/>
          <w:color w:val="000000"/>
          <w:sz w:val="23"/>
          <w:szCs w:val="23"/>
          <w:lang w:eastAsia="es-CO"/>
        </w:rPr>
        <w:t xml:space="preserve">ue </w:t>
      </w:r>
      <w:r w:rsidRPr="001D3F7E">
        <w:rPr>
          <w:rFonts w:ascii="Times New Roman" w:eastAsia="Times New Roman" w:hAnsi="Times New Roman" w:cs="Times New Roman"/>
          <w:color w:val="000000"/>
          <w:sz w:val="23"/>
          <w:szCs w:val="23"/>
          <w:lang w:eastAsia="es-CO"/>
        </w:rPr>
        <w:t>allí</w:t>
      </w:r>
      <w:r w:rsidR="00A94360" w:rsidRPr="001D3F7E">
        <w:rPr>
          <w:rFonts w:ascii="Times New Roman" w:eastAsia="Times New Roman" w:hAnsi="Times New Roman" w:cs="Times New Roman"/>
          <w:color w:val="000000"/>
          <w:sz w:val="23"/>
          <w:szCs w:val="23"/>
          <w:lang w:eastAsia="es-CO"/>
        </w:rPr>
        <w:t xml:space="preserve"> donde Esthercita</w:t>
      </w:r>
      <w:r w:rsidR="00997E9B" w:rsidRPr="001D3F7E">
        <w:rPr>
          <w:rFonts w:ascii="Times New Roman" w:eastAsia="Times New Roman" w:hAnsi="Times New Roman" w:cs="Times New Roman"/>
          <w:color w:val="000000"/>
          <w:sz w:val="23"/>
          <w:szCs w:val="23"/>
          <w:lang w:eastAsia="es-CO"/>
        </w:rPr>
        <w:t>,</w:t>
      </w:r>
      <w:r w:rsidR="00A94360" w:rsidRPr="001D3F7E">
        <w:rPr>
          <w:rFonts w:ascii="Times New Roman" w:eastAsia="Times New Roman" w:hAnsi="Times New Roman" w:cs="Times New Roman"/>
          <w:color w:val="000000"/>
          <w:sz w:val="23"/>
          <w:szCs w:val="23"/>
          <w:lang w:eastAsia="es-CO"/>
        </w:rPr>
        <w:t xml:space="preserve"> </w:t>
      </w:r>
      <w:r w:rsidR="00997E9B" w:rsidRPr="001D3F7E">
        <w:rPr>
          <w:rFonts w:ascii="Times New Roman" w:eastAsia="Times New Roman" w:hAnsi="Times New Roman" w:cs="Times New Roman"/>
          <w:color w:val="000000"/>
          <w:sz w:val="23"/>
          <w:szCs w:val="23"/>
          <w:lang w:eastAsia="es-CO"/>
        </w:rPr>
        <w:t xml:space="preserve">de 14 años, </w:t>
      </w:r>
      <w:r w:rsidR="00A94360" w:rsidRPr="001D3F7E">
        <w:rPr>
          <w:rFonts w:ascii="Times New Roman" w:eastAsia="Times New Roman" w:hAnsi="Times New Roman" w:cs="Times New Roman"/>
          <w:color w:val="000000"/>
          <w:sz w:val="23"/>
          <w:szCs w:val="23"/>
          <w:lang w:eastAsia="es-CO"/>
        </w:rPr>
        <w:t xml:space="preserve">debutó </w:t>
      </w:r>
      <w:r w:rsidR="009A6BE7" w:rsidRPr="001D3F7E">
        <w:rPr>
          <w:rFonts w:ascii="Times New Roman" w:eastAsia="Times New Roman" w:hAnsi="Times New Roman" w:cs="Times New Roman"/>
          <w:color w:val="000000"/>
          <w:sz w:val="23"/>
          <w:szCs w:val="23"/>
          <w:lang w:eastAsia="es-CO"/>
        </w:rPr>
        <w:t>como cantante</w:t>
      </w:r>
      <w:r w:rsidR="00A94360" w:rsidRPr="001D3F7E">
        <w:rPr>
          <w:rFonts w:ascii="Times New Roman" w:eastAsia="Times New Roman" w:hAnsi="Times New Roman" w:cs="Times New Roman"/>
          <w:color w:val="000000"/>
          <w:sz w:val="23"/>
          <w:szCs w:val="23"/>
          <w:lang w:eastAsia="es-CO"/>
        </w:rPr>
        <w:t xml:space="preserve">. Para </w:t>
      </w:r>
      <w:r w:rsidR="00997E9B" w:rsidRPr="001D3F7E">
        <w:rPr>
          <w:rFonts w:ascii="Times New Roman" w:eastAsia="Times New Roman" w:hAnsi="Times New Roman" w:cs="Times New Roman"/>
          <w:color w:val="000000"/>
          <w:sz w:val="23"/>
          <w:szCs w:val="23"/>
          <w:lang w:eastAsia="es-CO"/>
        </w:rPr>
        <w:t>ese momento</w:t>
      </w:r>
      <w:r w:rsidR="00A94360" w:rsidRPr="001D3F7E">
        <w:rPr>
          <w:rFonts w:ascii="Times New Roman" w:eastAsia="Times New Roman" w:hAnsi="Times New Roman" w:cs="Times New Roman"/>
          <w:color w:val="000000"/>
          <w:sz w:val="23"/>
          <w:szCs w:val="23"/>
          <w:lang w:eastAsia="es-CO"/>
        </w:rPr>
        <w:t xml:space="preserve"> </w:t>
      </w:r>
      <w:r w:rsidR="00956CA1" w:rsidRPr="001D3F7E">
        <w:rPr>
          <w:rFonts w:ascii="Times New Roman" w:eastAsia="Times New Roman" w:hAnsi="Times New Roman" w:cs="Times New Roman"/>
          <w:color w:val="000000"/>
          <w:sz w:val="23"/>
          <w:szCs w:val="23"/>
          <w:lang w:eastAsia="es-CO"/>
        </w:rPr>
        <w:t>era una estudi</w:t>
      </w:r>
      <w:r w:rsidR="00A94360" w:rsidRPr="001D3F7E">
        <w:rPr>
          <w:rFonts w:ascii="Times New Roman" w:eastAsia="Times New Roman" w:hAnsi="Times New Roman" w:cs="Times New Roman"/>
          <w:color w:val="000000"/>
          <w:sz w:val="23"/>
          <w:szCs w:val="23"/>
          <w:lang w:eastAsia="es-CO"/>
        </w:rPr>
        <w:t xml:space="preserve">ante destacada en la </w:t>
      </w:r>
      <w:r w:rsidR="00956CA1" w:rsidRPr="001D3F7E">
        <w:rPr>
          <w:rFonts w:ascii="Times New Roman" w:eastAsia="Times New Roman" w:hAnsi="Times New Roman" w:cs="Times New Roman"/>
          <w:color w:val="000000"/>
          <w:sz w:val="23"/>
          <w:szCs w:val="23"/>
          <w:lang w:eastAsia="es-CO"/>
        </w:rPr>
        <w:t xml:space="preserve">institución </w:t>
      </w:r>
      <w:r w:rsidR="00A94360" w:rsidRPr="001D3F7E">
        <w:rPr>
          <w:rFonts w:ascii="Times New Roman" w:eastAsia="Times New Roman" w:hAnsi="Times New Roman" w:cs="Times New Roman"/>
          <w:color w:val="000000"/>
          <w:sz w:val="23"/>
          <w:szCs w:val="23"/>
          <w:lang w:eastAsia="es-CO"/>
        </w:rPr>
        <w:t>educativa a la que asistía</w:t>
      </w:r>
      <w:r w:rsidR="009A6BE7" w:rsidRPr="001D3F7E">
        <w:rPr>
          <w:rFonts w:ascii="Times New Roman" w:eastAsia="Times New Roman" w:hAnsi="Times New Roman" w:cs="Times New Roman"/>
          <w:color w:val="000000"/>
          <w:sz w:val="23"/>
          <w:szCs w:val="23"/>
          <w:lang w:eastAsia="es-CO"/>
        </w:rPr>
        <w:t xml:space="preserve">, no solo por </w:t>
      </w:r>
      <w:r w:rsidRPr="001D3F7E">
        <w:rPr>
          <w:rFonts w:ascii="Times New Roman" w:eastAsia="Times New Roman" w:hAnsi="Times New Roman" w:cs="Times New Roman"/>
          <w:color w:val="000000"/>
          <w:sz w:val="23"/>
          <w:szCs w:val="23"/>
          <w:lang w:eastAsia="es-CO"/>
        </w:rPr>
        <w:t xml:space="preserve">su </w:t>
      </w:r>
      <w:r w:rsidR="009A6BE7" w:rsidRPr="001D3F7E">
        <w:rPr>
          <w:rFonts w:ascii="Times New Roman" w:eastAsia="Times New Roman" w:hAnsi="Times New Roman" w:cs="Times New Roman"/>
          <w:color w:val="000000"/>
          <w:sz w:val="23"/>
          <w:szCs w:val="23"/>
          <w:lang w:eastAsia="es-CO"/>
        </w:rPr>
        <w:t xml:space="preserve">talento para el canto, sino también </w:t>
      </w:r>
      <w:r w:rsidRPr="001D3F7E">
        <w:rPr>
          <w:rFonts w:ascii="Times New Roman" w:eastAsia="Times New Roman" w:hAnsi="Times New Roman" w:cs="Times New Roman"/>
          <w:color w:val="000000"/>
          <w:sz w:val="23"/>
          <w:szCs w:val="23"/>
          <w:lang w:eastAsia="es-CO"/>
        </w:rPr>
        <w:t>por sus composiciones musicales</w:t>
      </w:r>
      <w:r w:rsidR="00956CA1" w:rsidRPr="001D3F7E">
        <w:rPr>
          <w:rFonts w:ascii="Times New Roman" w:eastAsia="Times New Roman" w:hAnsi="Times New Roman" w:cs="Times New Roman"/>
          <w:color w:val="000000"/>
          <w:sz w:val="23"/>
          <w:szCs w:val="23"/>
          <w:lang w:eastAsia="es-CO"/>
        </w:rPr>
        <w:t xml:space="preserve">. Sin embargo, </w:t>
      </w:r>
      <w:r w:rsidR="009A6BE7" w:rsidRPr="001D3F7E">
        <w:rPr>
          <w:rFonts w:ascii="Times New Roman" w:eastAsia="Times New Roman" w:hAnsi="Times New Roman" w:cs="Times New Roman"/>
          <w:color w:val="000000"/>
          <w:sz w:val="23"/>
          <w:szCs w:val="23"/>
          <w:lang w:eastAsia="es-CO"/>
        </w:rPr>
        <w:t>su primer paso por dicha emisora no fue exitoso</w:t>
      </w:r>
      <w:r w:rsidR="00956CA1" w:rsidRPr="001D3F7E">
        <w:rPr>
          <w:rFonts w:ascii="Times New Roman" w:eastAsia="Times New Roman" w:hAnsi="Times New Roman" w:cs="Times New Roman"/>
          <w:color w:val="000000"/>
          <w:sz w:val="23"/>
          <w:szCs w:val="23"/>
          <w:lang w:eastAsia="es-CO"/>
        </w:rPr>
        <w:t xml:space="preserve"> y</w:t>
      </w:r>
      <w:r w:rsidR="009A6BE7" w:rsidRPr="001D3F7E">
        <w:rPr>
          <w:rFonts w:ascii="Times New Roman" w:eastAsia="Times New Roman" w:hAnsi="Times New Roman" w:cs="Times New Roman"/>
          <w:color w:val="000000"/>
          <w:sz w:val="23"/>
          <w:szCs w:val="23"/>
          <w:lang w:eastAsia="es-CO"/>
        </w:rPr>
        <w:t xml:space="preserve">, </w:t>
      </w:r>
      <w:r w:rsidR="00956CA1" w:rsidRPr="001D3F7E">
        <w:rPr>
          <w:rFonts w:ascii="Times New Roman" w:eastAsia="Times New Roman" w:hAnsi="Times New Roman" w:cs="Times New Roman"/>
          <w:color w:val="000000"/>
          <w:sz w:val="23"/>
          <w:szCs w:val="23"/>
          <w:lang w:eastAsia="es-CO"/>
        </w:rPr>
        <w:t xml:space="preserve">lejos de impulsar su carrera, la hizo querer retirarse de la música. </w:t>
      </w:r>
      <w:r w:rsidR="00A94360" w:rsidRPr="001D3F7E">
        <w:rPr>
          <w:rFonts w:ascii="Times New Roman" w:eastAsia="Times New Roman" w:hAnsi="Times New Roman" w:cs="Times New Roman"/>
          <w:color w:val="000000"/>
          <w:sz w:val="23"/>
          <w:szCs w:val="23"/>
          <w:lang w:eastAsia="es-CO"/>
        </w:rPr>
        <w:t xml:space="preserve">Tras una </w:t>
      </w:r>
      <w:r w:rsidR="00956CA1" w:rsidRPr="001D3F7E">
        <w:rPr>
          <w:rFonts w:ascii="Times New Roman" w:eastAsia="Times New Roman" w:hAnsi="Times New Roman" w:cs="Times New Roman"/>
          <w:color w:val="000000"/>
          <w:sz w:val="23"/>
          <w:szCs w:val="23"/>
          <w:lang w:eastAsia="es-CO"/>
        </w:rPr>
        <w:t xml:space="preserve">segunda </w:t>
      </w:r>
      <w:r w:rsidR="00997E9B" w:rsidRPr="001D3F7E">
        <w:rPr>
          <w:rFonts w:ascii="Times New Roman" w:eastAsia="Times New Roman" w:hAnsi="Times New Roman" w:cs="Times New Roman"/>
          <w:color w:val="000000"/>
          <w:sz w:val="23"/>
          <w:szCs w:val="23"/>
          <w:lang w:eastAsia="es-CO"/>
        </w:rPr>
        <w:t>oportunidad en “La Voz de Barranquilla”</w:t>
      </w:r>
      <w:r w:rsidR="00956CA1" w:rsidRPr="001D3F7E">
        <w:rPr>
          <w:rFonts w:ascii="Times New Roman" w:eastAsia="Times New Roman" w:hAnsi="Times New Roman" w:cs="Times New Roman"/>
          <w:color w:val="000000"/>
          <w:sz w:val="23"/>
          <w:szCs w:val="23"/>
          <w:lang w:eastAsia="es-CO"/>
        </w:rPr>
        <w:t xml:space="preserve">, </w:t>
      </w:r>
      <w:r w:rsidR="00A94360" w:rsidRPr="001D3F7E">
        <w:rPr>
          <w:rFonts w:ascii="Times New Roman" w:eastAsia="Times New Roman" w:hAnsi="Times New Roman" w:cs="Times New Roman"/>
          <w:color w:val="000000"/>
          <w:sz w:val="23"/>
          <w:szCs w:val="23"/>
          <w:lang w:eastAsia="es-CO"/>
        </w:rPr>
        <w:t>logró</w:t>
      </w:r>
      <w:r w:rsidR="00956CA1" w:rsidRPr="001D3F7E">
        <w:rPr>
          <w:rFonts w:ascii="Times New Roman" w:eastAsia="Times New Roman" w:hAnsi="Times New Roman" w:cs="Times New Roman"/>
          <w:color w:val="000000"/>
          <w:sz w:val="23"/>
          <w:szCs w:val="23"/>
          <w:lang w:eastAsia="es-CO"/>
        </w:rPr>
        <w:t xml:space="preserve"> destacarse e incluso quedarse como artista de planta hasta 1938. Durante </w:t>
      </w:r>
      <w:r w:rsidR="00A94360" w:rsidRPr="001D3F7E">
        <w:rPr>
          <w:rFonts w:ascii="Times New Roman" w:eastAsia="Times New Roman" w:hAnsi="Times New Roman" w:cs="Times New Roman"/>
          <w:color w:val="000000"/>
          <w:sz w:val="23"/>
          <w:szCs w:val="23"/>
          <w:lang w:eastAsia="es-CO"/>
        </w:rPr>
        <w:t xml:space="preserve">ese tiempo, </w:t>
      </w:r>
      <w:r w:rsidR="00956CA1" w:rsidRPr="001D3F7E">
        <w:rPr>
          <w:rFonts w:ascii="Times New Roman" w:eastAsia="Times New Roman" w:hAnsi="Times New Roman" w:cs="Times New Roman"/>
          <w:color w:val="000000"/>
          <w:sz w:val="23"/>
          <w:szCs w:val="23"/>
          <w:lang w:eastAsia="es-CO"/>
        </w:rPr>
        <w:t>luchó para que la música costeña h</w:t>
      </w:r>
      <w:r w:rsidR="00A94360" w:rsidRPr="001D3F7E">
        <w:rPr>
          <w:rFonts w:ascii="Times New Roman" w:eastAsia="Times New Roman" w:hAnsi="Times New Roman" w:cs="Times New Roman"/>
          <w:color w:val="000000"/>
          <w:sz w:val="23"/>
          <w:szCs w:val="23"/>
          <w:lang w:eastAsia="es-CO"/>
        </w:rPr>
        <w:t>iciera parte de la programación</w:t>
      </w:r>
      <w:r w:rsidR="00956CA1" w:rsidRPr="001D3F7E">
        <w:rPr>
          <w:rFonts w:ascii="Times New Roman" w:eastAsia="Times New Roman" w:hAnsi="Times New Roman" w:cs="Times New Roman"/>
          <w:color w:val="000000"/>
          <w:sz w:val="23"/>
          <w:szCs w:val="23"/>
          <w:lang w:eastAsia="es-CO"/>
        </w:rPr>
        <w:t xml:space="preserve"> pues</w:t>
      </w:r>
      <w:r w:rsidR="00A94360" w:rsidRPr="001D3F7E">
        <w:rPr>
          <w:rFonts w:ascii="Times New Roman" w:eastAsia="Times New Roman" w:hAnsi="Times New Roman" w:cs="Times New Roman"/>
          <w:color w:val="000000"/>
          <w:sz w:val="23"/>
          <w:szCs w:val="23"/>
          <w:lang w:eastAsia="es-CO"/>
        </w:rPr>
        <w:t>,</w:t>
      </w:r>
      <w:r w:rsidR="00956CA1" w:rsidRPr="001D3F7E">
        <w:rPr>
          <w:rFonts w:ascii="Times New Roman" w:eastAsia="Times New Roman" w:hAnsi="Times New Roman" w:cs="Times New Roman"/>
          <w:color w:val="000000"/>
          <w:sz w:val="23"/>
          <w:szCs w:val="23"/>
          <w:lang w:eastAsia="es-CO"/>
        </w:rPr>
        <w:t xml:space="preserve"> en estos tiempos</w:t>
      </w:r>
      <w:r w:rsidR="00A94360" w:rsidRPr="001D3F7E">
        <w:rPr>
          <w:rFonts w:ascii="Times New Roman" w:eastAsia="Times New Roman" w:hAnsi="Times New Roman" w:cs="Times New Roman"/>
          <w:color w:val="000000"/>
          <w:sz w:val="23"/>
          <w:szCs w:val="23"/>
          <w:lang w:eastAsia="es-CO"/>
        </w:rPr>
        <w:t>,</w:t>
      </w:r>
      <w:r w:rsidR="00956CA1" w:rsidRPr="001D3F7E">
        <w:rPr>
          <w:rFonts w:ascii="Times New Roman" w:eastAsia="Times New Roman" w:hAnsi="Times New Roman" w:cs="Times New Roman"/>
          <w:color w:val="000000"/>
          <w:sz w:val="23"/>
          <w:szCs w:val="23"/>
          <w:lang w:eastAsia="es-CO"/>
        </w:rPr>
        <w:t xml:space="preserve"> la radio estaba más interesada en los sonido</w:t>
      </w:r>
      <w:r w:rsidR="00A94360" w:rsidRPr="001D3F7E">
        <w:rPr>
          <w:rFonts w:ascii="Times New Roman" w:eastAsia="Times New Roman" w:hAnsi="Times New Roman" w:cs="Times New Roman"/>
          <w:color w:val="000000"/>
          <w:sz w:val="23"/>
          <w:szCs w:val="23"/>
          <w:lang w:eastAsia="es-CO"/>
        </w:rPr>
        <w:t>s del interior del país e incluso</w:t>
      </w:r>
      <w:r w:rsidR="00997E9B" w:rsidRPr="001D3F7E">
        <w:rPr>
          <w:rFonts w:ascii="Times New Roman" w:eastAsia="Times New Roman" w:hAnsi="Times New Roman" w:cs="Times New Roman"/>
          <w:color w:val="000000"/>
          <w:sz w:val="23"/>
          <w:szCs w:val="23"/>
          <w:lang w:eastAsia="es-CO"/>
        </w:rPr>
        <w:t xml:space="preserve"> en música extranjera</w:t>
      </w:r>
      <w:r w:rsidR="00A94360" w:rsidRPr="001D3F7E">
        <w:rPr>
          <w:rFonts w:ascii="Times New Roman" w:eastAsia="Times New Roman" w:hAnsi="Times New Roman" w:cs="Times New Roman"/>
          <w:color w:val="000000"/>
          <w:sz w:val="23"/>
          <w:szCs w:val="23"/>
          <w:lang w:eastAsia="es-CO"/>
        </w:rPr>
        <w:t xml:space="preserve">. </w:t>
      </w:r>
    </w:p>
    <w:p w14:paraId="2A1C0FCD" w14:textId="17D80440" w:rsidR="00956CA1" w:rsidRPr="001D3F7E" w:rsidRDefault="00956CA1" w:rsidP="00956CA1">
      <w:pPr>
        <w:spacing w:line="276" w:lineRule="auto"/>
        <w:jc w:val="both"/>
        <w:rPr>
          <w:rFonts w:ascii="Times New Roman" w:hAnsi="Times New Roman" w:cs="Times New Roman"/>
          <w:sz w:val="23"/>
          <w:szCs w:val="23"/>
          <w:lang w:val="es-ES_tradnl"/>
        </w:rPr>
      </w:pPr>
      <w:r w:rsidRPr="001D3F7E">
        <w:rPr>
          <w:rFonts w:ascii="Times New Roman" w:hAnsi="Times New Roman" w:cs="Times New Roman"/>
          <w:sz w:val="23"/>
          <w:szCs w:val="23"/>
          <w:lang w:val="es-ES_tradnl"/>
        </w:rPr>
        <w:t>Antes de cumplir los</w:t>
      </w:r>
      <w:r w:rsidR="00D34FAF" w:rsidRPr="001D3F7E">
        <w:rPr>
          <w:rFonts w:ascii="Times New Roman" w:hAnsi="Times New Roman" w:cs="Times New Roman"/>
          <w:sz w:val="23"/>
          <w:szCs w:val="23"/>
          <w:lang w:val="es-ES_tradnl"/>
        </w:rPr>
        <w:t xml:space="preserve"> 18</w:t>
      </w:r>
      <w:r w:rsidR="00997E9B" w:rsidRPr="001D3F7E">
        <w:rPr>
          <w:rFonts w:ascii="Times New Roman" w:hAnsi="Times New Roman" w:cs="Times New Roman"/>
          <w:sz w:val="23"/>
          <w:szCs w:val="23"/>
          <w:lang w:val="es-ES_tradnl"/>
        </w:rPr>
        <w:t>, y ya siendo madre</w:t>
      </w:r>
      <w:r w:rsidRPr="001D3F7E">
        <w:rPr>
          <w:rFonts w:ascii="Times New Roman" w:hAnsi="Times New Roman" w:cs="Times New Roman"/>
          <w:sz w:val="23"/>
          <w:szCs w:val="23"/>
          <w:lang w:val="es-ES_tradnl"/>
        </w:rPr>
        <w:t>, Esthercita decidió retirarse del colegio para poder trabajar y así sostener a su hijo y a su madre, quie</w:t>
      </w:r>
      <w:r w:rsidR="00997E9B" w:rsidRPr="001D3F7E">
        <w:rPr>
          <w:rFonts w:ascii="Times New Roman" w:hAnsi="Times New Roman" w:cs="Times New Roman"/>
          <w:sz w:val="23"/>
          <w:szCs w:val="23"/>
          <w:lang w:val="es-ES_tradnl"/>
        </w:rPr>
        <w:t xml:space="preserve">n para la época había enfermado. Así fue como en 1935, </w:t>
      </w:r>
      <w:r w:rsidR="00936F43" w:rsidRPr="001D3F7E">
        <w:rPr>
          <w:rFonts w:ascii="Times New Roman" w:hAnsi="Times New Roman" w:cs="Times New Roman"/>
          <w:sz w:val="23"/>
          <w:szCs w:val="23"/>
          <w:lang w:val="es-ES_tradnl"/>
        </w:rPr>
        <w:t>gracias a su talento</w:t>
      </w:r>
      <w:r w:rsidR="00997E9B" w:rsidRPr="001D3F7E">
        <w:rPr>
          <w:rFonts w:ascii="Times New Roman" w:hAnsi="Times New Roman" w:cs="Times New Roman"/>
          <w:sz w:val="23"/>
          <w:szCs w:val="23"/>
          <w:lang w:val="es-ES_tradnl"/>
        </w:rPr>
        <w:t xml:space="preserve">, fue telonera del cantante y compositor argentino Carlos Gardel durante su presentación en la capital </w:t>
      </w:r>
      <w:r w:rsidR="00936F43" w:rsidRPr="001D3F7E">
        <w:rPr>
          <w:rFonts w:ascii="Times New Roman" w:hAnsi="Times New Roman" w:cs="Times New Roman"/>
          <w:sz w:val="23"/>
          <w:szCs w:val="23"/>
          <w:lang w:val="es-ES_tradnl"/>
        </w:rPr>
        <w:t>del departamento del Atlántico siendo e</w:t>
      </w:r>
      <w:r w:rsidR="00997E9B" w:rsidRPr="001D3F7E">
        <w:rPr>
          <w:rFonts w:ascii="Times New Roman" w:hAnsi="Times New Roman" w:cs="Times New Roman"/>
          <w:sz w:val="23"/>
          <w:szCs w:val="23"/>
          <w:lang w:val="es-ES_tradnl"/>
        </w:rPr>
        <w:t>s</w:t>
      </w:r>
      <w:r w:rsidR="00936F43" w:rsidRPr="001D3F7E">
        <w:rPr>
          <w:rFonts w:ascii="Times New Roman" w:hAnsi="Times New Roman" w:cs="Times New Roman"/>
          <w:sz w:val="23"/>
          <w:szCs w:val="23"/>
          <w:lang w:val="es-ES_tradnl"/>
        </w:rPr>
        <w:t>te el primer gran impulso de</w:t>
      </w:r>
      <w:r w:rsidR="00997E9B" w:rsidRPr="001D3F7E">
        <w:rPr>
          <w:rFonts w:ascii="Times New Roman" w:hAnsi="Times New Roman" w:cs="Times New Roman"/>
          <w:sz w:val="23"/>
          <w:szCs w:val="23"/>
          <w:lang w:val="es-ES_tradnl"/>
        </w:rPr>
        <w:t xml:space="preserve"> su </w:t>
      </w:r>
      <w:r w:rsidR="00936F43" w:rsidRPr="001D3F7E">
        <w:rPr>
          <w:rFonts w:ascii="Times New Roman" w:hAnsi="Times New Roman" w:cs="Times New Roman"/>
          <w:sz w:val="23"/>
          <w:szCs w:val="23"/>
          <w:lang w:val="es-ES_tradnl"/>
        </w:rPr>
        <w:t xml:space="preserve">carrera musical. </w:t>
      </w:r>
    </w:p>
    <w:p w14:paraId="07311F4B" w14:textId="5220DABA" w:rsidR="00465911" w:rsidRPr="001D3F7E" w:rsidRDefault="00465911" w:rsidP="00956CA1">
      <w:pPr>
        <w:spacing w:line="276" w:lineRule="auto"/>
        <w:jc w:val="both"/>
        <w:rPr>
          <w:rFonts w:ascii="Times New Roman" w:eastAsia="Times New Roman" w:hAnsi="Times New Roman" w:cs="Times New Roman"/>
          <w:color w:val="000000"/>
          <w:sz w:val="23"/>
          <w:szCs w:val="23"/>
          <w:lang w:val="es-ES_tradnl" w:eastAsia="es-CO"/>
        </w:rPr>
      </w:pPr>
      <w:r w:rsidRPr="001D3F7E">
        <w:rPr>
          <w:rFonts w:ascii="Times New Roman" w:eastAsia="Times New Roman" w:hAnsi="Times New Roman" w:cs="Times New Roman"/>
          <w:color w:val="000000"/>
          <w:sz w:val="23"/>
          <w:szCs w:val="23"/>
          <w:lang w:val="es-ES_tradnl" w:eastAsia="es-CO"/>
        </w:rPr>
        <w:t xml:space="preserve">Durante la década de los 40 </w:t>
      </w:r>
      <w:r w:rsidR="001104FD" w:rsidRPr="001D3F7E">
        <w:rPr>
          <w:rFonts w:ascii="Times New Roman" w:eastAsia="Times New Roman" w:hAnsi="Times New Roman" w:cs="Times New Roman"/>
          <w:color w:val="000000"/>
          <w:sz w:val="23"/>
          <w:szCs w:val="23"/>
          <w:lang w:val="es-ES_tradnl" w:eastAsia="es-CO"/>
        </w:rPr>
        <w:t>cuando ya realizaba presentaciones musicales en el territorio nacional, estuvo en</w:t>
      </w:r>
      <w:r w:rsidRPr="001D3F7E">
        <w:rPr>
          <w:rFonts w:ascii="Times New Roman" w:eastAsia="Times New Roman" w:hAnsi="Times New Roman" w:cs="Times New Roman"/>
          <w:color w:val="000000"/>
          <w:sz w:val="23"/>
          <w:szCs w:val="23"/>
          <w:lang w:val="es-ES_tradnl" w:eastAsia="es-CO"/>
        </w:rPr>
        <w:t xml:space="preserve"> “la media torta”</w:t>
      </w:r>
      <w:r w:rsidR="001104FD" w:rsidRPr="001D3F7E">
        <w:rPr>
          <w:rFonts w:ascii="Times New Roman" w:eastAsia="Times New Roman" w:hAnsi="Times New Roman" w:cs="Times New Roman"/>
          <w:color w:val="000000"/>
          <w:sz w:val="23"/>
          <w:szCs w:val="23"/>
          <w:lang w:val="es-ES_tradnl" w:eastAsia="es-CO"/>
        </w:rPr>
        <w:t xml:space="preserve"> evento en el que</w:t>
      </w:r>
      <w:r w:rsidRPr="001D3F7E">
        <w:rPr>
          <w:rFonts w:ascii="Times New Roman" w:eastAsia="Times New Roman" w:hAnsi="Times New Roman" w:cs="Times New Roman"/>
          <w:color w:val="000000"/>
          <w:sz w:val="23"/>
          <w:szCs w:val="23"/>
          <w:lang w:val="es-ES_tradnl" w:eastAsia="es-CO"/>
        </w:rPr>
        <w:t xml:space="preserve">, por primera vez, </w:t>
      </w:r>
      <w:r w:rsidR="001104FD" w:rsidRPr="001D3F7E">
        <w:rPr>
          <w:rFonts w:ascii="Times New Roman" w:eastAsia="Times New Roman" w:hAnsi="Times New Roman" w:cs="Times New Roman"/>
          <w:color w:val="000000"/>
          <w:sz w:val="23"/>
          <w:szCs w:val="23"/>
          <w:lang w:val="es-ES_tradnl" w:eastAsia="es-CO"/>
        </w:rPr>
        <w:t xml:space="preserve">se realizó </w:t>
      </w:r>
      <w:r w:rsidRPr="001D3F7E">
        <w:rPr>
          <w:rFonts w:ascii="Times New Roman" w:eastAsia="Times New Roman" w:hAnsi="Times New Roman" w:cs="Times New Roman"/>
          <w:color w:val="000000"/>
          <w:sz w:val="23"/>
          <w:szCs w:val="23"/>
          <w:lang w:val="es-ES_tradnl" w:eastAsia="es-CO"/>
        </w:rPr>
        <w:t xml:space="preserve">el despliegue musical de una mujer </w:t>
      </w:r>
      <w:r w:rsidR="001104FD" w:rsidRPr="001D3F7E">
        <w:rPr>
          <w:rFonts w:ascii="Times New Roman" w:eastAsia="Times New Roman" w:hAnsi="Times New Roman" w:cs="Times New Roman"/>
          <w:color w:val="000000"/>
          <w:sz w:val="23"/>
          <w:szCs w:val="23"/>
          <w:lang w:val="es-ES_tradnl" w:eastAsia="es-CO"/>
        </w:rPr>
        <w:t xml:space="preserve">en traje típico de cumbia para el público capitalino. </w:t>
      </w:r>
      <w:r w:rsidR="00094E86" w:rsidRPr="001D3F7E">
        <w:rPr>
          <w:rFonts w:ascii="Times New Roman" w:eastAsia="Times New Roman" w:hAnsi="Times New Roman" w:cs="Times New Roman"/>
          <w:color w:val="000000"/>
          <w:sz w:val="23"/>
          <w:szCs w:val="23"/>
          <w:lang w:val="es-ES_tradnl" w:eastAsia="es-CO"/>
        </w:rPr>
        <w:t xml:space="preserve">Panamá y Venezuela también disfrutaron de su obra musical, siendo los primeros países en hacer parte de su gira internacional. </w:t>
      </w:r>
    </w:p>
    <w:p w14:paraId="7616E8CC" w14:textId="21843C39" w:rsidR="00956CA1" w:rsidRPr="001D3F7E" w:rsidRDefault="00094E86" w:rsidP="00956CA1">
      <w:pPr>
        <w:spacing w:line="276" w:lineRule="auto"/>
        <w:jc w:val="both"/>
        <w:rPr>
          <w:rFonts w:ascii="Times New Roman" w:hAnsi="Times New Roman" w:cs="Times New Roman"/>
          <w:sz w:val="23"/>
          <w:szCs w:val="23"/>
        </w:rPr>
      </w:pPr>
      <w:r w:rsidRPr="001D3F7E">
        <w:rPr>
          <w:rFonts w:ascii="Times New Roman" w:eastAsia="Times New Roman" w:hAnsi="Times New Roman" w:cs="Times New Roman"/>
          <w:color w:val="000000"/>
          <w:sz w:val="23"/>
          <w:szCs w:val="23"/>
          <w:lang w:eastAsia="es-CO"/>
        </w:rPr>
        <w:t xml:space="preserve">La cantante barranquillera, </w:t>
      </w:r>
      <w:r w:rsidR="00956CA1" w:rsidRPr="001D3F7E">
        <w:rPr>
          <w:rFonts w:ascii="Times New Roman" w:hAnsi="Times New Roman" w:cs="Times New Roman"/>
          <w:sz w:val="23"/>
          <w:szCs w:val="23"/>
        </w:rPr>
        <w:t>Esthercita Forero Ce</w:t>
      </w:r>
      <w:r w:rsidRPr="001D3F7E">
        <w:rPr>
          <w:rFonts w:ascii="Times New Roman" w:hAnsi="Times New Roman" w:cs="Times New Roman"/>
          <w:sz w:val="23"/>
          <w:szCs w:val="23"/>
        </w:rPr>
        <w:t>lis</w:t>
      </w:r>
      <w:r w:rsidR="00956CA1" w:rsidRPr="001D3F7E">
        <w:rPr>
          <w:rFonts w:ascii="Times New Roman" w:hAnsi="Times New Roman" w:cs="Times New Roman"/>
          <w:sz w:val="23"/>
          <w:szCs w:val="23"/>
        </w:rPr>
        <w:t xml:space="preserve">, fue </w:t>
      </w:r>
      <w:r w:rsidRPr="001D3F7E">
        <w:rPr>
          <w:rFonts w:ascii="Times New Roman" w:hAnsi="Times New Roman" w:cs="Times New Roman"/>
          <w:sz w:val="23"/>
          <w:szCs w:val="23"/>
        </w:rPr>
        <w:t>quien</w:t>
      </w:r>
      <w:r w:rsidR="00956CA1" w:rsidRPr="001D3F7E">
        <w:rPr>
          <w:rFonts w:ascii="Times New Roman" w:hAnsi="Times New Roman" w:cs="Times New Roman"/>
          <w:sz w:val="23"/>
          <w:szCs w:val="23"/>
        </w:rPr>
        <w:t xml:space="preserve"> llevó los primeros pasos de goce y sabor de nuestra tierra al exterior</w:t>
      </w:r>
      <w:r w:rsidRPr="001D3F7E">
        <w:rPr>
          <w:rFonts w:ascii="Times New Roman" w:hAnsi="Times New Roman" w:cs="Times New Roman"/>
          <w:sz w:val="23"/>
          <w:szCs w:val="23"/>
        </w:rPr>
        <w:t xml:space="preserve"> y se esmeró por dar a conocer la muestra cultural del Carnaval de Barranquilla en Colombia. E</w:t>
      </w:r>
      <w:r w:rsidR="00991976" w:rsidRPr="001D3F7E">
        <w:rPr>
          <w:rFonts w:ascii="Times New Roman" w:hAnsi="Times New Roman" w:cs="Times New Roman"/>
          <w:sz w:val="23"/>
          <w:szCs w:val="23"/>
        </w:rPr>
        <w:t>l 3 de junio de 2011, a sus 91 años</w:t>
      </w:r>
      <w:r w:rsidRPr="001D3F7E">
        <w:rPr>
          <w:rFonts w:ascii="Times New Roman" w:hAnsi="Times New Roman" w:cs="Times New Roman"/>
          <w:sz w:val="23"/>
          <w:szCs w:val="23"/>
        </w:rPr>
        <w:t xml:space="preserve">, falleció en su amada Barranquilla. </w:t>
      </w:r>
    </w:p>
    <w:p w14:paraId="67EDC4CE" w14:textId="77777777" w:rsidR="00956CA1" w:rsidRPr="001D3F7E" w:rsidRDefault="00956CA1" w:rsidP="00956CA1">
      <w:pPr>
        <w:spacing w:line="276" w:lineRule="auto"/>
        <w:jc w:val="both"/>
        <w:rPr>
          <w:rFonts w:ascii="Times New Roman" w:hAnsi="Times New Roman" w:cs="Times New Roman"/>
          <w:b/>
          <w:sz w:val="23"/>
          <w:szCs w:val="23"/>
        </w:rPr>
      </w:pPr>
      <w:r w:rsidRPr="001D3F7E">
        <w:rPr>
          <w:rFonts w:ascii="Times New Roman" w:hAnsi="Times New Roman" w:cs="Times New Roman"/>
          <w:b/>
          <w:sz w:val="23"/>
          <w:szCs w:val="23"/>
        </w:rPr>
        <w:t>La Embajadora</w:t>
      </w:r>
    </w:p>
    <w:p w14:paraId="27A405DA" w14:textId="01DFA208" w:rsidR="00956CA1" w:rsidRPr="001D3F7E" w:rsidRDefault="00956CA1" w:rsidP="00956CA1">
      <w:pPr>
        <w:spacing w:line="276" w:lineRule="auto"/>
        <w:jc w:val="both"/>
        <w:rPr>
          <w:rFonts w:ascii="Times New Roman" w:hAnsi="Times New Roman" w:cs="Times New Roman"/>
          <w:sz w:val="23"/>
          <w:szCs w:val="23"/>
        </w:rPr>
      </w:pPr>
      <w:r w:rsidRPr="001D3F7E">
        <w:rPr>
          <w:rFonts w:ascii="Times New Roman" w:hAnsi="Times New Roman" w:cs="Times New Roman"/>
          <w:sz w:val="23"/>
          <w:szCs w:val="23"/>
        </w:rPr>
        <w:t xml:space="preserve">A pesar de ser poco conocida en el interior de nuestro propio país, </w:t>
      </w:r>
      <w:r w:rsidR="00A60AFD" w:rsidRPr="001D3F7E">
        <w:rPr>
          <w:rFonts w:ascii="Times New Roman" w:hAnsi="Times New Roman" w:cs="Times New Roman"/>
          <w:sz w:val="23"/>
          <w:szCs w:val="23"/>
        </w:rPr>
        <w:t xml:space="preserve">la </w:t>
      </w:r>
      <w:r w:rsidRPr="001D3F7E">
        <w:rPr>
          <w:rFonts w:ascii="Times New Roman" w:hAnsi="Times New Roman" w:cs="Times New Roman"/>
          <w:sz w:val="23"/>
          <w:szCs w:val="23"/>
        </w:rPr>
        <w:t xml:space="preserve">música de Esthercita Forero trascendió los límites colombianos y obtuvo un justo reconocimiento en varios países </w:t>
      </w:r>
      <w:r w:rsidR="00A60AFD" w:rsidRPr="001D3F7E">
        <w:rPr>
          <w:rFonts w:ascii="Times New Roman" w:hAnsi="Times New Roman" w:cs="Times New Roman"/>
          <w:sz w:val="23"/>
          <w:szCs w:val="23"/>
        </w:rPr>
        <w:t>del continente</w:t>
      </w:r>
      <w:r w:rsidRPr="001D3F7E">
        <w:rPr>
          <w:rFonts w:ascii="Times New Roman" w:hAnsi="Times New Roman" w:cs="Times New Roman"/>
          <w:sz w:val="23"/>
          <w:szCs w:val="23"/>
        </w:rPr>
        <w:t>, territorios que la artista recorrió como embajadora musical. Su trabajo también le permitió gozar de gran reconocimiento en su labor como portadora del folclor del Caribe colombiano.</w:t>
      </w:r>
    </w:p>
    <w:p w14:paraId="5A814F11" w14:textId="77777777" w:rsidR="00956CA1" w:rsidRPr="001D3F7E" w:rsidRDefault="00956CA1" w:rsidP="00956CA1">
      <w:pPr>
        <w:spacing w:line="276" w:lineRule="auto"/>
        <w:jc w:val="both"/>
        <w:rPr>
          <w:rFonts w:ascii="Times New Roman" w:hAnsi="Times New Roman" w:cs="Times New Roman"/>
          <w:sz w:val="23"/>
          <w:szCs w:val="23"/>
        </w:rPr>
      </w:pPr>
      <w:r w:rsidRPr="001D3F7E">
        <w:rPr>
          <w:rFonts w:ascii="Times New Roman" w:hAnsi="Times New Roman" w:cs="Times New Roman"/>
          <w:sz w:val="23"/>
          <w:szCs w:val="23"/>
        </w:rPr>
        <w:t xml:space="preserve">Entre 1937 y 1949 la carrera de Esthercita Forero como intérprete y folclorista se extendió por Panamá y Venezuela. En estos países, tal vez sin planearlo, fue pionera en muchos aspectos al igual que en su natal Barranquilla; en Venezuela, por ejemplo, vivió y fue partícipe del nacimiento de la radio. </w:t>
      </w:r>
    </w:p>
    <w:p w14:paraId="2DC314F8" w14:textId="245B793D" w:rsidR="00956CA1" w:rsidRPr="001D3F7E" w:rsidRDefault="00956CA1" w:rsidP="00956CA1">
      <w:pPr>
        <w:spacing w:line="276" w:lineRule="auto"/>
        <w:jc w:val="both"/>
        <w:rPr>
          <w:rFonts w:ascii="Times New Roman" w:eastAsia="Times New Roman" w:hAnsi="Times New Roman" w:cs="Times New Roman"/>
          <w:color w:val="000000"/>
          <w:sz w:val="23"/>
          <w:szCs w:val="23"/>
          <w:lang w:eastAsia="es-CO"/>
        </w:rPr>
      </w:pPr>
      <w:r w:rsidRPr="001D3F7E">
        <w:rPr>
          <w:rFonts w:ascii="Times New Roman" w:eastAsia="Times New Roman" w:hAnsi="Times New Roman" w:cs="Times New Roman"/>
          <w:color w:val="000000"/>
          <w:sz w:val="23"/>
          <w:szCs w:val="23"/>
          <w:lang w:eastAsia="es-CO"/>
        </w:rPr>
        <w:lastRenderedPageBreak/>
        <w:t xml:space="preserve">El 31 de diciembre de 1949 llegó a Santo Domingo, República Dominicana queriendo exaltar la música </w:t>
      </w:r>
      <w:r w:rsidR="00306BFE" w:rsidRPr="001D3F7E">
        <w:rPr>
          <w:rFonts w:ascii="Times New Roman" w:eastAsia="Times New Roman" w:hAnsi="Times New Roman" w:cs="Times New Roman"/>
          <w:color w:val="000000"/>
          <w:sz w:val="23"/>
          <w:szCs w:val="23"/>
          <w:lang w:eastAsia="es-CO"/>
        </w:rPr>
        <w:t>colombiana</w:t>
      </w:r>
      <w:r w:rsidRPr="001D3F7E">
        <w:rPr>
          <w:rFonts w:ascii="Times New Roman" w:eastAsia="Times New Roman" w:hAnsi="Times New Roman" w:cs="Times New Roman"/>
          <w:color w:val="000000"/>
          <w:sz w:val="23"/>
          <w:szCs w:val="23"/>
          <w:lang w:eastAsia="es-CO"/>
        </w:rPr>
        <w:t xml:space="preserve"> </w:t>
      </w:r>
      <w:r w:rsidR="000C3015" w:rsidRPr="001D3F7E">
        <w:rPr>
          <w:rFonts w:ascii="Times New Roman" w:eastAsia="Times New Roman" w:hAnsi="Times New Roman" w:cs="Times New Roman"/>
          <w:color w:val="000000"/>
          <w:sz w:val="23"/>
          <w:szCs w:val="23"/>
          <w:lang w:eastAsia="es-CO"/>
        </w:rPr>
        <w:t xml:space="preserve">en un intento por tener el mismo reconocimiento del que gozaban la música antillana y cubana en esa época. </w:t>
      </w:r>
      <w:r w:rsidRPr="001D3F7E">
        <w:rPr>
          <w:rFonts w:ascii="Times New Roman" w:eastAsia="Times New Roman" w:hAnsi="Times New Roman" w:cs="Times New Roman"/>
          <w:color w:val="000000"/>
          <w:sz w:val="23"/>
          <w:szCs w:val="23"/>
          <w:lang w:eastAsia="es-CO"/>
        </w:rPr>
        <w:t>En febrero de 1950 fue llamada a cantar en el Capitolio</w:t>
      </w:r>
      <w:r w:rsidR="000C3015" w:rsidRPr="001D3F7E">
        <w:rPr>
          <w:rFonts w:ascii="Times New Roman" w:eastAsia="Times New Roman" w:hAnsi="Times New Roman" w:cs="Times New Roman"/>
          <w:color w:val="000000"/>
          <w:sz w:val="23"/>
          <w:szCs w:val="23"/>
          <w:lang w:eastAsia="es-CO"/>
        </w:rPr>
        <w:t xml:space="preserve"> de República Dominicana</w:t>
      </w:r>
      <w:r w:rsidRPr="001D3F7E">
        <w:rPr>
          <w:rFonts w:ascii="Times New Roman" w:eastAsia="Times New Roman" w:hAnsi="Times New Roman" w:cs="Times New Roman"/>
          <w:color w:val="000000"/>
          <w:sz w:val="23"/>
          <w:szCs w:val="23"/>
          <w:lang w:eastAsia="es-CO"/>
        </w:rPr>
        <w:t xml:space="preserve">, </w:t>
      </w:r>
      <w:r w:rsidR="000C3015" w:rsidRPr="001D3F7E">
        <w:rPr>
          <w:rFonts w:ascii="Times New Roman" w:eastAsia="Times New Roman" w:hAnsi="Times New Roman" w:cs="Times New Roman"/>
          <w:color w:val="000000"/>
          <w:sz w:val="23"/>
          <w:szCs w:val="23"/>
          <w:lang w:eastAsia="es-CO"/>
        </w:rPr>
        <w:t>es ahí cuando escribe la</w:t>
      </w:r>
      <w:r w:rsidRPr="001D3F7E">
        <w:rPr>
          <w:rFonts w:ascii="Times New Roman" w:eastAsia="Times New Roman" w:hAnsi="Times New Roman" w:cs="Times New Roman"/>
          <w:color w:val="000000"/>
          <w:sz w:val="23"/>
          <w:szCs w:val="23"/>
          <w:lang w:eastAsia="es-CO"/>
        </w:rPr>
        <w:t xml:space="preserve"> canción</w:t>
      </w:r>
      <w:r w:rsidR="000C3015" w:rsidRPr="001D3F7E">
        <w:rPr>
          <w:rFonts w:ascii="Times New Roman" w:eastAsia="Times New Roman" w:hAnsi="Times New Roman" w:cs="Times New Roman"/>
          <w:color w:val="000000"/>
          <w:sz w:val="23"/>
          <w:szCs w:val="23"/>
          <w:lang w:eastAsia="es-CO"/>
        </w:rPr>
        <w:t xml:space="preserve"> </w:t>
      </w:r>
      <w:r w:rsidRPr="001D3F7E">
        <w:rPr>
          <w:rFonts w:ascii="Times New Roman" w:eastAsia="Times New Roman" w:hAnsi="Times New Roman" w:cs="Times New Roman"/>
          <w:color w:val="000000"/>
          <w:sz w:val="23"/>
          <w:szCs w:val="23"/>
          <w:lang w:eastAsia="es-CO"/>
        </w:rPr>
        <w:t>“Santo Domingo</w:t>
      </w:r>
      <w:r w:rsidR="000C3015" w:rsidRPr="001D3F7E">
        <w:rPr>
          <w:rFonts w:ascii="Times New Roman" w:eastAsia="Times New Roman" w:hAnsi="Times New Roman" w:cs="Times New Roman"/>
          <w:color w:val="000000"/>
          <w:sz w:val="23"/>
          <w:szCs w:val="23"/>
          <w:lang w:eastAsia="es-CO"/>
        </w:rPr>
        <w:t>” que rápidamente llegó a</w:t>
      </w:r>
      <w:r w:rsidRPr="001D3F7E">
        <w:rPr>
          <w:rFonts w:ascii="Times New Roman" w:eastAsia="Times New Roman" w:hAnsi="Times New Roman" w:cs="Times New Roman"/>
          <w:color w:val="000000"/>
          <w:sz w:val="23"/>
          <w:szCs w:val="23"/>
          <w:lang w:eastAsia="es-CO"/>
        </w:rPr>
        <w:t xml:space="preserve"> convertirse en el segundo himno de </w:t>
      </w:r>
      <w:r w:rsidR="000C3015" w:rsidRPr="001D3F7E">
        <w:rPr>
          <w:rFonts w:ascii="Times New Roman" w:eastAsia="Times New Roman" w:hAnsi="Times New Roman" w:cs="Times New Roman"/>
          <w:color w:val="000000"/>
          <w:sz w:val="23"/>
          <w:szCs w:val="23"/>
          <w:lang w:eastAsia="es-CO"/>
        </w:rPr>
        <w:t>ese país. Posteriormente, grabó la canción con</w:t>
      </w:r>
      <w:r w:rsidRPr="001D3F7E">
        <w:rPr>
          <w:rFonts w:ascii="Times New Roman" w:eastAsia="Times New Roman" w:hAnsi="Times New Roman" w:cs="Times New Roman"/>
          <w:color w:val="000000"/>
          <w:sz w:val="23"/>
          <w:szCs w:val="23"/>
          <w:lang w:eastAsia="es-CO"/>
        </w:rPr>
        <w:t xml:space="preserve"> Rafael Hernández e</w:t>
      </w:r>
      <w:r w:rsidR="000C3015" w:rsidRPr="001D3F7E">
        <w:rPr>
          <w:rFonts w:ascii="Times New Roman" w:eastAsia="Times New Roman" w:hAnsi="Times New Roman" w:cs="Times New Roman"/>
          <w:color w:val="000000"/>
          <w:sz w:val="23"/>
          <w:szCs w:val="23"/>
          <w:lang w:eastAsia="es-CO"/>
        </w:rPr>
        <w:t>n Puerto Rico convirtiéndose e</w:t>
      </w:r>
      <w:r w:rsidRPr="001D3F7E">
        <w:rPr>
          <w:rFonts w:ascii="Times New Roman" w:eastAsia="Times New Roman" w:hAnsi="Times New Roman" w:cs="Times New Roman"/>
          <w:color w:val="000000"/>
          <w:sz w:val="23"/>
          <w:szCs w:val="23"/>
          <w:lang w:eastAsia="es-CO"/>
        </w:rPr>
        <w:t xml:space="preserve">n el himno de las comunidades hispanas en Nueva York. </w:t>
      </w:r>
    </w:p>
    <w:p w14:paraId="3008471C" w14:textId="0B6A53C0" w:rsidR="00956CA1" w:rsidRPr="001D3F7E" w:rsidRDefault="00956CA1" w:rsidP="00956CA1">
      <w:pPr>
        <w:spacing w:line="276" w:lineRule="auto"/>
        <w:jc w:val="both"/>
        <w:rPr>
          <w:rFonts w:ascii="Times New Roman" w:eastAsia="Times New Roman" w:hAnsi="Times New Roman" w:cs="Times New Roman"/>
          <w:color w:val="000000"/>
          <w:sz w:val="23"/>
          <w:szCs w:val="23"/>
          <w:lang w:eastAsia="es-CO"/>
        </w:rPr>
      </w:pPr>
      <w:r w:rsidRPr="001D3F7E">
        <w:rPr>
          <w:rFonts w:ascii="Times New Roman" w:eastAsia="Times New Roman" w:hAnsi="Times New Roman" w:cs="Times New Roman"/>
          <w:color w:val="000000"/>
          <w:sz w:val="23"/>
          <w:szCs w:val="23"/>
          <w:lang w:eastAsia="es-CO"/>
        </w:rPr>
        <w:t>Durante esta década recorrió</w:t>
      </w:r>
      <w:r w:rsidRPr="001D3F7E">
        <w:rPr>
          <w:rFonts w:ascii="Times New Roman" w:hAnsi="Times New Roman" w:cs="Times New Roman"/>
          <w:sz w:val="23"/>
          <w:szCs w:val="23"/>
        </w:rPr>
        <w:t xml:space="preserve"> República Dominicana, Puerto Rico, Cuba, Estados Unidos, Guatemala, México y Panamá, lugares donde</w:t>
      </w:r>
      <w:r w:rsidR="00EE0B12" w:rsidRPr="001D3F7E">
        <w:rPr>
          <w:rFonts w:ascii="Times New Roman" w:hAnsi="Times New Roman" w:cs="Times New Roman"/>
          <w:sz w:val="23"/>
          <w:szCs w:val="23"/>
        </w:rPr>
        <w:t>,</w:t>
      </w:r>
      <w:r w:rsidRPr="001D3F7E">
        <w:rPr>
          <w:rFonts w:ascii="Times New Roman" w:hAnsi="Times New Roman" w:cs="Times New Roman"/>
          <w:sz w:val="23"/>
          <w:szCs w:val="23"/>
        </w:rPr>
        <w:t xml:space="preserve"> </w:t>
      </w:r>
      <w:r w:rsidR="00EE0B12" w:rsidRPr="001D3F7E">
        <w:rPr>
          <w:rFonts w:ascii="Times New Roman" w:hAnsi="Times New Roman" w:cs="Times New Roman"/>
          <w:sz w:val="23"/>
          <w:szCs w:val="23"/>
        </w:rPr>
        <w:t xml:space="preserve">con su maravilloso talento, </w:t>
      </w:r>
      <w:r w:rsidRPr="001D3F7E">
        <w:rPr>
          <w:rFonts w:ascii="Times New Roman" w:hAnsi="Times New Roman" w:cs="Times New Roman"/>
          <w:sz w:val="23"/>
          <w:szCs w:val="23"/>
        </w:rPr>
        <w:t>sonrisa y movimiento de caderas</w:t>
      </w:r>
      <w:r w:rsidR="00EE0B12" w:rsidRPr="001D3F7E">
        <w:rPr>
          <w:rFonts w:ascii="Times New Roman" w:hAnsi="Times New Roman" w:cs="Times New Roman"/>
          <w:sz w:val="23"/>
          <w:szCs w:val="23"/>
        </w:rPr>
        <w:t>, paralizó a sus nacionales</w:t>
      </w:r>
      <w:r w:rsidRPr="001D3F7E">
        <w:rPr>
          <w:rFonts w:ascii="Times New Roman" w:hAnsi="Times New Roman" w:cs="Times New Roman"/>
          <w:sz w:val="23"/>
          <w:szCs w:val="23"/>
        </w:rPr>
        <w:t xml:space="preserve"> y los invitó al carnaval de Barranquilla. También grabó con diferentes cantantes y compositores l</w:t>
      </w:r>
      <w:r w:rsidRPr="001D3F7E">
        <w:rPr>
          <w:rFonts w:ascii="Times New Roman" w:eastAsia="Times New Roman" w:hAnsi="Times New Roman" w:cs="Times New Roman"/>
          <w:color w:val="000000"/>
          <w:sz w:val="23"/>
          <w:szCs w:val="23"/>
          <w:lang w:eastAsia="es-CO"/>
        </w:rPr>
        <w:t>o cual contribuyó a que la música colombiana se abriera paso entre las otras expresiones populares del caribe.</w:t>
      </w:r>
    </w:p>
    <w:p w14:paraId="489CCEEB" w14:textId="168CF905" w:rsidR="00956CA1" w:rsidRPr="001D3F7E" w:rsidRDefault="00956CA1" w:rsidP="00956CA1">
      <w:pPr>
        <w:spacing w:line="276" w:lineRule="auto"/>
        <w:jc w:val="both"/>
        <w:rPr>
          <w:rFonts w:ascii="Times New Roman" w:eastAsia="Times New Roman" w:hAnsi="Times New Roman" w:cs="Times New Roman"/>
          <w:color w:val="000000"/>
          <w:sz w:val="23"/>
          <w:szCs w:val="23"/>
          <w:lang w:eastAsia="es-CO"/>
        </w:rPr>
      </w:pPr>
      <w:r w:rsidRPr="001D3F7E">
        <w:rPr>
          <w:rFonts w:ascii="Times New Roman" w:eastAsia="Times New Roman" w:hAnsi="Times New Roman" w:cs="Times New Roman"/>
          <w:color w:val="000000"/>
          <w:sz w:val="23"/>
          <w:szCs w:val="23"/>
          <w:lang w:eastAsia="es-CO"/>
        </w:rPr>
        <w:t>Esthercita Forero regres</w:t>
      </w:r>
      <w:r w:rsidR="003E3162" w:rsidRPr="001D3F7E">
        <w:rPr>
          <w:rFonts w:ascii="Times New Roman" w:eastAsia="Times New Roman" w:hAnsi="Times New Roman" w:cs="Times New Roman"/>
          <w:color w:val="000000"/>
          <w:sz w:val="23"/>
          <w:szCs w:val="23"/>
          <w:lang w:eastAsia="es-CO"/>
        </w:rPr>
        <w:t>ó a Colombia en 1960</w:t>
      </w:r>
      <w:r w:rsidRPr="001D3F7E">
        <w:rPr>
          <w:rFonts w:ascii="Times New Roman" w:eastAsia="Times New Roman" w:hAnsi="Times New Roman" w:cs="Times New Roman"/>
          <w:color w:val="000000"/>
          <w:sz w:val="23"/>
          <w:szCs w:val="23"/>
          <w:lang w:eastAsia="es-CO"/>
        </w:rPr>
        <w:t xml:space="preserve"> después de una g</w:t>
      </w:r>
      <w:r w:rsidR="003E3162" w:rsidRPr="001D3F7E">
        <w:rPr>
          <w:rFonts w:ascii="Times New Roman" w:eastAsia="Times New Roman" w:hAnsi="Times New Roman" w:cs="Times New Roman"/>
          <w:color w:val="000000"/>
          <w:sz w:val="23"/>
          <w:szCs w:val="23"/>
          <w:lang w:eastAsia="es-CO"/>
        </w:rPr>
        <w:t>ira internacional de 11 años. Fue</w:t>
      </w:r>
      <w:r w:rsidRPr="001D3F7E">
        <w:rPr>
          <w:rFonts w:ascii="Times New Roman" w:eastAsia="Times New Roman" w:hAnsi="Times New Roman" w:cs="Times New Roman"/>
          <w:color w:val="000000"/>
          <w:sz w:val="23"/>
          <w:szCs w:val="23"/>
          <w:lang w:eastAsia="es-CO"/>
        </w:rPr>
        <w:t xml:space="preserve"> ahí cuando creó las famosas piezas dedicadas a su ciudad</w:t>
      </w:r>
      <w:r w:rsidR="003E3162" w:rsidRPr="001D3F7E">
        <w:rPr>
          <w:rFonts w:ascii="Times New Roman" w:eastAsia="Times New Roman" w:hAnsi="Times New Roman" w:cs="Times New Roman"/>
          <w:color w:val="000000"/>
          <w:sz w:val="23"/>
          <w:szCs w:val="23"/>
          <w:lang w:eastAsia="es-CO"/>
        </w:rPr>
        <w:t xml:space="preserve"> natal que le otorgaron </w:t>
      </w:r>
      <w:r w:rsidRPr="001D3F7E">
        <w:rPr>
          <w:rFonts w:ascii="Times New Roman" w:eastAsia="Times New Roman" w:hAnsi="Times New Roman" w:cs="Times New Roman"/>
          <w:color w:val="000000"/>
          <w:sz w:val="23"/>
          <w:szCs w:val="23"/>
          <w:lang w:eastAsia="es-CO"/>
        </w:rPr>
        <w:t>mayor recono</w:t>
      </w:r>
      <w:r w:rsidR="003E3162" w:rsidRPr="001D3F7E">
        <w:rPr>
          <w:rFonts w:ascii="Times New Roman" w:eastAsia="Times New Roman" w:hAnsi="Times New Roman" w:cs="Times New Roman"/>
          <w:color w:val="000000"/>
          <w:sz w:val="23"/>
          <w:szCs w:val="23"/>
          <w:lang w:eastAsia="es-CO"/>
        </w:rPr>
        <w:t>cimiento entre el público caribe</w:t>
      </w:r>
      <w:r w:rsidRPr="001D3F7E">
        <w:rPr>
          <w:rFonts w:ascii="Times New Roman" w:eastAsia="Times New Roman" w:hAnsi="Times New Roman" w:cs="Times New Roman"/>
          <w:color w:val="000000"/>
          <w:sz w:val="23"/>
          <w:szCs w:val="23"/>
          <w:lang w:eastAsia="es-CO"/>
        </w:rPr>
        <w:t xml:space="preserve"> y la hicieron merecedora del apelativo “La Novia de Barranq</w:t>
      </w:r>
      <w:r w:rsidR="003E3162" w:rsidRPr="001D3F7E">
        <w:rPr>
          <w:rFonts w:ascii="Times New Roman" w:eastAsia="Times New Roman" w:hAnsi="Times New Roman" w:cs="Times New Roman"/>
          <w:color w:val="000000"/>
          <w:sz w:val="23"/>
          <w:szCs w:val="23"/>
          <w:lang w:eastAsia="es-CO"/>
        </w:rPr>
        <w:t>uilla”. Este apelativo se lo otorgó</w:t>
      </w:r>
      <w:r w:rsidRPr="001D3F7E">
        <w:rPr>
          <w:rFonts w:ascii="Times New Roman" w:eastAsia="Times New Roman" w:hAnsi="Times New Roman" w:cs="Times New Roman"/>
          <w:color w:val="000000"/>
          <w:sz w:val="23"/>
          <w:szCs w:val="23"/>
          <w:lang w:eastAsia="es-CO"/>
        </w:rPr>
        <w:t xml:space="preserve"> el locutor radial Gustavo Castillo García al verla una vez vestida totalmente de blanco para una </w:t>
      </w:r>
      <w:r w:rsidR="003E3162" w:rsidRPr="001D3F7E">
        <w:rPr>
          <w:rFonts w:ascii="Times New Roman" w:eastAsia="Times New Roman" w:hAnsi="Times New Roman" w:cs="Times New Roman"/>
          <w:color w:val="000000"/>
          <w:sz w:val="23"/>
          <w:szCs w:val="23"/>
          <w:lang w:eastAsia="es-CO"/>
        </w:rPr>
        <w:t>presentación en la emisora que é</w:t>
      </w:r>
      <w:r w:rsidRPr="001D3F7E">
        <w:rPr>
          <w:rFonts w:ascii="Times New Roman" w:eastAsia="Times New Roman" w:hAnsi="Times New Roman" w:cs="Times New Roman"/>
          <w:color w:val="000000"/>
          <w:sz w:val="23"/>
          <w:szCs w:val="23"/>
          <w:lang w:eastAsia="es-CO"/>
        </w:rPr>
        <w:t>l conducía.</w:t>
      </w:r>
    </w:p>
    <w:p w14:paraId="42BAEDBB" w14:textId="231BA8C9" w:rsidR="00956CA1" w:rsidRPr="001D3F7E" w:rsidRDefault="00956CA1" w:rsidP="00956CA1">
      <w:pPr>
        <w:spacing w:line="276" w:lineRule="auto"/>
        <w:jc w:val="both"/>
        <w:rPr>
          <w:rFonts w:ascii="Times New Roman" w:eastAsia="Times New Roman" w:hAnsi="Times New Roman" w:cs="Times New Roman"/>
          <w:color w:val="000000"/>
          <w:sz w:val="23"/>
          <w:szCs w:val="23"/>
          <w:lang w:eastAsia="es-CO"/>
        </w:rPr>
      </w:pPr>
      <w:r w:rsidRPr="001D3F7E">
        <w:rPr>
          <w:rFonts w:ascii="Times New Roman" w:eastAsia="Times New Roman" w:hAnsi="Times New Roman" w:cs="Times New Roman"/>
          <w:color w:val="000000"/>
          <w:sz w:val="23"/>
          <w:szCs w:val="23"/>
          <w:lang w:eastAsia="es-CO"/>
        </w:rPr>
        <w:t xml:space="preserve">Con composiciones como Volvió Juanita, La luna de Barranquilla, Mi vieja Barranquilla, La </w:t>
      </w:r>
      <w:r w:rsidR="003E3162" w:rsidRPr="001D3F7E">
        <w:rPr>
          <w:rFonts w:ascii="Times New Roman" w:eastAsia="Times New Roman" w:hAnsi="Times New Roman" w:cs="Times New Roman"/>
          <w:color w:val="000000"/>
          <w:sz w:val="23"/>
          <w:szCs w:val="23"/>
          <w:lang w:eastAsia="es-CO"/>
        </w:rPr>
        <w:t>guacherna, Tambores de c</w:t>
      </w:r>
      <w:r w:rsidRPr="001D3F7E">
        <w:rPr>
          <w:rFonts w:ascii="Times New Roman" w:eastAsia="Times New Roman" w:hAnsi="Times New Roman" w:cs="Times New Roman"/>
          <w:color w:val="000000"/>
          <w:sz w:val="23"/>
          <w:szCs w:val="23"/>
          <w:lang w:eastAsia="es-CO"/>
        </w:rPr>
        <w:t>arnaval, Tierra barranquillera, Los barcos del Magdalena, Palito de matarratón, entre muchas otras, se ganó el amor de los barranquilleros y se convirtió en uno de los personajes más emblemáticos de la ciudad.</w:t>
      </w:r>
    </w:p>
    <w:p w14:paraId="183EE90A" w14:textId="2828F52D" w:rsidR="00956CA1" w:rsidRPr="001D3F7E" w:rsidRDefault="00956CA1" w:rsidP="00956CA1">
      <w:pPr>
        <w:spacing w:line="276" w:lineRule="auto"/>
        <w:jc w:val="both"/>
        <w:rPr>
          <w:rFonts w:ascii="Times New Roman" w:hAnsi="Times New Roman" w:cs="Times New Roman"/>
          <w:sz w:val="23"/>
          <w:szCs w:val="23"/>
        </w:rPr>
      </w:pPr>
      <w:r w:rsidRPr="001D3F7E">
        <w:rPr>
          <w:rFonts w:ascii="Times New Roman" w:eastAsia="Times New Roman" w:hAnsi="Times New Roman" w:cs="Times New Roman"/>
          <w:color w:val="000000"/>
          <w:sz w:val="23"/>
          <w:szCs w:val="23"/>
          <w:lang w:eastAsia="es-CO"/>
        </w:rPr>
        <w:t xml:space="preserve">Otra de sus composiciones </w:t>
      </w:r>
      <w:r w:rsidR="003E3162" w:rsidRPr="001D3F7E">
        <w:rPr>
          <w:rFonts w:ascii="Times New Roman" w:eastAsia="Times New Roman" w:hAnsi="Times New Roman" w:cs="Times New Roman"/>
          <w:color w:val="000000"/>
          <w:sz w:val="23"/>
          <w:szCs w:val="23"/>
          <w:lang w:eastAsia="es-CO"/>
        </w:rPr>
        <w:t>merecedora de reconocimiento</w:t>
      </w:r>
      <w:r w:rsidRPr="001D3F7E">
        <w:rPr>
          <w:rFonts w:ascii="Times New Roman" w:eastAsia="Times New Roman" w:hAnsi="Times New Roman" w:cs="Times New Roman"/>
          <w:color w:val="000000"/>
          <w:sz w:val="23"/>
          <w:szCs w:val="23"/>
          <w:lang w:eastAsia="es-CO"/>
        </w:rPr>
        <w:t xml:space="preserve"> </w:t>
      </w:r>
      <w:r w:rsidRPr="001D3F7E">
        <w:rPr>
          <w:rFonts w:ascii="Times New Roman" w:hAnsi="Times New Roman" w:cs="Times New Roman"/>
          <w:sz w:val="23"/>
          <w:szCs w:val="23"/>
        </w:rPr>
        <w:t xml:space="preserve">es </w:t>
      </w:r>
      <w:r w:rsidRPr="001D3F7E">
        <w:rPr>
          <w:rFonts w:ascii="Times New Roman" w:hAnsi="Times New Roman" w:cs="Times New Roman"/>
          <w:i/>
          <w:sz w:val="23"/>
          <w:szCs w:val="23"/>
        </w:rPr>
        <w:t>Amigo de cualquier lugar del mundo</w:t>
      </w:r>
      <w:r w:rsidR="003E3162" w:rsidRPr="001D3F7E">
        <w:rPr>
          <w:rFonts w:ascii="Times New Roman" w:hAnsi="Times New Roman" w:cs="Times New Roman"/>
          <w:sz w:val="23"/>
          <w:szCs w:val="23"/>
        </w:rPr>
        <w:t xml:space="preserve"> la cual </w:t>
      </w:r>
      <w:r w:rsidRPr="001D3F7E">
        <w:rPr>
          <w:rFonts w:ascii="Times New Roman" w:hAnsi="Times New Roman" w:cs="Times New Roman"/>
          <w:sz w:val="23"/>
          <w:szCs w:val="23"/>
        </w:rPr>
        <w:t>co</w:t>
      </w:r>
      <w:r w:rsidR="003E3162" w:rsidRPr="001D3F7E">
        <w:rPr>
          <w:rFonts w:ascii="Times New Roman" w:hAnsi="Times New Roman" w:cs="Times New Roman"/>
          <w:sz w:val="23"/>
          <w:szCs w:val="23"/>
        </w:rPr>
        <w:t>mpuso en los años ochenta, momento en el que</w:t>
      </w:r>
      <w:r w:rsidRPr="001D3F7E">
        <w:rPr>
          <w:rFonts w:ascii="Times New Roman" w:hAnsi="Times New Roman" w:cs="Times New Roman"/>
          <w:sz w:val="23"/>
          <w:szCs w:val="23"/>
        </w:rPr>
        <w:t xml:space="preserve"> Colombia tenía una imagen desfavorable en el </w:t>
      </w:r>
      <w:r w:rsidR="003E3162" w:rsidRPr="001D3F7E">
        <w:rPr>
          <w:rFonts w:ascii="Times New Roman" w:hAnsi="Times New Roman" w:cs="Times New Roman"/>
          <w:sz w:val="23"/>
          <w:szCs w:val="23"/>
        </w:rPr>
        <w:t>mundo</w:t>
      </w:r>
      <w:r w:rsidRPr="001D3F7E">
        <w:rPr>
          <w:rFonts w:ascii="Times New Roman" w:hAnsi="Times New Roman" w:cs="Times New Roman"/>
          <w:sz w:val="23"/>
          <w:szCs w:val="23"/>
        </w:rPr>
        <w:t xml:space="preserve"> debido a problemas de violencia. La letra era un llamado a no perder la esperanza </w:t>
      </w:r>
      <w:r w:rsidR="003E3162" w:rsidRPr="001D3F7E">
        <w:rPr>
          <w:rFonts w:ascii="Times New Roman" w:hAnsi="Times New Roman" w:cs="Times New Roman"/>
          <w:sz w:val="23"/>
          <w:szCs w:val="23"/>
        </w:rPr>
        <w:t>en</w:t>
      </w:r>
      <w:r w:rsidRPr="001D3F7E">
        <w:rPr>
          <w:rFonts w:ascii="Times New Roman" w:hAnsi="Times New Roman" w:cs="Times New Roman"/>
          <w:sz w:val="23"/>
          <w:szCs w:val="23"/>
        </w:rPr>
        <w:t xml:space="preserve"> Colombia</w:t>
      </w:r>
      <w:r w:rsidR="003E3162" w:rsidRPr="001D3F7E">
        <w:rPr>
          <w:rFonts w:ascii="Times New Roman" w:hAnsi="Times New Roman" w:cs="Times New Roman"/>
          <w:sz w:val="23"/>
          <w:szCs w:val="23"/>
        </w:rPr>
        <w:t xml:space="preserve"> que</w:t>
      </w:r>
      <w:r w:rsidRPr="001D3F7E">
        <w:rPr>
          <w:rFonts w:ascii="Times New Roman" w:hAnsi="Times New Roman" w:cs="Times New Roman"/>
          <w:sz w:val="23"/>
          <w:szCs w:val="23"/>
        </w:rPr>
        <w:t>, a pesar de sus problemas, es un país por el que vale la pena luchar.</w:t>
      </w:r>
      <w:r w:rsidR="009260A2" w:rsidRPr="001D3F7E">
        <w:rPr>
          <w:rFonts w:ascii="Times New Roman" w:hAnsi="Times New Roman" w:cs="Times New Roman"/>
          <w:sz w:val="23"/>
          <w:szCs w:val="23"/>
        </w:rPr>
        <w:t xml:space="preserve"> Como esta, más de 500 composiciones hacen parte de su obra musical.</w:t>
      </w:r>
    </w:p>
    <w:p w14:paraId="407EF0C3" w14:textId="63057D89" w:rsidR="00956CA1" w:rsidRPr="001D3F7E" w:rsidRDefault="0051025E" w:rsidP="00956CA1">
      <w:pPr>
        <w:spacing w:line="276" w:lineRule="auto"/>
        <w:jc w:val="both"/>
        <w:rPr>
          <w:rFonts w:ascii="Times New Roman" w:hAnsi="Times New Roman" w:cs="Times New Roman"/>
          <w:sz w:val="23"/>
          <w:szCs w:val="23"/>
        </w:rPr>
      </w:pPr>
      <w:r w:rsidRPr="001D3F7E">
        <w:rPr>
          <w:rFonts w:ascii="Times New Roman" w:hAnsi="Times New Roman" w:cs="Times New Roman"/>
          <w:sz w:val="23"/>
          <w:szCs w:val="23"/>
        </w:rPr>
        <w:t>En la</w:t>
      </w:r>
      <w:r w:rsidR="00956CA1" w:rsidRPr="001D3F7E">
        <w:rPr>
          <w:rFonts w:ascii="Times New Roman" w:hAnsi="Times New Roman" w:cs="Times New Roman"/>
          <w:sz w:val="23"/>
          <w:szCs w:val="23"/>
        </w:rPr>
        <w:t xml:space="preserve"> década del 90, </w:t>
      </w:r>
      <w:r w:rsidR="003E3162" w:rsidRPr="001D3F7E">
        <w:rPr>
          <w:rFonts w:ascii="Times New Roman" w:hAnsi="Times New Roman" w:cs="Times New Roman"/>
          <w:sz w:val="23"/>
          <w:szCs w:val="23"/>
        </w:rPr>
        <w:t>ya con una reconocida trayectoria musical</w:t>
      </w:r>
      <w:r w:rsidR="009260A2" w:rsidRPr="001D3F7E">
        <w:rPr>
          <w:rFonts w:ascii="Times New Roman" w:hAnsi="Times New Roman" w:cs="Times New Roman"/>
          <w:sz w:val="23"/>
          <w:szCs w:val="23"/>
        </w:rPr>
        <w:t xml:space="preserve"> y con la experiencia que ostentaba en el medio</w:t>
      </w:r>
      <w:r w:rsidR="003E3162" w:rsidRPr="001D3F7E">
        <w:rPr>
          <w:rFonts w:ascii="Times New Roman" w:hAnsi="Times New Roman" w:cs="Times New Roman"/>
          <w:sz w:val="23"/>
          <w:szCs w:val="23"/>
        </w:rPr>
        <w:t xml:space="preserve">, Esthercita Forero </w:t>
      </w:r>
      <w:r w:rsidR="00956CA1" w:rsidRPr="001D3F7E">
        <w:rPr>
          <w:rFonts w:ascii="Times New Roman" w:hAnsi="Times New Roman" w:cs="Times New Roman"/>
          <w:sz w:val="23"/>
          <w:szCs w:val="23"/>
        </w:rPr>
        <w:t xml:space="preserve">“La Novia de Barranquilla”, fue directora y conductora del programa “Venga con nosotros”, en la Emisora Atlántico. </w:t>
      </w:r>
    </w:p>
    <w:p w14:paraId="60E7314B" w14:textId="77777777" w:rsidR="00956CA1" w:rsidRPr="001D3F7E" w:rsidRDefault="00956CA1" w:rsidP="00956CA1">
      <w:pPr>
        <w:spacing w:line="276" w:lineRule="auto"/>
        <w:jc w:val="both"/>
        <w:rPr>
          <w:rFonts w:ascii="Times New Roman" w:hAnsi="Times New Roman" w:cs="Times New Roman"/>
          <w:sz w:val="23"/>
          <w:szCs w:val="23"/>
        </w:rPr>
      </w:pPr>
      <w:r w:rsidRPr="001D3F7E">
        <w:rPr>
          <w:rFonts w:ascii="Times New Roman" w:hAnsi="Times New Roman" w:cs="Times New Roman"/>
          <w:b/>
          <w:sz w:val="23"/>
          <w:szCs w:val="23"/>
        </w:rPr>
        <w:t>La Etnógrafa Empírica</w:t>
      </w:r>
    </w:p>
    <w:p w14:paraId="205AFCE3" w14:textId="1FE8A1DA" w:rsidR="00956CA1" w:rsidRPr="001D3F7E" w:rsidRDefault="00956CA1" w:rsidP="00956CA1">
      <w:pPr>
        <w:spacing w:line="276" w:lineRule="auto"/>
        <w:jc w:val="both"/>
        <w:rPr>
          <w:rFonts w:ascii="Times New Roman" w:hAnsi="Times New Roman" w:cs="Times New Roman"/>
          <w:sz w:val="23"/>
          <w:szCs w:val="23"/>
        </w:rPr>
      </w:pPr>
      <w:r w:rsidRPr="001D3F7E">
        <w:rPr>
          <w:rFonts w:ascii="Times New Roman" w:hAnsi="Times New Roman" w:cs="Times New Roman"/>
          <w:sz w:val="23"/>
          <w:szCs w:val="23"/>
        </w:rPr>
        <w:t>Esthercita Forero a raíz de un empleo como comercializadora de fármacos</w:t>
      </w:r>
      <w:r w:rsidR="00CB6498" w:rsidRPr="001D3F7E">
        <w:rPr>
          <w:rFonts w:ascii="Times New Roman" w:hAnsi="Times New Roman" w:cs="Times New Roman"/>
          <w:sz w:val="23"/>
          <w:szCs w:val="23"/>
        </w:rPr>
        <w:t>,</w:t>
      </w:r>
      <w:r w:rsidRPr="001D3F7E">
        <w:rPr>
          <w:rFonts w:ascii="Times New Roman" w:hAnsi="Times New Roman" w:cs="Times New Roman"/>
          <w:sz w:val="23"/>
          <w:szCs w:val="23"/>
        </w:rPr>
        <w:t xml:space="preserve"> viajaba por el río Magdalena y desembarcaba en cada Puerto hasta llegar a Gamarra</w:t>
      </w:r>
      <w:r w:rsidR="00CB6498" w:rsidRPr="001D3F7E">
        <w:rPr>
          <w:rFonts w:ascii="Times New Roman" w:hAnsi="Times New Roman" w:cs="Times New Roman"/>
          <w:sz w:val="23"/>
          <w:szCs w:val="23"/>
        </w:rPr>
        <w:t>. D</w:t>
      </w:r>
      <w:r w:rsidRPr="001D3F7E">
        <w:rPr>
          <w:rFonts w:ascii="Times New Roman" w:hAnsi="Times New Roman" w:cs="Times New Roman"/>
          <w:sz w:val="23"/>
          <w:szCs w:val="23"/>
        </w:rPr>
        <w:t>urante estos viajes</w:t>
      </w:r>
      <w:r w:rsidR="00CB6498" w:rsidRPr="001D3F7E">
        <w:rPr>
          <w:rFonts w:ascii="Times New Roman" w:hAnsi="Times New Roman" w:cs="Times New Roman"/>
          <w:sz w:val="23"/>
          <w:szCs w:val="23"/>
        </w:rPr>
        <w:t>,</w:t>
      </w:r>
      <w:r w:rsidRPr="001D3F7E">
        <w:rPr>
          <w:rFonts w:ascii="Times New Roman" w:hAnsi="Times New Roman" w:cs="Times New Roman"/>
          <w:sz w:val="23"/>
          <w:szCs w:val="23"/>
        </w:rPr>
        <w:t xml:space="preserve"> aprovechaba y se presentaba en l</w:t>
      </w:r>
      <w:r w:rsidR="00CB6498" w:rsidRPr="001D3F7E">
        <w:rPr>
          <w:rFonts w:ascii="Times New Roman" w:hAnsi="Times New Roman" w:cs="Times New Roman"/>
          <w:sz w:val="23"/>
          <w:szCs w:val="23"/>
        </w:rPr>
        <w:t>as emisoras -donde las había- de</w:t>
      </w:r>
      <w:r w:rsidRPr="001D3F7E">
        <w:rPr>
          <w:rFonts w:ascii="Times New Roman" w:hAnsi="Times New Roman" w:cs="Times New Roman"/>
          <w:sz w:val="23"/>
          <w:szCs w:val="23"/>
        </w:rPr>
        <w:t xml:space="preserve"> cada uno de los puertos. Preguntaba quiénes eran los músicos y les consultaba sobre los ritmos de su región.</w:t>
      </w:r>
    </w:p>
    <w:p w14:paraId="5DA466DB" w14:textId="6ACDE7B8" w:rsidR="00956CA1" w:rsidRPr="001D3F7E" w:rsidRDefault="00956CA1" w:rsidP="00956CA1">
      <w:pPr>
        <w:spacing w:line="276" w:lineRule="auto"/>
        <w:jc w:val="both"/>
        <w:rPr>
          <w:rFonts w:ascii="Times New Roman" w:hAnsi="Times New Roman" w:cs="Times New Roman"/>
          <w:sz w:val="23"/>
          <w:szCs w:val="23"/>
        </w:rPr>
      </w:pPr>
      <w:r w:rsidRPr="001D3F7E">
        <w:rPr>
          <w:rFonts w:ascii="Times New Roman" w:hAnsi="Times New Roman" w:cs="Times New Roman"/>
          <w:sz w:val="23"/>
          <w:szCs w:val="23"/>
        </w:rPr>
        <w:lastRenderedPageBreak/>
        <w:t>Por ese entonces, cada barco acostumbraba a llevar una banda que amenizaba el viaje, ella recorría las tonadas puras de estos ritmos autóctonos e indagaba para conocer sus fuentes y raíces musicales. Algunos de los pueblos que visitaba eran Magangué, Mompox, El Banco, Plato, Gam</w:t>
      </w:r>
      <w:r w:rsidR="00CB6498" w:rsidRPr="001D3F7E">
        <w:rPr>
          <w:rFonts w:ascii="Times New Roman" w:hAnsi="Times New Roman" w:cs="Times New Roman"/>
          <w:sz w:val="23"/>
          <w:szCs w:val="23"/>
        </w:rPr>
        <w:t>arra, Tamalameque y Chimichagua, siempre</w:t>
      </w:r>
      <w:r w:rsidRPr="001D3F7E">
        <w:rPr>
          <w:rFonts w:ascii="Times New Roman" w:hAnsi="Times New Roman" w:cs="Times New Roman"/>
          <w:sz w:val="23"/>
          <w:szCs w:val="23"/>
        </w:rPr>
        <w:t xml:space="preserve"> tomando nota en un cuaderno de la cultura y música de </w:t>
      </w:r>
      <w:r w:rsidR="00CB6498" w:rsidRPr="001D3F7E">
        <w:rPr>
          <w:rFonts w:ascii="Times New Roman" w:hAnsi="Times New Roman" w:cs="Times New Roman"/>
          <w:sz w:val="23"/>
          <w:szCs w:val="23"/>
        </w:rPr>
        <w:t xml:space="preserve">esos territorios. </w:t>
      </w:r>
    </w:p>
    <w:p w14:paraId="43F29325" w14:textId="031C2F87" w:rsidR="00956CA1" w:rsidRPr="001D3F7E" w:rsidRDefault="00956CA1" w:rsidP="00956CA1">
      <w:pPr>
        <w:pStyle w:val="Prrafodelista"/>
        <w:spacing w:line="276" w:lineRule="auto"/>
        <w:ind w:left="0"/>
        <w:jc w:val="both"/>
        <w:rPr>
          <w:rFonts w:ascii="Times New Roman" w:hAnsi="Times New Roman" w:cs="Times New Roman"/>
          <w:sz w:val="23"/>
          <w:szCs w:val="23"/>
        </w:rPr>
      </w:pPr>
      <w:r w:rsidRPr="001D3F7E">
        <w:rPr>
          <w:rFonts w:ascii="Times New Roman" w:hAnsi="Times New Roman" w:cs="Times New Roman"/>
          <w:sz w:val="23"/>
          <w:szCs w:val="23"/>
        </w:rPr>
        <w:t xml:space="preserve">Un exhaustivo artículo del periódico El Colombiano de Medellín, publicado el martes 2 de abril de 1946, relata detalladamente los viajes de Esthercita Forero por </w:t>
      </w:r>
      <w:r w:rsidR="00CB6498" w:rsidRPr="001D3F7E">
        <w:rPr>
          <w:rFonts w:ascii="Times New Roman" w:hAnsi="Times New Roman" w:cs="Times New Roman"/>
          <w:sz w:val="23"/>
          <w:szCs w:val="23"/>
        </w:rPr>
        <w:t>esos municipios</w:t>
      </w:r>
      <w:r w:rsidRPr="001D3F7E">
        <w:rPr>
          <w:rFonts w:ascii="Times New Roman" w:hAnsi="Times New Roman" w:cs="Times New Roman"/>
          <w:sz w:val="23"/>
          <w:szCs w:val="23"/>
        </w:rPr>
        <w:t xml:space="preserve"> y da cuenta de la metodología que ut</w:t>
      </w:r>
      <w:r w:rsidR="00CB6498" w:rsidRPr="001D3F7E">
        <w:rPr>
          <w:rFonts w:ascii="Times New Roman" w:hAnsi="Times New Roman" w:cs="Times New Roman"/>
          <w:sz w:val="23"/>
          <w:szCs w:val="23"/>
        </w:rPr>
        <w:t>ilizaba para aproximarse a cada una de sus</w:t>
      </w:r>
      <w:r w:rsidRPr="001D3F7E">
        <w:rPr>
          <w:rFonts w:ascii="Times New Roman" w:hAnsi="Times New Roman" w:cs="Times New Roman"/>
          <w:sz w:val="23"/>
          <w:szCs w:val="23"/>
        </w:rPr>
        <w:t xml:space="preserve"> tradiciones musicales. Personalmente</w:t>
      </w:r>
      <w:r w:rsidR="00CB6498" w:rsidRPr="001D3F7E">
        <w:rPr>
          <w:rFonts w:ascii="Times New Roman" w:hAnsi="Times New Roman" w:cs="Times New Roman"/>
          <w:sz w:val="23"/>
          <w:szCs w:val="23"/>
        </w:rPr>
        <w:t>,</w:t>
      </w:r>
      <w:r w:rsidRPr="001D3F7E">
        <w:rPr>
          <w:rFonts w:ascii="Times New Roman" w:hAnsi="Times New Roman" w:cs="Times New Roman"/>
          <w:sz w:val="23"/>
          <w:szCs w:val="23"/>
        </w:rPr>
        <w:t xml:space="preserve"> asistió a la celebración de ritos indígenas en el alto Sinú a fin de estudiar los instrumentos musicales aborígenes, y d</w:t>
      </w:r>
      <w:r w:rsidR="00CB6498" w:rsidRPr="001D3F7E">
        <w:rPr>
          <w:rFonts w:ascii="Times New Roman" w:hAnsi="Times New Roman" w:cs="Times New Roman"/>
          <w:sz w:val="23"/>
          <w:szCs w:val="23"/>
        </w:rPr>
        <w:t xml:space="preserve">e recoger esa música dolorosa, </w:t>
      </w:r>
      <w:r w:rsidRPr="001D3F7E">
        <w:rPr>
          <w:rFonts w:ascii="Times New Roman" w:hAnsi="Times New Roman" w:cs="Times New Roman"/>
          <w:sz w:val="23"/>
          <w:szCs w:val="23"/>
        </w:rPr>
        <w:t>absolutamente humana y sencilla sin estridencias ni</w:t>
      </w:r>
      <w:r w:rsidR="00CB6498" w:rsidRPr="001D3F7E">
        <w:rPr>
          <w:rFonts w:ascii="Times New Roman" w:hAnsi="Times New Roman" w:cs="Times New Roman"/>
          <w:sz w:val="23"/>
          <w:szCs w:val="23"/>
        </w:rPr>
        <w:t xml:space="preserve"> complicaciones. Sobre todo</w:t>
      </w:r>
      <w:r w:rsidRPr="001D3F7E">
        <w:rPr>
          <w:rFonts w:ascii="Times New Roman" w:hAnsi="Times New Roman" w:cs="Times New Roman"/>
          <w:sz w:val="23"/>
          <w:szCs w:val="23"/>
        </w:rPr>
        <w:t>, Esthercita conservó apuntes de gran importancia y datos que deberían conocerse para proteger la gran riqueza cultural del caribe colombiano. La obra de Esthercita Forero y de sus colegas compositores costeños consolidó lo que para entonces era una nueva imagen e identidad musical nacional</w:t>
      </w:r>
      <w:r w:rsidR="00CB6498" w:rsidRPr="001D3F7E">
        <w:rPr>
          <w:rFonts w:ascii="Times New Roman" w:hAnsi="Times New Roman" w:cs="Times New Roman"/>
          <w:sz w:val="23"/>
          <w:szCs w:val="23"/>
        </w:rPr>
        <w:t>, riqueza musical</w:t>
      </w:r>
      <w:r w:rsidRPr="001D3F7E">
        <w:rPr>
          <w:rFonts w:ascii="Times New Roman" w:hAnsi="Times New Roman" w:cs="Times New Roman"/>
          <w:sz w:val="23"/>
          <w:szCs w:val="23"/>
        </w:rPr>
        <w:t xml:space="preserve"> que perdura hasta nuestros días. </w:t>
      </w:r>
    </w:p>
    <w:p w14:paraId="4C03D5CC" w14:textId="77777777" w:rsidR="00956CA1" w:rsidRPr="001D3F7E" w:rsidRDefault="00956CA1" w:rsidP="00956CA1">
      <w:pPr>
        <w:pStyle w:val="Prrafodelista"/>
        <w:spacing w:line="276" w:lineRule="auto"/>
        <w:ind w:left="0"/>
        <w:jc w:val="both"/>
        <w:rPr>
          <w:rFonts w:ascii="Times New Roman" w:hAnsi="Times New Roman" w:cs="Times New Roman"/>
          <w:sz w:val="23"/>
          <w:szCs w:val="23"/>
        </w:rPr>
      </w:pPr>
    </w:p>
    <w:p w14:paraId="6D69E557" w14:textId="3145F2C6" w:rsidR="00956CA1" w:rsidRPr="001D3F7E" w:rsidRDefault="00956CA1" w:rsidP="00956CA1">
      <w:pPr>
        <w:pStyle w:val="Prrafodelista"/>
        <w:spacing w:line="276" w:lineRule="auto"/>
        <w:ind w:left="0"/>
        <w:jc w:val="both"/>
        <w:rPr>
          <w:rFonts w:ascii="Times New Roman" w:hAnsi="Times New Roman" w:cs="Times New Roman"/>
          <w:b/>
          <w:sz w:val="23"/>
          <w:szCs w:val="23"/>
        </w:rPr>
      </w:pPr>
      <w:r w:rsidRPr="001D3F7E">
        <w:rPr>
          <w:rFonts w:ascii="Times New Roman" w:hAnsi="Times New Roman" w:cs="Times New Roman"/>
          <w:b/>
          <w:sz w:val="23"/>
          <w:szCs w:val="23"/>
        </w:rPr>
        <w:t xml:space="preserve">La </w:t>
      </w:r>
      <w:r w:rsidR="00AE5748" w:rsidRPr="001D3F7E">
        <w:rPr>
          <w:rFonts w:ascii="Times New Roman" w:hAnsi="Times New Roman" w:cs="Times New Roman"/>
          <w:b/>
          <w:sz w:val="23"/>
          <w:szCs w:val="23"/>
        </w:rPr>
        <w:t>p</w:t>
      </w:r>
      <w:r w:rsidRPr="001D3F7E">
        <w:rPr>
          <w:rFonts w:ascii="Times New Roman" w:hAnsi="Times New Roman" w:cs="Times New Roman"/>
          <w:b/>
          <w:sz w:val="23"/>
          <w:szCs w:val="23"/>
        </w:rPr>
        <w:t>ublicista</w:t>
      </w:r>
    </w:p>
    <w:p w14:paraId="129024C8" w14:textId="77777777" w:rsidR="00956CA1" w:rsidRPr="001D3F7E" w:rsidRDefault="00956CA1" w:rsidP="00956CA1">
      <w:pPr>
        <w:pStyle w:val="Prrafodelista"/>
        <w:spacing w:line="276" w:lineRule="auto"/>
        <w:ind w:left="0"/>
        <w:jc w:val="both"/>
        <w:rPr>
          <w:rFonts w:ascii="Times New Roman" w:hAnsi="Times New Roman" w:cs="Times New Roman"/>
          <w:b/>
          <w:sz w:val="23"/>
          <w:szCs w:val="23"/>
        </w:rPr>
      </w:pPr>
    </w:p>
    <w:p w14:paraId="2B13D06B" w14:textId="2F807942" w:rsidR="00956CA1" w:rsidRPr="001D3F7E" w:rsidRDefault="00956CA1" w:rsidP="00956CA1">
      <w:pPr>
        <w:pStyle w:val="Prrafodelista"/>
        <w:spacing w:line="276" w:lineRule="auto"/>
        <w:ind w:left="0"/>
        <w:jc w:val="both"/>
        <w:rPr>
          <w:rFonts w:ascii="Times New Roman" w:hAnsi="Times New Roman" w:cs="Times New Roman"/>
          <w:sz w:val="23"/>
          <w:szCs w:val="23"/>
        </w:rPr>
      </w:pPr>
      <w:r w:rsidRPr="001D3F7E">
        <w:rPr>
          <w:rFonts w:ascii="Times New Roman" w:hAnsi="Times New Roman" w:cs="Times New Roman"/>
          <w:sz w:val="23"/>
          <w:szCs w:val="23"/>
        </w:rPr>
        <w:t xml:space="preserve">Esthercita Forero utilizó otro de sus talentos para difundir su </w:t>
      </w:r>
      <w:r w:rsidR="00CB6498" w:rsidRPr="001D3F7E">
        <w:rPr>
          <w:rFonts w:ascii="Times New Roman" w:hAnsi="Times New Roman" w:cs="Times New Roman"/>
          <w:sz w:val="23"/>
          <w:szCs w:val="23"/>
        </w:rPr>
        <w:t>obra</w:t>
      </w:r>
      <w:r w:rsidRPr="001D3F7E">
        <w:rPr>
          <w:rFonts w:ascii="Times New Roman" w:hAnsi="Times New Roman" w:cs="Times New Roman"/>
          <w:sz w:val="23"/>
          <w:szCs w:val="23"/>
        </w:rPr>
        <w:t>. Su talento como publicista le permitió abrirse campo en el medio musical sin depender de las poco interesadas disqueras y emisoras locales.</w:t>
      </w:r>
      <w:r w:rsidR="00CB6498" w:rsidRPr="001D3F7E">
        <w:rPr>
          <w:rFonts w:ascii="Times New Roman" w:hAnsi="Times New Roman" w:cs="Times New Roman"/>
          <w:sz w:val="23"/>
          <w:szCs w:val="23"/>
        </w:rPr>
        <w:t xml:space="preserve"> </w:t>
      </w:r>
      <w:r w:rsidRPr="001D3F7E">
        <w:rPr>
          <w:rFonts w:ascii="Times New Roman" w:hAnsi="Times New Roman" w:cs="Times New Roman"/>
          <w:sz w:val="23"/>
          <w:szCs w:val="23"/>
        </w:rPr>
        <w:t xml:space="preserve">Uno de los más valiosos aportes de Forero en el campo publicitario fue la realización del documental sonoro </w:t>
      </w:r>
      <w:r w:rsidRPr="001D3F7E">
        <w:rPr>
          <w:rFonts w:ascii="Times New Roman" w:hAnsi="Times New Roman" w:cs="Times New Roman"/>
          <w:i/>
          <w:sz w:val="23"/>
          <w:szCs w:val="23"/>
        </w:rPr>
        <w:t>40 años de música costeña</w:t>
      </w:r>
      <w:r w:rsidRPr="001D3F7E">
        <w:rPr>
          <w:rFonts w:ascii="Times New Roman" w:hAnsi="Times New Roman" w:cs="Times New Roman"/>
          <w:sz w:val="23"/>
          <w:szCs w:val="23"/>
        </w:rPr>
        <w:t xml:space="preserve">, un proyecto a cargo de la Agencia de Publicidad Nova, encabezada por Plinio Apuleyo Mendoza. Este documental buscaba reconstruir </w:t>
      </w:r>
      <w:r w:rsidRPr="001D3F7E">
        <w:rPr>
          <w:rFonts w:ascii="Times New Roman" w:hAnsi="Times New Roman" w:cs="Times New Roman"/>
          <w:i/>
          <w:sz w:val="23"/>
          <w:szCs w:val="23"/>
        </w:rPr>
        <w:t>“un panorama de la música costeña desde sus rústicos orígenes hasta sus manifestaciones más elaboradas y sobresalientes”</w:t>
      </w:r>
      <w:r w:rsidRPr="001D3F7E">
        <w:rPr>
          <w:rFonts w:ascii="Times New Roman" w:hAnsi="Times New Roman" w:cs="Times New Roman"/>
          <w:sz w:val="23"/>
          <w:szCs w:val="23"/>
        </w:rPr>
        <w:t xml:space="preserve"> como indica el texto del disco.</w:t>
      </w:r>
    </w:p>
    <w:p w14:paraId="6EB8AB8C" w14:textId="77777777" w:rsidR="00AE5748" w:rsidRPr="001D3F7E" w:rsidRDefault="00AE5748" w:rsidP="00956CA1">
      <w:pPr>
        <w:pStyle w:val="Prrafodelista"/>
        <w:spacing w:line="276" w:lineRule="auto"/>
        <w:ind w:left="0"/>
        <w:jc w:val="both"/>
        <w:rPr>
          <w:rFonts w:ascii="Times New Roman" w:hAnsi="Times New Roman" w:cs="Times New Roman"/>
          <w:sz w:val="23"/>
          <w:szCs w:val="23"/>
        </w:rPr>
      </w:pPr>
    </w:p>
    <w:p w14:paraId="322F67EC" w14:textId="6B7260F8" w:rsidR="00956CA1" w:rsidRPr="001D3F7E" w:rsidRDefault="00AE5748" w:rsidP="00956CA1">
      <w:pPr>
        <w:pStyle w:val="Prrafodelista"/>
        <w:spacing w:line="276" w:lineRule="auto"/>
        <w:ind w:left="0"/>
        <w:jc w:val="both"/>
        <w:rPr>
          <w:rFonts w:ascii="Times New Roman" w:hAnsi="Times New Roman" w:cs="Times New Roman"/>
          <w:sz w:val="23"/>
          <w:szCs w:val="23"/>
        </w:rPr>
      </w:pPr>
      <w:r w:rsidRPr="001D3F7E">
        <w:rPr>
          <w:rFonts w:ascii="Times New Roman" w:hAnsi="Times New Roman" w:cs="Times New Roman"/>
          <w:sz w:val="23"/>
          <w:szCs w:val="23"/>
        </w:rPr>
        <w:t>Esthercita retomó</w:t>
      </w:r>
      <w:r w:rsidR="00956CA1" w:rsidRPr="001D3F7E">
        <w:rPr>
          <w:rFonts w:ascii="Times New Roman" w:hAnsi="Times New Roman" w:cs="Times New Roman"/>
          <w:sz w:val="23"/>
          <w:szCs w:val="23"/>
        </w:rPr>
        <w:t xml:space="preserve"> sus inicios como investigadora de la música popular de su región para contar la historia de las tradiciones, trabajando por su fomento y preservación. Este documental da cuenta no sólo de la formidable capacidad de Forero para conectar distintas disciplinas y oficios, sino también de su ingenio y creatividad para abrirse caminos propios, así como para gestionar </w:t>
      </w:r>
      <w:r w:rsidRPr="001D3F7E">
        <w:rPr>
          <w:rFonts w:ascii="Times New Roman" w:hAnsi="Times New Roman" w:cs="Times New Roman"/>
          <w:sz w:val="23"/>
          <w:szCs w:val="23"/>
        </w:rPr>
        <w:t xml:space="preserve">los </w:t>
      </w:r>
      <w:r w:rsidR="00956CA1" w:rsidRPr="001D3F7E">
        <w:rPr>
          <w:rFonts w:ascii="Times New Roman" w:hAnsi="Times New Roman" w:cs="Times New Roman"/>
          <w:sz w:val="23"/>
          <w:szCs w:val="23"/>
        </w:rPr>
        <w:t xml:space="preserve">espacios </w:t>
      </w:r>
      <w:r w:rsidRPr="001D3F7E">
        <w:rPr>
          <w:rFonts w:ascii="Times New Roman" w:hAnsi="Times New Roman" w:cs="Times New Roman"/>
          <w:sz w:val="23"/>
          <w:szCs w:val="23"/>
        </w:rPr>
        <w:t>de</w:t>
      </w:r>
      <w:r w:rsidR="00956CA1" w:rsidRPr="001D3F7E">
        <w:rPr>
          <w:rFonts w:ascii="Times New Roman" w:hAnsi="Times New Roman" w:cs="Times New Roman"/>
          <w:sz w:val="23"/>
          <w:szCs w:val="23"/>
        </w:rPr>
        <w:t xml:space="preserve"> difusión de su obra y la de sus colega</w:t>
      </w:r>
      <w:r w:rsidRPr="001D3F7E">
        <w:rPr>
          <w:rFonts w:ascii="Times New Roman" w:hAnsi="Times New Roman" w:cs="Times New Roman"/>
          <w:sz w:val="23"/>
          <w:szCs w:val="23"/>
        </w:rPr>
        <w:t>s en las manifestaciones de la raíz de la música</w:t>
      </w:r>
      <w:r w:rsidR="00956CA1" w:rsidRPr="001D3F7E">
        <w:rPr>
          <w:rFonts w:ascii="Times New Roman" w:hAnsi="Times New Roman" w:cs="Times New Roman"/>
          <w:sz w:val="23"/>
          <w:szCs w:val="23"/>
        </w:rPr>
        <w:t xml:space="preserve"> folclórica.</w:t>
      </w:r>
    </w:p>
    <w:p w14:paraId="0FE20B8B" w14:textId="789C3EF5" w:rsidR="009131C3" w:rsidRDefault="009131C3" w:rsidP="00956CA1">
      <w:pPr>
        <w:pStyle w:val="Prrafodelista"/>
        <w:spacing w:line="276" w:lineRule="auto"/>
        <w:ind w:left="0"/>
        <w:jc w:val="both"/>
        <w:rPr>
          <w:rFonts w:ascii="Times New Roman" w:hAnsi="Times New Roman" w:cs="Times New Roman"/>
          <w:b/>
          <w:sz w:val="23"/>
          <w:szCs w:val="23"/>
        </w:rPr>
      </w:pPr>
    </w:p>
    <w:p w14:paraId="1D2824B5" w14:textId="6A48D0B4" w:rsidR="001D3F7E" w:rsidRDefault="001D3F7E" w:rsidP="00956CA1">
      <w:pPr>
        <w:pStyle w:val="Prrafodelista"/>
        <w:spacing w:line="276" w:lineRule="auto"/>
        <w:ind w:left="0"/>
        <w:jc w:val="both"/>
        <w:rPr>
          <w:rFonts w:ascii="Times New Roman" w:hAnsi="Times New Roman" w:cs="Times New Roman"/>
          <w:b/>
          <w:sz w:val="23"/>
          <w:szCs w:val="23"/>
        </w:rPr>
      </w:pPr>
    </w:p>
    <w:p w14:paraId="067B7225" w14:textId="48D6A65F" w:rsidR="00AD040B" w:rsidRDefault="00AD040B" w:rsidP="00956CA1">
      <w:pPr>
        <w:pStyle w:val="Prrafodelista"/>
        <w:spacing w:line="276" w:lineRule="auto"/>
        <w:ind w:left="0"/>
        <w:jc w:val="both"/>
        <w:rPr>
          <w:rFonts w:ascii="Times New Roman" w:hAnsi="Times New Roman" w:cs="Times New Roman"/>
          <w:b/>
          <w:sz w:val="23"/>
          <w:szCs w:val="23"/>
        </w:rPr>
      </w:pPr>
    </w:p>
    <w:p w14:paraId="6DB95570" w14:textId="77777777" w:rsidR="00AD040B" w:rsidRDefault="00AD040B" w:rsidP="00956CA1">
      <w:pPr>
        <w:pStyle w:val="Prrafodelista"/>
        <w:spacing w:line="276" w:lineRule="auto"/>
        <w:ind w:left="0"/>
        <w:jc w:val="both"/>
        <w:rPr>
          <w:rFonts w:ascii="Times New Roman" w:hAnsi="Times New Roman" w:cs="Times New Roman"/>
          <w:b/>
          <w:sz w:val="23"/>
          <w:szCs w:val="23"/>
        </w:rPr>
      </w:pPr>
    </w:p>
    <w:p w14:paraId="47367A3D" w14:textId="77777777" w:rsidR="001D3F7E" w:rsidRPr="001D3F7E" w:rsidRDefault="001D3F7E" w:rsidP="00956CA1">
      <w:pPr>
        <w:pStyle w:val="Prrafodelista"/>
        <w:spacing w:line="276" w:lineRule="auto"/>
        <w:ind w:left="0"/>
        <w:jc w:val="both"/>
        <w:rPr>
          <w:rFonts w:ascii="Times New Roman" w:hAnsi="Times New Roman" w:cs="Times New Roman"/>
          <w:b/>
          <w:sz w:val="23"/>
          <w:szCs w:val="23"/>
        </w:rPr>
      </w:pPr>
    </w:p>
    <w:p w14:paraId="60F46B84" w14:textId="18EE2526" w:rsidR="00956CA1" w:rsidRPr="001D3F7E" w:rsidRDefault="00956CA1" w:rsidP="00956CA1">
      <w:pPr>
        <w:pStyle w:val="Prrafodelista"/>
        <w:spacing w:line="276" w:lineRule="auto"/>
        <w:ind w:left="0"/>
        <w:jc w:val="both"/>
        <w:rPr>
          <w:rFonts w:ascii="Times New Roman" w:hAnsi="Times New Roman" w:cs="Times New Roman"/>
          <w:b/>
          <w:sz w:val="23"/>
          <w:szCs w:val="23"/>
        </w:rPr>
      </w:pPr>
      <w:r w:rsidRPr="001D3F7E">
        <w:rPr>
          <w:rFonts w:ascii="Times New Roman" w:hAnsi="Times New Roman" w:cs="Times New Roman"/>
          <w:b/>
          <w:sz w:val="23"/>
          <w:szCs w:val="23"/>
        </w:rPr>
        <w:lastRenderedPageBreak/>
        <w:t>Su Legado</w:t>
      </w:r>
    </w:p>
    <w:p w14:paraId="1BCD8BF6" w14:textId="77777777" w:rsidR="00956CA1" w:rsidRPr="001D3F7E" w:rsidRDefault="00956CA1" w:rsidP="00956CA1">
      <w:pPr>
        <w:pStyle w:val="Prrafodelista"/>
        <w:spacing w:line="276" w:lineRule="auto"/>
        <w:ind w:left="0"/>
        <w:jc w:val="both"/>
        <w:rPr>
          <w:rFonts w:ascii="Times New Roman" w:hAnsi="Times New Roman" w:cs="Times New Roman"/>
          <w:b/>
          <w:sz w:val="23"/>
          <w:szCs w:val="23"/>
        </w:rPr>
      </w:pPr>
    </w:p>
    <w:p w14:paraId="377F0A26" w14:textId="755C4465" w:rsidR="00956CA1" w:rsidRPr="001D3F7E" w:rsidRDefault="00AE5748" w:rsidP="00956CA1">
      <w:pPr>
        <w:pStyle w:val="Prrafodelista"/>
        <w:spacing w:line="276" w:lineRule="auto"/>
        <w:ind w:left="0"/>
        <w:jc w:val="both"/>
        <w:rPr>
          <w:rFonts w:ascii="Times New Roman" w:hAnsi="Times New Roman" w:cs="Times New Roman"/>
          <w:sz w:val="23"/>
          <w:szCs w:val="23"/>
        </w:rPr>
      </w:pPr>
      <w:r w:rsidRPr="001D3F7E">
        <w:rPr>
          <w:rFonts w:ascii="Times New Roman" w:hAnsi="Times New Roman" w:cs="Times New Roman"/>
          <w:sz w:val="23"/>
          <w:szCs w:val="23"/>
        </w:rPr>
        <w:t>Esthercita Forero rescató, recopiló, promovió, gestionó y contribuyó</w:t>
      </w:r>
      <w:r w:rsidR="00956CA1" w:rsidRPr="001D3F7E">
        <w:rPr>
          <w:rFonts w:ascii="Times New Roman" w:hAnsi="Times New Roman" w:cs="Times New Roman"/>
          <w:sz w:val="23"/>
          <w:szCs w:val="23"/>
        </w:rPr>
        <w:t xml:space="preserve"> a la Cultura del Caribe, además de dejarnos grandes canciones como:</w:t>
      </w:r>
    </w:p>
    <w:p w14:paraId="1FB52CF9" w14:textId="77777777" w:rsidR="00956CA1" w:rsidRPr="001D3F7E" w:rsidRDefault="00956CA1" w:rsidP="00956CA1">
      <w:pPr>
        <w:pStyle w:val="Prrafodelista"/>
        <w:spacing w:line="276" w:lineRule="auto"/>
        <w:ind w:left="0"/>
        <w:jc w:val="both"/>
        <w:rPr>
          <w:rFonts w:ascii="Times New Roman" w:hAnsi="Times New Roman" w:cs="Times New Roman"/>
          <w:sz w:val="23"/>
          <w:szCs w:val="23"/>
        </w:rPr>
      </w:pPr>
    </w:p>
    <w:p w14:paraId="048B05C8" w14:textId="1EDFBA8C" w:rsidR="00956CA1" w:rsidRPr="001D3F7E" w:rsidRDefault="00956CA1" w:rsidP="00956CA1">
      <w:pPr>
        <w:pStyle w:val="Prrafodelista"/>
        <w:numPr>
          <w:ilvl w:val="0"/>
          <w:numId w:val="5"/>
        </w:numPr>
        <w:spacing w:line="276" w:lineRule="auto"/>
        <w:jc w:val="both"/>
        <w:rPr>
          <w:rFonts w:ascii="Times New Roman" w:hAnsi="Times New Roman" w:cs="Times New Roman"/>
          <w:sz w:val="23"/>
          <w:szCs w:val="23"/>
        </w:rPr>
      </w:pPr>
      <w:r w:rsidRPr="001D3F7E">
        <w:rPr>
          <w:rFonts w:ascii="Times New Roman" w:eastAsia="Times New Roman" w:hAnsi="Times New Roman" w:cs="Times New Roman"/>
          <w:color w:val="000000"/>
          <w:sz w:val="23"/>
          <w:szCs w:val="23"/>
          <w:lang w:eastAsia="es-CO"/>
        </w:rPr>
        <w:t>Volvió Juanita</w:t>
      </w:r>
    </w:p>
    <w:p w14:paraId="64697B68" w14:textId="77777777" w:rsidR="00956CA1" w:rsidRPr="001D3F7E" w:rsidRDefault="00956CA1" w:rsidP="00956CA1">
      <w:pPr>
        <w:pStyle w:val="Prrafodelista"/>
        <w:numPr>
          <w:ilvl w:val="0"/>
          <w:numId w:val="5"/>
        </w:numPr>
        <w:spacing w:line="276" w:lineRule="auto"/>
        <w:jc w:val="both"/>
        <w:rPr>
          <w:rFonts w:ascii="Times New Roman" w:hAnsi="Times New Roman" w:cs="Times New Roman"/>
          <w:sz w:val="23"/>
          <w:szCs w:val="23"/>
        </w:rPr>
      </w:pPr>
      <w:r w:rsidRPr="001D3F7E">
        <w:rPr>
          <w:rFonts w:ascii="Times New Roman" w:eastAsia="Times New Roman" w:hAnsi="Times New Roman" w:cs="Times New Roman"/>
          <w:color w:val="000000"/>
          <w:sz w:val="23"/>
          <w:szCs w:val="23"/>
          <w:lang w:eastAsia="es-CO"/>
        </w:rPr>
        <w:t xml:space="preserve">La luna de Barranquilla </w:t>
      </w:r>
    </w:p>
    <w:p w14:paraId="3DB03600" w14:textId="77777777" w:rsidR="00956CA1" w:rsidRPr="001D3F7E" w:rsidRDefault="00956CA1" w:rsidP="00956CA1">
      <w:pPr>
        <w:pStyle w:val="Prrafodelista"/>
        <w:numPr>
          <w:ilvl w:val="0"/>
          <w:numId w:val="5"/>
        </w:numPr>
        <w:spacing w:line="276" w:lineRule="auto"/>
        <w:jc w:val="both"/>
        <w:rPr>
          <w:rFonts w:ascii="Times New Roman" w:hAnsi="Times New Roman" w:cs="Times New Roman"/>
          <w:sz w:val="23"/>
          <w:szCs w:val="23"/>
        </w:rPr>
      </w:pPr>
      <w:r w:rsidRPr="001D3F7E">
        <w:rPr>
          <w:rFonts w:ascii="Times New Roman" w:eastAsia="Times New Roman" w:hAnsi="Times New Roman" w:cs="Times New Roman"/>
          <w:color w:val="000000"/>
          <w:sz w:val="23"/>
          <w:szCs w:val="23"/>
          <w:lang w:eastAsia="es-CO"/>
        </w:rPr>
        <w:t xml:space="preserve">Mi vieja Barranquilla </w:t>
      </w:r>
    </w:p>
    <w:p w14:paraId="2C146316" w14:textId="4CFE09B0" w:rsidR="00956CA1" w:rsidRPr="001D3F7E" w:rsidRDefault="00AE5748" w:rsidP="00956CA1">
      <w:pPr>
        <w:pStyle w:val="Prrafodelista"/>
        <w:numPr>
          <w:ilvl w:val="0"/>
          <w:numId w:val="5"/>
        </w:numPr>
        <w:spacing w:line="276" w:lineRule="auto"/>
        <w:jc w:val="both"/>
        <w:rPr>
          <w:rFonts w:ascii="Times New Roman" w:hAnsi="Times New Roman" w:cs="Times New Roman"/>
          <w:sz w:val="23"/>
          <w:szCs w:val="23"/>
        </w:rPr>
      </w:pPr>
      <w:r w:rsidRPr="001D3F7E">
        <w:rPr>
          <w:rFonts w:ascii="Times New Roman" w:eastAsia="Times New Roman" w:hAnsi="Times New Roman" w:cs="Times New Roman"/>
          <w:color w:val="000000"/>
          <w:sz w:val="23"/>
          <w:szCs w:val="23"/>
          <w:lang w:eastAsia="es-CO"/>
        </w:rPr>
        <w:t>La g</w:t>
      </w:r>
      <w:r w:rsidR="00956CA1" w:rsidRPr="001D3F7E">
        <w:rPr>
          <w:rFonts w:ascii="Times New Roman" w:eastAsia="Times New Roman" w:hAnsi="Times New Roman" w:cs="Times New Roman"/>
          <w:color w:val="000000"/>
          <w:sz w:val="23"/>
          <w:szCs w:val="23"/>
          <w:lang w:eastAsia="es-CO"/>
        </w:rPr>
        <w:t>uacherna</w:t>
      </w:r>
    </w:p>
    <w:p w14:paraId="252A089A" w14:textId="77777777" w:rsidR="00956CA1" w:rsidRPr="001D3F7E" w:rsidRDefault="00956CA1" w:rsidP="00956CA1">
      <w:pPr>
        <w:pStyle w:val="Prrafodelista"/>
        <w:numPr>
          <w:ilvl w:val="0"/>
          <w:numId w:val="5"/>
        </w:numPr>
        <w:spacing w:line="276" w:lineRule="auto"/>
        <w:jc w:val="both"/>
        <w:rPr>
          <w:rFonts w:ascii="Times New Roman" w:hAnsi="Times New Roman" w:cs="Times New Roman"/>
          <w:sz w:val="23"/>
          <w:szCs w:val="23"/>
        </w:rPr>
      </w:pPr>
      <w:r w:rsidRPr="001D3F7E">
        <w:rPr>
          <w:rFonts w:ascii="Times New Roman" w:eastAsia="Times New Roman" w:hAnsi="Times New Roman" w:cs="Times New Roman"/>
          <w:color w:val="000000"/>
          <w:sz w:val="23"/>
          <w:szCs w:val="23"/>
          <w:lang w:eastAsia="es-CO"/>
        </w:rPr>
        <w:t>Tambores de Carnaval</w:t>
      </w:r>
    </w:p>
    <w:p w14:paraId="5898CBF8" w14:textId="77777777" w:rsidR="00956CA1" w:rsidRPr="001D3F7E" w:rsidRDefault="00956CA1" w:rsidP="00956CA1">
      <w:pPr>
        <w:pStyle w:val="Prrafodelista"/>
        <w:numPr>
          <w:ilvl w:val="0"/>
          <w:numId w:val="5"/>
        </w:numPr>
        <w:spacing w:line="276" w:lineRule="auto"/>
        <w:jc w:val="both"/>
        <w:rPr>
          <w:rFonts w:ascii="Times New Roman" w:hAnsi="Times New Roman" w:cs="Times New Roman"/>
          <w:sz w:val="23"/>
          <w:szCs w:val="23"/>
        </w:rPr>
      </w:pPr>
      <w:r w:rsidRPr="001D3F7E">
        <w:rPr>
          <w:rFonts w:ascii="Times New Roman" w:eastAsia="Times New Roman" w:hAnsi="Times New Roman" w:cs="Times New Roman"/>
          <w:color w:val="000000"/>
          <w:sz w:val="23"/>
          <w:szCs w:val="23"/>
          <w:lang w:eastAsia="es-CO"/>
        </w:rPr>
        <w:t>Tierra barranquillera</w:t>
      </w:r>
    </w:p>
    <w:p w14:paraId="78D5C2A1" w14:textId="77777777" w:rsidR="00956CA1" w:rsidRPr="001D3F7E" w:rsidRDefault="00956CA1" w:rsidP="00956CA1">
      <w:pPr>
        <w:pStyle w:val="Prrafodelista"/>
        <w:numPr>
          <w:ilvl w:val="0"/>
          <w:numId w:val="5"/>
        </w:numPr>
        <w:spacing w:line="276" w:lineRule="auto"/>
        <w:jc w:val="both"/>
        <w:rPr>
          <w:rFonts w:ascii="Times New Roman" w:hAnsi="Times New Roman" w:cs="Times New Roman"/>
          <w:sz w:val="23"/>
          <w:szCs w:val="23"/>
        </w:rPr>
      </w:pPr>
      <w:r w:rsidRPr="001D3F7E">
        <w:rPr>
          <w:rFonts w:ascii="Times New Roman" w:eastAsia="Times New Roman" w:hAnsi="Times New Roman" w:cs="Times New Roman"/>
          <w:color w:val="000000"/>
          <w:sz w:val="23"/>
          <w:szCs w:val="23"/>
          <w:lang w:eastAsia="es-CO"/>
        </w:rPr>
        <w:t xml:space="preserve">Los barcos del Magdalena </w:t>
      </w:r>
    </w:p>
    <w:p w14:paraId="3B989D04" w14:textId="77777777" w:rsidR="00956CA1" w:rsidRPr="001D3F7E" w:rsidRDefault="00956CA1" w:rsidP="00956CA1">
      <w:pPr>
        <w:pStyle w:val="Prrafodelista"/>
        <w:numPr>
          <w:ilvl w:val="0"/>
          <w:numId w:val="5"/>
        </w:numPr>
        <w:spacing w:line="276" w:lineRule="auto"/>
        <w:jc w:val="both"/>
        <w:rPr>
          <w:rFonts w:ascii="Times New Roman" w:hAnsi="Times New Roman" w:cs="Times New Roman"/>
          <w:sz w:val="23"/>
          <w:szCs w:val="23"/>
        </w:rPr>
      </w:pPr>
      <w:r w:rsidRPr="001D3F7E">
        <w:rPr>
          <w:rFonts w:ascii="Times New Roman" w:eastAsia="Times New Roman" w:hAnsi="Times New Roman" w:cs="Times New Roman"/>
          <w:color w:val="000000"/>
          <w:sz w:val="23"/>
          <w:szCs w:val="23"/>
          <w:lang w:eastAsia="es-CO"/>
        </w:rPr>
        <w:t>Palito de matarratón</w:t>
      </w:r>
    </w:p>
    <w:p w14:paraId="04764134" w14:textId="6C2734BD" w:rsidR="00956CA1" w:rsidRPr="001D3F7E" w:rsidRDefault="00956CA1" w:rsidP="00956CA1">
      <w:pPr>
        <w:spacing w:line="276" w:lineRule="auto"/>
        <w:jc w:val="both"/>
        <w:rPr>
          <w:rFonts w:ascii="Times New Roman" w:hAnsi="Times New Roman" w:cs="Times New Roman"/>
          <w:sz w:val="23"/>
          <w:szCs w:val="23"/>
        </w:rPr>
      </w:pPr>
      <w:r w:rsidRPr="001D3F7E">
        <w:rPr>
          <w:rFonts w:ascii="Times New Roman" w:hAnsi="Times New Roman" w:cs="Times New Roman"/>
          <w:sz w:val="23"/>
          <w:szCs w:val="23"/>
        </w:rPr>
        <w:t xml:space="preserve">Esthercita Forero </w:t>
      </w:r>
      <w:r w:rsidR="00AE5748" w:rsidRPr="001D3F7E">
        <w:rPr>
          <w:rFonts w:ascii="Times New Roman" w:hAnsi="Times New Roman" w:cs="Times New Roman"/>
          <w:sz w:val="23"/>
          <w:szCs w:val="23"/>
        </w:rPr>
        <w:t>creó</w:t>
      </w:r>
      <w:r w:rsidRPr="001D3F7E">
        <w:rPr>
          <w:rFonts w:ascii="Times New Roman" w:hAnsi="Times New Roman" w:cs="Times New Roman"/>
          <w:sz w:val="23"/>
          <w:szCs w:val="23"/>
        </w:rPr>
        <w:t xml:space="preserve"> el premio Congo de Oro, máximo galardón que se otorga en el Carnaval de Barranquilla. </w:t>
      </w:r>
      <w:r w:rsidR="00AE5748" w:rsidRPr="001D3F7E">
        <w:rPr>
          <w:rFonts w:ascii="Times New Roman" w:hAnsi="Times New Roman" w:cs="Times New Roman"/>
          <w:sz w:val="23"/>
          <w:szCs w:val="23"/>
        </w:rPr>
        <w:t>Propuso</w:t>
      </w:r>
      <w:r w:rsidRPr="001D3F7E">
        <w:rPr>
          <w:rFonts w:ascii="Times New Roman" w:hAnsi="Times New Roman" w:cs="Times New Roman"/>
          <w:sz w:val="23"/>
          <w:szCs w:val="23"/>
        </w:rPr>
        <w:t xml:space="preserve"> la idea a la junta directiva del Carnaval y planteó las categorías que abarcan distintos quehaceres artísticos. La idea fue respaldada por la junta directiva del Carnaval, la misma que </w:t>
      </w:r>
      <w:r w:rsidR="00AE5748" w:rsidRPr="001D3F7E">
        <w:rPr>
          <w:rFonts w:ascii="Times New Roman" w:hAnsi="Times New Roman" w:cs="Times New Roman"/>
          <w:sz w:val="23"/>
          <w:szCs w:val="23"/>
        </w:rPr>
        <w:t>decidiría</w:t>
      </w:r>
      <w:r w:rsidRPr="001D3F7E">
        <w:rPr>
          <w:rFonts w:ascii="Times New Roman" w:hAnsi="Times New Roman" w:cs="Times New Roman"/>
          <w:sz w:val="23"/>
          <w:szCs w:val="23"/>
        </w:rPr>
        <w:t xml:space="preserve"> quiénes </w:t>
      </w:r>
      <w:r w:rsidR="00AE5748" w:rsidRPr="001D3F7E">
        <w:rPr>
          <w:rFonts w:ascii="Times New Roman" w:hAnsi="Times New Roman" w:cs="Times New Roman"/>
          <w:sz w:val="23"/>
          <w:szCs w:val="23"/>
        </w:rPr>
        <w:t>serían</w:t>
      </w:r>
      <w:r w:rsidRPr="001D3F7E">
        <w:rPr>
          <w:rFonts w:ascii="Times New Roman" w:hAnsi="Times New Roman" w:cs="Times New Roman"/>
          <w:sz w:val="23"/>
          <w:szCs w:val="23"/>
        </w:rPr>
        <w:t xml:space="preserve"> los ga</w:t>
      </w:r>
      <w:r w:rsidR="00AE5748" w:rsidRPr="001D3F7E">
        <w:rPr>
          <w:rFonts w:ascii="Times New Roman" w:hAnsi="Times New Roman" w:cs="Times New Roman"/>
          <w:sz w:val="23"/>
          <w:szCs w:val="23"/>
        </w:rPr>
        <w:t>l</w:t>
      </w:r>
      <w:r w:rsidRPr="001D3F7E">
        <w:rPr>
          <w:rFonts w:ascii="Times New Roman" w:hAnsi="Times New Roman" w:cs="Times New Roman"/>
          <w:sz w:val="23"/>
          <w:szCs w:val="23"/>
        </w:rPr>
        <w:t>a</w:t>
      </w:r>
      <w:r w:rsidR="00AE5748" w:rsidRPr="001D3F7E">
        <w:rPr>
          <w:rFonts w:ascii="Times New Roman" w:hAnsi="Times New Roman" w:cs="Times New Roman"/>
          <w:sz w:val="23"/>
          <w:szCs w:val="23"/>
        </w:rPr>
        <w:t>r</w:t>
      </w:r>
      <w:r w:rsidRPr="001D3F7E">
        <w:rPr>
          <w:rFonts w:ascii="Times New Roman" w:hAnsi="Times New Roman" w:cs="Times New Roman"/>
          <w:sz w:val="23"/>
          <w:szCs w:val="23"/>
        </w:rPr>
        <w:t>do</w:t>
      </w:r>
      <w:r w:rsidR="00AE5748" w:rsidRPr="001D3F7E">
        <w:rPr>
          <w:rFonts w:ascii="Times New Roman" w:hAnsi="Times New Roman" w:cs="Times New Roman"/>
          <w:sz w:val="23"/>
          <w:szCs w:val="23"/>
        </w:rPr>
        <w:t>nado</w:t>
      </w:r>
      <w:r w:rsidRPr="001D3F7E">
        <w:rPr>
          <w:rFonts w:ascii="Times New Roman" w:hAnsi="Times New Roman" w:cs="Times New Roman"/>
          <w:sz w:val="23"/>
          <w:szCs w:val="23"/>
        </w:rPr>
        <w:t xml:space="preserve">s. </w:t>
      </w:r>
      <w:r w:rsidR="00AE5748" w:rsidRPr="001D3F7E">
        <w:rPr>
          <w:rFonts w:ascii="Times New Roman" w:hAnsi="Times New Roman" w:cs="Times New Roman"/>
          <w:sz w:val="23"/>
          <w:szCs w:val="23"/>
        </w:rPr>
        <w:t>La primera entrega del Congo de Oro se realizó en el hotel El prado en 1962.</w:t>
      </w:r>
      <w:r w:rsidRPr="001D3F7E">
        <w:rPr>
          <w:rFonts w:ascii="Times New Roman" w:hAnsi="Times New Roman" w:cs="Times New Roman"/>
          <w:sz w:val="23"/>
          <w:szCs w:val="23"/>
        </w:rPr>
        <w:t>Hoy en día, cada lunes de Carnaval</w:t>
      </w:r>
      <w:r w:rsidR="00AE5748" w:rsidRPr="001D3F7E">
        <w:rPr>
          <w:rFonts w:ascii="Times New Roman" w:hAnsi="Times New Roman" w:cs="Times New Roman"/>
          <w:sz w:val="23"/>
          <w:szCs w:val="23"/>
        </w:rPr>
        <w:t>,</w:t>
      </w:r>
      <w:r w:rsidRPr="001D3F7E">
        <w:rPr>
          <w:rFonts w:ascii="Times New Roman" w:hAnsi="Times New Roman" w:cs="Times New Roman"/>
          <w:sz w:val="23"/>
          <w:szCs w:val="23"/>
        </w:rPr>
        <w:t xml:space="preserve"> las agrupaciones musicales ganadoras del Festival de </w:t>
      </w:r>
      <w:r w:rsidR="00306BFE" w:rsidRPr="001D3F7E">
        <w:rPr>
          <w:rFonts w:ascii="Times New Roman" w:hAnsi="Times New Roman" w:cs="Times New Roman"/>
          <w:sz w:val="23"/>
          <w:szCs w:val="23"/>
        </w:rPr>
        <w:t>Orquestas</w:t>
      </w:r>
      <w:r w:rsidRPr="001D3F7E">
        <w:rPr>
          <w:rFonts w:ascii="Times New Roman" w:hAnsi="Times New Roman" w:cs="Times New Roman"/>
          <w:sz w:val="23"/>
          <w:szCs w:val="23"/>
        </w:rPr>
        <w:t xml:space="preserve"> son premiadas con el Congo de Oro. </w:t>
      </w:r>
    </w:p>
    <w:p w14:paraId="73C32E84" w14:textId="4CD9AD01" w:rsidR="00675823" w:rsidRPr="001D3F7E" w:rsidRDefault="00675823" w:rsidP="00675823">
      <w:pPr>
        <w:spacing w:line="276" w:lineRule="auto"/>
        <w:jc w:val="both"/>
        <w:rPr>
          <w:rFonts w:ascii="Times New Roman" w:hAnsi="Times New Roman" w:cs="Times New Roman"/>
          <w:sz w:val="23"/>
          <w:szCs w:val="23"/>
        </w:rPr>
      </w:pPr>
      <w:r w:rsidRPr="001D3F7E">
        <w:rPr>
          <w:rFonts w:ascii="Times New Roman" w:hAnsi="Times New Roman" w:cs="Times New Roman"/>
          <w:sz w:val="23"/>
          <w:szCs w:val="23"/>
        </w:rPr>
        <w:t xml:space="preserve">Luego un viaje por Santiago de Cuba donde, de manera más organizada, se realizaban asaltos festivos en las calles, recordó que, de niña, acostumbraba a ver en su barrio un desfile similar; a principios del siglo XX, antes de las fechas de carnaval, en el Barrio abajo, donde nació y creció, se acostumbraba ver por las calles a bailarines e intérpretes de los tradicionales ritmos musicales sosteniendo grandes faroles que iluminaban la noche barranquillera. </w:t>
      </w:r>
    </w:p>
    <w:p w14:paraId="23CC90EB" w14:textId="3971E2CE" w:rsidR="00675823" w:rsidRPr="001D3F7E" w:rsidRDefault="00675823" w:rsidP="00956CA1">
      <w:pPr>
        <w:spacing w:line="276" w:lineRule="auto"/>
        <w:jc w:val="both"/>
        <w:rPr>
          <w:rFonts w:ascii="Times New Roman" w:hAnsi="Times New Roman" w:cs="Times New Roman"/>
          <w:sz w:val="23"/>
          <w:szCs w:val="23"/>
        </w:rPr>
      </w:pPr>
      <w:r w:rsidRPr="001D3F7E">
        <w:rPr>
          <w:rFonts w:ascii="Times New Roman" w:hAnsi="Times New Roman" w:cs="Times New Roman"/>
          <w:sz w:val="23"/>
          <w:szCs w:val="23"/>
        </w:rPr>
        <w:t>Cuando llegó a Barranquilla, empezó a forjar la idea de reincorporar esa tradición que había quedado perdida por muchos años. Así fue que propuso a los organizadores del Carnaval que se reintrodujera en las fiestas barranquilleras la popular guacherna. Pasados diez años, y siendo el cronista Ernesto McCausland Osío el presidente de la junta directiva del evento, se dio el impulso necesario para hacer realidad el deseo de Esthercita. En 1972, se realizó nuevamente la noche de guacherna, tal como sigue siendo tradición, el desfile toma lugar en viernes antes de las festividades carnestolendas</w:t>
      </w:r>
      <w:r w:rsidR="00B86987" w:rsidRPr="001D3F7E">
        <w:rPr>
          <w:rFonts w:ascii="Times New Roman" w:hAnsi="Times New Roman" w:cs="Times New Roman"/>
          <w:sz w:val="23"/>
          <w:szCs w:val="23"/>
        </w:rPr>
        <w:t>.</w:t>
      </w:r>
      <w:r w:rsidRPr="001D3F7E">
        <w:rPr>
          <w:rFonts w:ascii="Times New Roman" w:hAnsi="Times New Roman" w:cs="Times New Roman"/>
          <w:sz w:val="23"/>
          <w:szCs w:val="23"/>
        </w:rPr>
        <w:t xml:space="preserve">  </w:t>
      </w:r>
    </w:p>
    <w:p w14:paraId="022EEFB6" w14:textId="4EF784D8" w:rsidR="00956CA1" w:rsidRPr="001D3F7E" w:rsidRDefault="00956CA1" w:rsidP="00956CA1">
      <w:pPr>
        <w:spacing w:line="276" w:lineRule="auto"/>
        <w:jc w:val="both"/>
        <w:rPr>
          <w:rFonts w:ascii="Times New Roman" w:hAnsi="Times New Roman" w:cs="Times New Roman"/>
          <w:sz w:val="23"/>
          <w:szCs w:val="23"/>
        </w:rPr>
      </w:pPr>
      <w:r w:rsidRPr="001D3F7E">
        <w:rPr>
          <w:rFonts w:ascii="Times New Roman" w:hAnsi="Times New Roman" w:cs="Times New Roman"/>
          <w:sz w:val="23"/>
          <w:szCs w:val="23"/>
        </w:rPr>
        <w:t>La Guacherna es</w:t>
      </w:r>
      <w:r w:rsidR="00B86987" w:rsidRPr="001D3F7E">
        <w:rPr>
          <w:rFonts w:ascii="Times New Roman" w:hAnsi="Times New Roman" w:cs="Times New Roman"/>
          <w:sz w:val="23"/>
          <w:szCs w:val="23"/>
        </w:rPr>
        <w:t xml:space="preserve">, hasta hoy, </w:t>
      </w:r>
      <w:r w:rsidRPr="001D3F7E">
        <w:rPr>
          <w:rFonts w:ascii="Times New Roman" w:hAnsi="Times New Roman" w:cs="Times New Roman"/>
          <w:sz w:val="23"/>
          <w:szCs w:val="23"/>
        </w:rPr>
        <w:t>el único desfile nocturno del Carnaval</w:t>
      </w:r>
      <w:r w:rsidR="00B86987" w:rsidRPr="001D3F7E">
        <w:rPr>
          <w:rFonts w:ascii="Times New Roman" w:hAnsi="Times New Roman" w:cs="Times New Roman"/>
          <w:sz w:val="23"/>
          <w:szCs w:val="23"/>
        </w:rPr>
        <w:t xml:space="preserve"> de Barranquilla que sigue caracterizándose por su despliegue de velas y luces que adornan la noche. Así, con La g</w:t>
      </w:r>
      <w:r w:rsidRPr="001D3F7E">
        <w:rPr>
          <w:rFonts w:ascii="Times New Roman" w:hAnsi="Times New Roman" w:cs="Times New Roman"/>
          <w:sz w:val="23"/>
          <w:szCs w:val="23"/>
        </w:rPr>
        <w:t xml:space="preserve">uacherna, Forero logró rescatar una tradición perdida y tender un puente entre el folclor de los dos lugares del Caribe, como ya lo había hecho con muchas de sus canciones y grabaciones. </w:t>
      </w:r>
    </w:p>
    <w:p w14:paraId="13C0EDDB" w14:textId="10A6B590" w:rsidR="00956CA1" w:rsidRPr="001D3F7E" w:rsidRDefault="00956CA1" w:rsidP="00956CA1">
      <w:pPr>
        <w:pStyle w:val="Prrafodelista"/>
        <w:spacing w:line="276" w:lineRule="auto"/>
        <w:ind w:left="0"/>
        <w:jc w:val="both"/>
        <w:rPr>
          <w:rFonts w:ascii="Times New Roman" w:hAnsi="Times New Roman" w:cs="Times New Roman"/>
          <w:sz w:val="23"/>
          <w:szCs w:val="23"/>
        </w:rPr>
      </w:pPr>
      <w:r w:rsidRPr="001D3F7E">
        <w:rPr>
          <w:rFonts w:ascii="Times New Roman" w:hAnsi="Times New Roman" w:cs="Times New Roman"/>
          <w:sz w:val="23"/>
          <w:szCs w:val="23"/>
        </w:rPr>
        <w:lastRenderedPageBreak/>
        <w:t>En 1981, por sugerencia de su amiga Alicia Andreis, Esthercita Forero compuso la canción “La Guacherna”. Este tema fue grabado por la célebre Orquesta dominicana Los Vecinos en ritmo de merengue, convirtiéndose de inmediato no sólo en otro canto emblemático de Barranquilla</w:t>
      </w:r>
      <w:r w:rsidR="00C6496D" w:rsidRPr="001D3F7E">
        <w:rPr>
          <w:rFonts w:ascii="Times New Roman" w:hAnsi="Times New Roman" w:cs="Times New Roman"/>
          <w:sz w:val="23"/>
          <w:szCs w:val="23"/>
        </w:rPr>
        <w:t>,</w:t>
      </w:r>
      <w:r w:rsidRPr="001D3F7E">
        <w:rPr>
          <w:rFonts w:ascii="Times New Roman" w:hAnsi="Times New Roman" w:cs="Times New Roman"/>
          <w:sz w:val="23"/>
          <w:szCs w:val="23"/>
        </w:rPr>
        <w:t xml:space="preserve"> sino en un verdadero éxito internacional que representaba a la capital Atlanticense y su Carnaval ante el mundo.</w:t>
      </w:r>
    </w:p>
    <w:p w14:paraId="6B71AA52" w14:textId="77777777" w:rsidR="00956CA1" w:rsidRPr="001D3F7E" w:rsidRDefault="00956CA1" w:rsidP="00956CA1">
      <w:pPr>
        <w:pStyle w:val="Prrafodelista"/>
        <w:spacing w:line="276" w:lineRule="auto"/>
        <w:ind w:left="0"/>
        <w:jc w:val="both"/>
        <w:rPr>
          <w:rFonts w:ascii="Times New Roman" w:hAnsi="Times New Roman" w:cs="Times New Roman"/>
          <w:sz w:val="23"/>
          <w:szCs w:val="23"/>
        </w:rPr>
      </w:pPr>
    </w:p>
    <w:p w14:paraId="029FFBBC" w14:textId="77777777" w:rsidR="00956CA1" w:rsidRPr="001D3F7E" w:rsidRDefault="00956CA1" w:rsidP="00956CA1">
      <w:pPr>
        <w:pStyle w:val="Prrafodelista"/>
        <w:spacing w:line="276" w:lineRule="auto"/>
        <w:ind w:left="0"/>
        <w:jc w:val="center"/>
        <w:rPr>
          <w:rFonts w:ascii="Times New Roman" w:hAnsi="Times New Roman" w:cs="Times New Roman"/>
          <w:i/>
          <w:sz w:val="23"/>
          <w:szCs w:val="23"/>
        </w:rPr>
      </w:pPr>
      <w:r w:rsidRPr="001D3F7E">
        <w:rPr>
          <w:rFonts w:ascii="Times New Roman" w:hAnsi="Times New Roman" w:cs="Times New Roman"/>
          <w:i/>
          <w:sz w:val="23"/>
          <w:szCs w:val="23"/>
        </w:rPr>
        <w:t>“Faroles de luceros, girando entre la noche</w:t>
      </w:r>
    </w:p>
    <w:p w14:paraId="4E891D29" w14:textId="77777777" w:rsidR="00956CA1" w:rsidRPr="001D3F7E" w:rsidRDefault="00956CA1" w:rsidP="00956CA1">
      <w:pPr>
        <w:pStyle w:val="Prrafodelista"/>
        <w:spacing w:line="276" w:lineRule="auto"/>
        <w:ind w:left="0"/>
        <w:jc w:val="center"/>
        <w:rPr>
          <w:rFonts w:ascii="Times New Roman" w:hAnsi="Times New Roman" w:cs="Times New Roman"/>
          <w:i/>
          <w:sz w:val="23"/>
          <w:szCs w:val="23"/>
        </w:rPr>
      </w:pPr>
      <w:r w:rsidRPr="001D3F7E">
        <w:rPr>
          <w:rFonts w:ascii="Times New Roman" w:hAnsi="Times New Roman" w:cs="Times New Roman"/>
          <w:i/>
          <w:sz w:val="23"/>
          <w:szCs w:val="23"/>
        </w:rPr>
        <w:t>La brisa es un derroche, de sones cumbiamberos</w:t>
      </w:r>
    </w:p>
    <w:p w14:paraId="7D307AC5" w14:textId="77777777" w:rsidR="00956CA1" w:rsidRPr="001D3F7E" w:rsidRDefault="00956CA1" w:rsidP="00956CA1">
      <w:pPr>
        <w:pStyle w:val="Prrafodelista"/>
        <w:spacing w:line="276" w:lineRule="auto"/>
        <w:ind w:left="0"/>
        <w:jc w:val="center"/>
        <w:rPr>
          <w:rFonts w:ascii="Times New Roman" w:hAnsi="Times New Roman" w:cs="Times New Roman"/>
          <w:i/>
          <w:sz w:val="23"/>
          <w:szCs w:val="23"/>
        </w:rPr>
      </w:pPr>
      <w:r w:rsidRPr="001D3F7E">
        <w:rPr>
          <w:rFonts w:ascii="Times New Roman" w:hAnsi="Times New Roman" w:cs="Times New Roman"/>
          <w:i/>
          <w:sz w:val="23"/>
          <w:szCs w:val="23"/>
        </w:rPr>
        <w:t>Locura de colores, las calles de curramba</w:t>
      </w:r>
    </w:p>
    <w:p w14:paraId="47E2D658" w14:textId="77777777" w:rsidR="00956CA1" w:rsidRPr="001D3F7E" w:rsidRDefault="00956CA1" w:rsidP="00956CA1">
      <w:pPr>
        <w:pStyle w:val="Prrafodelista"/>
        <w:spacing w:line="276" w:lineRule="auto"/>
        <w:ind w:left="0"/>
        <w:jc w:val="center"/>
        <w:rPr>
          <w:rFonts w:ascii="Times New Roman" w:hAnsi="Times New Roman" w:cs="Times New Roman"/>
          <w:i/>
          <w:sz w:val="23"/>
          <w:szCs w:val="23"/>
        </w:rPr>
      </w:pPr>
      <w:r w:rsidRPr="001D3F7E">
        <w:rPr>
          <w:rFonts w:ascii="Times New Roman" w:hAnsi="Times New Roman" w:cs="Times New Roman"/>
          <w:i/>
          <w:sz w:val="23"/>
          <w:szCs w:val="23"/>
        </w:rPr>
        <w:t>Tambores de parranda, ahí viene la guacherna</w:t>
      </w:r>
    </w:p>
    <w:p w14:paraId="6445D4B2" w14:textId="77777777" w:rsidR="00956CA1" w:rsidRPr="001D3F7E" w:rsidRDefault="00956CA1" w:rsidP="00956CA1">
      <w:pPr>
        <w:pStyle w:val="Prrafodelista"/>
        <w:spacing w:line="276" w:lineRule="auto"/>
        <w:ind w:left="0"/>
        <w:jc w:val="center"/>
        <w:rPr>
          <w:rFonts w:ascii="Times New Roman" w:hAnsi="Times New Roman" w:cs="Times New Roman"/>
          <w:i/>
          <w:sz w:val="23"/>
          <w:szCs w:val="23"/>
        </w:rPr>
      </w:pPr>
      <w:r w:rsidRPr="001D3F7E">
        <w:rPr>
          <w:rFonts w:ascii="Times New Roman" w:hAnsi="Times New Roman" w:cs="Times New Roman"/>
          <w:i/>
          <w:sz w:val="23"/>
          <w:szCs w:val="23"/>
        </w:rPr>
        <w:t>Ahí viene la guacherna tremenda pa' gozar</w:t>
      </w:r>
    </w:p>
    <w:p w14:paraId="65FD8BA0" w14:textId="77777777" w:rsidR="00956CA1" w:rsidRPr="001D3F7E" w:rsidRDefault="00956CA1" w:rsidP="00956CA1">
      <w:pPr>
        <w:pStyle w:val="Prrafodelista"/>
        <w:spacing w:line="276" w:lineRule="auto"/>
        <w:ind w:left="0"/>
        <w:jc w:val="center"/>
        <w:rPr>
          <w:rFonts w:ascii="Times New Roman" w:hAnsi="Times New Roman" w:cs="Times New Roman"/>
          <w:i/>
          <w:sz w:val="23"/>
          <w:szCs w:val="23"/>
        </w:rPr>
      </w:pPr>
      <w:r w:rsidRPr="001D3F7E">
        <w:rPr>
          <w:rFonts w:ascii="Times New Roman" w:hAnsi="Times New Roman" w:cs="Times New Roman"/>
          <w:i/>
          <w:sz w:val="23"/>
          <w:szCs w:val="23"/>
        </w:rPr>
        <w:t>Ahí viene la guacherna me envuelve en su compás”</w:t>
      </w:r>
    </w:p>
    <w:p w14:paraId="61AE864F" w14:textId="77777777" w:rsidR="00C6496D" w:rsidRPr="001D3F7E" w:rsidRDefault="00C6496D" w:rsidP="00956CA1">
      <w:pPr>
        <w:spacing w:line="276" w:lineRule="auto"/>
        <w:jc w:val="both"/>
        <w:rPr>
          <w:rFonts w:ascii="Times New Roman" w:hAnsi="Times New Roman" w:cs="Times New Roman"/>
          <w:sz w:val="23"/>
          <w:szCs w:val="23"/>
        </w:rPr>
      </w:pPr>
    </w:p>
    <w:p w14:paraId="7F63722A" w14:textId="20BE884A" w:rsidR="00C6496D" w:rsidRPr="001D3F7E" w:rsidRDefault="00C6496D" w:rsidP="00C6496D">
      <w:pPr>
        <w:spacing w:line="276" w:lineRule="auto"/>
        <w:jc w:val="both"/>
        <w:rPr>
          <w:rFonts w:ascii="Times New Roman" w:hAnsi="Times New Roman" w:cs="Times New Roman"/>
          <w:sz w:val="23"/>
          <w:szCs w:val="23"/>
        </w:rPr>
      </w:pPr>
      <w:r w:rsidRPr="001D3F7E">
        <w:rPr>
          <w:rFonts w:ascii="Times New Roman" w:hAnsi="Times New Roman" w:cs="Times New Roman"/>
          <w:sz w:val="23"/>
          <w:szCs w:val="23"/>
        </w:rPr>
        <w:t>Sin duda, esta es la obra por las que más se recuerda a la artista y es el mayor regalo de Esthercita Forero al pueblo barranquillero. Por ello, por haber nacido de ella el recuperar las tradiciones perdidas, siempre acompañó las festividades. Ella, a diferencia de la reina del carnaval, que es relevada en cada edición, año tras año, desde la creación de La guacherna y hasta su muerte en 2011, presidió este desfile nocturno con su canción desde una espléndida carroza.</w:t>
      </w:r>
    </w:p>
    <w:p w14:paraId="4AE26698" w14:textId="0CF841EF" w:rsidR="00956CA1" w:rsidRPr="001D3F7E" w:rsidRDefault="00956CA1" w:rsidP="00956CA1">
      <w:pPr>
        <w:spacing w:line="276" w:lineRule="auto"/>
        <w:jc w:val="both"/>
        <w:rPr>
          <w:rFonts w:ascii="Times New Roman" w:hAnsi="Times New Roman" w:cs="Times New Roman"/>
          <w:sz w:val="23"/>
          <w:szCs w:val="23"/>
        </w:rPr>
      </w:pPr>
      <w:r w:rsidRPr="001D3F7E">
        <w:rPr>
          <w:rFonts w:ascii="Times New Roman" w:hAnsi="Times New Roman" w:cs="Times New Roman"/>
          <w:sz w:val="23"/>
          <w:szCs w:val="23"/>
        </w:rPr>
        <w:t>Para homenajear a Esthercita</w:t>
      </w:r>
      <w:r w:rsidR="00C6496D" w:rsidRPr="001D3F7E">
        <w:rPr>
          <w:rFonts w:ascii="Times New Roman" w:hAnsi="Times New Roman" w:cs="Times New Roman"/>
          <w:sz w:val="23"/>
          <w:szCs w:val="23"/>
        </w:rPr>
        <w:t>, en la ciudad de Barranquilla</w:t>
      </w:r>
      <w:r w:rsidRPr="001D3F7E">
        <w:rPr>
          <w:rFonts w:ascii="Times New Roman" w:hAnsi="Times New Roman" w:cs="Times New Roman"/>
          <w:sz w:val="23"/>
          <w:szCs w:val="23"/>
        </w:rPr>
        <w:t xml:space="preserve"> se construyó un parque en su honor. En este lugar se levantó una estatua de bronce de “La Novia de Barranquilla” creada por el escultor Yino Márquez. Esta estatua recuerda sus apariciones en la Guacherna e inmortaliza su legado en el Carnaval.</w:t>
      </w:r>
    </w:p>
    <w:p w14:paraId="6A86BD84" w14:textId="29B9FFA4" w:rsidR="00956CA1" w:rsidRPr="001D3F7E" w:rsidRDefault="00956CA1" w:rsidP="00956CA1">
      <w:pPr>
        <w:spacing w:line="276" w:lineRule="auto"/>
        <w:jc w:val="both"/>
        <w:rPr>
          <w:rFonts w:ascii="Times New Roman" w:hAnsi="Times New Roman" w:cs="Times New Roman"/>
          <w:sz w:val="23"/>
          <w:szCs w:val="23"/>
        </w:rPr>
      </w:pPr>
      <w:r w:rsidRPr="001D3F7E">
        <w:rPr>
          <w:rFonts w:ascii="Times New Roman" w:hAnsi="Times New Roman" w:cs="Times New Roman"/>
          <w:sz w:val="23"/>
          <w:szCs w:val="23"/>
        </w:rPr>
        <w:t>En 1998 el Ministerio de Cultura de Colombia le otorgó el titulo Emérito 1998 “Por su indiscutible aporte a la música colombiana, por su dedicada labor y por haber sido vocera de los más positiv</w:t>
      </w:r>
      <w:r w:rsidR="00771F05" w:rsidRPr="001D3F7E">
        <w:rPr>
          <w:rFonts w:ascii="Times New Roman" w:hAnsi="Times New Roman" w:cs="Times New Roman"/>
          <w:sz w:val="23"/>
          <w:szCs w:val="23"/>
        </w:rPr>
        <w:t>os valores de nuestra cultura en e</w:t>
      </w:r>
      <w:r w:rsidRPr="001D3F7E">
        <w:rPr>
          <w:rFonts w:ascii="Times New Roman" w:hAnsi="Times New Roman" w:cs="Times New Roman"/>
          <w:sz w:val="23"/>
          <w:szCs w:val="23"/>
        </w:rPr>
        <w:t xml:space="preserve">l mundo”. </w:t>
      </w:r>
    </w:p>
    <w:p w14:paraId="4E216B29" w14:textId="5F9104CD" w:rsidR="00956CA1" w:rsidRPr="001D3F7E" w:rsidRDefault="00956CA1" w:rsidP="00956CA1">
      <w:pPr>
        <w:pStyle w:val="Prrafodelista"/>
        <w:spacing w:line="276" w:lineRule="auto"/>
        <w:ind w:left="0"/>
        <w:jc w:val="both"/>
        <w:rPr>
          <w:rFonts w:ascii="Times New Roman" w:hAnsi="Times New Roman" w:cs="Times New Roman"/>
          <w:sz w:val="23"/>
          <w:szCs w:val="23"/>
        </w:rPr>
      </w:pPr>
      <w:r w:rsidRPr="001D3F7E">
        <w:rPr>
          <w:rFonts w:ascii="Times New Roman" w:hAnsi="Times New Roman" w:cs="Times New Roman"/>
          <w:sz w:val="23"/>
          <w:szCs w:val="23"/>
        </w:rPr>
        <w:t>La compositora no solamente logró que muchos barranquilleros recuperaron el amor por su ciudad y el sentido de pertenencia por sus tradiciones populares, sino que ofreció una narrativa que funcionaba para vender una agenda de ciudad. El público barranquillero la abrazo totalmente, consagrándola en vida como un importante símbolo de la ciudad.</w:t>
      </w:r>
    </w:p>
    <w:p w14:paraId="59721E96" w14:textId="15B3CEA4" w:rsidR="00771F05" w:rsidRDefault="00771F05" w:rsidP="00956CA1">
      <w:pPr>
        <w:pStyle w:val="Prrafodelista"/>
        <w:spacing w:line="276" w:lineRule="auto"/>
        <w:ind w:left="0"/>
        <w:jc w:val="both"/>
        <w:rPr>
          <w:rFonts w:ascii="Times New Roman" w:hAnsi="Times New Roman" w:cs="Times New Roman"/>
          <w:sz w:val="23"/>
          <w:szCs w:val="23"/>
        </w:rPr>
      </w:pPr>
    </w:p>
    <w:p w14:paraId="2E0B1676" w14:textId="7A697F23" w:rsidR="00DF571F" w:rsidRDefault="00DF571F" w:rsidP="00956CA1">
      <w:pPr>
        <w:pStyle w:val="Prrafodelista"/>
        <w:spacing w:line="276" w:lineRule="auto"/>
        <w:ind w:left="0"/>
        <w:jc w:val="both"/>
        <w:rPr>
          <w:rFonts w:ascii="Times New Roman" w:hAnsi="Times New Roman" w:cs="Times New Roman"/>
          <w:sz w:val="23"/>
          <w:szCs w:val="23"/>
        </w:rPr>
      </w:pPr>
    </w:p>
    <w:p w14:paraId="3C3F4C7D" w14:textId="63662B1A" w:rsidR="00DF571F" w:rsidRDefault="00DF571F" w:rsidP="00956CA1">
      <w:pPr>
        <w:pStyle w:val="Prrafodelista"/>
        <w:spacing w:line="276" w:lineRule="auto"/>
        <w:ind w:left="0"/>
        <w:jc w:val="both"/>
        <w:rPr>
          <w:rFonts w:ascii="Times New Roman" w:hAnsi="Times New Roman" w:cs="Times New Roman"/>
          <w:sz w:val="23"/>
          <w:szCs w:val="23"/>
        </w:rPr>
      </w:pPr>
    </w:p>
    <w:p w14:paraId="61908086" w14:textId="7F9F8D16" w:rsidR="00DF571F" w:rsidRDefault="00DF571F" w:rsidP="00956CA1">
      <w:pPr>
        <w:pStyle w:val="Prrafodelista"/>
        <w:spacing w:line="276" w:lineRule="auto"/>
        <w:ind w:left="0"/>
        <w:jc w:val="both"/>
        <w:rPr>
          <w:rFonts w:ascii="Times New Roman" w:hAnsi="Times New Roman" w:cs="Times New Roman"/>
          <w:sz w:val="23"/>
          <w:szCs w:val="23"/>
        </w:rPr>
      </w:pPr>
    </w:p>
    <w:p w14:paraId="26F4813A" w14:textId="0D0E47D8" w:rsidR="00DF571F" w:rsidRDefault="00DF571F" w:rsidP="00956CA1">
      <w:pPr>
        <w:pStyle w:val="Prrafodelista"/>
        <w:spacing w:line="276" w:lineRule="auto"/>
        <w:ind w:left="0"/>
        <w:jc w:val="both"/>
        <w:rPr>
          <w:rFonts w:ascii="Times New Roman" w:hAnsi="Times New Roman" w:cs="Times New Roman"/>
          <w:sz w:val="23"/>
          <w:szCs w:val="23"/>
        </w:rPr>
      </w:pPr>
    </w:p>
    <w:p w14:paraId="77E6DEAA" w14:textId="77777777" w:rsidR="00DF571F" w:rsidRPr="001D3F7E" w:rsidRDefault="00DF571F" w:rsidP="00956CA1">
      <w:pPr>
        <w:pStyle w:val="Prrafodelista"/>
        <w:spacing w:line="276" w:lineRule="auto"/>
        <w:ind w:left="0"/>
        <w:jc w:val="both"/>
        <w:rPr>
          <w:rFonts w:ascii="Times New Roman" w:hAnsi="Times New Roman" w:cs="Times New Roman"/>
          <w:sz w:val="23"/>
          <w:szCs w:val="23"/>
        </w:rPr>
      </w:pPr>
    </w:p>
    <w:p w14:paraId="7318E78C" w14:textId="1FCDC6B6" w:rsidR="00761F23" w:rsidRPr="00EA5CD4" w:rsidRDefault="00956CA1" w:rsidP="00EA5CD4">
      <w:pPr>
        <w:pStyle w:val="Prrafodelista"/>
        <w:numPr>
          <w:ilvl w:val="0"/>
          <w:numId w:val="24"/>
        </w:numPr>
        <w:spacing w:line="276" w:lineRule="auto"/>
        <w:jc w:val="both"/>
        <w:rPr>
          <w:rFonts w:ascii="Times New Roman" w:eastAsia="Arial" w:hAnsi="Times New Roman" w:cs="Times New Roman"/>
          <w:b/>
          <w:sz w:val="23"/>
          <w:szCs w:val="23"/>
        </w:rPr>
      </w:pPr>
      <w:r w:rsidRPr="00EA5CD4">
        <w:rPr>
          <w:rFonts w:ascii="Times New Roman" w:eastAsia="Arial" w:hAnsi="Times New Roman" w:cs="Times New Roman"/>
          <w:b/>
          <w:sz w:val="23"/>
          <w:szCs w:val="23"/>
        </w:rPr>
        <w:lastRenderedPageBreak/>
        <w:t>NORMATIVIDAD</w:t>
      </w:r>
    </w:p>
    <w:p w14:paraId="1D77D608" w14:textId="0A0C52D6" w:rsidR="00761F23" w:rsidRPr="001D3F7E" w:rsidRDefault="00761F23" w:rsidP="00926BB7">
      <w:pPr>
        <w:spacing w:line="276" w:lineRule="auto"/>
        <w:ind w:firstLine="360"/>
        <w:jc w:val="both"/>
        <w:rPr>
          <w:rFonts w:ascii="Times New Roman" w:eastAsia="Arial" w:hAnsi="Times New Roman" w:cs="Times New Roman"/>
          <w:sz w:val="23"/>
          <w:szCs w:val="23"/>
        </w:rPr>
      </w:pPr>
      <w:r w:rsidRPr="001D3F7E">
        <w:rPr>
          <w:rFonts w:ascii="Times New Roman" w:eastAsia="Arial" w:hAnsi="Times New Roman" w:cs="Times New Roman"/>
          <w:sz w:val="23"/>
          <w:szCs w:val="23"/>
        </w:rPr>
        <w:t>El presente Proyecto de ley se fundamenta en:</w:t>
      </w:r>
    </w:p>
    <w:p w14:paraId="49A0B0F0" w14:textId="77777777" w:rsidR="00DF571F" w:rsidRDefault="00DF571F" w:rsidP="00EA5CD4">
      <w:pPr>
        <w:spacing w:after="0" w:line="276" w:lineRule="auto"/>
        <w:jc w:val="both"/>
        <w:rPr>
          <w:rFonts w:ascii="Times New Roman" w:eastAsia="Arial" w:hAnsi="Times New Roman" w:cs="Times New Roman"/>
          <w:b/>
          <w:sz w:val="23"/>
          <w:szCs w:val="23"/>
        </w:rPr>
      </w:pPr>
    </w:p>
    <w:p w14:paraId="44E85AB5" w14:textId="66183471" w:rsidR="00761F23" w:rsidRPr="00EA5CD4" w:rsidRDefault="001D3F7E" w:rsidP="00EA5CD4">
      <w:pPr>
        <w:spacing w:after="0" w:line="276" w:lineRule="auto"/>
        <w:jc w:val="both"/>
        <w:rPr>
          <w:rFonts w:ascii="Times New Roman" w:eastAsia="Arial" w:hAnsi="Times New Roman" w:cs="Times New Roman"/>
          <w:b/>
          <w:sz w:val="23"/>
          <w:szCs w:val="23"/>
        </w:rPr>
      </w:pPr>
      <w:r>
        <w:rPr>
          <w:rFonts w:ascii="Times New Roman" w:eastAsia="Arial" w:hAnsi="Times New Roman" w:cs="Times New Roman"/>
          <w:b/>
          <w:sz w:val="23"/>
          <w:szCs w:val="23"/>
        </w:rPr>
        <w:t>M</w:t>
      </w:r>
      <w:r w:rsidRPr="001D3F7E">
        <w:rPr>
          <w:rFonts w:ascii="Times New Roman" w:eastAsia="Arial" w:hAnsi="Times New Roman" w:cs="Times New Roman"/>
          <w:b/>
          <w:sz w:val="23"/>
          <w:szCs w:val="23"/>
        </w:rPr>
        <w:t xml:space="preserve">arco </w:t>
      </w:r>
      <w:r>
        <w:rPr>
          <w:rFonts w:ascii="Times New Roman" w:eastAsia="Arial" w:hAnsi="Times New Roman" w:cs="Times New Roman"/>
          <w:b/>
          <w:sz w:val="23"/>
          <w:szCs w:val="23"/>
        </w:rPr>
        <w:t>C</w:t>
      </w:r>
      <w:r w:rsidRPr="001D3F7E">
        <w:rPr>
          <w:rFonts w:ascii="Times New Roman" w:eastAsia="Arial" w:hAnsi="Times New Roman" w:cs="Times New Roman"/>
          <w:b/>
          <w:sz w:val="23"/>
          <w:szCs w:val="23"/>
        </w:rPr>
        <w:t>onstitucional</w:t>
      </w:r>
    </w:p>
    <w:p w14:paraId="20EC986A" w14:textId="1F43250E" w:rsidR="009E60F2" w:rsidRPr="001D3F7E" w:rsidRDefault="00761F23" w:rsidP="007D3B76">
      <w:pPr>
        <w:spacing w:line="276" w:lineRule="auto"/>
        <w:jc w:val="both"/>
        <w:rPr>
          <w:rFonts w:ascii="Times New Roman" w:eastAsia="Arial" w:hAnsi="Times New Roman" w:cs="Times New Roman"/>
          <w:sz w:val="23"/>
          <w:szCs w:val="23"/>
        </w:rPr>
      </w:pPr>
      <w:r w:rsidRPr="001D3F7E">
        <w:rPr>
          <w:rFonts w:ascii="Times New Roman" w:eastAsia="Arial" w:hAnsi="Times New Roman" w:cs="Times New Roman"/>
          <w:sz w:val="23"/>
          <w:szCs w:val="23"/>
        </w:rPr>
        <w:t>En primer lugar, la Constitución Política establece en su artículo 70 el deber que tiene el Estado de promover y fomentar el acceso a la cultura de todos los colombian</w:t>
      </w:r>
      <w:r w:rsidR="00771F05" w:rsidRPr="001D3F7E">
        <w:rPr>
          <w:rFonts w:ascii="Times New Roman" w:eastAsia="Arial" w:hAnsi="Times New Roman" w:cs="Times New Roman"/>
          <w:sz w:val="23"/>
          <w:szCs w:val="23"/>
        </w:rPr>
        <w:t>os en igualdad de oportunidades y</w:t>
      </w:r>
      <w:r w:rsidRPr="001D3F7E">
        <w:rPr>
          <w:rFonts w:ascii="Times New Roman" w:eastAsia="Arial" w:hAnsi="Times New Roman" w:cs="Times New Roman"/>
          <w:sz w:val="23"/>
          <w:szCs w:val="23"/>
        </w:rPr>
        <w:t xml:space="preserve"> por medio de la educación permanente y la enseñanza científica, técnica, artística y profesional en todas las etapas del proceso de creación de la identidad nacional.</w:t>
      </w:r>
      <w:r w:rsidR="009E60F2" w:rsidRPr="001D3F7E">
        <w:rPr>
          <w:rFonts w:ascii="Times New Roman" w:eastAsia="Arial" w:hAnsi="Times New Roman" w:cs="Times New Roman"/>
          <w:sz w:val="23"/>
          <w:szCs w:val="23"/>
        </w:rPr>
        <w:t xml:space="preserve"> Así mismo, el </w:t>
      </w:r>
      <w:r w:rsidR="00E41959" w:rsidRPr="001D3F7E">
        <w:rPr>
          <w:rFonts w:ascii="Times New Roman" w:eastAsia="Arial" w:hAnsi="Times New Roman" w:cs="Times New Roman"/>
          <w:sz w:val="23"/>
          <w:szCs w:val="23"/>
        </w:rPr>
        <w:t>A</w:t>
      </w:r>
      <w:r w:rsidR="009E60F2" w:rsidRPr="001D3F7E">
        <w:rPr>
          <w:rFonts w:ascii="Times New Roman" w:eastAsia="Arial" w:hAnsi="Times New Roman" w:cs="Times New Roman"/>
          <w:sz w:val="23"/>
          <w:szCs w:val="23"/>
        </w:rPr>
        <w:t xml:space="preserve">rtículo 72 </w:t>
      </w:r>
      <w:r w:rsidR="00E41959" w:rsidRPr="001D3F7E">
        <w:rPr>
          <w:rFonts w:ascii="Times New Roman" w:eastAsia="Arial" w:hAnsi="Times New Roman" w:cs="Times New Roman"/>
          <w:sz w:val="23"/>
          <w:szCs w:val="23"/>
        </w:rPr>
        <w:t xml:space="preserve">Superior </w:t>
      </w:r>
      <w:r w:rsidR="009E60F2" w:rsidRPr="001D3F7E">
        <w:rPr>
          <w:rFonts w:ascii="Times New Roman" w:eastAsia="Arial" w:hAnsi="Times New Roman" w:cs="Times New Roman"/>
          <w:sz w:val="23"/>
          <w:szCs w:val="23"/>
        </w:rPr>
        <w:t xml:space="preserve">establece que el patrimonio cultural de la Nación está bajo la protección del Estado. El patrimonio arqueológico y otros bienes culturales que conforman la identidad nacional, pertenecen a la Nación y son inalienables, inembargables e imprescriptibles. </w:t>
      </w:r>
      <w:r w:rsidR="00771F05" w:rsidRPr="001D3F7E">
        <w:rPr>
          <w:rFonts w:ascii="Times New Roman" w:eastAsia="Arial" w:hAnsi="Times New Roman" w:cs="Times New Roman"/>
          <w:sz w:val="23"/>
          <w:szCs w:val="23"/>
        </w:rPr>
        <w:t>Asimismo, determinó que l</w:t>
      </w:r>
      <w:r w:rsidR="009E60F2" w:rsidRPr="001D3F7E">
        <w:rPr>
          <w:rFonts w:ascii="Times New Roman" w:eastAsia="Arial" w:hAnsi="Times New Roman" w:cs="Times New Roman"/>
          <w:sz w:val="23"/>
          <w:szCs w:val="23"/>
        </w:rPr>
        <w:t>a ley establecer</w:t>
      </w:r>
      <w:r w:rsidR="00771F05" w:rsidRPr="001D3F7E">
        <w:rPr>
          <w:rFonts w:ascii="Times New Roman" w:eastAsia="Arial" w:hAnsi="Times New Roman" w:cs="Times New Roman"/>
          <w:sz w:val="23"/>
          <w:szCs w:val="23"/>
        </w:rPr>
        <w:t>ía</w:t>
      </w:r>
      <w:r w:rsidR="009E60F2" w:rsidRPr="001D3F7E">
        <w:rPr>
          <w:rFonts w:ascii="Times New Roman" w:eastAsia="Arial" w:hAnsi="Times New Roman" w:cs="Times New Roman"/>
          <w:sz w:val="23"/>
          <w:szCs w:val="23"/>
        </w:rPr>
        <w:t xml:space="preserve"> los mecanismos para re</w:t>
      </w:r>
      <w:r w:rsidR="00771F05" w:rsidRPr="001D3F7E">
        <w:rPr>
          <w:rFonts w:ascii="Times New Roman" w:eastAsia="Arial" w:hAnsi="Times New Roman" w:cs="Times New Roman"/>
          <w:sz w:val="23"/>
          <w:szCs w:val="23"/>
        </w:rPr>
        <w:t xml:space="preserve">adquirirlos cuando se encontraran en manos de particulares. </w:t>
      </w:r>
    </w:p>
    <w:p w14:paraId="2F9FD900" w14:textId="5CA53A08" w:rsidR="0017138A" w:rsidRPr="001D3F7E" w:rsidRDefault="00761F23" w:rsidP="007D3B76">
      <w:pPr>
        <w:spacing w:line="276" w:lineRule="auto"/>
        <w:jc w:val="both"/>
        <w:rPr>
          <w:rFonts w:ascii="Times New Roman" w:eastAsia="Arial" w:hAnsi="Times New Roman" w:cs="Times New Roman"/>
          <w:sz w:val="23"/>
          <w:szCs w:val="23"/>
        </w:rPr>
      </w:pPr>
      <w:r w:rsidRPr="001D3F7E">
        <w:rPr>
          <w:rFonts w:ascii="Times New Roman" w:eastAsia="Arial" w:hAnsi="Times New Roman" w:cs="Times New Roman"/>
          <w:sz w:val="23"/>
          <w:szCs w:val="23"/>
        </w:rPr>
        <w:t>Adicionalmente, los artículos 150 y 154 constitucionales revisten a los Congresistas de la facultad de presentar proyectos de ley y/o de acto</w:t>
      </w:r>
      <w:r w:rsidR="00771F05" w:rsidRPr="001D3F7E">
        <w:rPr>
          <w:rFonts w:ascii="Times New Roman" w:eastAsia="Arial" w:hAnsi="Times New Roman" w:cs="Times New Roman"/>
          <w:sz w:val="23"/>
          <w:szCs w:val="23"/>
        </w:rPr>
        <w:t>s</w:t>
      </w:r>
      <w:r w:rsidRPr="001D3F7E">
        <w:rPr>
          <w:rFonts w:ascii="Times New Roman" w:eastAsia="Arial" w:hAnsi="Times New Roman" w:cs="Times New Roman"/>
          <w:sz w:val="23"/>
          <w:szCs w:val="23"/>
        </w:rPr>
        <w:t xml:space="preserve"> legislativo</w:t>
      </w:r>
      <w:r w:rsidR="00771F05" w:rsidRPr="001D3F7E">
        <w:rPr>
          <w:rFonts w:ascii="Times New Roman" w:eastAsia="Arial" w:hAnsi="Times New Roman" w:cs="Times New Roman"/>
          <w:sz w:val="23"/>
          <w:szCs w:val="23"/>
        </w:rPr>
        <w:t>s</w:t>
      </w:r>
      <w:r w:rsidRPr="001D3F7E">
        <w:rPr>
          <w:rFonts w:ascii="Times New Roman" w:eastAsia="Arial" w:hAnsi="Times New Roman" w:cs="Times New Roman"/>
          <w:sz w:val="23"/>
          <w:szCs w:val="23"/>
        </w:rPr>
        <w:t xml:space="preserve">; así mismo, nuestro sistema legal otorga al Congreso de la República la competencia de interpretar, reformar y derogar las leyes. También la Constitución establece herramientas en los artículos 334 y 366 para que el Estado propenda por el bienestar general y el mejoramiento de la calidad de vida de los administrados. </w:t>
      </w:r>
    </w:p>
    <w:p w14:paraId="22549B36" w14:textId="07839FEB" w:rsidR="0017138A" w:rsidRPr="001D3F7E" w:rsidRDefault="001D3F7E" w:rsidP="001D3F7E">
      <w:pPr>
        <w:spacing w:line="276" w:lineRule="auto"/>
        <w:jc w:val="both"/>
        <w:rPr>
          <w:rFonts w:ascii="Times New Roman" w:eastAsia="Arial" w:hAnsi="Times New Roman" w:cs="Times New Roman"/>
          <w:b/>
          <w:sz w:val="23"/>
          <w:szCs w:val="23"/>
        </w:rPr>
      </w:pPr>
      <w:r w:rsidRPr="001D3F7E">
        <w:rPr>
          <w:rFonts w:ascii="Times New Roman" w:eastAsia="Arial" w:hAnsi="Times New Roman" w:cs="Times New Roman"/>
          <w:b/>
          <w:sz w:val="23"/>
          <w:szCs w:val="23"/>
        </w:rPr>
        <w:t>Jurisprudencia constitucional</w:t>
      </w:r>
    </w:p>
    <w:p w14:paraId="22D321AA" w14:textId="77777777" w:rsidR="0017138A" w:rsidRPr="001D3F7E" w:rsidRDefault="0017138A" w:rsidP="007D3B76">
      <w:pPr>
        <w:spacing w:line="276" w:lineRule="auto"/>
        <w:jc w:val="both"/>
        <w:rPr>
          <w:rFonts w:ascii="Times New Roman" w:eastAsia="Arial" w:hAnsi="Times New Roman" w:cs="Times New Roman"/>
          <w:sz w:val="23"/>
          <w:szCs w:val="23"/>
        </w:rPr>
      </w:pPr>
      <w:r w:rsidRPr="001D3F7E">
        <w:rPr>
          <w:rFonts w:ascii="Times New Roman" w:eastAsia="Arial" w:hAnsi="Times New Roman" w:cs="Times New Roman"/>
          <w:sz w:val="23"/>
          <w:szCs w:val="23"/>
        </w:rPr>
        <w:t xml:space="preserve">En sentencia C-766 de 2010, la Corte Constitucional manifestó que: </w:t>
      </w:r>
    </w:p>
    <w:p w14:paraId="18BF2F55" w14:textId="03896507" w:rsidR="0017138A" w:rsidRPr="001D3F7E" w:rsidRDefault="0017138A" w:rsidP="00D27CB1">
      <w:pPr>
        <w:spacing w:line="276" w:lineRule="auto"/>
        <w:ind w:left="284" w:right="284"/>
        <w:jc w:val="both"/>
        <w:rPr>
          <w:rFonts w:ascii="Times New Roman" w:eastAsia="Arial" w:hAnsi="Times New Roman" w:cs="Times New Roman"/>
          <w:sz w:val="23"/>
          <w:szCs w:val="23"/>
        </w:rPr>
      </w:pPr>
      <w:r w:rsidRPr="001D3F7E">
        <w:rPr>
          <w:rFonts w:ascii="Times New Roman" w:eastAsia="Arial" w:hAnsi="Times New Roman" w:cs="Times New Roman"/>
          <w:i/>
          <w:sz w:val="23"/>
          <w:szCs w:val="23"/>
        </w:rPr>
        <w:t xml:space="preserve">“Esta clase de leyes, producen </w:t>
      </w:r>
      <w:r w:rsidR="00306BFE" w:rsidRPr="001D3F7E">
        <w:rPr>
          <w:rFonts w:ascii="Times New Roman" w:eastAsia="Arial" w:hAnsi="Times New Roman" w:cs="Times New Roman"/>
          <w:i/>
          <w:sz w:val="23"/>
          <w:szCs w:val="23"/>
        </w:rPr>
        <w:t>efectos particulares</w:t>
      </w:r>
      <w:r w:rsidRPr="001D3F7E">
        <w:rPr>
          <w:rFonts w:ascii="Times New Roman" w:eastAsia="Arial" w:hAnsi="Times New Roman" w:cs="Times New Roman"/>
          <w:i/>
          <w:sz w:val="23"/>
          <w:szCs w:val="23"/>
        </w:rPr>
        <w:t xml:space="preserve"> sin contenido normativo de carácter abstracto, y desde el punto de vista material, no crean, extinguen ni modifican situaciones jurídicas objetivas y generales que le son propias a la naturaleza de la ley, simplemente se limitan a regular situaciones de orden subjetivo o singulares, cuyo alcance es únicamente la situación concreta descrita en la norma, sin que sean aplicables indefinidamente a una multiplicidad de hipótesis o casos”.</w:t>
      </w:r>
    </w:p>
    <w:p w14:paraId="43924E15" w14:textId="77777777" w:rsidR="0017138A" w:rsidRPr="001D3F7E" w:rsidRDefault="0017138A" w:rsidP="007D3B76">
      <w:pPr>
        <w:spacing w:line="276" w:lineRule="auto"/>
        <w:jc w:val="both"/>
        <w:rPr>
          <w:rFonts w:ascii="Times New Roman" w:eastAsia="Arial" w:hAnsi="Times New Roman" w:cs="Times New Roman"/>
          <w:sz w:val="23"/>
          <w:szCs w:val="23"/>
        </w:rPr>
      </w:pPr>
      <w:r w:rsidRPr="001D3F7E">
        <w:rPr>
          <w:rFonts w:ascii="Times New Roman" w:eastAsia="Arial" w:hAnsi="Times New Roman" w:cs="Times New Roman"/>
          <w:sz w:val="23"/>
          <w:szCs w:val="23"/>
        </w:rPr>
        <w:t>Sobre el patrimonio cultural inmaterial, la Corte Constitucional se pronunció sobre la importancia de la Convención para la Salvaguardia del Patrimonio Cultural Inmaterial en la sentencia C-120 de 2008, así:</w:t>
      </w:r>
    </w:p>
    <w:p w14:paraId="5ECA42CF" w14:textId="77777777" w:rsidR="0017138A" w:rsidRPr="001D3F7E" w:rsidRDefault="0017138A" w:rsidP="00D27CB1">
      <w:pPr>
        <w:spacing w:line="276" w:lineRule="auto"/>
        <w:ind w:left="284" w:right="284"/>
        <w:jc w:val="both"/>
        <w:rPr>
          <w:rFonts w:ascii="Times New Roman" w:eastAsia="Arial" w:hAnsi="Times New Roman" w:cs="Times New Roman"/>
          <w:i/>
          <w:sz w:val="23"/>
          <w:szCs w:val="23"/>
        </w:rPr>
      </w:pPr>
      <w:r w:rsidRPr="001D3F7E">
        <w:rPr>
          <w:rFonts w:ascii="Times New Roman" w:eastAsia="Arial" w:hAnsi="Times New Roman" w:cs="Times New Roman"/>
          <w:i/>
          <w:sz w:val="23"/>
          <w:szCs w:val="23"/>
        </w:rPr>
        <w:t>“La Convención tiene por finalidad el reconocimiento, respeto y salvaguardia del patrimonio cultural inmaterial de la humanidad, cuya producción, preservación, mantenimiento, transmisión y recreación contribuyen a enriquecer la diversidad cultural y la creatividad humana, al tiempo que señala las formas de cooperación y asistencia internacional para el logro de dichos propósitos.”</w:t>
      </w:r>
    </w:p>
    <w:p w14:paraId="1071EE79" w14:textId="77777777" w:rsidR="0017138A" w:rsidRPr="001D3F7E" w:rsidRDefault="0017138A" w:rsidP="00D27CB1">
      <w:pPr>
        <w:spacing w:line="276" w:lineRule="auto"/>
        <w:ind w:left="284" w:right="284"/>
        <w:jc w:val="both"/>
        <w:rPr>
          <w:rFonts w:ascii="Times New Roman" w:eastAsia="Arial" w:hAnsi="Times New Roman" w:cs="Times New Roman"/>
          <w:i/>
          <w:sz w:val="23"/>
          <w:szCs w:val="23"/>
        </w:rPr>
      </w:pPr>
      <w:r w:rsidRPr="001D3F7E">
        <w:rPr>
          <w:rFonts w:ascii="Times New Roman" w:eastAsia="Arial" w:hAnsi="Times New Roman" w:cs="Times New Roman"/>
          <w:i/>
          <w:sz w:val="23"/>
          <w:szCs w:val="23"/>
        </w:rPr>
        <w:lastRenderedPageBreak/>
        <w:t>(…) “Esta salvaguardia de las expresiones culturales inmateriales permite proteger las diversas costumbres y cosmovisiones de los grupos humanos asentados en los territorios de los Estados Parte, en especial de aquéllas cuya expresión y transmisión se vale de herramientas no formales (tradiciones orales, rituales, usos, conocimientos de la naturaleza, etc.) y que, por ser en muchas ocasiones expresión de grupos minoritarios, tienen un alto riesgo de perderse o de ser absorbidas por las culturas mayoritarias. Por tanto, el objeto y fines de la Convención, derivados del concepto mismo de salvaguardia que se define en ella (identificación, documentación, investigación, preservación, protección, promoción, valorización, transmisión y revitalización del patrimonio cultural inmaterial -art.2-), se ajusta a los mandatos constitucionales de reconocimiento de la diversidad, protección de las minorías y preservación del patrimonio cultural de la Nación, expresamente consagrados en los artículos 2, 7 y 72 de la Constitución Política.”</w:t>
      </w:r>
    </w:p>
    <w:p w14:paraId="7DD64150" w14:textId="2BBE4902" w:rsidR="0017138A" w:rsidRPr="001D3F7E" w:rsidRDefault="0017138A" w:rsidP="007D3B76">
      <w:pPr>
        <w:spacing w:line="276" w:lineRule="auto"/>
        <w:jc w:val="both"/>
        <w:rPr>
          <w:rFonts w:ascii="Times New Roman" w:eastAsia="Arial" w:hAnsi="Times New Roman" w:cs="Times New Roman"/>
          <w:sz w:val="23"/>
          <w:szCs w:val="23"/>
        </w:rPr>
      </w:pPr>
      <w:r w:rsidRPr="001D3F7E">
        <w:rPr>
          <w:rFonts w:ascii="Times New Roman" w:eastAsia="Arial" w:hAnsi="Times New Roman" w:cs="Times New Roman"/>
          <w:sz w:val="23"/>
          <w:szCs w:val="23"/>
        </w:rPr>
        <w:t>De otra parte, resaltando la importancia que le da el Estado a la cultura, la Corte Constitucional en sentencia C-671 de 1999, manifestó</w:t>
      </w:r>
      <w:r w:rsidR="00771F05" w:rsidRPr="001D3F7E">
        <w:rPr>
          <w:rFonts w:ascii="Times New Roman" w:eastAsia="Arial" w:hAnsi="Times New Roman" w:cs="Times New Roman"/>
          <w:sz w:val="23"/>
          <w:szCs w:val="23"/>
        </w:rPr>
        <w:t xml:space="preserve"> que</w:t>
      </w:r>
      <w:r w:rsidRPr="001D3F7E">
        <w:rPr>
          <w:rFonts w:ascii="Times New Roman" w:eastAsia="Arial" w:hAnsi="Times New Roman" w:cs="Times New Roman"/>
          <w:sz w:val="23"/>
          <w:szCs w:val="23"/>
        </w:rPr>
        <w:t xml:space="preserve">: </w:t>
      </w:r>
    </w:p>
    <w:p w14:paraId="1F94A475" w14:textId="77777777" w:rsidR="0017138A" w:rsidRPr="001D3F7E" w:rsidRDefault="0017138A" w:rsidP="00D27CB1">
      <w:pPr>
        <w:spacing w:line="276" w:lineRule="auto"/>
        <w:ind w:left="284" w:right="284"/>
        <w:jc w:val="both"/>
        <w:rPr>
          <w:rFonts w:ascii="Times New Roman" w:eastAsia="Arial" w:hAnsi="Times New Roman" w:cs="Times New Roman"/>
          <w:i/>
          <w:sz w:val="23"/>
          <w:szCs w:val="23"/>
        </w:rPr>
      </w:pPr>
      <w:r w:rsidRPr="001D3F7E">
        <w:rPr>
          <w:rFonts w:ascii="Times New Roman" w:eastAsia="Arial" w:hAnsi="Times New Roman" w:cs="Times New Roman"/>
          <w:i/>
          <w:sz w:val="23"/>
          <w:szCs w:val="23"/>
        </w:rPr>
        <w:t>“Uno de los aspectos novedosos de la Constitución de 1991, fue el de consagrar entre los derechos fundamentales el de 'acceso a la cultura de todos los colombianos en igualdad de oportunidades', norma ésta en la cual, además, en forma precisa y de manera indiscutible, expresó el constituyente que 'la cultura en sus diversas manifestaciones es fundamento de la nacionalidad' por eso a continuación la Constitución Política le ordena a las autoridades del Estado promover 'la investigación, la ciencia, el desarrollo y la difusión de los valores culturales de la Nación'. Es decir, en adelante y a partir de la Constitución de 1991, la cultura no es asunto secundario, ni puede constituir un privilegio del que disfruten solamente algunos colombianos, sino que ella ha de extenderse a todos, bajo el entendido de que por constituir uno de los fundamentos de la nacionalidad su promoción, desarrollo y difusión es asunto que ha de gozar de la especial atención del Estado.”</w:t>
      </w:r>
    </w:p>
    <w:p w14:paraId="11766466" w14:textId="77777777" w:rsidR="0017138A" w:rsidRPr="001D3F7E" w:rsidRDefault="0017138A" w:rsidP="00D27CB1">
      <w:pPr>
        <w:spacing w:line="276" w:lineRule="auto"/>
        <w:ind w:left="284" w:right="284"/>
        <w:jc w:val="both"/>
        <w:rPr>
          <w:rFonts w:ascii="Times New Roman" w:eastAsia="Arial" w:hAnsi="Times New Roman" w:cs="Times New Roman"/>
          <w:i/>
          <w:sz w:val="23"/>
          <w:szCs w:val="23"/>
        </w:rPr>
      </w:pPr>
      <w:r w:rsidRPr="001D3F7E">
        <w:rPr>
          <w:rFonts w:ascii="Times New Roman" w:eastAsia="Arial" w:hAnsi="Times New Roman" w:cs="Times New Roman"/>
          <w:i/>
          <w:sz w:val="23"/>
          <w:szCs w:val="23"/>
        </w:rPr>
        <w:t xml:space="preserve">"El carácter unitario que el Constituyente le dio al Estado y la vigencia en el mismo de principios como el de la solidaridad y la participación comunitaria, justifican la concurrencia de la Nación y de las entidades territoriales en el diseño y desarrollo de programas y proyectos dirigidos a garantizar el bienestar general y el mejoramiento de la calidad de vida, pues sólo así será posible avanzar en la realización efectiva de principios también de rango constitucional, como por ejemplo el de descentralización y autonomía territorial. </w:t>
      </w:r>
    </w:p>
    <w:p w14:paraId="05F6569A" w14:textId="5F1F4FF3" w:rsidR="0017138A" w:rsidRPr="001D3F7E" w:rsidRDefault="0017138A" w:rsidP="00D27CB1">
      <w:pPr>
        <w:spacing w:line="276" w:lineRule="auto"/>
        <w:ind w:left="284" w:right="284"/>
        <w:jc w:val="both"/>
        <w:rPr>
          <w:rFonts w:ascii="Times New Roman" w:eastAsia="Arial" w:hAnsi="Times New Roman" w:cs="Times New Roman"/>
          <w:i/>
          <w:sz w:val="23"/>
          <w:szCs w:val="23"/>
        </w:rPr>
      </w:pPr>
      <w:r w:rsidRPr="001D3F7E">
        <w:rPr>
          <w:rFonts w:ascii="Times New Roman" w:eastAsia="Arial" w:hAnsi="Times New Roman" w:cs="Times New Roman"/>
          <w:i/>
          <w:sz w:val="23"/>
          <w:szCs w:val="23"/>
        </w:rPr>
        <w:t xml:space="preserve">"Pretender, como lo manifiesta el demandante que los principios de coordinación, concurrencia y subsidiariedad sólo operen a nivel territorial despojando a la Nación de esa responsabilidad en tanto orientadora de la dinámica de la descentralización, </w:t>
      </w:r>
      <w:r w:rsidRPr="001D3F7E">
        <w:rPr>
          <w:rFonts w:ascii="Times New Roman" w:eastAsia="Arial" w:hAnsi="Times New Roman" w:cs="Times New Roman"/>
          <w:i/>
          <w:sz w:val="23"/>
          <w:szCs w:val="23"/>
        </w:rPr>
        <w:lastRenderedPageBreak/>
        <w:t xml:space="preserve">contrariaría el fundamento filosófico en el que se soporta el Estado social de derecho. (Corte Constitucional. Sentencia C-201 de 1998) </w:t>
      </w:r>
    </w:p>
    <w:p w14:paraId="5665189A" w14:textId="5CBDA972" w:rsidR="0017138A" w:rsidRPr="00EA5CD4" w:rsidRDefault="00956CA1" w:rsidP="00EA5CD4">
      <w:pPr>
        <w:pStyle w:val="Prrafodelista"/>
        <w:numPr>
          <w:ilvl w:val="0"/>
          <w:numId w:val="22"/>
        </w:numPr>
        <w:spacing w:line="276" w:lineRule="auto"/>
        <w:jc w:val="both"/>
        <w:rPr>
          <w:rFonts w:ascii="Times New Roman" w:eastAsia="Arial" w:hAnsi="Times New Roman" w:cs="Times New Roman"/>
          <w:b/>
          <w:sz w:val="23"/>
          <w:szCs w:val="23"/>
        </w:rPr>
      </w:pPr>
      <w:r w:rsidRPr="00EA5CD4">
        <w:rPr>
          <w:rFonts w:ascii="Times New Roman" w:eastAsia="Arial" w:hAnsi="Times New Roman" w:cs="Times New Roman"/>
          <w:b/>
          <w:sz w:val="23"/>
          <w:szCs w:val="23"/>
        </w:rPr>
        <w:t>IMPACTO FISCAL</w:t>
      </w:r>
    </w:p>
    <w:p w14:paraId="2E246EAF" w14:textId="03332793" w:rsidR="0017138A" w:rsidRPr="001D3F7E" w:rsidRDefault="0017138A" w:rsidP="007D3B76">
      <w:pPr>
        <w:spacing w:line="276" w:lineRule="auto"/>
        <w:jc w:val="both"/>
        <w:rPr>
          <w:rFonts w:ascii="Times New Roman" w:eastAsia="Arial" w:hAnsi="Times New Roman" w:cs="Times New Roman"/>
          <w:sz w:val="23"/>
          <w:szCs w:val="23"/>
        </w:rPr>
      </w:pPr>
      <w:r w:rsidRPr="001D3F7E">
        <w:rPr>
          <w:rFonts w:ascii="Times New Roman" w:eastAsia="Arial" w:hAnsi="Times New Roman" w:cs="Times New Roman"/>
          <w:sz w:val="23"/>
          <w:szCs w:val="23"/>
        </w:rPr>
        <w:t>De conformidad con el ordenamiento jurídico y la jurisprudencia constitucional el Congreso de la República tiene iniciativa en materia de gasto público. En consecuencia, el legislativo se encuentra facultado para presentar y aprobar proyectos de ley que comporten gasto, sin perjuicio que la inclusión de dicho gasto en las partidas presupuestales anuales sea ini</w:t>
      </w:r>
      <w:r w:rsidR="00376796" w:rsidRPr="001D3F7E">
        <w:rPr>
          <w:rFonts w:ascii="Times New Roman" w:eastAsia="Arial" w:hAnsi="Times New Roman" w:cs="Times New Roman"/>
          <w:sz w:val="23"/>
          <w:szCs w:val="23"/>
        </w:rPr>
        <w:t xml:space="preserve">ciativa exclusiva del Gobierno. </w:t>
      </w:r>
      <w:r w:rsidRPr="001D3F7E">
        <w:rPr>
          <w:rFonts w:ascii="Times New Roman" w:eastAsia="Arial" w:hAnsi="Times New Roman" w:cs="Times New Roman"/>
          <w:sz w:val="23"/>
          <w:szCs w:val="23"/>
        </w:rPr>
        <w:t xml:space="preserve">Así lo ha confirmado la Corte Constitucional en sentencias como la C-343 de 1995, C-360 de 1996, C-782 de 2001, C-015A de 2009 </w:t>
      </w:r>
      <w:r w:rsidR="00376796" w:rsidRPr="001D3F7E">
        <w:rPr>
          <w:rFonts w:ascii="Times New Roman" w:eastAsia="Arial" w:hAnsi="Times New Roman" w:cs="Times New Roman"/>
          <w:sz w:val="23"/>
          <w:szCs w:val="23"/>
        </w:rPr>
        <w:t xml:space="preserve">, entre otras </w:t>
      </w:r>
      <w:r w:rsidRPr="001D3F7E">
        <w:rPr>
          <w:rFonts w:ascii="Times New Roman" w:eastAsia="Arial" w:hAnsi="Times New Roman" w:cs="Times New Roman"/>
          <w:sz w:val="23"/>
          <w:szCs w:val="23"/>
        </w:rPr>
        <w:t>en las que concluye que</w:t>
      </w:r>
      <w:r w:rsidR="00376796" w:rsidRPr="001D3F7E">
        <w:rPr>
          <w:rFonts w:ascii="Times New Roman" w:eastAsia="Arial" w:hAnsi="Times New Roman" w:cs="Times New Roman"/>
          <w:sz w:val="23"/>
          <w:szCs w:val="23"/>
        </w:rPr>
        <w:t>,</w:t>
      </w:r>
      <w:r w:rsidRPr="001D3F7E">
        <w:rPr>
          <w:rFonts w:ascii="Times New Roman" w:eastAsia="Arial" w:hAnsi="Times New Roman" w:cs="Times New Roman"/>
          <w:sz w:val="23"/>
          <w:szCs w:val="23"/>
        </w:rPr>
        <w:t xml:space="preserve"> a través de iniciativa parlamentaria</w:t>
      </w:r>
      <w:r w:rsidR="00376796" w:rsidRPr="001D3F7E">
        <w:rPr>
          <w:rFonts w:ascii="Times New Roman" w:eastAsia="Arial" w:hAnsi="Times New Roman" w:cs="Times New Roman"/>
          <w:sz w:val="23"/>
          <w:szCs w:val="23"/>
        </w:rPr>
        <w:t>,</w:t>
      </w:r>
      <w:r w:rsidRPr="001D3F7E">
        <w:rPr>
          <w:rFonts w:ascii="Times New Roman" w:eastAsia="Arial" w:hAnsi="Times New Roman" w:cs="Times New Roman"/>
          <w:sz w:val="23"/>
          <w:szCs w:val="23"/>
        </w:rPr>
        <w:t xml:space="preserve"> se pueden promover leyes que decreten ga</w:t>
      </w:r>
      <w:r w:rsidR="00376796" w:rsidRPr="001D3F7E">
        <w:rPr>
          <w:rFonts w:ascii="Times New Roman" w:eastAsia="Arial" w:hAnsi="Times New Roman" w:cs="Times New Roman"/>
          <w:sz w:val="23"/>
          <w:szCs w:val="23"/>
        </w:rPr>
        <w:t>sto público y que sirva</w:t>
      </w:r>
      <w:r w:rsidRPr="001D3F7E">
        <w:rPr>
          <w:rFonts w:ascii="Times New Roman" w:eastAsia="Arial" w:hAnsi="Times New Roman" w:cs="Times New Roman"/>
          <w:sz w:val="23"/>
          <w:szCs w:val="23"/>
        </w:rPr>
        <w:t>n como “</w:t>
      </w:r>
      <w:r w:rsidRPr="001D3F7E">
        <w:rPr>
          <w:rFonts w:ascii="Times New Roman" w:eastAsia="Arial" w:hAnsi="Times New Roman" w:cs="Times New Roman"/>
          <w:i/>
          <w:sz w:val="23"/>
          <w:szCs w:val="23"/>
        </w:rPr>
        <w:t>título para que posteriormente, a iniciativa del Gobierno, se incluyan en la ley anual del presupuesto las partidas necesarias para atender esos gastos</w:t>
      </w:r>
      <w:r w:rsidRPr="001D3F7E">
        <w:rPr>
          <w:rFonts w:ascii="Times New Roman" w:eastAsia="Arial" w:hAnsi="Times New Roman" w:cs="Times New Roman"/>
          <w:sz w:val="23"/>
          <w:szCs w:val="23"/>
        </w:rPr>
        <w:t>”</w:t>
      </w:r>
      <w:r w:rsidRPr="001D3F7E">
        <w:rPr>
          <w:rFonts w:ascii="Times New Roman" w:eastAsia="Arial" w:hAnsi="Times New Roman" w:cs="Times New Roman"/>
          <w:sz w:val="23"/>
          <w:szCs w:val="23"/>
          <w:vertAlign w:val="superscript"/>
        </w:rPr>
        <w:footnoteReference w:id="1"/>
      </w:r>
      <w:r w:rsidRPr="001D3F7E">
        <w:rPr>
          <w:rFonts w:ascii="Times New Roman" w:eastAsia="Arial" w:hAnsi="Times New Roman" w:cs="Times New Roman"/>
          <w:sz w:val="23"/>
          <w:szCs w:val="23"/>
        </w:rPr>
        <w:t>.</w:t>
      </w:r>
    </w:p>
    <w:p w14:paraId="6A8526D3" w14:textId="544992B4" w:rsidR="00317D7D" w:rsidRPr="001D3F7E" w:rsidRDefault="00107B88" w:rsidP="00317D7D">
      <w:pPr>
        <w:spacing w:line="276" w:lineRule="auto"/>
        <w:jc w:val="both"/>
        <w:rPr>
          <w:rFonts w:ascii="Times New Roman" w:eastAsia="Arial" w:hAnsi="Times New Roman" w:cs="Times New Roman"/>
          <w:sz w:val="23"/>
          <w:szCs w:val="23"/>
        </w:rPr>
      </w:pPr>
      <w:r w:rsidRPr="001D3F7E">
        <w:rPr>
          <w:rFonts w:ascii="Times New Roman" w:eastAsia="Arial" w:hAnsi="Times New Roman" w:cs="Times New Roman"/>
          <w:sz w:val="23"/>
          <w:szCs w:val="23"/>
        </w:rPr>
        <w:t>L</w:t>
      </w:r>
      <w:r w:rsidR="00317D7D" w:rsidRPr="001D3F7E">
        <w:rPr>
          <w:rFonts w:ascii="Times New Roman" w:eastAsia="Arial" w:hAnsi="Times New Roman" w:cs="Times New Roman"/>
          <w:sz w:val="23"/>
          <w:szCs w:val="23"/>
        </w:rPr>
        <w:t>a Corte Constitucional, en sentencia C-782 de 2001, resalta los objetivos d</w:t>
      </w:r>
      <w:r w:rsidR="00376796" w:rsidRPr="001D3F7E">
        <w:rPr>
          <w:rFonts w:ascii="Times New Roman" w:eastAsia="Arial" w:hAnsi="Times New Roman" w:cs="Times New Roman"/>
          <w:sz w:val="23"/>
          <w:szCs w:val="23"/>
        </w:rPr>
        <w:t>e las leyes de honores y analizó</w:t>
      </w:r>
      <w:r w:rsidR="00317D7D" w:rsidRPr="001D3F7E">
        <w:rPr>
          <w:rFonts w:ascii="Times New Roman" w:eastAsia="Arial" w:hAnsi="Times New Roman" w:cs="Times New Roman"/>
          <w:sz w:val="23"/>
          <w:szCs w:val="23"/>
        </w:rPr>
        <w:t xml:space="preserve"> sus posibles implicaciones en materia de gasto público. En dicha providencia la Sala Plena del T</w:t>
      </w:r>
      <w:r w:rsidR="00376796" w:rsidRPr="001D3F7E">
        <w:rPr>
          <w:rFonts w:ascii="Times New Roman" w:eastAsia="Arial" w:hAnsi="Times New Roman" w:cs="Times New Roman"/>
          <w:sz w:val="23"/>
          <w:szCs w:val="23"/>
        </w:rPr>
        <w:t>ribunal Constitucional estableció</w:t>
      </w:r>
      <w:r w:rsidR="00317D7D" w:rsidRPr="001D3F7E">
        <w:rPr>
          <w:rFonts w:ascii="Times New Roman" w:eastAsia="Arial" w:hAnsi="Times New Roman" w:cs="Times New Roman"/>
          <w:sz w:val="23"/>
          <w:szCs w:val="23"/>
        </w:rPr>
        <w:t xml:space="preserve"> que:</w:t>
      </w:r>
    </w:p>
    <w:p w14:paraId="112F6DFB" w14:textId="7FA64688" w:rsidR="00317D7D" w:rsidRPr="001D3F7E" w:rsidRDefault="00317D7D" w:rsidP="00D27CB1">
      <w:pPr>
        <w:spacing w:line="276" w:lineRule="auto"/>
        <w:ind w:left="284" w:right="284"/>
        <w:jc w:val="both"/>
        <w:rPr>
          <w:rFonts w:ascii="Times New Roman" w:eastAsia="Arial" w:hAnsi="Times New Roman" w:cs="Times New Roman"/>
          <w:sz w:val="23"/>
          <w:szCs w:val="23"/>
        </w:rPr>
      </w:pPr>
      <w:r w:rsidRPr="001D3F7E">
        <w:rPr>
          <w:rFonts w:ascii="Times New Roman" w:eastAsia="Arial" w:hAnsi="Times New Roman" w:cs="Times New Roman"/>
          <w:i/>
          <w:sz w:val="23"/>
          <w:szCs w:val="23"/>
        </w:rPr>
        <w:t>“</w:t>
      </w:r>
      <w:r w:rsidR="00E61274" w:rsidRPr="001D3F7E">
        <w:rPr>
          <w:rFonts w:ascii="Times New Roman" w:eastAsia="Arial" w:hAnsi="Times New Roman" w:cs="Times New Roman"/>
          <w:i/>
          <w:sz w:val="23"/>
          <w:szCs w:val="23"/>
        </w:rPr>
        <w:t>…</w:t>
      </w:r>
      <w:r w:rsidRPr="001D3F7E">
        <w:rPr>
          <w:rFonts w:ascii="Times New Roman" w:eastAsia="Arial" w:hAnsi="Times New Roman" w:cs="Times New Roman"/>
          <w:i/>
          <w:sz w:val="23"/>
          <w:szCs w:val="23"/>
        </w:rPr>
        <w:t xml:space="preserve"> el balance que debe existir entre la rama legislativa y ejecutiva en materias que involucran la creación de gastos se mantiene, pues es a travé</w:t>
      </w:r>
      <w:r w:rsidR="00E61274" w:rsidRPr="001D3F7E">
        <w:rPr>
          <w:rFonts w:ascii="Times New Roman" w:eastAsia="Arial" w:hAnsi="Times New Roman" w:cs="Times New Roman"/>
          <w:i/>
          <w:sz w:val="23"/>
          <w:szCs w:val="23"/>
        </w:rPr>
        <w:t>s de una Ley de la República (</w:t>
      </w:r>
      <w:r w:rsidRPr="001D3F7E">
        <w:rPr>
          <w:rFonts w:ascii="Times New Roman" w:eastAsia="Arial" w:hAnsi="Times New Roman" w:cs="Times New Roman"/>
          <w:i/>
          <w:sz w:val="23"/>
          <w:szCs w:val="23"/>
        </w:rPr>
        <w:t>609 de 2000) que se está autorizando el gasto público a favor de ciertas obras y causas de alguna forma relacionadas con la memoria del personaje al que se rinde honores.  Al hacerlo, el Congreso ejerce una función propia (artículo 150 numeral 15 C.P.) que en todo caso guarda proporción con las demás disposiciones en la materia, pues se mantienen incólumes la facultad del legislador para  establecer las rentas nacionales y fijar los gastos de la administración (artículo 150 numeral 11 C.P.), la imposibilidad de hacer en tiempo de paz ningún gasto público que no haya sido decretado por el Congreso (artículo 345 C.P.), y la necesidad de incluir en la Ley de Apropiaciones partidas que correspondan a un gasto decretado conforme ley anterior (artículo 346 C.P.).  También se preservan las atribuciones del Gobierno Nacional en materia de hacienda pública pudiendo, entre otras cosas, elaborar anualmente el Presupuesto de Gastos y Ley de Apropiaciones que habrá de presentar ante el Congreso (artículo 346 C.P.).”.</w:t>
      </w:r>
    </w:p>
    <w:p w14:paraId="639AFD4A" w14:textId="77777777" w:rsidR="00317D7D" w:rsidRPr="001D3F7E" w:rsidRDefault="00317D7D" w:rsidP="00317D7D">
      <w:pPr>
        <w:spacing w:line="276" w:lineRule="auto"/>
        <w:jc w:val="both"/>
        <w:rPr>
          <w:rFonts w:ascii="Times New Roman" w:eastAsia="Arial" w:hAnsi="Times New Roman" w:cs="Times New Roman"/>
          <w:sz w:val="23"/>
          <w:szCs w:val="23"/>
        </w:rPr>
      </w:pPr>
      <w:r w:rsidRPr="001D3F7E">
        <w:rPr>
          <w:rFonts w:ascii="Times New Roman" w:eastAsia="Arial" w:hAnsi="Times New Roman" w:cs="Times New Roman"/>
          <w:sz w:val="23"/>
          <w:szCs w:val="23"/>
        </w:rPr>
        <w:t>Asimismo, en las sentencias C-755 y C-948 de 2014, la Corte Constitucional precisó que:</w:t>
      </w:r>
    </w:p>
    <w:p w14:paraId="46B6EAB1" w14:textId="28ECCABE" w:rsidR="0017138A" w:rsidRPr="001D3F7E" w:rsidRDefault="00317D7D" w:rsidP="00E61274">
      <w:pPr>
        <w:spacing w:line="276" w:lineRule="auto"/>
        <w:ind w:left="284" w:right="284"/>
        <w:jc w:val="both"/>
        <w:rPr>
          <w:rFonts w:ascii="Times New Roman" w:eastAsia="Arial" w:hAnsi="Times New Roman" w:cs="Times New Roman"/>
          <w:i/>
          <w:sz w:val="23"/>
          <w:szCs w:val="23"/>
        </w:rPr>
      </w:pPr>
      <w:r w:rsidRPr="001D3F7E">
        <w:rPr>
          <w:rFonts w:ascii="Times New Roman" w:eastAsia="Arial" w:hAnsi="Times New Roman" w:cs="Times New Roman"/>
          <w:i/>
          <w:sz w:val="23"/>
          <w:szCs w:val="23"/>
        </w:rPr>
        <w:t xml:space="preserve">“la Constitución no requiere iniciativa gubernamental para todas las leyes que decreten gasto. Por otra parte, que los gastos se materializan año a año cuando se incorporan las </w:t>
      </w:r>
      <w:r w:rsidRPr="001D3F7E">
        <w:rPr>
          <w:rFonts w:ascii="Times New Roman" w:eastAsia="Arial" w:hAnsi="Times New Roman" w:cs="Times New Roman"/>
          <w:i/>
          <w:sz w:val="23"/>
          <w:szCs w:val="23"/>
        </w:rPr>
        <w:lastRenderedPageBreak/>
        <w:t>respectivas partidas a la ley de apropiaciones. En esa medida, tal y como lo sostuvieron en sus respectivos informes el Senado y la Cámara, y lo dijo el Procurador en su concepto, la Constitución distingue entre dos momentos legislativos diferentes. En un primer momento, se expiden diversas leyes que autorizan o decretan gastos, cumpliendo con el principio de legalidad de los mismos. En un segundo momento, el Congreso aprueba o desaprueba las partidas presupuestales en la ley de apropiaciones. El requisito constitucional establecido en el artículo 154 de la Carta exige que haya iniciativa gubernamental única y exclusivamente en el segundo momento, es decir, en el proceso de creación de la ley de apropiaciones. La Sentencia C-409 de 1994, antes citada, dice al respecto: “Podría sostenerse que la función del Congreso de "establecer las rentas nacionales y fijar los gastos de la administración" (CP art. 15-11), referida a una materia de iniciativa gubernamental, comprende toda suerte de leyes que decreten gasto público. No obstante, este punto de vista ignora la naturaleza especial de la ley general de presupuesto - a la cual se remite el citado literal -, cuya función se contrae a estimar para el respectivo período fiscal los ingresos y establecer los gastos a los que se aplicarán, todo lo cual presupone la previa existencia de leyes distintas, unas que hayan arbitrado rentas y otras que hayan decretado gastos.\\ Las excepciones son de interpretación restrictiva, máxime si ellas suspenden o limitan el principio democrático de la libre iniciativa legislativa, que como tal tiene el carácter de regla general. En este orden de ideas, la interpretación del Gobierno no se compagina con el tenor de la función constitucional contenida en el numeral 11 del artículo 150 de la Carta, que sólo contempla la ley general de presupuesto, mas no así las leyes impositivas y las que decretan gasto público, las cuales sin embargo sirven de base para que se puedan establecer las rentas nacionales y fijar los gastos de la administración. Por lo expuesto, la reserva que existe en materia presupuestal no puede analógicamente extenderse a otras materias, aunque las mismas le sirvan de fundamento.”</w:t>
      </w:r>
    </w:p>
    <w:p w14:paraId="2940C79D" w14:textId="0090BD76" w:rsidR="00761F23" w:rsidRDefault="0017138A" w:rsidP="00EA5CD4">
      <w:pPr>
        <w:pStyle w:val="Prrafodelista"/>
        <w:numPr>
          <w:ilvl w:val="0"/>
          <w:numId w:val="20"/>
        </w:numPr>
        <w:spacing w:after="0" w:line="276" w:lineRule="auto"/>
        <w:jc w:val="both"/>
        <w:rPr>
          <w:rFonts w:ascii="Times New Roman" w:eastAsia="Arial" w:hAnsi="Times New Roman" w:cs="Times New Roman"/>
          <w:b/>
          <w:sz w:val="23"/>
          <w:szCs w:val="23"/>
        </w:rPr>
      </w:pPr>
      <w:r w:rsidRPr="00EA5CD4">
        <w:rPr>
          <w:rFonts w:ascii="Times New Roman" w:eastAsia="Arial" w:hAnsi="Times New Roman" w:cs="Times New Roman"/>
          <w:b/>
          <w:sz w:val="23"/>
          <w:szCs w:val="23"/>
        </w:rPr>
        <w:t>MARCO LEGAL</w:t>
      </w:r>
    </w:p>
    <w:p w14:paraId="4BC11A54" w14:textId="77777777" w:rsidR="00EA5CD4" w:rsidRPr="00EA5CD4" w:rsidRDefault="00EA5CD4" w:rsidP="00EA5CD4">
      <w:pPr>
        <w:pStyle w:val="Prrafodelista"/>
        <w:spacing w:after="0" w:line="276" w:lineRule="auto"/>
        <w:jc w:val="both"/>
        <w:rPr>
          <w:rFonts w:ascii="Times New Roman" w:eastAsia="Arial" w:hAnsi="Times New Roman" w:cs="Times New Roman"/>
          <w:b/>
          <w:sz w:val="23"/>
          <w:szCs w:val="23"/>
        </w:rPr>
      </w:pPr>
    </w:p>
    <w:p w14:paraId="353696E5" w14:textId="4C5DAF7D" w:rsidR="00761F23" w:rsidRPr="001D3F7E" w:rsidRDefault="00761F23" w:rsidP="00306BFE">
      <w:pPr>
        <w:pStyle w:val="Prrafodelista"/>
        <w:numPr>
          <w:ilvl w:val="0"/>
          <w:numId w:val="19"/>
        </w:numPr>
        <w:spacing w:line="276" w:lineRule="auto"/>
        <w:jc w:val="both"/>
        <w:rPr>
          <w:rFonts w:ascii="Times New Roman" w:eastAsia="Arial" w:hAnsi="Times New Roman" w:cs="Times New Roman"/>
          <w:sz w:val="23"/>
          <w:szCs w:val="23"/>
        </w:rPr>
      </w:pPr>
      <w:r w:rsidRPr="001D3F7E">
        <w:rPr>
          <w:rFonts w:ascii="Times New Roman" w:eastAsia="Arial" w:hAnsi="Times New Roman" w:cs="Times New Roman"/>
          <w:b/>
          <w:i/>
          <w:sz w:val="23"/>
          <w:szCs w:val="23"/>
        </w:rPr>
        <w:t>Ley 45 de 1983</w:t>
      </w:r>
      <w:r w:rsidRPr="001D3F7E">
        <w:rPr>
          <w:rFonts w:ascii="Times New Roman" w:eastAsia="Arial" w:hAnsi="Times New Roman" w:cs="Times New Roman"/>
          <w:b/>
          <w:sz w:val="23"/>
          <w:szCs w:val="23"/>
        </w:rPr>
        <w:t xml:space="preserve"> - </w:t>
      </w:r>
      <w:r w:rsidRPr="001D3F7E">
        <w:rPr>
          <w:rFonts w:ascii="Times New Roman" w:eastAsia="Arial" w:hAnsi="Times New Roman" w:cs="Times New Roman"/>
          <w:sz w:val="23"/>
          <w:szCs w:val="23"/>
        </w:rPr>
        <w:t xml:space="preserve">Por medio de la cual se aprobó la "Convención para la Protección del Patrimonio Mundial, Cultural y Natural" de 1972. </w:t>
      </w:r>
    </w:p>
    <w:p w14:paraId="4122392F" w14:textId="77777777" w:rsidR="00D51794" w:rsidRPr="001D3F7E" w:rsidRDefault="00D51794" w:rsidP="00D51794">
      <w:pPr>
        <w:pStyle w:val="Prrafodelista"/>
        <w:spacing w:line="276" w:lineRule="auto"/>
        <w:jc w:val="both"/>
        <w:rPr>
          <w:rFonts w:ascii="Times New Roman" w:eastAsia="Arial" w:hAnsi="Times New Roman" w:cs="Times New Roman"/>
          <w:sz w:val="23"/>
          <w:szCs w:val="23"/>
        </w:rPr>
      </w:pPr>
    </w:p>
    <w:p w14:paraId="360A26A6" w14:textId="7DEFA30D" w:rsidR="00D51794" w:rsidRPr="001D3F7E" w:rsidRDefault="00761F23" w:rsidP="00D51794">
      <w:pPr>
        <w:pStyle w:val="Prrafodelista"/>
        <w:numPr>
          <w:ilvl w:val="0"/>
          <w:numId w:val="19"/>
        </w:numPr>
        <w:spacing w:line="276" w:lineRule="auto"/>
        <w:jc w:val="both"/>
        <w:rPr>
          <w:rFonts w:ascii="Times New Roman" w:eastAsia="Arial" w:hAnsi="Times New Roman" w:cs="Times New Roman"/>
          <w:sz w:val="23"/>
          <w:szCs w:val="23"/>
        </w:rPr>
      </w:pPr>
      <w:r w:rsidRPr="001D3F7E">
        <w:rPr>
          <w:rFonts w:ascii="Times New Roman" w:eastAsia="Arial" w:hAnsi="Times New Roman" w:cs="Times New Roman"/>
          <w:b/>
          <w:i/>
          <w:sz w:val="23"/>
          <w:szCs w:val="23"/>
        </w:rPr>
        <w:t>Ley 397 de 1997 -</w:t>
      </w:r>
      <w:r w:rsidRPr="001D3F7E">
        <w:rPr>
          <w:rFonts w:ascii="Times New Roman" w:eastAsia="Arial" w:hAnsi="Times New Roman" w:cs="Times New Roman"/>
          <w:sz w:val="23"/>
          <w:szCs w:val="23"/>
        </w:rPr>
        <w:t xml:space="preserve"> Por la cual se desarrollan los artículos </w:t>
      </w:r>
      <w:hyperlink r:id="rId11" w:anchor="70">
        <w:r w:rsidRPr="001D3F7E">
          <w:rPr>
            <w:rFonts w:ascii="Times New Roman" w:eastAsia="Arial" w:hAnsi="Times New Roman" w:cs="Times New Roman"/>
            <w:sz w:val="23"/>
            <w:szCs w:val="23"/>
          </w:rPr>
          <w:t>70</w:t>
        </w:r>
      </w:hyperlink>
      <w:r w:rsidRPr="001D3F7E">
        <w:rPr>
          <w:rFonts w:ascii="Times New Roman" w:eastAsia="Arial" w:hAnsi="Times New Roman" w:cs="Times New Roman"/>
          <w:sz w:val="23"/>
          <w:szCs w:val="23"/>
        </w:rPr>
        <w:t xml:space="preserve">, </w:t>
      </w:r>
      <w:hyperlink r:id="rId12" w:anchor="71">
        <w:r w:rsidRPr="001D3F7E">
          <w:rPr>
            <w:rFonts w:ascii="Times New Roman" w:eastAsia="Arial" w:hAnsi="Times New Roman" w:cs="Times New Roman"/>
            <w:sz w:val="23"/>
            <w:szCs w:val="23"/>
          </w:rPr>
          <w:t>71</w:t>
        </w:r>
      </w:hyperlink>
      <w:r w:rsidRPr="001D3F7E">
        <w:rPr>
          <w:rFonts w:ascii="Times New Roman" w:eastAsia="Arial" w:hAnsi="Times New Roman" w:cs="Times New Roman"/>
          <w:sz w:val="23"/>
          <w:szCs w:val="23"/>
        </w:rPr>
        <w:t xml:space="preserve"> y </w:t>
      </w:r>
      <w:hyperlink r:id="rId13" w:anchor="72">
        <w:r w:rsidRPr="001D3F7E">
          <w:rPr>
            <w:rFonts w:ascii="Times New Roman" w:eastAsia="Arial" w:hAnsi="Times New Roman" w:cs="Times New Roman"/>
            <w:sz w:val="23"/>
            <w:szCs w:val="23"/>
          </w:rPr>
          <w:t>72</w:t>
        </w:r>
      </w:hyperlink>
      <w:r w:rsidRPr="001D3F7E">
        <w:rPr>
          <w:rFonts w:ascii="Times New Roman" w:eastAsia="Arial" w:hAnsi="Times New Roman" w:cs="Times New Roman"/>
          <w:sz w:val="23"/>
          <w:szCs w:val="23"/>
        </w:rPr>
        <w:t xml:space="preserve"> y demás artículos concordantes de la Constitución Política y se dictan normas sobre patrimonio cultural, fomentos y estímulos a la cultura, se crea el Ministerio de la Cultura.</w:t>
      </w:r>
    </w:p>
    <w:p w14:paraId="0DEEDE8B" w14:textId="77777777" w:rsidR="00D51794" w:rsidRPr="001D3F7E" w:rsidRDefault="00D51794" w:rsidP="00D51794">
      <w:pPr>
        <w:pStyle w:val="Prrafodelista"/>
        <w:rPr>
          <w:rFonts w:ascii="Times New Roman" w:eastAsia="Arial" w:hAnsi="Times New Roman" w:cs="Times New Roman"/>
          <w:sz w:val="23"/>
          <w:szCs w:val="23"/>
        </w:rPr>
      </w:pPr>
    </w:p>
    <w:p w14:paraId="79C20E5C" w14:textId="19189938" w:rsidR="00761F23" w:rsidRPr="001D3F7E" w:rsidRDefault="00761F23" w:rsidP="00306BFE">
      <w:pPr>
        <w:pStyle w:val="Prrafodelista"/>
        <w:numPr>
          <w:ilvl w:val="0"/>
          <w:numId w:val="19"/>
        </w:numPr>
        <w:spacing w:line="276" w:lineRule="auto"/>
        <w:jc w:val="both"/>
        <w:rPr>
          <w:rFonts w:ascii="Times New Roman" w:eastAsia="Arial" w:hAnsi="Times New Roman" w:cs="Times New Roman"/>
          <w:sz w:val="23"/>
          <w:szCs w:val="23"/>
        </w:rPr>
      </w:pPr>
      <w:r w:rsidRPr="001D3F7E">
        <w:rPr>
          <w:rFonts w:ascii="Times New Roman" w:eastAsia="Arial" w:hAnsi="Times New Roman" w:cs="Times New Roman"/>
          <w:b/>
          <w:i/>
          <w:sz w:val="23"/>
          <w:szCs w:val="23"/>
        </w:rPr>
        <w:lastRenderedPageBreak/>
        <w:t xml:space="preserve">Ley 1037 de 2006 - </w:t>
      </w:r>
      <w:r w:rsidRPr="001D3F7E">
        <w:rPr>
          <w:rFonts w:ascii="Times New Roman" w:eastAsia="Arial" w:hAnsi="Times New Roman" w:cs="Times New Roman"/>
          <w:sz w:val="23"/>
          <w:szCs w:val="23"/>
        </w:rPr>
        <w:t xml:space="preserve">Por medio de la cual se aprueba la “Convención para la Salvaguardia del Patrimonio Cultural Inmaterial”, aprobada en el 2003 por la Conferencia General de la Unesco en su XXXII reunión. </w:t>
      </w:r>
    </w:p>
    <w:p w14:paraId="5FBACAB7" w14:textId="77777777" w:rsidR="00D51794" w:rsidRPr="001D3F7E" w:rsidRDefault="00D51794" w:rsidP="00D51794">
      <w:pPr>
        <w:pStyle w:val="Prrafodelista"/>
        <w:spacing w:line="276" w:lineRule="auto"/>
        <w:jc w:val="both"/>
        <w:rPr>
          <w:rFonts w:ascii="Times New Roman" w:eastAsia="Arial" w:hAnsi="Times New Roman" w:cs="Times New Roman"/>
          <w:sz w:val="23"/>
          <w:szCs w:val="23"/>
        </w:rPr>
      </w:pPr>
    </w:p>
    <w:p w14:paraId="3B6A5222" w14:textId="77C52658" w:rsidR="00D51794" w:rsidRPr="001D3F7E" w:rsidRDefault="00761F23" w:rsidP="00D51794">
      <w:pPr>
        <w:pStyle w:val="Prrafodelista"/>
        <w:numPr>
          <w:ilvl w:val="0"/>
          <w:numId w:val="19"/>
        </w:numPr>
        <w:spacing w:line="276" w:lineRule="auto"/>
        <w:jc w:val="both"/>
        <w:rPr>
          <w:rFonts w:ascii="Times New Roman" w:eastAsia="Arial" w:hAnsi="Times New Roman" w:cs="Times New Roman"/>
          <w:sz w:val="23"/>
          <w:szCs w:val="23"/>
        </w:rPr>
      </w:pPr>
      <w:r w:rsidRPr="001D3F7E">
        <w:rPr>
          <w:rFonts w:ascii="Times New Roman" w:eastAsia="Arial" w:hAnsi="Times New Roman" w:cs="Times New Roman"/>
          <w:b/>
          <w:i/>
          <w:sz w:val="23"/>
          <w:szCs w:val="23"/>
        </w:rPr>
        <w:t xml:space="preserve">Ley 1185 de 2008 - </w:t>
      </w:r>
      <w:r w:rsidRPr="001D3F7E">
        <w:rPr>
          <w:rFonts w:ascii="Times New Roman" w:eastAsia="Arial" w:hAnsi="Times New Roman" w:cs="Times New Roman"/>
          <w:sz w:val="23"/>
          <w:szCs w:val="23"/>
        </w:rPr>
        <w:t>La cual modificó la Ley General de Cultura (Ley 397 de 1997) fortalece el concepto de patrimonio cultural inmaterial y propone, en uno de sus capítulos, la salvaguardia, protección, recuperación, conservación, sostenibilidad y divulgación del PCI (Patrimonio Cultural Inmaterial), con el propósito de que sirva de testimonio de la identidad cultural nacional, tanto en el presente como en el futuro.</w:t>
      </w:r>
    </w:p>
    <w:p w14:paraId="45C3C46C" w14:textId="77777777" w:rsidR="00D51794" w:rsidRPr="001D3F7E" w:rsidRDefault="00D51794" w:rsidP="00D51794">
      <w:pPr>
        <w:pStyle w:val="Prrafodelista"/>
        <w:rPr>
          <w:rFonts w:ascii="Times New Roman" w:eastAsia="Arial" w:hAnsi="Times New Roman" w:cs="Times New Roman"/>
          <w:sz w:val="23"/>
          <w:szCs w:val="23"/>
        </w:rPr>
      </w:pPr>
    </w:p>
    <w:p w14:paraId="3D323141" w14:textId="01735523" w:rsidR="00BC69BD" w:rsidRPr="001D3F7E" w:rsidRDefault="0017138A" w:rsidP="00306BFE">
      <w:pPr>
        <w:pStyle w:val="Prrafodelista"/>
        <w:numPr>
          <w:ilvl w:val="0"/>
          <w:numId w:val="19"/>
        </w:numPr>
        <w:spacing w:line="276" w:lineRule="auto"/>
        <w:jc w:val="both"/>
        <w:rPr>
          <w:rFonts w:ascii="Times New Roman" w:eastAsia="Arial" w:hAnsi="Times New Roman" w:cs="Times New Roman"/>
          <w:sz w:val="23"/>
          <w:szCs w:val="23"/>
        </w:rPr>
      </w:pPr>
      <w:r w:rsidRPr="001D3F7E">
        <w:rPr>
          <w:rFonts w:ascii="Times New Roman" w:hAnsi="Times New Roman" w:cs="Times New Roman"/>
          <w:b/>
          <w:i/>
          <w:sz w:val="23"/>
          <w:szCs w:val="23"/>
        </w:rPr>
        <w:t>D</w:t>
      </w:r>
      <w:r w:rsidR="00BC69BD" w:rsidRPr="001D3F7E">
        <w:rPr>
          <w:rFonts w:ascii="Times New Roman" w:hAnsi="Times New Roman" w:cs="Times New Roman"/>
          <w:b/>
          <w:i/>
          <w:sz w:val="23"/>
          <w:szCs w:val="23"/>
        </w:rPr>
        <w:t xml:space="preserve">ecreto 1313 de </w:t>
      </w:r>
      <w:r w:rsidRPr="001D3F7E">
        <w:rPr>
          <w:rFonts w:ascii="Times New Roman" w:hAnsi="Times New Roman" w:cs="Times New Roman"/>
          <w:b/>
          <w:i/>
          <w:sz w:val="23"/>
          <w:szCs w:val="23"/>
        </w:rPr>
        <w:t>2008.</w:t>
      </w:r>
      <w:r w:rsidR="00BC69BD" w:rsidRPr="001D3F7E">
        <w:rPr>
          <w:rFonts w:ascii="Times New Roman" w:hAnsi="Times New Roman" w:cs="Times New Roman"/>
          <w:sz w:val="23"/>
          <w:szCs w:val="23"/>
        </w:rPr>
        <w:t xml:space="preserve"> </w:t>
      </w:r>
      <w:r w:rsidRPr="001D3F7E">
        <w:rPr>
          <w:rFonts w:ascii="Times New Roman" w:hAnsi="Times New Roman" w:cs="Times New Roman"/>
          <w:bCs/>
          <w:color w:val="000000"/>
          <w:sz w:val="23"/>
          <w:szCs w:val="23"/>
        </w:rPr>
        <w:t>R</w:t>
      </w:r>
      <w:r w:rsidR="00BC69BD" w:rsidRPr="001D3F7E">
        <w:rPr>
          <w:rFonts w:ascii="Times New Roman" w:hAnsi="Times New Roman" w:cs="Times New Roman"/>
          <w:bCs/>
          <w:color w:val="000000"/>
          <w:sz w:val="23"/>
          <w:szCs w:val="23"/>
        </w:rPr>
        <w:t>elativo al Consejo Nacional de Patrimonio Cultural.</w:t>
      </w:r>
    </w:p>
    <w:p w14:paraId="4D1364A6" w14:textId="77777777" w:rsidR="00D51794" w:rsidRPr="001D3F7E" w:rsidRDefault="00D51794" w:rsidP="00D51794">
      <w:pPr>
        <w:pStyle w:val="Prrafodelista"/>
        <w:rPr>
          <w:rFonts w:ascii="Times New Roman" w:eastAsia="Arial" w:hAnsi="Times New Roman" w:cs="Times New Roman"/>
          <w:sz w:val="23"/>
          <w:szCs w:val="23"/>
        </w:rPr>
      </w:pPr>
    </w:p>
    <w:p w14:paraId="49986593" w14:textId="17D88D7C" w:rsidR="00761F23" w:rsidRPr="001D3F7E" w:rsidRDefault="00930200" w:rsidP="00306BFE">
      <w:pPr>
        <w:pStyle w:val="Prrafodelista"/>
        <w:numPr>
          <w:ilvl w:val="0"/>
          <w:numId w:val="19"/>
        </w:numPr>
        <w:spacing w:line="276" w:lineRule="auto"/>
        <w:jc w:val="both"/>
        <w:rPr>
          <w:rFonts w:ascii="Times New Roman" w:eastAsia="Arial" w:hAnsi="Times New Roman" w:cs="Times New Roman"/>
          <w:sz w:val="23"/>
          <w:szCs w:val="23"/>
        </w:rPr>
      </w:pPr>
      <w:hyperlink r:id="rId14" w:history="1">
        <w:r w:rsidR="00DC12D4" w:rsidRPr="001D3F7E">
          <w:rPr>
            <w:rStyle w:val="Hipervnculo"/>
            <w:rFonts w:ascii="Times New Roman" w:hAnsi="Times New Roman" w:cs="Times New Roman"/>
            <w:b/>
            <w:bCs/>
            <w:i/>
            <w:color w:val="auto"/>
            <w:sz w:val="23"/>
            <w:szCs w:val="23"/>
            <w:u w:val="none"/>
          </w:rPr>
          <w:t>Decreto 763 de 2009</w:t>
        </w:r>
      </w:hyperlink>
      <w:r w:rsidR="00DC12D4" w:rsidRPr="001D3F7E">
        <w:rPr>
          <w:rFonts w:ascii="Times New Roman" w:hAnsi="Times New Roman" w:cs="Times New Roman"/>
          <w:sz w:val="23"/>
          <w:szCs w:val="23"/>
          <w:shd w:val="clear" w:color="auto" w:fill="FFFFFF"/>
        </w:rPr>
        <w:t xml:space="preserve">. </w:t>
      </w:r>
      <w:r w:rsidR="00DC12D4" w:rsidRPr="001D3F7E">
        <w:rPr>
          <w:rFonts w:ascii="Times New Roman" w:hAnsi="Times New Roman" w:cs="Times New Roman"/>
          <w:color w:val="1F0018"/>
          <w:sz w:val="23"/>
          <w:szCs w:val="23"/>
          <w:shd w:val="clear" w:color="auto" w:fill="FFFFFF"/>
        </w:rPr>
        <w:t>Por el cual se reglamentan parcialmente las Leyes 814 de 2003 y 397 de 1997 modificada por medio de la Ley 1185 de 2008, en lo correspondiente al Patrimonio Cultural de la Nación de naturaleza material.</w:t>
      </w:r>
    </w:p>
    <w:p w14:paraId="659B8B5E" w14:textId="77777777" w:rsidR="00D51794" w:rsidRPr="001D3F7E" w:rsidRDefault="00D51794" w:rsidP="00D51794">
      <w:pPr>
        <w:pStyle w:val="Prrafodelista"/>
        <w:rPr>
          <w:rFonts w:ascii="Times New Roman" w:eastAsia="Arial" w:hAnsi="Times New Roman" w:cs="Times New Roman"/>
          <w:sz w:val="23"/>
          <w:szCs w:val="23"/>
        </w:rPr>
      </w:pPr>
    </w:p>
    <w:p w14:paraId="767DA5DF" w14:textId="013F462B" w:rsidR="00761F23" w:rsidRPr="001D3F7E" w:rsidRDefault="00761F23" w:rsidP="00306BFE">
      <w:pPr>
        <w:pStyle w:val="Prrafodelista"/>
        <w:numPr>
          <w:ilvl w:val="0"/>
          <w:numId w:val="19"/>
        </w:numPr>
        <w:spacing w:line="276" w:lineRule="auto"/>
        <w:jc w:val="both"/>
        <w:rPr>
          <w:rFonts w:ascii="Times New Roman" w:eastAsia="Arial" w:hAnsi="Times New Roman" w:cs="Times New Roman"/>
          <w:sz w:val="23"/>
          <w:szCs w:val="23"/>
        </w:rPr>
      </w:pPr>
      <w:r w:rsidRPr="001D3F7E">
        <w:rPr>
          <w:rFonts w:ascii="Times New Roman" w:eastAsia="Arial" w:hAnsi="Times New Roman" w:cs="Times New Roman"/>
          <w:b/>
          <w:i/>
          <w:sz w:val="23"/>
          <w:szCs w:val="23"/>
        </w:rPr>
        <w:t xml:space="preserve">Decreto 2941 de 2009 - </w:t>
      </w:r>
      <w:r w:rsidRPr="001D3F7E">
        <w:rPr>
          <w:rFonts w:ascii="Times New Roman" w:eastAsia="Arial" w:hAnsi="Times New Roman" w:cs="Times New Roman"/>
          <w:sz w:val="23"/>
          <w:szCs w:val="23"/>
        </w:rPr>
        <w:t xml:space="preserve">Por el cual se reglamenta parcialmente la Ley 397 de 1997 modificada por la ley 1185 de 2008 en lo correspondiente al Patrimonio Cultural de la Nación de naturaleza inmaterial. </w:t>
      </w:r>
    </w:p>
    <w:p w14:paraId="36239DA2" w14:textId="77777777" w:rsidR="00D51794" w:rsidRPr="001D3F7E" w:rsidRDefault="00D51794" w:rsidP="00D51794">
      <w:pPr>
        <w:pStyle w:val="Prrafodelista"/>
        <w:rPr>
          <w:rFonts w:ascii="Times New Roman" w:eastAsia="Arial" w:hAnsi="Times New Roman" w:cs="Times New Roman"/>
          <w:sz w:val="23"/>
          <w:szCs w:val="23"/>
        </w:rPr>
      </w:pPr>
    </w:p>
    <w:p w14:paraId="7CD00ACB" w14:textId="30F52AC0" w:rsidR="00DF571F" w:rsidRDefault="00DC12D4" w:rsidP="00DF571F">
      <w:pPr>
        <w:pStyle w:val="Prrafodelista"/>
        <w:numPr>
          <w:ilvl w:val="0"/>
          <w:numId w:val="19"/>
        </w:numPr>
        <w:pBdr>
          <w:top w:val="nil"/>
          <w:left w:val="nil"/>
          <w:bottom w:val="nil"/>
          <w:right w:val="nil"/>
          <w:between w:val="nil"/>
        </w:pBdr>
        <w:spacing w:line="276" w:lineRule="auto"/>
        <w:jc w:val="both"/>
        <w:rPr>
          <w:rFonts w:ascii="Times New Roman" w:hAnsi="Times New Roman" w:cs="Times New Roman"/>
          <w:color w:val="1F0018"/>
          <w:sz w:val="23"/>
          <w:szCs w:val="23"/>
          <w:shd w:val="clear" w:color="auto" w:fill="FFFFFF"/>
        </w:rPr>
      </w:pPr>
      <w:r w:rsidRPr="001D3F7E">
        <w:rPr>
          <w:rStyle w:val="Textoennegrita"/>
          <w:rFonts w:ascii="Times New Roman" w:hAnsi="Times New Roman" w:cs="Times New Roman"/>
          <w:i/>
          <w:color w:val="1F0018"/>
          <w:sz w:val="23"/>
          <w:szCs w:val="23"/>
          <w:shd w:val="clear" w:color="auto" w:fill="FFFFFF"/>
        </w:rPr>
        <w:t>Resolución 983 de 2010</w:t>
      </w:r>
      <w:r w:rsidRPr="001D3F7E">
        <w:rPr>
          <w:rFonts w:ascii="Times New Roman" w:hAnsi="Times New Roman" w:cs="Times New Roman"/>
          <w:i/>
          <w:color w:val="1F0018"/>
          <w:sz w:val="23"/>
          <w:szCs w:val="23"/>
          <w:shd w:val="clear" w:color="auto" w:fill="FFFFFF"/>
        </w:rPr>
        <w:t>.</w:t>
      </w:r>
      <w:r w:rsidRPr="001D3F7E">
        <w:rPr>
          <w:rFonts w:ascii="Times New Roman" w:hAnsi="Times New Roman" w:cs="Times New Roman"/>
          <w:color w:val="1F0018"/>
          <w:sz w:val="23"/>
          <w:szCs w:val="23"/>
          <w:shd w:val="clear" w:color="auto" w:fill="FFFFFF"/>
        </w:rPr>
        <w:t xml:space="preserve"> Por la cual se desarrollan algunos aspectos técnicos relativos al Patrimonio Cultural de la Nación de naturaleza material.</w:t>
      </w:r>
    </w:p>
    <w:p w14:paraId="4875CB09" w14:textId="61662B63" w:rsidR="00DF571F" w:rsidRPr="00DF571F" w:rsidRDefault="00DF571F" w:rsidP="00DF571F">
      <w:pPr>
        <w:pBdr>
          <w:top w:val="nil"/>
          <w:left w:val="nil"/>
          <w:bottom w:val="nil"/>
          <w:right w:val="nil"/>
          <w:between w:val="nil"/>
        </w:pBdr>
        <w:spacing w:line="276" w:lineRule="auto"/>
        <w:jc w:val="both"/>
        <w:rPr>
          <w:rFonts w:ascii="Times New Roman" w:hAnsi="Times New Roman" w:cs="Times New Roman"/>
          <w:color w:val="1F0018"/>
          <w:sz w:val="23"/>
          <w:szCs w:val="23"/>
          <w:shd w:val="clear" w:color="auto" w:fill="FFFFFF"/>
        </w:rPr>
      </w:pPr>
    </w:p>
    <w:p w14:paraId="41B684E8" w14:textId="17677B7A" w:rsidR="00033AFE" w:rsidRPr="00EA5CD4" w:rsidRDefault="00033AFE" w:rsidP="00EA5CD4">
      <w:pPr>
        <w:pStyle w:val="Prrafodelista"/>
        <w:numPr>
          <w:ilvl w:val="0"/>
          <w:numId w:val="20"/>
        </w:numPr>
        <w:spacing w:after="0" w:line="276" w:lineRule="auto"/>
        <w:jc w:val="both"/>
        <w:rPr>
          <w:rFonts w:ascii="Times New Roman" w:hAnsi="Times New Roman" w:cs="Times New Roman"/>
          <w:b/>
          <w:sz w:val="23"/>
          <w:szCs w:val="23"/>
        </w:rPr>
      </w:pPr>
      <w:r w:rsidRPr="00EA5CD4">
        <w:rPr>
          <w:rFonts w:ascii="Times New Roman" w:hAnsi="Times New Roman" w:cs="Times New Roman"/>
          <w:b/>
          <w:sz w:val="23"/>
          <w:szCs w:val="23"/>
        </w:rPr>
        <w:t>CONTENIDO DEL PROYECTO</w:t>
      </w:r>
    </w:p>
    <w:p w14:paraId="12159BF0" w14:textId="77777777" w:rsidR="00033AFE" w:rsidRPr="001D3F7E" w:rsidRDefault="00033AFE" w:rsidP="007D3B76">
      <w:pPr>
        <w:pStyle w:val="Prrafodelista"/>
        <w:spacing w:after="0" w:line="276" w:lineRule="auto"/>
        <w:ind w:left="360"/>
        <w:jc w:val="both"/>
        <w:rPr>
          <w:rFonts w:ascii="Times New Roman" w:hAnsi="Times New Roman" w:cs="Times New Roman"/>
          <w:sz w:val="23"/>
          <w:szCs w:val="23"/>
        </w:rPr>
      </w:pPr>
    </w:p>
    <w:p w14:paraId="4B7ACE7B" w14:textId="0A80595F" w:rsidR="00E61274" w:rsidRPr="001D3F7E" w:rsidRDefault="00033AFE" w:rsidP="007D3B76">
      <w:pPr>
        <w:spacing w:after="0" w:line="276" w:lineRule="auto"/>
        <w:jc w:val="both"/>
        <w:rPr>
          <w:rFonts w:ascii="Times New Roman" w:hAnsi="Times New Roman" w:cs="Times New Roman"/>
          <w:sz w:val="23"/>
          <w:szCs w:val="23"/>
          <w:lang w:val="es-ES_tradnl"/>
        </w:rPr>
      </w:pPr>
      <w:r w:rsidRPr="001D3F7E">
        <w:rPr>
          <w:rFonts w:ascii="Times New Roman" w:hAnsi="Times New Roman" w:cs="Times New Roman"/>
          <w:sz w:val="23"/>
          <w:szCs w:val="23"/>
        </w:rPr>
        <w:t xml:space="preserve">El proyecto de ley </w:t>
      </w:r>
      <w:r w:rsidR="00E05D32" w:rsidRPr="001D3F7E">
        <w:rPr>
          <w:rFonts w:ascii="Times New Roman" w:hAnsi="Times New Roman" w:cs="Times New Roman"/>
          <w:sz w:val="23"/>
          <w:szCs w:val="23"/>
        </w:rPr>
        <w:t xml:space="preserve">está estructurado </w:t>
      </w:r>
      <w:r w:rsidR="00F40024" w:rsidRPr="001D3F7E">
        <w:rPr>
          <w:rFonts w:ascii="Times New Roman" w:hAnsi="Times New Roman" w:cs="Times New Roman"/>
          <w:sz w:val="23"/>
          <w:szCs w:val="23"/>
        </w:rPr>
        <w:t>en cinco</w:t>
      </w:r>
      <w:r w:rsidR="00E61274" w:rsidRPr="001D3F7E">
        <w:rPr>
          <w:rFonts w:ascii="Times New Roman" w:hAnsi="Times New Roman" w:cs="Times New Roman"/>
          <w:sz w:val="23"/>
          <w:szCs w:val="23"/>
        </w:rPr>
        <w:t xml:space="preserve"> artículos que establecen</w:t>
      </w:r>
      <w:r w:rsidRPr="001D3F7E">
        <w:rPr>
          <w:rFonts w:ascii="Times New Roman" w:hAnsi="Times New Roman" w:cs="Times New Roman"/>
          <w:sz w:val="23"/>
          <w:szCs w:val="23"/>
        </w:rPr>
        <w:t xml:space="preserve"> </w:t>
      </w:r>
      <w:r w:rsidR="00E61274" w:rsidRPr="001D3F7E">
        <w:rPr>
          <w:rFonts w:ascii="Times New Roman" w:hAnsi="Times New Roman" w:cs="Times New Roman"/>
          <w:sz w:val="23"/>
          <w:szCs w:val="23"/>
        </w:rPr>
        <w:t xml:space="preserve">exaltar la memoria de Esthercita Forero </w:t>
      </w:r>
      <w:r w:rsidR="00E61274" w:rsidRPr="001D3F7E">
        <w:rPr>
          <w:rFonts w:ascii="Times New Roman" w:hAnsi="Times New Roman" w:cs="Times New Roman"/>
          <w:sz w:val="23"/>
          <w:szCs w:val="23"/>
          <w:lang w:val="es-ES_tradnl"/>
        </w:rPr>
        <w:t xml:space="preserve">– “La Novia Eterna de Barranquilla”, declara el día nacional de la exaltada, la creación de 10 becas de educación superior en bellas artes y, en su último artículo, se establece la vigencia. </w:t>
      </w:r>
    </w:p>
    <w:p w14:paraId="78F1588A" w14:textId="77777777" w:rsidR="00D27CB1" w:rsidRPr="001D3F7E" w:rsidRDefault="00D27CB1" w:rsidP="007D3B76">
      <w:pPr>
        <w:spacing w:after="0" w:line="276" w:lineRule="auto"/>
        <w:jc w:val="both"/>
        <w:rPr>
          <w:rFonts w:ascii="Times New Roman" w:hAnsi="Times New Roman" w:cs="Times New Roman"/>
          <w:sz w:val="23"/>
          <w:szCs w:val="23"/>
        </w:rPr>
      </w:pPr>
    </w:p>
    <w:p w14:paraId="1E5B58C5" w14:textId="77777777" w:rsidR="00524B74" w:rsidRPr="001D3F7E" w:rsidRDefault="00524B74" w:rsidP="00EA5CD4">
      <w:pPr>
        <w:pStyle w:val="Prrafodelista"/>
        <w:numPr>
          <w:ilvl w:val="0"/>
          <w:numId w:val="20"/>
        </w:numPr>
        <w:spacing w:after="0" w:line="276" w:lineRule="auto"/>
        <w:jc w:val="both"/>
        <w:rPr>
          <w:rFonts w:ascii="Times New Roman" w:hAnsi="Times New Roman" w:cs="Times New Roman"/>
          <w:b/>
          <w:bCs/>
          <w:sz w:val="23"/>
          <w:szCs w:val="23"/>
        </w:rPr>
      </w:pPr>
      <w:r w:rsidRPr="001D3F7E">
        <w:rPr>
          <w:rFonts w:ascii="Times New Roman" w:hAnsi="Times New Roman" w:cs="Times New Roman"/>
          <w:b/>
          <w:bCs/>
          <w:sz w:val="23"/>
          <w:szCs w:val="23"/>
        </w:rPr>
        <w:t xml:space="preserve">BIBLIOGRAFÍA </w:t>
      </w:r>
    </w:p>
    <w:p w14:paraId="31694859" w14:textId="77777777" w:rsidR="00EA6C8F" w:rsidRPr="001D3F7E" w:rsidRDefault="00EA6C8F" w:rsidP="00EA6C8F">
      <w:pPr>
        <w:pStyle w:val="Prrafodelista"/>
        <w:spacing w:after="0" w:line="276" w:lineRule="auto"/>
        <w:ind w:left="360"/>
        <w:jc w:val="both"/>
        <w:rPr>
          <w:rFonts w:ascii="Times New Roman" w:hAnsi="Times New Roman" w:cs="Times New Roman"/>
          <w:b/>
          <w:bCs/>
          <w:sz w:val="23"/>
          <w:szCs w:val="23"/>
        </w:rPr>
      </w:pPr>
    </w:p>
    <w:sdt>
      <w:sdtPr>
        <w:rPr>
          <w:rFonts w:ascii="Times New Roman" w:hAnsi="Times New Roman" w:cs="Times New Roman"/>
          <w:sz w:val="23"/>
          <w:szCs w:val="23"/>
        </w:rPr>
        <w:id w:val="111145805"/>
        <w:bibliography/>
      </w:sdtPr>
      <w:sdtEndPr/>
      <w:sdtContent>
        <w:p w14:paraId="500E8698" w14:textId="77777777" w:rsidR="00E17A5D" w:rsidRPr="001D3F7E" w:rsidRDefault="00E17A5D" w:rsidP="00E17A5D">
          <w:pPr>
            <w:pStyle w:val="Bibliografa"/>
            <w:ind w:left="720" w:hanging="720"/>
            <w:rPr>
              <w:rFonts w:ascii="Times New Roman" w:hAnsi="Times New Roman" w:cs="Times New Roman"/>
              <w:noProof/>
              <w:sz w:val="23"/>
              <w:szCs w:val="23"/>
              <w:lang w:val="es-ES"/>
            </w:rPr>
          </w:pPr>
          <w:r w:rsidRPr="001D3F7E">
            <w:rPr>
              <w:rFonts w:ascii="Times New Roman" w:hAnsi="Times New Roman" w:cs="Times New Roman"/>
              <w:sz w:val="23"/>
              <w:szCs w:val="23"/>
            </w:rPr>
            <w:fldChar w:fldCharType="begin"/>
          </w:r>
          <w:r w:rsidRPr="001D3F7E">
            <w:rPr>
              <w:rFonts w:ascii="Times New Roman" w:hAnsi="Times New Roman" w:cs="Times New Roman"/>
              <w:sz w:val="23"/>
              <w:szCs w:val="23"/>
            </w:rPr>
            <w:instrText>BIBLIOGRAPHY</w:instrText>
          </w:r>
          <w:r w:rsidRPr="001D3F7E">
            <w:rPr>
              <w:rFonts w:ascii="Times New Roman" w:hAnsi="Times New Roman" w:cs="Times New Roman"/>
              <w:sz w:val="23"/>
              <w:szCs w:val="23"/>
            </w:rPr>
            <w:fldChar w:fldCharType="separate"/>
          </w:r>
          <w:r w:rsidRPr="001D3F7E">
            <w:rPr>
              <w:rFonts w:ascii="Times New Roman" w:hAnsi="Times New Roman" w:cs="Times New Roman"/>
              <w:noProof/>
              <w:sz w:val="23"/>
              <w:szCs w:val="23"/>
              <w:lang w:val="es-ES"/>
            </w:rPr>
            <w:t xml:space="preserve">Cura, D. (2019). </w:t>
          </w:r>
          <w:r w:rsidRPr="001D3F7E">
            <w:rPr>
              <w:rFonts w:ascii="Times New Roman" w:hAnsi="Times New Roman" w:cs="Times New Roman"/>
              <w:i/>
              <w:iCs/>
              <w:noProof/>
              <w:sz w:val="23"/>
              <w:szCs w:val="23"/>
              <w:lang w:val="es-ES"/>
            </w:rPr>
            <w:t>Esther Forero La Caminadora.</w:t>
          </w:r>
          <w:r w:rsidRPr="001D3F7E">
            <w:rPr>
              <w:rFonts w:ascii="Times New Roman" w:hAnsi="Times New Roman" w:cs="Times New Roman"/>
              <w:noProof/>
              <w:sz w:val="23"/>
              <w:szCs w:val="23"/>
              <w:lang w:val="es-ES"/>
            </w:rPr>
            <w:t xml:space="preserve"> Barranquilla: Artimaña.</w:t>
          </w:r>
        </w:p>
        <w:p w14:paraId="584E4FBB" w14:textId="77777777" w:rsidR="00E17A5D" w:rsidRPr="001D3F7E" w:rsidRDefault="00E17A5D" w:rsidP="00E17A5D">
          <w:pPr>
            <w:pStyle w:val="Bibliografa"/>
            <w:ind w:left="720" w:hanging="720"/>
            <w:rPr>
              <w:rFonts w:ascii="Times New Roman" w:hAnsi="Times New Roman" w:cs="Times New Roman"/>
              <w:noProof/>
              <w:sz w:val="23"/>
              <w:szCs w:val="23"/>
              <w:lang w:val="es-ES"/>
            </w:rPr>
          </w:pPr>
          <w:r w:rsidRPr="001D3F7E">
            <w:rPr>
              <w:rFonts w:ascii="Times New Roman" w:hAnsi="Times New Roman" w:cs="Times New Roman"/>
              <w:noProof/>
              <w:sz w:val="23"/>
              <w:szCs w:val="23"/>
              <w:lang w:val="es-ES"/>
            </w:rPr>
            <w:t xml:space="preserve">Cura, D. (19 de diciembre de 2019). Esther Forero, más allá de la Novia de Barranquilla. </w:t>
          </w:r>
          <w:r w:rsidRPr="001D3F7E">
            <w:rPr>
              <w:rFonts w:ascii="Times New Roman" w:hAnsi="Times New Roman" w:cs="Times New Roman"/>
              <w:i/>
              <w:iCs/>
              <w:noProof/>
              <w:sz w:val="23"/>
              <w:szCs w:val="23"/>
              <w:lang w:val="es-ES"/>
            </w:rPr>
            <w:t>EL HERALDO</w:t>
          </w:r>
          <w:r w:rsidRPr="001D3F7E">
            <w:rPr>
              <w:rFonts w:ascii="Times New Roman" w:hAnsi="Times New Roman" w:cs="Times New Roman"/>
              <w:noProof/>
              <w:sz w:val="23"/>
              <w:szCs w:val="23"/>
              <w:lang w:val="es-ES"/>
            </w:rPr>
            <w:t>.</w:t>
          </w:r>
        </w:p>
        <w:p w14:paraId="4F55A2F5" w14:textId="77777777" w:rsidR="00E17A5D" w:rsidRPr="001D3F7E" w:rsidRDefault="00E17A5D" w:rsidP="00E17A5D">
          <w:pPr>
            <w:pStyle w:val="Bibliografa"/>
            <w:ind w:left="720" w:hanging="720"/>
            <w:rPr>
              <w:rFonts w:ascii="Times New Roman" w:hAnsi="Times New Roman" w:cs="Times New Roman"/>
              <w:noProof/>
              <w:sz w:val="23"/>
              <w:szCs w:val="23"/>
              <w:lang w:val="es-ES"/>
            </w:rPr>
          </w:pPr>
          <w:r w:rsidRPr="001D3F7E">
            <w:rPr>
              <w:rFonts w:ascii="Times New Roman" w:hAnsi="Times New Roman" w:cs="Times New Roman"/>
              <w:noProof/>
              <w:sz w:val="23"/>
              <w:szCs w:val="23"/>
              <w:lang w:val="es-ES"/>
            </w:rPr>
            <w:lastRenderedPageBreak/>
            <w:t xml:space="preserve">El Colombiano. (2 de abril de 1946). Esthercita Forero, una gran cultivadora de nuestro arte. </w:t>
          </w:r>
          <w:r w:rsidRPr="001D3F7E">
            <w:rPr>
              <w:rFonts w:ascii="Times New Roman" w:hAnsi="Times New Roman" w:cs="Times New Roman"/>
              <w:i/>
              <w:iCs/>
              <w:noProof/>
              <w:sz w:val="23"/>
              <w:szCs w:val="23"/>
              <w:lang w:val="es-ES"/>
            </w:rPr>
            <w:t>El Colombiano</w:t>
          </w:r>
          <w:r w:rsidRPr="001D3F7E">
            <w:rPr>
              <w:rFonts w:ascii="Times New Roman" w:hAnsi="Times New Roman" w:cs="Times New Roman"/>
              <w:noProof/>
              <w:sz w:val="23"/>
              <w:szCs w:val="23"/>
              <w:lang w:val="es-ES"/>
            </w:rPr>
            <w:t>.</w:t>
          </w:r>
        </w:p>
        <w:p w14:paraId="23596BAB" w14:textId="77777777" w:rsidR="00E17A5D" w:rsidRPr="001D3F7E" w:rsidRDefault="00E17A5D" w:rsidP="00E17A5D">
          <w:pPr>
            <w:pStyle w:val="Bibliografa"/>
            <w:ind w:left="720" w:hanging="720"/>
            <w:rPr>
              <w:rFonts w:ascii="Times New Roman" w:hAnsi="Times New Roman" w:cs="Times New Roman"/>
              <w:noProof/>
              <w:sz w:val="23"/>
              <w:szCs w:val="23"/>
              <w:lang w:val="es-ES"/>
            </w:rPr>
          </w:pPr>
          <w:r w:rsidRPr="001D3F7E">
            <w:rPr>
              <w:rFonts w:ascii="Times New Roman" w:hAnsi="Times New Roman" w:cs="Times New Roman"/>
              <w:noProof/>
              <w:sz w:val="23"/>
              <w:szCs w:val="23"/>
              <w:lang w:val="es-ES"/>
            </w:rPr>
            <w:t xml:space="preserve">Portal Vallenato. (3 de junio de 2011). </w:t>
          </w:r>
          <w:r w:rsidRPr="001D3F7E">
            <w:rPr>
              <w:rFonts w:ascii="Times New Roman" w:hAnsi="Times New Roman" w:cs="Times New Roman"/>
              <w:i/>
              <w:iCs/>
              <w:noProof/>
              <w:sz w:val="23"/>
              <w:szCs w:val="23"/>
              <w:lang w:val="es-ES"/>
            </w:rPr>
            <w:t>La Novia de Baranquilla</w:t>
          </w:r>
          <w:r w:rsidRPr="001D3F7E">
            <w:rPr>
              <w:rFonts w:ascii="Times New Roman" w:hAnsi="Times New Roman" w:cs="Times New Roman"/>
              <w:noProof/>
              <w:sz w:val="23"/>
              <w:szCs w:val="23"/>
              <w:lang w:val="es-ES"/>
            </w:rPr>
            <w:t>. Obtenido de SAYCO: https://portalvallenato.net/2011/06/03/esther-forero-celis-biografia/</w:t>
          </w:r>
        </w:p>
        <w:p w14:paraId="388450B8" w14:textId="77777777" w:rsidR="00E17A5D" w:rsidRPr="001D3F7E" w:rsidRDefault="00E17A5D" w:rsidP="00E17A5D">
          <w:pPr>
            <w:pStyle w:val="Bibliografa"/>
            <w:ind w:left="720" w:hanging="720"/>
            <w:rPr>
              <w:rFonts w:ascii="Times New Roman" w:hAnsi="Times New Roman" w:cs="Times New Roman"/>
              <w:noProof/>
              <w:sz w:val="23"/>
              <w:szCs w:val="23"/>
              <w:lang w:val="es-ES"/>
            </w:rPr>
          </w:pPr>
          <w:r w:rsidRPr="001D3F7E">
            <w:rPr>
              <w:rFonts w:ascii="Times New Roman" w:hAnsi="Times New Roman" w:cs="Times New Roman"/>
              <w:noProof/>
              <w:sz w:val="23"/>
              <w:szCs w:val="23"/>
              <w:lang w:val="es-ES"/>
            </w:rPr>
            <w:t xml:space="preserve">Quesada, E. (25 de febrero de 2019). Así fue como Esthercita Forero se convirtió en la novia del Carnaval. </w:t>
          </w:r>
          <w:r w:rsidRPr="001D3F7E">
            <w:rPr>
              <w:rFonts w:ascii="Times New Roman" w:hAnsi="Times New Roman" w:cs="Times New Roman"/>
              <w:i/>
              <w:iCs/>
              <w:noProof/>
              <w:sz w:val="23"/>
              <w:szCs w:val="23"/>
              <w:lang w:val="es-ES"/>
            </w:rPr>
            <w:t>EL TIEMPO</w:t>
          </w:r>
          <w:r w:rsidRPr="001D3F7E">
            <w:rPr>
              <w:rFonts w:ascii="Times New Roman" w:hAnsi="Times New Roman" w:cs="Times New Roman"/>
              <w:noProof/>
              <w:sz w:val="23"/>
              <w:szCs w:val="23"/>
              <w:lang w:val="es-ES"/>
            </w:rPr>
            <w:t>.</w:t>
          </w:r>
        </w:p>
        <w:p w14:paraId="69948DEA" w14:textId="7BC1395A" w:rsidR="00F76981" w:rsidRDefault="00E17A5D" w:rsidP="00F76981">
          <w:pPr>
            <w:rPr>
              <w:rFonts w:ascii="Times New Roman" w:hAnsi="Times New Roman" w:cs="Times New Roman"/>
              <w:sz w:val="23"/>
              <w:szCs w:val="23"/>
            </w:rPr>
          </w:pPr>
          <w:r w:rsidRPr="001D3F7E">
            <w:rPr>
              <w:rFonts w:ascii="Times New Roman" w:hAnsi="Times New Roman" w:cs="Times New Roman"/>
              <w:b/>
              <w:bCs/>
              <w:sz w:val="23"/>
              <w:szCs w:val="23"/>
            </w:rPr>
            <w:fldChar w:fldCharType="end"/>
          </w:r>
        </w:p>
      </w:sdtContent>
    </w:sdt>
    <w:p w14:paraId="32CB7F53" w14:textId="0EEAEF84" w:rsidR="00813BBD" w:rsidRPr="001D3F7E" w:rsidRDefault="00813BBD" w:rsidP="00F76981">
      <w:pPr>
        <w:rPr>
          <w:rFonts w:ascii="Times New Roman" w:hAnsi="Times New Roman" w:cs="Times New Roman"/>
          <w:sz w:val="23"/>
          <w:szCs w:val="23"/>
        </w:rPr>
      </w:pPr>
      <w:r w:rsidRPr="001D3F7E">
        <w:rPr>
          <w:rFonts w:ascii="Times New Roman" w:hAnsi="Times New Roman" w:cs="Times New Roman"/>
          <w:sz w:val="23"/>
          <w:szCs w:val="23"/>
        </w:rPr>
        <w:t>Atentamente,</w:t>
      </w:r>
    </w:p>
    <w:p w14:paraId="16399F6E" w14:textId="66D18512" w:rsidR="003D7E4A" w:rsidRPr="005B406C" w:rsidRDefault="003D7E4A" w:rsidP="003D7E4A">
      <w:pPr>
        <w:jc w:val="both"/>
        <w:rPr>
          <w:rFonts w:ascii="Times New Roman" w:hAnsi="Times New Roman" w:cs="Times New Roman"/>
          <w:sz w:val="24"/>
          <w:szCs w:val="24"/>
        </w:rPr>
      </w:pPr>
    </w:p>
    <w:p w14:paraId="3BA6070B" w14:textId="7FC99873" w:rsidR="003D7E4A" w:rsidRPr="005B406C" w:rsidRDefault="003D7E4A" w:rsidP="003D7E4A">
      <w:pPr>
        <w:jc w:val="both"/>
        <w:rPr>
          <w:rFonts w:ascii="Times New Roman" w:hAnsi="Times New Roman" w:cs="Times New Roman"/>
          <w:sz w:val="24"/>
          <w:szCs w:val="24"/>
        </w:rPr>
      </w:pPr>
    </w:p>
    <w:p w14:paraId="6B6900CB" w14:textId="2C17724F" w:rsidR="003D7E4A" w:rsidRPr="005B406C" w:rsidRDefault="003D7E4A" w:rsidP="003D7E4A">
      <w:pPr>
        <w:pStyle w:val="Textoindependiente"/>
        <w:spacing w:after="0"/>
        <w:rPr>
          <w:rFonts w:ascii="Times New Roman" w:hAnsi="Times New Roman" w:cs="Times New Roman"/>
          <w:b/>
        </w:rPr>
      </w:pPr>
      <w:r w:rsidRPr="005B406C">
        <w:rPr>
          <w:rFonts w:ascii="Times New Roman" w:hAnsi="Times New Roman" w:cs="Times New Roman"/>
          <w:b/>
        </w:rPr>
        <w:t>C</w:t>
      </w:r>
      <w:r>
        <w:rPr>
          <w:rFonts w:ascii="Times New Roman" w:hAnsi="Times New Roman" w:cs="Times New Roman"/>
          <w:b/>
        </w:rPr>
        <w:t>É</w:t>
      </w:r>
      <w:r w:rsidRPr="005B406C">
        <w:rPr>
          <w:rFonts w:ascii="Times New Roman" w:hAnsi="Times New Roman" w:cs="Times New Roman"/>
          <w:b/>
        </w:rPr>
        <w:t>SAR LORDUY MALDONADO</w:t>
      </w:r>
      <w:r>
        <w:rPr>
          <w:rFonts w:ascii="Times New Roman" w:hAnsi="Times New Roman" w:cs="Times New Roman"/>
          <w:b/>
        </w:rPr>
        <w:tab/>
      </w:r>
      <w:r>
        <w:rPr>
          <w:rFonts w:ascii="Times New Roman" w:hAnsi="Times New Roman" w:cs="Times New Roman"/>
          <w:b/>
        </w:rPr>
        <w:tab/>
      </w:r>
      <w:r w:rsidR="00E4674A">
        <w:rPr>
          <w:rFonts w:ascii="Times New Roman" w:hAnsi="Times New Roman" w:cs="Times New Roman"/>
          <w:b/>
        </w:rPr>
        <w:t>ARTURO CHAR CHALJUB</w:t>
      </w:r>
    </w:p>
    <w:p w14:paraId="365056BF" w14:textId="5489984E" w:rsidR="003D7E4A" w:rsidRPr="005B406C" w:rsidRDefault="003D7E4A" w:rsidP="003D7E4A">
      <w:pPr>
        <w:pStyle w:val="Textoindependiente"/>
        <w:spacing w:after="0"/>
        <w:rPr>
          <w:rFonts w:ascii="Times New Roman" w:hAnsi="Times New Roman" w:cs="Times New Roman"/>
        </w:rPr>
      </w:pPr>
      <w:r w:rsidRPr="005B406C">
        <w:rPr>
          <w:rFonts w:ascii="Times New Roman" w:hAnsi="Times New Roman" w:cs="Times New Roman"/>
        </w:rPr>
        <w:t>Representante a la Cámara</w:t>
      </w:r>
      <w:r>
        <w:rPr>
          <w:rFonts w:ascii="Times New Roman" w:hAnsi="Times New Roman" w:cs="Times New Roman"/>
        </w:rPr>
        <w:tab/>
      </w:r>
      <w:r w:rsidR="00E4674A">
        <w:rPr>
          <w:rFonts w:ascii="Times New Roman" w:hAnsi="Times New Roman" w:cs="Times New Roman"/>
        </w:rPr>
        <w:tab/>
      </w:r>
      <w:r w:rsidR="00E4674A">
        <w:rPr>
          <w:rFonts w:ascii="Times New Roman" w:hAnsi="Times New Roman" w:cs="Times New Roman"/>
        </w:rPr>
        <w:tab/>
      </w:r>
      <w:r w:rsidR="00E4674A">
        <w:rPr>
          <w:rFonts w:ascii="Times New Roman" w:hAnsi="Times New Roman" w:cs="Times New Roman"/>
        </w:rPr>
        <w:tab/>
        <w:t>Senador de la República</w:t>
      </w:r>
      <w:r>
        <w:rPr>
          <w:rFonts w:ascii="Times New Roman" w:hAnsi="Times New Roman" w:cs="Times New Roman"/>
        </w:rPr>
        <w:tab/>
      </w:r>
      <w:r>
        <w:rPr>
          <w:rFonts w:ascii="Times New Roman" w:hAnsi="Times New Roman" w:cs="Times New Roman"/>
        </w:rPr>
        <w:tab/>
      </w:r>
    </w:p>
    <w:p w14:paraId="431C9F8C" w14:textId="77728A4F" w:rsidR="003D7E4A" w:rsidRDefault="003D7E4A" w:rsidP="003D7E4A">
      <w:pPr>
        <w:pStyle w:val="Textoindependiente"/>
        <w:spacing w:after="0"/>
        <w:rPr>
          <w:rFonts w:ascii="Times New Roman" w:hAnsi="Times New Roman" w:cs="Times New Roman"/>
        </w:rPr>
      </w:pPr>
      <w:r>
        <w:rPr>
          <w:rFonts w:ascii="Times New Roman" w:hAnsi="Times New Roman" w:cs="Times New Roman"/>
        </w:rPr>
        <w:t>Departamento del Atlántico</w:t>
      </w:r>
      <w:r w:rsidRPr="005B406C">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C21A69C" w14:textId="78D8FA8E" w:rsidR="003D7E4A" w:rsidRDefault="003D7E4A" w:rsidP="003D7E4A">
      <w:pPr>
        <w:pStyle w:val="Textoindependiente"/>
        <w:spacing w:after="0"/>
        <w:rPr>
          <w:rFonts w:cs="Arial"/>
          <w:b/>
          <w:color w:val="202124"/>
          <w:shd w:val="clear" w:color="auto" w:fill="FFFFFF"/>
        </w:rPr>
      </w:pPr>
    </w:p>
    <w:p w14:paraId="720185F6" w14:textId="1DF79614" w:rsidR="003D7E4A" w:rsidRDefault="003D7E4A" w:rsidP="003D7E4A">
      <w:pPr>
        <w:pStyle w:val="Textoindependiente"/>
        <w:spacing w:after="0"/>
        <w:rPr>
          <w:rFonts w:cs="Arial"/>
          <w:b/>
          <w:color w:val="202124"/>
          <w:shd w:val="clear" w:color="auto" w:fill="FFFFFF"/>
        </w:rPr>
      </w:pPr>
    </w:p>
    <w:p w14:paraId="56363443" w14:textId="77777777" w:rsidR="00BC6187" w:rsidRDefault="00BC6187" w:rsidP="003D7E4A">
      <w:pPr>
        <w:pStyle w:val="Textoindependiente"/>
        <w:spacing w:after="0"/>
        <w:rPr>
          <w:rFonts w:cs="Arial"/>
          <w:b/>
          <w:color w:val="202124"/>
          <w:shd w:val="clear" w:color="auto" w:fill="FFFFFF"/>
        </w:rPr>
      </w:pPr>
    </w:p>
    <w:p w14:paraId="3F7D1FA9" w14:textId="77777777" w:rsidR="003D7E4A" w:rsidRDefault="003D7E4A" w:rsidP="003D7E4A">
      <w:pPr>
        <w:pStyle w:val="Textoindependiente"/>
        <w:spacing w:after="0"/>
        <w:rPr>
          <w:rFonts w:cs="Arial"/>
          <w:b/>
          <w:color w:val="202124"/>
          <w:shd w:val="clear" w:color="auto" w:fill="FFFFFF"/>
        </w:rPr>
      </w:pPr>
    </w:p>
    <w:p w14:paraId="3E346272" w14:textId="77777777" w:rsidR="003D7E4A" w:rsidRDefault="003D7E4A" w:rsidP="003D7E4A">
      <w:pPr>
        <w:pStyle w:val="Textoindependiente"/>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AB19743" w14:textId="0D252255" w:rsidR="003D7E4A" w:rsidRPr="00CE21CD" w:rsidRDefault="003D7E4A" w:rsidP="003D7E4A">
      <w:pPr>
        <w:pStyle w:val="Textoindependiente"/>
        <w:spacing w:after="0"/>
        <w:rPr>
          <w:rFonts w:ascii="Times New Roman" w:hAnsi="Times New Roman" w:cs="Times New Roman"/>
          <w:b/>
          <w:color w:val="202124"/>
          <w:shd w:val="clear" w:color="auto" w:fill="FFFFFF"/>
        </w:rPr>
      </w:pPr>
      <w:r w:rsidRPr="00CE21CD">
        <w:rPr>
          <w:rFonts w:ascii="Times New Roman" w:hAnsi="Times New Roman" w:cs="Times New Roman"/>
          <w:b/>
          <w:color w:val="202124"/>
          <w:shd w:val="clear" w:color="auto" w:fill="FFFFFF"/>
        </w:rPr>
        <w:t>GUSTAVO HERNÁN PUENTES</w:t>
      </w:r>
      <w:r>
        <w:rPr>
          <w:rFonts w:ascii="Times New Roman" w:hAnsi="Times New Roman" w:cs="Times New Roman"/>
          <w:b/>
          <w:color w:val="202124"/>
          <w:shd w:val="clear" w:color="auto" w:fill="FFFFFF"/>
        </w:rPr>
        <w:tab/>
      </w:r>
      <w:r>
        <w:rPr>
          <w:rFonts w:ascii="Times New Roman" w:hAnsi="Times New Roman" w:cs="Times New Roman"/>
          <w:b/>
          <w:color w:val="202124"/>
          <w:shd w:val="clear" w:color="auto" w:fill="FFFFFF"/>
        </w:rPr>
        <w:tab/>
      </w:r>
      <w:r>
        <w:rPr>
          <w:rFonts w:ascii="Times New Roman" w:hAnsi="Times New Roman" w:cs="Times New Roman"/>
          <w:b/>
          <w:color w:val="202124"/>
          <w:shd w:val="clear" w:color="auto" w:fill="FFFFFF"/>
        </w:rPr>
        <w:tab/>
      </w:r>
      <w:r w:rsidR="00E4674A">
        <w:rPr>
          <w:rFonts w:ascii="Times New Roman" w:hAnsi="Times New Roman" w:cs="Times New Roman"/>
          <w:b/>
          <w:color w:val="202124"/>
          <w:shd w:val="clear" w:color="auto" w:fill="FFFFFF"/>
        </w:rPr>
        <w:t>CARLOS CUENCA CHAUX</w:t>
      </w:r>
    </w:p>
    <w:p w14:paraId="0A04DC1B" w14:textId="053653F3" w:rsidR="003D7E4A" w:rsidRPr="00CE21CD" w:rsidRDefault="003D7E4A" w:rsidP="003D7E4A">
      <w:pPr>
        <w:pStyle w:val="Textoindependiente"/>
        <w:spacing w:after="0"/>
        <w:rPr>
          <w:rFonts w:ascii="Times New Roman" w:hAnsi="Times New Roman" w:cs="Times New Roman"/>
          <w:color w:val="202124"/>
          <w:shd w:val="clear" w:color="auto" w:fill="FFFFFF"/>
        </w:rPr>
      </w:pPr>
      <w:r w:rsidRPr="00CE21CD">
        <w:rPr>
          <w:rFonts w:ascii="Times New Roman" w:hAnsi="Times New Roman" w:cs="Times New Roman"/>
          <w:color w:val="202124"/>
          <w:shd w:val="clear" w:color="auto" w:fill="FFFFFF"/>
        </w:rPr>
        <w:t>Representante a la Cámara</w:t>
      </w:r>
      <w:r>
        <w:rPr>
          <w:rFonts w:ascii="Times New Roman" w:hAnsi="Times New Roman" w:cs="Times New Roman"/>
          <w:color w:val="202124"/>
          <w:shd w:val="clear" w:color="auto" w:fill="FFFFFF"/>
        </w:rPr>
        <w:tab/>
      </w:r>
      <w:r>
        <w:rPr>
          <w:rFonts w:ascii="Times New Roman" w:hAnsi="Times New Roman" w:cs="Times New Roman"/>
          <w:color w:val="202124"/>
          <w:shd w:val="clear" w:color="auto" w:fill="FFFFFF"/>
        </w:rPr>
        <w:tab/>
      </w:r>
      <w:r>
        <w:rPr>
          <w:rFonts w:ascii="Times New Roman" w:hAnsi="Times New Roman" w:cs="Times New Roman"/>
          <w:color w:val="202124"/>
          <w:shd w:val="clear" w:color="auto" w:fill="FFFFFF"/>
        </w:rPr>
        <w:tab/>
      </w:r>
      <w:r>
        <w:rPr>
          <w:rFonts w:ascii="Times New Roman" w:hAnsi="Times New Roman" w:cs="Times New Roman"/>
          <w:color w:val="202124"/>
          <w:shd w:val="clear" w:color="auto" w:fill="FFFFFF"/>
        </w:rPr>
        <w:tab/>
      </w:r>
      <w:r w:rsidR="00E4674A">
        <w:rPr>
          <w:rFonts w:ascii="Times New Roman" w:hAnsi="Times New Roman" w:cs="Times New Roman"/>
          <w:color w:val="202124"/>
          <w:shd w:val="clear" w:color="auto" w:fill="FFFFFF"/>
        </w:rPr>
        <w:t>Representante a la Cámara</w:t>
      </w:r>
    </w:p>
    <w:p w14:paraId="777CA789" w14:textId="06574B4C" w:rsidR="003D7E4A" w:rsidRDefault="003D7E4A" w:rsidP="003D7E4A">
      <w:pPr>
        <w:pStyle w:val="Textoindependiente"/>
        <w:spacing w:after="0"/>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Departamento de Boyacá</w:t>
      </w:r>
      <w:r>
        <w:rPr>
          <w:rFonts w:ascii="Times New Roman" w:hAnsi="Times New Roman" w:cs="Times New Roman"/>
          <w:color w:val="202124"/>
          <w:shd w:val="clear" w:color="auto" w:fill="FFFFFF"/>
        </w:rPr>
        <w:tab/>
      </w:r>
      <w:r>
        <w:rPr>
          <w:rFonts w:ascii="Times New Roman" w:hAnsi="Times New Roman" w:cs="Times New Roman"/>
          <w:color w:val="202124"/>
          <w:shd w:val="clear" w:color="auto" w:fill="FFFFFF"/>
        </w:rPr>
        <w:tab/>
      </w:r>
      <w:r>
        <w:rPr>
          <w:rFonts w:ascii="Times New Roman" w:hAnsi="Times New Roman" w:cs="Times New Roman"/>
          <w:color w:val="202124"/>
          <w:shd w:val="clear" w:color="auto" w:fill="FFFFFF"/>
        </w:rPr>
        <w:tab/>
      </w:r>
      <w:r>
        <w:rPr>
          <w:rFonts w:ascii="Times New Roman" w:hAnsi="Times New Roman" w:cs="Times New Roman"/>
          <w:color w:val="202124"/>
          <w:shd w:val="clear" w:color="auto" w:fill="FFFFFF"/>
        </w:rPr>
        <w:tab/>
      </w:r>
      <w:r w:rsidR="00E4674A">
        <w:rPr>
          <w:rFonts w:ascii="Times New Roman" w:hAnsi="Times New Roman" w:cs="Times New Roman"/>
          <w:color w:val="202124"/>
          <w:shd w:val="clear" w:color="auto" w:fill="FFFFFF"/>
        </w:rPr>
        <w:t>Departamento del Guainía</w:t>
      </w:r>
    </w:p>
    <w:p w14:paraId="1B490514" w14:textId="5B54981F" w:rsidR="00BC6187" w:rsidRDefault="00BC6187" w:rsidP="003D7E4A">
      <w:pPr>
        <w:pStyle w:val="Textoindependiente"/>
        <w:spacing w:after="0"/>
        <w:rPr>
          <w:rFonts w:ascii="Times New Roman" w:hAnsi="Times New Roman" w:cs="Times New Roman"/>
          <w:color w:val="202124"/>
          <w:shd w:val="clear" w:color="auto" w:fill="FFFFFF"/>
        </w:rPr>
      </w:pPr>
    </w:p>
    <w:p w14:paraId="5FE23FA8" w14:textId="5DF0436D" w:rsidR="003D7E4A" w:rsidRDefault="003D7E4A" w:rsidP="003D7E4A">
      <w:pPr>
        <w:pStyle w:val="Textoindependiente"/>
        <w:spacing w:after="0"/>
        <w:rPr>
          <w:rFonts w:ascii="Times New Roman" w:hAnsi="Times New Roman" w:cs="Times New Roman"/>
          <w:color w:val="202124"/>
          <w:shd w:val="clear" w:color="auto" w:fill="FFFFFF"/>
        </w:rPr>
      </w:pPr>
    </w:p>
    <w:p w14:paraId="05B0F1E4" w14:textId="65579BDD" w:rsidR="003D7E4A" w:rsidRDefault="003D7E4A" w:rsidP="003D7E4A">
      <w:pPr>
        <w:pStyle w:val="Textoindependiente"/>
        <w:spacing w:after="0"/>
        <w:rPr>
          <w:rFonts w:ascii="Times New Roman" w:hAnsi="Times New Roman" w:cs="Times New Roman"/>
          <w:color w:val="202124"/>
          <w:shd w:val="clear" w:color="auto" w:fill="FFFFFF"/>
        </w:rPr>
      </w:pPr>
    </w:p>
    <w:p w14:paraId="703C73D8" w14:textId="77777777" w:rsidR="003D7E4A" w:rsidRDefault="003D7E4A" w:rsidP="003D7E4A">
      <w:pPr>
        <w:pStyle w:val="Textoindependiente"/>
        <w:spacing w:after="0"/>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ab/>
      </w:r>
      <w:r>
        <w:rPr>
          <w:rFonts w:ascii="Times New Roman" w:hAnsi="Times New Roman" w:cs="Times New Roman"/>
          <w:color w:val="202124"/>
          <w:shd w:val="clear" w:color="auto" w:fill="FFFFFF"/>
        </w:rPr>
        <w:tab/>
      </w:r>
      <w:r>
        <w:rPr>
          <w:rFonts w:ascii="Times New Roman" w:hAnsi="Times New Roman" w:cs="Times New Roman"/>
          <w:color w:val="202124"/>
          <w:shd w:val="clear" w:color="auto" w:fill="FFFFFF"/>
        </w:rPr>
        <w:tab/>
      </w:r>
      <w:r>
        <w:rPr>
          <w:rFonts w:ascii="Times New Roman" w:hAnsi="Times New Roman" w:cs="Times New Roman"/>
          <w:color w:val="202124"/>
          <w:shd w:val="clear" w:color="auto" w:fill="FFFFFF"/>
        </w:rPr>
        <w:tab/>
      </w:r>
      <w:r>
        <w:rPr>
          <w:rFonts w:ascii="Times New Roman" w:hAnsi="Times New Roman" w:cs="Times New Roman"/>
          <w:color w:val="202124"/>
          <w:shd w:val="clear" w:color="auto" w:fill="FFFFFF"/>
        </w:rPr>
        <w:tab/>
      </w:r>
      <w:r>
        <w:rPr>
          <w:rFonts w:ascii="Times New Roman" w:hAnsi="Times New Roman" w:cs="Times New Roman"/>
          <w:color w:val="202124"/>
          <w:shd w:val="clear" w:color="auto" w:fill="FFFFFF"/>
        </w:rPr>
        <w:tab/>
      </w:r>
      <w:r>
        <w:rPr>
          <w:rFonts w:ascii="Times New Roman" w:hAnsi="Times New Roman" w:cs="Times New Roman"/>
          <w:color w:val="202124"/>
          <w:shd w:val="clear" w:color="auto" w:fill="FFFFFF"/>
        </w:rPr>
        <w:tab/>
      </w:r>
    </w:p>
    <w:p w14:paraId="5A351243" w14:textId="77777777" w:rsidR="003D7E4A" w:rsidRDefault="003D7E4A" w:rsidP="003D7E4A">
      <w:pPr>
        <w:pStyle w:val="Textoindependiente"/>
        <w:spacing w:after="0"/>
        <w:rPr>
          <w:rFonts w:ascii="Times New Roman" w:hAnsi="Times New Roman" w:cs="Times New Roman"/>
          <w:color w:val="202124"/>
          <w:shd w:val="clear" w:color="auto" w:fill="FFFFFF"/>
        </w:rPr>
      </w:pPr>
    </w:p>
    <w:p w14:paraId="410A8AA7" w14:textId="77777777" w:rsidR="003D7E4A" w:rsidRDefault="003D7E4A" w:rsidP="003D7E4A">
      <w:pPr>
        <w:pStyle w:val="Textoindependiente"/>
        <w:spacing w:after="0"/>
        <w:rPr>
          <w:rFonts w:ascii="Times New Roman" w:hAnsi="Times New Roman" w:cs="Times New Roman"/>
        </w:rPr>
      </w:pPr>
      <w:r w:rsidRPr="00BF719B">
        <w:rPr>
          <w:rFonts w:ascii="Times New Roman" w:hAnsi="Times New Roman" w:cs="Times New Roman"/>
          <w:b/>
          <w:color w:val="202124"/>
          <w:shd w:val="clear" w:color="auto" w:fill="FFFFFF"/>
        </w:rPr>
        <w:t>NESTOR LEONARDO RICO</w:t>
      </w:r>
      <w:r>
        <w:rPr>
          <w:rFonts w:ascii="Times New Roman" w:hAnsi="Times New Roman" w:cs="Times New Roman"/>
          <w:b/>
          <w:color w:val="202124"/>
          <w:shd w:val="clear" w:color="auto" w:fill="FFFFFF"/>
        </w:rPr>
        <w:tab/>
      </w:r>
      <w:r>
        <w:rPr>
          <w:rFonts w:ascii="Times New Roman" w:hAnsi="Times New Roman" w:cs="Times New Roman"/>
          <w:b/>
          <w:color w:val="202124"/>
          <w:shd w:val="clear" w:color="auto" w:fill="FFFFFF"/>
        </w:rPr>
        <w:tab/>
      </w:r>
      <w:r>
        <w:rPr>
          <w:rFonts w:ascii="Times New Roman" w:hAnsi="Times New Roman" w:cs="Times New Roman"/>
          <w:b/>
          <w:color w:val="202124"/>
          <w:shd w:val="clear" w:color="auto" w:fill="FFFFFF"/>
        </w:rPr>
        <w:tab/>
      </w:r>
      <w:r w:rsidRPr="00610F23">
        <w:rPr>
          <w:rFonts w:ascii="Times New Roman" w:hAnsi="Times New Roman" w:cs="Times New Roman"/>
          <w:b/>
        </w:rPr>
        <w:t>KARINA E. ROJANO PALACIO</w:t>
      </w:r>
    </w:p>
    <w:p w14:paraId="4C75FB3D" w14:textId="77777777" w:rsidR="003D7E4A" w:rsidRDefault="003D7E4A" w:rsidP="003D7E4A">
      <w:pPr>
        <w:pStyle w:val="Textoindependiente"/>
        <w:spacing w:after="0"/>
        <w:rPr>
          <w:rFonts w:ascii="Times New Roman" w:hAnsi="Times New Roman" w:cs="Times New Roman"/>
        </w:rPr>
      </w:pPr>
      <w:r>
        <w:rPr>
          <w:rFonts w:ascii="Times New Roman" w:hAnsi="Times New Roman" w:cs="Times New Roman"/>
        </w:rPr>
        <w:t>Representante a la Cámara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Representante a la Cámara</w:t>
      </w:r>
    </w:p>
    <w:p w14:paraId="65343371" w14:textId="6D03635F" w:rsidR="003D7E4A" w:rsidRDefault="003D7E4A" w:rsidP="003D7E4A">
      <w:pPr>
        <w:pStyle w:val="Textoindependiente"/>
        <w:spacing w:after="0"/>
        <w:rPr>
          <w:rFonts w:ascii="Times New Roman" w:hAnsi="Times New Roman" w:cs="Times New Roman"/>
        </w:rPr>
      </w:pPr>
      <w:r>
        <w:rPr>
          <w:rFonts w:ascii="Times New Roman" w:hAnsi="Times New Roman" w:cs="Times New Roman"/>
        </w:rPr>
        <w:t>Departamento de Cundinamarca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Departamento del Atlántico</w:t>
      </w:r>
    </w:p>
    <w:p w14:paraId="45FD0E0A" w14:textId="3608178B" w:rsidR="003D7E4A" w:rsidRPr="00B90631" w:rsidRDefault="003D7E4A" w:rsidP="003D7E4A">
      <w:pPr>
        <w:spacing w:after="0" w:line="240" w:lineRule="atLeast"/>
        <w:rPr>
          <w:rFonts w:cs="Arial"/>
          <w:color w:val="202124"/>
          <w:szCs w:val="24"/>
          <w:shd w:val="clear" w:color="auto" w:fill="FFFFFF"/>
        </w:rPr>
      </w:pPr>
    </w:p>
    <w:p w14:paraId="18106596" w14:textId="77777777" w:rsidR="003D7E4A" w:rsidRPr="00B90631" w:rsidRDefault="003D7E4A" w:rsidP="003D7E4A">
      <w:pPr>
        <w:spacing w:after="0" w:line="240" w:lineRule="atLeast"/>
        <w:rPr>
          <w:rFonts w:cs="Arial"/>
          <w:color w:val="202124"/>
          <w:szCs w:val="24"/>
          <w:shd w:val="clear" w:color="auto" w:fill="FFFFFF"/>
        </w:rPr>
      </w:pPr>
    </w:p>
    <w:p w14:paraId="4815D7B3" w14:textId="77777777" w:rsidR="003D7E4A" w:rsidRDefault="003D7E4A" w:rsidP="003D7E4A">
      <w:pPr>
        <w:spacing w:after="0" w:line="240" w:lineRule="atLeast"/>
        <w:rPr>
          <w:rFonts w:cs="Arial"/>
          <w:b/>
          <w:color w:val="202124"/>
          <w:szCs w:val="24"/>
          <w:shd w:val="clear" w:color="auto" w:fill="FFFFFF"/>
        </w:rPr>
      </w:pPr>
    </w:p>
    <w:p w14:paraId="0900CE50" w14:textId="77777777" w:rsidR="003D7E4A" w:rsidRDefault="003D7E4A" w:rsidP="003D7E4A">
      <w:pPr>
        <w:spacing w:after="0" w:line="240" w:lineRule="atLeast"/>
        <w:rPr>
          <w:rFonts w:cs="Arial"/>
          <w:b/>
          <w:color w:val="202124"/>
          <w:szCs w:val="24"/>
          <w:shd w:val="clear" w:color="auto" w:fill="FFFFFF"/>
        </w:rPr>
      </w:pPr>
    </w:p>
    <w:p w14:paraId="7EF79632" w14:textId="77777777" w:rsidR="003D7E4A" w:rsidRPr="00A60682" w:rsidRDefault="003D7E4A" w:rsidP="003D7E4A">
      <w:pPr>
        <w:spacing w:after="0" w:line="240" w:lineRule="auto"/>
        <w:jc w:val="both"/>
        <w:rPr>
          <w:rFonts w:ascii="Times New Roman" w:eastAsia="Times New Roman" w:hAnsi="Times New Roman" w:cs="Times New Roman"/>
          <w:sz w:val="24"/>
          <w:szCs w:val="24"/>
          <w:lang w:eastAsia="es-CO"/>
        </w:rPr>
      </w:pPr>
      <w:r w:rsidRPr="00F643B0">
        <w:rPr>
          <w:rFonts w:ascii="Times New Roman" w:hAnsi="Times New Roman" w:cs="Times New Roman"/>
          <w:b/>
          <w:color w:val="202124"/>
          <w:sz w:val="24"/>
          <w:szCs w:val="24"/>
          <w:shd w:val="clear" w:color="auto" w:fill="FFFFFF"/>
        </w:rPr>
        <w:t>JOSÉ GABRIEL AMAR SEPÚLVEDA</w:t>
      </w:r>
      <w:r>
        <w:rPr>
          <w:rFonts w:ascii="Times New Roman" w:hAnsi="Times New Roman" w:cs="Times New Roman"/>
          <w:b/>
          <w:color w:val="202124"/>
          <w:sz w:val="24"/>
          <w:szCs w:val="24"/>
          <w:shd w:val="clear" w:color="auto" w:fill="FFFFFF"/>
        </w:rPr>
        <w:tab/>
      </w:r>
      <w:r>
        <w:rPr>
          <w:rFonts w:ascii="Times New Roman" w:hAnsi="Times New Roman" w:cs="Times New Roman"/>
          <w:b/>
          <w:color w:val="202124"/>
          <w:sz w:val="24"/>
          <w:szCs w:val="24"/>
          <w:shd w:val="clear" w:color="auto" w:fill="FFFFFF"/>
        </w:rPr>
        <w:tab/>
      </w:r>
      <w:r w:rsidRPr="0039199C">
        <w:rPr>
          <w:rFonts w:ascii="Times New Roman" w:eastAsia="Times New Roman" w:hAnsi="Times New Roman" w:cs="Times New Roman"/>
          <w:b/>
          <w:sz w:val="24"/>
          <w:szCs w:val="24"/>
          <w:lang w:eastAsia="es-CO"/>
        </w:rPr>
        <w:t>ELOY CHICHI QUINTERO</w:t>
      </w:r>
      <w:r>
        <w:rPr>
          <w:rFonts w:ascii="Times New Roman" w:hAnsi="Times New Roman" w:cs="Times New Roman"/>
          <w:b/>
          <w:color w:val="202124"/>
          <w:sz w:val="24"/>
          <w:szCs w:val="24"/>
          <w:shd w:val="clear" w:color="auto" w:fill="FFFFFF"/>
        </w:rPr>
        <w:tab/>
      </w:r>
    </w:p>
    <w:p w14:paraId="7B49F2C6" w14:textId="77777777" w:rsidR="003D7E4A" w:rsidRDefault="003D7E4A" w:rsidP="003D7E4A">
      <w:pPr>
        <w:spacing w:after="0" w:line="240" w:lineRule="auto"/>
        <w:jc w:val="both"/>
        <w:rPr>
          <w:rFonts w:ascii="Times New Roman" w:hAnsi="Times New Roman" w:cs="Times New Roman"/>
        </w:rPr>
      </w:pPr>
      <w:r>
        <w:rPr>
          <w:rFonts w:ascii="Times New Roman" w:hAnsi="Times New Roman" w:cs="Times New Roman"/>
        </w:rPr>
        <w:t>Representante a la Cámara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Representante a la Cámara</w:t>
      </w:r>
    </w:p>
    <w:p w14:paraId="5EF38473" w14:textId="77777777" w:rsidR="003D7E4A" w:rsidRDefault="003D7E4A" w:rsidP="003D7E4A">
      <w:pPr>
        <w:spacing w:after="0" w:line="240" w:lineRule="auto"/>
        <w:jc w:val="both"/>
        <w:rPr>
          <w:rFonts w:ascii="Times New Roman" w:eastAsia="Times New Roman" w:hAnsi="Times New Roman" w:cs="Times New Roman"/>
          <w:sz w:val="24"/>
          <w:szCs w:val="24"/>
          <w:lang w:eastAsia="es-CO"/>
        </w:rPr>
      </w:pPr>
      <w:r>
        <w:rPr>
          <w:rFonts w:ascii="Times New Roman" w:hAnsi="Times New Roman" w:cs="Times New Roman"/>
        </w:rPr>
        <w:t>Departamento del Atlántico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Departamento del Cesar</w:t>
      </w:r>
    </w:p>
    <w:p w14:paraId="15F1525B" w14:textId="5BC39211" w:rsidR="00C91A84" w:rsidRDefault="00C91A84" w:rsidP="003D7E4A">
      <w:pPr>
        <w:tabs>
          <w:tab w:val="left" w:pos="5145"/>
        </w:tabs>
        <w:spacing w:after="0" w:line="240" w:lineRule="auto"/>
        <w:jc w:val="both"/>
        <w:rPr>
          <w:rFonts w:ascii="Times New Roman" w:eastAsia="Times New Roman" w:hAnsi="Times New Roman" w:cs="Times New Roman"/>
          <w:sz w:val="24"/>
          <w:szCs w:val="24"/>
          <w:lang w:eastAsia="es-CO"/>
        </w:rPr>
      </w:pPr>
    </w:p>
    <w:p w14:paraId="3D63C93E" w14:textId="16C2D3FA" w:rsidR="003D7E4A" w:rsidRPr="00DF571F" w:rsidRDefault="003D7E4A" w:rsidP="00DF571F">
      <w:pPr>
        <w:tabs>
          <w:tab w:val="left" w:pos="5145"/>
        </w:tabs>
        <w:spacing w:after="0" w:line="240" w:lineRule="auto"/>
        <w:jc w:val="both"/>
        <w:rPr>
          <w:rFonts w:ascii="Times New Roman" w:eastAsia="Times New Roman" w:hAnsi="Times New Roman" w:cs="Times New Roman"/>
          <w:sz w:val="24"/>
          <w:szCs w:val="24"/>
          <w:lang w:eastAsia="es-CO"/>
        </w:rPr>
      </w:pPr>
    </w:p>
    <w:p w14:paraId="382C344E" w14:textId="77777777" w:rsidR="003D7E4A" w:rsidRDefault="003D7E4A" w:rsidP="003D7E4A">
      <w:pPr>
        <w:pStyle w:val="Textoindependiente"/>
        <w:spacing w:after="0"/>
        <w:rPr>
          <w:rFonts w:ascii="Times New Roman" w:hAnsi="Times New Roman" w:cs="Times New Roman"/>
        </w:rPr>
      </w:pPr>
    </w:p>
    <w:p w14:paraId="12DF5394" w14:textId="77777777" w:rsidR="003D7E4A" w:rsidRDefault="003D7E4A" w:rsidP="003D7E4A">
      <w:pPr>
        <w:pStyle w:val="Textoindependiente"/>
        <w:spacing w:after="0"/>
        <w:rPr>
          <w:rFonts w:ascii="Times New Roman" w:hAnsi="Times New Roman" w:cs="Times New Roman"/>
        </w:rPr>
      </w:pPr>
    </w:p>
    <w:p w14:paraId="1C9613EF" w14:textId="77777777" w:rsidR="003D7E4A" w:rsidRDefault="003D7E4A" w:rsidP="003D7E4A">
      <w:pPr>
        <w:pStyle w:val="Textoindependiente"/>
        <w:spacing w:after="0"/>
        <w:rPr>
          <w:rFonts w:ascii="Times New Roman" w:hAnsi="Times New Roman" w:cs="Times New Roman"/>
        </w:rPr>
      </w:pPr>
    </w:p>
    <w:p w14:paraId="44877005" w14:textId="77777777" w:rsidR="003D7E4A" w:rsidRPr="00DB000D" w:rsidRDefault="003D7E4A" w:rsidP="003D7E4A">
      <w:pPr>
        <w:pStyle w:val="Textoindependiente"/>
        <w:spacing w:after="0"/>
        <w:rPr>
          <w:rFonts w:ascii="Times New Roman" w:hAnsi="Times New Roman" w:cs="Times New Roman"/>
        </w:rPr>
      </w:pPr>
    </w:p>
    <w:p w14:paraId="1AE15280" w14:textId="77777777" w:rsidR="003D7E4A" w:rsidRPr="00A60682" w:rsidRDefault="003D7E4A" w:rsidP="003D7E4A">
      <w:pPr>
        <w:spacing w:after="0" w:line="240" w:lineRule="auto"/>
        <w:jc w:val="both"/>
        <w:rPr>
          <w:rFonts w:ascii="Times New Roman" w:eastAsia="Times New Roman" w:hAnsi="Times New Roman" w:cs="Times New Roman"/>
          <w:b/>
          <w:sz w:val="24"/>
          <w:szCs w:val="24"/>
          <w:lang w:eastAsia="es-CO"/>
        </w:rPr>
      </w:pPr>
      <w:r w:rsidRPr="0039199C">
        <w:rPr>
          <w:rFonts w:ascii="Times New Roman" w:eastAsia="Times New Roman" w:hAnsi="Times New Roman" w:cs="Times New Roman"/>
          <w:b/>
          <w:sz w:val="24"/>
          <w:szCs w:val="24"/>
          <w:lang w:eastAsia="es-CO"/>
        </w:rPr>
        <w:t>JORGE BENEDETTI</w:t>
      </w:r>
      <w:r>
        <w:rPr>
          <w:rFonts w:ascii="Times New Roman" w:eastAsia="Times New Roman" w:hAnsi="Times New Roman" w:cs="Times New Roman"/>
          <w:b/>
          <w:sz w:val="24"/>
          <w:szCs w:val="24"/>
          <w:lang w:eastAsia="es-CO"/>
        </w:rPr>
        <w:t xml:space="preserve"> MARTELO</w:t>
      </w:r>
      <w:r>
        <w:rPr>
          <w:rFonts w:ascii="Times New Roman" w:eastAsia="Times New Roman" w:hAnsi="Times New Roman" w:cs="Times New Roman"/>
          <w:b/>
          <w:sz w:val="24"/>
          <w:szCs w:val="24"/>
          <w:lang w:eastAsia="es-CO"/>
        </w:rPr>
        <w:tab/>
      </w:r>
      <w:r>
        <w:rPr>
          <w:rFonts w:ascii="Times New Roman" w:eastAsia="Times New Roman" w:hAnsi="Times New Roman" w:cs="Times New Roman"/>
          <w:b/>
          <w:sz w:val="24"/>
          <w:szCs w:val="24"/>
          <w:lang w:eastAsia="es-CO"/>
        </w:rPr>
        <w:tab/>
        <w:t>HECTOR VEGARA SIERRA</w:t>
      </w:r>
    </w:p>
    <w:p w14:paraId="5126B471" w14:textId="77777777" w:rsidR="003D7E4A" w:rsidRPr="00A60682" w:rsidRDefault="003D7E4A" w:rsidP="003D7E4A">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Representante a la Cámara</w:t>
      </w:r>
      <w:r>
        <w:rPr>
          <w:rFonts w:ascii="Times New Roman" w:eastAsia="Times New Roman" w:hAnsi="Times New Roman" w:cs="Times New Roman"/>
          <w:sz w:val="24"/>
          <w:szCs w:val="24"/>
          <w:lang w:eastAsia="es-CO"/>
        </w:rPr>
        <w:tab/>
      </w:r>
      <w:r>
        <w:rPr>
          <w:rFonts w:ascii="Times New Roman" w:eastAsia="Times New Roman" w:hAnsi="Times New Roman" w:cs="Times New Roman"/>
          <w:sz w:val="24"/>
          <w:szCs w:val="24"/>
          <w:lang w:eastAsia="es-CO"/>
        </w:rPr>
        <w:tab/>
      </w:r>
      <w:r>
        <w:rPr>
          <w:rFonts w:ascii="Times New Roman" w:eastAsia="Times New Roman" w:hAnsi="Times New Roman" w:cs="Times New Roman"/>
          <w:sz w:val="24"/>
          <w:szCs w:val="24"/>
          <w:lang w:eastAsia="es-CO"/>
        </w:rPr>
        <w:tab/>
      </w:r>
      <w:r>
        <w:rPr>
          <w:rFonts w:ascii="Times New Roman" w:eastAsia="Times New Roman" w:hAnsi="Times New Roman" w:cs="Times New Roman"/>
          <w:sz w:val="24"/>
          <w:szCs w:val="24"/>
          <w:lang w:eastAsia="es-CO"/>
        </w:rPr>
        <w:tab/>
        <w:t>Representanta a la Cámara</w:t>
      </w:r>
    </w:p>
    <w:p w14:paraId="54E538E1" w14:textId="77777777" w:rsidR="003D7E4A" w:rsidRDefault="003D7E4A" w:rsidP="003D7E4A">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Departamento de Bolívar</w:t>
      </w:r>
      <w:r>
        <w:rPr>
          <w:rFonts w:ascii="Times New Roman" w:eastAsia="Times New Roman" w:hAnsi="Times New Roman" w:cs="Times New Roman"/>
          <w:sz w:val="24"/>
          <w:szCs w:val="24"/>
          <w:lang w:eastAsia="es-CO"/>
        </w:rPr>
        <w:tab/>
      </w:r>
      <w:r>
        <w:rPr>
          <w:rFonts w:ascii="Times New Roman" w:eastAsia="Times New Roman" w:hAnsi="Times New Roman" w:cs="Times New Roman"/>
          <w:sz w:val="24"/>
          <w:szCs w:val="24"/>
          <w:lang w:eastAsia="es-CO"/>
        </w:rPr>
        <w:tab/>
      </w:r>
      <w:r>
        <w:rPr>
          <w:rFonts w:ascii="Times New Roman" w:eastAsia="Times New Roman" w:hAnsi="Times New Roman" w:cs="Times New Roman"/>
          <w:sz w:val="24"/>
          <w:szCs w:val="24"/>
          <w:lang w:eastAsia="es-CO"/>
        </w:rPr>
        <w:tab/>
      </w:r>
      <w:r>
        <w:rPr>
          <w:rFonts w:ascii="Times New Roman" w:eastAsia="Times New Roman" w:hAnsi="Times New Roman" w:cs="Times New Roman"/>
          <w:sz w:val="24"/>
          <w:szCs w:val="24"/>
          <w:lang w:eastAsia="es-CO"/>
        </w:rPr>
        <w:tab/>
        <w:t>Departamento de Sucre</w:t>
      </w:r>
    </w:p>
    <w:p w14:paraId="5D170BFE" w14:textId="77777777" w:rsidR="00DF571F" w:rsidRDefault="00DF571F" w:rsidP="003D7E4A">
      <w:pPr>
        <w:pStyle w:val="Textoindependiente"/>
        <w:spacing w:after="0"/>
        <w:rPr>
          <w:rFonts w:ascii="Times New Roman" w:hAnsi="Times New Roman" w:cs="Times New Roman"/>
          <w:b/>
          <w:color w:val="202124"/>
          <w:shd w:val="clear" w:color="auto" w:fill="FFFFFF"/>
        </w:rPr>
      </w:pPr>
    </w:p>
    <w:p w14:paraId="1D66136E" w14:textId="074B8EA3" w:rsidR="003D7E4A" w:rsidRDefault="003D7E4A" w:rsidP="003D7E4A">
      <w:pPr>
        <w:pStyle w:val="Textoindependiente"/>
        <w:spacing w:after="0"/>
        <w:rPr>
          <w:noProof/>
          <w:lang w:val="es-CO" w:eastAsia="es-CO"/>
        </w:rPr>
      </w:pPr>
    </w:p>
    <w:p w14:paraId="58F5AA8A" w14:textId="4EBA9BA0" w:rsidR="00E4674A" w:rsidRDefault="00E4674A" w:rsidP="003D7E4A">
      <w:pPr>
        <w:pStyle w:val="Textoindependiente"/>
        <w:spacing w:after="0"/>
        <w:rPr>
          <w:noProof/>
          <w:lang w:val="es-CO" w:eastAsia="es-CO"/>
        </w:rPr>
      </w:pPr>
    </w:p>
    <w:p w14:paraId="67F12BCE" w14:textId="2A2A6025" w:rsidR="00E4674A" w:rsidRDefault="00E4674A" w:rsidP="003D7E4A">
      <w:pPr>
        <w:pStyle w:val="Textoindependiente"/>
        <w:spacing w:after="0"/>
        <w:rPr>
          <w:noProof/>
          <w:lang w:val="es-CO" w:eastAsia="es-CO"/>
        </w:rPr>
      </w:pPr>
    </w:p>
    <w:p w14:paraId="36B72AE8" w14:textId="2BF5DA5A" w:rsidR="00E4674A" w:rsidRDefault="00E4674A" w:rsidP="003D7E4A">
      <w:pPr>
        <w:pStyle w:val="Textoindependiente"/>
        <w:spacing w:after="0"/>
        <w:rPr>
          <w:noProof/>
          <w:lang w:val="es-CO" w:eastAsia="es-CO"/>
        </w:rPr>
      </w:pPr>
    </w:p>
    <w:p w14:paraId="7004232C" w14:textId="56E5B9D0" w:rsidR="003D7E4A" w:rsidRDefault="003D7E4A" w:rsidP="003D7E4A">
      <w:pPr>
        <w:pStyle w:val="Textoindependiente"/>
        <w:spacing w:after="0"/>
        <w:rPr>
          <w:rFonts w:ascii="Times New Roman" w:hAnsi="Times New Roman" w:cs="Times New Roman"/>
          <w:b/>
          <w:color w:val="202124"/>
          <w:shd w:val="clear" w:color="auto" w:fill="FFFFFF"/>
        </w:rPr>
      </w:pPr>
      <w:r>
        <w:rPr>
          <w:rFonts w:ascii="Times New Roman" w:hAnsi="Times New Roman" w:cs="Times New Roman"/>
          <w:b/>
          <w:color w:val="202124"/>
          <w:shd w:val="clear" w:color="auto" w:fill="FFFFFF"/>
        </w:rPr>
        <w:t>LUIS EDUARDO DIAZGRANADOS</w:t>
      </w:r>
      <w:r w:rsidR="00E4674A">
        <w:rPr>
          <w:rFonts w:ascii="Times New Roman" w:hAnsi="Times New Roman" w:cs="Times New Roman"/>
          <w:b/>
          <w:color w:val="202124"/>
          <w:shd w:val="clear" w:color="auto" w:fill="FFFFFF"/>
        </w:rPr>
        <w:tab/>
      </w:r>
      <w:r w:rsidR="00E4674A">
        <w:rPr>
          <w:rFonts w:ascii="Times New Roman" w:hAnsi="Times New Roman" w:cs="Times New Roman"/>
          <w:b/>
          <w:color w:val="202124"/>
          <w:shd w:val="clear" w:color="auto" w:fill="FFFFFF"/>
        </w:rPr>
        <w:tab/>
        <w:t>JAIME RODRÍGUEZ CONTRERAS</w:t>
      </w:r>
    </w:p>
    <w:p w14:paraId="69C6425F" w14:textId="7C9F999D" w:rsidR="003D7E4A" w:rsidRPr="009A5CB6" w:rsidRDefault="003D7E4A" w:rsidP="003D7E4A">
      <w:pPr>
        <w:pStyle w:val="Textoindependiente"/>
        <w:spacing w:after="0"/>
        <w:rPr>
          <w:rFonts w:ascii="Times New Roman" w:hAnsi="Times New Roman" w:cs="Times New Roman"/>
          <w:color w:val="202124"/>
          <w:shd w:val="clear" w:color="auto" w:fill="FFFFFF"/>
        </w:rPr>
      </w:pPr>
      <w:r w:rsidRPr="009A5CB6">
        <w:rPr>
          <w:rFonts w:ascii="Times New Roman" w:hAnsi="Times New Roman" w:cs="Times New Roman"/>
          <w:color w:val="202124"/>
          <w:shd w:val="clear" w:color="auto" w:fill="FFFFFF"/>
        </w:rPr>
        <w:t>Senador de la República</w:t>
      </w:r>
      <w:r w:rsidR="00E4674A">
        <w:rPr>
          <w:rFonts w:ascii="Times New Roman" w:hAnsi="Times New Roman" w:cs="Times New Roman"/>
          <w:color w:val="202124"/>
          <w:shd w:val="clear" w:color="auto" w:fill="FFFFFF"/>
        </w:rPr>
        <w:tab/>
      </w:r>
      <w:r w:rsidR="00E4674A">
        <w:rPr>
          <w:rFonts w:ascii="Times New Roman" w:hAnsi="Times New Roman" w:cs="Times New Roman"/>
          <w:color w:val="202124"/>
          <w:shd w:val="clear" w:color="auto" w:fill="FFFFFF"/>
        </w:rPr>
        <w:tab/>
      </w:r>
      <w:r w:rsidR="00E4674A">
        <w:rPr>
          <w:rFonts w:ascii="Times New Roman" w:hAnsi="Times New Roman" w:cs="Times New Roman"/>
          <w:color w:val="202124"/>
          <w:shd w:val="clear" w:color="auto" w:fill="FFFFFF"/>
        </w:rPr>
        <w:tab/>
      </w:r>
      <w:r w:rsidR="00E4674A">
        <w:rPr>
          <w:rFonts w:ascii="Times New Roman" w:hAnsi="Times New Roman" w:cs="Times New Roman"/>
          <w:color w:val="202124"/>
          <w:shd w:val="clear" w:color="auto" w:fill="FFFFFF"/>
        </w:rPr>
        <w:tab/>
        <w:t>Representante a la Cámara</w:t>
      </w:r>
    </w:p>
    <w:p w14:paraId="26C66E43" w14:textId="1D992DF0" w:rsidR="003D7E4A" w:rsidRDefault="00E4674A" w:rsidP="003D7E4A">
      <w:pPr>
        <w:pStyle w:val="Textoindependiente"/>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Departamento del Meta</w:t>
      </w:r>
    </w:p>
    <w:p w14:paraId="2580B504" w14:textId="1C67D89A" w:rsidR="003D7E4A" w:rsidRDefault="003D7E4A" w:rsidP="003D7E4A">
      <w:pPr>
        <w:pStyle w:val="Textoindependiente"/>
        <w:spacing w:after="0" w:line="276" w:lineRule="auto"/>
        <w:rPr>
          <w:rFonts w:ascii="Times New Roman" w:hAnsi="Times New Roman" w:cs="Times New Roman"/>
          <w:sz w:val="23"/>
          <w:szCs w:val="23"/>
        </w:rPr>
      </w:pPr>
      <w:r>
        <w:rPr>
          <w:rFonts w:ascii="Times New Roman" w:hAnsi="Times New Roman" w:cs="Times New Roman"/>
          <w:sz w:val="23"/>
          <w:szCs w:val="23"/>
        </w:rPr>
        <w:t xml:space="preserve"> </w:t>
      </w:r>
    </w:p>
    <w:p w14:paraId="55AD2887" w14:textId="583401D6" w:rsidR="003D7E4A" w:rsidRDefault="003D7E4A" w:rsidP="003D7E4A">
      <w:pPr>
        <w:pStyle w:val="Textoindependiente"/>
        <w:spacing w:after="0" w:line="276" w:lineRule="auto"/>
        <w:rPr>
          <w:rFonts w:ascii="Times New Roman" w:hAnsi="Times New Roman" w:cs="Times New Roman"/>
          <w:sz w:val="23"/>
          <w:szCs w:val="23"/>
        </w:rPr>
      </w:pPr>
    </w:p>
    <w:p w14:paraId="5E376487" w14:textId="77777777" w:rsidR="00DF571F" w:rsidRDefault="00DF571F" w:rsidP="003D7E4A">
      <w:pPr>
        <w:pStyle w:val="Textoindependiente"/>
        <w:spacing w:after="0" w:line="276" w:lineRule="auto"/>
        <w:rPr>
          <w:rFonts w:ascii="Times New Roman" w:hAnsi="Times New Roman" w:cs="Times New Roman"/>
          <w:sz w:val="23"/>
          <w:szCs w:val="23"/>
        </w:rPr>
      </w:pPr>
    </w:p>
    <w:p w14:paraId="6EF8A738" w14:textId="77777777" w:rsidR="003D7E4A" w:rsidRDefault="003D7E4A" w:rsidP="003D7E4A">
      <w:pPr>
        <w:pStyle w:val="Textoindependiente"/>
        <w:spacing w:after="0" w:line="276" w:lineRule="auto"/>
        <w:rPr>
          <w:rFonts w:ascii="Times New Roman" w:hAnsi="Times New Roman" w:cs="Times New Roman"/>
          <w:sz w:val="23"/>
          <w:szCs w:val="23"/>
        </w:rPr>
      </w:pPr>
    </w:p>
    <w:p w14:paraId="543409ED" w14:textId="77777777" w:rsidR="003D7E4A" w:rsidRDefault="003D7E4A" w:rsidP="003D7E4A">
      <w:pPr>
        <w:contextualSpacing/>
        <w:jc w:val="both"/>
        <w:rPr>
          <w:rFonts w:ascii="Times New Roman" w:hAnsi="Times New Roman" w:cs="Times New Roman"/>
          <w:b/>
          <w:bCs/>
          <w:sz w:val="24"/>
          <w:szCs w:val="24"/>
        </w:rPr>
      </w:pPr>
      <w:r w:rsidRPr="00500148">
        <w:rPr>
          <w:rFonts w:ascii="Times New Roman" w:hAnsi="Times New Roman" w:cs="Times New Roman"/>
          <w:b/>
        </w:rPr>
        <w:t>MARTHA PATRICIA VILLALBA</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bCs/>
          <w:sz w:val="24"/>
          <w:szCs w:val="24"/>
        </w:rPr>
        <w:t>KAREN VIOLETTE CURE</w:t>
      </w:r>
    </w:p>
    <w:p w14:paraId="6B6DA93A" w14:textId="77777777" w:rsidR="003D7E4A" w:rsidRPr="00981CEA" w:rsidRDefault="003D7E4A" w:rsidP="003D7E4A">
      <w:pPr>
        <w:contextualSpacing/>
        <w:jc w:val="both"/>
        <w:rPr>
          <w:rFonts w:ascii="Times New Roman" w:hAnsi="Times New Roman" w:cs="Times New Roman"/>
          <w:b/>
          <w:sz w:val="24"/>
          <w:szCs w:val="24"/>
        </w:rPr>
      </w:pPr>
      <w:r w:rsidRPr="00500148">
        <w:rPr>
          <w:rFonts w:ascii="Times New Roman" w:hAnsi="Times New Roman" w:cs="Times New Roman"/>
        </w:rPr>
        <w:t>Representante a la Cámara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Representante a la Cámara</w:t>
      </w:r>
    </w:p>
    <w:p w14:paraId="690217FE" w14:textId="1F47CB53" w:rsidR="003D7E4A" w:rsidRDefault="003D7E4A" w:rsidP="003D7E4A">
      <w:pPr>
        <w:spacing w:after="0" w:line="240" w:lineRule="auto"/>
        <w:contextualSpacing/>
        <w:jc w:val="both"/>
        <w:rPr>
          <w:rFonts w:ascii="Times New Roman" w:hAnsi="Times New Roman" w:cs="Times New Roman"/>
        </w:rPr>
      </w:pPr>
      <w:r w:rsidRPr="00500148">
        <w:rPr>
          <w:rFonts w:ascii="Times New Roman" w:hAnsi="Times New Roman" w:cs="Times New Roman"/>
        </w:rPr>
        <w:t>Departamento del Atlántico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Departamento del Bolívar</w:t>
      </w:r>
    </w:p>
    <w:p w14:paraId="315982EE" w14:textId="2466E506" w:rsidR="00843EE0" w:rsidRDefault="00843EE0" w:rsidP="003D7E4A">
      <w:pPr>
        <w:spacing w:after="0" w:line="240" w:lineRule="auto"/>
        <w:contextualSpacing/>
        <w:jc w:val="both"/>
        <w:rPr>
          <w:rFonts w:ascii="Times New Roman" w:hAnsi="Times New Roman" w:cs="Times New Roman"/>
        </w:rPr>
      </w:pPr>
    </w:p>
    <w:p w14:paraId="105F6A48" w14:textId="70463068" w:rsidR="003D7E4A" w:rsidRDefault="003D7E4A" w:rsidP="003D7E4A">
      <w:pPr>
        <w:spacing w:after="0" w:line="240" w:lineRule="auto"/>
        <w:contextualSpacing/>
        <w:jc w:val="both"/>
        <w:rPr>
          <w:rFonts w:ascii="Times New Roman" w:hAnsi="Times New Roman" w:cs="Times New Roman"/>
        </w:rPr>
      </w:pPr>
    </w:p>
    <w:p w14:paraId="377CFB10" w14:textId="77777777" w:rsidR="003D7E4A" w:rsidRDefault="003D7E4A" w:rsidP="003D7E4A">
      <w:pPr>
        <w:contextualSpacing/>
        <w:jc w:val="both"/>
        <w:rPr>
          <w:rFonts w:ascii="Times New Roman" w:hAnsi="Times New Roman" w:cs="Times New Roman"/>
          <w:b/>
          <w:sz w:val="24"/>
          <w:szCs w:val="24"/>
        </w:rPr>
      </w:pPr>
    </w:p>
    <w:p w14:paraId="50B86369" w14:textId="77777777" w:rsidR="003D7E4A" w:rsidRDefault="003D7E4A" w:rsidP="003D7E4A">
      <w:pPr>
        <w:contextualSpacing/>
        <w:jc w:val="both"/>
        <w:rPr>
          <w:rFonts w:ascii="Times New Roman" w:hAnsi="Times New Roman" w:cs="Times New Roman"/>
          <w:b/>
          <w:sz w:val="24"/>
          <w:szCs w:val="24"/>
        </w:rPr>
      </w:pPr>
    </w:p>
    <w:p w14:paraId="4CCAA1BD" w14:textId="77777777" w:rsidR="003D7E4A" w:rsidRDefault="003D7E4A" w:rsidP="003D7E4A">
      <w:pPr>
        <w:contextualSpacing/>
        <w:jc w:val="both"/>
        <w:rPr>
          <w:rFonts w:ascii="Times New Roman" w:hAnsi="Times New Roman" w:cs="Times New Roman"/>
          <w:b/>
          <w:sz w:val="24"/>
          <w:szCs w:val="24"/>
        </w:rPr>
      </w:pPr>
    </w:p>
    <w:p w14:paraId="14ABAD66" w14:textId="5070FE12" w:rsidR="003D7E4A" w:rsidRDefault="00E4674A" w:rsidP="003D7E4A">
      <w:pPr>
        <w:contextualSpacing/>
        <w:jc w:val="both"/>
        <w:rPr>
          <w:rFonts w:ascii="Times New Roman" w:hAnsi="Times New Roman" w:cs="Times New Roman"/>
          <w:b/>
          <w:sz w:val="24"/>
          <w:szCs w:val="24"/>
        </w:rPr>
      </w:pPr>
      <w:r>
        <w:rPr>
          <w:rFonts w:ascii="Times New Roman" w:hAnsi="Times New Roman" w:cs="Times New Roman"/>
          <w:b/>
          <w:sz w:val="24"/>
          <w:szCs w:val="24"/>
        </w:rPr>
        <w:t>OSWALDO ARCO BENAVIDES</w:t>
      </w:r>
      <w:r w:rsidR="003D7E4A">
        <w:rPr>
          <w:rFonts w:ascii="Times New Roman" w:hAnsi="Times New Roman" w:cs="Times New Roman"/>
          <w:b/>
          <w:sz w:val="24"/>
          <w:szCs w:val="24"/>
        </w:rPr>
        <w:tab/>
      </w:r>
      <w:r w:rsidR="003D7E4A">
        <w:rPr>
          <w:rFonts w:ascii="Times New Roman" w:hAnsi="Times New Roman" w:cs="Times New Roman"/>
          <w:b/>
          <w:sz w:val="24"/>
          <w:szCs w:val="24"/>
        </w:rPr>
        <w:tab/>
      </w:r>
      <w:r w:rsidR="003D7E4A">
        <w:rPr>
          <w:rFonts w:ascii="Times New Roman" w:hAnsi="Times New Roman" w:cs="Times New Roman"/>
          <w:b/>
          <w:sz w:val="24"/>
          <w:szCs w:val="24"/>
        </w:rPr>
        <w:tab/>
      </w:r>
      <w:r w:rsidR="003D7E4A" w:rsidRPr="003551DE">
        <w:rPr>
          <w:rFonts w:ascii="Times New Roman" w:hAnsi="Times New Roman" w:cs="Times New Roman"/>
          <w:b/>
        </w:rPr>
        <w:t>JEZMI BARRAZA ARRAUT</w:t>
      </w:r>
    </w:p>
    <w:p w14:paraId="1927DE73" w14:textId="6A94E3AD" w:rsidR="003D7E4A" w:rsidRDefault="00E4674A" w:rsidP="003D7E4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Representante a la Cámara</w:t>
      </w:r>
      <w:r w:rsidR="003D7E4A">
        <w:rPr>
          <w:rFonts w:ascii="Times New Roman" w:hAnsi="Times New Roman" w:cs="Times New Roman"/>
          <w:sz w:val="24"/>
          <w:szCs w:val="24"/>
        </w:rPr>
        <w:tab/>
      </w:r>
      <w:r w:rsidR="003D7E4A">
        <w:rPr>
          <w:rFonts w:ascii="Times New Roman" w:hAnsi="Times New Roman" w:cs="Times New Roman"/>
          <w:sz w:val="24"/>
          <w:szCs w:val="24"/>
        </w:rPr>
        <w:tab/>
      </w:r>
      <w:r w:rsidR="003D7E4A">
        <w:rPr>
          <w:rFonts w:ascii="Times New Roman" w:hAnsi="Times New Roman" w:cs="Times New Roman"/>
          <w:sz w:val="24"/>
          <w:szCs w:val="24"/>
        </w:rPr>
        <w:tab/>
      </w:r>
      <w:r w:rsidR="003D7E4A">
        <w:rPr>
          <w:rFonts w:ascii="Times New Roman" w:hAnsi="Times New Roman" w:cs="Times New Roman"/>
          <w:sz w:val="24"/>
          <w:szCs w:val="24"/>
        </w:rPr>
        <w:tab/>
        <w:t>Representante a la Cámara</w:t>
      </w:r>
    </w:p>
    <w:p w14:paraId="298DA4B1" w14:textId="21FC89FB" w:rsidR="003D7E4A" w:rsidRDefault="00E4674A" w:rsidP="003D7E4A">
      <w:pPr>
        <w:contextualSpacing/>
        <w:jc w:val="both"/>
        <w:rPr>
          <w:rFonts w:ascii="Times New Roman" w:hAnsi="Times New Roman" w:cs="Times New Roman"/>
          <w:sz w:val="24"/>
          <w:szCs w:val="24"/>
        </w:rPr>
      </w:pPr>
      <w:r w:rsidRPr="00E4674A">
        <w:rPr>
          <w:rFonts w:ascii="Times New Roman" w:hAnsi="Times New Roman" w:cs="Times New Roman"/>
          <w:sz w:val="24"/>
          <w:szCs w:val="24"/>
        </w:rPr>
        <w:t>Departamento Valle del Cauca</w:t>
      </w:r>
      <w:r w:rsidR="003D7E4A">
        <w:rPr>
          <w:rFonts w:ascii="Times New Roman" w:hAnsi="Times New Roman" w:cs="Times New Roman"/>
          <w:b/>
          <w:sz w:val="24"/>
          <w:szCs w:val="24"/>
        </w:rPr>
        <w:tab/>
      </w:r>
      <w:r w:rsidR="003D7E4A">
        <w:rPr>
          <w:rFonts w:ascii="Times New Roman" w:hAnsi="Times New Roman" w:cs="Times New Roman"/>
          <w:b/>
          <w:sz w:val="24"/>
          <w:szCs w:val="24"/>
        </w:rPr>
        <w:tab/>
      </w:r>
      <w:r w:rsidR="003D7E4A">
        <w:rPr>
          <w:rFonts w:ascii="Times New Roman" w:hAnsi="Times New Roman" w:cs="Times New Roman"/>
          <w:b/>
          <w:sz w:val="24"/>
          <w:szCs w:val="24"/>
        </w:rPr>
        <w:tab/>
      </w:r>
      <w:r w:rsidR="003D7E4A" w:rsidRPr="004D66C1">
        <w:rPr>
          <w:rFonts w:ascii="Times New Roman" w:hAnsi="Times New Roman" w:cs="Times New Roman"/>
          <w:sz w:val="24"/>
          <w:szCs w:val="24"/>
        </w:rPr>
        <w:t>Departamento del Atlántico</w:t>
      </w:r>
    </w:p>
    <w:p w14:paraId="67DC4E23" w14:textId="4FBBF7E5" w:rsidR="00E3080F" w:rsidRDefault="00E3080F" w:rsidP="003D7E4A">
      <w:pPr>
        <w:contextualSpacing/>
        <w:jc w:val="both"/>
        <w:rPr>
          <w:rFonts w:ascii="Times New Roman" w:hAnsi="Times New Roman" w:cs="Times New Roman"/>
          <w:sz w:val="24"/>
          <w:szCs w:val="24"/>
        </w:rPr>
      </w:pPr>
    </w:p>
    <w:p w14:paraId="051EA064" w14:textId="7921FE9B" w:rsidR="00E3080F" w:rsidRDefault="00E3080F" w:rsidP="003D7E4A">
      <w:pPr>
        <w:contextualSpacing/>
        <w:jc w:val="both"/>
        <w:rPr>
          <w:rFonts w:ascii="Times New Roman" w:hAnsi="Times New Roman" w:cs="Times New Roman"/>
          <w:sz w:val="24"/>
          <w:szCs w:val="24"/>
        </w:rPr>
      </w:pPr>
    </w:p>
    <w:p w14:paraId="0F465BB2" w14:textId="4CB9F45C" w:rsidR="00E3080F" w:rsidRDefault="00E3080F" w:rsidP="003D7E4A">
      <w:pPr>
        <w:contextualSpacing/>
        <w:jc w:val="both"/>
        <w:rPr>
          <w:rFonts w:ascii="Times New Roman" w:hAnsi="Times New Roman" w:cs="Times New Roman"/>
          <w:sz w:val="24"/>
          <w:szCs w:val="24"/>
        </w:rPr>
      </w:pPr>
    </w:p>
    <w:p w14:paraId="257CBBB6" w14:textId="3D39FE2C" w:rsidR="00E3080F" w:rsidRDefault="00E3080F" w:rsidP="003D7E4A">
      <w:pPr>
        <w:contextualSpacing/>
        <w:jc w:val="both"/>
        <w:rPr>
          <w:rFonts w:ascii="Times New Roman" w:hAnsi="Times New Roman" w:cs="Times New Roman"/>
          <w:sz w:val="24"/>
          <w:szCs w:val="24"/>
        </w:rPr>
      </w:pPr>
    </w:p>
    <w:p w14:paraId="74D8BBA4" w14:textId="4D86330F" w:rsidR="00E3080F" w:rsidRPr="00E3080F" w:rsidRDefault="00E3080F" w:rsidP="003D7E4A">
      <w:pPr>
        <w:contextualSpacing/>
        <w:jc w:val="both"/>
        <w:rPr>
          <w:rFonts w:ascii="Times New Roman" w:hAnsi="Times New Roman" w:cs="Times New Roman"/>
          <w:b/>
          <w:sz w:val="24"/>
          <w:szCs w:val="24"/>
        </w:rPr>
      </w:pPr>
      <w:r w:rsidRPr="00E3080F">
        <w:rPr>
          <w:rFonts w:ascii="Times New Roman" w:hAnsi="Times New Roman" w:cs="Times New Roman"/>
          <w:b/>
          <w:sz w:val="24"/>
          <w:szCs w:val="24"/>
        </w:rPr>
        <w:t>JOSÉ DAVID NAME CARDOZO</w:t>
      </w:r>
      <w:r w:rsidR="00D17A92">
        <w:rPr>
          <w:rFonts w:ascii="Times New Roman" w:hAnsi="Times New Roman" w:cs="Times New Roman"/>
          <w:b/>
          <w:sz w:val="24"/>
          <w:szCs w:val="24"/>
        </w:rPr>
        <w:tab/>
      </w:r>
      <w:r w:rsidR="00D17A92">
        <w:rPr>
          <w:rFonts w:ascii="Times New Roman" w:hAnsi="Times New Roman" w:cs="Times New Roman"/>
          <w:b/>
          <w:sz w:val="24"/>
          <w:szCs w:val="24"/>
        </w:rPr>
        <w:tab/>
      </w:r>
      <w:r w:rsidR="00D17A92">
        <w:rPr>
          <w:rFonts w:ascii="Times New Roman" w:hAnsi="Times New Roman" w:cs="Times New Roman"/>
          <w:b/>
          <w:sz w:val="24"/>
          <w:szCs w:val="24"/>
        </w:rPr>
        <w:tab/>
        <w:t>JOSÉ LUIS PINEDO CAMPO</w:t>
      </w:r>
    </w:p>
    <w:p w14:paraId="211BBFB0" w14:textId="1AD877C1" w:rsidR="00E3080F" w:rsidRPr="004D66C1" w:rsidRDefault="00E3080F" w:rsidP="003D7E4A">
      <w:pPr>
        <w:contextualSpacing/>
        <w:jc w:val="both"/>
        <w:rPr>
          <w:rFonts w:ascii="Times New Roman" w:hAnsi="Times New Roman" w:cs="Times New Roman"/>
          <w:sz w:val="24"/>
          <w:szCs w:val="24"/>
        </w:rPr>
      </w:pPr>
      <w:r>
        <w:rPr>
          <w:rFonts w:ascii="Times New Roman" w:hAnsi="Times New Roman" w:cs="Times New Roman"/>
          <w:sz w:val="24"/>
          <w:szCs w:val="24"/>
        </w:rPr>
        <w:t>Senador de la República</w:t>
      </w:r>
      <w:r w:rsidR="00D17A92">
        <w:rPr>
          <w:rFonts w:ascii="Times New Roman" w:hAnsi="Times New Roman" w:cs="Times New Roman"/>
          <w:sz w:val="24"/>
          <w:szCs w:val="24"/>
        </w:rPr>
        <w:tab/>
      </w:r>
      <w:r w:rsidR="00D17A92">
        <w:rPr>
          <w:rFonts w:ascii="Times New Roman" w:hAnsi="Times New Roman" w:cs="Times New Roman"/>
          <w:sz w:val="24"/>
          <w:szCs w:val="24"/>
        </w:rPr>
        <w:tab/>
      </w:r>
      <w:r w:rsidR="00D17A92">
        <w:rPr>
          <w:rFonts w:ascii="Times New Roman" w:hAnsi="Times New Roman" w:cs="Times New Roman"/>
          <w:sz w:val="24"/>
          <w:szCs w:val="24"/>
        </w:rPr>
        <w:tab/>
      </w:r>
      <w:r w:rsidR="00D17A92">
        <w:rPr>
          <w:rFonts w:ascii="Times New Roman" w:hAnsi="Times New Roman" w:cs="Times New Roman"/>
          <w:sz w:val="24"/>
          <w:szCs w:val="24"/>
        </w:rPr>
        <w:tab/>
        <w:t>Representante a la Cámara</w:t>
      </w:r>
    </w:p>
    <w:p w14:paraId="75270B17" w14:textId="32708D96" w:rsidR="00A6576A" w:rsidRDefault="00D17A92" w:rsidP="007D3B76">
      <w:pPr>
        <w:spacing w:line="276" w:lineRule="auto"/>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Departamento del Magdalena</w:t>
      </w:r>
    </w:p>
    <w:p w14:paraId="22F492BA" w14:textId="77777777" w:rsidR="00176F56" w:rsidRPr="001D3F7E" w:rsidRDefault="00176F56" w:rsidP="007D3B76">
      <w:pPr>
        <w:spacing w:line="276" w:lineRule="auto"/>
        <w:jc w:val="both"/>
        <w:rPr>
          <w:rFonts w:ascii="Times New Roman" w:hAnsi="Times New Roman" w:cs="Times New Roman"/>
          <w:sz w:val="23"/>
          <w:szCs w:val="23"/>
        </w:rPr>
      </w:pPr>
    </w:p>
    <w:p w14:paraId="4B7B9F53" w14:textId="0A75BD72" w:rsidR="000473B6" w:rsidRDefault="000473B6" w:rsidP="000473B6">
      <w:pPr>
        <w:jc w:val="both"/>
        <w:rPr>
          <w:rFonts w:ascii="Times New Roman" w:hAnsi="Times New Roman" w:cs="Times New Roman"/>
          <w:b/>
          <w:sz w:val="24"/>
          <w:szCs w:val="24"/>
        </w:rPr>
      </w:pPr>
    </w:p>
    <w:p w14:paraId="609C0EDD" w14:textId="29EF8FF5" w:rsidR="000473B6" w:rsidRPr="005B406C" w:rsidRDefault="000473B6" w:rsidP="000473B6">
      <w:pPr>
        <w:jc w:val="both"/>
        <w:rPr>
          <w:rFonts w:ascii="Times New Roman" w:hAnsi="Times New Roman" w:cs="Times New Roman"/>
          <w:b/>
          <w:sz w:val="24"/>
          <w:szCs w:val="24"/>
        </w:rPr>
      </w:pPr>
    </w:p>
    <w:p w14:paraId="5DF31AB6" w14:textId="19ADA32E" w:rsidR="000473B6" w:rsidRPr="00A865E2" w:rsidRDefault="000473B6" w:rsidP="000473B6">
      <w:pPr>
        <w:pStyle w:val="Textoindependiente"/>
        <w:spacing w:after="0"/>
        <w:rPr>
          <w:rFonts w:ascii="Times New Roman" w:hAnsi="Times New Roman" w:cs="Times New Roman"/>
          <w:b/>
        </w:rPr>
      </w:pPr>
      <w:r w:rsidRPr="00A865E2">
        <w:rPr>
          <w:rFonts w:ascii="Times New Roman" w:hAnsi="Times New Roman" w:cs="Times New Roman"/>
          <w:b/>
        </w:rPr>
        <w:t>JAIRO HUMBERTO CRISTO</w:t>
      </w:r>
      <w:r w:rsidR="00B93AF6">
        <w:rPr>
          <w:rFonts w:ascii="Times New Roman" w:hAnsi="Times New Roman" w:cs="Times New Roman"/>
          <w:b/>
        </w:rPr>
        <w:tab/>
      </w:r>
      <w:r w:rsidR="00B93AF6">
        <w:rPr>
          <w:rFonts w:ascii="Times New Roman" w:hAnsi="Times New Roman" w:cs="Times New Roman"/>
          <w:b/>
        </w:rPr>
        <w:tab/>
      </w:r>
      <w:r w:rsidR="00B93AF6">
        <w:rPr>
          <w:rFonts w:ascii="Times New Roman" w:hAnsi="Times New Roman" w:cs="Times New Roman"/>
          <w:b/>
        </w:rPr>
        <w:tab/>
        <w:t>ANA MARÍA CASTAÑEDA G.</w:t>
      </w:r>
    </w:p>
    <w:p w14:paraId="52549D92" w14:textId="04AD50BA" w:rsidR="000473B6" w:rsidRDefault="000473B6" w:rsidP="000473B6">
      <w:pPr>
        <w:pStyle w:val="Textoindependiente"/>
        <w:spacing w:after="0"/>
        <w:rPr>
          <w:rFonts w:ascii="Times New Roman" w:hAnsi="Times New Roman" w:cs="Times New Roman"/>
        </w:rPr>
      </w:pPr>
      <w:r>
        <w:rPr>
          <w:rFonts w:ascii="Times New Roman" w:hAnsi="Times New Roman" w:cs="Times New Roman"/>
        </w:rPr>
        <w:t>Representante a la Cámara</w:t>
      </w:r>
      <w:r w:rsidR="00B93AF6">
        <w:rPr>
          <w:rFonts w:ascii="Times New Roman" w:hAnsi="Times New Roman" w:cs="Times New Roman"/>
        </w:rPr>
        <w:tab/>
      </w:r>
      <w:r w:rsidR="00B93AF6">
        <w:rPr>
          <w:rFonts w:ascii="Times New Roman" w:hAnsi="Times New Roman" w:cs="Times New Roman"/>
        </w:rPr>
        <w:tab/>
      </w:r>
      <w:r w:rsidR="00B93AF6">
        <w:rPr>
          <w:rFonts w:ascii="Times New Roman" w:hAnsi="Times New Roman" w:cs="Times New Roman"/>
        </w:rPr>
        <w:tab/>
      </w:r>
      <w:r w:rsidR="00B93AF6">
        <w:rPr>
          <w:rFonts w:ascii="Times New Roman" w:hAnsi="Times New Roman" w:cs="Times New Roman"/>
        </w:rPr>
        <w:tab/>
        <w:t>Senadora de la Republica</w:t>
      </w:r>
    </w:p>
    <w:p w14:paraId="132DC1A2" w14:textId="61FBA6E6" w:rsidR="000473B6" w:rsidRDefault="000473B6" w:rsidP="000473B6">
      <w:pPr>
        <w:pStyle w:val="Textoindependiente"/>
        <w:spacing w:after="0"/>
        <w:rPr>
          <w:rFonts w:ascii="Times New Roman" w:hAnsi="Times New Roman" w:cs="Times New Roman"/>
        </w:rPr>
      </w:pPr>
      <w:r>
        <w:rPr>
          <w:rFonts w:ascii="Times New Roman" w:hAnsi="Times New Roman" w:cs="Times New Roman"/>
        </w:rPr>
        <w:t>Departamento Nte. De Santander</w:t>
      </w:r>
    </w:p>
    <w:p w14:paraId="5D6A244A" w14:textId="61F17C01" w:rsidR="000473B6" w:rsidRDefault="000473B6" w:rsidP="000473B6">
      <w:pPr>
        <w:pStyle w:val="Textoindependiente"/>
        <w:spacing w:after="0"/>
        <w:rPr>
          <w:rFonts w:ascii="Times New Roman" w:hAnsi="Times New Roman" w:cs="Times New Roman"/>
        </w:rPr>
      </w:pPr>
    </w:p>
    <w:p w14:paraId="75E15CD6" w14:textId="7CCE9754" w:rsidR="00A6576A" w:rsidRDefault="00A6576A" w:rsidP="007D3B76">
      <w:pPr>
        <w:spacing w:line="276" w:lineRule="auto"/>
        <w:jc w:val="both"/>
        <w:rPr>
          <w:rFonts w:ascii="Times New Roman" w:hAnsi="Times New Roman" w:cs="Times New Roman"/>
          <w:sz w:val="23"/>
          <w:szCs w:val="23"/>
        </w:rPr>
      </w:pPr>
    </w:p>
    <w:p w14:paraId="2653A808" w14:textId="1D1CFB16" w:rsidR="009C0997" w:rsidRDefault="009C0997" w:rsidP="007D3B76">
      <w:pPr>
        <w:spacing w:line="276" w:lineRule="auto"/>
        <w:jc w:val="both"/>
        <w:rPr>
          <w:rFonts w:ascii="Times New Roman" w:hAnsi="Times New Roman" w:cs="Times New Roman"/>
          <w:sz w:val="23"/>
          <w:szCs w:val="23"/>
        </w:rPr>
      </w:pPr>
    </w:p>
    <w:p w14:paraId="70049ED0" w14:textId="52817CEA" w:rsidR="009C0997" w:rsidRPr="009C0997" w:rsidRDefault="009C0997" w:rsidP="007D3B76">
      <w:pPr>
        <w:spacing w:line="276" w:lineRule="auto"/>
        <w:contextualSpacing/>
        <w:jc w:val="both"/>
        <w:rPr>
          <w:rFonts w:ascii="Times New Roman" w:hAnsi="Times New Roman" w:cs="Times New Roman"/>
          <w:b/>
          <w:sz w:val="24"/>
          <w:szCs w:val="24"/>
        </w:rPr>
      </w:pPr>
      <w:r w:rsidRPr="009C0997">
        <w:rPr>
          <w:rFonts w:ascii="Times New Roman" w:hAnsi="Times New Roman" w:cs="Times New Roman"/>
          <w:b/>
          <w:sz w:val="24"/>
          <w:szCs w:val="24"/>
        </w:rPr>
        <w:t>AQUILEO MEDINA ARTEAGA</w:t>
      </w:r>
    </w:p>
    <w:p w14:paraId="4CA1F7E5" w14:textId="47AD23A6" w:rsidR="009C0997" w:rsidRPr="009C0997" w:rsidRDefault="009C0997" w:rsidP="007D3B76">
      <w:pPr>
        <w:spacing w:line="276" w:lineRule="auto"/>
        <w:contextualSpacing/>
        <w:jc w:val="both"/>
        <w:rPr>
          <w:rFonts w:ascii="Times New Roman" w:hAnsi="Times New Roman" w:cs="Times New Roman"/>
          <w:sz w:val="24"/>
          <w:szCs w:val="24"/>
        </w:rPr>
      </w:pPr>
      <w:r w:rsidRPr="009C0997">
        <w:rPr>
          <w:rFonts w:ascii="Times New Roman" w:hAnsi="Times New Roman" w:cs="Times New Roman"/>
          <w:sz w:val="24"/>
          <w:szCs w:val="24"/>
        </w:rPr>
        <w:t>Representante a la Cámara</w:t>
      </w:r>
    </w:p>
    <w:p w14:paraId="583D7111" w14:textId="60E7540B" w:rsidR="009C0997" w:rsidRPr="009C0997" w:rsidRDefault="009C0997" w:rsidP="007D3B76">
      <w:pPr>
        <w:spacing w:line="276" w:lineRule="auto"/>
        <w:contextualSpacing/>
        <w:jc w:val="both"/>
        <w:rPr>
          <w:rFonts w:ascii="Times New Roman" w:hAnsi="Times New Roman" w:cs="Times New Roman"/>
          <w:sz w:val="24"/>
          <w:szCs w:val="24"/>
        </w:rPr>
      </w:pPr>
      <w:r w:rsidRPr="009C0997">
        <w:rPr>
          <w:rFonts w:ascii="Times New Roman" w:hAnsi="Times New Roman" w:cs="Times New Roman"/>
          <w:sz w:val="24"/>
          <w:szCs w:val="24"/>
        </w:rPr>
        <w:t>Departamento del Tolima</w:t>
      </w:r>
    </w:p>
    <w:sectPr w:rsidR="009C0997" w:rsidRPr="009C0997" w:rsidSect="00055B35">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37C2E" w14:textId="77777777" w:rsidR="00930200" w:rsidRDefault="00930200" w:rsidP="00055B35">
      <w:pPr>
        <w:spacing w:after="0" w:line="240" w:lineRule="auto"/>
      </w:pPr>
      <w:r>
        <w:separator/>
      </w:r>
    </w:p>
  </w:endnote>
  <w:endnote w:type="continuationSeparator" w:id="0">
    <w:p w14:paraId="455CB423" w14:textId="77777777" w:rsidR="00930200" w:rsidRDefault="00930200" w:rsidP="00055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17A60" w14:textId="77777777" w:rsidR="004E4905" w:rsidRDefault="000F53B5" w:rsidP="004E4905">
    <w:pPr>
      <w:pStyle w:val="Piedepgina"/>
      <w:jc w:val="center"/>
    </w:pPr>
    <w:r>
      <w:rPr>
        <w:noProof/>
        <w:lang w:eastAsia="es-CO"/>
      </w:rPr>
      <w:drawing>
        <wp:inline distT="0" distB="0" distL="0" distR="0" wp14:anchorId="2A2E1151" wp14:editId="445B2685">
          <wp:extent cx="4267200" cy="7334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9348" t="50996" r="4617" b="25769"/>
                  <a:stretch/>
                </pic:blipFill>
                <pic:spPr bwMode="auto">
                  <a:xfrm>
                    <a:off x="0" y="0"/>
                    <a:ext cx="4267200" cy="73342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B7C92" w14:textId="77777777" w:rsidR="00930200" w:rsidRDefault="00930200" w:rsidP="00055B35">
      <w:pPr>
        <w:spacing w:after="0" w:line="240" w:lineRule="auto"/>
      </w:pPr>
      <w:r>
        <w:separator/>
      </w:r>
    </w:p>
  </w:footnote>
  <w:footnote w:type="continuationSeparator" w:id="0">
    <w:p w14:paraId="74BA82AB" w14:textId="77777777" w:rsidR="00930200" w:rsidRDefault="00930200" w:rsidP="00055B35">
      <w:pPr>
        <w:spacing w:after="0" w:line="240" w:lineRule="auto"/>
      </w:pPr>
      <w:r>
        <w:continuationSeparator/>
      </w:r>
    </w:p>
  </w:footnote>
  <w:footnote w:id="1">
    <w:p w14:paraId="77E18AD7" w14:textId="77777777" w:rsidR="0017138A" w:rsidRDefault="0017138A" w:rsidP="0017138A">
      <w:pPr>
        <w:jc w:val="both"/>
        <w:rPr>
          <w:rFonts w:ascii="Arial" w:eastAsia="Arial" w:hAnsi="Arial" w:cs="Arial"/>
        </w:rPr>
      </w:pPr>
      <w:r>
        <w:rPr>
          <w:vertAlign w:val="superscript"/>
        </w:rPr>
        <w:footnoteRef/>
      </w:r>
      <w:r>
        <w:rPr>
          <w:rFonts w:ascii="Arial" w:eastAsia="Arial" w:hAnsi="Arial" w:cs="Arial"/>
        </w:rPr>
        <w:t xml:space="preserve"> </w:t>
      </w:r>
      <w:r w:rsidRPr="00306BFE">
        <w:rPr>
          <w:rFonts w:ascii="Times New Roman" w:eastAsia="Arial" w:hAnsi="Times New Roman" w:cs="Times New Roman"/>
          <w:sz w:val="20"/>
          <w:szCs w:val="20"/>
        </w:rPr>
        <w:t>Sentencia C-343 de 1995, Corte Constitucional.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D2FC6" w14:textId="77777777" w:rsidR="004E4905" w:rsidRDefault="000F53B5" w:rsidP="004E4905">
    <w:pPr>
      <w:pStyle w:val="Encabezado"/>
      <w:jc w:val="center"/>
    </w:pPr>
    <w:r>
      <w:rPr>
        <w:noProof/>
        <w:lang w:eastAsia="es-CO"/>
      </w:rPr>
      <w:drawing>
        <wp:inline distT="0" distB="0" distL="0" distR="0" wp14:anchorId="2FB6CAE8" wp14:editId="1292F0D7">
          <wp:extent cx="2495550" cy="10382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5132" t="33495" r="20401" b="33615"/>
                  <a:stretch/>
                </pic:blipFill>
                <pic:spPr bwMode="auto">
                  <a:xfrm>
                    <a:off x="0" y="0"/>
                    <a:ext cx="2495550" cy="1038225"/>
                  </a:xfrm>
                  <a:prstGeom prst="rect">
                    <a:avLst/>
                  </a:prstGeom>
                  <a:ln>
                    <a:noFill/>
                  </a:ln>
                  <a:extLst>
                    <a:ext uri="{53640926-AAD7-44D8-BBD7-CCE9431645EC}">
                      <a14:shadowObscured xmlns:a14="http://schemas.microsoft.com/office/drawing/2010/main"/>
                    </a:ext>
                  </a:extLst>
                </pic:spPr>
              </pic:pic>
            </a:graphicData>
          </a:graphic>
        </wp:inline>
      </w:drawing>
    </w:r>
    <w:r w:rsidRPr="00B23F8A">
      <w:rPr>
        <w:noProof/>
        <w:lang w:eastAsia="es-CO"/>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C04D6"/>
    <w:multiLevelType w:val="hybridMultilevel"/>
    <w:tmpl w:val="5576EE6E"/>
    <w:lvl w:ilvl="0" w:tplc="240A000F">
      <w:start w:val="1"/>
      <w:numFmt w:val="decimal"/>
      <w:lvlText w:val="%1."/>
      <w:lvlJc w:val="left"/>
      <w:pPr>
        <w:ind w:left="778" w:hanging="360"/>
      </w:pPr>
    </w:lvl>
    <w:lvl w:ilvl="1" w:tplc="240A0019" w:tentative="1">
      <w:start w:val="1"/>
      <w:numFmt w:val="lowerLetter"/>
      <w:lvlText w:val="%2."/>
      <w:lvlJc w:val="left"/>
      <w:pPr>
        <w:ind w:left="1498" w:hanging="360"/>
      </w:pPr>
    </w:lvl>
    <w:lvl w:ilvl="2" w:tplc="240A001B" w:tentative="1">
      <w:start w:val="1"/>
      <w:numFmt w:val="lowerRoman"/>
      <w:lvlText w:val="%3."/>
      <w:lvlJc w:val="right"/>
      <w:pPr>
        <w:ind w:left="2218" w:hanging="180"/>
      </w:pPr>
    </w:lvl>
    <w:lvl w:ilvl="3" w:tplc="240A000F" w:tentative="1">
      <w:start w:val="1"/>
      <w:numFmt w:val="decimal"/>
      <w:lvlText w:val="%4."/>
      <w:lvlJc w:val="left"/>
      <w:pPr>
        <w:ind w:left="2938" w:hanging="360"/>
      </w:pPr>
    </w:lvl>
    <w:lvl w:ilvl="4" w:tplc="240A0019" w:tentative="1">
      <w:start w:val="1"/>
      <w:numFmt w:val="lowerLetter"/>
      <w:lvlText w:val="%5."/>
      <w:lvlJc w:val="left"/>
      <w:pPr>
        <w:ind w:left="3658" w:hanging="360"/>
      </w:pPr>
    </w:lvl>
    <w:lvl w:ilvl="5" w:tplc="240A001B" w:tentative="1">
      <w:start w:val="1"/>
      <w:numFmt w:val="lowerRoman"/>
      <w:lvlText w:val="%6."/>
      <w:lvlJc w:val="right"/>
      <w:pPr>
        <w:ind w:left="4378" w:hanging="180"/>
      </w:pPr>
    </w:lvl>
    <w:lvl w:ilvl="6" w:tplc="240A000F" w:tentative="1">
      <w:start w:val="1"/>
      <w:numFmt w:val="decimal"/>
      <w:lvlText w:val="%7."/>
      <w:lvlJc w:val="left"/>
      <w:pPr>
        <w:ind w:left="5098" w:hanging="360"/>
      </w:pPr>
    </w:lvl>
    <w:lvl w:ilvl="7" w:tplc="240A0019" w:tentative="1">
      <w:start w:val="1"/>
      <w:numFmt w:val="lowerLetter"/>
      <w:lvlText w:val="%8."/>
      <w:lvlJc w:val="left"/>
      <w:pPr>
        <w:ind w:left="5818" w:hanging="360"/>
      </w:pPr>
    </w:lvl>
    <w:lvl w:ilvl="8" w:tplc="240A001B" w:tentative="1">
      <w:start w:val="1"/>
      <w:numFmt w:val="lowerRoman"/>
      <w:lvlText w:val="%9."/>
      <w:lvlJc w:val="right"/>
      <w:pPr>
        <w:ind w:left="6538" w:hanging="180"/>
      </w:pPr>
    </w:lvl>
  </w:abstractNum>
  <w:abstractNum w:abstractNumId="1" w15:restartNumberingAfterBreak="0">
    <w:nsid w:val="0E6F5AF5"/>
    <w:multiLevelType w:val="multilevel"/>
    <w:tmpl w:val="875A081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EBD0E7D"/>
    <w:multiLevelType w:val="multilevel"/>
    <w:tmpl w:val="12360BBC"/>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29A5467"/>
    <w:multiLevelType w:val="hybridMultilevel"/>
    <w:tmpl w:val="5538DC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DE47CC7"/>
    <w:multiLevelType w:val="multilevel"/>
    <w:tmpl w:val="6A8CF3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F5E11AA"/>
    <w:multiLevelType w:val="hybridMultilevel"/>
    <w:tmpl w:val="C9DEFC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5A60AEF"/>
    <w:multiLevelType w:val="hybridMultilevel"/>
    <w:tmpl w:val="2F041942"/>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9B96C04"/>
    <w:multiLevelType w:val="hybridMultilevel"/>
    <w:tmpl w:val="F4003DBA"/>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2BBB5F04"/>
    <w:multiLevelType w:val="multilevel"/>
    <w:tmpl w:val="D0CA56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4C0660"/>
    <w:multiLevelType w:val="hybridMultilevel"/>
    <w:tmpl w:val="68B43770"/>
    <w:lvl w:ilvl="0" w:tplc="85F81752">
      <w:start w:val="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97C0392"/>
    <w:multiLevelType w:val="hybridMultilevel"/>
    <w:tmpl w:val="5CCC797A"/>
    <w:lvl w:ilvl="0" w:tplc="92B4A834">
      <w:start w:val="1"/>
      <w:numFmt w:val="decimal"/>
      <w:lvlText w:val="%1."/>
      <w:lvlJc w:val="left"/>
      <w:pPr>
        <w:ind w:left="72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40552CDE"/>
    <w:multiLevelType w:val="multilevel"/>
    <w:tmpl w:val="0C36C6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546E62"/>
    <w:multiLevelType w:val="hybridMultilevel"/>
    <w:tmpl w:val="CD223F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CCD21E7"/>
    <w:multiLevelType w:val="hybridMultilevel"/>
    <w:tmpl w:val="A98254F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D6D1766"/>
    <w:multiLevelType w:val="hybridMultilevel"/>
    <w:tmpl w:val="95E852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CD0A06"/>
    <w:multiLevelType w:val="hybridMultilevel"/>
    <w:tmpl w:val="8DFA1A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D9446BA"/>
    <w:multiLevelType w:val="hybridMultilevel"/>
    <w:tmpl w:val="12B898A0"/>
    <w:lvl w:ilvl="0" w:tplc="BD225492">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CBD56AB"/>
    <w:multiLevelType w:val="multilevel"/>
    <w:tmpl w:val="55C85E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04C52E3"/>
    <w:multiLevelType w:val="hybridMultilevel"/>
    <w:tmpl w:val="DC58AA16"/>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32C2DF4"/>
    <w:multiLevelType w:val="hybridMultilevel"/>
    <w:tmpl w:val="61F466D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7554690C"/>
    <w:multiLevelType w:val="hybridMultilevel"/>
    <w:tmpl w:val="FFE6D4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60D25E1"/>
    <w:multiLevelType w:val="hybridMultilevel"/>
    <w:tmpl w:val="C1905128"/>
    <w:lvl w:ilvl="0" w:tplc="85F81752">
      <w:start w:val="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ECC31A8"/>
    <w:multiLevelType w:val="multilevel"/>
    <w:tmpl w:val="5C36D97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3"/>
  </w:num>
  <w:num w:numId="3">
    <w:abstractNumId w:val="16"/>
  </w:num>
  <w:num w:numId="4">
    <w:abstractNumId w:val="6"/>
  </w:num>
  <w:num w:numId="5">
    <w:abstractNumId w:val="7"/>
  </w:num>
  <w:num w:numId="6">
    <w:abstractNumId w:val="14"/>
  </w:num>
  <w:num w:numId="7">
    <w:abstractNumId w:val="20"/>
  </w:num>
  <w:num w:numId="8">
    <w:abstractNumId w:val="17"/>
  </w:num>
  <w:num w:numId="9">
    <w:abstractNumId w:val="8"/>
  </w:num>
  <w:num w:numId="10">
    <w:abstractNumId w:val="4"/>
  </w:num>
  <w:num w:numId="11">
    <w:abstractNumId w:val="12"/>
  </w:num>
  <w:num w:numId="12">
    <w:abstractNumId w:val="5"/>
  </w:num>
  <w:num w:numId="13">
    <w:abstractNumId w:val="1"/>
  </w:num>
  <w:num w:numId="14">
    <w:abstractNumId w:val="15"/>
  </w:num>
  <w:num w:numId="15">
    <w:abstractNumId w:val="2"/>
  </w:num>
  <w:num w:numId="16">
    <w:abstractNumId w:val="11"/>
  </w:num>
  <w:num w:numId="17">
    <w:abstractNumId w:val="22"/>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8"/>
  </w:num>
  <w:num w:numId="21">
    <w:abstractNumId w:val="0"/>
  </w:num>
  <w:num w:numId="22">
    <w:abstractNumId w:val="21"/>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FA0"/>
    <w:rsid w:val="00033AFE"/>
    <w:rsid w:val="000473B6"/>
    <w:rsid w:val="00051973"/>
    <w:rsid w:val="00054AEE"/>
    <w:rsid w:val="000554F5"/>
    <w:rsid w:val="00055B35"/>
    <w:rsid w:val="00065E4E"/>
    <w:rsid w:val="00065FA0"/>
    <w:rsid w:val="00067C87"/>
    <w:rsid w:val="00077252"/>
    <w:rsid w:val="0008414F"/>
    <w:rsid w:val="0008419D"/>
    <w:rsid w:val="00084BB2"/>
    <w:rsid w:val="00094E86"/>
    <w:rsid w:val="00097A7B"/>
    <w:rsid w:val="000C1ACD"/>
    <w:rsid w:val="000C3015"/>
    <w:rsid w:val="000C41FA"/>
    <w:rsid w:val="000C5044"/>
    <w:rsid w:val="000D54A6"/>
    <w:rsid w:val="000F53B5"/>
    <w:rsid w:val="000F6F3F"/>
    <w:rsid w:val="00105022"/>
    <w:rsid w:val="00107B88"/>
    <w:rsid w:val="001104FD"/>
    <w:rsid w:val="00112DCD"/>
    <w:rsid w:val="00140983"/>
    <w:rsid w:val="001417F4"/>
    <w:rsid w:val="00157717"/>
    <w:rsid w:val="0017138A"/>
    <w:rsid w:val="00176F56"/>
    <w:rsid w:val="00176FCA"/>
    <w:rsid w:val="00190237"/>
    <w:rsid w:val="001C5594"/>
    <w:rsid w:val="001D3F7E"/>
    <w:rsid w:val="001E7968"/>
    <w:rsid w:val="001F4A92"/>
    <w:rsid w:val="001F6FAC"/>
    <w:rsid w:val="001F726A"/>
    <w:rsid w:val="002118EC"/>
    <w:rsid w:val="00246C22"/>
    <w:rsid w:val="002528B1"/>
    <w:rsid w:val="00253F3D"/>
    <w:rsid w:val="0027020E"/>
    <w:rsid w:val="00272769"/>
    <w:rsid w:val="002A3AAB"/>
    <w:rsid w:val="002B3DE8"/>
    <w:rsid w:val="002C2CC4"/>
    <w:rsid w:val="002C681D"/>
    <w:rsid w:val="002C6FFC"/>
    <w:rsid w:val="002C73CA"/>
    <w:rsid w:val="002D3A2B"/>
    <w:rsid w:val="002D3A71"/>
    <w:rsid w:val="00306BFE"/>
    <w:rsid w:val="00312F93"/>
    <w:rsid w:val="00317D7D"/>
    <w:rsid w:val="003205D6"/>
    <w:rsid w:val="0032066B"/>
    <w:rsid w:val="00330C4F"/>
    <w:rsid w:val="00363073"/>
    <w:rsid w:val="00363D87"/>
    <w:rsid w:val="0037646C"/>
    <w:rsid w:val="00376796"/>
    <w:rsid w:val="003771BC"/>
    <w:rsid w:val="003941CD"/>
    <w:rsid w:val="003A6B6D"/>
    <w:rsid w:val="003D7E4A"/>
    <w:rsid w:val="003E3162"/>
    <w:rsid w:val="003E72BD"/>
    <w:rsid w:val="00425971"/>
    <w:rsid w:val="00425FBE"/>
    <w:rsid w:val="0042742E"/>
    <w:rsid w:val="00431304"/>
    <w:rsid w:val="00441E90"/>
    <w:rsid w:val="00453F36"/>
    <w:rsid w:val="00457D43"/>
    <w:rsid w:val="00460E56"/>
    <w:rsid w:val="00465911"/>
    <w:rsid w:val="00466A8F"/>
    <w:rsid w:val="004A66CC"/>
    <w:rsid w:val="004C248B"/>
    <w:rsid w:val="004D66C1"/>
    <w:rsid w:val="004E4905"/>
    <w:rsid w:val="00500EDD"/>
    <w:rsid w:val="00503A25"/>
    <w:rsid w:val="0051025E"/>
    <w:rsid w:val="005234A1"/>
    <w:rsid w:val="00524B74"/>
    <w:rsid w:val="00545FA7"/>
    <w:rsid w:val="005518AB"/>
    <w:rsid w:val="005522CC"/>
    <w:rsid w:val="005673EE"/>
    <w:rsid w:val="005710B8"/>
    <w:rsid w:val="005A1688"/>
    <w:rsid w:val="005A368E"/>
    <w:rsid w:val="005A44D6"/>
    <w:rsid w:val="005A50D0"/>
    <w:rsid w:val="005A6188"/>
    <w:rsid w:val="005B366D"/>
    <w:rsid w:val="006000D1"/>
    <w:rsid w:val="006113DD"/>
    <w:rsid w:val="006245F6"/>
    <w:rsid w:val="00641571"/>
    <w:rsid w:val="00641B3E"/>
    <w:rsid w:val="00654CFF"/>
    <w:rsid w:val="00667B99"/>
    <w:rsid w:val="00675823"/>
    <w:rsid w:val="0069035C"/>
    <w:rsid w:val="006A02BC"/>
    <w:rsid w:val="006A2379"/>
    <w:rsid w:val="006A2C55"/>
    <w:rsid w:val="006A7FD9"/>
    <w:rsid w:val="00704B43"/>
    <w:rsid w:val="0072292E"/>
    <w:rsid w:val="00731A83"/>
    <w:rsid w:val="00745BC2"/>
    <w:rsid w:val="00761F23"/>
    <w:rsid w:val="00762552"/>
    <w:rsid w:val="00764B71"/>
    <w:rsid w:val="00764E51"/>
    <w:rsid w:val="0076501D"/>
    <w:rsid w:val="00771F05"/>
    <w:rsid w:val="007817E9"/>
    <w:rsid w:val="00786347"/>
    <w:rsid w:val="00795020"/>
    <w:rsid w:val="007B1251"/>
    <w:rsid w:val="007D3B76"/>
    <w:rsid w:val="007F55D4"/>
    <w:rsid w:val="007F774E"/>
    <w:rsid w:val="00802489"/>
    <w:rsid w:val="00813BBD"/>
    <w:rsid w:val="00823AE6"/>
    <w:rsid w:val="00826412"/>
    <w:rsid w:val="00843EE0"/>
    <w:rsid w:val="008819BC"/>
    <w:rsid w:val="00905CE7"/>
    <w:rsid w:val="009131C3"/>
    <w:rsid w:val="00915643"/>
    <w:rsid w:val="00921A33"/>
    <w:rsid w:val="009260A2"/>
    <w:rsid w:val="00926BB7"/>
    <w:rsid w:val="00930200"/>
    <w:rsid w:val="009324F2"/>
    <w:rsid w:val="009340EC"/>
    <w:rsid w:val="00936F43"/>
    <w:rsid w:val="00945E29"/>
    <w:rsid w:val="009460CB"/>
    <w:rsid w:val="009462C5"/>
    <w:rsid w:val="00956CA1"/>
    <w:rsid w:val="00966E2C"/>
    <w:rsid w:val="00981CEA"/>
    <w:rsid w:val="009861EE"/>
    <w:rsid w:val="00991976"/>
    <w:rsid w:val="00997E9B"/>
    <w:rsid w:val="009A6BE7"/>
    <w:rsid w:val="009C0997"/>
    <w:rsid w:val="009C5E34"/>
    <w:rsid w:val="009D0A06"/>
    <w:rsid w:val="009E60F2"/>
    <w:rsid w:val="009E7483"/>
    <w:rsid w:val="00A06405"/>
    <w:rsid w:val="00A166F7"/>
    <w:rsid w:val="00A1747D"/>
    <w:rsid w:val="00A44A6D"/>
    <w:rsid w:val="00A57A55"/>
    <w:rsid w:val="00A60AFD"/>
    <w:rsid w:val="00A6576A"/>
    <w:rsid w:val="00A772DA"/>
    <w:rsid w:val="00A81174"/>
    <w:rsid w:val="00A825CD"/>
    <w:rsid w:val="00A94360"/>
    <w:rsid w:val="00AB4B92"/>
    <w:rsid w:val="00AD040B"/>
    <w:rsid w:val="00AD4F77"/>
    <w:rsid w:val="00AE5748"/>
    <w:rsid w:val="00AF60F5"/>
    <w:rsid w:val="00B2299B"/>
    <w:rsid w:val="00B2670D"/>
    <w:rsid w:val="00B32B60"/>
    <w:rsid w:val="00B36985"/>
    <w:rsid w:val="00B70DF3"/>
    <w:rsid w:val="00B7114B"/>
    <w:rsid w:val="00B86987"/>
    <w:rsid w:val="00B93AF6"/>
    <w:rsid w:val="00B970A1"/>
    <w:rsid w:val="00BC6187"/>
    <w:rsid w:val="00BC69BD"/>
    <w:rsid w:val="00C40C5A"/>
    <w:rsid w:val="00C51B8A"/>
    <w:rsid w:val="00C5521E"/>
    <w:rsid w:val="00C6496D"/>
    <w:rsid w:val="00C778C5"/>
    <w:rsid w:val="00C77A3A"/>
    <w:rsid w:val="00C8466F"/>
    <w:rsid w:val="00C84E98"/>
    <w:rsid w:val="00C91A84"/>
    <w:rsid w:val="00CB6498"/>
    <w:rsid w:val="00CC1A8A"/>
    <w:rsid w:val="00CC4693"/>
    <w:rsid w:val="00CD423E"/>
    <w:rsid w:val="00CD7384"/>
    <w:rsid w:val="00CF3FC4"/>
    <w:rsid w:val="00CF5E9E"/>
    <w:rsid w:val="00D131DF"/>
    <w:rsid w:val="00D17A92"/>
    <w:rsid w:val="00D24719"/>
    <w:rsid w:val="00D27CB1"/>
    <w:rsid w:val="00D34FAF"/>
    <w:rsid w:val="00D37810"/>
    <w:rsid w:val="00D51794"/>
    <w:rsid w:val="00D5524E"/>
    <w:rsid w:val="00D64ECC"/>
    <w:rsid w:val="00D669F9"/>
    <w:rsid w:val="00D673F6"/>
    <w:rsid w:val="00D71696"/>
    <w:rsid w:val="00D844F2"/>
    <w:rsid w:val="00DA1ED7"/>
    <w:rsid w:val="00DB7B94"/>
    <w:rsid w:val="00DC12D4"/>
    <w:rsid w:val="00DD6DE3"/>
    <w:rsid w:val="00DE109D"/>
    <w:rsid w:val="00DF571F"/>
    <w:rsid w:val="00E05D32"/>
    <w:rsid w:val="00E17A5D"/>
    <w:rsid w:val="00E3080F"/>
    <w:rsid w:val="00E32B4F"/>
    <w:rsid w:val="00E41959"/>
    <w:rsid w:val="00E4674A"/>
    <w:rsid w:val="00E523C8"/>
    <w:rsid w:val="00E61274"/>
    <w:rsid w:val="00E679A9"/>
    <w:rsid w:val="00E7321B"/>
    <w:rsid w:val="00E736B2"/>
    <w:rsid w:val="00E76E87"/>
    <w:rsid w:val="00E8107E"/>
    <w:rsid w:val="00E828BD"/>
    <w:rsid w:val="00E83EBA"/>
    <w:rsid w:val="00E87B77"/>
    <w:rsid w:val="00E9223E"/>
    <w:rsid w:val="00EA5CD4"/>
    <w:rsid w:val="00EA6C8F"/>
    <w:rsid w:val="00ED2DDA"/>
    <w:rsid w:val="00ED4AC5"/>
    <w:rsid w:val="00EE0B12"/>
    <w:rsid w:val="00EE33D0"/>
    <w:rsid w:val="00EF58C7"/>
    <w:rsid w:val="00F04E1A"/>
    <w:rsid w:val="00F23318"/>
    <w:rsid w:val="00F24B1C"/>
    <w:rsid w:val="00F40024"/>
    <w:rsid w:val="00F43A20"/>
    <w:rsid w:val="00F47967"/>
    <w:rsid w:val="00F62F46"/>
    <w:rsid w:val="00F76981"/>
    <w:rsid w:val="00F95F68"/>
    <w:rsid w:val="00F97161"/>
    <w:rsid w:val="00FA3DC3"/>
    <w:rsid w:val="00FC08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BFBA3"/>
  <w15:docId w15:val="{0E19554C-304F-4228-8F75-9A2168BB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FA0"/>
  </w:style>
  <w:style w:type="paragraph" w:styleId="Ttulo1">
    <w:name w:val="heading 1"/>
    <w:basedOn w:val="Normal"/>
    <w:next w:val="Normal"/>
    <w:link w:val="Ttulo1Car"/>
    <w:uiPriority w:val="9"/>
    <w:qFormat/>
    <w:rsid w:val="00065F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65FA0"/>
    <w:rPr>
      <w:rFonts w:asciiTheme="majorHAnsi" w:eastAsiaTheme="majorEastAsia" w:hAnsiTheme="majorHAnsi" w:cstheme="majorBidi"/>
      <w:color w:val="2E74B5" w:themeColor="accent1" w:themeShade="BF"/>
      <w:sz w:val="32"/>
      <w:szCs w:val="32"/>
    </w:rPr>
  </w:style>
  <w:style w:type="paragraph" w:styleId="Textoindependiente">
    <w:name w:val="Body Text"/>
    <w:basedOn w:val="Normal"/>
    <w:link w:val="TextoindependienteCar"/>
    <w:uiPriority w:val="99"/>
    <w:unhideWhenUsed/>
    <w:rsid w:val="00065FA0"/>
    <w:pPr>
      <w:spacing w:after="120" w:line="240" w:lineRule="auto"/>
      <w:jc w:val="both"/>
    </w:pPr>
    <w:rPr>
      <w:rFonts w:eastAsiaTheme="minorEastAsia"/>
      <w:sz w:val="24"/>
      <w:szCs w:val="24"/>
      <w:lang w:val="es-ES_tradnl"/>
    </w:rPr>
  </w:style>
  <w:style w:type="character" w:customStyle="1" w:styleId="TextoindependienteCar">
    <w:name w:val="Texto independiente Car"/>
    <w:basedOn w:val="Fuentedeprrafopredeter"/>
    <w:link w:val="Textoindependiente"/>
    <w:uiPriority w:val="99"/>
    <w:rsid w:val="00065FA0"/>
    <w:rPr>
      <w:rFonts w:eastAsiaTheme="minorEastAsia"/>
      <w:sz w:val="24"/>
      <w:szCs w:val="24"/>
      <w:lang w:val="es-ES_tradnl"/>
    </w:rPr>
  </w:style>
  <w:style w:type="paragraph" w:customStyle="1" w:styleId="FirstParagraph">
    <w:name w:val="First Paragraph"/>
    <w:basedOn w:val="Textoindependiente"/>
    <w:next w:val="Textoindependiente"/>
    <w:qFormat/>
    <w:rsid w:val="00065FA0"/>
    <w:pPr>
      <w:spacing w:before="180" w:after="180"/>
    </w:pPr>
    <w:rPr>
      <w:rFonts w:eastAsiaTheme="minorHAnsi"/>
    </w:rPr>
  </w:style>
  <w:style w:type="paragraph" w:styleId="Prrafodelista">
    <w:name w:val="List Paragraph"/>
    <w:basedOn w:val="Normal"/>
    <w:uiPriority w:val="34"/>
    <w:qFormat/>
    <w:rsid w:val="00065FA0"/>
    <w:pPr>
      <w:ind w:left="720"/>
      <w:contextualSpacing/>
    </w:pPr>
  </w:style>
  <w:style w:type="paragraph" w:styleId="Encabezado">
    <w:name w:val="header"/>
    <w:basedOn w:val="Normal"/>
    <w:link w:val="EncabezadoCar"/>
    <w:uiPriority w:val="99"/>
    <w:unhideWhenUsed/>
    <w:rsid w:val="00065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5FA0"/>
  </w:style>
  <w:style w:type="paragraph" w:styleId="Piedepgina">
    <w:name w:val="footer"/>
    <w:basedOn w:val="Normal"/>
    <w:link w:val="PiedepginaCar"/>
    <w:uiPriority w:val="99"/>
    <w:unhideWhenUsed/>
    <w:rsid w:val="00065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5FA0"/>
  </w:style>
  <w:style w:type="paragraph" w:styleId="Textodeglobo">
    <w:name w:val="Balloon Text"/>
    <w:basedOn w:val="Normal"/>
    <w:link w:val="TextodegloboCar"/>
    <w:uiPriority w:val="99"/>
    <w:semiHidden/>
    <w:unhideWhenUsed/>
    <w:rsid w:val="00813B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3BBD"/>
    <w:rPr>
      <w:rFonts w:ascii="Tahoma" w:hAnsi="Tahoma" w:cs="Tahoma"/>
      <w:sz w:val="16"/>
      <w:szCs w:val="16"/>
    </w:rPr>
  </w:style>
  <w:style w:type="character" w:styleId="Textoennegrita">
    <w:name w:val="Strong"/>
    <w:basedOn w:val="Fuentedeprrafopredeter"/>
    <w:uiPriority w:val="22"/>
    <w:qFormat/>
    <w:rsid w:val="00077252"/>
    <w:rPr>
      <w:b/>
      <w:bCs/>
    </w:rPr>
  </w:style>
  <w:style w:type="character" w:styleId="nfasis">
    <w:name w:val="Emphasis"/>
    <w:basedOn w:val="Fuentedeprrafopredeter"/>
    <w:uiPriority w:val="20"/>
    <w:qFormat/>
    <w:rsid w:val="00764E51"/>
    <w:rPr>
      <w:i/>
      <w:iCs/>
    </w:rPr>
  </w:style>
  <w:style w:type="paragraph" w:styleId="Sinespaciado">
    <w:name w:val="No Spacing"/>
    <w:uiPriority w:val="1"/>
    <w:qFormat/>
    <w:rsid w:val="00D844F2"/>
    <w:pPr>
      <w:spacing w:after="0" w:line="240" w:lineRule="auto"/>
    </w:pPr>
  </w:style>
  <w:style w:type="character" w:styleId="Hipervnculo">
    <w:name w:val="Hyperlink"/>
    <w:basedOn w:val="Fuentedeprrafopredeter"/>
    <w:uiPriority w:val="99"/>
    <w:unhideWhenUsed/>
    <w:rsid w:val="00DC12D4"/>
    <w:rPr>
      <w:color w:val="0000FF"/>
      <w:u w:val="single"/>
    </w:rPr>
  </w:style>
  <w:style w:type="paragraph" w:styleId="Bibliografa">
    <w:name w:val="Bibliography"/>
    <w:basedOn w:val="Normal"/>
    <w:next w:val="Normal"/>
    <w:uiPriority w:val="37"/>
    <w:unhideWhenUsed/>
    <w:rsid w:val="00EA6C8F"/>
  </w:style>
  <w:style w:type="character" w:customStyle="1" w:styleId="Mencinsinresolver1">
    <w:name w:val="Mención sin resolver1"/>
    <w:basedOn w:val="Fuentedeprrafopredeter"/>
    <w:uiPriority w:val="99"/>
    <w:semiHidden/>
    <w:unhideWhenUsed/>
    <w:rsid w:val="004C248B"/>
    <w:rPr>
      <w:color w:val="605E5C"/>
      <w:shd w:val="clear" w:color="auto" w:fill="E1DFDD"/>
    </w:rPr>
  </w:style>
  <w:style w:type="character" w:styleId="Refdecomentario">
    <w:name w:val="annotation reference"/>
    <w:basedOn w:val="Fuentedeprrafopredeter"/>
    <w:uiPriority w:val="99"/>
    <w:semiHidden/>
    <w:unhideWhenUsed/>
    <w:rsid w:val="00272769"/>
    <w:rPr>
      <w:sz w:val="16"/>
      <w:szCs w:val="16"/>
    </w:rPr>
  </w:style>
  <w:style w:type="paragraph" w:styleId="Textocomentario">
    <w:name w:val="annotation text"/>
    <w:basedOn w:val="Normal"/>
    <w:link w:val="TextocomentarioCar"/>
    <w:uiPriority w:val="99"/>
    <w:semiHidden/>
    <w:unhideWhenUsed/>
    <w:rsid w:val="002727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72769"/>
    <w:rPr>
      <w:sz w:val="20"/>
      <w:szCs w:val="20"/>
    </w:rPr>
  </w:style>
  <w:style w:type="paragraph" w:styleId="Asuntodelcomentario">
    <w:name w:val="annotation subject"/>
    <w:basedOn w:val="Textocomentario"/>
    <w:next w:val="Textocomentario"/>
    <w:link w:val="AsuntodelcomentarioCar"/>
    <w:uiPriority w:val="99"/>
    <w:semiHidden/>
    <w:unhideWhenUsed/>
    <w:rsid w:val="00272769"/>
    <w:rPr>
      <w:b/>
      <w:bCs/>
    </w:rPr>
  </w:style>
  <w:style w:type="character" w:customStyle="1" w:styleId="AsuntodelcomentarioCar">
    <w:name w:val="Asunto del comentario Car"/>
    <w:basedOn w:val="TextocomentarioCar"/>
    <w:link w:val="Asuntodelcomentario"/>
    <w:uiPriority w:val="99"/>
    <w:semiHidden/>
    <w:rsid w:val="002727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97673">
      <w:bodyDiv w:val="1"/>
      <w:marLeft w:val="0"/>
      <w:marRight w:val="0"/>
      <w:marTop w:val="0"/>
      <w:marBottom w:val="0"/>
      <w:divBdr>
        <w:top w:val="none" w:sz="0" w:space="0" w:color="auto"/>
        <w:left w:val="none" w:sz="0" w:space="0" w:color="auto"/>
        <w:bottom w:val="none" w:sz="0" w:space="0" w:color="auto"/>
        <w:right w:val="none" w:sz="0" w:space="0" w:color="auto"/>
      </w:divBdr>
    </w:div>
    <w:div w:id="59906878">
      <w:bodyDiv w:val="1"/>
      <w:marLeft w:val="0"/>
      <w:marRight w:val="0"/>
      <w:marTop w:val="0"/>
      <w:marBottom w:val="0"/>
      <w:divBdr>
        <w:top w:val="none" w:sz="0" w:space="0" w:color="auto"/>
        <w:left w:val="none" w:sz="0" w:space="0" w:color="auto"/>
        <w:bottom w:val="none" w:sz="0" w:space="0" w:color="auto"/>
        <w:right w:val="none" w:sz="0" w:space="0" w:color="auto"/>
      </w:divBdr>
    </w:div>
    <w:div w:id="168064852">
      <w:bodyDiv w:val="1"/>
      <w:marLeft w:val="0"/>
      <w:marRight w:val="0"/>
      <w:marTop w:val="0"/>
      <w:marBottom w:val="0"/>
      <w:divBdr>
        <w:top w:val="none" w:sz="0" w:space="0" w:color="auto"/>
        <w:left w:val="none" w:sz="0" w:space="0" w:color="auto"/>
        <w:bottom w:val="none" w:sz="0" w:space="0" w:color="auto"/>
        <w:right w:val="none" w:sz="0" w:space="0" w:color="auto"/>
      </w:divBdr>
    </w:div>
    <w:div w:id="181821855">
      <w:bodyDiv w:val="1"/>
      <w:marLeft w:val="0"/>
      <w:marRight w:val="0"/>
      <w:marTop w:val="0"/>
      <w:marBottom w:val="0"/>
      <w:divBdr>
        <w:top w:val="none" w:sz="0" w:space="0" w:color="auto"/>
        <w:left w:val="none" w:sz="0" w:space="0" w:color="auto"/>
        <w:bottom w:val="none" w:sz="0" w:space="0" w:color="auto"/>
        <w:right w:val="none" w:sz="0" w:space="0" w:color="auto"/>
      </w:divBdr>
    </w:div>
    <w:div w:id="213124022">
      <w:bodyDiv w:val="1"/>
      <w:marLeft w:val="0"/>
      <w:marRight w:val="0"/>
      <w:marTop w:val="0"/>
      <w:marBottom w:val="0"/>
      <w:divBdr>
        <w:top w:val="none" w:sz="0" w:space="0" w:color="auto"/>
        <w:left w:val="none" w:sz="0" w:space="0" w:color="auto"/>
        <w:bottom w:val="none" w:sz="0" w:space="0" w:color="auto"/>
        <w:right w:val="none" w:sz="0" w:space="0" w:color="auto"/>
      </w:divBdr>
    </w:div>
    <w:div w:id="294407857">
      <w:bodyDiv w:val="1"/>
      <w:marLeft w:val="0"/>
      <w:marRight w:val="0"/>
      <w:marTop w:val="0"/>
      <w:marBottom w:val="0"/>
      <w:divBdr>
        <w:top w:val="none" w:sz="0" w:space="0" w:color="auto"/>
        <w:left w:val="none" w:sz="0" w:space="0" w:color="auto"/>
        <w:bottom w:val="none" w:sz="0" w:space="0" w:color="auto"/>
        <w:right w:val="none" w:sz="0" w:space="0" w:color="auto"/>
      </w:divBdr>
    </w:div>
    <w:div w:id="327634521">
      <w:bodyDiv w:val="1"/>
      <w:marLeft w:val="0"/>
      <w:marRight w:val="0"/>
      <w:marTop w:val="0"/>
      <w:marBottom w:val="0"/>
      <w:divBdr>
        <w:top w:val="none" w:sz="0" w:space="0" w:color="auto"/>
        <w:left w:val="none" w:sz="0" w:space="0" w:color="auto"/>
        <w:bottom w:val="none" w:sz="0" w:space="0" w:color="auto"/>
        <w:right w:val="none" w:sz="0" w:space="0" w:color="auto"/>
      </w:divBdr>
    </w:div>
    <w:div w:id="334186467">
      <w:bodyDiv w:val="1"/>
      <w:marLeft w:val="0"/>
      <w:marRight w:val="0"/>
      <w:marTop w:val="0"/>
      <w:marBottom w:val="0"/>
      <w:divBdr>
        <w:top w:val="none" w:sz="0" w:space="0" w:color="auto"/>
        <w:left w:val="none" w:sz="0" w:space="0" w:color="auto"/>
        <w:bottom w:val="none" w:sz="0" w:space="0" w:color="auto"/>
        <w:right w:val="none" w:sz="0" w:space="0" w:color="auto"/>
      </w:divBdr>
    </w:div>
    <w:div w:id="403381344">
      <w:bodyDiv w:val="1"/>
      <w:marLeft w:val="0"/>
      <w:marRight w:val="0"/>
      <w:marTop w:val="0"/>
      <w:marBottom w:val="0"/>
      <w:divBdr>
        <w:top w:val="none" w:sz="0" w:space="0" w:color="auto"/>
        <w:left w:val="none" w:sz="0" w:space="0" w:color="auto"/>
        <w:bottom w:val="none" w:sz="0" w:space="0" w:color="auto"/>
        <w:right w:val="none" w:sz="0" w:space="0" w:color="auto"/>
      </w:divBdr>
    </w:div>
    <w:div w:id="434132235">
      <w:bodyDiv w:val="1"/>
      <w:marLeft w:val="0"/>
      <w:marRight w:val="0"/>
      <w:marTop w:val="0"/>
      <w:marBottom w:val="0"/>
      <w:divBdr>
        <w:top w:val="none" w:sz="0" w:space="0" w:color="auto"/>
        <w:left w:val="none" w:sz="0" w:space="0" w:color="auto"/>
        <w:bottom w:val="none" w:sz="0" w:space="0" w:color="auto"/>
        <w:right w:val="none" w:sz="0" w:space="0" w:color="auto"/>
      </w:divBdr>
    </w:div>
    <w:div w:id="488131801">
      <w:bodyDiv w:val="1"/>
      <w:marLeft w:val="0"/>
      <w:marRight w:val="0"/>
      <w:marTop w:val="0"/>
      <w:marBottom w:val="0"/>
      <w:divBdr>
        <w:top w:val="none" w:sz="0" w:space="0" w:color="auto"/>
        <w:left w:val="none" w:sz="0" w:space="0" w:color="auto"/>
        <w:bottom w:val="none" w:sz="0" w:space="0" w:color="auto"/>
        <w:right w:val="none" w:sz="0" w:space="0" w:color="auto"/>
      </w:divBdr>
    </w:div>
    <w:div w:id="611985309">
      <w:bodyDiv w:val="1"/>
      <w:marLeft w:val="0"/>
      <w:marRight w:val="0"/>
      <w:marTop w:val="0"/>
      <w:marBottom w:val="0"/>
      <w:divBdr>
        <w:top w:val="none" w:sz="0" w:space="0" w:color="auto"/>
        <w:left w:val="none" w:sz="0" w:space="0" w:color="auto"/>
        <w:bottom w:val="none" w:sz="0" w:space="0" w:color="auto"/>
        <w:right w:val="none" w:sz="0" w:space="0" w:color="auto"/>
      </w:divBdr>
    </w:div>
    <w:div w:id="646471496">
      <w:bodyDiv w:val="1"/>
      <w:marLeft w:val="0"/>
      <w:marRight w:val="0"/>
      <w:marTop w:val="0"/>
      <w:marBottom w:val="0"/>
      <w:divBdr>
        <w:top w:val="none" w:sz="0" w:space="0" w:color="auto"/>
        <w:left w:val="none" w:sz="0" w:space="0" w:color="auto"/>
        <w:bottom w:val="none" w:sz="0" w:space="0" w:color="auto"/>
        <w:right w:val="none" w:sz="0" w:space="0" w:color="auto"/>
      </w:divBdr>
    </w:div>
    <w:div w:id="737437896">
      <w:bodyDiv w:val="1"/>
      <w:marLeft w:val="0"/>
      <w:marRight w:val="0"/>
      <w:marTop w:val="0"/>
      <w:marBottom w:val="0"/>
      <w:divBdr>
        <w:top w:val="none" w:sz="0" w:space="0" w:color="auto"/>
        <w:left w:val="none" w:sz="0" w:space="0" w:color="auto"/>
        <w:bottom w:val="none" w:sz="0" w:space="0" w:color="auto"/>
        <w:right w:val="none" w:sz="0" w:space="0" w:color="auto"/>
      </w:divBdr>
    </w:div>
    <w:div w:id="764422340">
      <w:bodyDiv w:val="1"/>
      <w:marLeft w:val="0"/>
      <w:marRight w:val="0"/>
      <w:marTop w:val="0"/>
      <w:marBottom w:val="0"/>
      <w:divBdr>
        <w:top w:val="none" w:sz="0" w:space="0" w:color="auto"/>
        <w:left w:val="none" w:sz="0" w:space="0" w:color="auto"/>
        <w:bottom w:val="none" w:sz="0" w:space="0" w:color="auto"/>
        <w:right w:val="none" w:sz="0" w:space="0" w:color="auto"/>
      </w:divBdr>
    </w:div>
    <w:div w:id="792134466">
      <w:bodyDiv w:val="1"/>
      <w:marLeft w:val="0"/>
      <w:marRight w:val="0"/>
      <w:marTop w:val="0"/>
      <w:marBottom w:val="0"/>
      <w:divBdr>
        <w:top w:val="none" w:sz="0" w:space="0" w:color="auto"/>
        <w:left w:val="none" w:sz="0" w:space="0" w:color="auto"/>
        <w:bottom w:val="none" w:sz="0" w:space="0" w:color="auto"/>
        <w:right w:val="none" w:sz="0" w:space="0" w:color="auto"/>
      </w:divBdr>
    </w:div>
    <w:div w:id="799229892">
      <w:bodyDiv w:val="1"/>
      <w:marLeft w:val="0"/>
      <w:marRight w:val="0"/>
      <w:marTop w:val="0"/>
      <w:marBottom w:val="0"/>
      <w:divBdr>
        <w:top w:val="none" w:sz="0" w:space="0" w:color="auto"/>
        <w:left w:val="none" w:sz="0" w:space="0" w:color="auto"/>
        <w:bottom w:val="none" w:sz="0" w:space="0" w:color="auto"/>
        <w:right w:val="none" w:sz="0" w:space="0" w:color="auto"/>
      </w:divBdr>
    </w:div>
    <w:div w:id="849101722">
      <w:bodyDiv w:val="1"/>
      <w:marLeft w:val="0"/>
      <w:marRight w:val="0"/>
      <w:marTop w:val="0"/>
      <w:marBottom w:val="0"/>
      <w:divBdr>
        <w:top w:val="none" w:sz="0" w:space="0" w:color="auto"/>
        <w:left w:val="none" w:sz="0" w:space="0" w:color="auto"/>
        <w:bottom w:val="none" w:sz="0" w:space="0" w:color="auto"/>
        <w:right w:val="none" w:sz="0" w:space="0" w:color="auto"/>
      </w:divBdr>
    </w:div>
    <w:div w:id="861825484">
      <w:bodyDiv w:val="1"/>
      <w:marLeft w:val="0"/>
      <w:marRight w:val="0"/>
      <w:marTop w:val="0"/>
      <w:marBottom w:val="0"/>
      <w:divBdr>
        <w:top w:val="none" w:sz="0" w:space="0" w:color="auto"/>
        <w:left w:val="none" w:sz="0" w:space="0" w:color="auto"/>
        <w:bottom w:val="none" w:sz="0" w:space="0" w:color="auto"/>
        <w:right w:val="none" w:sz="0" w:space="0" w:color="auto"/>
      </w:divBdr>
    </w:div>
    <w:div w:id="862019037">
      <w:bodyDiv w:val="1"/>
      <w:marLeft w:val="0"/>
      <w:marRight w:val="0"/>
      <w:marTop w:val="0"/>
      <w:marBottom w:val="0"/>
      <w:divBdr>
        <w:top w:val="none" w:sz="0" w:space="0" w:color="auto"/>
        <w:left w:val="none" w:sz="0" w:space="0" w:color="auto"/>
        <w:bottom w:val="none" w:sz="0" w:space="0" w:color="auto"/>
        <w:right w:val="none" w:sz="0" w:space="0" w:color="auto"/>
      </w:divBdr>
    </w:div>
    <w:div w:id="906763676">
      <w:bodyDiv w:val="1"/>
      <w:marLeft w:val="0"/>
      <w:marRight w:val="0"/>
      <w:marTop w:val="0"/>
      <w:marBottom w:val="0"/>
      <w:divBdr>
        <w:top w:val="none" w:sz="0" w:space="0" w:color="auto"/>
        <w:left w:val="none" w:sz="0" w:space="0" w:color="auto"/>
        <w:bottom w:val="none" w:sz="0" w:space="0" w:color="auto"/>
        <w:right w:val="none" w:sz="0" w:space="0" w:color="auto"/>
      </w:divBdr>
    </w:div>
    <w:div w:id="963393001">
      <w:bodyDiv w:val="1"/>
      <w:marLeft w:val="0"/>
      <w:marRight w:val="0"/>
      <w:marTop w:val="0"/>
      <w:marBottom w:val="0"/>
      <w:divBdr>
        <w:top w:val="none" w:sz="0" w:space="0" w:color="auto"/>
        <w:left w:val="none" w:sz="0" w:space="0" w:color="auto"/>
        <w:bottom w:val="none" w:sz="0" w:space="0" w:color="auto"/>
        <w:right w:val="none" w:sz="0" w:space="0" w:color="auto"/>
      </w:divBdr>
    </w:div>
    <w:div w:id="1017148701">
      <w:bodyDiv w:val="1"/>
      <w:marLeft w:val="0"/>
      <w:marRight w:val="0"/>
      <w:marTop w:val="0"/>
      <w:marBottom w:val="0"/>
      <w:divBdr>
        <w:top w:val="none" w:sz="0" w:space="0" w:color="auto"/>
        <w:left w:val="none" w:sz="0" w:space="0" w:color="auto"/>
        <w:bottom w:val="none" w:sz="0" w:space="0" w:color="auto"/>
        <w:right w:val="none" w:sz="0" w:space="0" w:color="auto"/>
      </w:divBdr>
    </w:div>
    <w:div w:id="1038315818">
      <w:bodyDiv w:val="1"/>
      <w:marLeft w:val="0"/>
      <w:marRight w:val="0"/>
      <w:marTop w:val="0"/>
      <w:marBottom w:val="0"/>
      <w:divBdr>
        <w:top w:val="none" w:sz="0" w:space="0" w:color="auto"/>
        <w:left w:val="none" w:sz="0" w:space="0" w:color="auto"/>
        <w:bottom w:val="none" w:sz="0" w:space="0" w:color="auto"/>
        <w:right w:val="none" w:sz="0" w:space="0" w:color="auto"/>
      </w:divBdr>
    </w:div>
    <w:div w:id="1198003661">
      <w:bodyDiv w:val="1"/>
      <w:marLeft w:val="0"/>
      <w:marRight w:val="0"/>
      <w:marTop w:val="0"/>
      <w:marBottom w:val="0"/>
      <w:divBdr>
        <w:top w:val="none" w:sz="0" w:space="0" w:color="auto"/>
        <w:left w:val="none" w:sz="0" w:space="0" w:color="auto"/>
        <w:bottom w:val="none" w:sz="0" w:space="0" w:color="auto"/>
        <w:right w:val="none" w:sz="0" w:space="0" w:color="auto"/>
      </w:divBdr>
    </w:div>
    <w:div w:id="1283683725">
      <w:bodyDiv w:val="1"/>
      <w:marLeft w:val="0"/>
      <w:marRight w:val="0"/>
      <w:marTop w:val="0"/>
      <w:marBottom w:val="0"/>
      <w:divBdr>
        <w:top w:val="none" w:sz="0" w:space="0" w:color="auto"/>
        <w:left w:val="none" w:sz="0" w:space="0" w:color="auto"/>
        <w:bottom w:val="none" w:sz="0" w:space="0" w:color="auto"/>
        <w:right w:val="none" w:sz="0" w:space="0" w:color="auto"/>
      </w:divBdr>
    </w:div>
    <w:div w:id="1355040519">
      <w:bodyDiv w:val="1"/>
      <w:marLeft w:val="0"/>
      <w:marRight w:val="0"/>
      <w:marTop w:val="0"/>
      <w:marBottom w:val="0"/>
      <w:divBdr>
        <w:top w:val="none" w:sz="0" w:space="0" w:color="auto"/>
        <w:left w:val="none" w:sz="0" w:space="0" w:color="auto"/>
        <w:bottom w:val="none" w:sz="0" w:space="0" w:color="auto"/>
        <w:right w:val="none" w:sz="0" w:space="0" w:color="auto"/>
      </w:divBdr>
    </w:div>
    <w:div w:id="1356342641">
      <w:bodyDiv w:val="1"/>
      <w:marLeft w:val="0"/>
      <w:marRight w:val="0"/>
      <w:marTop w:val="0"/>
      <w:marBottom w:val="0"/>
      <w:divBdr>
        <w:top w:val="none" w:sz="0" w:space="0" w:color="auto"/>
        <w:left w:val="none" w:sz="0" w:space="0" w:color="auto"/>
        <w:bottom w:val="none" w:sz="0" w:space="0" w:color="auto"/>
        <w:right w:val="none" w:sz="0" w:space="0" w:color="auto"/>
      </w:divBdr>
    </w:div>
    <w:div w:id="1536188663">
      <w:bodyDiv w:val="1"/>
      <w:marLeft w:val="0"/>
      <w:marRight w:val="0"/>
      <w:marTop w:val="0"/>
      <w:marBottom w:val="0"/>
      <w:divBdr>
        <w:top w:val="none" w:sz="0" w:space="0" w:color="auto"/>
        <w:left w:val="none" w:sz="0" w:space="0" w:color="auto"/>
        <w:bottom w:val="none" w:sz="0" w:space="0" w:color="auto"/>
        <w:right w:val="none" w:sz="0" w:space="0" w:color="auto"/>
      </w:divBdr>
    </w:div>
    <w:div w:id="1657218360">
      <w:bodyDiv w:val="1"/>
      <w:marLeft w:val="0"/>
      <w:marRight w:val="0"/>
      <w:marTop w:val="0"/>
      <w:marBottom w:val="0"/>
      <w:divBdr>
        <w:top w:val="none" w:sz="0" w:space="0" w:color="auto"/>
        <w:left w:val="none" w:sz="0" w:space="0" w:color="auto"/>
        <w:bottom w:val="none" w:sz="0" w:space="0" w:color="auto"/>
        <w:right w:val="none" w:sz="0" w:space="0" w:color="auto"/>
      </w:divBdr>
    </w:div>
    <w:div w:id="1883470108">
      <w:bodyDiv w:val="1"/>
      <w:marLeft w:val="0"/>
      <w:marRight w:val="0"/>
      <w:marTop w:val="0"/>
      <w:marBottom w:val="0"/>
      <w:divBdr>
        <w:top w:val="none" w:sz="0" w:space="0" w:color="auto"/>
        <w:left w:val="none" w:sz="0" w:space="0" w:color="auto"/>
        <w:bottom w:val="none" w:sz="0" w:space="0" w:color="auto"/>
        <w:right w:val="none" w:sz="0" w:space="0" w:color="auto"/>
      </w:divBdr>
    </w:div>
    <w:div w:id="204690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cons_p91_pr002.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cons_p91_pr002.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cons_p91_pr002.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ncultura.gov.co/prensa/noticias/Documents/Patrimonio/Decreto%20763%202009.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236B60C61142B44BA6CC43F1444FAAF" ma:contentTypeVersion="2" ma:contentTypeDescription="Crear nuevo documento." ma:contentTypeScope="" ma:versionID="617e426b64aedd3cb041b4a3b331b8cd">
  <xsd:schema xmlns:xsd="http://www.w3.org/2001/XMLSchema" xmlns:xs="http://www.w3.org/2001/XMLSchema" xmlns:p="http://schemas.microsoft.com/office/2006/metadata/properties" xmlns:ns3="5fd8f4a5-0976-4317-9bce-715c07f840e2" targetNamespace="http://schemas.microsoft.com/office/2006/metadata/properties" ma:root="true" ma:fieldsID="c917fd38ab77e4e04026dc38e18b67d9" ns3:_="">
    <xsd:import namespace="5fd8f4a5-0976-4317-9bce-715c07f840e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8f4a5-0976-4317-9bce-715c07f84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Cur19</b:Tag>
    <b:SourceType>Book</b:SourceType>
    <b:Guid>{978959A4-F585-424C-83AE-BBE8F64CF1D9}</b:Guid>
    <b:Title>Esther Forero La Caminadora</b:Title>
    <b:Year>2019</b:Year>
    <b:Author>
      <b:Author>
        <b:NameList>
          <b:Person>
            <b:Last>Cura</b:Last>
            <b:First>Daniella</b:First>
          </b:Person>
        </b:NameList>
      </b:Author>
    </b:Author>
    <b:City>Barranquilla</b:City>
    <b:Publisher>Artimaña</b:Publisher>
    <b:RefOrder>1</b:RefOrder>
  </b:Source>
  <b:Source>
    <b:Tag>Por11</b:Tag>
    <b:SourceType>InternetSite</b:SourceType>
    <b:Guid>{FC93A9E4-8F89-467E-8CA9-840D2204DE51}</b:Guid>
    <b:Title>La Novia de Baranquilla</b:Title>
    <b:Year>2011</b:Year>
    <b:Month>junio</b:Month>
    <b:Day>3</b:Day>
    <b:Author>
      <b:Author>
        <b:Corporate>Portal Vallenato</b:Corporate>
      </b:Author>
    </b:Author>
    <b:InternetSiteTitle>SAYCO</b:InternetSiteTitle>
    <b:URL>https://portalvallenato.net/2011/06/03/esther-forero-celis-biografia/</b:URL>
    <b:RefOrder>2</b:RefOrder>
  </b:Source>
  <b:Source>
    <b:Tag>Col46</b:Tag>
    <b:SourceType>ArticleInAPeriodical</b:SourceType>
    <b:Guid>{72FD439A-4AF2-440B-8A9F-A6D3803B4425}</b:Guid>
    <b:Title>Esthercita Forero, una gran cultivadora de nuestro arte</b:Title>
    <b:Year>1946</b:Year>
    <b:Month>abril</b:Month>
    <b:Day>2</b:Day>
    <b:Author>
      <b:Author>
        <b:Corporate>El Colombiano</b:Corporate>
      </b:Author>
    </b:Author>
    <b:PeriodicalTitle>El Colombiano</b:PeriodicalTitle>
    <b:City>Medellin</b:City>
    <b:RefOrder>3</b:RefOrder>
  </b:Source>
  <b:Source>
    <b:Tag>Que19</b:Tag>
    <b:SourceType>ArticleInAPeriodical</b:SourceType>
    <b:Guid>{D91901D3-1CEA-4344-8365-CB4051A13E60}</b:Guid>
    <b:Title>Así fue como Esthercita Forero se convirtió en la novia del Carnaval</b:Title>
    <b:Year>2019</b:Year>
    <b:Author>
      <b:Author>
        <b:NameList>
          <b:Person>
            <b:Last>Quesada</b:Last>
            <b:First>Estewil</b:First>
          </b:Person>
        </b:NameList>
      </b:Author>
    </b:Author>
    <b:PeriodicalTitle>EL TIEMPO</b:PeriodicalTitle>
    <b:Month>febrero</b:Month>
    <b:Day>25</b:Day>
    <b:City>Bogotá</b:City>
    <b:RefOrder>4</b:RefOrder>
  </b:Source>
  <b:Source>
    <b:Tag>Dan19</b:Tag>
    <b:SourceType>ArticleInAPeriodical</b:SourceType>
    <b:Guid>{094279F3-ED2B-4C5E-8D11-0264E61771CE}</b:Guid>
    <b:Author>
      <b:Author>
        <b:NameList>
          <b:Person>
            <b:Last>Cura</b:Last>
            <b:First>Daniella</b:First>
          </b:Person>
        </b:NameList>
      </b:Author>
    </b:Author>
    <b:Title>Esther Forero, más allá de la Novia de Barranquilla</b:Title>
    <b:PeriodicalTitle>EL HERALDO</b:PeriodicalTitle>
    <b:Year>2019</b:Year>
    <b:Month>diciembre</b:Month>
    <b:Day>19</b:Day>
    <b:RefOrder>5</b:RefOrder>
  </b:Source>
</b:Sources>
</file>

<file path=customXml/itemProps1.xml><?xml version="1.0" encoding="utf-8"?>
<ds:datastoreItem xmlns:ds="http://schemas.openxmlformats.org/officeDocument/2006/customXml" ds:itemID="{769BEAC7-3F77-4AD6-910C-F7CCF962CC87}">
  <ds:schemaRefs>
    <ds:schemaRef ds:uri="http://schemas.microsoft.com/sharepoint/v3/contenttype/forms"/>
  </ds:schemaRefs>
</ds:datastoreItem>
</file>

<file path=customXml/itemProps2.xml><?xml version="1.0" encoding="utf-8"?>
<ds:datastoreItem xmlns:ds="http://schemas.openxmlformats.org/officeDocument/2006/customXml" ds:itemID="{E134317A-22AD-4FEE-BE2D-CBCA587CDC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9591B8-EE82-4675-A2E5-BC3549D90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8f4a5-0976-4317-9bce-715c07f84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284900-20B8-4E7D-AB28-0A499EE0E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5060</Words>
  <Characters>27832</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Sebastian Mosquera Ber</dc:creator>
  <cp:keywords/>
  <dc:description/>
  <cp:lastModifiedBy>hasbleidy suarez</cp:lastModifiedBy>
  <cp:revision>2</cp:revision>
  <dcterms:created xsi:type="dcterms:W3CDTF">2020-07-22T03:00:00Z</dcterms:created>
  <dcterms:modified xsi:type="dcterms:W3CDTF">2020-07-22T03:00:00Z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0x010100A236B60C61142B44BA6CC43F1444FAAF</vt:lpwstr>
  </property>
</Properties>
</file>