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Pr="00EF38FA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7215F">
        <w:rPr>
          <w:rFonts w:ascii="Arial" w:eastAsia="Times New Roman" w:hAnsi="Arial" w:cs="Arial"/>
          <w:lang w:val="es-ES" w:eastAsia="es-ES"/>
        </w:rPr>
        <w:t xml:space="preserve">abril </w:t>
      </w:r>
      <w:r w:rsidR="005D301C">
        <w:rPr>
          <w:rFonts w:ascii="Arial" w:eastAsia="Times New Roman" w:hAnsi="Arial" w:cs="Arial"/>
          <w:lang w:val="es-ES" w:eastAsia="es-ES"/>
        </w:rPr>
        <w:t>2</w:t>
      </w:r>
      <w:r w:rsidR="00885514">
        <w:rPr>
          <w:rFonts w:ascii="Arial" w:eastAsia="Times New Roman" w:hAnsi="Arial" w:cs="Arial"/>
          <w:lang w:val="es-ES" w:eastAsia="es-ES"/>
        </w:rPr>
        <w:t>7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C54B73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54B73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Pr="003505F8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>
        <w:rPr>
          <w:rFonts w:ascii="Arial" w:eastAsia="Times New Roman" w:hAnsi="Arial" w:cs="Arial"/>
          <w:lang w:eastAsia="es-ES"/>
        </w:rPr>
        <w:t xml:space="preserve"> VIRTUAL </w:t>
      </w:r>
      <w:r w:rsidRPr="003505F8">
        <w:rPr>
          <w:rFonts w:ascii="Arial" w:eastAsia="Times New Roman" w:hAnsi="Arial" w:cs="Arial"/>
          <w:lang w:eastAsia="es-ES"/>
        </w:rPr>
        <w:t xml:space="preserve"> No. </w:t>
      </w:r>
      <w:r>
        <w:rPr>
          <w:rFonts w:ascii="Arial" w:eastAsia="Times New Roman" w:hAnsi="Arial" w:cs="Arial"/>
          <w:lang w:eastAsia="es-ES"/>
        </w:rPr>
        <w:t>0</w:t>
      </w:r>
      <w:r w:rsidR="00885514">
        <w:rPr>
          <w:rFonts w:ascii="Arial" w:eastAsia="Times New Roman" w:hAnsi="Arial" w:cs="Arial"/>
          <w:lang w:eastAsia="es-ES"/>
        </w:rPr>
        <w:t>9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 w:rsidR="008D5626">
        <w:rPr>
          <w:rFonts w:ascii="Arial" w:eastAsia="Times New Roman" w:hAnsi="Arial" w:cs="Arial"/>
          <w:lang w:eastAsia="es-ES"/>
        </w:rPr>
        <w:t>del 1</w:t>
      </w:r>
      <w:r w:rsidR="00885514">
        <w:rPr>
          <w:rFonts w:ascii="Arial" w:eastAsia="Times New Roman" w:hAnsi="Arial" w:cs="Arial"/>
          <w:lang w:eastAsia="es-ES"/>
        </w:rPr>
        <w:t>5</w:t>
      </w:r>
      <w:r>
        <w:rPr>
          <w:rFonts w:ascii="Arial" w:eastAsia="Times New Roman" w:hAnsi="Arial" w:cs="Arial"/>
          <w:lang w:eastAsia="es-ES"/>
        </w:rPr>
        <w:t xml:space="preserve"> </w:t>
      </w:r>
      <w:r w:rsidR="008D5626">
        <w:rPr>
          <w:rFonts w:ascii="Arial" w:eastAsia="Times New Roman" w:hAnsi="Arial" w:cs="Arial"/>
          <w:lang w:eastAsia="es-ES"/>
        </w:rPr>
        <w:t>de abril de 2020 y varias aditivas</w:t>
      </w: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1E0D61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:rsidR="00A17074" w:rsidRDefault="00BB639C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(Cuestionarios para el Ministro de </w:t>
      </w:r>
      <w:r w:rsidR="00885514">
        <w:rPr>
          <w:rFonts w:ascii="Arial" w:eastAsia="Times New Roman" w:hAnsi="Arial" w:cs="Arial"/>
          <w:lang w:eastAsia="es-ES"/>
        </w:rPr>
        <w:t>Trabajo</w:t>
      </w:r>
      <w:r w:rsidR="00A81041">
        <w:rPr>
          <w:rFonts w:ascii="Arial" w:eastAsia="Times New Roman" w:hAnsi="Arial" w:cs="Arial"/>
          <w:lang w:eastAsia="es-ES"/>
        </w:rPr>
        <w:t xml:space="preserve"> con respecto al </w:t>
      </w:r>
      <w:r w:rsidR="00885514">
        <w:rPr>
          <w:rFonts w:ascii="Arial" w:eastAsia="Times New Roman" w:hAnsi="Arial" w:cs="Arial"/>
          <w:lang w:eastAsia="es-ES"/>
        </w:rPr>
        <w:t xml:space="preserve">derecho al trabajo durante el estado de emergencia, </w:t>
      </w:r>
      <w:r w:rsidR="00A81041">
        <w:rPr>
          <w:rFonts w:ascii="Arial" w:eastAsia="Times New Roman" w:hAnsi="Arial" w:cs="Arial"/>
          <w:lang w:eastAsia="es-ES"/>
        </w:rPr>
        <w:t xml:space="preserve">presentados por los Representantes </w:t>
      </w:r>
      <w:r w:rsidR="00885514">
        <w:rPr>
          <w:rFonts w:ascii="Arial" w:eastAsia="Times New Roman" w:hAnsi="Arial" w:cs="Arial"/>
          <w:lang w:eastAsia="es-ES"/>
        </w:rPr>
        <w:t xml:space="preserve">Ángela Sánchez Leal, Jennifer K. Arias Falla, Jairo Cristancho Tarache, </w:t>
      </w:r>
      <w:r w:rsidR="00C45A62">
        <w:rPr>
          <w:rFonts w:ascii="Arial" w:eastAsia="Times New Roman" w:hAnsi="Arial" w:cs="Arial"/>
          <w:lang w:eastAsia="es-ES"/>
        </w:rPr>
        <w:t xml:space="preserve">Mauricio Toro Orjuela, Henry F. Correal Herrera, Jhon A. Murillo Benítez, Fabián Díaz Plata, Jairo R. Cala Suarez, Omar de J. Restrepo Correa,          </w:t>
      </w:r>
      <w:r w:rsidR="00885514">
        <w:rPr>
          <w:rFonts w:ascii="Arial" w:eastAsia="Times New Roman" w:hAnsi="Arial" w:cs="Arial"/>
          <w:lang w:eastAsia="es-ES"/>
        </w:rPr>
        <w:t xml:space="preserve"> </w:t>
      </w:r>
      <w:r w:rsidR="00A81041">
        <w:rPr>
          <w:rFonts w:ascii="Arial" w:eastAsia="Times New Roman" w:hAnsi="Arial" w:cs="Arial"/>
          <w:lang w:eastAsia="es-ES"/>
        </w:rPr>
        <w:t>Jorge Gómez Gallego</w:t>
      </w:r>
      <w:r w:rsidR="00815153">
        <w:rPr>
          <w:rFonts w:ascii="Arial" w:eastAsia="Times New Roman" w:hAnsi="Arial" w:cs="Arial"/>
          <w:lang w:eastAsia="es-ES"/>
        </w:rPr>
        <w:t>)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4F" w:rsidRDefault="00210B4F" w:rsidP="00056216">
      <w:pPr>
        <w:spacing w:after="0" w:line="240" w:lineRule="auto"/>
      </w:pPr>
      <w:r>
        <w:separator/>
      </w:r>
    </w:p>
  </w:endnote>
  <w:endnote w:type="continuationSeparator" w:id="0">
    <w:p w:rsidR="00210B4F" w:rsidRDefault="00210B4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10B4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10B4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210B4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210B4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4F" w:rsidRDefault="00210B4F" w:rsidP="00056216">
      <w:pPr>
        <w:spacing w:after="0" w:line="240" w:lineRule="auto"/>
      </w:pPr>
      <w:r>
        <w:separator/>
      </w:r>
    </w:p>
  </w:footnote>
  <w:footnote w:type="continuationSeparator" w:id="0">
    <w:p w:rsidR="00210B4F" w:rsidRDefault="00210B4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B21A90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45A62" w:rsidRPr="00C45A6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10B4F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210B4F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210B4F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C45A62" w:rsidRPr="00C45A6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210B4F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73034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0B4F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4DE8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90503"/>
    <w:rsid w:val="00890FEC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379B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3323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118CE-A328-4493-BE0A-8C06CAC9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C088-4588-429A-89FC-60341192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2020-05-18T14:45:00Z</dcterms:created>
  <dcterms:modified xsi:type="dcterms:W3CDTF">2020-05-18T14:45:00Z</dcterms:modified>
</cp:coreProperties>
</file>