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283" w:rsidRPr="00BD307D" w:rsidRDefault="00167283" w:rsidP="0075672C">
      <w:pPr>
        <w:jc w:val="both"/>
        <w:rPr>
          <w:rFonts w:ascii="Times New Roman" w:eastAsia="Times New Roman" w:hAnsi="Times New Roman" w:cs="Times New Roman"/>
          <w:sz w:val="22"/>
          <w:szCs w:val="22"/>
          <w:lang w:eastAsia="es-ES_tradnl"/>
        </w:rPr>
      </w:pPr>
      <w:bookmarkStart w:id="0" w:name="_GoBack"/>
      <w:bookmarkEnd w:id="0"/>
      <w:r w:rsidRPr="00BD307D">
        <w:rPr>
          <w:rFonts w:ascii="Times New Roman" w:eastAsia="Times New Roman" w:hAnsi="Times New Roman" w:cs="Times New Roman"/>
          <w:sz w:val="22"/>
          <w:szCs w:val="22"/>
          <w:lang w:eastAsia="es-ES_tradnl"/>
        </w:rPr>
        <w:t xml:space="preserve">Bogotá </w:t>
      </w:r>
      <w:r w:rsidR="0075672C" w:rsidRPr="00BD307D">
        <w:rPr>
          <w:rFonts w:ascii="Times New Roman" w:eastAsia="Times New Roman" w:hAnsi="Times New Roman" w:cs="Times New Roman"/>
          <w:sz w:val="22"/>
          <w:szCs w:val="22"/>
          <w:lang w:eastAsia="es-ES_tradnl"/>
        </w:rPr>
        <w:t>D.C., 13</w:t>
      </w:r>
      <w:r w:rsidRPr="00BD307D">
        <w:rPr>
          <w:rFonts w:ascii="Times New Roman" w:eastAsia="Times New Roman" w:hAnsi="Times New Roman" w:cs="Times New Roman"/>
          <w:sz w:val="22"/>
          <w:szCs w:val="22"/>
          <w:lang w:eastAsia="es-ES_tradnl"/>
        </w:rPr>
        <w:t xml:space="preserve"> de abril de 2020 </w:t>
      </w:r>
    </w:p>
    <w:p w:rsidR="0075672C" w:rsidRPr="00BD307D" w:rsidRDefault="0075672C" w:rsidP="0075672C">
      <w:pPr>
        <w:jc w:val="both"/>
        <w:rPr>
          <w:rFonts w:ascii="Times New Roman" w:eastAsia="Times New Roman" w:hAnsi="Times New Roman" w:cs="Times New Roman"/>
          <w:sz w:val="22"/>
          <w:szCs w:val="22"/>
          <w:lang w:eastAsia="es-ES_tradnl"/>
        </w:rPr>
      </w:pPr>
    </w:p>
    <w:p w:rsidR="0075672C" w:rsidRPr="00BD307D" w:rsidRDefault="0075672C" w:rsidP="0075672C">
      <w:pPr>
        <w:jc w:val="both"/>
        <w:rPr>
          <w:rFonts w:ascii="Times New Roman" w:eastAsia="Times New Roman" w:hAnsi="Times New Roman" w:cs="Times New Roman"/>
          <w:sz w:val="22"/>
          <w:szCs w:val="22"/>
          <w:lang w:eastAsia="es-ES_tradnl"/>
        </w:rPr>
      </w:pPr>
    </w:p>
    <w:p w:rsidR="0075672C" w:rsidRPr="00BD307D" w:rsidRDefault="00167283" w:rsidP="0075672C">
      <w:pPr>
        <w:jc w:val="both"/>
        <w:rPr>
          <w:rFonts w:ascii="Times New Roman" w:eastAsia="Times New Roman" w:hAnsi="Times New Roman" w:cs="Times New Roman"/>
          <w:sz w:val="22"/>
          <w:szCs w:val="22"/>
          <w:lang w:eastAsia="es-ES_tradnl"/>
        </w:rPr>
      </w:pPr>
      <w:r w:rsidRPr="00BD307D">
        <w:rPr>
          <w:rFonts w:ascii="Times New Roman" w:eastAsia="Times New Roman" w:hAnsi="Times New Roman" w:cs="Times New Roman"/>
          <w:sz w:val="22"/>
          <w:szCs w:val="22"/>
          <w:lang w:eastAsia="es-ES_tradnl"/>
        </w:rPr>
        <w:t>Doctor</w:t>
      </w:r>
    </w:p>
    <w:p w:rsidR="00167283" w:rsidRPr="00BD307D" w:rsidRDefault="00167283" w:rsidP="0075672C">
      <w:pPr>
        <w:jc w:val="both"/>
        <w:rPr>
          <w:rFonts w:ascii="Times New Roman" w:eastAsia="Times New Roman" w:hAnsi="Times New Roman" w:cs="Times New Roman"/>
          <w:b/>
          <w:sz w:val="22"/>
          <w:szCs w:val="22"/>
          <w:lang w:eastAsia="es-ES_tradnl"/>
        </w:rPr>
      </w:pPr>
      <w:r w:rsidRPr="00BD307D">
        <w:rPr>
          <w:rFonts w:ascii="Times New Roman" w:eastAsia="Times New Roman" w:hAnsi="Times New Roman" w:cs="Times New Roman"/>
          <w:b/>
          <w:sz w:val="22"/>
          <w:szCs w:val="22"/>
          <w:lang w:eastAsia="es-ES_tradnl"/>
        </w:rPr>
        <w:t xml:space="preserve">Juan Carlos Losada Vargas </w:t>
      </w:r>
    </w:p>
    <w:p w:rsidR="00167283" w:rsidRPr="00BD307D" w:rsidRDefault="00167283" w:rsidP="0075672C">
      <w:pPr>
        <w:jc w:val="both"/>
        <w:rPr>
          <w:rFonts w:ascii="Times New Roman" w:eastAsia="Times New Roman" w:hAnsi="Times New Roman" w:cs="Times New Roman"/>
          <w:sz w:val="22"/>
          <w:szCs w:val="22"/>
          <w:lang w:eastAsia="es-ES_tradnl"/>
        </w:rPr>
      </w:pPr>
      <w:r w:rsidRPr="00BD307D">
        <w:rPr>
          <w:rFonts w:ascii="Times New Roman" w:eastAsia="Times New Roman" w:hAnsi="Times New Roman" w:cs="Times New Roman"/>
          <w:sz w:val="22"/>
          <w:szCs w:val="22"/>
          <w:lang w:eastAsia="es-ES_tradnl"/>
        </w:rPr>
        <w:t xml:space="preserve">Presidente Comisión Primera </w:t>
      </w:r>
    </w:p>
    <w:p w:rsidR="00167283" w:rsidRPr="00BD307D" w:rsidRDefault="00167283" w:rsidP="0075672C">
      <w:pPr>
        <w:jc w:val="both"/>
        <w:rPr>
          <w:rFonts w:ascii="Times New Roman" w:eastAsia="Times New Roman" w:hAnsi="Times New Roman" w:cs="Times New Roman"/>
          <w:sz w:val="22"/>
          <w:szCs w:val="22"/>
          <w:lang w:eastAsia="es-ES_tradnl"/>
        </w:rPr>
      </w:pPr>
      <w:r w:rsidRPr="00BD307D">
        <w:rPr>
          <w:rFonts w:ascii="Times New Roman" w:eastAsia="Times New Roman" w:hAnsi="Times New Roman" w:cs="Times New Roman"/>
          <w:sz w:val="22"/>
          <w:szCs w:val="22"/>
          <w:lang w:eastAsia="es-ES_tradnl"/>
        </w:rPr>
        <w:t xml:space="preserve">Cámara de Representantes </w:t>
      </w:r>
    </w:p>
    <w:p w:rsidR="00167283" w:rsidRPr="00BD307D" w:rsidRDefault="00167283" w:rsidP="0075672C">
      <w:pPr>
        <w:jc w:val="both"/>
        <w:rPr>
          <w:rFonts w:ascii="Times New Roman" w:eastAsia="Times New Roman" w:hAnsi="Times New Roman" w:cs="Times New Roman"/>
          <w:sz w:val="22"/>
          <w:szCs w:val="22"/>
          <w:lang w:eastAsia="es-ES_tradnl"/>
        </w:rPr>
      </w:pPr>
      <w:r w:rsidRPr="00BD307D">
        <w:rPr>
          <w:rFonts w:ascii="Times New Roman" w:eastAsia="Times New Roman" w:hAnsi="Times New Roman" w:cs="Times New Roman"/>
          <w:sz w:val="22"/>
          <w:szCs w:val="22"/>
          <w:lang w:eastAsia="es-ES_tradnl"/>
        </w:rPr>
        <w:t xml:space="preserve">Ciudad </w:t>
      </w:r>
    </w:p>
    <w:p w:rsidR="00167283" w:rsidRPr="00BD307D" w:rsidRDefault="00167283" w:rsidP="0075672C">
      <w:pPr>
        <w:jc w:val="both"/>
        <w:rPr>
          <w:rFonts w:ascii="Times New Roman" w:eastAsia="Times New Roman" w:hAnsi="Times New Roman" w:cs="Times New Roman"/>
          <w:sz w:val="22"/>
          <w:szCs w:val="22"/>
          <w:lang w:eastAsia="es-ES_tradnl"/>
        </w:rPr>
      </w:pPr>
    </w:p>
    <w:p w:rsidR="00167283" w:rsidRPr="00BD307D" w:rsidRDefault="00167283" w:rsidP="0075672C">
      <w:pPr>
        <w:jc w:val="both"/>
        <w:rPr>
          <w:rFonts w:ascii="Times New Roman" w:eastAsia="Times New Roman" w:hAnsi="Times New Roman" w:cs="Times New Roman"/>
          <w:sz w:val="22"/>
          <w:szCs w:val="22"/>
          <w:lang w:eastAsia="es-ES_tradnl"/>
        </w:rPr>
      </w:pPr>
      <w:r w:rsidRPr="00BD307D">
        <w:rPr>
          <w:rFonts w:ascii="Times New Roman" w:eastAsia="Times New Roman" w:hAnsi="Times New Roman" w:cs="Times New Roman"/>
          <w:b/>
          <w:sz w:val="22"/>
          <w:szCs w:val="22"/>
          <w:lang w:eastAsia="es-ES_tradnl"/>
        </w:rPr>
        <w:t>Asunto:</w:t>
      </w:r>
      <w:r w:rsidRPr="00BD307D">
        <w:rPr>
          <w:rFonts w:ascii="Times New Roman" w:eastAsia="Times New Roman" w:hAnsi="Times New Roman" w:cs="Times New Roman"/>
          <w:sz w:val="22"/>
          <w:szCs w:val="22"/>
          <w:lang w:eastAsia="es-ES_tradnl"/>
        </w:rPr>
        <w:t xml:space="preserve"> Proposición citación Debate de Control Político Virtual “</w:t>
      </w:r>
      <w:r w:rsidR="00EE6D26" w:rsidRPr="00BD307D">
        <w:rPr>
          <w:rFonts w:ascii="Times New Roman" w:eastAsia="Times New Roman" w:hAnsi="Times New Roman" w:cs="Times New Roman"/>
          <w:sz w:val="22"/>
          <w:szCs w:val="22"/>
          <w:lang w:eastAsia="es-ES_tradnl"/>
        </w:rPr>
        <w:t>Los efectos de la pandemia en las zonas rurales, en particular en los municipios PDET</w:t>
      </w:r>
      <w:r w:rsidRPr="00BD307D">
        <w:rPr>
          <w:rFonts w:ascii="Times New Roman" w:eastAsia="Times New Roman" w:hAnsi="Times New Roman" w:cs="Times New Roman"/>
          <w:sz w:val="22"/>
          <w:szCs w:val="22"/>
          <w:lang w:eastAsia="es-ES_tradnl"/>
        </w:rPr>
        <w:t>”.</w:t>
      </w:r>
    </w:p>
    <w:p w:rsidR="004B1A7C" w:rsidRPr="00BD307D" w:rsidRDefault="004B1A7C" w:rsidP="0075672C">
      <w:pPr>
        <w:jc w:val="both"/>
        <w:rPr>
          <w:rFonts w:ascii="Times New Roman" w:eastAsia="Times New Roman" w:hAnsi="Times New Roman" w:cs="Times New Roman"/>
          <w:sz w:val="22"/>
          <w:szCs w:val="22"/>
          <w:lang w:eastAsia="es-ES_tradnl"/>
        </w:rPr>
      </w:pPr>
    </w:p>
    <w:p w:rsidR="00EE6D26" w:rsidRPr="00BD307D" w:rsidRDefault="00EE6D26" w:rsidP="0075672C">
      <w:pPr>
        <w:jc w:val="both"/>
        <w:rPr>
          <w:rFonts w:ascii="Times New Roman" w:eastAsia="Times New Roman" w:hAnsi="Times New Roman" w:cs="Times New Roman"/>
          <w:sz w:val="22"/>
          <w:szCs w:val="22"/>
          <w:lang w:eastAsia="es-ES_tradnl"/>
        </w:rPr>
      </w:pPr>
    </w:p>
    <w:p w:rsidR="0075672C" w:rsidRPr="00BD307D" w:rsidRDefault="004B1A7C" w:rsidP="0075672C">
      <w:pPr>
        <w:jc w:val="both"/>
        <w:rPr>
          <w:rFonts w:ascii="Times New Roman" w:eastAsia="Times New Roman" w:hAnsi="Times New Roman" w:cs="Times New Roman"/>
          <w:sz w:val="22"/>
          <w:szCs w:val="22"/>
          <w:lang w:eastAsia="es-ES_tradnl"/>
        </w:rPr>
      </w:pPr>
      <w:r w:rsidRPr="00BD307D">
        <w:rPr>
          <w:rFonts w:ascii="Times New Roman" w:eastAsia="Times New Roman" w:hAnsi="Times New Roman" w:cs="Times New Roman"/>
          <w:sz w:val="22"/>
          <w:szCs w:val="22"/>
          <w:lang w:eastAsia="es-ES_tradnl"/>
        </w:rPr>
        <w:t xml:space="preserve">Apreciado presidente, cordial saludo: </w:t>
      </w:r>
    </w:p>
    <w:p w:rsidR="0075672C" w:rsidRPr="00BD307D" w:rsidRDefault="0075672C" w:rsidP="0075672C">
      <w:pPr>
        <w:jc w:val="both"/>
        <w:rPr>
          <w:rFonts w:ascii="Times New Roman" w:eastAsia="Times New Roman" w:hAnsi="Times New Roman" w:cs="Times New Roman"/>
          <w:sz w:val="22"/>
          <w:szCs w:val="22"/>
          <w:lang w:eastAsia="es-ES_tradnl"/>
        </w:rPr>
      </w:pPr>
    </w:p>
    <w:p w:rsidR="00EE6D26" w:rsidRPr="00BD307D" w:rsidRDefault="00EE6D26" w:rsidP="0075672C">
      <w:pPr>
        <w:jc w:val="both"/>
        <w:rPr>
          <w:rFonts w:ascii="Times New Roman" w:eastAsia="Times New Roman" w:hAnsi="Times New Roman" w:cs="Times New Roman"/>
          <w:sz w:val="22"/>
          <w:szCs w:val="22"/>
          <w:lang w:eastAsia="es-ES_tradnl"/>
        </w:rPr>
      </w:pPr>
    </w:p>
    <w:p w:rsidR="00935212" w:rsidRDefault="004B1A7C" w:rsidP="0075672C">
      <w:pPr>
        <w:jc w:val="both"/>
        <w:rPr>
          <w:rFonts w:ascii="Times New Roman" w:eastAsia="Times New Roman" w:hAnsi="Times New Roman" w:cs="Times New Roman"/>
          <w:sz w:val="22"/>
          <w:szCs w:val="22"/>
          <w:lang w:eastAsia="es-ES_tradnl"/>
        </w:rPr>
      </w:pPr>
      <w:r w:rsidRPr="00BD307D">
        <w:rPr>
          <w:rFonts w:ascii="Times New Roman" w:eastAsia="Times New Roman" w:hAnsi="Times New Roman" w:cs="Times New Roman"/>
          <w:sz w:val="22"/>
          <w:szCs w:val="22"/>
          <w:lang w:eastAsia="es-ES_tradnl"/>
        </w:rPr>
        <w:t>Respetuosamente, solicitamos cítese a debate de Control Político a</w:t>
      </w:r>
      <w:r w:rsidR="00935212" w:rsidRPr="00BD307D">
        <w:rPr>
          <w:rFonts w:ascii="Times New Roman" w:eastAsia="Times New Roman" w:hAnsi="Times New Roman" w:cs="Times New Roman"/>
          <w:sz w:val="22"/>
          <w:szCs w:val="22"/>
          <w:lang w:eastAsia="es-ES_tradnl"/>
        </w:rPr>
        <w:t xml:space="preserve"> los siguientes funcionarios del Gobierno Nacional:</w:t>
      </w:r>
    </w:p>
    <w:p w:rsidR="00BD307D" w:rsidRPr="00BD307D" w:rsidRDefault="00BD307D" w:rsidP="0075672C">
      <w:pPr>
        <w:jc w:val="both"/>
        <w:rPr>
          <w:rFonts w:ascii="Times New Roman" w:eastAsia="Times New Roman" w:hAnsi="Times New Roman" w:cs="Times New Roman"/>
          <w:sz w:val="22"/>
          <w:szCs w:val="22"/>
          <w:lang w:eastAsia="es-ES_tradnl"/>
        </w:rPr>
      </w:pPr>
    </w:p>
    <w:p w:rsidR="00347FBF" w:rsidRPr="00BD307D" w:rsidRDefault="00347FBF" w:rsidP="00935212">
      <w:pPr>
        <w:pStyle w:val="Prrafodelista"/>
        <w:numPr>
          <w:ilvl w:val="0"/>
          <w:numId w:val="23"/>
        </w:numPr>
        <w:jc w:val="both"/>
        <w:rPr>
          <w:rFonts w:ascii="Times New Roman" w:eastAsia="Times New Roman" w:hAnsi="Times New Roman" w:cs="Times New Roman"/>
          <w:sz w:val="22"/>
          <w:szCs w:val="22"/>
          <w:lang w:eastAsia="es-ES_tradnl"/>
        </w:rPr>
      </w:pPr>
      <w:r w:rsidRPr="00BD307D">
        <w:rPr>
          <w:rFonts w:ascii="Times New Roman" w:eastAsia="Times New Roman" w:hAnsi="Times New Roman" w:cs="Times New Roman"/>
          <w:sz w:val="22"/>
          <w:szCs w:val="22"/>
          <w:lang w:eastAsia="es-ES_tradnl"/>
        </w:rPr>
        <w:t>Ministra del Interior –Alicia Arango Olmos-,</w:t>
      </w:r>
    </w:p>
    <w:p w:rsidR="00935212" w:rsidRPr="00BD307D" w:rsidRDefault="00EE6D26" w:rsidP="00935212">
      <w:pPr>
        <w:pStyle w:val="Prrafodelista"/>
        <w:numPr>
          <w:ilvl w:val="0"/>
          <w:numId w:val="23"/>
        </w:numPr>
        <w:jc w:val="both"/>
        <w:rPr>
          <w:rFonts w:ascii="Times New Roman" w:eastAsia="Times New Roman" w:hAnsi="Times New Roman" w:cs="Times New Roman"/>
          <w:sz w:val="22"/>
          <w:szCs w:val="22"/>
          <w:lang w:eastAsia="es-ES_tradnl"/>
        </w:rPr>
      </w:pPr>
      <w:r w:rsidRPr="00BD307D">
        <w:rPr>
          <w:rFonts w:ascii="Times New Roman" w:eastAsia="Times New Roman" w:hAnsi="Times New Roman" w:cs="Times New Roman"/>
          <w:sz w:val="22"/>
          <w:szCs w:val="22"/>
          <w:lang w:eastAsia="es-ES_tradnl"/>
        </w:rPr>
        <w:t xml:space="preserve">Ministro de Agricultura y Desarrollo Rural </w:t>
      </w:r>
      <w:r w:rsidR="00935212" w:rsidRPr="00BD307D">
        <w:rPr>
          <w:rFonts w:ascii="Times New Roman" w:eastAsia="Times New Roman" w:hAnsi="Times New Roman" w:cs="Times New Roman"/>
          <w:sz w:val="22"/>
          <w:szCs w:val="22"/>
          <w:lang w:eastAsia="es-ES_tradnl"/>
        </w:rPr>
        <w:t xml:space="preserve">-Rodolfo Enrique Zea-, </w:t>
      </w:r>
    </w:p>
    <w:p w:rsidR="004B1A7C" w:rsidRPr="00BD307D" w:rsidRDefault="00EE6D26" w:rsidP="00935212">
      <w:pPr>
        <w:pStyle w:val="Prrafodelista"/>
        <w:numPr>
          <w:ilvl w:val="0"/>
          <w:numId w:val="23"/>
        </w:numPr>
        <w:jc w:val="both"/>
        <w:rPr>
          <w:rFonts w:ascii="Times New Roman" w:eastAsia="Times New Roman" w:hAnsi="Times New Roman" w:cs="Times New Roman"/>
          <w:sz w:val="22"/>
          <w:szCs w:val="22"/>
          <w:lang w:eastAsia="es-ES_tradnl"/>
        </w:rPr>
      </w:pPr>
      <w:r w:rsidRPr="00BD307D">
        <w:rPr>
          <w:rFonts w:ascii="Times New Roman" w:eastAsia="Times New Roman" w:hAnsi="Times New Roman" w:cs="Times New Roman"/>
          <w:sz w:val="22"/>
          <w:szCs w:val="22"/>
          <w:lang w:eastAsia="es-ES_tradnl"/>
        </w:rPr>
        <w:t xml:space="preserve">Ministro de Hacienda y Crédito Público </w:t>
      </w:r>
      <w:r w:rsidR="00935212" w:rsidRPr="00BD307D">
        <w:rPr>
          <w:rFonts w:ascii="Times New Roman" w:eastAsia="Times New Roman" w:hAnsi="Times New Roman" w:cs="Times New Roman"/>
          <w:sz w:val="22"/>
          <w:szCs w:val="22"/>
          <w:lang w:eastAsia="es-ES_tradnl"/>
        </w:rPr>
        <w:t>-</w:t>
      </w:r>
      <w:r w:rsidRPr="00BD307D">
        <w:rPr>
          <w:rFonts w:ascii="Times New Roman" w:eastAsia="Times New Roman" w:hAnsi="Times New Roman" w:cs="Times New Roman"/>
          <w:sz w:val="22"/>
          <w:szCs w:val="22"/>
          <w:lang w:eastAsia="es-ES_tradnl"/>
        </w:rPr>
        <w:t xml:space="preserve">Alberto Carrasquilla-, </w:t>
      </w:r>
      <w:r w:rsidR="00BA4A3F" w:rsidRPr="00BD307D">
        <w:rPr>
          <w:rFonts w:ascii="Times New Roman" w:eastAsia="Times New Roman" w:hAnsi="Times New Roman" w:cs="Times New Roman"/>
          <w:sz w:val="22"/>
          <w:szCs w:val="22"/>
          <w:lang w:eastAsia="es-ES_tradnl"/>
        </w:rPr>
        <w:t xml:space="preserve"> </w:t>
      </w:r>
    </w:p>
    <w:p w:rsidR="00935212" w:rsidRPr="00BD307D" w:rsidRDefault="00935212" w:rsidP="00935212">
      <w:pPr>
        <w:pStyle w:val="Prrafodelista"/>
        <w:numPr>
          <w:ilvl w:val="0"/>
          <w:numId w:val="23"/>
        </w:numPr>
        <w:jc w:val="both"/>
        <w:rPr>
          <w:rFonts w:ascii="Times New Roman" w:eastAsia="Times New Roman" w:hAnsi="Times New Roman" w:cs="Times New Roman"/>
          <w:sz w:val="22"/>
          <w:szCs w:val="22"/>
          <w:lang w:eastAsia="es-ES_tradnl"/>
        </w:rPr>
      </w:pPr>
      <w:r w:rsidRPr="00BD307D">
        <w:rPr>
          <w:rFonts w:ascii="Times New Roman" w:eastAsia="Times New Roman" w:hAnsi="Times New Roman" w:cs="Times New Roman"/>
          <w:sz w:val="22"/>
          <w:szCs w:val="22"/>
          <w:lang w:eastAsia="es-ES_tradnl"/>
        </w:rPr>
        <w:t>Ministra de Tecnologías de la Información y las Comunicaciones -Sylvia Constaín-,</w:t>
      </w:r>
    </w:p>
    <w:p w:rsidR="00935212" w:rsidRPr="00BD307D" w:rsidRDefault="00935212" w:rsidP="00935212">
      <w:pPr>
        <w:pStyle w:val="Prrafodelista"/>
        <w:numPr>
          <w:ilvl w:val="0"/>
          <w:numId w:val="23"/>
        </w:numPr>
        <w:jc w:val="both"/>
        <w:rPr>
          <w:rFonts w:ascii="Times New Roman" w:eastAsia="Times New Roman" w:hAnsi="Times New Roman" w:cs="Times New Roman"/>
          <w:sz w:val="22"/>
          <w:szCs w:val="22"/>
          <w:lang w:eastAsia="es-ES_tradnl"/>
        </w:rPr>
      </w:pPr>
      <w:r w:rsidRPr="00BD307D">
        <w:rPr>
          <w:rFonts w:ascii="Times New Roman" w:eastAsia="Times New Roman" w:hAnsi="Times New Roman" w:cs="Times New Roman"/>
          <w:sz w:val="22"/>
          <w:szCs w:val="22"/>
          <w:lang w:eastAsia="es-ES_tradnl"/>
        </w:rPr>
        <w:t>Ministro de Defensa Nacional –Carlos Holmes Trujillo-,</w:t>
      </w:r>
    </w:p>
    <w:p w:rsidR="00347FBF" w:rsidRPr="00BD307D" w:rsidRDefault="00347FBF" w:rsidP="00935212">
      <w:pPr>
        <w:pStyle w:val="Prrafodelista"/>
        <w:numPr>
          <w:ilvl w:val="0"/>
          <w:numId w:val="23"/>
        </w:numPr>
        <w:jc w:val="both"/>
        <w:rPr>
          <w:rFonts w:ascii="Times New Roman" w:eastAsia="Times New Roman" w:hAnsi="Times New Roman" w:cs="Times New Roman"/>
          <w:sz w:val="22"/>
          <w:szCs w:val="22"/>
          <w:lang w:eastAsia="es-ES_tradnl"/>
        </w:rPr>
      </w:pPr>
      <w:r w:rsidRPr="00BD307D">
        <w:rPr>
          <w:rFonts w:ascii="Times New Roman" w:eastAsia="Times New Roman" w:hAnsi="Times New Roman" w:cs="Times New Roman"/>
          <w:sz w:val="22"/>
          <w:szCs w:val="22"/>
          <w:lang w:eastAsia="es-ES_tradnl"/>
        </w:rPr>
        <w:t>Ministra de Educación Nacional –María Victoria Angulo-,</w:t>
      </w:r>
    </w:p>
    <w:p w:rsidR="00347FBF" w:rsidRPr="00BD307D" w:rsidRDefault="00347FBF" w:rsidP="00935212">
      <w:pPr>
        <w:pStyle w:val="Prrafodelista"/>
        <w:numPr>
          <w:ilvl w:val="0"/>
          <w:numId w:val="23"/>
        </w:numPr>
        <w:jc w:val="both"/>
        <w:rPr>
          <w:rFonts w:ascii="Times New Roman" w:eastAsia="Times New Roman" w:hAnsi="Times New Roman" w:cs="Times New Roman"/>
          <w:sz w:val="22"/>
          <w:szCs w:val="22"/>
          <w:lang w:eastAsia="es-ES_tradnl"/>
        </w:rPr>
      </w:pPr>
      <w:r w:rsidRPr="00BD307D">
        <w:rPr>
          <w:rFonts w:ascii="Times New Roman" w:eastAsia="Times New Roman" w:hAnsi="Times New Roman" w:cs="Times New Roman"/>
          <w:sz w:val="22"/>
          <w:szCs w:val="22"/>
          <w:lang w:eastAsia="es-ES_tradnl"/>
        </w:rPr>
        <w:t xml:space="preserve">Ministra de Justicia y del Derecho –Margarita Cabello Blanco-, </w:t>
      </w:r>
    </w:p>
    <w:p w:rsidR="00347FBF" w:rsidRPr="00BD307D" w:rsidRDefault="00347FBF" w:rsidP="00935212">
      <w:pPr>
        <w:pStyle w:val="Prrafodelista"/>
        <w:numPr>
          <w:ilvl w:val="0"/>
          <w:numId w:val="23"/>
        </w:numPr>
        <w:jc w:val="both"/>
        <w:rPr>
          <w:rFonts w:ascii="Times New Roman" w:eastAsia="Times New Roman" w:hAnsi="Times New Roman" w:cs="Times New Roman"/>
          <w:sz w:val="22"/>
          <w:szCs w:val="22"/>
          <w:lang w:eastAsia="es-ES_tradnl"/>
        </w:rPr>
      </w:pPr>
      <w:r w:rsidRPr="00BD307D">
        <w:rPr>
          <w:rFonts w:ascii="Times New Roman" w:eastAsia="Times New Roman" w:hAnsi="Times New Roman" w:cs="Times New Roman"/>
          <w:sz w:val="22"/>
          <w:szCs w:val="22"/>
          <w:lang w:eastAsia="es-ES_tradnl"/>
        </w:rPr>
        <w:t>Ministra de Relaciones Exteriores – Claudia Blum de Barberi-,</w:t>
      </w:r>
    </w:p>
    <w:p w:rsidR="00935212" w:rsidRPr="00BD307D" w:rsidRDefault="00935212" w:rsidP="00935212">
      <w:pPr>
        <w:pStyle w:val="Prrafodelista"/>
        <w:numPr>
          <w:ilvl w:val="0"/>
          <w:numId w:val="23"/>
        </w:numPr>
        <w:jc w:val="both"/>
        <w:rPr>
          <w:rFonts w:ascii="Times New Roman" w:eastAsia="Times New Roman" w:hAnsi="Times New Roman" w:cs="Times New Roman"/>
          <w:sz w:val="22"/>
          <w:szCs w:val="22"/>
          <w:lang w:eastAsia="es-ES_tradnl"/>
        </w:rPr>
      </w:pPr>
      <w:r w:rsidRPr="00BD307D">
        <w:rPr>
          <w:rFonts w:ascii="Times New Roman" w:eastAsia="Times New Roman" w:hAnsi="Times New Roman" w:cs="Times New Roman"/>
          <w:sz w:val="22"/>
          <w:szCs w:val="22"/>
          <w:lang w:eastAsia="es-ES_tradnl"/>
        </w:rPr>
        <w:t>Consejero para la Estabilización y la Consolidación –Emilio Archila-,</w:t>
      </w:r>
    </w:p>
    <w:p w:rsidR="00935212" w:rsidRPr="00BD307D" w:rsidRDefault="00935212" w:rsidP="00935212">
      <w:pPr>
        <w:pStyle w:val="Prrafodelista"/>
        <w:numPr>
          <w:ilvl w:val="0"/>
          <w:numId w:val="23"/>
        </w:numPr>
        <w:jc w:val="both"/>
        <w:rPr>
          <w:rFonts w:ascii="Times New Roman" w:eastAsia="Times New Roman" w:hAnsi="Times New Roman" w:cs="Times New Roman"/>
          <w:sz w:val="22"/>
          <w:szCs w:val="22"/>
          <w:lang w:eastAsia="es-ES_tradnl"/>
        </w:rPr>
      </w:pPr>
      <w:r w:rsidRPr="00BD307D">
        <w:rPr>
          <w:rFonts w:ascii="Times New Roman" w:eastAsia="Times New Roman" w:hAnsi="Times New Roman" w:cs="Times New Roman"/>
          <w:sz w:val="22"/>
          <w:szCs w:val="22"/>
          <w:lang w:eastAsia="es-ES_tradnl"/>
        </w:rPr>
        <w:t>Consejería para la Gestión y el Cumplimiento – Alejandra Carolina Botero-,</w:t>
      </w:r>
    </w:p>
    <w:p w:rsidR="00347FBF" w:rsidRPr="00BD307D" w:rsidRDefault="00347FBF" w:rsidP="00347FBF">
      <w:pPr>
        <w:pStyle w:val="Prrafodelista"/>
        <w:numPr>
          <w:ilvl w:val="0"/>
          <w:numId w:val="23"/>
        </w:numPr>
        <w:jc w:val="both"/>
        <w:rPr>
          <w:rFonts w:ascii="Times New Roman" w:eastAsia="Times New Roman" w:hAnsi="Times New Roman" w:cs="Times New Roman"/>
          <w:sz w:val="22"/>
          <w:szCs w:val="22"/>
          <w:lang w:eastAsia="es-ES_tradnl"/>
        </w:rPr>
      </w:pPr>
      <w:r w:rsidRPr="00BD307D">
        <w:rPr>
          <w:rFonts w:ascii="Times New Roman" w:eastAsia="Times New Roman" w:hAnsi="Times New Roman" w:cs="Times New Roman"/>
          <w:sz w:val="22"/>
          <w:szCs w:val="22"/>
          <w:lang w:eastAsia="es-ES_tradnl"/>
        </w:rPr>
        <w:t xml:space="preserve">Consejería para la Equidad de la Mujer -Gheidy Marisela Gallo Santos-, </w:t>
      </w:r>
    </w:p>
    <w:p w:rsidR="00347FBF" w:rsidRPr="00BD307D" w:rsidRDefault="00347FBF" w:rsidP="00935212">
      <w:pPr>
        <w:pStyle w:val="Prrafodelista"/>
        <w:numPr>
          <w:ilvl w:val="0"/>
          <w:numId w:val="23"/>
        </w:numPr>
        <w:jc w:val="both"/>
        <w:rPr>
          <w:rFonts w:ascii="Times New Roman" w:eastAsia="Times New Roman" w:hAnsi="Times New Roman" w:cs="Times New Roman"/>
          <w:sz w:val="22"/>
          <w:szCs w:val="22"/>
          <w:lang w:eastAsia="es-ES_tradnl"/>
        </w:rPr>
      </w:pPr>
      <w:r w:rsidRPr="00BD307D">
        <w:rPr>
          <w:rFonts w:ascii="Times New Roman" w:eastAsia="Times New Roman" w:hAnsi="Times New Roman" w:cs="Times New Roman"/>
          <w:sz w:val="22"/>
          <w:szCs w:val="22"/>
          <w:lang w:eastAsia="es-ES_tradnl"/>
        </w:rPr>
        <w:t xml:space="preserve">Directora del Departamento para la Prosperidad Social </w:t>
      </w:r>
      <w:r w:rsidR="00BD307D" w:rsidRPr="00BD307D">
        <w:rPr>
          <w:rFonts w:ascii="Times New Roman" w:eastAsia="Times New Roman" w:hAnsi="Times New Roman" w:cs="Times New Roman"/>
          <w:sz w:val="22"/>
          <w:szCs w:val="22"/>
          <w:lang w:eastAsia="es-ES_tradnl"/>
        </w:rPr>
        <w:t xml:space="preserve">–Susana Correa-, </w:t>
      </w:r>
      <w:r w:rsidRPr="00BD307D">
        <w:rPr>
          <w:rFonts w:ascii="Times New Roman" w:eastAsia="Times New Roman" w:hAnsi="Times New Roman" w:cs="Times New Roman"/>
          <w:sz w:val="22"/>
          <w:szCs w:val="22"/>
          <w:lang w:eastAsia="es-ES_tradnl"/>
        </w:rPr>
        <w:t xml:space="preserve"> </w:t>
      </w:r>
    </w:p>
    <w:p w:rsidR="00935212" w:rsidRPr="00BD307D" w:rsidRDefault="00935212" w:rsidP="00935212">
      <w:pPr>
        <w:pStyle w:val="Prrafodelista"/>
        <w:numPr>
          <w:ilvl w:val="0"/>
          <w:numId w:val="23"/>
        </w:numPr>
        <w:jc w:val="both"/>
        <w:rPr>
          <w:rFonts w:ascii="Times New Roman" w:eastAsia="Times New Roman" w:hAnsi="Times New Roman" w:cs="Times New Roman"/>
          <w:sz w:val="22"/>
          <w:szCs w:val="22"/>
          <w:lang w:eastAsia="es-ES_tradnl"/>
        </w:rPr>
      </w:pPr>
      <w:r w:rsidRPr="00BD307D">
        <w:rPr>
          <w:rFonts w:ascii="Times New Roman" w:eastAsia="Times New Roman" w:hAnsi="Times New Roman" w:cs="Times New Roman"/>
          <w:sz w:val="22"/>
          <w:szCs w:val="22"/>
          <w:lang w:eastAsia="es-ES_tradnl"/>
        </w:rPr>
        <w:t>Director de la Unidad para la Atención y la Reparación Integral a las Víctimas -</w:t>
      </w:r>
      <w:r w:rsidRPr="00BD307D">
        <w:rPr>
          <w:sz w:val="22"/>
          <w:szCs w:val="22"/>
        </w:rPr>
        <w:t xml:space="preserve"> </w:t>
      </w:r>
      <w:r w:rsidRPr="00BD307D">
        <w:rPr>
          <w:rFonts w:ascii="Times New Roman" w:eastAsia="Times New Roman" w:hAnsi="Times New Roman" w:cs="Times New Roman"/>
          <w:sz w:val="22"/>
          <w:szCs w:val="22"/>
          <w:lang w:eastAsia="es-ES_tradnl"/>
        </w:rPr>
        <w:t xml:space="preserve">Ramón Alberto Rodríguez-, </w:t>
      </w:r>
    </w:p>
    <w:p w:rsidR="00935212" w:rsidRPr="00BD307D" w:rsidRDefault="00935212" w:rsidP="00935212">
      <w:pPr>
        <w:pStyle w:val="Prrafodelista"/>
        <w:numPr>
          <w:ilvl w:val="0"/>
          <w:numId w:val="23"/>
        </w:numPr>
        <w:jc w:val="both"/>
        <w:rPr>
          <w:rFonts w:ascii="Times New Roman" w:eastAsia="Times New Roman" w:hAnsi="Times New Roman" w:cs="Times New Roman"/>
          <w:sz w:val="22"/>
          <w:szCs w:val="22"/>
          <w:lang w:eastAsia="es-ES_tradnl"/>
        </w:rPr>
      </w:pPr>
      <w:r w:rsidRPr="00BD307D">
        <w:rPr>
          <w:rFonts w:ascii="Times New Roman" w:eastAsia="Times New Roman" w:hAnsi="Times New Roman" w:cs="Times New Roman"/>
          <w:sz w:val="22"/>
          <w:szCs w:val="22"/>
          <w:lang w:eastAsia="es-ES_tradnl"/>
        </w:rPr>
        <w:t>Director de la Agencia para la Reincorporación y la Normalización -Andrés Felipe Stapper-,</w:t>
      </w:r>
    </w:p>
    <w:p w:rsidR="00935212" w:rsidRPr="00BD307D" w:rsidRDefault="00BD307D" w:rsidP="00935212">
      <w:pPr>
        <w:pStyle w:val="Prrafodelista"/>
        <w:numPr>
          <w:ilvl w:val="0"/>
          <w:numId w:val="23"/>
        </w:numPr>
        <w:jc w:val="both"/>
        <w:rPr>
          <w:rFonts w:ascii="Times New Roman" w:eastAsia="Times New Roman" w:hAnsi="Times New Roman" w:cs="Times New Roman"/>
          <w:sz w:val="22"/>
          <w:szCs w:val="22"/>
          <w:lang w:eastAsia="es-ES_tradnl"/>
        </w:rPr>
      </w:pPr>
      <w:r w:rsidRPr="00BD307D">
        <w:rPr>
          <w:rFonts w:ascii="Times New Roman" w:eastAsia="Times New Roman" w:hAnsi="Times New Roman" w:cs="Times New Roman"/>
          <w:sz w:val="22"/>
          <w:szCs w:val="22"/>
          <w:lang w:eastAsia="es-ES_tradnl"/>
        </w:rPr>
        <w:t>Director de la Agencia de</w:t>
      </w:r>
      <w:r w:rsidR="00347FBF" w:rsidRPr="00BD307D">
        <w:rPr>
          <w:rFonts w:ascii="Times New Roman" w:eastAsia="Times New Roman" w:hAnsi="Times New Roman" w:cs="Times New Roman"/>
          <w:sz w:val="22"/>
          <w:szCs w:val="22"/>
          <w:lang w:eastAsia="es-ES_tradnl"/>
        </w:rPr>
        <w:t xml:space="preserve"> Renovación del Territorio –</w:t>
      </w:r>
      <w:r w:rsidRPr="00BD307D">
        <w:rPr>
          <w:rFonts w:ascii="Times New Roman" w:eastAsia="Times New Roman" w:hAnsi="Times New Roman" w:cs="Times New Roman"/>
          <w:sz w:val="22"/>
          <w:szCs w:val="22"/>
          <w:lang w:eastAsia="es-ES_tradnl"/>
        </w:rPr>
        <w:t>Juan Carlos Zambrano-.</w:t>
      </w:r>
    </w:p>
    <w:p w:rsidR="00347FBF" w:rsidRPr="00BD307D" w:rsidRDefault="00347FBF" w:rsidP="00347FBF">
      <w:pPr>
        <w:jc w:val="both"/>
        <w:rPr>
          <w:rFonts w:ascii="Times New Roman" w:eastAsia="Times New Roman" w:hAnsi="Times New Roman" w:cs="Times New Roman"/>
          <w:sz w:val="22"/>
          <w:szCs w:val="22"/>
          <w:lang w:eastAsia="es-ES_tradnl"/>
        </w:rPr>
      </w:pPr>
    </w:p>
    <w:p w:rsidR="004B1A7C" w:rsidRPr="00BD307D" w:rsidRDefault="004B1A7C" w:rsidP="0075672C">
      <w:pPr>
        <w:jc w:val="both"/>
        <w:rPr>
          <w:rFonts w:ascii="Times New Roman" w:eastAsia="Times New Roman" w:hAnsi="Times New Roman" w:cs="Times New Roman"/>
          <w:sz w:val="22"/>
          <w:szCs w:val="22"/>
          <w:lang w:eastAsia="es-ES_tradnl"/>
        </w:rPr>
      </w:pPr>
    </w:p>
    <w:p w:rsidR="004B1A7C" w:rsidRPr="00BD307D" w:rsidRDefault="004B1A7C" w:rsidP="0075672C">
      <w:pPr>
        <w:jc w:val="both"/>
        <w:rPr>
          <w:rFonts w:ascii="Times New Roman" w:eastAsia="Times New Roman" w:hAnsi="Times New Roman" w:cs="Times New Roman"/>
          <w:sz w:val="22"/>
          <w:szCs w:val="22"/>
          <w:lang w:eastAsia="es-ES_tradnl"/>
        </w:rPr>
      </w:pPr>
      <w:r w:rsidRPr="00BD307D">
        <w:rPr>
          <w:rFonts w:ascii="Times New Roman" w:eastAsia="Times New Roman" w:hAnsi="Times New Roman" w:cs="Times New Roman"/>
          <w:sz w:val="22"/>
          <w:szCs w:val="22"/>
          <w:lang w:eastAsia="es-ES_tradnl"/>
        </w:rPr>
        <w:t xml:space="preserve">Las personas citadas deberán responder el siguiente cuestionario. </w:t>
      </w:r>
    </w:p>
    <w:p w:rsidR="00CA157A" w:rsidRPr="00BD307D" w:rsidRDefault="00CA157A" w:rsidP="0075672C">
      <w:pPr>
        <w:jc w:val="both"/>
        <w:rPr>
          <w:rFonts w:ascii="Times New Roman" w:eastAsia="Times New Roman" w:hAnsi="Times New Roman" w:cs="Times New Roman"/>
          <w:sz w:val="22"/>
          <w:szCs w:val="22"/>
          <w:lang w:eastAsia="es-ES_tradnl"/>
        </w:rPr>
      </w:pPr>
    </w:p>
    <w:p w:rsidR="00EE6D26" w:rsidRPr="00BD307D" w:rsidRDefault="00EE6D26" w:rsidP="0075672C">
      <w:pPr>
        <w:jc w:val="both"/>
        <w:rPr>
          <w:rFonts w:ascii="Times New Roman" w:eastAsia="Times New Roman" w:hAnsi="Times New Roman" w:cs="Times New Roman"/>
          <w:sz w:val="22"/>
          <w:szCs w:val="22"/>
          <w:lang w:eastAsia="es-ES_tradnl"/>
        </w:rPr>
      </w:pPr>
    </w:p>
    <w:p w:rsidR="004B1A7C" w:rsidRPr="00BD307D" w:rsidRDefault="004B1A7C" w:rsidP="0075672C">
      <w:pPr>
        <w:jc w:val="both"/>
        <w:rPr>
          <w:rFonts w:ascii="Times New Roman" w:eastAsia="Times New Roman" w:hAnsi="Times New Roman" w:cs="Times New Roman"/>
          <w:sz w:val="22"/>
          <w:szCs w:val="22"/>
          <w:lang w:eastAsia="es-ES_tradnl"/>
        </w:rPr>
      </w:pPr>
      <w:r w:rsidRPr="00BD307D">
        <w:rPr>
          <w:rFonts w:ascii="Times New Roman" w:eastAsia="Times New Roman" w:hAnsi="Times New Roman" w:cs="Times New Roman"/>
          <w:sz w:val="22"/>
          <w:szCs w:val="22"/>
          <w:lang w:eastAsia="es-ES_tradnl"/>
        </w:rPr>
        <w:t>Atentamente,</w:t>
      </w:r>
    </w:p>
    <w:p w:rsidR="00001120" w:rsidRPr="00BD307D" w:rsidRDefault="00961155" w:rsidP="0075672C">
      <w:pPr>
        <w:jc w:val="both"/>
        <w:rPr>
          <w:rFonts w:ascii="Times New Roman" w:hAnsi="Times New Roman" w:cs="Times New Roman"/>
          <w:sz w:val="22"/>
          <w:szCs w:val="22"/>
        </w:rPr>
      </w:pPr>
    </w:p>
    <w:p w:rsidR="00A06158" w:rsidRPr="00BD307D" w:rsidRDefault="00A06158" w:rsidP="0075672C">
      <w:pPr>
        <w:jc w:val="both"/>
        <w:rPr>
          <w:rFonts w:ascii="Times New Roman" w:hAnsi="Times New Roman" w:cs="Times New Roman"/>
          <w:b/>
          <w:sz w:val="22"/>
          <w:szCs w:val="22"/>
        </w:rPr>
      </w:pPr>
    </w:p>
    <w:p w:rsidR="00A06158" w:rsidRPr="00BD307D" w:rsidRDefault="00A06158" w:rsidP="0075672C">
      <w:pPr>
        <w:jc w:val="both"/>
        <w:rPr>
          <w:rFonts w:ascii="Times New Roman" w:hAnsi="Times New Roman" w:cs="Times New Roman"/>
          <w:b/>
          <w:sz w:val="22"/>
          <w:szCs w:val="22"/>
        </w:rPr>
      </w:pPr>
    </w:p>
    <w:p w:rsidR="00B81B92" w:rsidRDefault="00B81B92" w:rsidP="00B81B92">
      <w:pPr>
        <w:jc w:val="both"/>
        <w:rPr>
          <w:rFonts w:ascii="Times New Roman" w:hAnsi="Times New Roman" w:cs="Times New Roman"/>
          <w:b/>
          <w:sz w:val="22"/>
          <w:szCs w:val="22"/>
        </w:rPr>
      </w:pPr>
    </w:p>
    <w:p w:rsidR="00B81B92" w:rsidRPr="0037183F" w:rsidRDefault="00B81B92" w:rsidP="00B81B92">
      <w:pPr>
        <w:rPr>
          <w:rFonts w:ascii="Times New Roman" w:hAnsi="Times New Roman" w:cs="Times New Roman"/>
          <w:sz w:val="22"/>
          <w:szCs w:val="22"/>
        </w:rPr>
      </w:pPr>
      <w:r w:rsidRPr="0037183F">
        <w:rPr>
          <w:rFonts w:ascii="Times New Roman" w:hAnsi="Times New Roman" w:cs="Times New Roman"/>
          <w:sz w:val="22"/>
          <w:szCs w:val="22"/>
        </w:rPr>
        <w:t>Harry González</w:t>
      </w:r>
      <w:r w:rsidRPr="0037183F">
        <w:rPr>
          <w:rFonts w:ascii="Times New Roman" w:hAnsi="Times New Roman" w:cs="Times New Roman"/>
          <w:sz w:val="22"/>
          <w:szCs w:val="22"/>
        </w:rPr>
        <w:tab/>
      </w:r>
      <w:r w:rsidRPr="0037183F">
        <w:rPr>
          <w:rFonts w:ascii="Times New Roman" w:hAnsi="Times New Roman" w:cs="Times New Roman"/>
          <w:sz w:val="22"/>
          <w:szCs w:val="22"/>
        </w:rPr>
        <w:tab/>
      </w:r>
      <w:r w:rsidRPr="0037183F">
        <w:rPr>
          <w:rFonts w:ascii="Times New Roman" w:hAnsi="Times New Roman" w:cs="Times New Roman"/>
          <w:sz w:val="22"/>
          <w:szCs w:val="22"/>
        </w:rPr>
        <w:tab/>
      </w:r>
      <w:r w:rsidRPr="0037183F">
        <w:rPr>
          <w:rFonts w:ascii="Times New Roman" w:hAnsi="Times New Roman" w:cs="Times New Roman"/>
          <w:sz w:val="22"/>
          <w:szCs w:val="22"/>
        </w:rPr>
        <w:tab/>
      </w:r>
      <w:r w:rsidRPr="0037183F">
        <w:rPr>
          <w:rFonts w:ascii="Times New Roman" w:hAnsi="Times New Roman" w:cs="Times New Roman"/>
          <w:sz w:val="22"/>
          <w:szCs w:val="22"/>
        </w:rPr>
        <w:tab/>
      </w:r>
      <w:r w:rsidRPr="0037183F">
        <w:rPr>
          <w:rFonts w:ascii="Times New Roman" w:hAnsi="Times New Roman" w:cs="Times New Roman"/>
          <w:sz w:val="22"/>
          <w:szCs w:val="22"/>
        </w:rPr>
        <w:tab/>
      </w:r>
      <w:r w:rsidRPr="0037183F">
        <w:rPr>
          <w:rFonts w:ascii="Times New Roman" w:hAnsi="Times New Roman" w:cs="Times New Roman"/>
          <w:sz w:val="22"/>
          <w:szCs w:val="22"/>
        </w:rPr>
        <w:tab/>
        <w:t>Juanita Goebertus</w:t>
      </w:r>
    </w:p>
    <w:p w:rsidR="00B81B92" w:rsidRPr="0037183F" w:rsidRDefault="00B81B92" w:rsidP="00B81B92">
      <w:pPr>
        <w:rPr>
          <w:rFonts w:ascii="Times New Roman" w:hAnsi="Times New Roman" w:cs="Times New Roman"/>
          <w:sz w:val="22"/>
          <w:szCs w:val="22"/>
        </w:rPr>
      </w:pPr>
      <w:r w:rsidRPr="0037183F">
        <w:rPr>
          <w:rFonts w:ascii="Times New Roman" w:hAnsi="Times New Roman" w:cs="Times New Roman"/>
          <w:sz w:val="22"/>
          <w:szCs w:val="22"/>
        </w:rPr>
        <w:t xml:space="preserve">Partido Liberal </w:t>
      </w:r>
      <w:r w:rsidRPr="0037183F">
        <w:rPr>
          <w:rFonts w:ascii="Times New Roman" w:hAnsi="Times New Roman" w:cs="Times New Roman"/>
          <w:sz w:val="22"/>
          <w:szCs w:val="22"/>
        </w:rPr>
        <w:tab/>
      </w:r>
      <w:r w:rsidRPr="0037183F">
        <w:rPr>
          <w:rFonts w:ascii="Times New Roman" w:hAnsi="Times New Roman" w:cs="Times New Roman"/>
          <w:sz w:val="22"/>
          <w:szCs w:val="22"/>
        </w:rPr>
        <w:tab/>
      </w:r>
      <w:r w:rsidRPr="0037183F">
        <w:rPr>
          <w:rFonts w:ascii="Times New Roman" w:hAnsi="Times New Roman" w:cs="Times New Roman"/>
          <w:sz w:val="22"/>
          <w:szCs w:val="22"/>
        </w:rPr>
        <w:tab/>
      </w:r>
      <w:r w:rsidRPr="0037183F">
        <w:rPr>
          <w:rFonts w:ascii="Times New Roman" w:hAnsi="Times New Roman" w:cs="Times New Roman"/>
          <w:sz w:val="22"/>
          <w:szCs w:val="22"/>
        </w:rPr>
        <w:tab/>
      </w:r>
      <w:r w:rsidRPr="0037183F">
        <w:rPr>
          <w:rFonts w:ascii="Times New Roman" w:hAnsi="Times New Roman" w:cs="Times New Roman"/>
          <w:sz w:val="22"/>
          <w:szCs w:val="22"/>
        </w:rPr>
        <w:tab/>
      </w:r>
      <w:r w:rsidRPr="0037183F">
        <w:rPr>
          <w:rFonts w:ascii="Times New Roman" w:hAnsi="Times New Roman" w:cs="Times New Roman"/>
          <w:sz w:val="22"/>
          <w:szCs w:val="22"/>
        </w:rPr>
        <w:tab/>
      </w:r>
      <w:r w:rsidRPr="0037183F">
        <w:rPr>
          <w:rFonts w:ascii="Times New Roman" w:hAnsi="Times New Roman" w:cs="Times New Roman"/>
          <w:sz w:val="22"/>
          <w:szCs w:val="22"/>
        </w:rPr>
        <w:tab/>
        <w:t>Partido Verde</w:t>
      </w:r>
    </w:p>
    <w:p w:rsidR="00A06158" w:rsidRPr="00BD307D" w:rsidRDefault="00A06158" w:rsidP="0075672C">
      <w:pPr>
        <w:jc w:val="both"/>
        <w:rPr>
          <w:rFonts w:ascii="Times New Roman" w:hAnsi="Times New Roman" w:cs="Times New Roman"/>
          <w:b/>
          <w:sz w:val="22"/>
          <w:szCs w:val="22"/>
        </w:rPr>
      </w:pPr>
    </w:p>
    <w:p w:rsidR="00A06158" w:rsidRPr="00BD307D" w:rsidRDefault="00A06158" w:rsidP="0075672C">
      <w:pPr>
        <w:jc w:val="both"/>
        <w:rPr>
          <w:rFonts w:ascii="Times New Roman" w:hAnsi="Times New Roman" w:cs="Times New Roman"/>
          <w:b/>
          <w:sz w:val="22"/>
          <w:szCs w:val="22"/>
        </w:rPr>
      </w:pPr>
    </w:p>
    <w:p w:rsidR="00A06158" w:rsidRPr="00BD307D" w:rsidRDefault="00A06158" w:rsidP="0075672C">
      <w:pPr>
        <w:jc w:val="both"/>
        <w:rPr>
          <w:rFonts w:ascii="Times New Roman" w:hAnsi="Times New Roman" w:cs="Times New Roman"/>
          <w:b/>
          <w:sz w:val="22"/>
          <w:szCs w:val="22"/>
        </w:rPr>
      </w:pPr>
    </w:p>
    <w:p w:rsidR="00A06158" w:rsidRPr="00BD307D" w:rsidRDefault="00A06158" w:rsidP="0075672C">
      <w:pPr>
        <w:jc w:val="both"/>
        <w:rPr>
          <w:rFonts w:ascii="Times New Roman" w:hAnsi="Times New Roman" w:cs="Times New Roman"/>
          <w:b/>
          <w:sz w:val="22"/>
          <w:szCs w:val="22"/>
        </w:rPr>
      </w:pPr>
    </w:p>
    <w:p w:rsidR="00EC5D40" w:rsidRPr="00BD307D" w:rsidRDefault="00BD307D" w:rsidP="00B81B92">
      <w:pPr>
        <w:rPr>
          <w:rFonts w:ascii="Times New Roman" w:hAnsi="Times New Roman" w:cs="Times New Roman"/>
          <w:b/>
          <w:sz w:val="22"/>
          <w:szCs w:val="22"/>
        </w:rPr>
      </w:pPr>
      <w:r w:rsidRPr="00BD307D">
        <w:rPr>
          <w:rFonts w:ascii="Times New Roman" w:hAnsi="Times New Roman" w:cs="Times New Roman"/>
          <w:b/>
          <w:sz w:val="22"/>
          <w:szCs w:val="22"/>
        </w:rPr>
        <w:br w:type="page"/>
      </w:r>
      <w:r w:rsidR="00EC5D40" w:rsidRPr="00BD307D">
        <w:rPr>
          <w:rFonts w:ascii="Times New Roman" w:hAnsi="Times New Roman" w:cs="Times New Roman"/>
          <w:b/>
          <w:sz w:val="22"/>
          <w:szCs w:val="22"/>
        </w:rPr>
        <w:lastRenderedPageBreak/>
        <w:t>Cuestionario debate de control político</w:t>
      </w:r>
    </w:p>
    <w:p w:rsidR="00A06158" w:rsidRPr="00BD307D" w:rsidRDefault="00A06158" w:rsidP="0075672C">
      <w:pPr>
        <w:jc w:val="both"/>
        <w:rPr>
          <w:rFonts w:ascii="Times New Roman" w:hAnsi="Times New Roman" w:cs="Times New Roman"/>
          <w:b/>
          <w:sz w:val="22"/>
          <w:szCs w:val="22"/>
        </w:rPr>
      </w:pPr>
    </w:p>
    <w:p w:rsidR="00EE6D26" w:rsidRPr="00BD307D" w:rsidRDefault="00EE6D26" w:rsidP="00EE6D26">
      <w:pPr>
        <w:jc w:val="both"/>
        <w:rPr>
          <w:rFonts w:ascii="Times New Roman" w:eastAsia="Times New Roman" w:hAnsi="Times New Roman" w:cs="Times New Roman"/>
          <w:b/>
          <w:sz w:val="22"/>
          <w:szCs w:val="22"/>
        </w:rPr>
      </w:pPr>
      <w:r w:rsidRPr="00BD307D">
        <w:rPr>
          <w:rFonts w:ascii="Times New Roman" w:eastAsia="Times New Roman" w:hAnsi="Times New Roman" w:cs="Times New Roman"/>
          <w:b/>
          <w:sz w:val="22"/>
          <w:szCs w:val="22"/>
        </w:rPr>
        <w:t>Transparencia y acceso a información (Ministerio de Hacienda- MinTIC)</w:t>
      </w:r>
    </w:p>
    <w:p w:rsidR="00EE6D26" w:rsidRPr="00BD307D" w:rsidRDefault="00EE6D26" w:rsidP="00EE6D26">
      <w:pPr>
        <w:numPr>
          <w:ilvl w:val="0"/>
          <w:numId w:val="11"/>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¿Qué medidas de transparencia se han implementado para hacer seguimiento a los recursos entregados y ejecutados en el marco de la atención de la emergencia por el Covid-19?</w:t>
      </w:r>
    </w:p>
    <w:p w:rsidR="00EE6D26" w:rsidRPr="00BD307D" w:rsidRDefault="00EE6D26" w:rsidP="00EE6D26">
      <w:pPr>
        <w:numPr>
          <w:ilvl w:val="0"/>
          <w:numId w:val="11"/>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 xml:space="preserve">De los recursos administrados por el FOME, ¿qué recursos se están focalizando en municipios PDET y en las zonas rurales? </w:t>
      </w:r>
    </w:p>
    <w:p w:rsidR="00EE6D26" w:rsidRPr="00BD307D" w:rsidRDefault="00EE6D26" w:rsidP="00EE6D26">
      <w:pPr>
        <w:numPr>
          <w:ilvl w:val="0"/>
          <w:numId w:val="11"/>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¿Qué acciones se están tomando para apoyar que los Gobierno locales en los PDET ejecuten de manera transparente y eficiente los recursos propios con los que cuentan para la atención de la emergencia?</w:t>
      </w:r>
    </w:p>
    <w:p w:rsidR="00EE6D26" w:rsidRPr="00BD307D" w:rsidRDefault="00EE6D26" w:rsidP="00EE6D26">
      <w:pPr>
        <w:numPr>
          <w:ilvl w:val="0"/>
          <w:numId w:val="11"/>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Teniendo en cuenta la diferencia entre el acceso a conectividad a nivel nacional y en los municipios PDET y en las zonas rurales, ¿se ha implementado algún sistema de información diferenciado, diferente a CoronApp, en los municipios PDET y en las zonas rurales?</w:t>
      </w:r>
    </w:p>
    <w:p w:rsidR="00EE6D26" w:rsidRPr="00BD307D" w:rsidRDefault="00EE6D26" w:rsidP="00EE6D26">
      <w:pPr>
        <w:jc w:val="both"/>
        <w:rPr>
          <w:rFonts w:ascii="Times New Roman" w:eastAsia="Times New Roman" w:hAnsi="Times New Roman" w:cs="Times New Roman"/>
          <w:b/>
          <w:sz w:val="22"/>
          <w:szCs w:val="22"/>
        </w:rPr>
      </w:pPr>
    </w:p>
    <w:p w:rsidR="00EE6D26" w:rsidRPr="00BD307D" w:rsidRDefault="00EE6D26" w:rsidP="00EE6D26">
      <w:pPr>
        <w:jc w:val="both"/>
        <w:rPr>
          <w:rFonts w:ascii="Times New Roman" w:eastAsia="Times New Roman" w:hAnsi="Times New Roman" w:cs="Times New Roman"/>
          <w:b/>
          <w:sz w:val="22"/>
          <w:szCs w:val="22"/>
        </w:rPr>
      </w:pPr>
      <w:r w:rsidRPr="00BD307D">
        <w:rPr>
          <w:rFonts w:ascii="Times New Roman" w:eastAsia="Times New Roman" w:hAnsi="Times New Roman" w:cs="Times New Roman"/>
          <w:b/>
          <w:sz w:val="22"/>
          <w:szCs w:val="22"/>
        </w:rPr>
        <w:t>Seguridad y erradicación (Ministerio de Defensa</w:t>
      </w:r>
      <w:r w:rsidR="00BD307D" w:rsidRPr="00BD307D">
        <w:rPr>
          <w:rFonts w:ascii="Times New Roman" w:eastAsia="Times New Roman" w:hAnsi="Times New Roman" w:cs="Times New Roman"/>
          <w:b/>
          <w:sz w:val="22"/>
          <w:szCs w:val="22"/>
        </w:rPr>
        <w:t xml:space="preserve"> Nacional y Consejería para la Estabilización</w:t>
      </w:r>
      <w:r w:rsidRPr="00BD307D">
        <w:rPr>
          <w:rFonts w:ascii="Times New Roman" w:eastAsia="Times New Roman" w:hAnsi="Times New Roman" w:cs="Times New Roman"/>
          <w:b/>
          <w:sz w:val="22"/>
          <w:szCs w:val="22"/>
        </w:rPr>
        <w:t>)</w:t>
      </w:r>
    </w:p>
    <w:p w:rsidR="00EE6D26" w:rsidRPr="00BD307D" w:rsidRDefault="00EE6D26" w:rsidP="00EE6D26">
      <w:pPr>
        <w:numPr>
          <w:ilvl w:val="0"/>
          <w:numId w:val="14"/>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¿Cuáles son las estrategias diferenciadas que han sido pensadas e implementadas para garantizar la seguridad de la población en las zonas rurales frente a amenazas de grupos armados ilegales en las actuales circunstancias?</w:t>
      </w:r>
    </w:p>
    <w:p w:rsidR="00EE6D26" w:rsidRPr="00BD307D" w:rsidRDefault="00EE6D26" w:rsidP="00EE6D26">
      <w:pPr>
        <w:numPr>
          <w:ilvl w:val="0"/>
          <w:numId w:val="14"/>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 xml:space="preserve">¿Se tiene contemplada alguna medida para frenar la erradicación forzada durante la cuarentena o cómo se va a garantizar que las familias que derivan su sustento de estos cultivos, puedan acceder a apoyos que aseguren su supervivencia? </w:t>
      </w:r>
    </w:p>
    <w:p w:rsidR="00EE6D26" w:rsidRPr="00BD307D" w:rsidRDefault="00EE6D26" w:rsidP="00EE6D26">
      <w:pPr>
        <w:numPr>
          <w:ilvl w:val="0"/>
          <w:numId w:val="14"/>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¿Qué medida se ha implementado para evitar la propagación del virus por parte de los erradicadores de cultivos de uso ilícito?</w:t>
      </w:r>
    </w:p>
    <w:p w:rsidR="00EE6D26" w:rsidRPr="00BD307D" w:rsidRDefault="00EE6D26" w:rsidP="00EE6D26">
      <w:pPr>
        <w:jc w:val="both"/>
        <w:rPr>
          <w:rFonts w:ascii="Times New Roman" w:eastAsia="Times New Roman" w:hAnsi="Times New Roman" w:cs="Times New Roman"/>
          <w:sz w:val="22"/>
          <w:szCs w:val="22"/>
        </w:rPr>
      </w:pPr>
    </w:p>
    <w:p w:rsidR="00EE6D26" w:rsidRPr="00BD307D" w:rsidRDefault="00EE6D26" w:rsidP="00EE6D26">
      <w:pPr>
        <w:jc w:val="both"/>
        <w:rPr>
          <w:rFonts w:ascii="Times New Roman" w:eastAsia="Times New Roman" w:hAnsi="Times New Roman" w:cs="Times New Roman"/>
          <w:b/>
          <w:sz w:val="22"/>
          <w:szCs w:val="22"/>
        </w:rPr>
      </w:pPr>
      <w:r w:rsidRPr="00BD307D">
        <w:rPr>
          <w:rFonts w:ascii="Times New Roman" w:eastAsia="Times New Roman" w:hAnsi="Times New Roman" w:cs="Times New Roman"/>
          <w:b/>
          <w:sz w:val="22"/>
          <w:szCs w:val="22"/>
        </w:rPr>
        <w:t>Reincorporación (Agencia de Reincorporación Nacional y Consejería para la Estabilización)</w:t>
      </w:r>
    </w:p>
    <w:p w:rsidR="00EE6D26" w:rsidRPr="00BD307D" w:rsidRDefault="00EE6D26" w:rsidP="00EE6D26">
      <w:pPr>
        <w:numPr>
          <w:ilvl w:val="0"/>
          <w:numId w:val="10"/>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¿Cuál es la estrategia para garantizar el abastecimiento de alimentos y medicinas en los Espacios Territoriales de Capacitación y Reincorporación, ajustándose a las medidas de prevención del contagio?</w:t>
      </w:r>
    </w:p>
    <w:p w:rsidR="00EE6D26" w:rsidRPr="00BD307D" w:rsidRDefault="00EE6D26" w:rsidP="00EE6D26">
      <w:pPr>
        <w:numPr>
          <w:ilvl w:val="0"/>
          <w:numId w:val="10"/>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¿Cuál es la estrategia para garantizar atención de excombatientes que viven en las Nuevas Áreas de Reincorporación?</w:t>
      </w:r>
    </w:p>
    <w:p w:rsidR="00EE6D26" w:rsidRPr="00BD307D" w:rsidRDefault="00EE6D26" w:rsidP="00EE6D26">
      <w:pPr>
        <w:numPr>
          <w:ilvl w:val="0"/>
          <w:numId w:val="10"/>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¿Cuál es la estrategia para garantizar medidas de seguridad en las actuales circunstancias, para excombatientes considerando que desde el pasado 6 de marzo han asesinado a 7 de ellos?</w:t>
      </w:r>
    </w:p>
    <w:p w:rsidR="00EE6D26" w:rsidRPr="00BD307D" w:rsidRDefault="00EE6D26" w:rsidP="00EE6D26">
      <w:pPr>
        <w:jc w:val="both"/>
        <w:rPr>
          <w:rFonts w:ascii="Times New Roman" w:eastAsia="Times New Roman" w:hAnsi="Times New Roman" w:cs="Times New Roman"/>
          <w:b/>
          <w:sz w:val="22"/>
          <w:szCs w:val="22"/>
        </w:rPr>
      </w:pPr>
    </w:p>
    <w:p w:rsidR="00EE6D26" w:rsidRPr="00BD307D" w:rsidRDefault="00935212" w:rsidP="00EE6D26">
      <w:pPr>
        <w:jc w:val="both"/>
        <w:rPr>
          <w:rFonts w:ascii="Times New Roman" w:eastAsia="Times New Roman" w:hAnsi="Times New Roman" w:cs="Times New Roman"/>
          <w:b/>
          <w:sz w:val="22"/>
          <w:szCs w:val="22"/>
        </w:rPr>
      </w:pPr>
      <w:r w:rsidRPr="00BD307D">
        <w:rPr>
          <w:rFonts w:ascii="Times New Roman" w:eastAsia="Times New Roman" w:hAnsi="Times New Roman" w:cs="Times New Roman"/>
          <w:b/>
          <w:sz w:val="22"/>
          <w:szCs w:val="22"/>
        </w:rPr>
        <w:t>Víctimas</w:t>
      </w:r>
      <w:r w:rsidR="00BD307D" w:rsidRPr="00BD307D">
        <w:rPr>
          <w:rFonts w:ascii="Times New Roman" w:eastAsia="Times New Roman" w:hAnsi="Times New Roman" w:cs="Times New Roman"/>
          <w:b/>
          <w:sz w:val="22"/>
          <w:szCs w:val="22"/>
        </w:rPr>
        <w:t xml:space="preserve"> (DPS, Unidad para las Víctimas)</w:t>
      </w:r>
    </w:p>
    <w:p w:rsidR="00EE6D26" w:rsidRPr="00BD307D" w:rsidRDefault="00EE6D26" w:rsidP="00EE6D26">
      <w:pPr>
        <w:numPr>
          <w:ilvl w:val="0"/>
          <w:numId w:val="6"/>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¿Se ha contemplado algún auxilio para población víctima del conflicto en condición de vulnerabilidad que habita en municipios PDET? ¿Se ha garantizado que la población pobre víctima reciba las transferencias que el Gobierno está realizando en el marco del Covid-19?</w:t>
      </w:r>
    </w:p>
    <w:p w:rsidR="00EE6D26" w:rsidRPr="00BD307D" w:rsidRDefault="00EE6D26" w:rsidP="00EE6D26">
      <w:pPr>
        <w:jc w:val="both"/>
        <w:rPr>
          <w:rFonts w:ascii="Times New Roman" w:eastAsia="Times New Roman" w:hAnsi="Times New Roman" w:cs="Times New Roman"/>
          <w:sz w:val="22"/>
          <w:szCs w:val="22"/>
        </w:rPr>
      </w:pPr>
    </w:p>
    <w:p w:rsidR="00EE6D26" w:rsidRPr="00BD307D" w:rsidRDefault="00EE6D26" w:rsidP="00EE6D26">
      <w:pPr>
        <w:jc w:val="both"/>
        <w:rPr>
          <w:rFonts w:ascii="Times New Roman" w:eastAsia="Times New Roman" w:hAnsi="Times New Roman" w:cs="Times New Roman"/>
          <w:b/>
          <w:sz w:val="22"/>
          <w:szCs w:val="22"/>
        </w:rPr>
      </w:pPr>
      <w:r w:rsidRPr="00BD307D">
        <w:rPr>
          <w:rFonts w:ascii="Times New Roman" w:eastAsia="Times New Roman" w:hAnsi="Times New Roman" w:cs="Times New Roman"/>
          <w:b/>
          <w:sz w:val="22"/>
          <w:szCs w:val="22"/>
        </w:rPr>
        <w:t>Tierras (Presidencia - Consejería Gestión del Cumplimiento)</w:t>
      </w:r>
    </w:p>
    <w:p w:rsidR="00EE6D26" w:rsidRPr="00BD307D" w:rsidRDefault="00EE6D26" w:rsidP="00EE6D26">
      <w:pPr>
        <w:numPr>
          <w:ilvl w:val="0"/>
          <w:numId w:val="9"/>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 xml:space="preserve">Respecto al proceso de implementación del catastro multipropósito, ¿hay un nuevo cronograma para su elaboración? ¿Se está considerando modificar la metodología o la implementación del catastro multipropósito en los territorios en razón de la pandemia? ¿Su financiación e implementación podría verse afectado por el estado de emergencia? </w:t>
      </w:r>
    </w:p>
    <w:p w:rsidR="00EE6D26" w:rsidRPr="00BD307D" w:rsidRDefault="00EE6D26" w:rsidP="00EE6D26">
      <w:pPr>
        <w:jc w:val="both"/>
        <w:rPr>
          <w:rFonts w:ascii="Times New Roman" w:eastAsia="Times New Roman" w:hAnsi="Times New Roman" w:cs="Times New Roman"/>
          <w:b/>
          <w:sz w:val="22"/>
          <w:szCs w:val="22"/>
        </w:rPr>
      </w:pPr>
    </w:p>
    <w:p w:rsidR="00EE6D26" w:rsidRPr="00BD307D" w:rsidRDefault="00EE6D26" w:rsidP="00EE6D26">
      <w:pPr>
        <w:jc w:val="both"/>
        <w:rPr>
          <w:rFonts w:ascii="Times New Roman" w:eastAsia="Times New Roman" w:hAnsi="Times New Roman" w:cs="Times New Roman"/>
          <w:b/>
          <w:sz w:val="22"/>
          <w:szCs w:val="22"/>
        </w:rPr>
      </w:pPr>
      <w:r w:rsidRPr="00BD307D">
        <w:rPr>
          <w:rFonts w:ascii="Times New Roman" w:eastAsia="Times New Roman" w:hAnsi="Times New Roman" w:cs="Times New Roman"/>
          <w:b/>
          <w:sz w:val="22"/>
          <w:szCs w:val="22"/>
        </w:rPr>
        <w:t>Actividades de producción (Ministerio de Agricultura, Consejería Estabilización y Consolidación, Agencia de Reincorporación Nacional, ART)</w:t>
      </w:r>
    </w:p>
    <w:p w:rsidR="00EE6D26" w:rsidRPr="00BD307D" w:rsidRDefault="00EE6D26" w:rsidP="00EE6D26">
      <w:pPr>
        <w:numPr>
          <w:ilvl w:val="0"/>
          <w:numId w:val="18"/>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¿Qué medidas se han implementado para facilitar la recolección, almacenamiento y el transporte de productos agrícolas, desde las zonas rurales a las cabeceras municipales, con el fin de evitar la pérdida de productos por la imposibilidad de transportarlos y asegurar el abastecimiento?</w:t>
      </w:r>
    </w:p>
    <w:p w:rsidR="00EE6D26" w:rsidRPr="00BD307D" w:rsidRDefault="00EE6D26" w:rsidP="00EE6D26">
      <w:pPr>
        <w:numPr>
          <w:ilvl w:val="0"/>
          <w:numId w:val="18"/>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lastRenderedPageBreak/>
        <w:t>¿Se han establecido medidas de prevención del contagio en los municipios PDET y en zonas rurales donde se ejecutan obras y proyectos de infraestructura, o donde continúa la extracción minera o de hidrocarburos?</w:t>
      </w:r>
    </w:p>
    <w:p w:rsidR="00EE6D26" w:rsidRPr="00BD307D" w:rsidRDefault="00EE6D26" w:rsidP="00EE6D26">
      <w:pPr>
        <w:numPr>
          <w:ilvl w:val="0"/>
          <w:numId w:val="18"/>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¿Se ha contemplado alguna medida para que, posteriormente a la medida de aislamiento preventivo, se acelere la implementación y se fortalezcan las políticas que buscan la promoción de la agricultura familiar, el acceso a proyectos productivos y garantías de seguridad alimentaria, para las comunidades rurales en municipios PDET, PNIS, y para personas en proceso de reincorporación?</w:t>
      </w:r>
    </w:p>
    <w:p w:rsidR="00EE6D26" w:rsidRPr="00BD307D" w:rsidRDefault="00EE6D26" w:rsidP="00EE6D26">
      <w:pPr>
        <w:numPr>
          <w:ilvl w:val="0"/>
          <w:numId w:val="18"/>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 xml:space="preserve">¿Se ha contemplado estructurar subsidios o líneas de crédito flexibles adicionales a los existentes para apoyar a los pequeños y medianos productores en este contexto de la pandemia? </w:t>
      </w:r>
    </w:p>
    <w:p w:rsidR="00EE6D26" w:rsidRPr="00BD307D" w:rsidRDefault="00EE6D26" w:rsidP="00EE6D26">
      <w:pPr>
        <w:jc w:val="both"/>
        <w:rPr>
          <w:rFonts w:ascii="Times New Roman" w:eastAsia="Times New Roman" w:hAnsi="Times New Roman" w:cs="Times New Roman"/>
          <w:b/>
          <w:sz w:val="22"/>
          <w:szCs w:val="22"/>
        </w:rPr>
      </w:pPr>
    </w:p>
    <w:p w:rsidR="00EE6D26" w:rsidRPr="00BD307D" w:rsidRDefault="00EE6D26" w:rsidP="00EE6D26">
      <w:pPr>
        <w:jc w:val="both"/>
        <w:rPr>
          <w:rFonts w:ascii="Times New Roman" w:eastAsia="Times New Roman" w:hAnsi="Times New Roman" w:cs="Times New Roman"/>
          <w:b/>
          <w:sz w:val="22"/>
          <w:szCs w:val="22"/>
        </w:rPr>
      </w:pPr>
      <w:r w:rsidRPr="00BD307D">
        <w:rPr>
          <w:rFonts w:ascii="Times New Roman" w:eastAsia="Times New Roman" w:hAnsi="Times New Roman" w:cs="Times New Roman"/>
          <w:b/>
          <w:sz w:val="22"/>
          <w:szCs w:val="22"/>
        </w:rPr>
        <w:t>Educación (Ministerio de Educaci</w:t>
      </w:r>
      <w:r w:rsidR="00BD307D" w:rsidRPr="00BD307D">
        <w:rPr>
          <w:rFonts w:ascii="Times New Roman" w:eastAsia="Times New Roman" w:hAnsi="Times New Roman" w:cs="Times New Roman"/>
          <w:b/>
          <w:sz w:val="22"/>
          <w:szCs w:val="22"/>
        </w:rPr>
        <w:t>ón Nacional y MinTIC</w:t>
      </w:r>
      <w:r w:rsidRPr="00BD307D">
        <w:rPr>
          <w:rFonts w:ascii="Times New Roman" w:eastAsia="Times New Roman" w:hAnsi="Times New Roman" w:cs="Times New Roman"/>
          <w:b/>
          <w:sz w:val="22"/>
          <w:szCs w:val="22"/>
        </w:rPr>
        <w:t>)</w:t>
      </w:r>
    </w:p>
    <w:p w:rsidR="00BD307D" w:rsidRPr="00BD307D" w:rsidRDefault="00EE6D26" w:rsidP="00EE6D26">
      <w:pPr>
        <w:numPr>
          <w:ilvl w:val="0"/>
          <w:numId w:val="13"/>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¿Cuál es la estrategia para garantizar la continuidad de las clases en las escuelas rurales en donde no hay conectividad y/o acceso a datos móviles?</w:t>
      </w:r>
    </w:p>
    <w:p w:rsidR="00EE6D26" w:rsidRPr="00BD307D" w:rsidRDefault="00EE6D26" w:rsidP="00EE6D26">
      <w:pPr>
        <w:numPr>
          <w:ilvl w:val="0"/>
          <w:numId w:val="13"/>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¿Se han contemplado estrategias innovadoras para garantizar la prestación del servicio de educación en la ruralidad como la entrega de tabletas, cartillas educativas o el uso de la radio pública?</w:t>
      </w:r>
    </w:p>
    <w:p w:rsidR="00EE6D26" w:rsidRPr="00BD307D" w:rsidRDefault="00EE6D26" w:rsidP="00EE6D26">
      <w:pPr>
        <w:numPr>
          <w:ilvl w:val="0"/>
          <w:numId w:val="13"/>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¿Se ha contemplado financiar un mínimo vital de datos móviles en los municipios PDET?</w:t>
      </w:r>
    </w:p>
    <w:p w:rsidR="00EE6D26" w:rsidRPr="00BD307D" w:rsidRDefault="00EE6D26" w:rsidP="00EE6D26">
      <w:pPr>
        <w:jc w:val="both"/>
        <w:rPr>
          <w:rFonts w:ascii="Times New Roman" w:eastAsia="Times New Roman" w:hAnsi="Times New Roman" w:cs="Times New Roman"/>
          <w:b/>
          <w:sz w:val="22"/>
          <w:szCs w:val="22"/>
        </w:rPr>
      </w:pPr>
    </w:p>
    <w:p w:rsidR="00EE6D26" w:rsidRPr="00BD307D" w:rsidRDefault="00EE6D26" w:rsidP="00EE6D26">
      <w:pPr>
        <w:jc w:val="both"/>
        <w:rPr>
          <w:rFonts w:ascii="Times New Roman" w:eastAsia="Times New Roman" w:hAnsi="Times New Roman" w:cs="Times New Roman"/>
          <w:b/>
          <w:sz w:val="22"/>
          <w:szCs w:val="22"/>
        </w:rPr>
      </w:pPr>
      <w:r w:rsidRPr="00BD307D">
        <w:rPr>
          <w:rFonts w:ascii="Times New Roman" w:eastAsia="Times New Roman" w:hAnsi="Times New Roman" w:cs="Times New Roman"/>
          <w:b/>
          <w:sz w:val="22"/>
          <w:szCs w:val="22"/>
        </w:rPr>
        <w:t>Alimentación  (Ministerio de Educación, Ministerio de Agricultura, DPS)</w:t>
      </w:r>
    </w:p>
    <w:p w:rsidR="00EE6D26" w:rsidRPr="00BD307D" w:rsidRDefault="00EE6D26" w:rsidP="00EE6D26">
      <w:pPr>
        <w:numPr>
          <w:ilvl w:val="0"/>
          <w:numId w:val="16"/>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¿Existen medidas diferenciadas para la distribución del Programa de Alimentación Escolar (PAE) en las zonas rurales atendiendo a las necesidades de la población y las condiciones de salubridad para prevenir el contagio? ¿La compra de dichos productos se realiza a productores locales o a productores nacionales?</w:t>
      </w:r>
    </w:p>
    <w:p w:rsidR="00EE6D26" w:rsidRPr="00BD307D" w:rsidRDefault="00EE6D26" w:rsidP="00EE6D26">
      <w:pPr>
        <w:numPr>
          <w:ilvl w:val="0"/>
          <w:numId w:val="16"/>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¿Existen medidas diferenciadas para la distribución de mercados a las poblaciones vulnerables en las zonas rurales y municipios PDET atendiendo a las necesidades de la población y las condiciones de salubridad para prevenir el contagio? ¿La compra de dichos productos se realiza a productores locales o a productores nacionales?</w:t>
      </w:r>
    </w:p>
    <w:p w:rsidR="00EE6D26" w:rsidRPr="00BD307D" w:rsidRDefault="00EE6D26" w:rsidP="00EE6D26">
      <w:pPr>
        <w:numPr>
          <w:ilvl w:val="0"/>
          <w:numId w:val="16"/>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¿Qué estrategias y acciones específicas se están llevando a cabo para mitigar los efectos de lluvias o sequías en las zonas rurales, de manera que se asegure la soberanía alimentaria y el abastecimiento de estas comunidades?</w:t>
      </w:r>
    </w:p>
    <w:p w:rsidR="00EE6D26" w:rsidRPr="00BD307D" w:rsidRDefault="00EE6D26" w:rsidP="00EE6D26">
      <w:pPr>
        <w:jc w:val="both"/>
        <w:rPr>
          <w:rFonts w:ascii="Times New Roman" w:eastAsia="Times New Roman" w:hAnsi="Times New Roman" w:cs="Times New Roman"/>
          <w:b/>
          <w:sz w:val="22"/>
          <w:szCs w:val="22"/>
        </w:rPr>
      </w:pPr>
    </w:p>
    <w:p w:rsidR="00EE6D26" w:rsidRPr="00BD307D" w:rsidRDefault="00EE6D26" w:rsidP="00EE6D26">
      <w:pPr>
        <w:jc w:val="both"/>
        <w:rPr>
          <w:rFonts w:ascii="Times New Roman" w:eastAsia="Times New Roman" w:hAnsi="Times New Roman" w:cs="Times New Roman"/>
          <w:b/>
          <w:sz w:val="22"/>
          <w:szCs w:val="22"/>
        </w:rPr>
      </w:pPr>
      <w:r w:rsidRPr="00BD307D">
        <w:rPr>
          <w:rFonts w:ascii="Times New Roman" w:eastAsia="Times New Roman" w:hAnsi="Times New Roman" w:cs="Times New Roman"/>
          <w:b/>
          <w:sz w:val="22"/>
          <w:szCs w:val="22"/>
        </w:rPr>
        <w:t>Justicia (Ministerio de Justicia y del Derecho)</w:t>
      </w:r>
    </w:p>
    <w:p w:rsidR="00EE6D26" w:rsidRPr="00BD307D" w:rsidRDefault="00EE6D26" w:rsidP="00EE6D26">
      <w:pPr>
        <w:numPr>
          <w:ilvl w:val="0"/>
          <w:numId w:val="20"/>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¿Qué estrategias diferenciadas de acuerdo a las particularidades de la ruralidad se piensan implementar para la atención en las comisarías de familia de estas zonas?</w:t>
      </w:r>
    </w:p>
    <w:p w:rsidR="00EE6D26" w:rsidRPr="00BD307D" w:rsidRDefault="00EE6D26" w:rsidP="00EE6D26">
      <w:pPr>
        <w:numPr>
          <w:ilvl w:val="0"/>
          <w:numId w:val="20"/>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 xml:space="preserve">¿Qué estrategias se han implementado para garantizar el acceso a la justicia de habitantes de municipios PDET en las funciones de la jurisdicción penal que siguen en funcionamiento, considerando que en la mayoría de ocasiones deben transportarse a los circuitos? </w:t>
      </w:r>
    </w:p>
    <w:p w:rsidR="00EE6D26" w:rsidRPr="00BD307D" w:rsidRDefault="00EE6D26" w:rsidP="00EE6D26">
      <w:pPr>
        <w:jc w:val="both"/>
        <w:rPr>
          <w:rFonts w:ascii="Times New Roman" w:eastAsia="Times New Roman" w:hAnsi="Times New Roman" w:cs="Times New Roman"/>
          <w:sz w:val="22"/>
          <w:szCs w:val="22"/>
        </w:rPr>
      </w:pPr>
    </w:p>
    <w:p w:rsidR="00EE6D26" w:rsidRPr="00BD307D" w:rsidRDefault="00BD307D" w:rsidP="00EE6D26">
      <w:pPr>
        <w:jc w:val="both"/>
        <w:rPr>
          <w:rFonts w:ascii="Times New Roman" w:eastAsia="Times New Roman" w:hAnsi="Times New Roman" w:cs="Times New Roman"/>
          <w:b/>
          <w:sz w:val="22"/>
          <w:szCs w:val="22"/>
        </w:rPr>
      </w:pPr>
      <w:r w:rsidRPr="00BD307D">
        <w:rPr>
          <w:rFonts w:ascii="Times New Roman" w:eastAsia="Times New Roman" w:hAnsi="Times New Roman" w:cs="Times New Roman"/>
          <w:b/>
          <w:sz w:val="22"/>
          <w:szCs w:val="22"/>
        </w:rPr>
        <w:t>Hoja de Ruta (ART- Consejería para la Estabilización y la Consolidación</w:t>
      </w:r>
      <w:r w:rsidR="00EE6D26" w:rsidRPr="00BD307D">
        <w:rPr>
          <w:rFonts w:ascii="Times New Roman" w:eastAsia="Times New Roman" w:hAnsi="Times New Roman" w:cs="Times New Roman"/>
          <w:b/>
          <w:sz w:val="22"/>
          <w:szCs w:val="22"/>
        </w:rPr>
        <w:t>)</w:t>
      </w:r>
    </w:p>
    <w:p w:rsidR="00EE6D26" w:rsidRPr="00BD307D" w:rsidRDefault="00EE6D26" w:rsidP="00EE6D26">
      <w:pPr>
        <w:numPr>
          <w:ilvl w:val="0"/>
          <w:numId w:val="7"/>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¿Hay un nuevo cronograma para la elaboración de la Hoja de Ruta? ¿Se está considerando modificar la metodología o la implementación de las Hojas de Ruta en los territorios en razón de la pandemia? ¿Cómo se buscará asegurar en medio del confinamiento la participación de las comunidades rurales en los ejercicios de validación y socialización teniendo en cuenta que en muchas zonas no hay buena conectividad?</w:t>
      </w:r>
    </w:p>
    <w:p w:rsidR="00EE6D26" w:rsidRPr="00BD307D" w:rsidRDefault="00EE6D26" w:rsidP="00EE6D26">
      <w:pPr>
        <w:numPr>
          <w:ilvl w:val="0"/>
          <w:numId w:val="7"/>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 xml:space="preserve">¿El proceso de planeación de las Hojas de Ruta, su financiación e implementación podría verse afectado por el estado de emergencia? </w:t>
      </w:r>
    </w:p>
    <w:p w:rsidR="00EE6D26" w:rsidRPr="00BD307D" w:rsidRDefault="00EE6D26" w:rsidP="00EE6D26">
      <w:pPr>
        <w:jc w:val="both"/>
        <w:rPr>
          <w:rFonts w:ascii="Times New Roman" w:eastAsia="Times New Roman" w:hAnsi="Times New Roman" w:cs="Times New Roman"/>
          <w:sz w:val="22"/>
          <w:szCs w:val="22"/>
        </w:rPr>
      </w:pPr>
    </w:p>
    <w:p w:rsidR="00EE6D26" w:rsidRPr="00BD307D" w:rsidRDefault="00BD307D" w:rsidP="00EE6D26">
      <w:pPr>
        <w:jc w:val="both"/>
        <w:rPr>
          <w:rFonts w:ascii="Times New Roman" w:eastAsia="Times New Roman" w:hAnsi="Times New Roman" w:cs="Times New Roman"/>
          <w:b/>
          <w:sz w:val="22"/>
          <w:szCs w:val="22"/>
        </w:rPr>
      </w:pPr>
      <w:r w:rsidRPr="00BD307D">
        <w:rPr>
          <w:rFonts w:ascii="Times New Roman" w:eastAsia="Times New Roman" w:hAnsi="Times New Roman" w:cs="Times New Roman"/>
          <w:b/>
          <w:sz w:val="22"/>
          <w:szCs w:val="22"/>
        </w:rPr>
        <w:t>Género (</w:t>
      </w:r>
      <w:r w:rsidR="00EE6D26" w:rsidRPr="00BD307D">
        <w:rPr>
          <w:rFonts w:ascii="Times New Roman" w:eastAsia="Times New Roman" w:hAnsi="Times New Roman" w:cs="Times New Roman"/>
          <w:b/>
          <w:sz w:val="22"/>
          <w:szCs w:val="22"/>
        </w:rPr>
        <w:t xml:space="preserve">Consejería </w:t>
      </w:r>
      <w:r w:rsidRPr="00BD307D">
        <w:rPr>
          <w:rFonts w:ascii="Times New Roman" w:eastAsia="Times New Roman" w:hAnsi="Times New Roman" w:cs="Times New Roman"/>
          <w:b/>
          <w:sz w:val="22"/>
          <w:szCs w:val="22"/>
        </w:rPr>
        <w:t xml:space="preserve">para la Equidad de la </w:t>
      </w:r>
      <w:r w:rsidR="00EE6D26" w:rsidRPr="00BD307D">
        <w:rPr>
          <w:rFonts w:ascii="Times New Roman" w:eastAsia="Times New Roman" w:hAnsi="Times New Roman" w:cs="Times New Roman"/>
          <w:b/>
          <w:sz w:val="22"/>
          <w:szCs w:val="22"/>
        </w:rPr>
        <w:t>Mujer)</w:t>
      </w:r>
    </w:p>
    <w:p w:rsidR="00EE6D26" w:rsidRPr="00BD307D" w:rsidRDefault="00EE6D26" w:rsidP="00EE6D26">
      <w:pPr>
        <w:numPr>
          <w:ilvl w:val="0"/>
          <w:numId w:val="22"/>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lastRenderedPageBreak/>
        <w:t>¿Se han tomado medidas diferenciadas en los territorios PDET y zonas rurales para la denuncia de casos de violencia intrafamiliar?</w:t>
      </w:r>
    </w:p>
    <w:p w:rsidR="00EE6D26" w:rsidRPr="00BD307D" w:rsidRDefault="00EE6D26" w:rsidP="00EE6D26">
      <w:pPr>
        <w:numPr>
          <w:ilvl w:val="0"/>
          <w:numId w:val="22"/>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¿Se está haciendo algún tipo de monitoreo para establecer los impactos diferenciados de la pandemia y de sus efectos económicos y sociales sobre las mujeres en zonas rurales?</w:t>
      </w:r>
    </w:p>
    <w:p w:rsidR="00EE6D26" w:rsidRPr="00BD307D" w:rsidRDefault="00EE6D26" w:rsidP="00EE6D26">
      <w:pPr>
        <w:ind w:left="720"/>
        <w:jc w:val="both"/>
        <w:rPr>
          <w:rFonts w:ascii="Times New Roman" w:eastAsia="Times New Roman" w:hAnsi="Times New Roman" w:cs="Times New Roman"/>
          <w:sz w:val="22"/>
          <w:szCs w:val="22"/>
        </w:rPr>
      </w:pPr>
    </w:p>
    <w:p w:rsidR="00EE6D26" w:rsidRPr="00BD307D" w:rsidRDefault="00EE6D26" w:rsidP="00EE6D26">
      <w:pPr>
        <w:jc w:val="both"/>
        <w:rPr>
          <w:rFonts w:ascii="Times New Roman" w:eastAsia="Times New Roman" w:hAnsi="Times New Roman" w:cs="Times New Roman"/>
          <w:b/>
          <w:sz w:val="22"/>
          <w:szCs w:val="22"/>
        </w:rPr>
      </w:pPr>
      <w:r w:rsidRPr="00BD307D">
        <w:rPr>
          <w:rFonts w:ascii="Times New Roman" w:eastAsia="Times New Roman" w:hAnsi="Times New Roman" w:cs="Times New Roman"/>
          <w:b/>
          <w:sz w:val="22"/>
          <w:szCs w:val="22"/>
        </w:rPr>
        <w:t>Étnico (Ministerio del Interior)</w:t>
      </w:r>
    </w:p>
    <w:p w:rsidR="00EE6D26" w:rsidRPr="00BD307D" w:rsidRDefault="00EE6D26" w:rsidP="00EE6D26">
      <w:pPr>
        <w:numPr>
          <w:ilvl w:val="0"/>
          <w:numId w:val="15"/>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Teniendo en cuenta que las comunidades étnicas tienen sus propias medidas de cuidado ¿qué ha hecho el gobierno nacional para reforzar dichas medidas respecto a la prevención de contagio?</w:t>
      </w:r>
    </w:p>
    <w:p w:rsidR="00EE6D26" w:rsidRPr="00BD307D" w:rsidRDefault="00EE6D26" w:rsidP="00EE6D26">
      <w:pPr>
        <w:numPr>
          <w:ilvl w:val="0"/>
          <w:numId w:val="15"/>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¿Cuáles son los protocolos de atención en caso de contagio de un miembro de comunidad étnica para evitar el contagio con los demás miembros?</w:t>
      </w:r>
    </w:p>
    <w:p w:rsidR="00EE6D26" w:rsidRPr="00BD307D" w:rsidRDefault="00EE6D26" w:rsidP="00EE6D26">
      <w:pPr>
        <w:jc w:val="both"/>
        <w:rPr>
          <w:rFonts w:ascii="Times New Roman" w:eastAsia="Times New Roman" w:hAnsi="Times New Roman" w:cs="Times New Roman"/>
          <w:b/>
          <w:sz w:val="22"/>
          <w:szCs w:val="22"/>
        </w:rPr>
      </w:pPr>
    </w:p>
    <w:p w:rsidR="00EE6D26" w:rsidRPr="00BD307D" w:rsidRDefault="00BD307D" w:rsidP="00EE6D26">
      <w:pPr>
        <w:jc w:val="both"/>
        <w:rPr>
          <w:rFonts w:ascii="Times New Roman" w:eastAsia="Times New Roman" w:hAnsi="Times New Roman" w:cs="Times New Roman"/>
          <w:b/>
          <w:sz w:val="22"/>
          <w:szCs w:val="22"/>
        </w:rPr>
      </w:pPr>
      <w:r w:rsidRPr="00BD307D">
        <w:rPr>
          <w:rFonts w:ascii="Times New Roman" w:eastAsia="Times New Roman" w:hAnsi="Times New Roman" w:cs="Times New Roman"/>
          <w:b/>
          <w:sz w:val="22"/>
          <w:szCs w:val="22"/>
        </w:rPr>
        <w:t>Adulto Mayor (DPS</w:t>
      </w:r>
      <w:r w:rsidR="00EE6D26" w:rsidRPr="00BD307D">
        <w:rPr>
          <w:rFonts w:ascii="Times New Roman" w:eastAsia="Times New Roman" w:hAnsi="Times New Roman" w:cs="Times New Roman"/>
          <w:b/>
          <w:sz w:val="22"/>
          <w:szCs w:val="22"/>
        </w:rPr>
        <w:t>)</w:t>
      </w:r>
    </w:p>
    <w:p w:rsidR="00BD307D" w:rsidRPr="00BD307D" w:rsidRDefault="00EE6D26" w:rsidP="00EE6D26">
      <w:pPr>
        <w:numPr>
          <w:ilvl w:val="0"/>
          <w:numId w:val="19"/>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 xml:space="preserve">¿Qué estrategias diferenciadas para la protección al adulto mayor se están implementando en las zonas rurales? </w:t>
      </w:r>
    </w:p>
    <w:p w:rsidR="00EE6D26" w:rsidRPr="00BD307D" w:rsidRDefault="00EE6D26" w:rsidP="00EE6D26">
      <w:pPr>
        <w:numPr>
          <w:ilvl w:val="0"/>
          <w:numId w:val="19"/>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¿Existen medidas diferenciadas para la distribución del subsidio de Colombia Mayor en las zonas rurales, atendiendo a las necesidades de la población y las condiciones de salubridad para prevenir el contagio?</w:t>
      </w:r>
    </w:p>
    <w:p w:rsidR="00EE6D26" w:rsidRPr="00BD307D" w:rsidRDefault="00EE6D26" w:rsidP="00EE6D26">
      <w:pPr>
        <w:jc w:val="both"/>
        <w:rPr>
          <w:rFonts w:ascii="Times New Roman" w:eastAsia="Times New Roman" w:hAnsi="Times New Roman" w:cs="Times New Roman"/>
          <w:sz w:val="22"/>
          <w:szCs w:val="22"/>
        </w:rPr>
      </w:pPr>
    </w:p>
    <w:p w:rsidR="00EE6D26" w:rsidRPr="00BD307D" w:rsidRDefault="00EE6D26" w:rsidP="00EE6D26">
      <w:pPr>
        <w:jc w:val="both"/>
        <w:rPr>
          <w:rFonts w:ascii="Times New Roman" w:eastAsia="Times New Roman" w:hAnsi="Times New Roman" w:cs="Times New Roman"/>
          <w:b/>
          <w:sz w:val="22"/>
          <w:szCs w:val="22"/>
        </w:rPr>
      </w:pPr>
      <w:r w:rsidRPr="00BD307D">
        <w:rPr>
          <w:rFonts w:ascii="Times New Roman" w:eastAsia="Times New Roman" w:hAnsi="Times New Roman" w:cs="Times New Roman"/>
          <w:b/>
          <w:sz w:val="22"/>
          <w:szCs w:val="22"/>
        </w:rPr>
        <w:t>Ayuda humanitaria y monitoreo (Consejería para la Estabilización)</w:t>
      </w:r>
    </w:p>
    <w:p w:rsidR="00EE6D26" w:rsidRPr="00BD307D" w:rsidRDefault="00EE6D26" w:rsidP="00EE6D26">
      <w:pPr>
        <w:numPr>
          <w:ilvl w:val="0"/>
          <w:numId w:val="12"/>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¿Qué medidas se han contemplado para que las misiones de monitoreo de implementación del Acuerdo puedan transitar por los territorios para poder llevar a cabo sus funciones?</w:t>
      </w:r>
    </w:p>
    <w:p w:rsidR="00EE6D26" w:rsidRPr="00BD307D" w:rsidRDefault="00EE6D26" w:rsidP="00EE6D26">
      <w:pPr>
        <w:jc w:val="both"/>
        <w:rPr>
          <w:rFonts w:ascii="Times New Roman" w:eastAsia="Times New Roman" w:hAnsi="Times New Roman" w:cs="Times New Roman"/>
          <w:sz w:val="22"/>
          <w:szCs w:val="22"/>
        </w:rPr>
      </w:pPr>
    </w:p>
    <w:p w:rsidR="00EE6D26" w:rsidRPr="00BD307D" w:rsidRDefault="00347FBF" w:rsidP="00EE6D26">
      <w:pPr>
        <w:jc w:val="both"/>
        <w:rPr>
          <w:rFonts w:ascii="Times New Roman" w:eastAsia="Times New Roman" w:hAnsi="Times New Roman" w:cs="Times New Roman"/>
          <w:b/>
          <w:sz w:val="22"/>
          <w:szCs w:val="22"/>
        </w:rPr>
      </w:pPr>
      <w:r w:rsidRPr="00BD307D">
        <w:rPr>
          <w:rFonts w:ascii="Times New Roman" w:eastAsia="Times New Roman" w:hAnsi="Times New Roman" w:cs="Times New Roman"/>
          <w:b/>
          <w:sz w:val="22"/>
          <w:szCs w:val="22"/>
        </w:rPr>
        <w:t>Zonas fronterizas (</w:t>
      </w:r>
      <w:r w:rsidR="00BD307D" w:rsidRPr="00BD307D">
        <w:rPr>
          <w:rFonts w:ascii="Times New Roman" w:eastAsia="Times New Roman" w:hAnsi="Times New Roman" w:cs="Times New Roman"/>
          <w:b/>
          <w:sz w:val="22"/>
          <w:szCs w:val="22"/>
        </w:rPr>
        <w:t>Cancillería)</w:t>
      </w:r>
    </w:p>
    <w:p w:rsidR="00EE6D26" w:rsidRPr="00BD307D" w:rsidRDefault="00EE6D26" w:rsidP="00EE6D26">
      <w:pPr>
        <w:numPr>
          <w:ilvl w:val="0"/>
          <w:numId w:val="8"/>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¿Qué acciones se están llevando a cabo para monitorear posibles contagios de quienes realizan transporte de productos en las fronteras?</w:t>
      </w:r>
    </w:p>
    <w:p w:rsidR="00EE6D26" w:rsidRPr="00BD307D" w:rsidRDefault="00EE6D26" w:rsidP="00EE6D26">
      <w:pPr>
        <w:numPr>
          <w:ilvl w:val="0"/>
          <w:numId w:val="8"/>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 xml:space="preserve">¿Qué acciones se están tomando para identificar de manera temprana posibles casos de Covid-19 en aquella población que, dada la permeabilidad de la frontera, sigue cruzando hacia nuestro país de manera legal e ilegal? </w:t>
      </w:r>
    </w:p>
    <w:p w:rsidR="00EE6D26" w:rsidRPr="00BD307D" w:rsidRDefault="00EE6D26" w:rsidP="00EE6D26">
      <w:pPr>
        <w:ind w:left="720"/>
        <w:jc w:val="both"/>
        <w:rPr>
          <w:rFonts w:ascii="Times New Roman" w:eastAsia="Times New Roman" w:hAnsi="Times New Roman" w:cs="Times New Roman"/>
          <w:sz w:val="22"/>
          <w:szCs w:val="22"/>
        </w:rPr>
      </w:pPr>
    </w:p>
    <w:p w:rsidR="00EE6D26" w:rsidRPr="00BD307D" w:rsidRDefault="00EE6D26" w:rsidP="00EE6D26">
      <w:pPr>
        <w:jc w:val="both"/>
        <w:rPr>
          <w:rFonts w:ascii="Times New Roman" w:eastAsia="Times New Roman" w:hAnsi="Times New Roman" w:cs="Times New Roman"/>
          <w:b/>
          <w:sz w:val="22"/>
          <w:szCs w:val="22"/>
        </w:rPr>
      </w:pPr>
      <w:r w:rsidRPr="00BD307D">
        <w:rPr>
          <w:rFonts w:ascii="Times New Roman" w:eastAsia="Times New Roman" w:hAnsi="Times New Roman" w:cs="Times New Roman"/>
          <w:b/>
          <w:sz w:val="22"/>
          <w:szCs w:val="22"/>
        </w:rPr>
        <w:t>Sector privado (</w:t>
      </w:r>
      <w:r w:rsidR="00BD307D" w:rsidRPr="00BD307D">
        <w:rPr>
          <w:rFonts w:ascii="Times New Roman" w:eastAsia="Times New Roman" w:hAnsi="Times New Roman" w:cs="Times New Roman"/>
          <w:b/>
          <w:sz w:val="22"/>
          <w:szCs w:val="22"/>
        </w:rPr>
        <w:t>Consejería para la Estabilización</w:t>
      </w:r>
      <w:r w:rsidRPr="00BD307D">
        <w:rPr>
          <w:rFonts w:ascii="Times New Roman" w:eastAsia="Times New Roman" w:hAnsi="Times New Roman" w:cs="Times New Roman"/>
          <w:b/>
          <w:sz w:val="22"/>
          <w:szCs w:val="22"/>
        </w:rPr>
        <w:t>)</w:t>
      </w:r>
    </w:p>
    <w:p w:rsidR="00EE6D26" w:rsidRPr="00BD307D" w:rsidRDefault="00EE6D26" w:rsidP="00EE6D26">
      <w:pPr>
        <w:numPr>
          <w:ilvl w:val="0"/>
          <w:numId w:val="21"/>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¿Se han realizado alianzas específicas con el sector privado para destinar ayudas a los municipios PDET o zonas rurales?</w:t>
      </w:r>
    </w:p>
    <w:p w:rsidR="00EE6D26" w:rsidRPr="00BD307D" w:rsidRDefault="00EE6D26" w:rsidP="00EE6D26">
      <w:pPr>
        <w:numPr>
          <w:ilvl w:val="0"/>
          <w:numId w:val="21"/>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¿Los recursos ya anunciados por diferentes sectores productivos se están focalizando en municipios PDET o en las zonas rurales? ¿Qué acciones se están llevando a cabo en estos casos?</w:t>
      </w:r>
    </w:p>
    <w:p w:rsidR="00EE6D26" w:rsidRPr="00BD307D" w:rsidRDefault="00EE6D26" w:rsidP="00EE6D26">
      <w:pPr>
        <w:jc w:val="both"/>
        <w:rPr>
          <w:rFonts w:ascii="Times New Roman" w:eastAsia="Times New Roman" w:hAnsi="Times New Roman" w:cs="Times New Roman"/>
          <w:b/>
          <w:sz w:val="22"/>
          <w:szCs w:val="22"/>
        </w:rPr>
      </w:pPr>
    </w:p>
    <w:p w:rsidR="00EE6D26" w:rsidRPr="00BD307D" w:rsidRDefault="00EE6D26" w:rsidP="00EE6D26">
      <w:pPr>
        <w:jc w:val="both"/>
        <w:rPr>
          <w:rFonts w:ascii="Times New Roman" w:eastAsia="Times New Roman" w:hAnsi="Times New Roman" w:cs="Times New Roman"/>
          <w:b/>
          <w:sz w:val="22"/>
          <w:szCs w:val="22"/>
        </w:rPr>
      </w:pPr>
      <w:r w:rsidRPr="00BD307D">
        <w:rPr>
          <w:rFonts w:ascii="Times New Roman" w:eastAsia="Times New Roman" w:hAnsi="Times New Roman" w:cs="Times New Roman"/>
          <w:b/>
          <w:sz w:val="22"/>
          <w:szCs w:val="22"/>
        </w:rPr>
        <w:t>Planes de desarrollo territorial (</w:t>
      </w:r>
      <w:r w:rsidR="00BD307D" w:rsidRPr="00BD307D">
        <w:rPr>
          <w:rFonts w:ascii="Times New Roman" w:eastAsia="Times New Roman" w:hAnsi="Times New Roman" w:cs="Times New Roman"/>
          <w:b/>
          <w:sz w:val="22"/>
          <w:szCs w:val="22"/>
        </w:rPr>
        <w:t>Ministerio del Interior</w:t>
      </w:r>
      <w:r w:rsidRPr="00BD307D">
        <w:rPr>
          <w:rFonts w:ascii="Times New Roman" w:eastAsia="Times New Roman" w:hAnsi="Times New Roman" w:cs="Times New Roman"/>
          <w:b/>
          <w:sz w:val="22"/>
          <w:szCs w:val="22"/>
        </w:rPr>
        <w:t>)</w:t>
      </w:r>
    </w:p>
    <w:p w:rsidR="00BD307D" w:rsidRPr="00BD307D" w:rsidRDefault="00EE6D26" w:rsidP="00EE6D26">
      <w:pPr>
        <w:numPr>
          <w:ilvl w:val="0"/>
          <w:numId w:val="17"/>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 xml:space="preserve">¿Se ha contemplado suspender los términos para la aprobación de los Planes de Desarrollo Territorial, para que los municipios y departamentos puedan reorientar, en la discusión para la aprobación de los mismos, los recursos de los territorios, teniendo en cuenta el impacto de la emergencia? </w:t>
      </w:r>
    </w:p>
    <w:p w:rsidR="00EE6D26" w:rsidRPr="00BD307D" w:rsidRDefault="00EE6D26" w:rsidP="00EE6D26">
      <w:pPr>
        <w:numPr>
          <w:ilvl w:val="0"/>
          <w:numId w:val="17"/>
        </w:numPr>
        <w:jc w:val="both"/>
        <w:rPr>
          <w:rFonts w:ascii="Times New Roman" w:eastAsia="Times New Roman" w:hAnsi="Times New Roman" w:cs="Times New Roman"/>
          <w:sz w:val="22"/>
          <w:szCs w:val="22"/>
        </w:rPr>
      </w:pPr>
      <w:r w:rsidRPr="00BD307D">
        <w:rPr>
          <w:rFonts w:ascii="Times New Roman" w:eastAsia="Times New Roman" w:hAnsi="Times New Roman" w:cs="Times New Roman"/>
          <w:sz w:val="22"/>
          <w:szCs w:val="22"/>
        </w:rPr>
        <w:t>¿Qué medidas se están impulsado desde el nivel nacional para que la participación de la ciudadanía en la etapa de formulación de estos planes se pueda dar en medio del confinamiento?</w:t>
      </w:r>
    </w:p>
    <w:p w:rsidR="00A06158" w:rsidRDefault="00A06158" w:rsidP="00A06158">
      <w:pPr>
        <w:rPr>
          <w:sz w:val="22"/>
          <w:szCs w:val="22"/>
        </w:rPr>
      </w:pPr>
    </w:p>
    <w:p w:rsidR="00B81B92" w:rsidRDefault="00B81B92" w:rsidP="00A06158">
      <w:pPr>
        <w:rPr>
          <w:sz w:val="22"/>
          <w:szCs w:val="22"/>
        </w:rPr>
      </w:pPr>
    </w:p>
    <w:p w:rsidR="00B81B92" w:rsidRPr="00BD307D" w:rsidRDefault="00B81B92" w:rsidP="00A06158">
      <w:pPr>
        <w:rPr>
          <w:sz w:val="22"/>
          <w:szCs w:val="22"/>
        </w:rPr>
      </w:pPr>
    </w:p>
    <w:sectPr w:rsidR="00B81B92" w:rsidRPr="00BD307D" w:rsidSect="0085047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155" w:rsidRDefault="00961155" w:rsidP="00A06158">
      <w:r>
        <w:separator/>
      </w:r>
    </w:p>
  </w:endnote>
  <w:endnote w:type="continuationSeparator" w:id="0">
    <w:p w:rsidR="00961155" w:rsidRDefault="00961155" w:rsidP="00A0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155" w:rsidRDefault="00961155" w:rsidP="00A06158">
      <w:r>
        <w:separator/>
      </w:r>
    </w:p>
  </w:footnote>
  <w:footnote w:type="continuationSeparator" w:id="0">
    <w:p w:rsidR="00961155" w:rsidRDefault="00961155" w:rsidP="00A061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1C6"/>
    <w:multiLevelType w:val="hybridMultilevel"/>
    <w:tmpl w:val="125EFBF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1AC5BE2"/>
    <w:multiLevelType w:val="hybridMultilevel"/>
    <w:tmpl w:val="7DA6B64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3BB4DD2"/>
    <w:multiLevelType w:val="hybridMultilevel"/>
    <w:tmpl w:val="4960672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53D23F8"/>
    <w:multiLevelType w:val="multilevel"/>
    <w:tmpl w:val="393048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9802BDF"/>
    <w:multiLevelType w:val="multilevel"/>
    <w:tmpl w:val="6E82F2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05D7FAB"/>
    <w:multiLevelType w:val="multilevel"/>
    <w:tmpl w:val="1CC03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6C41F95"/>
    <w:multiLevelType w:val="multilevel"/>
    <w:tmpl w:val="905480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C163FA8"/>
    <w:multiLevelType w:val="hybridMultilevel"/>
    <w:tmpl w:val="AC4EA24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0656D7D"/>
    <w:multiLevelType w:val="hybridMultilevel"/>
    <w:tmpl w:val="6CAEB9FE"/>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0DA7126"/>
    <w:multiLevelType w:val="multilevel"/>
    <w:tmpl w:val="02D4BB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3D275AA"/>
    <w:multiLevelType w:val="multilevel"/>
    <w:tmpl w:val="A1E079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7EB5F1B"/>
    <w:multiLevelType w:val="multilevel"/>
    <w:tmpl w:val="BD3069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BFE2CF3"/>
    <w:multiLevelType w:val="multilevel"/>
    <w:tmpl w:val="5FE078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EB55F1B"/>
    <w:multiLevelType w:val="multilevel"/>
    <w:tmpl w:val="BEC29D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7A1225F"/>
    <w:multiLevelType w:val="hybridMultilevel"/>
    <w:tmpl w:val="0F5EF4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B4F4BED"/>
    <w:multiLevelType w:val="multilevel"/>
    <w:tmpl w:val="F970DC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EB00936"/>
    <w:multiLevelType w:val="multilevel"/>
    <w:tmpl w:val="096020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EEF619C"/>
    <w:multiLevelType w:val="multilevel"/>
    <w:tmpl w:val="E2D48E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15B538E"/>
    <w:multiLevelType w:val="multilevel"/>
    <w:tmpl w:val="859654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B3B35CB"/>
    <w:multiLevelType w:val="multilevel"/>
    <w:tmpl w:val="CBFAEE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04B7A77"/>
    <w:multiLevelType w:val="multilevel"/>
    <w:tmpl w:val="096020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084703D"/>
    <w:multiLevelType w:val="multilevel"/>
    <w:tmpl w:val="5EEE3B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73A6E8C"/>
    <w:multiLevelType w:val="multilevel"/>
    <w:tmpl w:val="68389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0"/>
  </w:num>
  <w:num w:numId="3">
    <w:abstractNumId w:val="1"/>
  </w:num>
  <w:num w:numId="4">
    <w:abstractNumId w:val="7"/>
  </w:num>
  <w:num w:numId="5">
    <w:abstractNumId w:val="2"/>
  </w:num>
  <w:num w:numId="6">
    <w:abstractNumId w:val="15"/>
  </w:num>
  <w:num w:numId="7">
    <w:abstractNumId w:val="22"/>
  </w:num>
  <w:num w:numId="8">
    <w:abstractNumId w:val="19"/>
  </w:num>
  <w:num w:numId="9">
    <w:abstractNumId w:val="9"/>
  </w:num>
  <w:num w:numId="10">
    <w:abstractNumId w:val="12"/>
  </w:num>
  <w:num w:numId="11">
    <w:abstractNumId w:val="5"/>
  </w:num>
  <w:num w:numId="12">
    <w:abstractNumId w:val="3"/>
  </w:num>
  <w:num w:numId="13">
    <w:abstractNumId w:val="18"/>
  </w:num>
  <w:num w:numId="14">
    <w:abstractNumId w:val="4"/>
  </w:num>
  <w:num w:numId="15">
    <w:abstractNumId w:val="21"/>
  </w:num>
  <w:num w:numId="16">
    <w:abstractNumId w:val="11"/>
  </w:num>
  <w:num w:numId="17">
    <w:abstractNumId w:val="6"/>
  </w:num>
  <w:num w:numId="18">
    <w:abstractNumId w:val="17"/>
  </w:num>
  <w:num w:numId="19">
    <w:abstractNumId w:val="13"/>
  </w:num>
  <w:num w:numId="20">
    <w:abstractNumId w:val="20"/>
  </w:num>
  <w:num w:numId="21">
    <w:abstractNumId w:val="10"/>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83"/>
    <w:rsid w:val="00152FA5"/>
    <w:rsid w:val="00167283"/>
    <w:rsid w:val="00347FBF"/>
    <w:rsid w:val="004B1A7C"/>
    <w:rsid w:val="00524C2C"/>
    <w:rsid w:val="005B2DB2"/>
    <w:rsid w:val="006F3E42"/>
    <w:rsid w:val="0075672C"/>
    <w:rsid w:val="00850478"/>
    <w:rsid w:val="008A20B3"/>
    <w:rsid w:val="00935212"/>
    <w:rsid w:val="00961155"/>
    <w:rsid w:val="00967F27"/>
    <w:rsid w:val="00A06158"/>
    <w:rsid w:val="00A67B25"/>
    <w:rsid w:val="00AB4084"/>
    <w:rsid w:val="00B05FA1"/>
    <w:rsid w:val="00B6694E"/>
    <w:rsid w:val="00B81B92"/>
    <w:rsid w:val="00BA4A3F"/>
    <w:rsid w:val="00BD307D"/>
    <w:rsid w:val="00CA157A"/>
    <w:rsid w:val="00D96AC2"/>
    <w:rsid w:val="00DA2CBA"/>
    <w:rsid w:val="00E314B7"/>
    <w:rsid w:val="00EA5484"/>
    <w:rsid w:val="00EC5D40"/>
    <w:rsid w:val="00EE6D2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4A3F"/>
    <w:pPr>
      <w:ind w:left="720"/>
      <w:contextualSpacing/>
    </w:pPr>
  </w:style>
  <w:style w:type="paragraph" w:styleId="Textonotapie">
    <w:name w:val="footnote text"/>
    <w:basedOn w:val="Normal"/>
    <w:link w:val="TextonotapieCar"/>
    <w:uiPriority w:val="99"/>
    <w:unhideWhenUsed/>
    <w:rsid w:val="00A06158"/>
  </w:style>
  <w:style w:type="character" w:customStyle="1" w:styleId="TextonotapieCar">
    <w:name w:val="Texto nota pie Car"/>
    <w:basedOn w:val="Fuentedeprrafopredeter"/>
    <w:link w:val="Textonotapie"/>
    <w:uiPriority w:val="99"/>
    <w:rsid w:val="00A06158"/>
  </w:style>
  <w:style w:type="character" w:styleId="Refdenotaalpie">
    <w:name w:val="footnote reference"/>
    <w:basedOn w:val="Fuentedeprrafopredeter"/>
    <w:uiPriority w:val="99"/>
    <w:unhideWhenUsed/>
    <w:rsid w:val="00A061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1640">
      <w:bodyDiv w:val="1"/>
      <w:marLeft w:val="0"/>
      <w:marRight w:val="0"/>
      <w:marTop w:val="0"/>
      <w:marBottom w:val="0"/>
      <w:divBdr>
        <w:top w:val="none" w:sz="0" w:space="0" w:color="auto"/>
        <w:left w:val="none" w:sz="0" w:space="0" w:color="auto"/>
        <w:bottom w:val="none" w:sz="0" w:space="0" w:color="auto"/>
        <w:right w:val="none" w:sz="0" w:space="0" w:color="auto"/>
      </w:divBdr>
    </w:div>
    <w:div w:id="67074120">
      <w:bodyDiv w:val="1"/>
      <w:marLeft w:val="0"/>
      <w:marRight w:val="0"/>
      <w:marTop w:val="0"/>
      <w:marBottom w:val="0"/>
      <w:divBdr>
        <w:top w:val="none" w:sz="0" w:space="0" w:color="auto"/>
        <w:left w:val="none" w:sz="0" w:space="0" w:color="auto"/>
        <w:bottom w:val="none" w:sz="0" w:space="0" w:color="auto"/>
        <w:right w:val="none" w:sz="0" w:space="0" w:color="auto"/>
      </w:divBdr>
    </w:div>
    <w:div w:id="88937922">
      <w:bodyDiv w:val="1"/>
      <w:marLeft w:val="0"/>
      <w:marRight w:val="0"/>
      <w:marTop w:val="0"/>
      <w:marBottom w:val="0"/>
      <w:divBdr>
        <w:top w:val="none" w:sz="0" w:space="0" w:color="auto"/>
        <w:left w:val="none" w:sz="0" w:space="0" w:color="auto"/>
        <w:bottom w:val="none" w:sz="0" w:space="0" w:color="auto"/>
        <w:right w:val="none" w:sz="0" w:space="0" w:color="auto"/>
      </w:divBdr>
    </w:div>
    <w:div w:id="123080829">
      <w:bodyDiv w:val="1"/>
      <w:marLeft w:val="0"/>
      <w:marRight w:val="0"/>
      <w:marTop w:val="0"/>
      <w:marBottom w:val="0"/>
      <w:divBdr>
        <w:top w:val="none" w:sz="0" w:space="0" w:color="auto"/>
        <w:left w:val="none" w:sz="0" w:space="0" w:color="auto"/>
        <w:bottom w:val="none" w:sz="0" w:space="0" w:color="auto"/>
        <w:right w:val="none" w:sz="0" w:space="0" w:color="auto"/>
      </w:divBdr>
    </w:div>
    <w:div w:id="195971263">
      <w:bodyDiv w:val="1"/>
      <w:marLeft w:val="0"/>
      <w:marRight w:val="0"/>
      <w:marTop w:val="0"/>
      <w:marBottom w:val="0"/>
      <w:divBdr>
        <w:top w:val="none" w:sz="0" w:space="0" w:color="auto"/>
        <w:left w:val="none" w:sz="0" w:space="0" w:color="auto"/>
        <w:bottom w:val="none" w:sz="0" w:space="0" w:color="auto"/>
        <w:right w:val="none" w:sz="0" w:space="0" w:color="auto"/>
      </w:divBdr>
    </w:div>
    <w:div w:id="339353222">
      <w:bodyDiv w:val="1"/>
      <w:marLeft w:val="0"/>
      <w:marRight w:val="0"/>
      <w:marTop w:val="0"/>
      <w:marBottom w:val="0"/>
      <w:divBdr>
        <w:top w:val="none" w:sz="0" w:space="0" w:color="auto"/>
        <w:left w:val="none" w:sz="0" w:space="0" w:color="auto"/>
        <w:bottom w:val="none" w:sz="0" w:space="0" w:color="auto"/>
        <w:right w:val="none" w:sz="0" w:space="0" w:color="auto"/>
      </w:divBdr>
    </w:div>
    <w:div w:id="378432649">
      <w:bodyDiv w:val="1"/>
      <w:marLeft w:val="0"/>
      <w:marRight w:val="0"/>
      <w:marTop w:val="0"/>
      <w:marBottom w:val="0"/>
      <w:divBdr>
        <w:top w:val="none" w:sz="0" w:space="0" w:color="auto"/>
        <w:left w:val="none" w:sz="0" w:space="0" w:color="auto"/>
        <w:bottom w:val="none" w:sz="0" w:space="0" w:color="auto"/>
        <w:right w:val="none" w:sz="0" w:space="0" w:color="auto"/>
      </w:divBdr>
    </w:div>
    <w:div w:id="427779579">
      <w:bodyDiv w:val="1"/>
      <w:marLeft w:val="0"/>
      <w:marRight w:val="0"/>
      <w:marTop w:val="0"/>
      <w:marBottom w:val="0"/>
      <w:divBdr>
        <w:top w:val="none" w:sz="0" w:space="0" w:color="auto"/>
        <w:left w:val="none" w:sz="0" w:space="0" w:color="auto"/>
        <w:bottom w:val="none" w:sz="0" w:space="0" w:color="auto"/>
        <w:right w:val="none" w:sz="0" w:space="0" w:color="auto"/>
      </w:divBdr>
    </w:div>
    <w:div w:id="500044767">
      <w:bodyDiv w:val="1"/>
      <w:marLeft w:val="0"/>
      <w:marRight w:val="0"/>
      <w:marTop w:val="0"/>
      <w:marBottom w:val="0"/>
      <w:divBdr>
        <w:top w:val="none" w:sz="0" w:space="0" w:color="auto"/>
        <w:left w:val="none" w:sz="0" w:space="0" w:color="auto"/>
        <w:bottom w:val="none" w:sz="0" w:space="0" w:color="auto"/>
        <w:right w:val="none" w:sz="0" w:space="0" w:color="auto"/>
      </w:divBdr>
    </w:div>
    <w:div w:id="964121553">
      <w:bodyDiv w:val="1"/>
      <w:marLeft w:val="0"/>
      <w:marRight w:val="0"/>
      <w:marTop w:val="0"/>
      <w:marBottom w:val="0"/>
      <w:divBdr>
        <w:top w:val="none" w:sz="0" w:space="0" w:color="auto"/>
        <w:left w:val="none" w:sz="0" w:space="0" w:color="auto"/>
        <w:bottom w:val="none" w:sz="0" w:space="0" w:color="auto"/>
        <w:right w:val="none" w:sz="0" w:space="0" w:color="auto"/>
      </w:divBdr>
    </w:div>
    <w:div w:id="987516715">
      <w:bodyDiv w:val="1"/>
      <w:marLeft w:val="0"/>
      <w:marRight w:val="0"/>
      <w:marTop w:val="0"/>
      <w:marBottom w:val="0"/>
      <w:divBdr>
        <w:top w:val="none" w:sz="0" w:space="0" w:color="auto"/>
        <w:left w:val="none" w:sz="0" w:space="0" w:color="auto"/>
        <w:bottom w:val="none" w:sz="0" w:space="0" w:color="auto"/>
        <w:right w:val="none" w:sz="0" w:space="0" w:color="auto"/>
      </w:divBdr>
    </w:div>
    <w:div w:id="1034815390">
      <w:bodyDiv w:val="1"/>
      <w:marLeft w:val="0"/>
      <w:marRight w:val="0"/>
      <w:marTop w:val="0"/>
      <w:marBottom w:val="0"/>
      <w:divBdr>
        <w:top w:val="none" w:sz="0" w:space="0" w:color="auto"/>
        <w:left w:val="none" w:sz="0" w:space="0" w:color="auto"/>
        <w:bottom w:val="none" w:sz="0" w:space="0" w:color="auto"/>
        <w:right w:val="none" w:sz="0" w:space="0" w:color="auto"/>
      </w:divBdr>
    </w:div>
    <w:div w:id="1139883674">
      <w:bodyDiv w:val="1"/>
      <w:marLeft w:val="0"/>
      <w:marRight w:val="0"/>
      <w:marTop w:val="0"/>
      <w:marBottom w:val="0"/>
      <w:divBdr>
        <w:top w:val="none" w:sz="0" w:space="0" w:color="auto"/>
        <w:left w:val="none" w:sz="0" w:space="0" w:color="auto"/>
        <w:bottom w:val="none" w:sz="0" w:space="0" w:color="auto"/>
        <w:right w:val="none" w:sz="0" w:space="0" w:color="auto"/>
      </w:divBdr>
    </w:div>
    <w:div w:id="1493331058">
      <w:bodyDiv w:val="1"/>
      <w:marLeft w:val="0"/>
      <w:marRight w:val="0"/>
      <w:marTop w:val="0"/>
      <w:marBottom w:val="0"/>
      <w:divBdr>
        <w:top w:val="none" w:sz="0" w:space="0" w:color="auto"/>
        <w:left w:val="none" w:sz="0" w:space="0" w:color="auto"/>
        <w:bottom w:val="none" w:sz="0" w:space="0" w:color="auto"/>
        <w:right w:val="none" w:sz="0" w:space="0" w:color="auto"/>
      </w:divBdr>
    </w:div>
    <w:div w:id="1535653558">
      <w:bodyDiv w:val="1"/>
      <w:marLeft w:val="0"/>
      <w:marRight w:val="0"/>
      <w:marTop w:val="0"/>
      <w:marBottom w:val="0"/>
      <w:divBdr>
        <w:top w:val="none" w:sz="0" w:space="0" w:color="auto"/>
        <w:left w:val="none" w:sz="0" w:space="0" w:color="auto"/>
        <w:bottom w:val="none" w:sz="0" w:space="0" w:color="auto"/>
        <w:right w:val="none" w:sz="0" w:space="0" w:color="auto"/>
      </w:divBdr>
    </w:div>
    <w:div w:id="1828401990">
      <w:bodyDiv w:val="1"/>
      <w:marLeft w:val="0"/>
      <w:marRight w:val="0"/>
      <w:marTop w:val="0"/>
      <w:marBottom w:val="0"/>
      <w:divBdr>
        <w:top w:val="none" w:sz="0" w:space="0" w:color="auto"/>
        <w:left w:val="none" w:sz="0" w:space="0" w:color="auto"/>
        <w:bottom w:val="none" w:sz="0" w:space="0" w:color="auto"/>
        <w:right w:val="none" w:sz="0" w:space="0" w:color="auto"/>
      </w:divBdr>
    </w:div>
    <w:div w:id="2017612837">
      <w:bodyDiv w:val="1"/>
      <w:marLeft w:val="0"/>
      <w:marRight w:val="0"/>
      <w:marTop w:val="0"/>
      <w:marBottom w:val="0"/>
      <w:divBdr>
        <w:top w:val="none" w:sz="0" w:space="0" w:color="auto"/>
        <w:left w:val="none" w:sz="0" w:space="0" w:color="auto"/>
        <w:bottom w:val="none" w:sz="0" w:space="0" w:color="auto"/>
        <w:right w:val="none" w:sz="0" w:space="0" w:color="auto"/>
      </w:divBdr>
    </w:div>
    <w:div w:id="2138060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116CFF1-B1D6-4D0B-A41E-1892446C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1666</Words>
  <Characters>9166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Cuellar Pizano</dc:creator>
  <cp:keywords/>
  <dc:description/>
  <cp:lastModifiedBy>Javier</cp:lastModifiedBy>
  <cp:revision>2</cp:revision>
  <dcterms:created xsi:type="dcterms:W3CDTF">2020-04-17T16:24:00Z</dcterms:created>
  <dcterms:modified xsi:type="dcterms:W3CDTF">2020-04-17T16:24:00Z</dcterms:modified>
</cp:coreProperties>
</file>