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F22" w:rsidRPr="003A5666" w:rsidRDefault="00635F22" w:rsidP="00635F22">
      <w:pPr>
        <w:jc w:val="center"/>
        <w:rPr>
          <w:rFonts w:ascii="Arial" w:hAnsi="Arial" w:cs="Arial"/>
          <w:b/>
          <w:sz w:val="22"/>
          <w:szCs w:val="22"/>
          <w:lang w:val="es-ES"/>
        </w:rPr>
      </w:pPr>
      <w:r w:rsidRPr="003A5666">
        <w:rPr>
          <w:rFonts w:ascii="Arial" w:hAnsi="Arial" w:cs="Arial"/>
          <w:b/>
          <w:sz w:val="22"/>
          <w:szCs w:val="22"/>
          <w:lang w:val="es-ES"/>
        </w:rPr>
        <w:t>EXPOSICIÓN DE MOTIVOS</w:t>
      </w:r>
    </w:p>
    <w:p w:rsidR="00630B34" w:rsidRPr="003A5666" w:rsidRDefault="00630B34" w:rsidP="00630B34">
      <w:pPr>
        <w:rPr>
          <w:rFonts w:ascii="Arial" w:hAnsi="Arial" w:cs="Arial"/>
          <w:b/>
          <w:sz w:val="22"/>
          <w:szCs w:val="22"/>
          <w:lang w:val="es-ES"/>
        </w:rPr>
      </w:pPr>
    </w:p>
    <w:p w:rsidR="00630B34" w:rsidRPr="003A5666" w:rsidRDefault="00630B34" w:rsidP="00630B34">
      <w:pPr>
        <w:rPr>
          <w:rFonts w:ascii="Arial" w:hAnsi="Arial" w:cs="Arial"/>
          <w:b/>
          <w:sz w:val="22"/>
          <w:szCs w:val="22"/>
          <w:u w:val="single"/>
          <w:lang w:val="es-ES"/>
        </w:rPr>
      </w:pPr>
    </w:p>
    <w:p w:rsidR="008B21C7" w:rsidRPr="003A5666" w:rsidRDefault="00635F22" w:rsidP="0051279B">
      <w:pPr>
        <w:jc w:val="both"/>
        <w:rPr>
          <w:rFonts w:ascii="Arial" w:hAnsi="Arial" w:cs="Arial"/>
          <w:sz w:val="22"/>
          <w:szCs w:val="22"/>
          <w:lang w:val="es-ES"/>
        </w:rPr>
      </w:pPr>
      <w:r w:rsidRPr="003A5666">
        <w:rPr>
          <w:rFonts w:ascii="Arial" w:hAnsi="Arial" w:cs="Arial"/>
          <w:sz w:val="22"/>
          <w:szCs w:val="22"/>
          <w:lang w:val="es-ES"/>
        </w:rPr>
        <w:t xml:space="preserve">El presente proyecto de ley orgánica tiene </w:t>
      </w:r>
      <w:r w:rsidR="000930E6" w:rsidRPr="003A5666">
        <w:rPr>
          <w:rFonts w:ascii="Arial" w:hAnsi="Arial" w:cs="Arial"/>
          <w:sz w:val="22"/>
          <w:szCs w:val="22"/>
          <w:lang w:val="es-ES"/>
        </w:rPr>
        <w:t xml:space="preserve">por </w:t>
      </w:r>
      <w:r w:rsidRPr="003A5666">
        <w:rPr>
          <w:rFonts w:ascii="Arial" w:hAnsi="Arial" w:cs="Arial"/>
          <w:sz w:val="22"/>
          <w:szCs w:val="22"/>
          <w:lang w:val="es-ES"/>
        </w:rPr>
        <w:t xml:space="preserve">objeto la implementación de sesiones virtuales y voto </w:t>
      </w:r>
      <w:r w:rsidR="00F05F5B" w:rsidRPr="003A5666">
        <w:rPr>
          <w:rFonts w:ascii="Arial" w:hAnsi="Arial" w:cs="Arial"/>
          <w:sz w:val="22"/>
          <w:szCs w:val="22"/>
          <w:lang w:val="es-ES"/>
        </w:rPr>
        <w:t xml:space="preserve">virtual </w:t>
      </w:r>
      <w:r w:rsidRPr="003A5666">
        <w:rPr>
          <w:rFonts w:ascii="Arial" w:hAnsi="Arial" w:cs="Arial"/>
          <w:sz w:val="22"/>
          <w:szCs w:val="22"/>
          <w:lang w:val="es-ES"/>
        </w:rPr>
        <w:t>en el Congreso de la República.</w:t>
      </w:r>
    </w:p>
    <w:p w:rsidR="00635F22" w:rsidRPr="003A5666" w:rsidRDefault="00635F22" w:rsidP="0051279B">
      <w:pPr>
        <w:jc w:val="both"/>
        <w:rPr>
          <w:rFonts w:ascii="Arial" w:hAnsi="Arial" w:cs="Arial"/>
          <w:sz w:val="22"/>
          <w:szCs w:val="22"/>
          <w:lang w:val="es-ES"/>
        </w:rPr>
      </w:pPr>
    </w:p>
    <w:p w:rsidR="00635F22" w:rsidRPr="003A5666" w:rsidRDefault="00635F22" w:rsidP="0051279B">
      <w:pPr>
        <w:jc w:val="both"/>
        <w:rPr>
          <w:rFonts w:ascii="Arial" w:hAnsi="Arial" w:cs="Arial"/>
          <w:sz w:val="22"/>
          <w:szCs w:val="22"/>
          <w:lang w:val="es-ES"/>
        </w:rPr>
      </w:pPr>
      <w:r w:rsidRPr="003A5666">
        <w:rPr>
          <w:rFonts w:ascii="Arial" w:hAnsi="Arial" w:cs="Arial"/>
          <w:sz w:val="22"/>
          <w:szCs w:val="22"/>
          <w:lang w:val="es-ES"/>
        </w:rPr>
        <w:t xml:space="preserve">La asistencia a sesiones de manera virtual y el voto </w:t>
      </w:r>
      <w:r w:rsidR="0067647E" w:rsidRPr="003A5666">
        <w:rPr>
          <w:rFonts w:ascii="Arial" w:hAnsi="Arial" w:cs="Arial"/>
          <w:sz w:val="22"/>
          <w:szCs w:val="22"/>
          <w:lang w:val="es-ES"/>
        </w:rPr>
        <w:t xml:space="preserve">virtual </w:t>
      </w:r>
      <w:r w:rsidRPr="003A5666">
        <w:rPr>
          <w:rFonts w:ascii="Arial" w:hAnsi="Arial" w:cs="Arial"/>
          <w:sz w:val="22"/>
          <w:szCs w:val="22"/>
          <w:lang w:val="es-ES"/>
        </w:rPr>
        <w:t xml:space="preserve">es un mecanismo que ha sido implementado </w:t>
      </w:r>
      <w:r w:rsidR="00630B34" w:rsidRPr="003A5666">
        <w:rPr>
          <w:rFonts w:ascii="Arial" w:hAnsi="Arial" w:cs="Arial"/>
          <w:sz w:val="22"/>
          <w:szCs w:val="22"/>
          <w:lang w:val="es-ES"/>
        </w:rPr>
        <w:t xml:space="preserve">en otros congresos del mundo </w:t>
      </w:r>
      <w:r w:rsidRPr="003A5666">
        <w:rPr>
          <w:rFonts w:ascii="Arial" w:hAnsi="Arial" w:cs="Arial"/>
          <w:sz w:val="22"/>
          <w:szCs w:val="22"/>
          <w:lang w:val="es-ES"/>
        </w:rPr>
        <w:t xml:space="preserve">para conciliar el derecho de los congresistas a votar </w:t>
      </w:r>
      <w:r w:rsidR="0021665A" w:rsidRPr="003A5666">
        <w:rPr>
          <w:rFonts w:ascii="Arial" w:hAnsi="Arial" w:cs="Arial"/>
          <w:sz w:val="22"/>
          <w:szCs w:val="22"/>
          <w:lang w:val="es-ES"/>
        </w:rPr>
        <w:t xml:space="preserve">y el imperativo </w:t>
      </w:r>
      <w:r w:rsidR="00FD49E2" w:rsidRPr="003A5666">
        <w:rPr>
          <w:rFonts w:ascii="Arial" w:hAnsi="Arial" w:cs="Arial"/>
          <w:sz w:val="22"/>
          <w:szCs w:val="22"/>
          <w:lang w:val="es-ES"/>
        </w:rPr>
        <w:t xml:space="preserve">de </w:t>
      </w:r>
      <w:r w:rsidR="0021665A" w:rsidRPr="003A5666">
        <w:rPr>
          <w:rFonts w:ascii="Arial" w:hAnsi="Arial" w:cs="Arial"/>
          <w:sz w:val="22"/>
          <w:szCs w:val="22"/>
          <w:lang w:val="es-ES"/>
        </w:rPr>
        <w:t xml:space="preserve">que las decisiones </w:t>
      </w:r>
      <w:r w:rsidR="00FD49E2" w:rsidRPr="003A5666">
        <w:rPr>
          <w:rFonts w:ascii="Arial" w:hAnsi="Arial" w:cs="Arial"/>
          <w:sz w:val="22"/>
          <w:szCs w:val="22"/>
          <w:lang w:val="es-ES"/>
        </w:rPr>
        <w:t xml:space="preserve">sean adoptadas </w:t>
      </w:r>
      <w:r w:rsidR="0021665A" w:rsidRPr="003A5666">
        <w:rPr>
          <w:rFonts w:ascii="Arial" w:hAnsi="Arial" w:cs="Arial"/>
          <w:sz w:val="22"/>
          <w:szCs w:val="22"/>
          <w:lang w:val="es-ES"/>
        </w:rPr>
        <w:t>con todas las garantías, limitándolo a</w:t>
      </w:r>
      <w:r w:rsidR="00A04B1E" w:rsidRPr="003A5666">
        <w:rPr>
          <w:rFonts w:ascii="Arial" w:hAnsi="Arial" w:cs="Arial"/>
          <w:sz w:val="22"/>
          <w:szCs w:val="22"/>
          <w:lang w:val="es-ES"/>
        </w:rPr>
        <w:t xml:space="preserve"> circunstancias</w:t>
      </w:r>
      <w:r w:rsidR="0021665A" w:rsidRPr="003A5666">
        <w:rPr>
          <w:rFonts w:ascii="Arial" w:hAnsi="Arial" w:cs="Arial"/>
          <w:sz w:val="22"/>
          <w:szCs w:val="22"/>
          <w:lang w:val="es-ES"/>
        </w:rPr>
        <w:t xml:space="preserve"> excepcionales</w:t>
      </w:r>
      <w:r w:rsidR="00FD49E2" w:rsidRPr="003A5666">
        <w:rPr>
          <w:rFonts w:ascii="Arial" w:hAnsi="Arial" w:cs="Arial"/>
          <w:sz w:val="22"/>
          <w:szCs w:val="22"/>
          <w:lang w:val="es-ES"/>
        </w:rPr>
        <w:t>.</w:t>
      </w:r>
    </w:p>
    <w:p w:rsidR="00635F22" w:rsidRPr="003A5666" w:rsidRDefault="00635F22" w:rsidP="0051279B">
      <w:pPr>
        <w:jc w:val="both"/>
        <w:rPr>
          <w:rFonts w:ascii="Arial" w:hAnsi="Arial" w:cs="Arial"/>
          <w:sz w:val="22"/>
          <w:szCs w:val="22"/>
          <w:lang w:val="es-ES"/>
        </w:rPr>
      </w:pPr>
    </w:p>
    <w:p w:rsidR="00A04B1E" w:rsidRPr="003A5666" w:rsidRDefault="00A04B1E" w:rsidP="0051279B">
      <w:pPr>
        <w:jc w:val="both"/>
        <w:rPr>
          <w:rFonts w:ascii="Arial" w:hAnsi="Arial" w:cs="Arial"/>
          <w:sz w:val="22"/>
          <w:szCs w:val="22"/>
          <w:lang w:val="es-ES"/>
        </w:rPr>
      </w:pPr>
      <w:r w:rsidRPr="003A5666">
        <w:rPr>
          <w:rFonts w:ascii="Arial" w:hAnsi="Arial" w:cs="Arial"/>
          <w:sz w:val="22"/>
          <w:szCs w:val="22"/>
          <w:lang w:val="es-ES"/>
        </w:rPr>
        <w:t>Este proyecto de ley se presenta en el marco de la expansión del Coronavirus / COVID-19, declarado como pandemia por la Organización Mundial de la Salud y que a la fecha de presentación del proyecto de le</w:t>
      </w:r>
      <w:r w:rsidR="007B1E0D" w:rsidRPr="003A5666">
        <w:rPr>
          <w:rFonts w:ascii="Arial" w:hAnsi="Arial" w:cs="Arial"/>
          <w:sz w:val="22"/>
          <w:szCs w:val="22"/>
          <w:lang w:val="es-ES"/>
        </w:rPr>
        <w:t>y</w:t>
      </w:r>
      <w:r w:rsidR="00DC2600" w:rsidRPr="003A5666">
        <w:rPr>
          <w:rFonts w:ascii="Arial" w:hAnsi="Arial" w:cs="Arial"/>
          <w:sz w:val="22"/>
          <w:szCs w:val="22"/>
          <w:lang w:val="es-ES"/>
        </w:rPr>
        <w:t xml:space="preserve">, llevaba más de 167.000 casos de contagio y </w:t>
      </w:r>
      <w:r w:rsidR="00AD4752" w:rsidRPr="003A5666">
        <w:rPr>
          <w:rFonts w:ascii="Arial" w:hAnsi="Arial" w:cs="Arial"/>
          <w:sz w:val="22"/>
          <w:szCs w:val="22"/>
          <w:lang w:val="es-ES"/>
        </w:rPr>
        <w:t xml:space="preserve">6.456 muertes en el mundo, así como </w:t>
      </w:r>
      <w:r w:rsidR="009A1CD8" w:rsidRPr="003A5666">
        <w:rPr>
          <w:rFonts w:ascii="Arial" w:hAnsi="Arial" w:cs="Arial"/>
          <w:sz w:val="22"/>
          <w:szCs w:val="22"/>
          <w:lang w:val="es-ES"/>
        </w:rPr>
        <w:t>34 personas que habían contraído la enfermedad en Colombia.</w:t>
      </w:r>
    </w:p>
    <w:p w:rsidR="009A1CD8" w:rsidRPr="003A5666" w:rsidRDefault="009A1CD8" w:rsidP="0051279B">
      <w:pPr>
        <w:jc w:val="both"/>
        <w:rPr>
          <w:rFonts w:ascii="Arial" w:hAnsi="Arial" w:cs="Arial"/>
          <w:sz w:val="22"/>
          <w:szCs w:val="22"/>
          <w:lang w:val="es-ES"/>
        </w:rPr>
      </w:pPr>
    </w:p>
    <w:p w:rsidR="009A1CD8" w:rsidRPr="003A5666" w:rsidRDefault="009A1CD8" w:rsidP="0051279B">
      <w:pPr>
        <w:jc w:val="both"/>
        <w:rPr>
          <w:rFonts w:ascii="Arial" w:hAnsi="Arial" w:cs="Arial"/>
          <w:sz w:val="22"/>
          <w:szCs w:val="22"/>
          <w:lang w:val="es-ES"/>
        </w:rPr>
      </w:pPr>
      <w:r w:rsidRPr="003A5666">
        <w:rPr>
          <w:rFonts w:ascii="Arial" w:hAnsi="Arial" w:cs="Arial"/>
          <w:sz w:val="22"/>
          <w:szCs w:val="22"/>
          <w:lang w:val="es-ES"/>
        </w:rPr>
        <w:t>En este contexto, debe buscarse un balance entre dos prioridades:</w:t>
      </w:r>
    </w:p>
    <w:p w:rsidR="009A1CD8" w:rsidRPr="003A5666" w:rsidRDefault="009A1CD8" w:rsidP="0051279B">
      <w:pPr>
        <w:jc w:val="both"/>
        <w:rPr>
          <w:rFonts w:ascii="Arial" w:hAnsi="Arial" w:cs="Arial"/>
          <w:sz w:val="22"/>
          <w:szCs w:val="22"/>
          <w:lang w:val="es-ES"/>
        </w:rPr>
      </w:pPr>
    </w:p>
    <w:p w:rsidR="00630B34" w:rsidRPr="003A5666" w:rsidRDefault="009A1CD8" w:rsidP="00630B34">
      <w:pPr>
        <w:pStyle w:val="Prrafodelista"/>
        <w:numPr>
          <w:ilvl w:val="0"/>
          <w:numId w:val="4"/>
        </w:numPr>
        <w:jc w:val="both"/>
        <w:rPr>
          <w:rFonts w:ascii="Arial" w:hAnsi="Arial" w:cs="Arial"/>
          <w:sz w:val="22"/>
          <w:szCs w:val="22"/>
          <w:lang w:val="es-ES"/>
        </w:rPr>
      </w:pPr>
      <w:r w:rsidRPr="003A5666">
        <w:rPr>
          <w:rFonts w:ascii="Arial" w:hAnsi="Arial" w:cs="Arial"/>
          <w:sz w:val="22"/>
          <w:szCs w:val="22"/>
          <w:lang w:val="es-ES"/>
        </w:rPr>
        <w:t xml:space="preserve">Que las instalaciones del Congreso de la República </w:t>
      </w:r>
      <w:r w:rsidR="00630B34" w:rsidRPr="003A5666">
        <w:rPr>
          <w:rFonts w:ascii="Arial" w:hAnsi="Arial" w:cs="Arial"/>
          <w:sz w:val="22"/>
          <w:szCs w:val="22"/>
          <w:lang w:val="es-ES"/>
        </w:rPr>
        <w:t>no contribuyan a la propagación de la pandemia. Según cifras de la Dirección Administrativa de la Cámara de Representantes, entre 4.000 y 5.000 personas visitan semanalmente el Capitolio Nacional y el Edificio Nuevo del Congreso durante periodo de sesiones. La evidencia científica indica que la reducción de la interacción social y el aislamiento físico de las personas reduce la propagación del virus.</w:t>
      </w:r>
    </w:p>
    <w:p w:rsidR="00630B34" w:rsidRPr="003A5666" w:rsidRDefault="00630B34" w:rsidP="00630B34">
      <w:pPr>
        <w:pStyle w:val="Prrafodelista"/>
        <w:jc w:val="both"/>
        <w:rPr>
          <w:rFonts w:ascii="Arial" w:hAnsi="Arial" w:cs="Arial"/>
          <w:sz w:val="22"/>
          <w:szCs w:val="22"/>
          <w:lang w:val="es-ES"/>
        </w:rPr>
      </w:pPr>
    </w:p>
    <w:p w:rsidR="00630B34" w:rsidRPr="003A5666" w:rsidRDefault="00630B34" w:rsidP="00630B34">
      <w:pPr>
        <w:pStyle w:val="Prrafodelista"/>
        <w:numPr>
          <w:ilvl w:val="0"/>
          <w:numId w:val="4"/>
        </w:numPr>
        <w:jc w:val="both"/>
        <w:rPr>
          <w:rFonts w:ascii="Arial" w:hAnsi="Arial" w:cs="Arial"/>
          <w:sz w:val="22"/>
          <w:szCs w:val="22"/>
          <w:lang w:val="es-ES"/>
        </w:rPr>
      </w:pPr>
      <w:r w:rsidRPr="003A5666">
        <w:rPr>
          <w:rFonts w:ascii="Arial" w:hAnsi="Arial" w:cs="Arial"/>
          <w:sz w:val="22"/>
          <w:szCs w:val="22"/>
          <w:lang w:val="es-ES"/>
        </w:rPr>
        <w:t xml:space="preserve">Que la dinámica </w:t>
      </w:r>
      <w:proofErr w:type="spellStart"/>
      <w:r w:rsidRPr="003A5666">
        <w:rPr>
          <w:rFonts w:ascii="Arial" w:hAnsi="Arial" w:cs="Arial"/>
          <w:sz w:val="22"/>
          <w:szCs w:val="22"/>
          <w:lang w:val="es-ES"/>
        </w:rPr>
        <w:t>congresional</w:t>
      </w:r>
      <w:proofErr w:type="spellEnd"/>
      <w:r w:rsidRPr="003A5666">
        <w:rPr>
          <w:rFonts w:ascii="Arial" w:hAnsi="Arial" w:cs="Arial"/>
          <w:sz w:val="22"/>
          <w:szCs w:val="22"/>
          <w:lang w:val="es-ES"/>
        </w:rPr>
        <w:t xml:space="preserve"> no pare a pesar de la crisis de salud pública. Una eventual suspensión de las sesiones del Congreso de la República durante un periodo de tiempo prolongado traería consigo el hundimiento por términos de iniciativas que ya llevan un camino recorrido en su trámite; principalmente, proyectos de acto legislativo, o proyectos de ley que completan su cuarto semestre de </w:t>
      </w:r>
      <w:r w:rsidR="00DE63DC" w:rsidRPr="003A5666">
        <w:rPr>
          <w:rFonts w:ascii="Arial" w:hAnsi="Arial" w:cs="Arial"/>
          <w:sz w:val="22"/>
          <w:szCs w:val="22"/>
          <w:lang w:val="es-ES"/>
        </w:rPr>
        <w:t>discusión. Así mismo, demora la discusión de otras reformas necesarias para el país, incluso algunas que pudieran llegar a requerirse para conjurar la crisis de salud pública en curso.</w:t>
      </w:r>
    </w:p>
    <w:p w:rsidR="00A04B1E" w:rsidRPr="003A5666" w:rsidRDefault="00A04B1E" w:rsidP="0051279B">
      <w:pPr>
        <w:jc w:val="both"/>
        <w:rPr>
          <w:rFonts w:ascii="Arial" w:hAnsi="Arial" w:cs="Arial"/>
          <w:sz w:val="22"/>
          <w:szCs w:val="22"/>
          <w:lang w:val="es-ES"/>
        </w:rPr>
      </w:pPr>
    </w:p>
    <w:p w:rsidR="006B77C2" w:rsidRPr="003A5666" w:rsidRDefault="00DE63DC" w:rsidP="0051279B">
      <w:pPr>
        <w:jc w:val="both"/>
        <w:rPr>
          <w:rFonts w:ascii="Arial" w:hAnsi="Arial" w:cs="Arial"/>
          <w:sz w:val="22"/>
          <w:szCs w:val="22"/>
          <w:lang w:val="es-ES"/>
        </w:rPr>
      </w:pPr>
      <w:r w:rsidRPr="003A5666">
        <w:rPr>
          <w:rFonts w:ascii="Arial" w:hAnsi="Arial" w:cs="Arial"/>
          <w:sz w:val="22"/>
          <w:szCs w:val="22"/>
          <w:lang w:val="es-ES"/>
        </w:rPr>
        <w:t>Bajo estas consideraciones, este proyecto de ley</w:t>
      </w:r>
      <w:r w:rsidR="008B21C7" w:rsidRPr="003A5666">
        <w:rPr>
          <w:rFonts w:ascii="Arial" w:hAnsi="Arial" w:cs="Arial"/>
          <w:sz w:val="22"/>
          <w:szCs w:val="22"/>
          <w:lang w:val="es-ES"/>
        </w:rPr>
        <w:t xml:space="preserve"> propone la modificación de la Ley 5 de 1992, </w:t>
      </w:r>
      <w:r w:rsidR="006B77C2" w:rsidRPr="003A5666">
        <w:rPr>
          <w:rFonts w:ascii="Arial" w:hAnsi="Arial" w:cs="Arial"/>
          <w:sz w:val="22"/>
          <w:szCs w:val="22"/>
          <w:lang w:val="es-ES"/>
        </w:rPr>
        <w:t xml:space="preserve">a fin de </w:t>
      </w:r>
      <w:r w:rsidRPr="003A5666">
        <w:rPr>
          <w:rFonts w:ascii="Arial" w:hAnsi="Arial" w:cs="Arial"/>
          <w:sz w:val="22"/>
          <w:szCs w:val="22"/>
          <w:lang w:val="es-ES"/>
        </w:rPr>
        <w:t xml:space="preserve">crear un marco jurídico </w:t>
      </w:r>
      <w:r w:rsidR="00A06956" w:rsidRPr="003A5666">
        <w:rPr>
          <w:rFonts w:ascii="Arial" w:hAnsi="Arial" w:cs="Arial"/>
          <w:sz w:val="22"/>
          <w:szCs w:val="22"/>
          <w:lang w:val="es-ES"/>
        </w:rPr>
        <w:t>que oriente el desarrollo de</w:t>
      </w:r>
      <w:r w:rsidRPr="003A5666">
        <w:rPr>
          <w:rFonts w:ascii="Arial" w:hAnsi="Arial" w:cs="Arial"/>
          <w:sz w:val="22"/>
          <w:szCs w:val="22"/>
          <w:lang w:val="es-ES"/>
        </w:rPr>
        <w:t xml:space="preserve"> sesiones virtuales y</w:t>
      </w:r>
      <w:r w:rsidR="006B77C2" w:rsidRPr="003A5666">
        <w:rPr>
          <w:rFonts w:ascii="Arial" w:hAnsi="Arial" w:cs="Arial"/>
          <w:sz w:val="22"/>
          <w:szCs w:val="22"/>
          <w:lang w:val="es-ES"/>
        </w:rPr>
        <w:t xml:space="preserve"> voto </w:t>
      </w:r>
      <w:r w:rsidR="0067647E" w:rsidRPr="003A5666">
        <w:rPr>
          <w:rFonts w:ascii="Arial" w:hAnsi="Arial" w:cs="Arial"/>
          <w:sz w:val="22"/>
          <w:szCs w:val="22"/>
          <w:lang w:val="es-ES"/>
        </w:rPr>
        <w:t>virtual</w:t>
      </w:r>
      <w:r w:rsidR="00A06956" w:rsidRPr="003A5666">
        <w:rPr>
          <w:rFonts w:ascii="Arial" w:hAnsi="Arial" w:cs="Arial"/>
          <w:sz w:val="22"/>
          <w:szCs w:val="22"/>
          <w:lang w:val="es-ES"/>
        </w:rPr>
        <w:t xml:space="preserve"> de las comisiones constitucionales y plenarias del Senado de la República y la Cámara de Representantes.</w:t>
      </w:r>
      <w:r w:rsidR="006B77C2" w:rsidRPr="003A5666">
        <w:rPr>
          <w:rFonts w:ascii="Arial" w:hAnsi="Arial" w:cs="Arial"/>
          <w:sz w:val="22"/>
          <w:szCs w:val="22"/>
          <w:lang w:val="es-ES"/>
        </w:rPr>
        <w:t xml:space="preserve"> </w:t>
      </w:r>
      <w:r w:rsidR="00A06956" w:rsidRPr="003A5666">
        <w:rPr>
          <w:rFonts w:ascii="Arial" w:hAnsi="Arial" w:cs="Arial"/>
          <w:sz w:val="22"/>
          <w:szCs w:val="22"/>
          <w:lang w:val="es-ES"/>
        </w:rPr>
        <w:t xml:space="preserve">Cabe anotar que esta </w:t>
      </w:r>
      <w:r w:rsidR="006B77C2" w:rsidRPr="003A5666">
        <w:rPr>
          <w:rFonts w:ascii="Arial" w:hAnsi="Arial" w:cs="Arial"/>
          <w:sz w:val="22"/>
          <w:szCs w:val="22"/>
          <w:lang w:val="es-ES"/>
        </w:rPr>
        <w:t xml:space="preserve">posibilidad </w:t>
      </w:r>
      <w:r w:rsidR="00A06956" w:rsidRPr="003A5666">
        <w:rPr>
          <w:rFonts w:ascii="Arial" w:hAnsi="Arial" w:cs="Arial"/>
          <w:sz w:val="22"/>
          <w:szCs w:val="22"/>
          <w:lang w:val="es-ES"/>
        </w:rPr>
        <w:t>ya</w:t>
      </w:r>
      <w:r w:rsidR="006B77C2" w:rsidRPr="003A5666">
        <w:rPr>
          <w:rFonts w:ascii="Arial" w:hAnsi="Arial" w:cs="Arial"/>
          <w:sz w:val="22"/>
          <w:szCs w:val="22"/>
          <w:lang w:val="es-ES"/>
        </w:rPr>
        <w:t xml:space="preserve"> existe en otros países</w:t>
      </w:r>
      <w:r w:rsidR="000930E6" w:rsidRPr="003A5666">
        <w:rPr>
          <w:rFonts w:ascii="Arial" w:hAnsi="Arial" w:cs="Arial"/>
          <w:sz w:val="22"/>
          <w:szCs w:val="22"/>
          <w:lang w:val="es-ES"/>
        </w:rPr>
        <w:t xml:space="preserve">, </w:t>
      </w:r>
      <w:r w:rsidR="00A06956" w:rsidRPr="003A5666">
        <w:rPr>
          <w:rFonts w:ascii="Arial" w:hAnsi="Arial" w:cs="Arial"/>
          <w:sz w:val="22"/>
          <w:szCs w:val="22"/>
          <w:lang w:val="es-ES"/>
        </w:rPr>
        <w:t>como España</w:t>
      </w:r>
      <w:r w:rsidR="006B77C2" w:rsidRPr="003A5666">
        <w:rPr>
          <w:rFonts w:ascii="Arial" w:hAnsi="Arial" w:cs="Arial"/>
          <w:sz w:val="22"/>
          <w:szCs w:val="22"/>
          <w:lang w:val="es-ES"/>
        </w:rPr>
        <w:t xml:space="preserve">, </w:t>
      </w:r>
      <w:r w:rsidR="00A06956" w:rsidRPr="003A5666">
        <w:rPr>
          <w:rFonts w:ascii="Arial" w:hAnsi="Arial" w:cs="Arial"/>
          <w:sz w:val="22"/>
          <w:szCs w:val="22"/>
          <w:lang w:val="es-ES"/>
        </w:rPr>
        <w:t xml:space="preserve">donde </w:t>
      </w:r>
      <w:r w:rsidR="006B77C2" w:rsidRPr="003A5666">
        <w:rPr>
          <w:rFonts w:ascii="Arial" w:hAnsi="Arial" w:cs="Arial"/>
          <w:sz w:val="22"/>
          <w:szCs w:val="22"/>
          <w:lang w:val="es-ES"/>
        </w:rPr>
        <w:t xml:space="preserve">será habilitada en el Congreso de los Diputados de ese país para aprobar los decretos </w:t>
      </w:r>
      <w:r w:rsidR="00F64198" w:rsidRPr="003A5666">
        <w:rPr>
          <w:rFonts w:ascii="Arial" w:hAnsi="Arial" w:cs="Arial"/>
          <w:sz w:val="22"/>
          <w:szCs w:val="22"/>
          <w:lang w:val="es-ES"/>
        </w:rPr>
        <w:t xml:space="preserve">necesarios </w:t>
      </w:r>
      <w:r w:rsidR="006B77C2" w:rsidRPr="003A5666">
        <w:rPr>
          <w:rFonts w:ascii="Arial" w:hAnsi="Arial" w:cs="Arial"/>
          <w:sz w:val="22"/>
          <w:szCs w:val="22"/>
          <w:lang w:val="es-ES"/>
        </w:rPr>
        <w:t>para contrarrestar la pandemia</w:t>
      </w:r>
      <w:r w:rsidR="00FD49E2" w:rsidRPr="003A5666">
        <w:rPr>
          <w:rFonts w:ascii="Arial" w:hAnsi="Arial" w:cs="Arial"/>
          <w:sz w:val="22"/>
          <w:szCs w:val="22"/>
          <w:lang w:val="es-ES"/>
        </w:rPr>
        <w:t xml:space="preserve"> del COVI</w:t>
      </w:r>
      <w:r w:rsidR="00A06956" w:rsidRPr="003A5666">
        <w:rPr>
          <w:rFonts w:ascii="Arial" w:hAnsi="Arial" w:cs="Arial"/>
          <w:sz w:val="22"/>
          <w:szCs w:val="22"/>
          <w:lang w:val="es-ES"/>
        </w:rPr>
        <w:t>D</w:t>
      </w:r>
      <w:r w:rsidR="00FD49E2" w:rsidRPr="003A5666">
        <w:rPr>
          <w:rFonts w:ascii="Arial" w:hAnsi="Arial" w:cs="Arial"/>
          <w:sz w:val="22"/>
          <w:szCs w:val="22"/>
          <w:lang w:val="es-ES"/>
        </w:rPr>
        <w:t>-19</w:t>
      </w:r>
      <w:r w:rsidR="00F64198" w:rsidRPr="003A5666">
        <w:rPr>
          <w:rFonts w:ascii="Arial" w:hAnsi="Arial" w:cs="Arial"/>
          <w:sz w:val="22"/>
          <w:szCs w:val="22"/>
          <w:lang w:val="es-ES"/>
        </w:rPr>
        <w:t xml:space="preserve">. </w:t>
      </w:r>
    </w:p>
    <w:p w:rsidR="00F64198" w:rsidRPr="003A5666" w:rsidRDefault="00F64198" w:rsidP="0051279B">
      <w:pPr>
        <w:jc w:val="both"/>
        <w:rPr>
          <w:rFonts w:ascii="Arial" w:hAnsi="Arial" w:cs="Arial"/>
          <w:sz w:val="22"/>
          <w:szCs w:val="22"/>
          <w:lang w:val="es-ES"/>
        </w:rPr>
      </w:pPr>
    </w:p>
    <w:p w:rsidR="008A57D7" w:rsidRPr="003A5666" w:rsidRDefault="00A06956" w:rsidP="0051279B">
      <w:pPr>
        <w:jc w:val="both"/>
        <w:rPr>
          <w:rFonts w:ascii="Arial" w:hAnsi="Arial" w:cs="Arial"/>
          <w:sz w:val="22"/>
          <w:szCs w:val="22"/>
          <w:lang w:val="es-ES"/>
        </w:rPr>
      </w:pPr>
      <w:r w:rsidRPr="003A5666">
        <w:rPr>
          <w:rFonts w:ascii="Arial" w:hAnsi="Arial" w:cs="Arial"/>
          <w:sz w:val="22"/>
          <w:szCs w:val="22"/>
          <w:lang w:val="es-ES"/>
        </w:rPr>
        <w:t>Debe advertirse que e</w:t>
      </w:r>
      <w:r w:rsidR="006B77C2" w:rsidRPr="003A5666">
        <w:rPr>
          <w:rFonts w:ascii="Arial" w:hAnsi="Arial" w:cs="Arial"/>
          <w:sz w:val="22"/>
          <w:szCs w:val="22"/>
          <w:lang w:val="es-ES"/>
        </w:rPr>
        <w:t>l marco constitucional colombiano permite la suspensión del inicio de sesiones sin mayores requisitos (Art. 138 CP)</w:t>
      </w:r>
      <w:r w:rsidR="00F64198" w:rsidRPr="003A5666">
        <w:rPr>
          <w:rStyle w:val="Refdenotaalpie"/>
          <w:rFonts w:ascii="Arial" w:hAnsi="Arial" w:cs="Arial"/>
          <w:sz w:val="22"/>
          <w:szCs w:val="22"/>
          <w:lang w:val="es-ES"/>
        </w:rPr>
        <w:footnoteReference w:id="1"/>
      </w:r>
      <w:r w:rsidRPr="003A5666">
        <w:rPr>
          <w:rFonts w:ascii="Arial" w:hAnsi="Arial" w:cs="Arial"/>
          <w:sz w:val="22"/>
          <w:szCs w:val="22"/>
          <w:lang w:val="es-ES"/>
        </w:rPr>
        <w:t>.</w:t>
      </w:r>
      <w:r w:rsidR="006B77C2" w:rsidRPr="003A5666">
        <w:rPr>
          <w:rFonts w:ascii="Arial" w:hAnsi="Arial" w:cs="Arial"/>
          <w:sz w:val="22"/>
          <w:szCs w:val="22"/>
          <w:lang w:val="es-ES"/>
        </w:rPr>
        <w:t xml:space="preserve"> </w:t>
      </w:r>
      <w:r w:rsidRPr="003A5666">
        <w:rPr>
          <w:rFonts w:ascii="Arial" w:hAnsi="Arial" w:cs="Arial"/>
          <w:sz w:val="22"/>
          <w:szCs w:val="22"/>
          <w:lang w:val="es-ES"/>
        </w:rPr>
        <w:t>Pero una</w:t>
      </w:r>
      <w:r w:rsidR="006B77C2" w:rsidRPr="003A5666">
        <w:rPr>
          <w:rFonts w:ascii="Arial" w:hAnsi="Arial" w:cs="Arial"/>
          <w:sz w:val="22"/>
          <w:szCs w:val="22"/>
          <w:lang w:val="es-ES"/>
        </w:rPr>
        <w:t xml:space="preserve"> medida </w:t>
      </w:r>
      <w:r w:rsidRPr="003A5666">
        <w:rPr>
          <w:rFonts w:ascii="Arial" w:hAnsi="Arial" w:cs="Arial"/>
          <w:sz w:val="22"/>
          <w:szCs w:val="22"/>
          <w:lang w:val="es-ES"/>
        </w:rPr>
        <w:t xml:space="preserve">mucho </w:t>
      </w:r>
      <w:r w:rsidR="006B77C2" w:rsidRPr="003A5666">
        <w:rPr>
          <w:rFonts w:ascii="Arial" w:hAnsi="Arial" w:cs="Arial"/>
          <w:sz w:val="22"/>
          <w:szCs w:val="22"/>
          <w:lang w:val="es-ES"/>
        </w:rPr>
        <w:t xml:space="preserve">más </w:t>
      </w:r>
      <w:r w:rsidRPr="003A5666">
        <w:rPr>
          <w:rFonts w:ascii="Arial" w:hAnsi="Arial" w:cs="Arial"/>
          <w:sz w:val="22"/>
          <w:szCs w:val="22"/>
          <w:lang w:val="es-ES"/>
        </w:rPr>
        <w:t>responsable</w:t>
      </w:r>
      <w:r w:rsidR="006B77C2" w:rsidRPr="003A5666">
        <w:rPr>
          <w:rFonts w:ascii="Arial" w:hAnsi="Arial" w:cs="Arial"/>
          <w:sz w:val="22"/>
          <w:szCs w:val="22"/>
          <w:lang w:val="es-ES"/>
        </w:rPr>
        <w:t xml:space="preserve"> </w:t>
      </w:r>
      <w:r w:rsidR="006B77C2" w:rsidRPr="003A5666">
        <w:rPr>
          <w:rFonts w:ascii="Arial" w:hAnsi="Arial" w:cs="Arial"/>
          <w:sz w:val="22"/>
          <w:szCs w:val="22"/>
          <w:lang w:val="es-ES"/>
        </w:rPr>
        <w:lastRenderedPageBreak/>
        <w:t xml:space="preserve">sería la </w:t>
      </w:r>
      <w:r w:rsidRPr="003A5666">
        <w:rPr>
          <w:rFonts w:ascii="Arial" w:hAnsi="Arial" w:cs="Arial"/>
          <w:sz w:val="22"/>
          <w:szCs w:val="22"/>
          <w:lang w:val="es-ES"/>
        </w:rPr>
        <w:t xml:space="preserve">propuesta en este proyecto, que serviría para conjurar </w:t>
      </w:r>
      <w:r w:rsidR="00822BB3" w:rsidRPr="003A5666">
        <w:rPr>
          <w:rFonts w:ascii="Arial" w:hAnsi="Arial" w:cs="Arial"/>
          <w:sz w:val="22"/>
          <w:szCs w:val="22"/>
          <w:lang w:val="es-ES"/>
        </w:rPr>
        <w:t xml:space="preserve">los efectos que la crisis de salud pública actual (y otras futuras) genere sobre el trámite legislativo; y, también, para </w:t>
      </w:r>
      <w:r w:rsidR="00DB0520" w:rsidRPr="003A5666">
        <w:rPr>
          <w:rFonts w:ascii="Arial" w:hAnsi="Arial" w:cs="Arial"/>
          <w:sz w:val="22"/>
          <w:szCs w:val="22"/>
          <w:lang w:val="es-ES"/>
        </w:rPr>
        <w:t xml:space="preserve">conciliar </w:t>
      </w:r>
      <w:r w:rsidR="00822BB3" w:rsidRPr="003A5666">
        <w:rPr>
          <w:rFonts w:ascii="Arial" w:hAnsi="Arial" w:cs="Arial"/>
          <w:sz w:val="22"/>
          <w:szCs w:val="22"/>
          <w:lang w:val="es-ES"/>
        </w:rPr>
        <w:t xml:space="preserve">el derecho que tiene cualquier congresista a disfrutar de su </w:t>
      </w:r>
      <w:r w:rsidR="00DB0520" w:rsidRPr="003A5666">
        <w:rPr>
          <w:rFonts w:ascii="Arial" w:hAnsi="Arial" w:cs="Arial"/>
          <w:sz w:val="22"/>
          <w:szCs w:val="22"/>
          <w:lang w:val="es-ES"/>
        </w:rPr>
        <w:t xml:space="preserve">licencia de maternidad </w:t>
      </w:r>
      <w:r w:rsidR="00822BB3" w:rsidRPr="003A5666">
        <w:rPr>
          <w:rFonts w:ascii="Arial" w:hAnsi="Arial" w:cs="Arial"/>
          <w:sz w:val="22"/>
          <w:szCs w:val="22"/>
          <w:lang w:val="es-ES"/>
        </w:rPr>
        <w:t>o</w:t>
      </w:r>
      <w:r w:rsidR="00DB0520" w:rsidRPr="003A5666">
        <w:rPr>
          <w:rFonts w:ascii="Arial" w:hAnsi="Arial" w:cs="Arial"/>
          <w:sz w:val="22"/>
          <w:szCs w:val="22"/>
          <w:lang w:val="es-ES"/>
        </w:rPr>
        <w:t xml:space="preserve"> paternidad, </w:t>
      </w:r>
      <w:r w:rsidR="00822BB3" w:rsidRPr="003A5666">
        <w:rPr>
          <w:rFonts w:ascii="Arial" w:hAnsi="Arial" w:cs="Arial"/>
          <w:sz w:val="22"/>
          <w:szCs w:val="22"/>
          <w:lang w:val="es-ES"/>
        </w:rPr>
        <w:t>sin tener que suspender por ello la representación política que ganó en las urnas</w:t>
      </w:r>
      <w:r w:rsidR="000930E6" w:rsidRPr="003A5666">
        <w:rPr>
          <w:rFonts w:ascii="Arial" w:hAnsi="Arial" w:cs="Arial"/>
          <w:sz w:val="22"/>
          <w:szCs w:val="22"/>
          <w:lang w:val="es-ES"/>
        </w:rPr>
        <w:t xml:space="preserve">. </w:t>
      </w:r>
    </w:p>
    <w:p w:rsidR="000930E6" w:rsidRPr="003A5666" w:rsidRDefault="000930E6" w:rsidP="0051279B">
      <w:pPr>
        <w:jc w:val="both"/>
        <w:rPr>
          <w:rFonts w:ascii="Arial" w:hAnsi="Arial" w:cs="Arial"/>
          <w:sz w:val="22"/>
          <w:szCs w:val="22"/>
          <w:lang w:val="es-ES"/>
        </w:rPr>
      </w:pPr>
    </w:p>
    <w:p w:rsidR="008A57D7" w:rsidRPr="003A5666" w:rsidRDefault="000634A5" w:rsidP="00DB580B">
      <w:pPr>
        <w:jc w:val="both"/>
        <w:rPr>
          <w:rFonts w:ascii="Arial" w:hAnsi="Arial" w:cs="Arial"/>
          <w:i/>
          <w:sz w:val="22"/>
          <w:szCs w:val="22"/>
          <w:lang w:val="es-ES"/>
        </w:rPr>
      </w:pPr>
      <w:r w:rsidRPr="003A5666">
        <w:rPr>
          <w:rFonts w:ascii="Arial" w:hAnsi="Arial" w:cs="Arial"/>
          <w:sz w:val="22"/>
          <w:szCs w:val="22"/>
          <w:lang w:val="es-ES"/>
        </w:rPr>
        <w:t xml:space="preserve">Por otra parte, debe anotarse que las sesiones virtuales y el voto virtual del Congreso de la República estarían </w:t>
      </w:r>
      <w:r w:rsidR="008A57D7" w:rsidRPr="003A5666">
        <w:rPr>
          <w:rFonts w:ascii="Arial" w:hAnsi="Arial" w:cs="Arial"/>
          <w:sz w:val="22"/>
          <w:szCs w:val="22"/>
          <w:lang w:val="es-ES"/>
        </w:rPr>
        <w:t>fundament</w:t>
      </w:r>
      <w:r w:rsidRPr="003A5666">
        <w:rPr>
          <w:rFonts w:ascii="Arial" w:hAnsi="Arial" w:cs="Arial"/>
          <w:sz w:val="22"/>
          <w:szCs w:val="22"/>
          <w:lang w:val="es-ES"/>
        </w:rPr>
        <w:t>ados</w:t>
      </w:r>
      <w:r w:rsidR="008A57D7" w:rsidRPr="003A5666">
        <w:rPr>
          <w:rFonts w:ascii="Arial" w:hAnsi="Arial" w:cs="Arial"/>
          <w:sz w:val="22"/>
          <w:szCs w:val="22"/>
          <w:lang w:val="es-ES"/>
        </w:rPr>
        <w:t xml:space="preserve"> </w:t>
      </w:r>
      <w:r w:rsidRPr="003A5666">
        <w:rPr>
          <w:rFonts w:ascii="Arial" w:hAnsi="Arial" w:cs="Arial"/>
          <w:sz w:val="22"/>
          <w:szCs w:val="22"/>
          <w:lang w:val="es-ES"/>
        </w:rPr>
        <w:t>en</w:t>
      </w:r>
      <w:r w:rsidR="008A57D7" w:rsidRPr="003A5666">
        <w:rPr>
          <w:rFonts w:ascii="Arial" w:hAnsi="Arial" w:cs="Arial"/>
          <w:sz w:val="22"/>
          <w:szCs w:val="22"/>
          <w:lang w:val="es-ES"/>
        </w:rPr>
        <w:t xml:space="preserve"> el artículo 140 de la Constitución </w:t>
      </w:r>
      <w:r w:rsidRPr="003A5666">
        <w:rPr>
          <w:rFonts w:ascii="Arial" w:hAnsi="Arial" w:cs="Arial"/>
          <w:sz w:val="22"/>
          <w:szCs w:val="22"/>
          <w:lang w:val="es-ES"/>
        </w:rPr>
        <w:t xml:space="preserve">Política, </w:t>
      </w:r>
      <w:r w:rsidR="008A57D7" w:rsidRPr="003A5666">
        <w:rPr>
          <w:rFonts w:ascii="Arial" w:hAnsi="Arial" w:cs="Arial"/>
          <w:sz w:val="22"/>
          <w:szCs w:val="22"/>
          <w:lang w:val="es-ES"/>
        </w:rPr>
        <w:t>que establece</w:t>
      </w:r>
      <w:r w:rsidRPr="003A5666">
        <w:rPr>
          <w:rFonts w:ascii="Arial" w:hAnsi="Arial" w:cs="Arial"/>
          <w:sz w:val="22"/>
          <w:szCs w:val="22"/>
          <w:lang w:val="es-ES"/>
        </w:rPr>
        <w:t xml:space="preserve"> lo siguiente</w:t>
      </w:r>
      <w:r w:rsidR="008A57D7" w:rsidRPr="003A5666">
        <w:rPr>
          <w:rFonts w:ascii="Arial" w:hAnsi="Arial" w:cs="Arial"/>
          <w:sz w:val="22"/>
          <w:szCs w:val="22"/>
          <w:lang w:val="es-ES"/>
        </w:rPr>
        <w:t xml:space="preserve">: </w:t>
      </w:r>
      <w:r w:rsidR="008A57D7" w:rsidRPr="003A5666">
        <w:rPr>
          <w:rFonts w:ascii="Arial" w:hAnsi="Arial" w:cs="Arial"/>
          <w:i/>
          <w:sz w:val="22"/>
          <w:szCs w:val="22"/>
          <w:lang w:val="es-ES"/>
        </w:rPr>
        <w:t xml:space="preserve">“El Congreso tiene su sede en la capital de la República. Las cámaras podrán por acuerdo entre ellas trasladar su sede a otro lugar y, en caso de perturbación del orden público, podrán reunirse en el sitio que designe el Presidente del Senado”. </w:t>
      </w:r>
      <w:r w:rsidRPr="003A5666">
        <w:rPr>
          <w:rFonts w:ascii="Arial" w:hAnsi="Arial" w:cs="Arial"/>
          <w:iCs/>
          <w:sz w:val="22"/>
          <w:szCs w:val="22"/>
          <w:lang w:val="es-ES"/>
        </w:rPr>
        <w:t>U</w:t>
      </w:r>
      <w:r w:rsidR="008A57D7" w:rsidRPr="003A5666">
        <w:rPr>
          <w:rFonts w:ascii="Arial" w:hAnsi="Arial" w:cs="Arial"/>
          <w:sz w:val="22"/>
          <w:szCs w:val="22"/>
          <w:lang w:val="es-ES"/>
        </w:rPr>
        <w:t xml:space="preserve">na interpretación extensiva del artículo 140 </w:t>
      </w:r>
      <w:r w:rsidR="00DB580B" w:rsidRPr="003A5666">
        <w:rPr>
          <w:rFonts w:ascii="Arial" w:hAnsi="Arial" w:cs="Arial"/>
          <w:sz w:val="22"/>
          <w:szCs w:val="22"/>
          <w:lang w:val="es-ES"/>
        </w:rPr>
        <w:t>serviría para</w:t>
      </w:r>
      <w:r w:rsidR="008A57D7" w:rsidRPr="003A5666">
        <w:rPr>
          <w:rFonts w:ascii="Arial" w:hAnsi="Arial" w:cs="Arial"/>
          <w:sz w:val="22"/>
          <w:szCs w:val="22"/>
          <w:lang w:val="es-ES"/>
        </w:rPr>
        <w:t xml:space="preserve"> </w:t>
      </w:r>
      <w:r w:rsidR="0018543B" w:rsidRPr="003A5666">
        <w:rPr>
          <w:rFonts w:ascii="Arial" w:hAnsi="Arial" w:cs="Arial"/>
          <w:sz w:val="22"/>
          <w:szCs w:val="22"/>
          <w:lang w:val="es-ES"/>
        </w:rPr>
        <w:t>ampliar</w:t>
      </w:r>
      <w:r w:rsidR="008A57D7" w:rsidRPr="003A5666">
        <w:rPr>
          <w:rFonts w:ascii="Arial" w:hAnsi="Arial" w:cs="Arial"/>
          <w:sz w:val="22"/>
          <w:szCs w:val="22"/>
          <w:lang w:val="es-ES"/>
        </w:rPr>
        <w:t xml:space="preserve"> </w:t>
      </w:r>
      <w:r w:rsidR="0018543B" w:rsidRPr="003A5666">
        <w:rPr>
          <w:rFonts w:ascii="Arial" w:hAnsi="Arial" w:cs="Arial"/>
          <w:sz w:val="22"/>
          <w:szCs w:val="22"/>
          <w:lang w:val="es-ES"/>
        </w:rPr>
        <w:t>el entendimiento</w:t>
      </w:r>
      <w:r w:rsidR="008A57D7" w:rsidRPr="003A5666">
        <w:rPr>
          <w:rFonts w:ascii="Arial" w:hAnsi="Arial" w:cs="Arial"/>
          <w:sz w:val="22"/>
          <w:szCs w:val="22"/>
          <w:lang w:val="es-ES"/>
        </w:rPr>
        <w:t xml:space="preserve"> </w:t>
      </w:r>
      <w:r w:rsidR="0018543B" w:rsidRPr="003A5666">
        <w:rPr>
          <w:rFonts w:ascii="Arial" w:hAnsi="Arial" w:cs="Arial"/>
          <w:sz w:val="22"/>
          <w:szCs w:val="22"/>
          <w:lang w:val="es-ES"/>
        </w:rPr>
        <w:t xml:space="preserve">de los </w:t>
      </w:r>
      <w:r w:rsidR="008A57D7" w:rsidRPr="003A5666">
        <w:rPr>
          <w:rFonts w:ascii="Arial" w:hAnsi="Arial" w:cs="Arial"/>
          <w:sz w:val="22"/>
          <w:szCs w:val="22"/>
          <w:lang w:val="es-ES"/>
        </w:rPr>
        <w:t xml:space="preserve">conceptos de </w:t>
      </w:r>
      <w:r w:rsidR="00067F1B" w:rsidRPr="003A5666">
        <w:rPr>
          <w:rFonts w:ascii="Arial" w:hAnsi="Arial" w:cs="Arial"/>
          <w:sz w:val="22"/>
          <w:szCs w:val="22"/>
          <w:lang w:val="es-ES"/>
        </w:rPr>
        <w:t>“</w:t>
      </w:r>
      <w:r w:rsidR="008A57D7" w:rsidRPr="003A5666">
        <w:rPr>
          <w:rFonts w:ascii="Arial" w:hAnsi="Arial" w:cs="Arial"/>
          <w:sz w:val="22"/>
          <w:szCs w:val="22"/>
          <w:lang w:val="es-ES"/>
        </w:rPr>
        <w:t>orden público</w:t>
      </w:r>
      <w:r w:rsidR="00067F1B" w:rsidRPr="003A5666">
        <w:rPr>
          <w:rFonts w:ascii="Arial" w:hAnsi="Arial" w:cs="Arial"/>
          <w:sz w:val="22"/>
          <w:szCs w:val="22"/>
          <w:lang w:val="es-ES"/>
        </w:rPr>
        <w:t>”</w:t>
      </w:r>
      <w:r w:rsidR="008A57D7" w:rsidRPr="003A5666">
        <w:rPr>
          <w:rFonts w:ascii="Arial" w:hAnsi="Arial" w:cs="Arial"/>
          <w:sz w:val="22"/>
          <w:szCs w:val="22"/>
          <w:lang w:val="es-ES"/>
        </w:rPr>
        <w:t xml:space="preserve"> y de “sede a otro lugar”</w:t>
      </w:r>
      <w:r w:rsidR="00DB580B" w:rsidRPr="003A5666">
        <w:rPr>
          <w:rFonts w:ascii="Arial" w:hAnsi="Arial" w:cs="Arial"/>
          <w:sz w:val="22"/>
          <w:szCs w:val="22"/>
          <w:lang w:val="es-ES"/>
        </w:rPr>
        <w:t>,</w:t>
      </w:r>
      <w:r w:rsidR="008A57D7" w:rsidRPr="003A5666">
        <w:rPr>
          <w:rFonts w:ascii="Arial" w:hAnsi="Arial" w:cs="Arial"/>
          <w:sz w:val="22"/>
          <w:szCs w:val="22"/>
          <w:lang w:val="es-ES"/>
        </w:rPr>
        <w:t xml:space="preserve"> </w:t>
      </w:r>
      <w:r w:rsidR="00DB580B" w:rsidRPr="003A5666">
        <w:rPr>
          <w:rFonts w:ascii="Arial" w:hAnsi="Arial" w:cs="Arial"/>
          <w:sz w:val="22"/>
          <w:szCs w:val="22"/>
          <w:lang w:val="es-ES"/>
        </w:rPr>
        <w:t>p</w:t>
      </w:r>
      <w:r w:rsidR="008A57D7" w:rsidRPr="003A5666">
        <w:rPr>
          <w:rFonts w:ascii="Arial" w:hAnsi="Arial" w:cs="Arial"/>
          <w:sz w:val="22"/>
          <w:szCs w:val="22"/>
          <w:lang w:val="es-ES"/>
        </w:rPr>
        <w:t xml:space="preserve">ara </w:t>
      </w:r>
      <w:r w:rsidR="00DB580B" w:rsidRPr="003A5666">
        <w:rPr>
          <w:rFonts w:ascii="Arial" w:hAnsi="Arial" w:cs="Arial"/>
          <w:sz w:val="22"/>
          <w:szCs w:val="22"/>
          <w:lang w:val="es-ES"/>
        </w:rPr>
        <w:t>considerar</w:t>
      </w:r>
      <w:r w:rsidR="008A57D7" w:rsidRPr="003A5666">
        <w:rPr>
          <w:rFonts w:ascii="Arial" w:hAnsi="Arial" w:cs="Arial"/>
          <w:sz w:val="22"/>
          <w:szCs w:val="22"/>
          <w:lang w:val="es-ES"/>
        </w:rPr>
        <w:t xml:space="preserve"> que </w:t>
      </w:r>
      <w:r w:rsidR="00DB580B" w:rsidRPr="003A5666">
        <w:rPr>
          <w:rFonts w:ascii="Arial" w:hAnsi="Arial" w:cs="Arial"/>
          <w:sz w:val="22"/>
          <w:szCs w:val="22"/>
          <w:lang w:val="es-ES"/>
        </w:rPr>
        <w:t>en el concepto</w:t>
      </w:r>
      <w:r w:rsidR="008A57D7" w:rsidRPr="003A5666">
        <w:rPr>
          <w:rFonts w:ascii="Arial" w:hAnsi="Arial" w:cs="Arial"/>
          <w:sz w:val="22"/>
          <w:szCs w:val="22"/>
          <w:lang w:val="es-ES"/>
        </w:rPr>
        <w:t xml:space="preserve"> de “orden público” cabe</w:t>
      </w:r>
      <w:r w:rsidR="00DB580B" w:rsidRPr="003A5666">
        <w:rPr>
          <w:rFonts w:ascii="Arial" w:hAnsi="Arial" w:cs="Arial"/>
          <w:sz w:val="22"/>
          <w:szCs w:val="22"/>
          <w:lang w:val="es-ES"/>
        </w:rPr>
        <w:t xml:space="preserve"> una situación como la actual, en la que está en propagación una pandemia declarada por la Organización Mundial de la Salud y cuyos impactos eventuales pueden pasar no solo por el tema sanitario, sino también por el económico, fiscal, político, institucional, social y de orden público del país. Además, la expresión </w:t>
      </w:r>
      <w:r w:rsidR="002C5194" w:rsidRPr="003A5666">
        <w:rPr>
          <w:rFonts w:ascii="Arial" w:hAnsi="Arial" w:cs="Arial"/>
          <w:sz w:val="22"/>
          <w:szCs w:val="22"/>
          <w:lang w:val="es-ES"/>
        </w:rPr>
        <w:t>“</w:t>
      </w:r>
      <w:r w:rsidR="002C5194" w:rsidRPr="003A5666">
        <w:rPr>
          <w:rFonts w:ascii="Arial" w:hAnsi="Arial" w:cs="Arial"/>
          <w:i/>
          <w:iCs/>
          <w:sz w:val="22"/>
          <w:szCs w:val="22"/>
          <w:lang w:val="es-ES"/>
        </w:rPr>
        <w:t xml:space="preserve">trasladar su sede a otro lugar” </w:t>
      </w:r>
      <w:r w:rsidR="002C5194" w:rsidRPr="003A5666">
        <w:rPr>
          <w:rFonts w:ascii="Arial" w:hAnsi="Arial" w:cs="Arial"/>
          <w:sz w:val="22"/>
          <w:szCs w:val="22"/>
          <w:lang w:val="es-ES"/>
        </w:rPr>
        <w:t>es compatible con la posibilidad de que la sede del Congreso sea una de carácter virtual durante un periodo de tiempo determinado por razones de fuerza mayor. No sobra recordar que para la época de promulgación de la Constitución Política no estaban disponibles los medios tecnológicos que hoy conocemos.</w:t>
      </w:r>
      <w:r w:rsidR="008A57D7" w:rsidRPr="003A5666">
        <w:rPr>
          <w:rFonts w:ascii="Arial" w:hAnsi="Arial" w:cs="Arial"/>
          <w:sz w:val="22"/>
          <w:szCs w:val="22"/>
          <w:lang w:val="es-ES"/>
        </w:rPr>
        <w:t xml:space="preserve"> </w:t>
      </w:r>
    </w:p>
    <w:p w:rsidR="006D3255" w:rsidRPr="003A5666" w:rsidRDefault="006D3255" w:rsidP="0051279B">
      <w:pPr>
        <w:jc w:val="both"/>
        <w:rPr>
          <w:rFonts w:ascii="Arial" w:hAnsi="Arial" w:cs="Arial"/>
          <w:sz w:val="22"/>
          <w:szCs w:val="22"/>
          <w:lang w:val="es-ES"/>
        </w:rPr>
      </w:pPr>
    </w:p>
    <w:p w:rsidR="006F343D" w:rsidRPr="003A5666" w:rsidRDefault="006F343D" w:rsidP="0051279B">
      <w:pPr>
        <w:jc w:val="both"/>
        <w:rPr>
          <w:rFonts w:ascii="Arial" w:hAnsi="Arial" w:cs="Arial"/>
          <w:sz w:val="22"/>
          <w:szCs w:val="22"/>
          <w:lang w:val="es-ES"/>
        </w:rPr>
      </w:pPr>
      <w:r w:rsidRPr="003A5666">
        <w:rPr>
          <w:rFonts w:ascii="Arial" w:hAnsi="Arial" w:cs="Arial"/>
          <w:sz w:val="22"/>
          <w:szCs w:val="22"/>
          <w:lang w:val="es-ES"/>
        </w:rPr>
        <w:t xml:space="preserve">Por otro lado, podría señalarse que </w:t>
      </w:r>
      <w:r w:rsidR="002C5194" w:rsidRPr="003A5666">
        <w:rPr>
          <w:rFonts w:ascii="Arial" w:hAnsi="Arial" w:cs="Arial"/>
          <w:sz w:val="22"/>
          <w:szCs w:val="22"/>
          <w:lang w:val="es-ES"/>
        </w:rPr>
        <w:t xml:space="preserve">las sesiones virtuales y </w:t>
      </w:r>
      <w:r w:rsidR="006D3255" w:rsidRPr="003A5666">
        <w:rPr>
          <w:rFonts w:ascii="Arial" w:hAnsi="Arial" w:cs="Arial"/>
          <w:sz w:val="22"/>
          <w:szCs w:val="22"/>
          <w:lang w:val="es-ES"/>
        </w:rPr>
        <w:t xml:space="preserve">el voto </w:t>
      </w:r>
      <w:r w:rsidR="0067647E" w:rsidRPr="003A5666">
        <w:rPr>
          <w:rFonts w:ascii="Arial" w:hAnsi="Arial" w:cs="Arial"/>
          <w:sz w:val="22"/>
          <w:szCs w:val="22"/>
          <w:lang w:val="es-ES"/>
        </w:rPr>
        <w:t>virtual</w:t>
      </w:r>
      <w:r w:rsidR="006D3255" w:rsidRPr="003A5666">
        <w:rPr>
          <w:rFonts w:ascii="Arial" w:hAnsi="Arial" w:cs="Arial"/>
          <w:sz w:val="22"/>
          <w:szCs w:val="22"/>
          <w:lang w:val="es-ES"/>
        </w:rPr>
        <w:t xml:space="preserve"> pued</w:t>
      </w:r>
      <w:r w:rsidRPr="003A5666">
        <w:rPr>
          <w:rFonts w:ascii="Arial" w:hAnsi="Arial" w:cs="Arial"/>
          <w:sz w:val="22"/>
          <w:szCs w:val="22"/>
          <w:lang w:val="es-ES"/>
        </w:rPr>
        <w:t>e</w:t>
      </w:r>
      <w:r w:rsidR="002C5194" w:rsidRPr="003A5666">
        <w:rPr>
          <w:rFonts w:ascii="Arial" w:hAnsi="Arial" w:cs="Arial"/>
          <w:sz w:val="22"/>
          <w:szCs w:val="22"/>
          <w:lang w:val="es-ES"/>
        </w:rPr>
        <w:t>n</w:t>
      </w:r>
      <w:r w:rsidR="006D3255" w:rsidRPr="003A5666">
        <w:rPr>
          <w:rFonts w:ascii="Arial" w:hAnsi="Arial" w:cs="Arial"/>
          <w:sz w:val="22"/>
          <w:szCs w:val="22"/>
          <w:lang w:val="es-ES"/>
        </w:rPr>
        <w:t xml:space="preserve"> vulnerar </w:t>
      </w:r>
      <w:r w:rsidRPr="003A5666">
        <w:rPr>
          <w:rFonts w:ascii="Arial" w:hAnsi="Arial" w:cs="Arial"/>
          <w:sz w:val="22"/>
          <w:szCs w:val="22"/>
          <w:lang w:val="es-ES"/>
        </w:rPr>
        <w:t xml:space="preserve">el artículo 145 de la Constitución </w:t>
      </w:r>
      <w:r w:rsidR="000F359A" w:rsidRPr="003A5666">
        <w:rPr>
          <w:rFonts w:ascii="Arial" w:hAnsi="Arial" w:cs="Arial"/>
          <w:sz w:val="22"/>
          <w:szCs w:val="22"/>
          <w:lang w:val="es-ES"/>
        </w:rPr>
        <w:t xml:space="preserve">Política de Colombia, </w:t>
      </w:r>
      <w:r w:rsidRPr="003A5666">
        <w:rPr>
          <w:rFonts w:ascii="Arial" w:hAnsi="Arial" w:cs="Arial"/>
          <w:sz w:val="22"/>
          <w:szCs w:val="22"/>
          <w:lang w:val="es-ES"/>
        </w:rPr>
        <w:t>que establece</w:t>
      </w:r>
      <w:r w:rsidR="000F359A" w:rsidRPr="003A5666">
        <w:rPr>
          <w:rFonts w:ascii="Arial" w:hAnsi="Arial" w:cs="Arial"/>
          <w:sz w:val="22"/>
          <w:szCs w:val="22"/>
          <w:lang w:val="es-ES"/>
        </w:rPr>
        <w:t>:</w:t>
      </w:r>
      <w:r w:rsidRPr="003A5666">
        <w:rPr>
          <w:rFonts w:ascii="Arial" w:hAnsi="Arial" w:cs="Arial"/>
          <w:sz w:val="22"/>
          <w:szCs w:val="22"/>
          <w:lang w:val="es-ES"/>
        </w:rPr>
        <w:t xml:space="preserve"> “</w:t>
      </w:r>
      <w:r w:rsidRPr="003A5666">
        <w:rPr>
          <w:rFonts w:ascii="Arial" w:hAnsi="Arial" w:cs="Arial"/>
          <w:i/>
          <w:sz w:val="22"/>
          <w:szCs w:val="22"/>
          <w:lang w:val="es-ES"/>
        </w:rPr>
        <w:t>El Congreso pleno, las Cámaras y sus comisiones no podrán abrir sesiones ni deliberar con menos de una cuarta parte de sus miembros. Las decisiones sólo podrán tomarse con la asistencia de la mayoría de los integrantes de la respectiva corporación, salvo que la Constitución determine un quórum diferente</w:t>
      </w:r>
      <w:r w:rsidRPr="003A5666">
        <w:rPr>
          <w:rFonts w:ascii="Arial" w:hAnsi="Arial" w:cs="Arial"/>
          <w:sz w:val="22"/>
          <w:szCs w:val="22"/>
          <w:lang w:val="es-ES"/>
        </w:rPr>
        <w:t>”, puesto que este artículo se refiere a la “asistencia”</w:t>
      </w:r>
      <w:r w:rsidR="000F359A" w:rsidRPr="003A5666">
        <w:rPr>
          <w:rFonts w:ascii="Arial" w:hAnsi="Arial" w:cs="Arial"/>
          <w:sz w:val="22"/>
          <w:szCs w:val="22"/>
          <w:lang w:val="es-ES"/>
        </w:rPr>
        <w:t xml:space="preserve">, lo cual implicaría estar presente en un determinado lugar. </w:t>
      </w:r>
      <w:r w:rsidRPr="003A5666">
        <w:rPr>
          <w:rFonts w:ascii="Arial" w:hAnsi="Arial" w:cs="Arial"/>
          <w:sz w:val="22"/>
          <w:szCs w:val="22"/>
          <w:lang w:val="es-ES"/>
        </w:rPr>
        <w:t>Sobre esta interpretación, vale la pena traer a colación lo expuesto por la doctrina española con respecto al artículo 79 de la Constitución de ese Estado</w:t>
      </w:r>
      <w:r w:rsidR="0018543B" w:rsidRPr="003A5666">
        <w:rPr>
          <w:rFonts w:ascii="Arial" w:hAnsi="Arial" w:cs="Arial"/>
          <w:sz w:val="22"/>
          <w:szCs w:val="22"/>
          <w:lang w:val="es-ES"/>
        </w:rPr>
        <w:t>,</w:t>
      </w:r>
      <w:r w:rsidRPr="003A5666">
        <w:rPr>
          <w:rFonts w:ascii="Arial" w:hAnsi="Arial" w:cs="Arial"/>
          <w:sz w:val="22"/>
          <w:szCs w:val="22"/>
          <w:lang w:val="es-ES"/>
        </w:rPr>
        <w:t xml:space="preserve"> que se refiere a la “presencia” o “asistencia” de los miembros de las Cámaras:</w:t>
      </w:r>
    </w:p>
    <w:p w:rsidR="006F343D" w:rsidRPr="003A5666" w:rsidRDefault="006F343D" w:rsidP="0051279B">
      <w:pPr>
        <w:jc w:val="both"/>
        <w:rPr>
          <w:rFonts w:ascii="Arial" w:hAnsi="Arial" w:cs="Arial"/>
          <w:sz w:val="22"/>
          <w:szCs w:val="22"/>
          <w:lang w:val="es-ES"/>
        </w:rPr>
      </w:pPr>
    </w:p>
    <w:p w:rsidR="006F343D" w:rsidRPr="003A5666" w:rsidRDefault="006F343D" w:rsidP="0051279B">
      <w:pPr>
        <w:jc w:val="both"/>
        <w:rPr>
          <w:rFonts w:ascii="Arial" w:hAnsi="Arial" w:cs="Arial"/>
          <w:i/>
          <w:sz w:val="22"/>
          <w:szCs w:val="22"/>
          <w:lang w:val="es-ES"/>
        </w:rPr>
      </w:pPr>
      <w:r w:rsidRPr="003A5666">
        <w:rPr>
          <w:rFonts w:ascii="Arial" w:hAnsi="Arial" w:cs="Arial"/>
          <w:sz w:val="22"/>
          <w:szCs w:val="22"/>
          <w:lang w:val="es-ES"/>
        </w:rPr>
        <w:t>“</w:t>
      </w:r>
      <w:r w:rsidRPr="003A5666">
        <w:rPr>
          <w:rFonts w:ascii="Arial" w:hAnsi="Arial" w:cs="Arial"/>
          <w:i/>
          <w:sz w:val="22"/>
          <w:szCs w:val="22"/>
          <w:lang w:val="es-ES"/>
        </w:rPr>
        <w:t xml:space="preserve">La </w:t>
      </w:r>
      <w:r w:rsidR="000F359A" w:rsidRPr="003A5666">
        <w:rPr>
          <w:rFonts w:ascii="Arial" w:hAnsi="Arial" w:cs="Arial"/>
          <w:i/>
          <w:sz w:val="22"/>
          <w:szCs w:val="22"/>
          <w:lang w:val="es-ES"/>
        </w:rPr>
        <w:t>cuestión</w:t>
      </w:r>
      <w:r w:rsidRPr="003A5666">
        <w:rPr>
          <w:rFonts w:ascii="Arial" w:hAnsi="Arial" w:cs="Arial"/>
          <w:i/>
          <w:sz w:val="22"/>
          <w:szCs w:val="22"/>
          <w:lang w:val="es-ES"/>
        </w:rPr>
        <w:t xml:space="preserve"> que se plantea es si el voto no presencial contraviene el </w:t>
      </w:r>
      <w:r w:rsidR="000F359A" w:rsidRPr="003A5666">
        <w:rPr>
          <w:rFonts w:ascii="Arial" w:hAnsi="Arial" w:cs="Arial"/>
          <w:i/>
          <w:sz w:val="22"/>
          <w:szCs w:val="22"/>
          <w:lang w:val="es-ES"/>
        </w:rPr>
        <w:t>artículo</w:t>
      </w:r>
      <w:r w:rsidRPr="003A5666">
        <w:rPr>
          <w:rFonts w:ascii="Arial" w:hAnsi="Arial" w:cs="Arial"/>
          <w:i/>
          <w:sz w:val="22"/>
          <w:szCs w:val="22"/>
          <w:lang w:val="es-ES"/>
        </w:rPr>
        <w:t xml:space="preserve"> 79 de la </w:t>
      </w:r>
      <w:r w:rsidR="000F359A" w:rsidRPr="003A5666">
        <w:rPr>
          <w:rFonts w:ascii="Arial" w:hAnsi="Arial" w:cs="Arial"/>
          <w:i/>
          <w:sz w:val="22"/>
          <w:szCs w:val="22"/>
          <w:lang w:val="es-ES"/>
        </w:rPr>
        <w:t>Constitución</w:t>
      </w:r>
      <w:r w:rsidRPr="003A5666">
        <w:rPr>
          <w:rFonts w:ascii="Arial" w:hAnsi="Arial" w:cs="Arial"/>
          <w:i/>
          <w:sz w:val="22"/>
          <w:szCs w:val="22"/>
          <w:lang w:val="es-ES"/>
        </w:rPr>
        <w:t xml:space="preserve"> en cuanto </w:t>
      </w:r>
      <w:r w:rsidR="000F359A" w:rsidRPr="003A5666">
        <w:rPr>
          <w:rFonts w:ascii="Arial" w:hAnsi="Arial" w:cs="Arial"/>
          <w:i/>
          <w:sz w:val="22"/>
          <w:szCs w:val="22"/>
          <w:lang w:val="es-ES"/>
        </w:rPr>
        <w:t>éste</w:t>
      </w:r>
      <w:r w:rsidRPr="003A5666">
        <w:rPr>
          <w:rFonts w:ascii="Arial" w:hAnsi="Arial" w:cs="Arial"/>
          <w:i/>
          <w:sz w:val="22"/>
          <w:szCs w:val="22"/>
          <w:lang w:val="es-ES"/>
        </w:rPr>
        <w:t xml:space="preserve"> se refiere a los miembros de la </w:t>
      </w:r>
      <w:r w:rsidR="000F359A" w:rsidRPr="003A5666">
        <w:rPr>
          <w:rFonts w:ascii="Arial" w:hAnsi="Arial" w:cs="Arial"/>
          <w:i/>
          <w:sz w:val="22"/>
          <w:szCs w:val="22"/>
          <w:lang w:val="es-ES"/>
        </w:rPr>
        <w:t>Cámara</w:t>
      </w:r>
      <w:r w:rsidRPr="003A5666">
        <w:rPr>
          <w:rFonts w:ascii="Arial" w:hAnsi="Arial" w:cs="Arial"/>
          <w:i/>
          <w:sz w:val="22"/>
          <w:szCs w:val="22"/>
          <w:lang w:val="es-ES"/>
        </w:rPr>
        <w:t xml:space="preserve"> presentes o asistente</w:t>
      </w:r>
      <w:r w:rsidR="000F359A" w:rsidRPr="003A5666">
        <w:rPr>
          <w:rFonts w:ascii="Arial" w:hAnsi="Arial" w:cs="Arial"/>
          <w:i/>
          <w:sz w:val="22"/>
          <w:szCs w:val="22"/>
          <w:lang w:val="es-ES"/>
        </w:rPr>
        <w:t>s</w:t>
      </w:r>
      <w:r w:rsidRPr="003A5666">
        <w:rPr>
          <w:rFonts w:ascii="Arial" w:hAnsi="Arial" w:cs="Arial"/>
          <w:i/>
          <w:sz w:val="22"/>
          <w:szCs w:val="22"/>
          <w:lang w:val="es-ES"/>
        </w:rPr>
        <w:t xml:space="preserve"> para establecer los </w:t>
      </w:r>
      <w:r w:rsidR="000F359A" w:rsidRPr="003A5666">
        <w:rPr>
          <w:rFonts w:ascii="Arial" w:hAnsi="Arial" w:cs="Arial"/>
          <w:i/>
          <w:sz w:val="22"/>
          <w:szCs w:val="22"/>
          <w:lang w:val="es-ES"/>
        </w:rPr>
        <w:t>quórums</w:t>
      </w:r>
      <w:r w:rsidRPr="003A5666">
        <w:rPr>
          <w:rFonts w:ascii="Arial" w:hAnsi="Arial" w:cs="Arial"/>
          <w:i/>
          <w:sz w:val="22"/>
          <w:szCs w:val="22"/>
          <w:lang w:val="es-ES"/>
        </w:rPr>
        <w:t xml:space="preserve"> de </w:t>
      </w:r>
      <w:r w:rsidR="000F359A" w:rsidRPr="003A5666">
        <w:rPr>
          <w:rFonts w:ascii="Arial" w:hAnsi="Arial" w:cs="Arial"/>
          <w:i/>
          <w:sz w:val="22"/>
          <w:szCs w:val="22"/>
          <w:lang w:val="es-ES"/>
        </w:rPr>
        <w:t>votación</w:t>
      </w:r>
      <w:r w:rsidRPr="003A5666">
        <w:rPr>
          <w:rFonts w:ascii="Arial" w:hAnsi="Arial" w:cs="Arial"/>
          <w:i/>
          <w:sz w:val="22"/>
          <w:szCs w:val="22"/>
          <w:lang w:val="es-ES"/>
        </w:rPr>
        <w:t xml:space="preserve"> y para adoptar acuerdos. Creemos que es posible una </w:t>
      </w:r>
      <w:r w:rsidR="000F359A" w:rsidRPr="003A5666">
        <w:rPr>
          <w:rFonts w:ascii="Arial" w:hAnsi="Arial" w:cs="Arial"/>
          <w:i/>
          <w:sz w:val="22"/>
          <w:szCs w:val="22"/>
          <w:lang w:val="es-ES"/>
        </w:rPr>
        <w:t>interpretación</w:t>
      </w:r>
      <w:r w:rsidRPr="003A5666">
        <w:rPr>
          <w:rFonts w:ascii="Arial" w:hAnsi="Arial" w:cs="Arial"/>
          <w:i/>
          <w:sz w:val="22"/>
          <w:szCs w:val="22"/>
          <w:lang w:val="es-ES"/>
        </w:rPr>
        <w:t xml:space="preserve"> integradora de este precepto que permita la </w:t>
      </w:r>
      <w:r w:rsidR="000F359A" w:rsidRPr="003A5666">
        <w:rPr>
          <w:rFonts w:ascii="Arial" w:hAnsi="Arial" w:cs="Arial"/>
          <w:i/>
          <w:sz w:val="22"/>
          <w:szCs w:val="22"/>
          <w:lang w:val="es-ES"/>
        </w:rPr>
        <w:t>participación</w:t>
      </w:r>
      <w:r w:rsidRPr="003A5666">
        <w:rPr>
          <w:rFonts w:ascii="Arial" w:hAnsi="Arial" w:cs="Arial"/>
          <w:i/>
          <w:sz w:val="22"/>
          <w:szCs w:val="22"/>
          <w:lang w:val="es-ES"/>
        </w:rPr>
        <w:t xml:space="preserve"> (limitada y justificada) en las votaciones en los </w:t>
      </w:r>
      <w:r w:rsidR="000F359A" w:rsidRPr="003A5666">
        <w:rPr>
          <w:rFonts w:ascii="Arial" w:hAnsi="Arial" w:cs="Arial"/>
          <w:i/>
          <w:sz w:val="22"/>
          <w:szCs w:val="22"/>
          <w:lang w:val="es-ES"/>
        </w:rPr>
        <w:t>términos</w:t>
      </w:r>
      <w:r w:rsidRPr="003A5666">
        <w:rPr>
          <w:rFonts w:ascii="Arial" w:hAnsi="Arial" w:cs="Arial"/>
          <w:i/>
          <w:sz w:val="22"/>
          <w:szCs w:val="22"/>
          <w:lang w:val="es-ES"/>
        </w:rPr>
        <w:t xml:space="preserve"> que se </w:t>
      </w:r>
      <w:r w:rsidR="000F359A" w:rsidRPr="003A5666">
        <w:rPr>
          <w:rFonts w:ascii="Arial" w:hAnsi="Arial" w:cs="Arial"/>
          <w:i/>
          <w:sz w:val="22"/>
          <w:szCs w:val="22"/>
          <w:lang w:val="es-ES"/>
        </w:rPr>
        <w:t>señalan</w:t>
      </w:r>
      <w:r w:rsidRPr="003A5666">
        <w:rPr>
          <w:rFonts w:ascii="Arial" w:hAnsi="Arial" w:cs="Arial"/>
          <w:i/>
          <w:sz w:val="22"/>
          <w:szCs w:val="22"/>
          <w:lang w:val="es-ES"/>
        </w:rPr>
        <w:t xml:space="preserve"> a </w:t>
      </w:r>
      <w:r w:rsidR="000F359A" w:rsidRPr="003A5666">
        <w:rPr>
          <w:rFonts w:ascii="Arial" w:hAnsi="Arial" w:cs="Arial"/>
          <w:i/>
          <w:sz w:val="22"/>
          <w:szCs w:val="22"/>
          <w:lang w:val="es-ES"/>
        </w:rPr>
        <w:t>continuación</w:t>
      </w:r>
      <w:r w:rsidRPr="003A5666">
        <w:rPr>
          <w:rFonts w:ascii="Arial" w:hAnsi="Arial" w:cs="Arial"/>
          <w:i/>
          <w:sz w:val="22"/>
          <w:szCs w:val="22"/>
          <w:lang w:val="es-ES"/>
        </w:rPr>
        <w:t xml:space="preserve">, bien por escrito bien por medios </w:t>
      </w:r>
      <w:r w:rsidR="000F359A" w:rsidRPr="003A5666">
        <w:rPr>
          <w:rFonts w:ascii="Arial" w:hAnsi="Arial" w:cs="Arial"/>
          <w:i/>
          <w:sz w:val="22"/>
          <w:szCs w:val="22"/>
          <w:lang w:val="es-ES"/>
        </w:rPr>
        <w:t>telemáticos</w:t>
      </w:r>
      <w:r w:rsidRPr="003A5666">
        <w:rPr>
          <w:rFonts w:ascii="Arial" w:hAnsi="Arial" w:cs="Arial"/>
          <w:i/>
          <w:sz w:val="22"/>
          <w:szCs w:val="22"/>
          <w:lang w:val="es-ES"/>
        </w:rPr>
        <w:t xml:space="preserve">. Bien entendido que estamos hablando de supuestos excepcionales, que no violentaran en exceso la </w:t>
      </w:r>
      <w:r w:rsidR="000F359A" w:rsidRPr="003A5666">
        <w:rPr>
          <w:rFonts w:ascii="Arial" w:hAnsi="Arial" w:cs="Arial"/>
          <w:i/>
          <w:sz w:val="22"/>
          <w:szCs w:val="22"/>
          <w:lang w:val="es-ES"/>
        </w:rPr>
        <w:t>concepción</w:t>
      </w:r>
      <w:r w:rsidRPr="003A5666">
        <w:rPr>
          <w:rFonts w:ascii="Arial" w:hAnsi="Arial" w:cs="Arial"/>
          <w:i/>
          <w:sz w:val="22"/>
          <w:szCs w:val="22"/>
          <w:lang w:val="es-ES"/>
        </w:rPr>
        <w:t xml:space="preserve"> de las asambleas representativas como </w:t>
      </w:r>
      <w:r w:rsidR="000F359A" w:rsidRPr="003A5666">
        <w:rPr>
          <w:rFonts w:ascii="Arial" w:hAnsi="Arial" w:cs="Arial"/>
          <w:i/>
          <w:sz w:val="22"/>
          <w:szCs w:val="22"/>
          <w:lang w:val="es-ES"/>
        </w:rPr>
        <w:t>reunión</w:t>
      </w:r>
      <w:r w:rsidRPr="003A5666">
        <w:rPr>
          <w:rFonts w:ascii="Arial" w:hAnsi="Arial" w:cs="Arial"/>
          <w:i/>
          <w:sz w:val="22"/>
          <w:szCs w:val="22"/>
          <w:lang w:val="es-ES"/>
        </w:rPr>
        <w:t xml:space="preserve"> de personas para deliberar (</w:t>
      </w:r>
      <w:r w:rsidR="000F359A" w:rsidRPr="003A5666">
        <w:rPr>
          <w:rFonts w:ascii="Arial" w:hAnsi="Arial" w:cs="Arial"/>
          <w:i/>
          <w:sz w:val="22"/>
          <w:szCs w:val="22"/>
          <w:lang w:val="es-ES"/>
        </w:rPr>
        <w:t>Cámaras</w:t>
      </w:r>
      <w:r w:rsidRPr="003A5666">
        <w:rPr>
          <w:rFonts w:ascii="Arial" w:hAnsi="Arial" w:cs="Arial"/>
          <w:i/>
          <w:sz w:val="22"/>
          <w:szCs w:val="22"/>
          <w:lang w:val="es-ES"/>
        </w:rPr>
        <w:t xml:space="preserve"> deliberantes) en que se basa el principio </w:t>
      </w:r>
      <w:r w:rsidR="000F359A" w:rsidRPr="003A5666">
        <w:rPr>
          <w:rFonts w:ascii="Arial" w:hAnsi="Arial" w:cs="Arial"/>
          <w:i/>
          <w:sz w:val="22"/>
          <w:szCs w:val="22"/>
          <w:lang w:val="es-ES"/>
        </w:rPr>
        <w:t>democrático</w:t>
      </w:r>
      <w:r w:rsidRPr="003A5666">
        <w:rPr>
          <w:rFonts w:ascii="Arial" w:hAnsi="Arial" w:cs="Arial"/>
          <w:i/>
          <w:sz w:val="22"/>
          <w:szCs w:val="22"/>
          <w:lang w:val="es-ES"/>
        </w:rPr>
        <w:t xml:space="preserve">, y las votaciones como regidas por el principio de unidad de acto. Y que </w:t>
      </w:r>
      <w:r w:rsidR="000F359A" w:rsidRPr="003A5666">
        <w:rPr>
          <w:rFonts w:ascii="Arial" w:hAnsi="Arial" w:cs="Arial"/>
          <w:i/>
          <w:sz w:val="22"/>
          <w:szCs w:val="22"/>
          <w:lang w:val="es-ES"/>
        </w:rPr>
        <w:t>deberán</w:t>
      </w:r>
      <w:r w:rsidRPr="003A5666">
        <w:rPr>
          <w:rFonts w:ascii="Arial" w:hAnsi="Arial" w:cs="Arial"/>
          <w:i/>
          <w:sz w:val="22"/>
          <w:szCs w:val="22"/>
          <w:lang w:val="es-ES"/>
        </w:rPr>
        <w:t xml:space="preserve"> en todo caso habilitarse las </w:t>
      </w:r>
      <w:r w:rsidR="000F359A" w:rsidRPr="003A5666">
        <w:rPr>
          <w:rFonts w:ascii="Arial" w:hAnsi="Arial" w:cs="Arial"/>
          <w:i/>
          <w:sz w:val="22"/>
          <w:szCs w:val="22"/>
          <w:lang w:val="es-ES"/>
        </w:rPr>
        <w:t>garantías</w:t>
      </w:r>
      <w:r w:rsidRPr="003A5666">
        <w:rPr>
          <w:rFonts w:ascii="Arial" w:hAnsi="Arial" w:cs="Arial"/>
          <w:i/>
          <w:sz w:val="22"/>
          <w:szCs w:val="22"/>
          <w:lang w:val="es-ES"/>
        </w:rPr>
        <w:t xml:space="preserve"> necesarias para asegurar que es el titular del mandato el que ejerce su derecho al voto libremente y que no se altera el sentido del mismo. Como se ha </w:t>
      </w:r>
      <w:r w:rsidR="000F359A" w:rsidRPr="003A5666">
        <w:rPr>
          <w:rFonts w:ascii="Arial" w:hAnsi="Arial" w:cs="Arial"/>
          <w:i/>
          <w:sz w:val="22"/>
          <w:szCs w:val="22"/>
          <w:lang w:val="es-ES"/>
        </w:rPr>
        <w:t>señalado</w:t>
      </w:r>
      <w:r w:rsidRPr="003A5666">
        <w:rPr>
          <w:rFonts w:ascii="Arial" w:hAnsi="Arial" w:cs="Arial"/>
          <w:i/>
          <w:sz w:val="22"/>
          <w:szCs w:val="22"/>
          <w:lang w:val="es-ES"/>
        </w:rPr>
        <w:t xml:space="preserve">, el Informe impulsado por la </w:t>
      </w:r>
      <w:r w:rsidR="000F359A" w:rsidRPr="003A5666">
        <w:rPr>
          <w:rFonts w:ascii="Arial" w:hAnsi="Arial" w:cs="Arial"/>
          <w:i/>
          <w:sz w:val="22"/>
          <w:szCs w:val="22"/>
          <w:lang w:val="es-ES"/>
        </w:rPr>
        <w:t>Comisión</w:t>
      </w:r>
      <w:r w:rsidRPr="003A5666">
        <w:rPr>
          <w:rFonts w:ascii="Arial" w:hAnsi="Arial" w:cs="Arial"/>
          <w:i/>
          <w:sz w:val="22"/>
          <w:szCs w:val="22"/>
          <w:lang w:val="es-ES"/>
        </w:rPr>
        <w:t xml:space="preserve"> Constitucional del Congreso el 30 de junio de 2010 sobre las posibles modificaciones del </w:t>
      </w:r>
      <w:r w:rsidR="000F359A" w:rsidRPr="003A5666">
        <w:rPr>
          <w:rFonts w:ascii="Arial" w:hAnsi="Arial" w:cs="Arial"/>
          <w:i/>
          <w:sz w:val="22"/>
          <w:szCs w:val="22"/>
          <w:lang w:val="es-ES"/>
        </w:rPr>
        <w:lastRenderedPageBreak/>
        <w:t>régimen</w:t>
      </w:r>
      <w:r w:rsidRPr="003A5666">
        <w:rPr>
          <w:rFonts w:ascii="Arial" w:hAnsi="Arial" w:cs="Arial"/>
          <w:i/>
          <w:sz w:val="22"/>
          <w:szCs w:val="22"/>
          <w:lang w:val="es-ES"/>
        </w:rPr>
        <w:t xml:space="preserve"> electoral general se inclina por recomendar que los Reglamentos de las </w:t>
      </w:r>
      <w:r w:rsidR="000F359A" w:rsidRPr="003A5666">
        <w:rPr>
          <w:rFonts w:ascii="Arial" w:hAnsi="Arial" w:cs="Arial"/>
          <w:i/>
          <w:sz w:val="22"/>
          <w:szCs w:val="22"/>
          <w:lang w:val="es-ES"/>
        </w:rPr>
        <w:t>Cámaras</w:t>
      </w:r>
      <w:r w:rsidRPr="003A5666">
        <w:rPr>
          <w:rFonts w:ascii="Arial" w:hAnsi="Arial" w:cs="Arial"/>
          <w:i/>
          <w:sz w:val="22"/>
          <w:szCs w:val="22"/>
          <w:lang w:val="es-ES"/>
        </w:rPr>
        <w:t xml:space="preserve"> regulen el voto por medios </w:t>
      </w:r>
      <w:r w:rsidR="000F359A" w:rsidRPr="003A5666">
        <w:rPr>
          <w:rFonts w:ascii="Arial" w:hAnsi="Arial" w:cs="Arial"/>
          <w:i/>
          <w:sz w:val="22"/>
          <w:szCs w:val="22"/>
          <w:lang w:val="es-ES"/>
        </w:rPr>
        <w:t>telemáticos</w:t>
      </w:r>
      <w:r w:rsidRPr="003A5666">
        <w:rPr>
          <w:rFonts w:ascii="Arial" w:hAnsi="Arial" w:cs="Arial"/>
          <w:i/>
          <w:sz w:val="22"/>
          <w:szCs w:val="22"/>
          <w:lang w:val="es-ES"/>
        </w:rPr>
        <w:t xml:space="preserve"> para los casos de maternidad o enfermedad grave”</w:t>
      </w:r>
      <w:r w:rsidR="007B0D65" w:rsidRPr="003A5666">
        <w:rPr>
          <w:rStyle w:val="Refdenotaalpie"/>
          <w:rFonts w:ascii="Arial" w:hAnsi="Arial" w:cs="Arial"/>
          <w:i/>
          <w:sz w:val="22"/>
          <w:szCs w:val="22"/>
          <w:lang w:val="es-ES"/>
        </w:rPr>
        <w:footnoteReference w:id="2"/>
      </w:r>
      <w:r w:rsidRPr="003A5666">
        <w:rPr>
          <w:rFonts w:ascii="Arial" w:hAnsi="Arial" w:cs="Arial"/>
          <w:i/>
          <w:sz w:val="22"/>
          <w:szCs w:val="22"/>
          <w:lang w:val="es-ES"/>
        </w:rPr>
        <w:t>.</w:t>
      </w:r>
    </w:p>
    <w:p w:rsidR="000F359A" w:rsidRPr="003A5666" w:rsidRDefault="000F359A" w:rsidP="0051279B">
      <w:pPr>
        <w:jc w:val="both"/>
        <w:rPr>
          <w:rFonts w:ascii="Arial" w:hAnsi="Arial" w:cs="Arial"/>
          <w:i/>
          <w:sz w:val="22"/>
          <w:szCs w:val="22"/>
          <w:lang w:val="es-ES"/>
        </w:rPr>
      </w:pPr>
    </w:p>
    <w:p w:rsidR="006F343D" w:rsidRPr="003A5666" w:rsidRDefault="000F359A" w:rsidP="0051279B">
      <w:pPr>
        <w:jc w:val="both"/>
        <w:rPr>
          <w:rFonts w:ascii="Arial" w:hAnsi="Arial" w:cs="Arial"/>
          <w:sz w:val="22"/>
          <w:szCs w:val="22"/>
          <w:lang w:val="es-ES"/>
        </w:rPr>
      </w:pPr>
      <w:r w:rsidRPr="003A5666">
        <w:rPr>
          <w:rFonts w:ascii="Arial" w:hAnsi="Arial" w:cs="Arial"/>
          <w:sz w:val="22"/>
          <w:szCs w:val="22"/>
          <w:lang w:val="es-ES"/>
        </w:rPr>
        <w:t xml:space="preserve">Los problemas interpretativos que se </w:t>
      </w:r>
      <w:r w:rsidR="00853187" w:rsidRPr="003A5666">
        <w:rPr>
          <w:rFonts w:ascii="Arial" w:hAnsi="Arial" w:cs="Arial"/>
          <w:sz w:val="22"/>
          <w:szCs w:val="22"/>
          <w:lang w:val="es-ES"/>
        </w:rPr>
        <w:t xml:space="preserve">exponían </w:t>
      </w:r>
      <w:r w:rsidRPr="003A5666">
        <w:rPr>
          <w:rFonts w:ascii="Arial" w:hAnsi="Arial" w:cs="Arial"/>
          <w:sz w:val="22"/>
          <w:szCs w:val="22"/>
          <w:lang w:val="es-ES"/>
        </w:rPr>
        <w:t>en España fueron resueltos a favor de la posibilidad de la implementación del voto telemático</w:t>
      </w:r>
      <w:r w:rsidR="00F05F5B" w:rsidRPr="003A5666">
        <w:rPr>
          <w:rFonts w:ascii="Arial" w:hAnsi="Arial" w:cs="Arial"/>
          <w:sz w:val="22"/>
          <w:szCs w:val="22"/>
          <w:lang w:val="es-ES"/>
        </w:rPr>
        <w:t>, como es denominado el voto virtual en ese ordenamiento</w:t>
      </w:r>
      <w:r w:rsidRPr="003A5666">
        <w:rPr>
          <w:rFonts w:ascii="Arial" w:hAnsi="Arial" w:cs="Arial"/>
          <w:sz w:val="22"/>
          <w:szCs w:val="22"/>
          <w:lang w:val="es-ES"/>
        </w:rPr>
        <w:t xml:space="preserve">. </w:t>
      </w:r>
      <w:r w:rsidR="00664BB3" w:rsidRPr="003A5666">
        <w:rPr>
          <w:rFonts w:ascii="Arial" w:hAnsi="Arial" w:cs="Arial"/>
          <w:sz w:val="22"/>
          <w:szCs w:val="22"/>
          <w:lang w:val="es-ES"/>
        </w:rPr>
        <w:t>A</w:t>
      </w:r>
      <w:r w:rsidRPr="003A5666">
        <w:rPr>
          <w:rFonts w:ascii="Arial" w:hAnsi="Arial" w:cs="Arial"/>
          <w:sz w:val="22"/>
          <w:szCs w:val="22"/>
          <w:lang w:val="es-ES"/>
        </w:rPr>
        <w:t>ctualmente</w:t>
      </w:r>
      <w:r w:rsidR="002C5194" w:rsidRPr="003A5666">
        <w:rPr>
          <w:rFonts w:ascii="Arial" w:hAnsi="Arial" w:cs="Arial"/>
          <w:sz w:val="22"/>
          <w:szCs w:val="22"/>
          <w:lang w:val="es-ES"/>
        </w:rPr>
        <w:t>,</w:t>
      </w:r>
      <w:r w:rsidRPr="003A5666">
        <w:rPr>
          <w:rFonts w:ascii="Arial" w:hAnsi="Arial" w:cs="Arial"/>
          <w:sz w:val="22"/>
          <w:szCs w:val="22"/>
          <w:lang w:val="es-ES"/>
        </w:rPr>
        <w:t xml:space="preserve"> </w:t>
      </w:r>
      <w:r w:rsidR="00664BB3" w:rsidRPr="003A5666">
        <w:rPr>
          <w:rFonts w:ascii="Arial" w:hAnsi="Arial" w:cs="Arial"/>
          <w:sz w:val="22"/>
          <w:szCs w:val="22"/>
          <w:lang w:val="es-ES"/>
        </w:rPr>
        <w:t>este mecanismo de votación</w:t>
      </w:r>
      <w:r w:rsidR="00F50662" w:rsidRPr="003A5666">
        <w:rPr>
          <w:rFonts w:ascii="Arial" w:hAnsi="Arial" w:cs="Arial"/>
          <w:sz w:val="22"/>
          <w:szCs w:val="22"/>
          <w:lang w:val="es-ES"/>
        </w:rPr>
        <w:t xml:space="preserve"> es usado</w:t>
      </w:r>
      <w:r w:rsidR="00664BB3" w:rsidRPr="003A5666">
        <w:rPr>
          <w:rFonts w:ascii="Arial" w:hAnsi="Arial" w:cs="Arial"/>
          <w:sz w:val="22"/>
          <w:szCs w:val="22"/>
          <w:lang w:val="es-ES"/>
        </w:rPr>
        <w:t xml:space="preserve"> </w:t>
      </w:r>
      <w:r w:rsidRPr="003A5666">
        <w:rPr>
          <w:rFonts w:ascii="Arial" w:hAnsi="Arial" w:cs="Arial"/>
          <w:sz w:val="22"/>
          <w:szCs w:val="22"/>
          <w:lang w:val="es-ES"/>
        </w:rPr>
        <w:t>para permitir el voto en casos de licencias de maternidad y paternidad de los diputados (y ahora será usado para evitar la comparecencia presencial de los diputados al Congreso</w:t>
      </w:r>
      <w:r w:rsidR="00664BB3" w:rsidRPr="003A5666">
        <w:rPr>
          <w:rFonts w:ascii="Arial" w:hAnsi="Arial" w:cs="Arial"/>
          <w:sz w:val="22"/>
          <w:szCs w:val="22"/>
          <w:lang w:val="es-ES"/>
        </w:rPr>
        <w:t xml:space="preserve"> en el marco de la </w:t>
      </w:r>
      <w:r w:rsidR="00853187" w:rsidRPr="003A5666">
        <w:rPr>
          <w:rFonts w:ascii="Arial" w:hAnsi="Arial" w:cs="Arial"/>
          <w:sz w:val="22"/>
          <w:szCs w:val="22"/>
          <w:lang w:val="es-ES"/>
        </w:rPr>
        <w:t>pandemia</w:t>
      </w:r>
      <w:r w:rsidR="00664BB3" w:rsidRPr="003A5666">
        <w:rPr>
          <w:rFonts w:ascii="Arial" w:hAnsi="Arial" w:cs="Arial"/>
          <w:sz w:val="22"/>
          <w:szCs w:val="22"/>
          <w:lang w:val="es-ES"/>
        </w:rPr>
        <w:t xml:space="preserve"> del COVID-19</w:t>
      </w:r>
      <w:r w:rsidRPr="003A5666">
        <w:rPr>
          <w:rFonts w:ascii="Arial" w:hAnsi="Arial" w:cs="Arial"/>
          <w:sz w:val="22"/>
          <w:szCs w:val="22"/>
          <w:lang w:val="es-ES"/>
        </w:rPr>
        <w:t xml:space="preserve">). </w:t>
      </w:r>
      <w:r w:rsidR="0018543B" w:rsidRPr="003A5666">
        <w:rPr>
          <w:rFonts w:ascii="Arial" w:hAnsi="Arial" w:cs="Arial"/>
          <w:sz w:val="22"/>
          <w:szCs w:val="22"/>
          <w:lang w:val="es-ES"/>
        </w:rPr>
        <w:t xml:space="preserve">En ese sentido, en la </w:t>
      </w:r>
      <w:r w:rsidRPr="003A5666">
        <w:rPr>
          <w:rFonts w:ascii="Arial" w:hAnsi="Arial" w:cs="Arial"/>
          <w:sz w:val="22"/>
          <w:szCs w:val="22"/>
          <w:lang w:val="es-ES"/>
        </w:rPr>
        <w:t>reforma al Reglamento del Congreso de ese país</w:t>
      </w:r>
      <w:r w:rsidRPr="003A5666">
        <w:rPr>
          <w:rStyle w:val="Refdenotaalpie"/>
          <w:rFonts w:ascii="Arial" w:hAnsi="Arial" w:cs="Arial"/>
          <w:sz w:val="22"/>
          <w:szCs w:val="22"/>
          <w:lang w:val="es-ES"/>
        </w:rPr>
        <w:footnoteReference w:id="3"/>
      </w:r>
      <w:r w:rsidR="0018543B" w:rsidRPr="003A5666">
        <w:rPr>
          <w:rFonts w:ascii="Arial" w:hAnsi="Arial" w:cs="Arial"/>
          <w:sz w:val="22"/>
          <w:szCs w:val="22"/>
          <w:lang w:val="es-ES"/>
        </w:rPr>
        <w:t>,</w:t>
      </w:r>
      <w:r w:rsidRPr="003A5666">
        <w:rPr>
          <w:rFonts w:ascii="Arial" w:hAnsi="Arial" w:cs="Arial"/>
          <w:sz w:val="22"/>
          <w:szCs w:val="22"/>
          <w:lang w:val="es-ES"/>
        </w:rPr>
        <w:t xml:space="preserve"> se instaur</w:t>
      </w:r>
      <w:r w:rsidR="00F52C06" w:rsidRPr="003A5666">
        <w:rPr>
          <w:rFonts w:ascii="Arial" w:hAnsi="Arial" w:cs="Arial"/>
          <w:sz w:val="22"/>
          <w:szCs w:val="22"/>
          <w:lang w:val="es-ES"/>
        </w:rPr>
        <w:t>ó</w:t>
      </w:r>
      <w:r w:rsidRPr="003A5666">
        <w:rPr>
          <w:rFonts w:ascii="Arial" w:hAnsi="Arial" w:cs="Arial"/>
          <w:sz w:val="22"/>
          <w:szCs w:val="22"/>
          <w:lang w:val="es-ES"/>
        </w:rPr>
        <w:t xml:space="preserve"> un </w:t>
      </w:r>
      <w:r w:rsidRPr="003A5666">
        <w:rPr>
          <w:rFonts w:ascii="Arial" w:hAnsi="Arial" w:cs="Arial"/>
          <w:i/>
          <w:sz w:val="22"/>
          <w:szCs w:val="22"/>
          <w:lang w:val="es-ES"/>
        </w:rPr>
        <w:t>“procedimiento telemático con verificación personal, aplicable a las votaciones que se produzcan en sesión plenaria respecto de las que exista certeza en cuanto al modo y momento en que se producirán”.</w:t>
      </w:r>
      <w:r w:rsidRPr="003A5666">
        <w:rPr>
          <w:rFonts w:ascii="Arial" w:hAnsi="Arial" w:cs="Arial"/>
          <w:sz w:val="22"/>
          <w:szCs w:val="22"/>
          <w:lang w:val="es-ES"/>
        </w:rPr>
        <w:t xml:space="preserve"> </w:t>
      </w:r>
    </w:p>
    <w:p w:rsidR="00664BB3" w:rsidRPr="003A5666" w:rsidRDefault="00664BB3" w:rsidP="0051279B">
      <w:pPr>
        <w:jc w:val="both"/>
        <w:rPr>
          <w:rFonts w:ascii="Arial" w:hAnsi="Arial" w:cs="Arial"/>
          <w:sz w:val="22"/>
          <w:szCs w:val="22"/>
          <w:lang w:val="es-ES"/>
        </w:rPr>
      </w:pPr>
    </w:p>
    <w:p w:rsidR="00664BB3" w:rsidRPr="003A5666" w:rsidRDefault="000F359A" w:rsidP="0051279B">
      <w:pPr>
        <w:jc w:val="both"/>
        <w:rPr>
          <w:rFonts w:ascii="Arial" w:hAnsi="Arial" w:cs="Arial"/>
          <w:sz w:val="22"/>
          <w:szCs w:val="22"/>
          <w:lang w:val="es-ES"/>
        </w:rPr>
      </w:pPr>
      <w:r w:rsidRPr="003A5666">
        <w:rPr>
          <w:rFonts w:ascii="Arial" w:hAnsi="Arial" w:cs="Arial"/>
          <w:sz w:val="22"/>
          <w:szCs w:val="22"/>
          <w:lang w:val="es-ES"/>
        </w:rPr>
        <w:t xml:space="preserve">Teniendo </w:t>
      </w:r>
      <w:r w:rsidR="00664BB3" w:rsidRPr="003A5666">
        <w:rPr>
          <w:rFonts w:ascii="Arial" w:hAnsi="Arial" w:cs="Arial"/>
          <w:sz w:val="22"/>
          <w:szCs w:val="22"/>
          <w:lang w:val="es-ES"/>
        </w:rPr>
        <w:t xml:space="preserve">en cuenta </w:t>
      </w:r>
      <w:r w:rsidRPr="003A5666">
        <w:rPr>
          <w:rFonts w:ascii="Arial" w:hAnsi="Arial" w:cs="Arial"/>
          <w:sz w:val="22"/>
          <w:szCs w:val="22"/>
          <w:lang w:val="es-ES"/>
        </w:rPr>
        <w:t>lo anterior</w:t>
      </w:r>
      <w:r w:rsidR="00F64198" w:rsidRPr="003A5666">
        <w:rPr>
          <w:rFonts w:ascii="Arial" w:hAnsi="Arial" w:cs="Arial"/>
          <w:sz w:val="22"/>
          <w:szCs w:val="22"/>
          <w:lang w:val="es-ES"/>
        </w:rPr>
        <w:t>,</w:t>
      </w:r>
      <w:r w:rsidRPr="003A5666">
        <w:rPr>
          <w:rFonts w:ascii="Arial" w:hAnsi="Arial" w:cs="Arial"/>
          <w:sz w:val="22"/>
          <w:szCs w:val="22"/>
          <w:lang w:val="es-ES"/>
        </w:rPr>
        <w:t xml:space="preserve"> esto es, la no contrariedad de</w:t>
      </w:r>
      <w:r w:rsidR="002D5C3A" w:rsidRPr="003A5666">
        <w:rPr>
          <w:rFonts w:ascii="Arial" w:hAnsi="Arial" w:cs="Arial"/>
          <w:sz w:val="22"/>
          <w:szCs w:val="22"/>
          <w:lang w:val="es-ES"/>
        </w:rPr>
        <w:t xml:space="preserve"> las sesiones virtuales y el</w:t>
      </w:r>
      <w:r w:rsidRPr="003A5666">
        <w:rPr>
          <w:rFonts w:ascii="Arial" w:hAnsi="Arial" w:cs="Arial"/>
          <w:sz w:val="22"/>
          <w:szCs w:val="22"/>
          <w:lang w:val="es-ES"/>
        </w:rPr>
        <w:t xml:space="preserve"> voto </w:t>
      </w:r>
      <w:r w:rsidR="0067647E" w:rsidRPr="003A5666">
        <w:rPr>
          <w:rFonts w:ascii="Arial" w:hAnsi="Arial" w:cs="Arial"/>
          <w:sz w:val="22"/>
          <w:szCs w:val="22"/>
          <w:lang w:val="es-ES"/>
        </w:rPr>
        <w:t>virtual</w:t>
      </w:r>
      <w:r w:rsidRPr="003A5666">
        <w:rPr>
          <w:rFonts w:ascii="Arial" w:hAnsi="Arial" w:cs="Arial"/>
          <w:sz w:val="22"/>
          <w:szCs w:val="22"/>
          <w:lang w:val="es-ES"/>
        </w:rPr>
        <w:t xml:space="preserve"> con el ordenamiento constitucional colombiano sobre la reunión y funcionamiento del Congreso,</w:t>
      </w:r>
      <w:r w:rsidR="00F64198" w:rsidRPr="003A5666">
        <w:rPr>
          <w:rFonts w:ascii="Arial" w:hAnsi="Arial" w:cs="Arial"/>
          <w:sz w:val="22"/>
          <w:szCs w:val="22"/>
          <w:lang w:val="es-ES"/>
        </w:rPr>
        <w:t xml:space="preserve"> se propone la modificación de la Ley 5 de 1992</w:t>
      </w:r>
      <w:r w:rsidR="00067F1B" w:rsidRPr="003A5666">
        <w:rPr>
          <w:rFonts w:ascii="Arial" w:hAnsi="Arial" w:cs="Arial"/>
          <w:sz w:val="22"/>
          <w:szCs w:val="22"/>
          <w:lang w:val="es-ES"/>
        </w:rPr>
        <w:t>, Reglamento del Congreso,</w:t>
      </w:r>
      <w:r w:rsidR="00F64198" w:rsidRPr="003A5666">
        <w:rPr>
          <w:rFonts w:ascii="Arial" w:hAnsi="Arial" w:cs="Arial"/>
          <w:sz w:val="22"/>
          <w:szCs w:val="22"/>
          <w:lang w:val="es-ES"/>
        </w:rPr>
        <w:t xml:space="preserve"> a fin de permitir </w:t>
      </w:r>
      <w:r w:rsidR="00945493" w:rsidRPr="003A5666">
        <w:rPr>
          <w:rFonts w:ascii="Arial" w:hAnsi="Arial" w:cs="Arial"/>
          <w:sz w:val="22"/>
          <w:szCs w:val="22"/>
          <w:lang w:val="es-ES"/>
        </w:rPr>
        <w:t>la introducción de</w:t>
      </w:r>
      <w:r w:rsidR="0018543B" w:rsidRPr="003A5666">
        <w:rPr>
          <w:rFonts w:ascii="Arial" w:hAnsi="Arial" w:cs="Arial"/>
          <w:sz w:val="22"/>
          <w:szCs w:val="22"/>
          <w:lang w:val="es-ES"/>
        </w:rPr>
        <w:t xml:space="preserve"> </w:t>
      </w:r>
      <w:r w:rsidR="00945493" w:rsidRPr="003A5666">
        <w:rPr>
          <w:rFonts w:ascii="Arial" w:hAnsi="Arial" w:cs="Arial"/>
          <w:sz w:val="22"/>
          <w:szCs w:val="22"/>
          <w:lang w:val="es-ES"/>
        </w:rPr>
        <w:t>l</w:t>
      </w:r>
      <w:r w:rsidR="0018543B" w:rsidRPr="003A5666">
        <w:rPr>
          <w:rFonts w:ascii="Arial" w:hAnsi="Arial" w:cs="Arial"/>
          <w:sz w:val="22"/>
          <w:szCs w:val="22"/>
          <w:lang w:val="es-ES"/>
        </w:rPr>
        <w:t>as sesiones virtuales y el</w:t>
      </w:r>
      <w:r w:rsidR="00945493" w:rsidRPr="003A5666">
        <w:rPr>
          <w:rFonts w:ascii="Arial" w:hAnsi="Arial" w:cs="Arial"/>
          <w:sz w:val="22"/>
          <w:szCs w:val="22"/>
          <w:lang w:val="es-ES"/>
        </w:rPr>
        <w:t xml:space="preserve"> voto </w:t>
      </w:r>
      <w:r w:rsidR="0067647E" w:rsidRPr="003A5666">
        <w:rPr>
          <w:rFonts w:ascii="Arial" w:hAnsi="Arial" w:cs="Arial"/>
          <w:sz w:val="22"/>
          <w:szCs w:val="22"/>
          <w:lang w:val="es-ES"/>
        </w:rPr>
        <w:t>virtual</w:t>
      </w:r>
      <w:r w:rsidR="00945493" w:rsidRPr="003A5666">
        <w:rPr>
          <w:rFonts w:ascii="Arial" w:hAnsi="Arial" w:cs="Arial"/>
          <w:sz w:val="22"/>
          <w:szCs w:val="22"/>
          <w:lang w:val="es-ES"/>
        </w:rPr>
        <w:t xml:space="preserve"> </w:t>
      </w:r>
      <w:r w:rsidR="00664BB3" w:rsidRPr="003A5666">
        <w:rPr>
          <w:rFonts w:ascii="Arial" w:hAnsi="Arial" w:cs="Arial"/>
          <w:sz w:val="22"/>
          <w:szCs w:val="22"/>
          <w:lang w:val="es-ES"/>
        </w:rPr>
        <w:t>en sesiones de las comisiones permanentes y plenarias de Senado de la República y Cámara de Representantes</w:t>
      </w:r>
      <w:r w:rsidR="00625184" w:rsidRPr="003A5666">
        <w:rPr>
          <w:rFonts w:ascii="Arial" w:hAnsi="Arial" w:cs="Arial"/>
          <w:sz w:val="22"/>
          <w:szCs w:val="22"/>
          <w:lang w:val="es-ES"/>
        </w:rPr>
        <w:t xml:space="preserve">. </w:t>
      </w:r>
    </w:p>
    <w:p w:rsidR="00945493" w:rsidRPr="003A5666" w:rsidRDefault="00945493" w:rsidP="0051279B">
      <w:pPr>
        <w:jc w:val="both"/>
        <w:rPr>
          <w:rFonts w:ascii="Arial" w:hAnsi="Arial" w:cs="Arial"/>
          <w:sz w:val="22"/>
          <w:szCs w:val="22"/>
          <w:lang w:val="es-ES"/>
        </w:rPr>
      </w:pPr>
    </w:p>
    <w:p w:rsidR="002D4B62" w:rsidRPr="003A5666" w:rsidRDefault="002D4B62" w:rsidP="0051279B">
      <w:pPr>
        <w:jc w:val="both"/>
        <w:rPr>
          <w:rFonts w:ascii="Arial" w:hAnsi="Arial" w:cs="Arial"/>
          <w:sz w:val="22"/>
          <w:szCs w:val="22"/>
          <w:lang w:val="es-ES"/>
        </w:rPr>
      </w:pPr>
    </w:p>
    <w:p w:rsidR="002D5C3A" w:rsidRPr="003A5666" w:rsidRDefault="003A5666" w:rsidP="0051279B">
      <w:pPr>
        <w:jc w:val="both"/>
        <w:rPr>
          <w:rFonts w:ascii="Arial" w:hAnsi="Arial" w:cs="Arial"/>
          <w:sz w:val="22"/>
          <w:szCs w:val="22"/>
          <w:lang w:val="es-ES"/>
        </w:rPr>
      </w:pPr>
      <w:r w:rsidRPr="003A5666">
        <w:rPr>
          <w:rFonts w:ascii="Arial" w:hAnsi="Arial" w:cs="Arial"/>
          <w:sz w:val="22"/>
          <w:szCs w:val="22"/>
          <w:lang w:val="es-ES"/>
        </w:rPr>
        <w:t>Cordialmente,</w:t>
      </w:r>
    </w:p>
    <w:p w:rsidR="003A5666" w:rsidRDefault="003A5666" w:rsidP="0051279B">
      <w:pPr>
        <w:jc w:val="both"/>
        <w:rPr>
          <w:rFonts w:ascii="Arial" w:hAnsi="Arial" w:cs="Arial"/>
          <w:sz w:val="22"/>
          <w:szCs w:val="22"/>
          <w:lang w:val="es-ES"/>
        </w:rPr>
      </w:pPr>
    </w:p>
    <w:p w:rsidR="003A5666" w:rsidRDefault="003A5666" w:rsidP="0051279B">
      <w:pPr>
        <w:jc w:val="both"/>
        <w:rPr>
          <w:rFonts w:ascii="Arial" w:hAnsi="Arial" w:cs="Arial"/>
          <w:sz w:val="22"/>
          <w:szCs w:val="22"/>
          <w:lang w:val="es-ES"/>
        </w:rPr>
      </w:pPr>
    </w:p>
    <w:p w:rsidR="003A5666" w:rsidRPr="003A5666" w:rsidRDefault="003A5666" w:rsidP="0051279B">
      <w:pPr>
        <w:jc w:val="both"/>
        <w:rPr>
          <w:rFonts w:ascii="Arial" w:hAnsi="Arial" w:cs="Arial"/>
          <w:sz w:val="22"/>
          <w:szCs w:val="22"/>
          <w:lang w:val="es-ES"/>
        </w:rPr>
      </w:pPr>
    </w:p>
    <w:p w:rsidR="003A5666" w:rsidRPr="003A5666" w:rsidRDefault="003A5666" w:rsidP="0051279B">
      <w:pPr>
        <w:jc w:val="both"/>
        <w:rPr>
          <w:rFonts w:ascii="Arial" w:hAnsi="Arial" w:cs="Arial"/>
          <w:sz w:val="22"/>
          <w:szCs w:val="22"/>
          <w:lang w:val="es-ES"/>
        </w:rPr>
      </w:pPr>
    </w:p>
    <w:p w:rsidR="004F0CDC" w:rsidRPr="003A5666" w:rsidRDefault="003A5666" w:rsidP="004F0CDC">
      <w:pPr>
        <w:jc w:val="both"/>
        <w:rPr>
          <w:rFonts w:ascii="Arial" w:hAnsi="Arial" w:cs="Arial"/>
          <w:sz w:val="22"/>
          <w:szCs w:val="22"/>
          <w:lang w:val="es-ES"/>
        </w:rPr>
      </w:pPr>
      <w:r w:rsidRPr="003A5666">
        <w:rPr>
          <w:rFonts w:ascii="Arial" w:hAnsi="Arial" w:cs="Arial"/>
          <w:sz w:val="22"/>
          <w:szCs w:val="22"/>
          <w:lang w:val="es-ES"/>
        </w:rPr>
        <w:t>————————</w:t>
      </w:r>
      <w:r>
        <w:rPr>
          <w:rFonts w:ascii="Arial" w:hAnsi="Arial" w:cs="Arial"/>
          <w:sz w:val="22"/>
          <w:szCs w:val="22"/>
          <w:lang w:val="es-ES"/>
        </w:rPr>
        <w:t>————————</w:t>
      </w:r>
      <w:r w:rsidR="004F0CDC">
        <w:rPr>
          <w:rFonts w:ascii="Arial" w:hAnsi="Arial" w:cs="Arial"/>
          <w:sz w:val="22"/>
          <w:szCs w:val="22"/>
          <w:lang w:val="es-ES"/>
        </w:rPr>
        <w:t xml:space="preserve">                 </w:t>
      </w:r>
      <w:r w:rsidR="004F0CDC" w:rsidRPr="003A5666">
        <w:rPr>
          <w:rFonts w:ascii="Arial" w:hAnsi="Arial" w:cs="Arial"/>
          <w:sz w:val="22"/>
          <w:szCs w:val="22"/>
          <w:lang w:val="es-ES"/>
        </w:rPr>
        <w:t>————————</w:t>
      </w:r>
      <w:r w:rsidR="004F0CDC">
        <w:rPr>
          <w:rFonts w:ascii="Arial" w:hAnsi="Arial" w:cs="Arial"/>
          <w:sz w:val="22"/>
          <w:szCs w:val="22"/>
          <w:lang w:val="es-ES"/>
        </w:rPr>
        <w:t xml:space="preserve">————————                    </w:t>
      </w:r>
    </w:p>
    <w:p w:rsidR="004F0CDC" w:rsidRPr="003A5666" w:rsidRDefault="004F0CDC" w:rsidP="004F0CDC">
      <w:pPr>
        <w:jc w:val="both"/>
        <w:rPr>
          <w:rFonts w:ascii="Arial" w:hAnsi="Arial" w:cs="Arial"/>
          <w:b/>
          <w:bCs/>
          <w:sz w:val="22"/>
          <w:szCs w:val="22"/>
          <w:lang w:val="es-ES"/>
        </w:rPr>
      </w:pPr>
      <w:r w:rsidRPr="003A5666">
        <w:rPr>
          <w:rFonts w:ascii="Arial" w:hAnsi="Arial" w:cs="Arial"/>
          <w:b/>
          <w:bCs/>
          <w:sz w:val="22"/>
          <w:szCs w:val="22"/>
          <w:lang w:val="es-ES"/>
        </w:rPr>
        <w:t>JOSÉ DANIEL LÓPEZ</w:t>
      </w:r>
      <w:r>
        <w:rPr>
          <w:rFonts w:ascii="Arial" w:hAnsi="Arial" w:cs="Arial"/>
          <w:b/>
          <w:bCs/>
          <w:sz w:val="22"/>
          <w:szCs w:val="22"/>
          <w:lang w:val="es-ES"/>
        </w:rPr>
        <w:t xml:space="preserve">                                      ANDRÉS GARCÍA ZUCCARDI</w:t>
      </w:r>
    </w:p>
    <w:p w:rsidR="003A5666" w:rsidRPr="004F0CDC" w:rsidRDefault="004F0CDC" w:rsidP="004F0CDC">
      <w:pPr>
        <w:jc w:val="both"/>
        <w:rPr>
          <w:rFonts w:ascii="Arial" w:hAnsi="Arial" w:cs="Arial"/>
          <w:b/>
          <w:sz w:val="22"/>
          <w:szCs w:val="22"/>
          <w:lang w:val="es-ES"/>
        </w:rPr>
      </w:pPr>
      <w:r w:rsidRPr="003A5666">
        <w:rPr>
          <w:rFonts w:ascii="Arial" w:hAnsi="Arial" w:cs="Arial"/>
          <w:b/>
          <w:bCs/>
          <w:sz w:val="22"/>
          <w:szCs w:val="22"/>
          <w:lang w:val="es-ES"/>
        </w:rPr>
        <w:t xml:space="preserve">Representante a la </w:t>
      </w:r>
      <w:r w:rsidRPr="004F0CDC">
        <w:rPr>
          <w:rFonts w:ascii="Arial" w:hAnsi="Arial" w:cs="Arial"/>
          <w:b/>
          <w:bCs/>
          <w:sz w:val="22"/>
          <w:szCs w:val="22"/>
          <w:lang w:val="es-ES"/>
        </w:rPr>
        <w:t>Cámara</w:t>
      </w:r>
      <w:r w:rsidRPr="004F0CDC">
        <w:rPr>
          <w:rFonts w:ascii="Arial" w:hAnsi="Arial" w:cs="Arial"/>
          <w:b/>
          <w:sz w:val="22"/>
          <w:szCs w:val="22"/>
          <w:lang w:val="es-ES"/>
        </w:rPr>
        <w:t xml:space="preserve">                             Senador de la República</w:t>
      </w:r>
    </w:p>
    <w:p w:rsidR="003A5666" w:rsidRPr="004F0CDC" w:rsidRDefault="003A5666" w:rsidP="0051279B">
      <w:pPr>
        <w:jc w:val="both"/>
        <w:rPr>
          <w:rFonts w:ascii="Arial" w:hAnsi="Arial" w:cs="Arial"/>
          <w:b/>
          <w:sz w:val="22"/>
          <w:szCs w:val="22"/>
          <w:lang w:val="es-ES"/>
        </w:rPr>
      </w:pPr>
    </w:p>
    <w:p w:rsidR="003A5666" w:rsidRPr="003A5666" w:rsidRDefault="003A5666" w:rsidP="0051279B">
      <w:pPr>
        <w:jc w:val="both"/>
        <w:rPr>
          <w:rFonts w:ascii="Arial" w:hAnsi="Arial" w:cs="Arial"/>
          <w:sz w:val="22"/>
          <w:szCs w:val="22"/>
          <w:lang w:val="es-ES"/>
        </w:rPr>
      </w:pPr>
    </w:p>
    <w:p w:rsidR="002140E6" w:rsidRPr="003A5666" w:rsidRDefault="002140E6" w:rsidP="0051279B">
      <w:pPr>
        <w:jc w:val="both"/>
        <w:rPr>
          <w:rFonts w:ascii="Arial" w:hAnsi="Arial" w:cs="Arial"/>
          <w:sz w:val="22"/>
          <w:szCs w:val="22"/>
          <w:lang w:val="es-ES"/>
        </w:rPr>
      </w:pPr>
    </w:p>
    <w:p w:rsidR="003A5666" w:rsidRDefault="003A5666" w:rsidP="002D5C3A">
      <w:pPr>
        <w:rPr>
          <w:rFonts w:ascii="Arial" w:hAnsi="Arial" w:cs="Arial"/>
          <w:b/>
          <w:sz w:val="22"/>
          <w:szCs w:val="22"/>
          <w:lang w:val="es-ES"/>
        </w:rPr>
      </w:pPr>
    </w:p>
    <w:p w:rsidR="003A5666" w:rsidRDefault="003A5666">
      <w:pPr>
        <w:rPr>
          <w:rFonts w:ascii="Arial" w:hAnsi="Arial" w:cs="Arial"/>
          <w:b/>
          <w:sz w:val="22"/>
          <w:szCs w:val="22"/>
          <w:lang w:val="es-ES"/>
        </w:rPr>
      </w:pPr>
      <w:r>
        <w:rPr>
          <w:rFonts w:ascii="Arial" w:hAnsi="Arial" w:cs="Arial"/>
          <w:b/>
          <w:sz w:val="22"/>
          <w:szCs w:val="22"/>
          <w:lang w:val="es-ES"/>
        </w:rPr>
        <w:br w:type="page"/>
      </w:r>
    </w:p>
    <w:p w:rsidR="005E72E3" w:rsidRPr="003A5666" w:rsidRDefault="005E72E3" w:rsidP="002D5C3A">
      <w:pPr>
        <w:rPr>
          <w:rFonts w:ascii="Arial" w:hAnsi="Arial" w:cs="Arial"/>
          <w:b/>
          <w:sz w:val="22"/>
          <w:szCs w:val="22"/>
          <w:lang w:val="es-ES"/>
        </w:rPr>
      </w:pPr>
    </w:p>
    <w:p w:rsidR="005E72E3" w:rsidRPr="003A5666" w:rsidRDefault="005E72E3" w:rsidP="005E72E3">
      <w:pPr>
        <w:jc w:val="center"/>
        <w:rPr>
          <w:rFonts w:ascii="Arial" w:hAnsi="Arial" w:cs="Arial"/>
          <w:b/>
          <w:sz w:val="22"/>
          <w:szCs w:val="22"/>
          <w:lang w:val="es-ES"/>
        </w:rPr>
      </w:pPr>
      <w:r w:rsidRPr="003A5666">
        <w:rPr>
          <w:rFonts w:ascii="Arial" w:hAnsi="Arial" w:cs="Arial"/>
          <w:b/>
          <w:sz w:val="22"/>
          <w:szCs w:val="22"/>
          <w:lang w:val="es-ES"/>
        </w:rPr>
        <w:t>PROYECTO DE LEY ORGÁNICA No.___ DE 2020 CÁMARA</w:t>
      </w:r>
    </w:p>
    <w:p w:rsidR="005E72E3" w:rsidRPr="003A5666" w:rsidRDefault="005E72E3" w:rsidP="005E72E3">
      <w:pPr>
        <w:jc w:val="center"/>
        <w:rPr>
          <w:rFonts w:ascii="Arial" w:hAnsi="Arial" w:cs="Arial"/>
          <w:b/>
          <w:sz w:val="22"/>
          <w:szCs w:val="22"/>
          <w:lang w:val="es-ES"/>
        </w:rPr>
      </w:pPr>
    </w:p>
    <w:p w:rsidR="00025F88" w:rsidRPr="003A5666" w:rsidRDefault="00025F88" w:rsidP="005E72E3">
      <w:pPr>
        <w:jc w:val="center"/>
        <w:rPr>
          <w:rFonts w:ascii="Arial" w:hAnsi="Arial" w:cs="Arial"/>
          <w:b/>
          <w:sz w:val="22"/>
          <w:szCs w:val="22"/>
          <w:lang w:val="es-ES"/>
        </w:rPr>
      </w:pPr>
    </w:p>
    <w:p w:rsidR="005E72E3" w:rsidRPr="003A5666" w:rsidRDefault="005E72E3" w:rsidP="005E72E3">
      <w:pPr>
        <w:jc w:val="center"/>
        <w:rPr>
          <w:rFonts w:ascii="Arial" w:hAnsi="Arial" w:cs="Arial"/>
          <w:b/>
          <w:sz w:val="22"/>
          <w:szCs w:val="22"/>
          <w:lang w:val="es-ES"/>
        </w:rPr>
      </w:pPr>
      <w:r w:rsidRPr="003A5666">
        <w:rPr>
          <w:rFonts w:ascii="Arial" w:hAnsi="Arial" w:cs="Arial"/>
          <w:b/>
          <w:sz w:val="22"/>
          <w:szCs w:val="22"/>
          <w:lang w:val="es-ES"/>
        </w:rPr>
        <w:t>“POR LA CUAL SE IMPLEMENTA EL VOTO Y</w:t>
      </w:r>
      <w:r w:rsidR="00105757" w:rsidRPr="003A5666">
        <w:rPr>
          <w:rFonts w:ascii="Arial" w:hAnsi="Arial" w:cs="Arial"/>
          <w:b/>
          <w:sz w:val="22"/>
          <w:szCs w:val="22"/>
          <w:lang w:val="es-ES"/>
        </w:rPr>
        <w:t xml:space="preserve"> LAS SESIONES VIRTUALES</w:t>
      </w:r>
      <w:r w:rsidR="00A766A2" w:rsidRPr="003A5666">
        <w:rPr>
          <w:rFonts w:ascii="Arial" w:hAnsi="Arial" w:cs="Arial"/>
          <w:b/>
          <w:sz w:val="22"/>
          <w:szCs w:val="22"/>
          <w:lang w:val="es-ES"/>
        </w:rPr>
        <w:t xml:space="preserve"> </w:t>
      </w:r>
      <w:r w:rsidR="00AE7D5B" w:rsidRPr="003A5666">
        <w:rPr>
          <w:rFonts w:ascii="Arial" w:hAnsi="Arial" w:cs="Arial"/>
          <w:b/>
          <w:sz w:val="22"/>
          <w:szCs w:val="22"/>
          <w:lang w:val="es-ES"/>
        </w:rPr>
        <w:t>EN EL CONGRESO DE LA REPÚBLICA</w:t>
      </w:r>
      <w:r w:rsidR="00DF5D40" w:rsidRPr="003A5666">
        <w:rPr>
          <w:rFonts w:ascii="Arial" w:hAnsi="Arial" w:cs="Arial"/>
          <w:b/>
          <w:sz w:val="22"/>
          <w:szCs w:val="22"/>
          <w:lang w:val="es-ES"/>
        </w:rPr>
        <w:t xml:space="preserve"> DE COLOMBIA</w:t>
      </w:r>
      <w:r w:rsidR="00AE7D5B" w:rsidRPr="003A5666">
        <w:rPr>
          <w:rFonts w:ascii="Arial" w:hAnsi="Arial" w:cs="Arial"/>
          <w:b/>
          <w:sz w:val="22"/>
          <w:szCs w:val="22"/>
          <w:lang w:val="es-ES"/>
        </w:rPr>
        <w:t xml:space="preserve"> </w:t>
      </w:r>
      <w:r w:rsidR="00A766A2" w:rsidRPr="003A5666">
        <w:rPr>
          <w:rFonts w:ascii="Arial" w:hAnsi="Arial" w:cs="Arial"/>
          <w:b/>
          <w:sz w:val="22"/>
          <w:szCs w:val="22"/>
          <w:lang w:val="es-ES"/>
        </w:rPr>
        <w:t>Y</w:t>
      </w:r>
      <w:r w:rsidRPr="003A5666">
        <w:rPr>
          <w:rFonts w:ascii="Arial" w:hAnsi="Arial" w:cs="Arial"/>
          <w:b/>
          <w:sz w:val="22"/>
          <w:szCs w:val="22"/>
          <w:lang w:val="es-ES"/>
        </w:rPr>
        <w:t xml:space="preserve"> SE DICTAN OTRAS DISPOSICIONES”</w:t>
      </w:r>
    </w:p>
    <w:p w:rsidR="005E72E3" w:rsidRPr="003A5666" w:rsidRDefault="005E72E3" w:rsidP="005E72E3">
      <w:pPr>
        <w:jc w:val="center"/>
        <w:rPr>
          <w:rFonts w:ascii="Arial" w:hAnsi="Arial" w:cs="Arial"/>
          <w:b/>
          <w:sz w:val="22"/>
          <w:szCs w:val="22"/>
          <w:lang w:val="es-ES"/>
        </w:rPr>
      </w:pPr>
    </w:p>
    <w:p w:rsidR="005E72E3" w:rsidRPr="003A5666" w:rsidRDefault="005E72E3" w:rsidP="005E72E3">
      <w:pPr>
        <w:jc w:val="center"/>
        <w:rPr>
          <w:rFonts w:ascii="Arial" w:hAnsi="Arial" w:cs="Arial"/>
          <w:b/>
          <w:sz w:val="22"/>
          <w:szCs w:val="22"/>
          <w:lang w:val="es-ES"/>
        </w:rPr>
      </w:pPr>
      <w:r w:rsidRPr="003A5666">
        <w:rPr>
          <w:rFonts w:ascii="Arial" w:hAnsi="Arial" w:cs="Arial"/>
          <w:b/>
          <w:sz w:val="22"/>
          <w:szCs w:val="22"/>
          <w:lang w:val="es-ES"/>
        </w:rPr>
        <w:t>“EL CONGRESO DE COLOMBIA,</w:t>
      </w:r>
    </w:p>
    <w:p w:rsidR="005E72E3" w:rsidRPr="003A5666" w:rsidRDefault="005E72E3" w:rsidP="005E72E3">
      <w:pPr>
        <w:jc w:val="center"/>
        <w:rPr>
          <w:rFonts w:ascii="Arial" w:hAnsi="Arial" w:cs="Arial"/>
          <w:b/>
          <w:sz w:val="22"/>
          <w:szCs w:val="22"/>
          <w:lang w:val="es-ES"/>
        </w:rPr>
      </w:pPr>
    </w:p>
    <w:p w:rsidR="005E72E3" w:rsidRPr="003A5666" w:rsidRDefault="005E72E3" w:rsidP="005E72E3">
      <w:pPr>
        <w:jc w:val="center"/>
        <w:rPr>
          <w:rFonts w:ascii="Arial" w:hAnsi="Arial" w:cs="Arial"/>
          <w:b/>
          <w:sz w:val="22"/>
          <w:szCs w:val="22"/>
          <w:lang w:val="es-ES"/>
        </w:rPr>
      </w:pPr>
      <w:r w:rsidRPr="003A5666">
        <w:rPr>
          <w:rFonts w:ascii="Arial" w:hAnsi="Arial" w:cs="Arial"/>
          <w:b/>
          <w:sz w:val="22"/>
          <w:szCs w:val="22"/>
          <w:lang w:val="es-ES"/>
        </w:rPr>
        <w:t>DECRETA”</w:t>
      </w:r>
    </w:p>
    <w:p w:rsidR="002D4B62" w:rsidRPr="003A5666" w:rsidRDefault="002D4B62" w:rsidP="0051279B">
      <w:pPr>
        <w:jc w:val="both"/>
        <w:rPr>
          <w:rFonts w:ascii="Arial" w:hAnsi="Arial" w:cs="Arial"/>
          <w:b/>
          <w:sz w:val="22"/>
          <w:szCs w:val="22"/>
          <w:lang w:val="es-ES"/>
        </w:rPr>
      </w:pPr>
    </w:p>
    <w:p w:rsidR="002D4B62" w:rsidRPr="003A5666" w:rsidRDefault="002D4B62" w:rsidP="0051279B">
      <w:pPr>
        <w:jc w:val="both"/>
        <w:rPr>
          <w:rFonts w:ascii="Arial" w:hAnsi="Arial" w:cs="Arial"/>
          <w:b/>
          <w:sz w:val="22"/>
          <w:szCs w:val="22"/>
          <w:lang w:val="es-ES"/>
        </w:rPr>
      </w:pPr>
    </w:p>
    <w:p w:rsidR="002D5C3A" w:rsidRPr="003A5666" w:rsidRDefault="00D45766" w:rsidP="0051279B">
      <w:pPr>
        <w:jc w:val="both"/>
        <w:rPr>
          <w:rFonts w:ascii="Arial" w:hAnsi="Arial" w:cs="Arial"/>
          <w:sz w:val="22"/>
          <w:szCs w:val="22"/>
          <w:lang w:val="es-ES"/>
        </w:rPr>
      </w:pPr>
      <w:r w:rsidRPr="003A5666">
        <w:rPr>
          <w:rFonts w:ascii="Arial" w:hAnsi="Arial" w:cs="Arial"/>
          <w:b/>
          <w:sz w:val="22"/>
          <w:szCs w:val="22"/>
          <w:lang w:val="es-ES"/>
        </w:rPr>
        <w:t>Artículo 1. Objeto.</w:t>
      </w:r>
      <w:r w:rsidRPr="003A5666">
        <w:rPr>
          <w:rFonts w:ascii="Arial" w:hAnsi="Arial" w:cs="Arial"/>
          <w:sz w:val="22"/>
          <w:szCs w:val="22"/>
          <w:lang w:val="es-ES"/>
        </w:rPr>
        <w:t xml:space="preserve"> </w:t>
      </w:r>
      <w:r w:rsidR="007B5776" w:rsidRPr="003A5666">
        <w:rPr>
          <w:rFonts w:ascii="Arial" w:hAnsi="Arial" w:cs="Arial"/>
          <w:sz w:val="22"/>
          <w:szCs w:val="22"/>
          <w:lang w:val="es-ES"/>
        </w:rPr>
        <w:t>Establecer</w:t>
      </w:r>
      <w:r w:rsidRPr="003A5666">
        <w:rPr>
          <w:rFonts w:ascii="Arial" w:hAnsi="Arial" w:cs="Arial"/>
          <w:sz w:val="22"/>
          <w:szCs w:val="22"/>
          <w:lang w:val="es-ES"/>
        </w:rPr>
        <w:t xml:space="preserve"> el voto </w:t>
      </w:r>
      <w:r w:rsidR="002D5C3A" w:rsidRPr="003A5666">
        <w:rPr>
          <w:rFonts w:ascii="Arial" w:hAnsi="Arial" w:cs="Arial"/>
          <w:sz w:val="22"/>
          <w:szCs w:val="22"/>
          <w:lang w:val="es-ES"/>
        </w:rPr>
        <w:t xml:space="preserve">virtual </w:t>
      </w:r>
      <w:r w:rsidR="00260A15" w:rsidRPr="003A5666">
        <w:rPr>
          <w:rFonts w:ascii="Arial" w:hAnsi="Arial" w:cs="Arial"/>
          <w:sz w:val="22"/>
          <w:szCs w:val="22"/>
          <w:lang w:val="es-ES"/>
        </w:rPr>
        <w:t xml:space="preserve">y </w:t>
      </w:r>
      <w:r w:rsidR="002D5C3A" w:rsidRPr="003A5666">
        <w:rPr>
          <w:rFonts w:ascii="Arial" w:hAnsi="Arial" w:cs="Arial"/>
          <w:sz w:val="22"/>
          <w:szCs w:val="22"/>
          <w:lang w:val="es-ES"/>
        </w:rPr>
        <w:t xml:space="preserve">las </w:t>
      </w:r>
      <w:r w:rsidR="00105757" w:rsidRPr="003A5666">
        <w:rPr>
          <w:rFonts w:ascii="Arial" w:hAnsi="Arial" w:cs="Arial"/>
          <w:sz w:val="22"/>
          <w:szCs w:val="22"/>
          <w:lang w:val="es-ES"/>
        </w:rPr>
        <w:t xml:space="preserve">sesiones virtuales </w:t>
      </w:r>
      <w:r w:rsidRPr="003A5666">
        <w:rPr>
          <w:rFonts w:ascii="Arial" w:hAnsi="Arial" w:cs="Arial"/>
          <w:sz w:val="22"/>
          <w:szCs w:val="22"/>
          <w:lang w:val="es-ES"/>
        </w:rPr>
        <w:t xml:space="preserve">en las comisiones </w:t>
      </w:r>
      <w:r w:rsidR="002D5C3A" w:rsidRPr="003A5666">
        <w:rPr>
          <w:rFonts w:ascii="Arial" w:hAnsi="Arial" w:cs="Arial"/>
          <w:sz w:val="22"/>
          <w:szCs w:val="22"/>
          <w:lang w:val="es-ES"/>
        </w:rPr>
        <w:t xml:space="preserve">constitucionales </w:t>
      </w:r>
      <w:r w:rsidRPr="003A5666">
        <w:rPr>
          <w:rFonts w:ascii="Arial" w:hAnsi="Arial" w:cs="Arial"/>
          <w:sz w:val="22"/>
          <w:szCs w:val="22"/>
          <w:lang w:val="es-ES"/>
        </w:rPr>
        <w:t xml:space="preserve">y </w:t>
      </w:r>
      <w:r w:rsidR="002D5C3A" w:rsidRPr="003A5666">
        <w:rPr>
          <w:rFonts w:ascii="Arial" w:hAnsi="Arial" w:cs="Arial"/>
          <w:sz w:val="22"/>
          <w:szCs w:val="22"/>
          <w:lang w:val="es-ES"/>
        </w:rPr>
        <w:t xml:space="preserve">las </w:t>
      </w:r>
      <w:r w:rsidRPr="003A5666">
        <w:rPr>
          <w:rFonts w:ascii="Arial" w:hAnsi="Arial" w:cs="Arial"/>
          <w:sz w:val="22"/>
          <w:szCs w:val="22"/>
          <w:lang w:val="es-ES"/>
        </w:rPr>
        <w:t>plenarias de</w:t>
      </w:r>
      <w:r w:rsidR="00025F88" w:rsidRPr="003A5666">
        <w:rPr>
          <w:rFonts w:ascii="Arial" w:hAnsi="Arial" w:cs="Arial"/>
          <w:sz w:val="22"/>
          <w:szCs w:val="22"/>
          <w:lang w:val="es-ES"/>
        </w:rPr>
        <w:t>l</w:t>
      </w:r>
      <w:r w:rsidRPr="003A5666">
        <w:rPr>
          <w:rFonts w:ascii="Arial" w:hAnsi="Arial" w:cs="Arial"/>
          <w:sz w:val="22"/>
          <w:szCs w:val="22"/>
          <w:lang w:val="es-ES"/>
        </w:rPr>
        <w:t xml:space="preserve"> Senado de la República y </w:t>
      </w:r>
      <w:r w:rsidR="00025F88" w:rsidRPr="003A5666">
        <w:rPr>
          <w:rFonts w:ascii="Arial" w:hAnsi="Arial" w:cs="Arial"/>
          <w:sz w:val="22"/>
          <w:szCs w:val="22"/>
          <w:lang w:val="es-ES"/>
        </w:rPr>
        <w:t xml:space="preserve">la </w:t>
      </w:r>
      <w:r w:rsidRPr="003A5666">
        <w:rPr>
          <w:rFonts w:ascii="Arial" w:hAnsi="Arial" w:cs="Arial"/>
          <w:sz w:val="22"/>
          <w:szCs w:val="22"/>
          <w:lang w:val="es-ES"/>
        </w:rPr>
        <w:t xml:space="preserve">Cámara de Representantes, </w:t>
      </w:r>
      <w:r w:rsidR="007A7A06" w:rsidRPr="003A5666">
        <w:rPr>
          <w:rFonts w:ascii="Arial" w:hAnsi="Arial" w:cs="Arial"/>
          <w:sz w:val="22"/>
          <w:szCs w:val="22"/>
          <w:lang w:val="es-ES"/>
        </w:rPr>
        <w:t>por alguna de las siguientes causales:</w:t>
      </w:r>
    </w:p>
    <w:p w:rsidR="007A7A06" w:rsidRPr="003A5666" w:rsidRDefault="007A7A06" w:rsidP="0051279B">
      <w:pPr>
        <w:jc w:val="both"/>
        <w:rPr>
          <w:rFonts w:ascii="Arial" w:hAnsi="Arial" w:cs="Arial"/>
          <w:sz w:val="22"/>
          <w:szCs w:val="22"/>
          <w:lang w:val="es-ES"/>
        </w:rPr>
      </w:pPr>
    </w:p>
    <w:p w:rsidR="007A7A06" w:rsidRPr="003A5666" w:rsidRDefault="007A7A06" w:rsidP="007A7A06">
      <w:pPr>
        <w:pStyle w:val="Prrafodelista"/>
        <w:numPr>
          <w:ilvl w:val="0"/>
          <w:numId w:val="5"/>
        </w:numPr>
        <w:jc w:val="both"/>
        <w:rPr>
          <w:rFonts w:ascii="Arial" w:hAnsi="Arial" w:cs="Arial"/>
          <w:sz w:val="22"/>
          <w:szCs w:val="22"/>
          <w:lang w:val="es-ES"/>
        </w:rPr>
      </w:pPr>
      <w:r w:rsidRPr="003A5666">
        <w:rPr>
          <w:rFonts w:ascii="Arial" w:hAnsi="Arial" w:cs="Arial"/>
          <w:sz w:val="22"/>
          <w:szCs w:val="22"/>
          <w:lang w:val="es-ES"/>
        </w:rPr>
        <w:t xml:space="preserve">Por </w:t>
      </w:r>
      <w:r w:rsidR="0085307D">
        <w:rPr>
          <w:rFonts w:ascii="Arial" w:hAnsi="Arial" w:cs="Arial"/>
          <w:sz w:val="22"/>
          <w:szCs w:val="22"/>
          <w:lang w:val="es-ES"/>
        </w:rPr>
        <w:t xml:space="preserve">decisión </w:t>
      </w:r>
      <w:r w:rsidRPr="003A5666">
        <w:rPr>
          <w:rFonts w:ascii="Arial" w:hAnsi="Arial" w:cs="Arial"/>
          <w:sz w:val="22"/>
          <w:szCs w:val="22"/>
          <w:lang w:val="es-ES"/>
        </w:rPr>
        <w:t xml:space="preserve">del </w:t>
      </w:r>
      <w:r w:rsidR="0084525A" w:rsidRPr="003A5666">
        <w:rPr>
          <w:rFonts w:ascii="Arial" w:hAnsi="Arial" w:cs="Arial"/>
          <w:sz w:val="22"/>
          <w:szCs w:val="22"/>
          <w:lang w:val="es-ES"/>
        </w:rPr>
        <w:t>presidente de la corporación o comisión constitucional correspondiente</w:t>
      </w:r>
      <w:r w:rsidRPr="003A5666">
        <w:rPr>
          <w:rFonts w:ascii="Arial" w:hAnsi="Arial" w:cs="Arial"/>
          <w:sz w:val="22"/>
          <w:szCs w:val="22"/>
          <w:lang w:val="es-ES"/>
        </w:rPr>
        <w:t xml:space="preserve">, </w:t>
      </w:r>
      <w:r w:rsidR="0084525A" w:rsidRPr="003A5666">
        <w:rPr>
          <w:rFonts w:ascii="Arial" w:hAnsi="Arial" w:cs="Arial"/>
          <w:sz w:val="22"/>
          <w:szCs w:val="22"/>
          <w:lang w:val="es-ES"/>
        </w:rPr>
        <w:t xml:space="preserve">siempre y </w:t>
      </w:r>
      <w:r w:rsidRPr="003A5666">
        <w:rPr>
          <w:rFonts w:ascii="Arial" w:hAnsi="Arial" w:cs="Arial"/>
          <w:sz w:val="22"/>
          <w:szCs w:val="22"/>
          <w:lang w:val="es-ES"/>
        </w:rPr>
        <w:t xml:space="preserve">cuando </w:t>
      </w:r>
      <w:r w:rsidR="0084525A" w:rsidRPr="003A5666">
        <w:rPr>
          <w:rFonts w:ascii="Arial" w:hAnsi="Arial" w:cs="Arial"/>
          <w:sz w:val="22"/>
          <w:szCs w:val="22"/>
          <w:lang w:val="es-ES"/>
        </w:rPr>
        <w:t xml:space="preserve">existan circunstancias </w:t>
      </w:r>
      <w:r w:rsidR="0085307D">
        <w:rPr>
          <w:rFonts w:ascii="Arial" w:hAnsi="Arial" w:cs="Arial"/>
          <w:sz w:val="22"/>
          <w:szCs w:val="22"/>
          <w:lang w:val="es-ES"/>
        </w:rPr>
        <w:t xml:space="preserve">excepcionales </w:t>
      </w:r>
      <w:r w:rsidRPr="003A5666">
        <w:rPr>
          <w:rFonts w:ascii="Arial" w:hAnsi="Arial" w:cs="Arial"/>
          <w:sz w:val="22"/>
          <w:szCs w:val="22"/>
          <w:lang w:val="es-ES"/>
        </w:rPr>
        <w:t>que</w:t>
      </w:r>
      <w:r w:rsidR="00F10CA9" w:rsidRPr="003A5666">
        <w:rPr>
          <w:rFonts w:ascii="Arial" w:hAnsi="Arial" w:cs="Arial"/>
          <w:sz w:val="22"/>
          <w:szCs w:val="22"/>
          <w:lang w:val="es-ES"/>
        </w:rPr>
        <w:t xml:space="preserve"> justifiquen esta modalidad de reunión y votación</w:t>
      </w:r>
      <w:r w:rsidRPr="003A5666">
        <w:rPr>
          <w:rFonts w:ascii="Arial" w:hAnsi="Arial" w:cs="Arial"/>
          <w:sz w:val="22"/>
          <w:szCs w:val="22"/>
          <w:lang w:val="es-ES"/>
        </w:rPr>
        <w:t>.</w:t>
      </w:r>
    </w:p>
    <w:p w:rsidR="00F10CA9" w:rsidRPr="003A5666" w:rsidRDefault="00F10CA9" w:rsidP="00F10CA9">
      <w:pPr>
        <w:pStyle w:val="Prrafodelista"/>
        <w:jc w:val="both"/>
        <w:rPr>
          <w:rFonts w:ascii="Arial" w:hAnsi="Arial" w:cs="Arial"/>
          <w:sz w:val="22"/>
          <w:szCs w:val="22"/>
          <w:lang w:val="es-ES"/>
        </w:rPr>
      </w:pPr>
    </w:p>
    <w:p w:rsidR="00F10CA9" w:rsidRPr="003A5666" w:rsidRDefault="00F10CA9" w:rsidP="007A7A06">
      <w:pPr>
        <w:pStyle w:val="Prrafodelista"/>
        <w:numPr>
          <w:ilvl w:val="0"/>
          <w:numId w:val="5"/>
        </w:numPr>
        <w:jc w:val="both"/>
        <w:rPr>
          <w:rFonts w:ascii="Arial" w:hAnsi="Arial" w:cs="Arial"/>
          <w:sz w:val="22"/>
          <w:szCs w:val="22"/>
          <w:lang w:val="es-ES"/>
        </w:rPr>
      </w:pPr>
      <w:r w:rsidRPr="003A5666">
        <w:rPr>
          <w:rFonts w:ascii="Arial" w:hAnsi="Arial" w:cs="Arial"/>
          <w:sz w:val="22"/>
          <w:szCs w:val="22"/>
          <w:lang w:val="es-ES"/>
        </w:rPr>
        <w:t>Para el uso exclusivo y por derecho propio de aquellos congresistas que estén disfrutando de su licencia de maternidad o paternidad, en los términos establecidos por la Ley.</w:t>
      </w:r>
    </w:p>
    <w:p w:rsidR="00605FB9" w:rsidRPr="003A5666" w:rsidRDefault="00605FB9" w:rsidP="0051279B">
      <w:pPr>
        <w:jc w:val="both"/>
        <w:rPr>
          <w:rFonts w:ascii="Arial" w:hAnsi="Arial" w:cs="Arial"/>
          <w:sz w:val="22"/>
          <w:szCs w:val="22"/>
          <w:lang w:val="es-ES"/>
        </w:rPr>
      </w:pPr>
    </w:p>
    <w:p w:rsidR="00F10CA9" w:rsidRPr="003A5666" w:rsidRDefault="00F10CA9" w:rsidP="0051279B">
      <w:pPr>
        <w:jc w:val="both"/>
        <w:rPr>
          <w:rFonts w:ascii="Arial" w:hAnsi="Arial" w:cs="Arial"/>
          <w:sz w:val="22"/>
          <w:szCs w:val="22"/>
          <w:lang w:val="es-ES"/>
        </w:rPr>
      </w:pPr>
    </w:p>
    <w:p w:rsidR="00D45766" w:rsidRPr="003A5666" w:rsidRDefault="00D45766" w:rsidP="0051279B">
      <w:pPr>
        <w:jc w:val="both"/>
        <w:rPr>
          <w:rFonts w:ascii="Arial" w:hAnsi="Arial" w:cs="Arial"/>
          <w:sz w:val="22"/>
          <w:szCs w:val="22"/>
          <w:lang w:val="es-ES"/>
        </w:rPr>
      </w:pPr>
      <w:r w:rsidRPr="003A5666">
        <w:rPr>
          <w:rFonts w:ascii="Arial" w:hAnsi="Arial" w:cs="Arial"/>
          <w:b/>
          <w:sz w:val="22"/>
          <w:szCs w:val="22"/>
          <w:lang w:val="es-ES"/>
        </w:rPr>
        <w:t>Articulo 2.</w:t>
      </w:r>
      <w:r w:rsidRPr="003A5666">
        <w:rPr>
          <w:rFonts w:ascii="Arial" w:hAnsi="Arial" w:cs="Arial"/>
          <w:sz w:val="22"/>
          <w:szCs w:val="22"/>
          <w:lang w:val="es-ES"/>
        </w:rPr>
        <w:t xml:space="preserve"> Adicionar el artículo 33 de la Ley 5 de 1992 en los siguientes términos: </w:t>
      </w:r>
    </w:p>
    <w:p w:rsidR="00D45766" w:rsidRPr="003A5666" w:rsidRDefault="00D45766" w:rsidP="0051279B">
      <w:pPr>
        <w:jc w:val="both"/>
        <w:rPr>
          <w:rFonts w:ascii="Arial" w:hAnsi="Arial" w:cs="Arial"/>
          <w:sz w:val="22"/>
          <w:szCs w:val="22"/>
          <w:lang w:val="es-ES"/>
        </w:rPr>
      </w:pPr>
    </w:p>
    <w:p w:rsidR="00D45766" w:rsidRPr="003A5666" w:rsidRDefault="00D45766" w:rsidP="0051279B">
      <w:pPr>
        <w:jc w:val="both"/>
        <w:rPr>
          <w:rFonts w:ascii="Arial" w:eastAsia="Times New Roman" w:hAnsi="Arial" w:cs="Arial"/>
          <w:color w:val="000000" w:themeColor="text1"/>
          <w:sz w:val="22"/>
          <w:szCs w:val="22"/>
          <w:shd w:val="clear" w:color="auto" w:fill="FFFFFF"/>
          <w:lang w:val="es-CO" w:eastAsia="es-ES_tradnl"/>
        </w:rPr>
      </w:pPr>
      <w:r w:rsidRPr="003A5666">
        <w:rPr>
          <w:rFonts w:ascii="Arial" w:eastAsia="Times New Roman" w:hAnsi="Arial" w:cs="Arial"/>
          <w:b/>
          <w:bCs/>
          <w:color w:val="000000" w:themeColor="text1"/>
          <w:sz w:val="22"/>
          <w:szCs w:val="22"/>
          <w:lang w:val="es-CO" w:eastAsia="es-ES_tradnl"/>
        </w:rPr>
        <w:t>ARTÍCULO 33. </w:t>
      </w:r>
      <w:r w:rsidRPr="003A5666">
        <w:rPr>
          <w:rFonts w:ascii="Arial" w:eastAsia="Times New Roman" w:hAnsi="Arial" w:cs="Arial"/>
          <w:color w:val="000000" w:themeColor="text1"/>
          <w:sz w:val="22"/>
          <w:szCs w:val="22"/>
          <w:shd w:val="clear" w:color="auto" w:fill="FFFFFF"/>
          <w:lang w:val="es-CO" w:eastAsia="es-ES_tradnl"/>
        </w:rPr>
        <w:t>Sede de las Cámaras Legislativas. El Senado y la Cámara de Representantes tienen su sede en la capital de la República. Por acuerdo entre ellas, las Cámaras podrán trasladar su sede a otro lugar y, en caso de perturbación del orden público, podrán reunirse en el sitio que designe el Presidente del Senado.</w:t>
      </w:r>
    </w:p>
    <w:p w:rsidR="0051279B" w:rsidRPr="003A5666" w:rsidRDefault="0051279B" w:rsidP="0051279B">
      <w:pPr>
        <w:jc w:val="both"/>
        <w:rPr>
          <w:rFonts w:ascii="Arial" w:eastAsia="Times New Roman" w:hAnsi="Arial" w:cs="Arial"/>
          <w:color w:val="000000" w:themeColor="text1"/>
          <w:sz w:val="22"/>
          <w:szCs w:val="22"/>
          <w:lang w:val="es-CO" w:eastAsia="es-ES_tradnl"/>
        </w:rPr>
      </w:pPr>
    </w:p>
    <w:p w:rsidR="0051279B" w:rsidRPr="003A5666" w:rsidRDefault="005B56FD" w:rsidP="0051279B">
      <w:pPr>
        <w:jc w:val="both"/>
        <w:rPr>
          <w:rFonts w:ascii="Arial" w:eastAsia="Times New Roman" w:hAnsi="Arial" w:cs="Arial"/>
          <w:color w:val="000000" w:themeColor="text1"/>
          <w:sz w:val="22"/>
          <w:szCs w:val="22"/>
          <w:u w:val="single"/>
          <w:lang w:val="es-CO" w:eastAsia="es-ES_tradnl"/>
        </w:rPr>
      </w:pPr>
      <w:r w:rsidRPr="003A5666">
        <w:rPr>
          <w:rFonts w:ascii="Arial" w:eastAsia="Times New Roman" w:hAnsi="Arial" w:cs="Arial"/>
          <w:color w:val="000000" w:themeColor="text1"/>
          <w:sz w:val="22"/>
          <w:szCs w:val="22"/>
          <w:u w:val="single"/>
          <w:lang w:val="es-CO" w:eastAsia="es-ES_tradnl"/>
        </w:rPr>
        <w:t xml:space="preserve">Los miembros del </w:t>
      </w:r>
      <w:r w:rsidR="0051279B" w:rsidRPr="003A5666">
        <w:rPr>
          <w:rFonts w:ascii="Arial" w:eastAsia="Times New Roman" w:hAnsi="Arial" w:cs="Arial"/>
          <w:color w:val="000000" w:themeColor="text1"/>
          <w:sz w:val="22"/>
          <w:szCs w:val="22"/>
          <w:u w:val="single"/>
          <w:lang w:val="es-CO" w:eastAsia="es-ES_tradnl"/>
        </w:rPr>
        <w:t>Senado</w:t>
      </w:r>
      <w:r w:rsidR="00025F88" w:rsidRPr="003A5666">
        <w:rPr>
          <w:rFonts w:ascii="Arial" w:eastAsia="Times New Roman" w:hAnsi="Arial" w:cs="Arial"/>
          <w:color w:val="000000" w:themeColor="text1"/>
          <w:sz w:val="22"/>
          <w:szCs w:val="22"/>
          <w:u w:val="single"/>
          <w:lang w:val="es-CO" w:eastAsia="es-ES_tradnl"/>
        </w:rPr>
        <w:t xml:space="preserve"> de la República</w:t>
      </w:r>
      <w:r w:rsidR="0051279B" w:rsidRPr="003A5666">
        <w:rPr>
          <w:rFonts w:ascii="Arial" w:eastAsia="Times New Roman" w:hAnsi="Arial" w:cs="Arial"/>
          <w:color w:val="000000" w:themeColor="text1"/>
          <w:sz w:val="22"/>
          <w:szCs w:val="22"/>
          <w:u w:val="single"/>
          <w:lang w:val="es-CO" w:eastAsia="es-ES_tradnl"/>
        </w:rPr>
        <w:t xml:space="preserve"> y la Cámara de Representantes podrán sesionar y emitir sus votos de forma</w:t>
      </w:r>
      <w:r w:rsidR="0067647E" w:rsidRPr="003A5666">
        <w:rPr>
          <w:rFonts w:ascii="Arial" w:eastAsia="Times New Roman" w:hAnsi="Arial" w:cs="Arial"/>
          <w:color w:val="000000" w:themeColor="text1"/>
          <w:sz w:val="22"/>
          <w:szCs w:val="22"/>
          <w:u w:val="single"/>
          <w:lang w:val="es-CO" w:eastAsia="es-ES_tradnl"/>
        </w:rPr>
        <w:t xml:space="preserve"> virtual</w:t>
      </w:r>
      <w:r w:rsidR="00640679" w:rsidRPr="003A5666">
        <w:rPr>
          <w:rFonts w:ascii="Arial" w:eastAsia="Times New Roman" w:hAnsi="Arial" w:cs="Arial"/>
          <w:color w:val="000000" w:themeColor="text1"/>
          <w:sz w:val="22"/>
          <w:szCs w:val="22"/>
          <w:u w:val="single"/>
          <w:lang w:val="es-CO" w:eastAsia="es-ES_tradnl"/>
        </w:rPr>
        <w:t xml:space="preserve"> en sesiones plenarias y de comisiones constitucionales permanentes</w:t>
      </w:r>
      <w:r w:rsidR="0051279B" w:rsidRPr="003A5666">
        <w:rPr>
          <w:rFonts w:ascii="Arial" w:eastAsia="Times New Roman" w:hAnsi="Arial" w:cs="Arial"/>
          <w:color w:val="000000" w:themeColor="text1"/>
          <w:sz w:val="22"/>
          <w:szCs w:val="22"/>
          <w:u w:val="single"/>
          <w:lang w:val="es-CO" w:eastAsia="es-ES_tradnl"/>
        </w:rPr>
        <w:t xml:space="preserve">, </w:t>
      </w:r>
      <w:r w:rsidR="0084525A" w:rsidRPr="003A5666">
        <w:rPr>
          <w:rFonts w:ascii="Arial" w:eastAsia="Times New Roman" w:hAnsi="Arial" w:cs="Arial"/>
          <w:color w:val="000000" w:themeColor="text1"/>
          <w:sz w:val="22"/>
          <w:szCs w:val="22"/>
          <w:u w:val="single"/>
          <w:lang w:val="es-CO" w:eastAsia="es-ES_tradnl"/>
        </w:rPr>
        <w:t xml:space="preserve">por </w:t>
      </w:r>
      <w:r w:rsidR="00C212C6">
        <w:rPr>
          <w:rFonts w:ascii="Arial" w:eastAsia="Times New Roman" w:hAnsi="Arial" w:cs="Arial"/>
          <w:color w:val="000000" w:themeColor="text1"/>
          <w:sz w:val="22"/>
          <w:szCs w:val="22"/>
          <w:u w:val="single"/>
          <w:lang w:val="es-CO" w:eastAsia="es-ES_tradnl"/>
        </w:rPr>
        <w:t xml:space="preserve">decisión </w:t>
      </w:r>
      <w:r w:rsidR="0084525A" w:rsidRPr="003A5666">
        <w:rPr>
          <w:rFonts w:ascii="Arial" w:eastAsia="Times New Roman" w:hAnsi="Arial" w:cs="Arial"/>
          <w:color w:val="000000" w:themeColor="text1"/>
          <w:sz w:val="22"/>
          <w:szCs w:val="22"/>
          <w:u w:val="single"/>
          <w:lang w:val="es-CO" w:eastAsia="es-ES_tradnl"/>
        </w:rPr>
        <w:t>del presidente de</w:t>
      </w:r>
      <w:r w:rsidR="00640679" w:rsidRPr="003A5666">
        <w:rPr>
          <w:rFonts w:ascii="Arial" w:eastAsia="Times New Roman" w:hAnsi="Arial" w:cs="Arial"/>
          <w:color w:val="000000" w:themeColor="text1"/>
          <w:sz w:val="22"/>
          <w:szCs w:val="22"/>
          <w:u w:val="single"/>
          <w:lang w:val="es-CO" w:eastAsia="es-ES_tradnl"/>
        </w:rPr>
        <w:t xml:space="preserve"> la corporación o comisión constitucional correspondiente, siempre y cuando existan circunstancias </w:t>
      </w:r>
      <w:r w:rsidR="00C212C6">
        <w:rPr>
          <w:rFonts w:ascii="Arial" w:eastAsia="Times New Roman" w:hAnsi="Arial" w:cs="Arial"/>
          <w:color w:val="000000" w:themeColor="text1"/>
          <w:sz w:val="22"/>
          <w:szCs w:val="22"/>
          <w:u w:val="single"/>
          <w:lang w:val="es-CO" w:eastAsia="es-ES_tradnl"/>
        </w:rPr>
        <w:t xml:space="preserve">excpecionales </w:t>
      </w:r>
      <w:r w:rsidR="00640679" w:rsidRPr="003A5666">
        <w:rPr>
          <w:rFonts w:ascii="Arial" w:eastAsia="Times New Roman" w:hAnsi="Arial" w:cs="Arial"/>
          <w:color w:val="000000" w:themeColor="text1"/>
          <w:sz w:val="22"/>
          <w:szCs w:val="22"/>
          <w:u w:val="single"/>
          <w:lang w:val="es-CO" w:eastAsia="es-ES_tradnl"/>
        </w:rPr>
        <w:t xml:space="preserve">que justifiquen esta modalidad de reunión y votación. </w:t>
      </w:r>
      <w:r w:rsidR="00640679" w:rsidRPr="003A5666">
        <w:rPr>
          <w:rFonts w:ascii="Arial" w:hAnsi="Arial" w:cs="Arial"/>
          <w:color w:val="000000" w:themeColor="text1"/>
          <w:sz w:val="22"/>
          <w:szCs w:val="22"/>
          <w:u w:val="single"/>
          <w:lang w:val="es-ES"/>
        </w:rPr>
        <w:t>También podrán sesionar y votar en esta modalidad, por derecho propio, los congresistas que estén disfrutando</w:t>
      </w:r>
      <w:r w:rsidR="0051279B" w:rsidRPr="003A5666">
        <w:rPr>
          <w:rFonts w:ascii="Arial" w:hAnsi="Arial" w:cs="Arial"/>
          <w:color w:val="000000" w:themeColor="text1"/>
          <w:sz w:val="22"/>
          <w:szCs w:val="22"/>
          <w:u w:val="single"/>
          <w:lang w:val="es-ES"/>
        </w:rPr>
        <w:t xml:space="preserve"> de </w:t>
      </w:r>
      <w:r w:rsidR="00640679" w:rsidRPr="003A5666">
        <w:rPr>
          <w:rFonts w:ascii="Arial" w:hAnsi="Arial" w:cs="Arial"/>
          <w:color w:val="000000" w:themeColor="text1"/>
          <w:sz w:val="22"/>
          <w:szCs w:val="22"/>
          <w:u w:val="single"/>
          <w:lang w:val="es-ES"/>
        </w:rPr>
        <w:t xml:space="preserve">su </w:t>
      </w:r>
      <w:r w:rsidR="0051279B" w:rsidRPr="003A5666">
        <w:rPr>
          <w:rFonts w:ascii="Arial" w:hAnsi="Arial" w:cs="Arial"/>
          <w:color w:val="000000" w:themeColor="text1"/>
          <w:sz w:val="22"/>
          <w:szCs w:val="22"/>
          <w:u w:val="single"/>
          <w:lang w:val="es-ES"/>
        </w:rPr>
        <w:t xml:space="preserve">licencia de maternidad </w:t>
      </w:r>
      <w:r w:rsidR="00640679" w:rsidRPr="003A5666">
        <w:rPr>
          <w:rFonts w:ascii="Arial" w:hAnsi="Arial" w:cs="Arial"/>
          <w:color w:val="000000" w:themeColor="text1"/>
          <w:sz w:val="22"/>
          <w:szCs w:val="22"/>
          <w:u w:val="single"/>
          <w:lang w:val="es-ES"/>
        </w:rPr>
        <w:t>o</w:t>
      </w:r>
      <w:r w:rsidR="0051279B" w:rsidRPr="003A5666">
        <w:rPr>
          <w:rFonts w:ascii="Arial" w:hAnsi="Arial" w:cs="Arial"/>
          <w:color w:val="000000" w:themeColor="text1"/>
          <w:sz w:val="22"/>
          <w:szCs w:val="22"/>
          <w:u w:val="single"/>
          <w:lang w:val="es-ES"/>
        </w:rPr>
        <w:t xml:space="preserve"> paternidad. En todo caso, </w:t>
      </w:r>
      <w:r w:rsidRPr="003A5666">
        <w:rPr>
          <w:rFonts w:ascii="Arial" w:hAnsi="Arial" w:cs="Arial"/>
          <w:color w:val="000000" w:themeColor="text1"/>
          <w:sz w:val="22"/>
          <w:szCs w:val="22"/>
          <w:u w:val="single"/>
          <w:lang w:val="es-ES"/>
        </w:rPr>
        <w:t xml:space="preserve">se deberá garantizar la </w:t>
      </w:r>
      <w:r w:rsidR="0051279B" w:rsidRPr="003A5666">
        <w:rPr>
          <w:rFonts w:ascii="Arial" w:hAnsi="Arial" w:cs="Arial"/>
          <w:color w:val="000000" w:themeColor="text1"/>
          <w:sz w:val="22"/>
          <w:szCs w:val="22"/>
          <w:u w:val="single"/>
          <w:lang w:val="es-ES"/>
        </w:rPr>
        <w:t xml:space="preserve">verificación </w:t>
      </w:r>
      <w:r w:rsidR="00640679" w:rsidRPr="003A5666">
        <w:rPr>
          <w:rFonts w:ascii="Arial" w:hAnsi="Arial" w:cs="Arial"/>
          <w:color w:val="000000" w:themeColor="text1"/>
          <w:sz w:val="22"/>
          <w:szCs w:val="22"/>
          <w:u w:val="single"/>
          <w:lang w:val="es-ES"/>
        </w:rPr>
        <w:t>de la identidad</w:t>
      </w:r>
      <w:r w:rsidR="00422919" w:rsidRPr="003A5666">
        <w:rPr>
          <w:rFonts w:ascii="Arial" w:hAnsi="Arial" w:cs="Arial"/>
          <w:color w:val="000000" w:themeColor="text1"/>
          <w:sz w:val="22"/>
          <w:szCs w:val="22"/>
          <w:u w:val="single"/>
          <w:lang w:val="es-ES"/>
        </w:rPr>
        <w:t xml:space="preserve"> de quien sesiona y emite el voto</w:t>
      </w:r>
      <w:r w:rsidR="002A0AC3">
        <w:rPr>
          <w:rFonts w:ascii="Arial" w:hAnsi="Arial" w:cs="Arial"/>
          <w:color w:val="000000" w:themeColor="text1"/>
          <w:sz w:val="22"/>
          <w:szCs w:val="22"/>
          <w:u w:val="single"/>
          <w:lang w:val="es-ES"/>
        </w:rPr>
        <w:t>, así como el acceso público a la</w:t>
      </w:r>
      <w:r w:rsidR="003B427A">
        <w:rPr>
          <w:rFonts w:ascii="Arial" w:hAnsi="Arial" w:cs="Arial"/>
          <w:color w:val="000000" w:themeColor="text1"/>
          <w:sz w:val="22"/>
          <w:szCs w:val="22"/>
          <w:u w:val="single"/>
          <w:lang w:val="es-ES"/>
        </w:rPr>
        <w:t>s sesiones en vivo</w:t>
      </w:r>
      <w:r w:rsidR="008C0061">
        <w:rPr>
          <w:rFonts w:ascii="Arial" w:hAnsi="Arial" w:cs="Arial"/>
          <w:color w:val="000000" w:themeColor="text1"/>
          <w:sz w:val="22"/>
          <w:szCs w:val="22"/>
          <w:u w:val="single"/>
          <w:lang w:val="es-ES"/>
        </w:rPr>
        <w:t xml:space="preserve">, a los impedimentos y proposiciones </w:t>
      </w:r>
      <w:r w:rsidR="00537DA5">
        <w:rPr>
          <w:rFonts w:ascii="Arial" w:hAnsi="Arial" w:cs="Arial"/>
          <w:color w:val="000000" w:themeColor="text1"/>
          <w:sz w:val="22"/>
          <w:szCs w:val="22"/>
          <w:u w:val="single"/>
          <w:lang w:val="es-ES"/>
        </w:rPr>
        <w:t>presentadas por los congresistas y a cada una de sus votaciones.</w:t>
      </w:r>
    </w:p>
    <w:p w:rsidR="00422919" w:rsidRPr="003A5666" w:rsidRDefault="00422919" w:rsidP="0051279B">
      <w:pPr>
        <w:jc w:val="both"/>
        <w:rPr>
          <w:rFonts w:ascii="Arial" w:hAnsi="Arial" w:cs="Arial"/>
          <w:color w:val="000000" w:themeColor="text1"/>
          <w:sz w:val="22"/>
          <w:szCs w:val="22"/>
          <w:u w:val="single"/>
          <w:lang w:val="es-ES"/>
        </w:rPr>
      </w:pPr>
    </w:p>
    <w:p w:rsidR="00640679" w:rsidRPr="003A5666" w:rsidRDefault="00640679" w:rsidP="0051279B">
      <w:pPr>
        <w:jc w:val="both"/>
        <w:rPr>
          <w:rFonts w:ascii="Arial" w:hAnsi="Arial" w:cs="Arial"/>
          <w:color w:val="000000" w:themeColor="text1"/>
          <w:sz w:val="22"/>
          <w:szCs w:val="22"/>
          <w:u w:val="single"/>
          <w:lang w:val="es-ES"/>
        </w:rPr>
      </w:pPr>
    </w:p>
    <w:p w:rsidR="00422919" w:rsidRPr="003A5666" w:rsidRDefault="00422919" w:rsidP="0051279B">
      <w:pPr>
        <w:jc w:val="both"/>
        <w:rPr>
          <w:rFonts w:ascii="Arial" w:hAnsi="Arial" w:cs="Arial"/>
          <w:color w:val="000000" w:themeColor="text1"/>
          <w:sz w:val="22"/>
          <w:szCs w:val="22"/>
          <w:lang w:val="es-ES"/>
        </w:rPr>
      </w:pPr>
      <w:r w:rsidRPr="003A5666">
        <w:rPr>
          <w:rFonts w:ascii="Arial" w:hAnsi="Arial" w:cs="Arial"/>
          <w:b/>
          <w:color w:val="000000" w:themeColor="text1"/>
          <w:sz w:val="22"/>
          <w:szCs w:val="22"/>
          <w:lang w:val="es-ES"/>
        </w:rPr>
        <w:t xml:space="preserve">Artículo 3. </w:t>
      </w:r>
      <w:r w:rsidRPr="003A5666">
        <w:rPr>
          <w:rFonts w:ascii="Arial" w:hAnsi="Arial" w:cs="Arial"/>
          <w:color w:val="000000" w:themeColor="text1"/>
          <w:sz w:val="22"/>
          <w:szCs w:val="22"/>
          <w:lang w:val="es-ES"/>
        </w:rPr>
        <w:t xml:space="preserve">Adicionar el artículo 123 de la Ley 5 de 1992 en los siguientes términos: </w:t>
      </w:r>
    </w:p>
    <w:p w:rsidR="00422919" w:rsidRPr="003A5666" w:rsidRDefault="00422919" w:rsidP="0051279B">
      <w:pPr>
        <w:jc w:val="both"/>
        <w:rPr>
          <w:rFonts w:ascii="Arial" w:hAnsi="Arial" w:cs="Arial"/>
          <w:color w:val="000000" w:themeColor="text1"/>
          <w:sz w:val="22"/>
          <w:szCs w:val="22"/>
          <w:u w:val="single"/>
          <w:lang w:val="es-ES"/>
        </w:rPr>
      </w:pPr>
    </w:p>
    <w:p w:rsidR="00422919" w:rsidRPr="003A5666" w:rsidRDefault="00422919" w:rsidP="00422919">
      <w:pPr>
        <w:jc w:val="both"/>
        <w:rPr>
          <w:rFonts w:ascii="Arial" w:hAnsi="Arial" w:cs="Arial"/>
          <w:color w:val="000000" w:themeColor="text1"/>
          <w:sz w:val="22"/>
          <w:szCs w:val="22"/>
          <w:lang w:val="es-ES"/>
        </w:rPr>
      </w:pPr>
      <w:r w:rsidRPr="003A5666">
        <w:rPr>
          <w:rFonts w:ascii="Arial" w:hAnsi="Arial" w:cs="Arial"/>
          <w:color w:val="000000" w:themeColor="text1"/>
          <w:sz w:val="22"/>
          <w:szCs w:val="22"/>
          <w:lang w:val="es-ES"/>
        </w:rPr>
        <w:t>ARTÍCULO 123. Reglas. En las votaciones cada Congresista debe tener en cuenta que:</w:t>
      </w:r>
    </w:p>
    <w:p w:rsidR="00422919" w:rsidRPr="003A5666" w:rsidRDefault="00422919" w:rsidP="00422919">
      <w:pPr>
        <w:jc w:val="both"/>
        <w:rPr>
          <w:rFonts w:ascii="Arial" w:hAnsi="Arial" w:cs="Arial"/>
          <w:color w:val="000000" w:themeColor="text1"/>
          <w:sz w:val="22"/>
          <w:szCs w:val="22"/>
          <w:lang w:val="es-ES"/>
        </w:rPr>
      </w:pPr>
    </w:p>
    <w:p w:rsidR="00422919" w:rsidRPr="003A5666" w:rsidRDefault="00422919" w:rsidP="00422919">
      <w:pPr>
        <w:jc w:val="both"/>
        <w:rPr>
          <w:rFonts w:ascii="Arial" w:hAnsi="Arial" w:cs="Arial"/>
          <w:color w:val="000000" w:themeColor="text1"/>
          <w:sz w:val="22"/>
          <w:szCs w:val="22"/>
          <w:lang w:val="es-ES"/>
        </w:rPr>
      </w:pPr>
      <w:r w:rsidRPr="003A5666">
        <w:rPr>
          <w:rFonts w:ascii="Arial" w:hAnsi="Arial" w:cs="Arial"/>
          <w:color w:val="000000" w:themeColor="text1"/>
          <w:sz w:val="22"/>
          <w:szCs w:val="22"/>
          <w:lang w:val="es-ES"/>
        </w:rPr>
        <w:t>1. Se emite solamente un voto.</w:t>
      </w:r>
    </w:p>
    <w:p w:rsidR="00422919" w:rsidRPr="003A5666" w:rsidRDefault="00422919" w:rsidP="00422919">
      <w:pPr>
        <w:jc w:val="both"/>
        <w:rPr>
          <w:rFonts w:ascii="Arial" w:hAnsi="Arial" w:cs="Arial"/>
          <w:color w:val="000000" w:themeColor="text1"/>
          <w:sz w:val="22"/>
          <w:szCs w:val="22"/>
          <w:lang w:val="es-ES"/>
        </w:rPr>
      </w:pPr>
    </w:p>
    <w:p w:rsidR="00422919" w:rsidRPr="003A5666" w:rsidRDefault="00422919" w:rsidP="00422919">
      <w:pPr>
        <w:jc w:val="both"/>
        <w:rPr>
          <w:rFonts w:ascii="Arial" w:hAnsi="Arial" w:cs="Arial"/>
          <w:color w:val="000000" w:themeColor="text1"/>
          <w:sz w:val="22"/>
          <w:szCs w:val="22"/>
          <w:lang w:val="es-ES"/>
        </w:rPr>
      </w:pPr>
      <w:r w:rsidRPr="003A5666">
        <w:rPr>
          <w:rFonts w:ascii="Arial" w:hAnsi="Arial" w:cs="Arial"/>
          <w:color w:val="000000" w:themeColor="text1"/>
          <w:sz w:val="22"/>
          <w:szCs w:val="22"/>
          <w:lang w:val="es-ES"/>
        </w:rPr>
        <w:lastRenderedPageBreak/>
        <w:t>2. En las Comisiones Permanentes sólo pueden votar quienes las integran.</w:t>
      </w:r>
    </w:p>
    <w:p w:rsidR="00422919" w:rsidRPr="003A5666" w:rsidRDefault="00422919" w:rsidP="00422919">
      <w:pPr>
        <w:jc w:val="both"/>
        <w:rPr>
          <w:rFonts w:ascii="Arial" w:hAnsi="Arial" w:cs="Arial"/>
          <w:color w:val="000000" w:themeColor="text1"/>
          <w:sz w:val="22"/>
          <w:szCs w:val="22"/>
          <w:lang w:val="es-ES"/>
        </w:rPr>
      </w:pPr>
    </w:p>
    <w:p w:rsidR="00422919" w:rsidRPr="003A5666" w:rsidRDefault="00422919" w:rsidP="00422919">
      <w:pPr>
        <w:jc w:val="both"/>
        <w:rPr>
          <w:rFonts w:ascii="Arial" w:hAnsi="Arial" w:cs="Arial"/>
          <w:color w:val="000000" w:themeColor="text1"/>
          <w:sz w:val="22"/>
          <w:szCs w:val="22"/>
          <w:lang w:val="es-ES"/>
        </w:rPr>
      </w:pPr>
      <w:r w:rsidRPr="003A5666">
        <w:rPr>
          <w:rFonts w:ascii="Arial" w:hAnsi="Arial" w:cs="Arial"/>
          <w:color w:val="000000" w:themeColor="text1"/>
          <w:sz w:val="22"/>
          <w:szCs w:val="22"/>
          <w:lang w:val="es-ES"/>
        </w:rPr>
        <w:t>3. El voto es personal, intransferible e indelegable.</w:t>
      </w:r>
    </w:p>
    <w:p w:rsidR="00422919" w:rsidRPr="003A5666" w:rsidRDefault="00422919" w:rsidP="00422919">
      <w:pPr>
        <w:jc w:val="both"/>
        <w:rPr>
          <w:rFonts w:ascii="Arial" w:hAnsi="Arial" w:cs="Arial"/>
          <w:color w:val="000000" w:themeColor="text1"/>
          <w:sz w:val="22"/>
          <w:szCs w:val="22"/>
          <w:lang w:val="es-ES"/>
        </w:rPr>
      </w:pPr>
    </w:p>
    <w:p w:rsidR="00422919" w:rsidRPr="003A5666" w:rsidRDefault="00422919" w:rsidP="00422919">
      <w:pPr>
        <w:jc w:val="both"/>
        <w:rPr>
          <w:rFonts w:ascii="Arial" w:hAnsi="Arial" w:cs="Arial"/>
          <w:color w:val="000000" w:themeColor="text1"/>
          <w:sz w:val="22"/>
          <w:szCs w:val="22"/>
          <w:lang w:val="es-ES"/>
        </w:rPr>
      </w:pPr>
      <w:r w:rsidRPr="003A5666">
        <w:rPr>
          <w:rFonts w:ascii="Arial" w:hAnsi="Arial" w:cs="Arial"/>
          <w:color w:val="000000" w:themeColor="text1"/>
          <w:sz w:val="22"/>
          <w:szCs w:val="22"/>
          <w:lang w:val="es-ES"/>
        </w:rPr>
        <w:t>4. El número de votos, en toda votación, debe ser igual al número de Congresistas presentes en la respectiva corporación al momento de votar, con derecho a votar. Si el resultado no coincide, la elección se anula por el Presidente y se ordena su repetición.</w:t>
      </w:r>
    </w:p>
    <w:p w:rsidR="00422919" w:rsidRPr="003A5666" w:rsidRDefault="00422919" w:rsidP="00422919">
      <w:pPr>
        <w:jc w:val="both"/>
        <w:rPr>
          <w:rFonts w:ascii="Arial" w:hAnsi="Arial" w:cs="Arial"/>
          <w:color w:val="000000" w:themeColor="text1"/>
          <w:sz w:val="22"/>
          <w:szCs w:val="22"/>
          <w:lang w:val="es-ES"/>
        </w:rPr>
      </w:pPr>
    </w:p>
    <w:p w:rsidR="00422919" w:rsidRPr="003A5666" w:rsidRDefault="00422919" w:rsidP="00422919">
      <w:pPr>
        <w:jc w:val="both"/>
        <w:rPr>
          <w:rFonts w:ascii="Arial" w:hAnsi="Arial" w:cs="Arial"/>
          <w:color w:val="000000" w:themeColor="text1"/>
          <w:sz w:val="22"/>
          <w:szCs w:val="22"/>
          <w:lang w:val="es-ES"/>
        </w:rPr>
      </w:pPr>
      <w:r w:rsidRPr="003A5666">
        <w:rPr>
          <w:rFonts w:ascii="Arial" w:hAnsi="Arial" w:cs="Arial"/>
          <w:color w:val="000000" w:themeColor="text1"/>
          <w:sz w:val="22"/>
          <w:szCs w:val="22"/>
          <w:lang w:val="es-ES"/>
        </w:rPr>
        <w:t>5. Todas las proposiciones deben ser sometidas a discusión antes de votarse, con las excepciones establecidas en este Reglamento.</w:t>
      </w:r>
    </w:p>
    <w:p w:rsidR="00422919" w:rsidRPr="003A5666" w:rsidRDefault="00422919" w:rsidP="00422919">
      <w:pPr>
        <w:jc w:val="both"/>
        <w:rPr>
          <w:rFonts w:ascii="Arial" w:hAnsi="Arial" w:cs="Arial"/>
          <w:color w:val="000000" w:themeColor="text1"/>
          <w:sz w:val="22"/>
          <w:szCs w:val="22"/>
          <w:lang w:val="es-ES"/>
        </w:rPr>
      </w:pPr>
    </w:p>
    <w:p w:rsidR="00422919" w:rsidRPr="003A5666" w:rsidRDefault="00422919" w:rsidP="00422919">
      <w:pPr>
        <w:jc w:val="both"/>
        <w:rPr>
          <w:rFonts w:ascii="Arial" w:hAnsi="Arial" w:cs="Arial"/>
          <w:color w:val="000000" w:themeColor="text1"/>
          <w:sz w:val="22"/>
          <w:szCs w:val="22"/>
          <w:lang w:val="es-ES"/>
        </w:rPr>
      </w:pPr>
      <w:r w:rsidRPr="003A5666">
        <w:rPr>
          <w:rFonts w:ascii="Arial" w:hAnsi="Arial" w:cs="Arial"/>
          <w:color w:val="000000" w:themeColor="text1"/>
          <w:sz w:val="22"/>
          <w:szCs w:val="22"/>
          <w:lang w:val="es-ES"/>
        </w:rPr>
        <w:t>6. En el acto de votación estará presente el Secretario.</w:t>
      </w:r>
    </w:p>
    <w:p w:rsidR="0051279B" w:rsidRPr="003A5666" w:rsidRDefault="0051279B" w:rsidP="0051279B">
      <w:pPr>
        <w:jc w:val="both"/>
        <w:rPr>
          <w:rFonts w:ascii="Arial" w:eastAsia="Times New Roman" w:hAnsi="Arial" w:cs="Arial"/>
          <w:color w:val="000000" w:themeColor="text1"/>
          <w:sz w:val="22"/>
          <w:szCs w:val="22"/>
          <w:lang w:val="es-ES" w:eastAsia="es-ES_tradnl"/>
        </w:rPr>
      </w:pPr>
    </w:p>
    <w:p w:rsidR="000E218A" w:rsidRPr="003A5666" w:rsidRDefault="000E218A" w:rsidP="000E218A">
      <w:pPr>
        <w:jc w:val="both"/>
        <w:rPr>
          <w:rFonts w:ascii="Arial" w:hAnsi="Arial" w:cs="Arial"/>
          <w:color w:val="000000" w:themeColor="text1"/>
          <w:sz w:val="22"/>
          <w:szCs w:val="22"/>
          <w:u w:val="single"/>
          <w:lang w:val="es-ES"/>
        </w:rPr>
      </w:pPr>
      <w:r w:rsidRPr="003A5666">
        <w:rPr>
          <w:rFonts w:ascii="Arial" w:eastAsia="Times New Roman" w:hAnsi="Arial" w:cs="Arial"/>
          <w:color w:val="000000" w:themeColor="text1"/>
          <w:sz w:val="22"/>
          <w:szCs w:val="22"/>
          <w:u w:val="single"/>
          <w:lang w:val="es-ES" w:eastAsia="es-ES_tradnl"/>
        </w:rPr>
        <w:t xml:space="preserve">7. En </w:t>
      </w:r>
      <w:r w:rsidR="00640679" w:rsidRPr="003A5666">
        <w:rPr>
          <w:rFonts w:ascii="Arial" w:eastAsia="Times New Roman" w:hAnsi="Arial" w:cs="Arial"/>
          <w:color w:val="000000" w:themeColor="text1"/>
          <w:sz w:val="22"/>
          <w:szCs w:val="22"/>
          <w:u w:val="single"/>
          <w:lang w:val="es-ES" w:eastAsia="es-ES_tradnl"/>
        </w:rPr>
        <w:t xml:space="preserve">circunstancias </w:t>
      </w:r>
      <w:r w:rsidR="00C212C6">
        <w:rPr>
          <w:rFonts w:ascii="Arial" w:eastAsia="Times New Roman" w:hAnsi="Arial" w:cs="Arial"/>
          <w:color w:val="000000" w:themeColor="text1"/>
          <w:sz w:val="22"/>
          <w:szCs w:val="22"/>
          <w:u w:val="single"/>
          <w:lang w:val="es-ES" w:eastAsia="es-ES_tradnl"/>
        </w:rPr>
        <w:t xml:space="preserve">excepcionales y por decisión </w:t>
      </w:r>
      <w:r w:rsidR="00640679" w:rsidRPr="003A5666">
        <w:rPr>
          <w:rFonts w:ascii="Arial" w:eastAsia="Times New Roman" w:hAnsi="Arial" w:cs="Arial"/>
          <w:color w:val="000000" w:themeColor="text1"/>
          <w:sz w:val="22"/>
          <w:szCs w:val="22"/>
          <w:u w:val="single"/>
          <w:lang w:val="es-ES" w:eastAsia="es-ES_tradnl"/>
        </w:rPr>
        <w:t xml:space="preserve">del presidente de la corporación o comisión </w:t>
      </w:r>
      <w:r w:rsidR="008C19D8">
        <w:rPr>
          <w:rFonts w:ascii="Arial" w:eastAsia="Times New Roman" w:hAnsi="Arial" w:cs="Arial"/>
          <w:color w:val="000000" w:themeColor="text1"/>
          <w:sz w:val="22"/>
          <w:szCs w:val="22"/>
          <w:u w:val="single"/>
          <w:lang w:val="es-ES" w:eastAsia="es-ES_tradnl"/>
        </w:rPr>
        <w:t xml:space="preserve">constitucional </w:t>
      </w:r>
      <w:r w:rsidR="00640679" w:rsidRPr="003A5666">
        <w:rPr>
          <w:rFonts w:ascii="Arial" w:eastAsia="Times New Roman" w:hAnsi="Arial" w:cs="Arial"/>
          <w:color w:val="000000" w:themeColor="text1"/>
          <w:sz w:val="22"/>
          <w:szCs w:val="22"/>
          <w:u w:val="single"/>
          <w:lang w:val="es-ES" w:eastAsia="es-ES_tradnl"/>
        </w:rPr>
        <w:t xml:space="preserve">correspondiente, </w:t>
      </w:r>
      <w:r w:rsidR="00B6357A" w:rsidRPr="003A5666">
        <w:rPr>
          <w:rFonts w:ascii="Arial" w:eastAsia="Times New Roman" w:hAnsi="Arial" w:cs="Arial"/>
          <w:color w:val="000000" w:themeColor="text1"/>
          <w:sz w:val="22"/>
          <w:szCs w:val="22"/>
          <w:u w:val="single"/>
          <w:lang w:val="es-ES" w:eastAsia="es-ES_tradnl"/>
        </w:rPr>
        <w:t>se adelantarán sesiones y votaciones virtuales. También podrán sesionar y votar por derecho propio de manera virtual, los congresistas que estén disfrutando de su licencia de maternidad o paternidad.</w:t>
      </w:r>
      <w:r w:rsidRPr="003A5666">
        <w:rPr>
          <w:rFonts w:ascii="Arial" w:hAnsi="Arial" w:cs="Arial"/>
          <w:color w:val="000000" w:themeColor="text1"/>
          <w:sz w:val="22"/>
          <w:szCs w:val="22"/>
          <w:u w:val="single"/>
          <w:lang w:val="es-ES"/>
        </w:rPr>
        <w:t xml:space="preserve"> En todo caso, se deberá garantizar la verificación personal de quien emite el voto. </w:t>
      </w:r>
    </w:p>
    <w:p w:rsidR="00312AD1" w:rsidRDefault="002C7357" w:rsidP="00312AD1">
      <w:pPr>
        <w:tabs>
          <w:tab w:val="left" w:pos="2729"/>
        </w:tabs>
        <w:jc w:val="both"/>
        <w:rPr>
          <w:rFonts w:ascii="Arial" w:hAnsi="Arial" w:cs="Arial"/>
          <w:sz w:val="22"/>
          <w:szCs w:val="22"/>
          <w:lang w:val="es-ES"/>
        </w:rPr>
      </w:pPr>
      <w:r w:rsidRPr="003A5666">
        <w:rPr>
          <w:rFonts w:ascii="Arial" w:hAnsi="Arial" w:cs="Arial"/>
          <w:sz w:val="22"/>
          <w:szCs w:val="22"/>
          <w:lang w:val="es-ES"/>
        </w:rPr>
        <w:tab/>
      </w:r>
    </w:p>
    <w:p w:rsidR="008C19D8" w:rsidRPr="00312AD1" w:rsidRDefault="008C19D8" w:rsidP="00312AD1">
      <w:pPr>
        <w:tabs>
          <w:tab w:val="left" w:pos="2729"/>
        </w:tabs>
        <w:jc w:val="both"/>
        <w:rPr>
          <w:rFonts w:ascii="Arial" w:hAnsi="Arial" w:cs="Arial"/>
          <w:sz w:val="22"/>
          <w:szCs w:val="22"/>
          <w:lang w:val="es-ES"/>
        </w:rPr>
      </w:pPr>
    </w:p>
    <w:p w:rsidR="00537DA5" w:rsidRDefault="00F143B3" w:rsidP="0051279B">
      <w:pPr>
        <w:jc w:val="both"/>
        <w:rPr>
          <w:rFonts w:ascii="Arial" w:hAnsi="Arial" w:cs="Arial"/>
          <w:sz w:val="22"/>
          <w:szCs w:val="22"/>
          <w:lang w:val="es-ES"/>
        </w:rPr>
      </w:pPr>
      <w:r w:rsidRPr="003A5666">
        <w:rPr>
          <w:rFonts w:ascii="Arial" w:hAnsi="Arial" w:cs="Arial"/>
          <w:b/>
          <w:sz w:val="22"/>
          <w:szCs w:val="22"/>
          <w:lang w:val="es-ES"/>
        </w:rPr>
        <w:t>Transitorio</w:t>
      </w:r>
      <w:r w:rsidR="00312AD1">
        <w:rPr>
          <w:rFonts w:ascii="Arial" w:hAnsi="Arial" w:cs="Arial"/>
          <w:b/>
          <w:sz w:val="22"/>
          <w:szCs w:val="22"/>
          <w:lang w:val="es-ES"/>
        </w:rPr>
        <w:t xml:space="preserve"> 4</w:t>
      </w:r>
      <w:r w:rsidRPr="003A5666">
        <w:rPr>
          <w:rFonts w:ascii="Arial" w:hAnsi="Arial" w:cs="Arial"/>
          <w:b/>
          <w:sz w:val="22"/>
          <w:szCs w:val="22"/>
          <w:lang w:val="es-ES"/>
        </w:rPr>
        <w:t>.</w:t>
      </w:r>
      <w:r w:rsidR="003718A9" w:rsidRPr="003718A9">
        <w:rPr>
          <w:rFonts w:ascii="Arial" w:hAnsi="Arial" w:cs="Arial"/>
          <w:b/>
          <w:bCs/>
          <w:sz w:val="22"/>
          <w:szCs w:val="22"/>
          <w:lang w:val="es-ES"/>
        </w:rPr>
        <w:t xml:space="preserve"> </w:t>
      </w:r>
      <w:r w:rsidR="003718A9" w:rsidRPr="00537DA5">
        <w:rPr>
          <w:rFonts w:ascii="Arial" w:hAnsi="Arial" w:cs="Arial"/>
          <w:b/>
          <w:bCs/>
          <w:sz w:val="22"/>
          <w:szCs w:val="22"/>
          <w:lang w:val="es-ES"/>
        </w:rPr>
        <w:t>Transitorio.</w:t>
      </w:r>
      <w:r w:rsidRPr="003A5666">
        <w:rPr>
          <w:rFonts w:ascii="Arial" w:hAnsi="Arial" w:cs="Arial"/>
          <w:sz w:val="22"/>
          <w:szCs w:val="22"/>
          <w:lang w:val="es-ES"/>
        </w:rPr>
        <w:t xml:space="preserve"> </w:t>
      </w:r>
      <w:r w:rsidR="007134A7" w:rsidRPr="003A5666">
        <w:rPr>
          <w:rFonts w:ascii="Arial" w:hAnsi="Arial" w:cs="Arial"/>
          <w:sz w:val="22"/>
          <w:szCs w:val="22"/>
          <w:lang w:val="es-ES"/>
        </w:rPr>
        <w:t xml:space="preserve">Dentro de los </w:t>
      </w:r>
      <w:r w:rsidR="00951CC0" w:rsidRPr="003A5666">
        <w:rPr>
          <w:rFonts w:ascii="Arial" w:hAnsi="Arial" w:cs="Arial"/>
          <w:sz w:val="22"/>
          <w:szCs w:val="22"/>
          <w:lang w:val="es-ES"/>
        </w:rPr>
        <w:t>diez</w:t>
      </w:r>
      <w:r w:rsidR="007134A7" w:rsidRPr="003A5666">
        <w:rPr>
          <w:rFonts w:ascii="Arial" w:hAnsi="Arial" w:cs="Arial"/>
          <w:sz w:val="22"/>
          <w:szCs w:val="22"/>
          <w:lang w:val="es-ES"/>
        </w:rPr>
        <w:t xml:space="preserve"> (</w:t>
      </w:r>
      <w:r w:rsidR="00951CC0" w:rsidRPr="003A5666">
        <w:rPr>
          <w:rFonts w:ascii="Arial" w:hAnsi="Arial" w:cs="Arial"/>
          <w:sz w:val="22"/>
          <w:szCs w:val="22"/>
          <w:lang w:val="es-ES"/>
        </w:rPr>
        <w:t>10</w:t>
      </w:r>
      <w:r w:rsidR="007134A7" w:rsidRPr="003A5666">
        <w:rPr>
          <w:rFonts w:ascii="Arial" w:hAnsi="Arial" w:cs="Arial"/>
          <w:sz w:val="22"/>
          <w:szCs w:val="22"/>
          <w:lang w:val="es-ES"/>
        </w:rPr>
        <w:t xml:space="preserve">) días siguientes a la vigencia de la presente ley, </w:t>
      </w:r>
      <w:r w:rsidR="00951CC0" w:rsidRPr="003A5666">
        <w:rPr>
          <w:rFonts w:ascii="Arial" w:hAnsi="Arial" w:cs="Arial"/>
          <w:sz w:val="22"/>
          <w:szCs w:val="22"/>
          <w:lang w:val="es-ES"/>
        </w:rPr>
        <w:t>el gobierno nacional</w:t>
      </w:r>
      <w:r w:rsidR="007134A7" w:rsidRPr="003A5666">
        <w:rPr>
          <w:rFonts w:ascii="Arial" w:hAnsi="Arial" w:cs="Arial"/>
          <w:sz w:val="22"/>
          <w:szCs w:val="22"/>
          <w:lang w:val="es-ES"/>
        </w:rPr>
        <w:t xml:space="preserve"> deberá realizar la contratación de las herramientas </w:t>
      </w:r>
      <w:r w:rsidR="00951CC0" w:rsidRPr="003A5666">
        <w:rPr>
          <w:rFonts w:ascii="Arial" w:hAnsi="Arial" w:cs="Arial"/>
          <w:sz w:val="22"/>
          <w:szCs w:val="22"/>
          <w:lang w:val="es-ES"/>
        </w:rPr>
        <w:t>tecnológicas y el personal necesario</w:t>
      </w:r>
      <w:r w:rsidR="007134A7" w:rsidRPr="003A5666">
        <w:rPr>
          <w:rFonts w:ascii="Arial" w:hAnsi="Arial" w:cs="Arial"/>
          <w:sz w:val="22"/>
          <w:szCs w:val="22"/>
          <w:lang w:val="es-ES"/>
        </w:rPr>
        <w:t xml:space="preserve"> para la implementación de la presente ley</w:t>
      </w:r>
      <w:r w:rsidR="0019566E" w:rsidRPr="003A5666">
        <w:rPr>
          <w:rFonts w:ascii="Arial" w:hAnsi="Arial" w:cs="Arial"/>
          <w:sz w:val="22"/>
          <w:szCs w:val="22"/>
          <w:lang w:val="es-ES"/>
        </w:rPr>
        <w:t>, por un término máximo de un (1) año</w:t>
      </w:r>
      <w:r w:rsidR="007134A7" w:rsidRPr="003A5666">
        <w:rPr>
          <w:rFonts w:ascii="Arial" w:hAnsi="Arial" w:cs="Arial"/>
          <w:sz w:val="22"/>
          <w:szCs w:val="22"/>
          <w:lang w:val="es-ES"/>
        </w:rPr>
        <w:t>. Para esos efectos, podrá hacer uso de la figura de la urgencia manifiesta</w:t>
      </w:r>
      <w:r w:rsidR="00951CC0" w:rsidRPr="003A5666">
        <w:rPr>
          <w:rFonts w:ascii="Arial" w:hAnsi="Arial" w:cs="Arial"/>
          <w:sz w:val="22"/>
          <w:szCs w:val="22"/>
          <w:lang w:val="es-ES"/>
        </w:rPr>
        <w:t>, consagrada</w:t>
      </w:r>
      <w:r w:rsidR="007134A7" w:rsidRPr="003A5666">
        <w:rPr>
          <w:rFonts w:ascii="Arial" w:hAnsi="Arial" w:cs="Arial"/>
          <w:sz w:val="22"/>
          <w:szCs w:val="22"/>
          <w:lang w:val="es-ES"/>
        </w:rPr>
        <w:t xml:space="preserve"> </w:t>
      </w:r>
      <w:r w:rsidR="00951CC0" w:rsidRPr="003A5666">
        <w:rPr>
          <w:rFonts w:ascii="Arial" w:hAnsi="Arial" w:cs="Arial"/>
          <w:sz w:val="22"/>
          <w:szCs w:val="22"/>
          <w:lang w:val="es-ES"/>
        </w:rPr>
        <w:t xml:space="preserve">en </w:t>
      </w:r>
      <w:r w:rsidR="007134A7" w:rsidRPr="003A5666">
        <w:rPr>
          <w:rFonts w:ascii="Arial" w:hAnsi="Arial" w:cs="Arial"/>
          <w:sz w:val="22"/>
          <w:szCs w:val="22"/>
          <w:lang w:val="es-ES"/>
        </w:rPr>
        <w:t>el artículo 42 de la Ley 80 de 1993</w:t>
      </w:r>
      <w:r w:rsidR="005C24CF">
        <w:rPr>
          <w:rFonts w:ascii="Arial" w:hAnsi="Arial" w:cs="Arial"/>
          <w:sz w:val="22"/>
          <w:szCs w:val="22"/>
          <w:lang w:val="es-ES"/>
        </w:rPr>
        <w:t xml:space="preserve">. </w:t>
      </w:r>
    </w:p>
    <w:p w:rsidR="006E584D" w:rsidRDefault="006E584D" w:rsidP="0051279B">
      <w:pPr>
        <w:jc w:val="both"/>
        <w:rPr>
          <w:rFonts w:ascii="Arial" w:hAnsi="Arial" w:cs="Arial"/>
          <w:sz w:val="22"/>
          <w:szCs w:val="22"/>
          <w:lang w:val="es-ES"/>
        </w:rPr>
      </w:pPr>
    </w:p>
    <w:p w:rsidR="008C19D8" w:rsidRDefault="008C19D8" w:rsidP="0051279B">
      <w:pPr>
        <w:jc w:val="both"/>
        <w:rPr>
          <w:rFonts w:ascii="Arial" w:hAnsi="Arial" w:cs="Arial"/>
          <w:sz w:val="22"/>
          <w:szCs w:val="22"/>
          <w:lang w:val="es-ES"/>
        </w:rPr>
      </w:pPr>
    </w:p>
    <w:p w:rsidR="00537DA5" w:rsidRPr="00537DA5" w:rsidRDefault="00537DA5" w:rsidP="0051279B">
      <w:pPr>
        <w:jc w:val="both"/>
        <w:rPr>
          <w:rFonts w:ascii="Arial" w:hAnsi="Arial" w:cs="Arial"/>
          <w:sz w:val="22"/>
          <w:szCs w:val="22"/>
          <w:lang w:val="es-ES"/>
        </w:rPr>
      </w:pPr>
      <w:r w:rsidRPr="00537DA5">
        <w:rPr>
          <w:rFonts w:ascii="Arial" w:hAnsi="Arial" w:cs="Arial"/>
          <w:b/>
          <w:bCs/>
          <w:sz w:val="22"/>
          <w:szCs w:val="22"/>
          <w:lang w:val="es-ES"/>
        </w:rPr>
        <w:t>Artículo 5. Transitorio.</w:t>
      </w:r>
      <w:r>
        <w:rPr>
          <w:rFonts w:ascii="Arial" w:hAnsi="Arial" w:cs="Arial"/>
          <w:b/>
          <w:bCs/>
          <w:sz w:val="22"/>
          <w:szCs w:val="22"/>
          <w:lang w:val="es-ES"/>
        </w:rPr>
        <w:t xml:space="preserve"> </w:t>
      </w:r>
      <w:r>
        <w:rPr>
          <w:rFonts w:ascii="Arial" w:hAnsi="Arial" w:cs="Arial"/>
          <w:sz w:val="22"/>
          <w:szCs w:val="22"/>
          <w:lang w:val="es-ES"/>
        </w:rPr>
        <w:t>Las asambleas departamentales, concejos distritales y municipales y juntas administradoras locales podrán acogerse a lo dispuesto en esta Ley. Para tal efecto, los gobiernos departamentales, distritales y municipales podrán contratar las herramientas tecnológicas y el personal necesario en iguales términos a los estipulados en el artículo 4 de esta Ley.</w:t>
      </w:r>
    </w:p>
    <w:p w:rsidR="00951CC0" w:rsidRDefault="00951CC0" w:rsidP="0051279B">
      <w:pPr>
        <w:jc w:val="both"/>
        <w:rPr>
          <w:rFonts w:ascii="Arial" w:hAnsi="Arial" w:cs="Arial"/>
          <w:sz w:val="22"/>
          <w:szCs w:val="22"/>
          <w:lang w:val="es-ES"/>
        </w:rPr>
      </w:pPr>
    </w:p>
    <w:p w:rsidR="008C19D8" w:rsidRDefault="008C19D8" w:rsidP="0051279B">
      <w:pPr>
        <w:jc w:val="both"/>
        <w:rPr>
          <w:rFonts w:ascii="Arial" w:hAnsi="Arial" w:cs="Arial"/>
          <w:sz w:val="22"/>
          <w:szCs w:val="22"/>
          <w:lang w:val="es-ES"/>
        </w:rPr>
      </w:pPr>
    </w:p>
    <w:p w:rsidR="00312AD1" w:rsidRPr="003A5666" w:rsidRDefault="00312AD1" w:rsidP="00312AD1">
      <w:pPr>
        <w:jc w:val="both"/>
        <w:rPr>
          <w:rFonts w:ascii="Arial" w:hAnsi="Arial" w:cs="Arial"/>
          <w:sz w:val="22"/>
          <w:szCs w:val="22"/>
          <w:lang w:val="es-ES"/>
        </w:rPr>
      </w:pPr>
      <w:r w:rsidRPr="00312AD1">
        <w:rPr>
          <w:rFonts w:ascii="Arial" w:hAnsi="Arial" w:cs="Arial"/>
          <w:b/>
          <w:sz w:val="22"/>
          <w:szCs w:val="22"/>
          <w:lang w:val="es-ES"/>
        </w:rPr>
        <w:t>Artículo 6.</w:t>
      </w:r>
      <w:r>
        <w:rPr>
          <w:rFonts w:ascii="Arial" w:hAnsi="Arial" w:cs="Arial"/>
          <w:b/>
          <w:sz w:val="22"/>
          <w:szCs w:val="22"/>
          <w:lang w:val="es-ES"/>
        </w:rPr>
        <w:t xml:space="preserve"> </w:t>
      </w:r>
      <w:r w:rsidR="00D828ED">
        <w:rPr>
          <w:rFonts w:ascii="Arial" w:hAnsi="Arial" w:cs="Arial"/>
          <w:b/>
          <w:sz w:val="22"/>
          <w:szCs w:val="22"/>
          <w:lang w:val="es-ES"/>
        </w:rPr>
        <w:t xml:space="preserve">Contratación sucesiva. </w:t>
      </w:r>
      <w:r>
        <w:rPr>
          <w:rFonts w:ascii="Arial" w:hAnsi="Arial" w:cs="Arial"/>
          <w:sz w:val="22"/>
          <w:szCs w:val="22"/>
          <w:lang w:val="es-ES"/>
        </w:rPr>
        <w:t>Vencido el término transitorio establecido en l</w:t>
      </w:r>
      <w:r w:rsidR="003718A9">
        <w:rPr>
          <w:rFonts w:ascii="Arial" w:hAnsi="Arial" w:cs="Arial"/>
          <w:sz w:val="22"/>
          <w:szCs w:val="22"/>
          <w:lang w:val="es-ES"/>
        </w:rPr>
        <w:t>os</w:t>
      </w:r>
      <w:r>
        <w:rPr>
          <w:rFonts w:ascii="Arial" w:hAnsi="Arial" w:cs="Arial"/>
          <w:sz w:val="22"/>
          <w:szCs w:val="22"/>
          <w:lang w:val="es-ES"/>
        </w:rPr>
        <w:t xml:space="preserve"> artículo</w:t>
      </w:r>
      <w:r w:rsidR="003718A9">
        <w:rPr>
          <w:rFonts w:ascii="Arial" w:hAnsi="Arial" w:cs="Arial"/>
          <w:sz w:val="22"/>
          <w:szCs w:val="22"/>
          <w:lang w:val="es-ES"/>
        </w:rPr>
        <w:t>s</w:t>
      </w:r>
      <w:r>
        <w:rPr>
          <w:rFonts w:ascii="Arial" w:hAnsi="Arial" w:cs="Arial"/>
          <w:sz w:val="22"/>
          <w:szCs w:val="22"/>
          <w:lang w:val="es-ES"/>
        </w:rPr>
        <w:t xml:space="preserve"> 4</w:t>
      </w:r>
      <w:r w:rsidR="003718A9">
        <w:rPr>
          <w:rFonts w:ascii="Arial" w:hAnsi="Arial" w:cs="Arial"/>
          <w:sz w:val="22"/>
          <w:szCs w:val="22"/>
          <w:lang w:val="es-ES"/>
        </w:rPr>
        <w:t xml:space="preserve"> y 5</w:t>
      </w:r>
      <w:r>
        <w:rPr>
          <w:rFonts w:ascii="Arial" w:hAnsi="Arial" w:cs="Arial"/>
          <w:sz w:val="22"/>
          <w:szCs w:val="22"/>
          <w:lang w:val="es-ES"/>
        </w:rPr>
        <w:t xml:space="preserve">, </w:t>
      </w:r>
      <w:r w:rsidRPr="00312AD1">
        <w:rPr>
          <w:rFonts w:ascii="Arial" w:hAnsi="Arial" w:cs="Arial"/>
          <w:sz w:val="22"/>
          <w:szCs w:val="22"/>
          <w:lang w:val="es-ES"/>
        </w:rPr>
        <w:t xml:space="preserve">los </w:t>
      </w:r>
      <w:r w:rsidRPr="003A5666">
        <w:rPr>
          <w:rFonts w:ascii="Arial" w:hAnsi="Arial" w:cs="Arial"/>
          <w:sz w:val="22"/>
          <w:szCs w:val="22"/>
          <w:lang w:val="es-ES"/>
        </w:rPr>
        <w:t>procesos de contratación pública sucesivos serán realizados por</w:t>
      </w:r>
      <w:r w:rsidR="003718A9">
        <w:rPr>
          <w:rFonts w:ascii="Arial" w:hAnsi="Arial" w:cs="Arial"/>
          <w:sz w:val="22"/>
          <w:szCs w:val="22"/>
          <w:lang w:val="es-ES"/>
        </w:rPr>
        <w:t xml:space="preserve"> la entidad correspondiente</w:t>
      </w:r>
      <w:r>
        <w:rPr>
          <w:rFonts w:ascii="Arial" w:hAnsi="Arial" w:cs="Arial"/>
          <w:sz w:val="22"/>
          <w:szCs w:val="22"/>
          <w:lang w:val="es-ES"/>
        </w:rPr>
        <w:t xml:space="preserve">, de conformidad con la normatividad vigente. </w:t>
      </w:r>
    </w:p>
    <w:p w:rsidR="00537DA5" w:rsidRDefault="00537DA5" w:rsidP="0051279B">
      <w:pPr>
        <w:jc w:val="both"/>
        <w:rPr>
          <w:rFonts w:ascii="Arial" w:hAnsi="Arial" w:cs="Arial"/>
          <w:sz w:val="22"/>
          <w:szCs w:val="22"/>
          <w:lang w:val="es-ES"/>
        </w:rPr>
      </w:pPr>
    </w:p>
    <w:p w:rsidR="008C19D8" w:rsidRPr="003A5666" w:rsidRDefault="008C19D8" w:rsidP="0051279B">
      <w:pPr>
        <w:jc w:val="both"/>
        <w:rPr>
          <w:rFonts w:ascii="Arial" w:hAnsi="Arial" w:cs="Arial"/>
          <w:sz w:val="22"/>
          <w:szCs w:val="22"/>
          <w:lang w:val="es-ES"/>
        </w:rPr>
      </w:pPr>
    </w:p>
    <w:p w:rsidR="00D45766" w:rsidRDefault="007730AF" w:rsidP="0051279B">
      <w:pPr>
        <w:jc w:val="both"/>
        <w:rPr>
          <w:rFonts w:ascii="Arial" w:hAnsi="Arial" w:cs="Arial"/>
          <w:sz w:val="22"/>
          <w:szCs w:val="22"/>
          <w:lang w:val="es-ES"/>
        </w:rPr>
      </w:pPr>
      <w:r w:rsidRPr="003A5666">
        <w:rPr>
          <w:rFonts w:ascii="Arial" w:hAnsi="Arial" w:cs="Arial"/>
          <w:b/>
          <w:sz w:val="22"/>
          <w:szCs w:val="22"/>
          <w:lang w:val="es-ES"/>
        </w:rPr>
        <w:t xml:space="preserve">Artículo </w:t>
      </w:r>
      <w:r w:rsidR="00312AD1">
        <w:rPr>
          <w:rFonts w:ascii="Arial" w:hAnsi="Arial" w:cs="Arial"/>
          <w:b/>
          <w:sz w:val="22"/>
          <w:szCs w:val="22"/>
          <w:lang w:val="es-ES"/>
        </w:rPr>
        <w:t>7</w:t>
      </w:r>
      <w:r w:rsidRPr="003A5666">
        <w:rPr>
          <w:rFonts w:ascii="Arial" w:hAnsi="Arial" w:cs="Arial"/>
          <w:b/>
          <w:sz w:val="22"/>
          <w:szCs w:val="22"/>
          <w:lang w:val="es-ES"/>
        </w:rPr>
        <w:t>. Vigenci</w:t>
      </w:r>
      <w:r w:rsidR="00DD2AEB" w:rsidRPr="003A5666">
        <w:rPr>
          <w:rFonts w:ascii="Arial" w:hAnsi="Arial" w:cs="Arial"/>
          <w:b/>
          <w:sz w:val="22"/>
          <w:szCs w:val="22"/>
          <w:lang w:val="es-ES"/>
        </w:rPr>
        <w:t xml:space="preserve">a y derogatorias. </w:t>
      </w:r>
      <w:r w:rsidR="00DD2AEB" w:rsidRPr="003A5666">
        <w:rPr>
          <w:rFonts w:ascii="Arial" w:hAnsi="Arial" w:cs="Arial"/>
          <w:sz w:val="22"/>
          <w:szCs w:val="22"/>
          <w:lang w:val="es-ES"/>
        </w:rPr>
        <w:t>La presente ley rige a partir de su sanción y publicación en el Diario Oficial y deroga las disposiciones que le sean contrarias.</w:t>
      </w:r>
    </w:p>
    <w:p w:rsidR="003A5666" w:rsidRDefault="003A5666" w:rsidP="0051279B">
      <w:pPr>
        <w:jc w:val="both"/>
        <w:rPr>
          <w:rFonts w:ascii="Arial" w:hAnsi="Arial" w:cs="Arial"/>
          <w:sz w:val="22"/>
          <w:szCs w:val="22"/>
          <w:lang w:val="es-ES"/>
        </w:rPr>
      </w:pPr>
    </w:p>
    <w:p w:rsidR="003A5666" w:rsidRDefault="003A5666" w:rsidP="0051279B">
      <w:pPr>
        <w:jc w:val="both"/>
        <w:rPr>
          <w:rFonts w:ascii="Arial" w:hAnsi="Arial" w:cs="Arial"/>
          <w:sz w:val="22"/>
          <w:szCs w:val="22"/>
          <w:lang w:val="es-ES"/>
        </w:rPr>
      </w:pPr>
    </w:p>
    <w:p w:rsidR="003A5666" w:rsidRDefault="003A5666" w:rsidP="0051279B">
      <w:pPr>
        <w:jc w:val="both"/>
        <w:rPr>
          <w:rFonts w:ascii="Arial" w:hAnsi="Arial" w:cs="Arial"/>
          <w:sz w:val="22"/>
          <w:szCs w:val="22"/>
          <w:lang w:val="es-ES"/>
        </w:rPr>
      </w:pPr>
      <w:r>
        <w:rPr>
          <w:rFonts w:ascii="Arial" w:hAnsi="Arial" w:cs="Arial"/>
          <w:sz w:val="22"/>
          <w:szCs w:val="22"/>
          <w:lang w:val="es-ES"/>
        </w:rPr>
        <w:t>Cordialmente,</w:t>
      </w:r>
    </w:p>
    <w:p w:rsidR="003A5666" w:rsidRDefault="003A5666" w:rsidP="0051279B">
      <w:pPr>
        <w:jc w:val="both"/>
        <w:rPr>
          <w:rFonts w:ascii="Arial" w:hAnsi="Arial" w:cs="Arial"/>
          <w:sz w:val="22"/>
          <w:szCs w:val="22"/>
          <w:lang w:val="es-ES"/>
        </w:rPr>
      </w:pPr>
    </w:p>
    <w:p w:rsidR="0038749A" w:rsidRDefault="0038749A" w:rsidP="0051279B">
      <w:pPr>
        <w:jc w:val="both"/>
        <w:rPr>
          <w:rFonts w:ascii="Arial" w:hAnsi="Arial" w:cs="Arial"/>
          <w:sz w:val="22"/>
          <w:szCs w:val="22"/>
          <w:lang w:val="es-ES"/>
        </w:rPr>
      </w:pPr>
    </w:p>
    <w:p w:rsidR="0038749A" w:rsidRDefault="0038749A" w:rsidP="0051279B">
      <w:pPr>
        <w:jc w:val="both"/>
        <w:rPr>
          <w:rFonts w:ascii="Arial" w:hAnsi="Arial" w:cs="Arial"/>
          <w:sz w:val="22"/>
          <w:szCs w:val="22"/>
          <w:lang w:val="es-ES"/>
        </w:rPr>
      </w:pPr>
    </w:p>
    <w:p w:rsidR="003A5666" w:rsidRDefault="003A5666" w:rsidP="0051279B">
      <w:pPr>
        <w:jc w:val="both"/>
        <w:rPr>
          <w:rFonts w:ascii="Arial" w:hAnsi="Arial" w:cs="Arial"/>
          <w:sz w:val="22"/>
          <w:szCs w:val="22"/>
          <w:lang w:val="es-ES"/>
        </w:rPr>
      </w:pPr>
    </w:p>
    <w:p w:rsidR="003A5666" w:rsidRDefault="003A5666" w:rsidP="0051279B">
      <w:pPr>
        <w:jc w:val="both"/>
        <w:rPr>
          <w:rFonts w:ascii="Arial" w:hAnsi="Arial" w:cs="Arial"/>
          <w:sz w:val="22"/>
          <w:szCs w:val="22"/>
          <w:lang w:val="es-ES"/>
        </w:rPr>
      </w:pPr>
      <w:r>
        <w:rPr>
          <w:rFonts w:ascii="Arial" w:hAnsi="Arial" w:cs="Arial"/>
          <w:sz w:val="22"/>
          <w:szCs w:val="22"/>
          <w:lang w:val="es-ES"/>
        </w:rPr>
        <w:t>_______________________</w:t>
      </w:r>
      <w:r w:rsidR="004F0CDC">
        <w:rPr>
          <w:rFonts w:ascii="Arial" w:hAnsi="Arial" w:cs="Arial"/>
          <w:sz w:val="22"/>
          <w:szCs w:val="22"/>
          <w:lang w:val="es-ES"/>
        </w:rPr>
        <w:t xml:space="preserve">                                     ___________________________</w:t>
      </w:r>
    </w:p>
    <w:p w:rsidR="003A5666" w:rsidRPr="003A5666" w:rsidRDefault="003A5666" w:rsidP="0051279B">
      <w:pPr>
        <w:jc w:val="both"/>
        <w:rPr>
          <w:rFonts w:ascii="Arial" w:hAnsi="Arial" w:cs="Arial"/>
          <w:b/>
          <w:bCs/>
          <w:sz w:val="22"/>
          <w:szCs w:val="22"/>
          <w:lang w:val="es-ES"/>
        </w:rPr>
      </w:pPr>
      <w:r w:rsidRPr="003A5666">
        <w:rPr>
          <w:rFonts w:ascii="Arial" w:hAnsi="Arial" w:cs="Arial"/>
          <w:b/>
          <w:bCs/>
          <w:sz w:val="22"/>
          <w:szCs w:val="22"/>
          <w:lang w:val="es-ES"/>
        </w:rPr>
        <w:t>JOSÉ DANIEL LÓPEZ</w:t>
      </w:r>
      <w:r w:rsidR="004F0CDC">
        <w:rPr>
          <w:rFonts w:ascii="Arial" w:hAnsi="Arial" w:cs="Arial"/>
          <w:b/>
          <w:bCs/>
          <w:sz w:val="22"/>
          <w:szCs w:val="22"/>
          <w:lang w:val="es-ES"/>
        </w:rPr>
        <w:t xml:space="preserve">                                              ANDRÉS GARCÍA ZUCCARDI</w:t>
      </w:r>
    </w:p>
    <w:p w:rsidR="003A5666" w:rsidRPr="003A5666" w:rsidRDefault="003A5666" w:rsidP="0051279B">
      <w:pPr>
        <w:jc w:val="both"/>
        <w:rPr>
          <w:rFonts w:ascii="Arial" w:hAnsi="Arial" w:cs="Arial"/>
          <w:b/>
          <w:bCs/>
          <w:lang w:val="es-ES"/>
        </w:rPr>
      </w:pPr>
      <w:r w:rsidRPr="003A5666">
        <w:rPr>
          <w:rFonts w:ascii="Arial" w:hAnsi="Arial" w:cs="Arial"/>
          <w:b/>
          <w:bCs/>
          <w:sz w:val="22"/>
          <w:szCs w:val="22"/>
          <w:lang w:val="es-ES"/>
        </w:rPr>
        <w:t>Representante a la Cámara por Bogotá</w:t>
      </w:r>
      <w:r w:rsidR="004F0CDC">
        <w:rPr>
          <w:rFonts w:ascii="Arial" w:hAnsi="Arial" w:cs="Arial"/>
          <w:b/>
          <w:bCs/>
          <w:sz w:val="22"/>
          <w:szCs w:val="22"/>
          <w:lang w:val="es-ES"/>
        </w:rPr>
        <w:t xml:space="preserve">                Senador de la República</w:t>
      </w:r>
    </w:p>
    <w:sectPr w:rsidR="003A5666" w:rsidRPr="003A5666" w:rsidSect="00317EB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BD7" w:rsidRDefault="00DC0BD7" w:rsidP="00F64198">
      <w:r>
        <w:separator/>
      </w:r>
    </w:p>
  </w:endnote>
  <w:endnote w:type="continuationSeparator" w:id="0">
    <w:p w:rsidR="00DC0BD7" w:rsidRDefault="00DC0BD7" w:rsidP="00F6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BD7" w:rsidRDefault="00DC0BD7" w:rsidP="00F64198">
      <w:r>
        <w:separator/>
      </w:r>
    </w:p>
  </w:footnote>
  <w:footnote w:type="continuationSeparator" w:id="0">
    <w:p w:rsidR="00DC0BD7" w:rsidRDefault="00DC0BD7" w:rsidP="00F64198">
      <w:r>
        <w:continuationSeparator/>
      </w:r>
    </w:p>
  </w:footnote>
  <w:footnote w:id="1">
    <w:p w:rsidR="00F64198" w:rsidRDefault="00F64198" w:rsidP="00F64198">
      <w:pPr>
        <w:pStyle w:val="Textonotapie"/>
        <w:jc w:val="both"/>
      </w:pPr>
      <w:r>
        <w:rPr>
          <w:rStyle w:val="Refdenotaalpie"/>
        </w:rPr>
        <w:footnoteRef/>
      </w:r>
      <w:r>
        <w:t xml:space="preserve"> ARTICULO 138. El Congreso, por derecho propio, se reunirá en sesiones ordinarias, durante dos períodos por año, que constituirán una sola legislatura. El primer período de sesiones comenzará el 20 de julio y terminará el 16 de diciembre; el segundo el 16 de marzo y concluirá el 20 de junio.</w:t>
      </w:r>
    </w:p>
    <w:p w:rsidR="00F64198" w:rsidRPr="00F64198" w:rsidRDefault="00F64198" w:rsidP="00F64198">
      <w:pPr>
        <w:pStyle w:val="Textonotapie"/>
        <w:jc w:val="both"/>
        <w:rPr>
          <w:u w:val="single"/>
        </w:rPr>
      </w:pPr>
      <w:r w:rsidRPr="00F64198">
        <w:rPr>
          <w:u w:val="single"/>
        </w:rPr>
        <w:t>Si por cualquier causa no pudiere reunirse en las fechas indicadas, lo hará tan pronto como fuere posible, dentro de los períodos respectivos.</w:t>
      </w:r>
    </w:p>
    <w:p w:rsidR="00F64198" w:rsidRPr="00F64198" w:rsidRDefault="00F64198" w:rsidP="00F64198">
      <w:pPr>
        <w:pStyle w:val="Textonotapie"/>
        <w:jc w:val="both"/>
        <w:rPr>
          <w:lang w:val="es-ES"/>
        </w:rPr>
      </w:pPr>
      <w:r>
        <w:t xml:space="preserve">También se reunirá el Congreso en sesiones extraordinarias, por convocatoria del Gobierno y durante el tiempo que éste señale(…) Subrayado nuestro. </w:t>
      </w:r>
    </w:p>
  </w:footnote>
  <w:footnote w:id="2">
    <w:p w:rsidR="007B0D65" w:rsidRPr="007B0D65" w:rsidRDefault="007B0D65" w:rsidP="007B0D65">
      <w:pPr>
        <w:pStyle w:val="Textonotapie"/>
        <w:jc w:val="both"/>
      </w:pPr>
      <w:r>
        <w:rPr>
          <w:rStyle w:val="Refdenotaalpie"/>
        </w:rPr>
        <w:footnoteRef/>
      </w:r>
      <w:r>
        <w:t xml:space="preserve"> GARCÍA-ESCUDERO MÁRQUEZ, P. </w:t>
      </w:r>
      <w:r w:rsidR="005F228D">
        <w:t>“</w:t>
      </w:r>
      <w:r>
        <w:t>Voto parlamentario no presencial y sustitución temporal de los parlamentarios</w:t>
      </w:r>
      <w:r w:rsidR="005F228D">
        <w:t>”</w:t>
      </w:r>
      <w:r>
        <w:t xml:space="preserve"> en </w:t>
      </w:r>
      <w:r w:rsidRPr="005F228D">
        <w:rPr>
          <w:i/>
        </w:rPr>
        <w:t>Anuario de Derecho Parlamentario No. 24</w:t>
      </w:r>
      <w:r>
        <w:t xml:space="preserve">, p. 106. Disponible en: </w:t>
      </w:r>
      <w:r w:rsidRPr="007B0D65">
        <w:t>https://www.google.es/url?sa=t&amp;rct=j&amp;q=&amp;esrc=s&amp;source=web&amp;cd=2&amp;ved=2ahUKEwid6L-qnproAhWjTN8KHTuQBAIQFjABegQIBBAB&amp;url=https%3A%2F%2Fdialnet.unirioja.es%2Fdescarga%2Farticulo%2F3427316.pdf&amp;usg=AOvVaw32DW2hkBjmyy4HZ7A03YYg</w:t>
      </w:r>
    </w:p>
  </w:footnote>
  <w:footnote w:id="3">
    <w:p w:rsidR="000F359A" w:rsidRDefault="000F359A" w:rsidP="007B0D65">
      <w:pPr>
        <w:pStyle w:val="Textonotapie"/>
        <w:jc w:val="both"/>
      </w:pPr>
      <w:r>
        <w:rPr>
          <w:rStyle w:val="Refdenotaalpie"/>
        </w:rPr>
        <w:footnoteRef/>
      </w:r>
      <w:r>
        <w:t xml:space="preserve"> </w:t>
      </w:r>
      <w:hyperlink r:id="rId1" w:anchor="page=1" w:history="1">
        <w:r w:rsidRPr="00E67A8D">
          <w:rPr>
            <w:rStyle w:val="Hipervnculo"/>
          </w:rPr>
          <w:t>http://www.congreso.es/public_oficiales/L9/CONG/BOCG/B/B_327-03.PDF#page=1</w:t>
        </w:r>
      </w:hyperlink>
    </w:p>
    <w:p w:rsidR="000F359A" w:rsidRPr="008061B9" w:rsidRDefault="000F359A" w:rsidP="007B0D65">
      <w:pPr>
        <w:pStyle w:val="Textonotapi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56080"/>
    <w:multiLevelType w:val="hybridMultilevel"/>
    <w:tmpl w:val="B07AC63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793295"/>
    <w:multiLevelType w:val="hybridMultilevel"/>
    <w:tmpl w:val="8AB0154E"/>
    <w:lvl w:ilvl="0" w:tplc="4D54E15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462370D5"/>
    <w:multiLevelType w:val="hybridMultilevel"/>
    <w:tmpl w:val="F3F497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7414EA7"/>
    <w:multiLevelType w:val="hybridMultilevel"/>
    <w:tmpl w:val="6ACEE45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DE56BF"/>
    <w:multiLevelType w:val="hybridMultilevel"/>
    <w:tmpl w:val="E93407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C7"/>
    <w:rsid w:val="0002119F"/>
    <w:rsid w:val="00025F88"/>
    <w:rsid w:val="0003407F"/>
    <w:rsid w:val="000433A8"/>
    <w:rsid w:val="000634A5"/>
    <w:rsid w:val="00067F1B"/>
    <w:rsid w:val="000930D6"/>
    <w:rsid w:val="000930E6"/>
    <w:rsid w:val="000C72E0"/>
    <w:rsid w:val="000E218A"/>
    <w:rsid w:val="000F359A"/>
    <w:rsid w:val="00105757"/>
    <w:rsid w:val="00136300"/>
    <w:rsid w:val="0018543B"/>
    <w:rsid w:val="0019566E"/>
    <w:rsid w:val="002140E6"/>
    <w:rsid w:val="0021665A"/>
    <w:rsid w:val="00242A0A"/>
    <w:rsid w:val="00243D3A"/>
    <w:rsid w:val="00260A15"/>
    <w:rsid w:val="00267273"/>
    <w:rsid w:val="00295820"/>
    <w:rsid w:val="002A0AC3"/>
    <w:rsid w:val="002C5194"/>
    <w:rsid w:val="002C7357"/>
    <w:rsid w:val="002D4B62"/>
    <w:rsid w:val="002D5C3A"/>
    <w:rsid w:val="00312AD1"/>
    <w:rsid w:val="00317EB0"/>
    <w:rsid w:val="00364948"/>
    <w:rsid w:val="003718A9"/>
    <w:rsid w:val="0038749A"/>
    <w:rsid w:val="003A5666"/>
    <w:rsid w:val="003B427A"/>
    <w:rsid w:val="00401482"/>
    <w:rsid w:val="00422919"/>
    <w:rsid w:val="00496B46"/>
    <w:rsid w:val="004C5A3C"/>
    <w:rsid w:val="004F0CDC"/>
    <w:rsid w:val="004F462B"/>
    <w:rsid w:val="004F5A74"/>
    <w:rsid w:val="00500768"/>
    <w:rsid w:val="0051279B"/>
    <w:rsid w:val="0051792F"/>
    <w:rsid w:val="005249B1"/>
    <w:rsid w:val="00537DA5"/>
    <w:rsid w:val="00556F29"/>
    <w:rsid w:val="005B56FD"/>
    <w:rsid w:val="005C24CF"/>
    <w:rsid w:val="005E72E3"/>
    <w:rsid w:val="005F228D"/>
    <w:rsid w:val="00605FB9"/>
    <w:rsid w:val="006170BC"/>
    <w:rsid w:val="00625184"/>
    <w:rsid w:val="00630B34"/>
    <w:rsid w:val="00635F22"/>
    <w:rsid w:val="00640679"/>
    <w:rsid w:val="00664BB3"/>
    <w:rsid w:val="0067647E"/>
    <w:rsid w:val="00682767"/>
    <w:rsid w:val="00686FF2"/>
    <w:rsid w:val="0069330F"/>
    <w:rsid w:val="006B0050"/>
    <w:rsid w:val="006B77C2"/>
    <w:rsid w:val="006D3255"/>
    <w:rsid w:val="006E3E02"/>
    <w:rsid w:val="006E584D"/>
    <w:rsid w:val="006F343D"/>
    <w:rsid w:val="007134A7"/>
    <w:rsid w:val="00714BA2"/>
    <w:rsid w:val="007730AF"/>
    <w:rsid w:val="007824A7"/>
    <w:rsid w:val="007A0322"/>
    <w:rsid w:val="007A7A06"/>
    <w:rsid w:val="007B0D65"/>
    <w:rsid w:val="007B1E0D"/>
    <w:rsid w:val="007B5776"/>
    <w:rsid w:val="007D3B97"/>
    <w:rsid w:val="008061B9"/>
    <w:rsid w:val="0081458E"/>
    <w:rsid w:val="00822BB3"/>
    <w:rsid w:val="00824EBE"/>
    <w:rsid w:val="0084525A"/>
    <w:rsid w:val="0085307D"/>
    <w:rsid w:val="00853187"/>
    <w:rsid w:val="00886F3C"/>
    <w:rsid w:val="008A57D7"/>
    <w:rsid w:val="008B21C7"/>
    <w:rsid w:val="008B76FC"/>
    <w:rsid w:val="008C0061"/>
    <w:rsid w:val="008C19D8"/>
    <w:rsid w:val="008D0413"/>
    <w:rsid w:val="00945493"/>
    <w:rsid w:val="00946676"/>
    <w:rsid w:val="00951CC0"/>
    <w:rsid w:val="00966ED7"/>
    <w:rsid w:val="00980635"/>
    <w:rsid w:val="009A1CD8"/>
    <w:rsid w:val="009C4BF2"/>
    <w:rsid w:val="00A04B1E"/>
    <w:rsid w:val="00A06956"/>
    <w:rsid w:val="00A408C2"/>
    <w:rsid w:val="00A766A2"/>
    <w:rsid w:val="00AD4752"/>
    <w:rsid w:val="00AE7D5B"/>
    <w:rsid w:val="00B6357A"/>
    <w:rsid w:val="00B66507"/>
    <w:rsid w:val="00C212C6"/>
    <w:rsid w:val="00CA116B"/>
    <w:rsid w:val="00CB7913"/>
    <w:rsid w:val="00CC2297"/>
    <w:rsid w:val="00D241D4"/>
    <w:rsid w:val="00D45766"/>
    <w:rsid w:val="00D52EFC"/>
    <w:rsid w:val="00D64AB9"/>
    <w:rsid w:val="00D659E3"/>
    <w:rsid w:val="00D828ED"/>
    <w:rsid w:val="00DB0520"/>
    <w:rsid w:val="00DB580B"/>
    <w:rsid w:val="00DC0BD7"/>
    <w:rsid w:val="00DC238F"/>
    <w:rsid w:val="00DC2600"/>
    <w:rsid w:val="00DD2AEB"/>
    <w:rsid w:val="00DD6629"/>
    <w:rsid w:val="00DE0909"/>
    <w:rsid w:val="00DE4195"/>
    <w:rsid w:val="00DE63DC"/>
    <w:rsid w:val="00DE7010"/>
    <w:rsid w:val="00DF5D40"/>
    <w:rsid w:val="00E03029"/>
    <w:rsid w:val="00E03A84"/>
    <w:rsid w:val="00E307AF"/>
    <w:rsid w:val="00E95B59"/>
    <w:rsid w:val="00E97F49"/>
    <w:rsid w:val="00ED26B2"/>
    <w:rsid w:val="00F05F5B"/>
    <w:rsid w:val="00F10CA9"/>
    <w:rsid w:val="00F143B3"/>
    <w:rsid w:val="00F312BD"/>
    <w:rsid w:val="00F50662"/>
    <w:rsid w:val="00F52C06"/>
    <w:rsid w:val="00F64198"/>
    <w:rsid w:val="00FA01C6"/>
    <w:rsid w:val="00FC5C92"/>
    <w:rsid w:val="00FD49E2"/>
    <w:rsid w:val="00FF04B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79E8"/>
  <w15:chartTrackingRefBased/>
  <w15:docId w15:val="{0EEF85AD-C8B1-3C48-A643-D6C47C3B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2C519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1C7"/>
    <w:pPr>
      <w:ind w:left="720"/>
      <w:contextualSpacing/>
    </w:pPr>
  </w:style>
  <w:style w:type="paragraph" w:styleId="Textonotapie">
    <w:name w:val="footnote text"/>
    <w:basedOn w:val="Normal"/>
    <w:link w:val="TextonotapieCar"/>
    <w:uiPriority w:val="99"/>
    <w:semiHidden/>
    <w:unhideWhenUsed/>
    <w:rsid w:val="00F64198"/>
    <w:rPr>
      <w:sz w:val="20"/>
      <w:szCs w:val="20"/>
    </w:rPr>
  </w:style>
  <w:style w:type="character" w:customStyle="1" w:styleId="TextonotapieCar">
    <w:name w:val="Texto nota pie Car"/>
    <w:basedOn w:val="Fuentedeprrafopredeter"/>
    <w:link w:val="Textonotapie"/>
    <w:uiPriority w:val="99"/>
    <w:semiHidden/>
    <w:rsid w:val="00F64198"/>
    <w:rPr>
      <w:sz w:val="20"/>
      <w:szCs w:val="20"/>
    </w:rPr>
  </w:style>
  <w:style w:type="character" w:styleId="Refdenotaalpie">
    <w:name w:val="footnote reference"/>
    <w:basedOn w:val="Fuentedeprrafopredeter"/>
    <w:uiPriority w:val="99"/>
    <w:semiHidden/>
    <w:unhideWhenUsed/>
    <w:rsid w:val="00F64198"/>
    <w:rPr>
      <w:vertAlign w:val="superscript"/>
    </w:rPr>
  </w:style>
  <w:style w:type="character" w:styleId="Hipervnculo">
    <w:name w:val="Hyperlink"/>
    <w:basedOn w:val="Fuentedeprrafopredeter"/>
    <w:uiPriority w:val="99"/>
    <w:unhideWhenUsed/>
    <w:rsid w:val="00D659E3"/>
    <w:rPr>
      <w:color w:val="0563C1" w:themeColor="hyperlink"/>
      <w:u w:val="single"/>
    </w:rPr>
  </w:style>
  <w:style w:type="character" w:styleId="Mencinsinresolver">
    <w:name w:val="Unresolved Mention"/>
    <w:basedOn w:val="Fuentedeprrafopredeter"/>
    <w:uiPriority w:val="99"/>
    <w:rsid w:val="00D659E3"/>
    <w:rPr>
      <w:color w:val="605E5C"/>
      <w:shd w:val="clear" w:color="auto" w:fill="E1DFDD"/>
    </w:rPr>
  </w:style>
  <w:style w:type="character" w:customStyle="1" w:styleId="Ttulo3Car">
    <w:name w:val="Título 3 Car"/>
    <w:basedOn w:val="Fuentedeprrafopredeter"/>
    <w:link w:val="Ttulo3"/>
    <w:uiPriority w:val="9"/>
    <w:rsid w:val="002C519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0704">
      <w:bodyDiv w:val="1"/>
      <w:marLeft w:val="0"/>
      <w:marRight w:val="0"/>
      <w:marTop w:val="0"/>
      <w:marBottom w:val="0"/>
      <w:divBdr>
        <w:top w:val="none" w:sz="0" w:space="0" w:color="auto"/>
        <w:left w:val="none" w:sz="0" w:space="0" w:color="auto"/>
        <w:bottom w:val="none" w:sz="0" w:space="0" w:color="auto"/>
        <w:right w:val="none" w:sz="0" w:space="0" w:color="auto"/>
      </w:divBdr>
    </w:div>
    <w:div w:id="11818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greso.es/public_oficiales/L9/CONG/BOCG/B/B_327-0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36BE-CC4E-8441-823B-0C16122241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José Daniel López</cp:lastModifiedBy>
  <cp:revision>2</cp:revision>
  <dcterms:created xsi:type="dcterms:W3CDTF">2020-03-16T16:34:00Z</dcterms:created>
  <dcterms:modified xsi:type="dcterms:W3CDTF">2020-03-16T16:34:00Z</dcterms:modified>
</cp:coreProperties>
</file>