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21FDE" w14:textId="77777777" w:rsidR="00A61F79" w:rsidRPr="00CB72B8" w:rsidRDefault="00A61F79" w:rsidP="00A1225F">
      <w:pPr>
        <w:rPr>
          <w:rFonts w:ascii="Arial Narrow" w:hAnsi="Arial Narrow" w:cs="Times New Roman"/>
          <w:b/>
          <w:sz w:val="24"/>
          <w:szCs w:val="24"/>
        </w:rPr>
      </w:pPr>
    </w:p>
    <w:p w14:paraId="47CD55CC" w14:textId="5595A9FF" w:rsidR="009544D5" w:rsidRPr="00CB72B8" w:rsidRDefault="00562098" w:rsidP="00562098">
      <w:pPr>
        <w:jc w:val="center"/>
        <w:rPr>
          <w:rFonts w:ascii="Arial Narrow" w:hAnsi="Arial Narrow" w:cs="Times New Roman"/>
          <w:b/>
          <w:sz w:val="24"/>
          <w:szCs w:val="24"/>
        </w:rPr>
      </w:pPr>
      <w:r w:rsidRPr="00CB72B8">
        <w:rPr>
          <w:rFonts w:ascii="Arial Narrow" w:hAnsi="Arial Narrow" w:cs="Times New Roman"/>
          <w:b/>
          <w:sz w:val="24"/>
          <w:szCs w:val="24"/>
        </w:rPr>
        <w:t>PROYECTO DE LEY</w:t>
      </w:r>
      <w:r w:rsidR="007858A9" w:rsidRPr="00CB72B8">
        <w:rPr>
          <w:rFonts w:ascii="Arial Narrow" w:hAnsi="Arial Narrow" w:cs="Times New Roman"/>
          <w:b/>
          <w:sz w:val="24"/>
          <w:szCs w:val="24"/>
        </w:rPr>
        <w:t xml:space="preserve"> ORGÁNICA</w:t>
      </w:r>
      <w:r w:rsidRPr="00CB72B8">
        <w:rPr>
          <w:rFonts w:ascii="Arial Narrow" w:hAnsi="Arial Narrow" w:cs="Times New Roman"/>
          <w:b/>
          <w:sz w:val="24"/>
          <w:szCs w:val="24"/>
        </w:rPr>
        <w:t xml:space="preserve"> N°______</w:t>
      </w:r>
      <w:r w:rsidR="00747811" w:rsidRPr="00CB72B8">
        <w:rPr>
          <w:rFonts w:ascii="Arial Narrow" w:hAnsi="Arial Narrow" w:cs="Times New Roman"/>
          <w:b/>
          <w:sz w:val="24"/>
          <w:szCs w:val="24"/>
        </w:rPr>
        <w:t xml:space="preserve"> CÁMARA</w:t>
      </w:r>
    </w:p>
    <w:p w14:paraId="5169DA13" w14:textId="534EB00A" w:rsidR="00754100" w:rsidRPr="00CB72B8" w:rsidRDefault="00754100" w:rsidP="00A1225F">
      <w:pPr>
        <w:jc w:val="center"/>
        <w:rPr>
          <w:rFonts w:ascii="Arial Narrow" w:hAnsi="Arial Narrow" w:cs="Times New Roman"/>
          <w:sz w:val="24"/>
          <w:szCs w:val="24"/>
        </w:rPr>
      </w:pPr>
      <w:r w:rsidRPr="00CB72B8">
        <w:rPr>
          <w:rFonts w:ascii="Arial Narrow" w:hAnsi="Arial Narrow" w:cs="Times New Roman"/>
          <w:sz w:val="24"/>
          <w:szCs w:val="24"/>
        </w:rPr>
        <w:t xml:space="preserve"> “Por medio de la </w:t>
      </w:r>
      <w:r w:rsidR="007E01B0" w:rsidRPr="00CB72B8">
        <w:rPr>
          <w:rFonts w:ascii="Arial Narrow" w:hAnsi="Arial Narrow" w:cs="Times New Roman"/>
          <w:sz w:val="24"/>
          <w:szCs w:val="24"/>
        </w:rPr>
        <w:t xml:space="preserve">cual se </w:t>
      </w:r>
      <w:r w:rsidR="00830EE8" w:rsidRPr="00CB72B8">
        <w:rPr>
          <w:rFonts w:ascii="Arial Narrow" w:hAnsi="Arial Narrow" w:cs="Times New Roman"/>
          <w:sz w:val="24"/>
          <w:szCs w:val="24"/>
        </w:rPr>
        <w:t>adoptan medidas para profesionalizar</w:t>
      </w:r>
      <w:r w:rsidRPr="00CB72B8">
        <w:rPr>
          <w:rFonts w:ascii="Arial Narrow" w:hAnsi="Arial Narrow" w:cs="Times New Roman"/>
          <w:sz w:val="24"/>
          <w:szCs w:val="24"/>
        </w:rPr>
        <w:t xml:space="preserve"> las Unidades de Trabajo Legislativo de los Congresistas y se dictan otras disposiciones”</w:t>
      </w:r>
    </w:p>
    <w:p w14:paraId="64DFEB68" w14:textId="77777777" w:rsidR="00F632B7" w:rsidRPr="00CB72B8" w:rsidRDefault="00F632B7" w:rsidP="00F632B7">
      <w:pPr>
        <w:spacing w:after="0"/>
        <w:jc w:val="center"/>
        <w:rPr>
          <w:rFonts w:ascii="Arial Narrow" w:hAnsi="Arial Narrow" w:cs="Times New Roman"/>
          <w:color w:val="FF0000"/>
          <w:sz w:val="24"/>
          <w:szCs w:val="24"/>
        </w:rPr>
      </w:pPr>
    </w:p>
    <w:p w14:paraId="7D56F32F" w14:textId="77777777" w:rsidR="00F632B7" w:rsidRPr="00CB72B8" w:rsidRDefault="00F632B7" w:rsidP="00F632B7">
      <w:pPr>
        <w:spacing w:after="0"/>
        <w:jc w:val="center"/>
        <w:rPr>
          <w:rFonts w:ascii="Arial Narrow" w:hAnsi="Arial Narrow" w:cs="Times New Roman"/>
          <w:sz w:val="24"/>
          <w:szCs w:val="24"/>
        </w:rPr>
      </w:pPr>
      <w:r w:rsidRPr="00CB72B8">
        <w:rPr>
          <w:rFonts w:ascii="Arial Narrow" w:hAnsi="Arial Narrow" w:cs="Times New Roman"/>
          <w:sz w:val="24"/>
          <w:szCs w:val="24"/>
        </w:rPr>
        <w:t>El Congreso de Colombia,</w:t>
      </w:r>
    </w:p>
    <w:p w14:paraId="0BBC3C53" w14:textId="77777777" w:rsidR="00F632B7" w:rsidRPr="00CB72B8" w:rsidRDefault="00F632B7" w:rsidP="00F632B7">
      <w:pPr>
        <w:spacing w:after="0"/>
        <w:jc w:val="center"/>
        <w:rPr>
          <w:rFonts w:ascii="Arial Narrow" w:hAnsi="Arial Narrow" w:cs="Times New Roman"/>
          <w:sz w:val="24"/>
          <w:szCs w:val="24"/>
        </w:rPr>
      </w:pPr>
      <w:r w:rsidRPr="00CB72B8">
        <w:rPr>
          <w:rFonts w:ascii="Arial Narrow" w:hAnsi="Arial Narrow" w:cs="Times New Roman"/>
          <w:sz w:val="24"/>
          <w:szCs w:val="24"/>
        </w:rPr>
        <w:t>DECRETA</w:t>
      </w:r>
    </w:p>
    <w:p w14:paraId="4F630582" w14:textId="77777777" w:rsidR="00754100" w:rsidRPr="00CB72B8" w:rsidRDefault="00754100" w:rsidP="00754100">
      <w:pPr>
        <w:jc w:val="both"/>
        <w:rPr>
          <w:rFonts w:ascii="Arial Narrow" w:hAnsi="Arial Narrow" w:cs="Times New Roman"/>
          <w:b/>
          <w:sz w:val="24"/>
          <w:szCs w:val="24"/>
        </w:rPr>
      </w:pPr>
    </w:p>
    <w:p w14:paraId="24D71F66" w14:textId="2EB5947A" w:rsidR="00085ACB" w:rsidRPr="00CB72B8" w:rsidRDefault="00754100" w:rsidP="006B215F">
      <w:pPr>
        <w:jc w:val="both"/>
        <w:rPr>
          <w:rFonts w:ascii="Arial Narrow" w:hAnsi="Arial Narrow" w:cs="Times New Roman"/>
          <w:color w:val="000000" w:themeColor="text1"/>
          <w:sz w:val="24"/>
          <w:szCs w:val="24"/>
        </w:rPr>
      </w:pPr>
      <w:r w:rsidRPr="00CB72B8">
        <w:rPr>
          <w:rFonts w:ascii="Arial Narrow" w:hAnsi="Arial Narrow" w:cs="Times New Roman"/>
          <w:b/>
          <w:color w:val="000000" w:themeColor="text1"/>
          <w:sz w:val="24"/>
          <w:szCs w:val="24"/>
        </w:rPr>
        <w:t>Artículo 1°. Objeto.</w:t>
      </w:r>
      <w:r w:rsidR="006B215F" w:rsidRPr="00CB72B8">
        <w:rPr>
          <w:rFonts w:ascii="Arial Narrow" w:hAnsi="Arial Narrow" w:cs="Times New Roman"/>
          <w:b/>
          <w:color w:val="000000" w:themeColor="text1"/>
          <w:sz w:val="24"/>
          <w:szCs w:val="24"/>
        </w:rPr>
        <w:t xml:space="preserve"> </w:t>
      </w:r>
      <w:r w:rsidR="006B215F" w:rsidRPr="00CB72B8">
        <w:rPr>
          <w:rFonts w:ascii="Arial Narrow" w:hAnsi="Arial Narrow" w:cs="Times New Roman"/>
          <w:color w:val="000000" w:themeColor="text1"/>
          <w:sz w:val="24"/>
          <w:szCs w:val="24"/>
        </w:rPr>
        <w:t xml:space="preserve">El objeto de la presente ley es </w:t>
      </w:r>
      <w:r w:rsidR="00601500" w:rsidRPr="00CB72B8">
        <w:rPr>
          <w:rFonts w:ascii="Arial Narrow" w:hAnsi="Arial Narrow" w:cs="Times New Roman"/>
          <w:color w:val="000000" w:themeColor="text1"/>
          <w:sz w:val="24"/>
          <w:szCs w:val="24"/>
        </w:rPr>
        <w:t>adoptar medidas para profesionalizar</w:t>
      </w:r>
      <w:r w:rsidR="006B215F" w:rsidRPr="00CB72B8">
        <w:rPr>
          <w:rFonts w:ascii="Arial Narrow" w:hAnsi="Arial Narrow" w:cs="Times New Roman"/>
          <w:color w:val="000000" w:themeColor="text1"/>
          <w:sz w:val="24"/>
          <w:szCs w:val="24"/>
        </w:rPr>
        <w:t xml:space="preserve"> las Unidades de Trabajo Legislativo de los congresistas mediante la modificación de las denominaciones de los cargos, la </w:t>
      </w:r>
      <w:r w:rsidR="00A77D49" w:rsidRPr="00CB72B8">
        <w:rPr>
          <w:rFonts w:ascii="Arial Narrow" w:hAnsi="Arial Narrow" w:cs="Times New Roman"/>
          <w:color w:val="000000" w:themeColor="text1"/>
          <w:sz w:val="24"/>
          <w:szCs w:val="24"/>
        </w:rPr>
        <w:t>fijación</w:t>
      </w:r>
      <w:r w:rsidR="006B215F" w:rsidRPr="00CB72B8">
        <w:rPr>
          <w:rFonts w:ascii="Arial Narrow" w:hAnsi="Arial Narrow" w:cs="Times New Roman"/>
          <w:color w:val="000000" w:themeColor="text1"/>
          <w:sz w:val="24"/>
          <w:szCs w:val="24"/>
        </w:rPr>
        <w:t xml:space="preserve"> de nuevos requisitos y la asignación de funciones </w:t>
      </w:r>
      <w:r w:rsidR="009E12F6" w:rsidRPr="00CB72B8">
        <w:rPr>
          <w:rFonts w:ascii="Arial Narrow" w:hAnsi="Arial Narrow" w:cs="Times New Roman"/>
          <w:color w:val="000000" w:themeColor="text1"/>
          <w:sz w:val="24"/>
          <w:szCs w:val="24"/>
        </w:rPr>
        <w:t xml:space="preserve">como una medida para combatir la corrupción y promover la idoneidad de los </w:t>
      </w:r>
      <w:r w:rsidR="00A77D49" w:rsidRPr="00CB72B8">
        <w:rPr>
          <w:rFonts w:ascii="Arial Narrow" w:hAnsi="Arial Narrow" w:cs="Times New Roman"/>
          <w:color w:val="000000" w:themeColor="text1"/>
          <w:sz w:val="24"/>
          <w:szCs w:val="24"/>
        </w:rPr>
        <w:t xml:space="preserve">funcionarios </w:t>
      </w:r>
      <w:r w:rsidR="00455036" w:rsidRPr="00CB72B8">
        <w:rPr>
          <w:rFonts w:ascii="Arial Narrow" w:hAnsi="Arial Narrow" w:cs="Times New Roman"/>
          <w:color w:val="000000" w:themeColor="text1"/>
          <w:sz w:val="24"/>
          <w:szCs w:val="24"/>
        </w:rPr>
        <w:t>que contribuyen a la labor legislativa</w:t>
      </w:r>
      <w:r w:rsidR="009E12F6" w:rsidRPr="00CB72B8">
        <w:rPr>
          <w:rFonts w:ascii="Arial Narrow" w:hAnsi="Arial Narrow" w:cs="Times New Roman"/>
          <w:color w:val="000000" w:themeColor="text1"/>
          <w:sz w:val="24"/>
          <w:szCs w:val="24"/>
        </w:rPr>
        <w:t>.</w:t>
      </w:r>
    </w:p>
    <w:p w14:paraId="7F102CF3" w14:textId="689130C8" w:rsidR="004564A0" w:rsidRPr="00CB72B8" w:rsidRDefault="00562098" w:rsidP="00562098">
      <w:pPr>
        <w:jc w:val="both"/>
        <w:rPr>
          <w:rFonts w:ascii="Arial Narrow" w:hAnsi="Arial Narrow" w:cs="Times New Roman"/>
          <w:sz w:val="24"/>
          <w:szCs w:val="24"/>
        </w:rPr>
      </w:pPr>
      <w:r w:rsidRPr="00CB72B8">
        <w:rPr>
          <w:rFonts w:ascii="Arial Narrow" w:hAnsi="Arial Narrow" w:cs="Times New Roman"/>
          <w:b/>
          <w:sz w:val="24"/>
          <w:szCs w:val="24"/>
        </w:rPr>
        <w:t>A</w:t>
      </w:r>
      <w:r w:rsidR="004372C4" w:rsidRPr="00CB72B8">
        <w:rPr>
          <w:rFonts w:ascii="Arial Narrow" w:hAnsi="Arial Narrow" w:cs="Times New Roman"/>
          <w:b/>
          <w:sz w:val="24"/>
          <w:szCs w:val="24"/>
        </w:rPr>
        <w:t>rtículo</w:t>
      </w:r>
      <w:r w:rsidR="00754100" w:rsidRPr="00CB72B8">
        <w:rPr>
          <w:rFonts w:ascii="Arial Narrow" w:hAnsi="Arial Narrow" w:cs="Times New Roman"/>
          <w:b/>
          <w:sz w:val="24"/>
          <w:szCs w:val="24"/>
        </w:rPr>
        <w:t xml:space="preserve"> 2</w:t>
      </w:r>
      <w:r w:rsidRPr="00CB72B8">
        <w:rPr>
          <w:rFonts w:ascii="Arial Narrow" w:hAnsi="Arial Narrow" w:cs="Times New Roman"/>
          <w:b/>
          <w:sz w:val="24"/>
          <w:szCs w:val="24"/>
        </w:rPr>
        <w:t xml:space="preserve">°. </w:t>
      </w:r>
      <w:r w:rsidRPr="00CB72B8">
        <w:rPr>
          <w:rFonts w:ascii="Arial Narrow" w:hAnsi="Arial Narrow" w:cs="Times New Roman"/>
          <w:sz w:val="24"/>
          <w:szCs w:val="24"/>
        </w:rPr>
        <w:t xml:space="preserve">Modifíquese el artículo 388 de la Ley 5ª de 1992, el cual quedará así: </w:t>
      </w:r>
    </w:p>
    <w:p w14:paraId="2A995FE3" w14:textId="77777777" w:rsidR="00AD7F8F" w:rsidRPr="00CB72B8" w:rsidRDefault="004372C4" w:rsidP="00AD7F8F">
      <w:pPr>
        <w:ind w:left="708"/>
        <w:jc w:val="both"/>
        <w:rPr>
          <w:rFonts w:ascii="Arial Narrow" w:hAnsi="Arial Narrow" w:cs="Times New Roman"/>
          <w:sz w:val="24"/>
          <w:szCs w:val="24"/>
        </w:rPr>
      </w:pPr>
      <w:r w:rsidRPr="00CB72B8">
        <w:rPr>
          <w:rFonts w:ascii="Arial Narrow" w:hAnsi="Arial Narrow" w:cs="Times New Roman"/>
          <w:b/>
          <w:bCs/>
          <w:sz w:val="24"/>
          <w:szCs w:val="24"/>
        </w:rPr>
        <w:t>Artículo</w:t>
      </w:r>
      <w:r w:rsidR="00AD7F8F" w:rsidRPr="00CB72B8">
        <w:rPr>
          <w:rFonts w:ascii="Arial Narrow" w:hAnsi="Arial Narrow" w:cs="Times New Roman"/>
          <w:b/>
          <w:bCs/>
          <w:sz w:val="24"/>
          <w:szCs w:val="24"/>
        </w:rPr>
        <w:t xml:space="preserve"> 388</w:t>
      </w:r>
      <w:r w:rsidR="00562098" w:rsidRPr="00CB72B8">
        <w:rPr>
          <w:rFonts w:ascii="Arial Narrow" w:hAnsi="Arial Narrow" w:cs="Times New Roman"/>
          <w:b/>
          <w:bCs/>
          <w:sz w:val="24"/>
          <w:szCs w:val="24"/>
        </w:rPr>
        <w:t>. </w:t>
      </w:r>
      <w:r w:rsidR="00562098" w:rsidRPr="00CB72B8">
        <w:rPr>
          <w:rFonts w:ascii="Arial Narrow" w:hAnsi="Arial Narrow" w:cs="Times New Roman"/>
          <w:b/>
          <w:sz w:val="24"/>
          <w:szCs w:val="24"/>
        </w:rPr>
        <w:t>Unidad de Trabajo Legislativo de los Congresistas</w:t>
      </w:r>
      <w:r w:rsidR="00562098" w:rsidRPr="00CB72B8">
        <w:rPr>
          <w:rFonts w:ascii="Arial Narrow" w:hAnsi="Arial Narrow" w:cs="Times New Roman"/>
          <w:sz w:val="24"/>
          <w:szCs w:val="24"/>
        </w:rPr>
        <w:t>. Cada Congresista contará, para el logro de una eficiente labor legislativa,</w:t>
      </w:r>
      <w:r w:rsidR="00AD7F8F" w:rsidRPr="00CB72B8">
        <w:rPr>
          <w:rFonts w:ascii="Arial Narrow" w:hAnsi="Arial Narrow" w:cs="Times New Roman"/>
          <w:sz w:val="24"/>
          <w:szCs w:val="24"/>
        </w:rPr>
        <w:t xml:space="preserve"> con una U</w:t>
      </w:r>
      <w:r w:rsidR="00562098" w:rsidRPr="00CB72B8">
        <w:rPr>
          <w:rFonts w:ascii="Arial Narrow" w:hAnsi="Arial Narrow" w:cs="Times New Roman"/>
          <w:sz w:val="24"/>
          <w:szCs w:val="24"/>
        </w:rPr>
        <w:t xml:space="preserve">nidad de </w:t>
      </w:r>
      <w:r w:rsidR="00AD7F8F" w:rsidRPr="00CB72B8">
        <w:rPr>
          <w:rFonts w:ascii="Arial Narrow" w:hAnsi="Arial Narrow" w:cs="Times New Roman"/>
          <w:sz w:val="24"/>
          <w:szCs w:val="24"/>
        </w:rPr>
        <w:t>T</w:t>
      </w:r>
      <w:r w:rsidR="00562098" w:rsidRPr="00CB72B8">
        <w:rPr>
          <w:rFonts w:ascii="Arial Narrow" w:hAnsi="Arial Narrow" w:cs="Times New Roman"/>
          <w:sz w:val="24"/>
          <w:szCs w:val="24"/>
        </w:rPr>
        <w:t>rabajo a su servicio</w:t>
      </w:r>
      <w:r w:rsidR="00AD7F8F" w:rsidRPr="00CB72B8">
        <w:rPr>
          <w:rFonts w:ascii="Arial Narrow" w:hAnsi="Arial Narrow" w:cs="Times New Roman"/>
          <w:sz w:val="24"/>
          <w:szCs w:val="24"/>
        </w:rPr>
        <w:t>, integrada por no más de 10 empleados</w:t>
      </w:r>
      <w:r w:rsidR="00562098" w:rsidRPr="00CB72B8">
        <w:rPr>
          <w:rFonts w:ascii="Arial Narrow" w:hAnsi="Arial Narrow" w:cs="Times New Roman"/>
          <w:sz w:val="24"/>
          <w:szCs w:val="24"/>
        </w:rPr>
        <w:t xml:space="preserve"> y/o contratistas. Para la provisión de estos cargos cada Congresista postulará, ante</w:t>
      </w:r>
      <w:r w:rsidR="00AD7F8F" w:rsidRPr="00CB72B8">
        <w:rPr>
          <w:rFonts w:ascii="Arial Narrow" w:hAnsi="Arial Narrow" w:cs="Times New Roman"/>
          <w:sz w:val="24"/>
          <w:szCs w:val="24"/>
        </w:rPr>
        <w:t xml:space="preserve"> el Director Administrativo</w:t>
      </w:r>
      <w:r w:rsidRPr="00CB72B8">
        <w:rPr>
          <w:rFonts w:ascii="Arial Narrow" w:hAnsi="Arial Narrow" w:cs="Times New Roman"/>
          <w:sz w:val="24"/>
          <w:szCs w:val="24"/>
        </w:rPr>
        <w:t xml:space="preserve"> de la respectiva cámara, el </w:t>
      </w:r>
      <w:r w:rsidR="00562098" w:rsidRPr="00CB72B8">
        <w:rPr>
          <w:rFonts w:ascii="Arial Narrow" w:hAnsi="Arial Narrow" w:cs="Times New Roman"/>
          <w:sz w:val="24"/>
          <w:szCs w:val="24"/>
        </w:rPr>
        <w:t xml:space="preserve">candidato para su libre nombramiento y remoción o para su vinculación por contrato. </w:t>
      </w:r>
    </w:p>
    <w:p w14:paraId="590059CF" w14:textId="77777777" w:rsidR="00562098" w:rsidRPr="00CB72B8" w:rsidRDefault="00AD7F8F" w:rsidP="00AD7F8F">
      <w:pPr>
        <w:ind w:left="708"/>
        <w:jc w:val="both"/>
        <w:rPr>
          <w:rFonts w:ascii="Arial Narrow" w:hAnsi="Arial Narrow" w:cs="Times New Roman"/>
          <w:sz w:val="24"/>
          <w:szCs w:val="24"/>
        </w:rPr>
      </w:pPr>
      <w:r w:rsidRPr="00CB72B8">
        <w:rPr>
          <w:rFonts w:ascii="Arial Narrow" w:hAnsi="Arial Narrow" w:cs="Times New Roman"/>
          <w:sz w:val="24"/>
          <w:szCs w:val="24"/>
        </w:rPr>
        <w:t>La Planta de Personal de cada Unidad de Trabajo L</w:t>
      </w:r>
      <w:r w:rsidR="00562098" w:rsidRPr="00CB72B8">
        <w:rPr>
          <w:rFonts w:ascii="Arial Narrow" w:hAnsi="Arial Narrow" w:cs="Times New Roman"/>
          <w:sz w:val="24"/>
          <w:szCs w:val="24"/>
        </w:rPr>
        <w:t xml:space="preserve">egislativo de los Congresistas se conformará dentro de las posibilidades que permite la combinación de rangos y </w:t>
      </w:r>
      <w:r w:rsidRPr="00CB72B8">
        <w:rPr>
          <w:rFonts w:ascii="Arial Narrow" w:hAnsi="Arial Narrow" w:cs="Times New Roman"/>
          <w:sz w:val="24"/>
          <w:szCs w:val="24"/>
        </w:rPr>
        <w:t>nominaciones señalados en este a</w:t>
      </w:r>
      <w:r w:rsidR="00562098" w:rsidRPr="00CB72B8">
        <w:rPr>
          <w:rFonts w:ascii="Arial Narrow" w:hAnsi="Arial Narrow" w:cs="Times New Roman"/>
          <w:sz w:val="24"/>
          <w:szCs w:val="24"/>
        </w:rPr>
        <w:t>rtículo a</w:t>
      </w:r>
      <w:r w:rsidR="00562098" w:rsidRPr="00CB72B8">
        <w:rPr>
          <w:rFonts w:ascii="Arial Narrow" w:hAnsi="Arial Narrow" w:cs="Times New Roman"/>
          <w:b/>
          <w:bCs/>
          <w:sz w:val="24"/>
          <w:szCs w:val="24"/>
        </w:rPr>
        <w:t> </w:t>
      </w:r>
      <w:r w:rsidR="00562098" w:rsidRPr="00CB72B8">
        <w:rPr>
          <w:rFonts w:ascii="Arial Narrow" w:hAnsi="Arial Narrow" w:cs="Times New Roman"/>
          <w:sz w:val="24"/>
          <w:szCs w:val="24"/>
        </w:rPr>
        <w:t>escogencia del respectivo Congresista. El valor del su</w:t>
      </w:r>
      <w:r w:rsidRPr="00CB72B8">
        <w:rPr>
          <w:rFonts w:ascii="Arial Narrow" w:hAnsi="Arial Narrow" w:cs="Times New Roman"/>
          <w:sz w:val="24"/>
          <w:szCs w:val="24"/>
        </w:rPr>
        <w:t>eldo mensual de dicha planta o Unidad de T</w:t>
      </w:r>
      <w:r w:rsidR="00562098" w:rsidRPr="00CB72B8">
        <w:rPr>
          <w:rFonts w:ascii="Arial Narrow" w:hAnsi="Arial Narrow" w:cs="Times New Roman"/>
          <w:sz w:val="24"/>
          <w:szCs w:val="24"/>
        </w:rPr>
        <w:t>rabajo no podrá sobrepasar</w:t>
      </w:r>
      <w:r w:rsidRPr="00CB72B8">
        <w:rPr>
          <w:rFonts w:ascii="Arial Narrow" w:hAnsi="Arial Narrow" w:cs="Times New Roman"/>
          <w:sz w:val="24"/>
          <w:szCs w:val="24"/>
        </w:rPr>
        <w:t xml:space="preserve"> el valor de </w:t>
      </w:r>
      <w:r w:rsidR="004372C4" w:rsidRPr="00CB72B8">
        <w:rPr>
          <w:rFonts w:ascii="Arial Narrow" w:hAnsi="Arial Narrow" w:cs="Times New Roman"/>
          <w:sz w:val="24"/>
          <w:szCs w:val="24"/>
        </w:rPr>
        <w:t>cincuenta (</w:t>
      </w:r>
      <w:r w:rsidRPr="00CB72B8">
        <w:rPr>
          <w:rFonts w:ascii="Arial Narrow" w:hAnsi="Arial Narrow" w:cs="Times New Roman"/>
          <w:sz w:val="24"/>
          <w:szCs w:val="24"/>
        </w:rPr>
        <w:t>50</w:t>
      </w:r>
      <w:r w:rsidR="004372C4" w:rsidRPr="00CB72B8">
        <w:rPr>
          <w:rFonts w:ascii="Arial Narrow" w:hAnsi="Arial Narrow" w:cs="Times New Roman"/>
          <w:sz w:val="24"/>
          <w:szCs w:val="24"/>
        </w:rPr>
        <w:t>)</w:t>
      </w:r>
      <w:r w:rsidR="00562098" w:rsidRPr="00CB72B8">
        <w:rPr>
          <w:rFonts w:ascii="Arial Narrow" w:hAnsi="Arial Narrow" w:cs="Times New Roman"/>
          <w:sz w:val="24"/>
          <w:szCs w:val="24"/>
        </w:rPr>
        <w:t xml:space="preserve"> salarios mínimos</w:t>
      </w:r>
      <w:r w:rsidRPr="00CB72B8">
        <w:rPr>
          <w:rFonts w:ascii="Arial Narrow" w:hAnsi="Arial Narrow" w:cs="Times New Roman"/>
          <w:sz w:val="24"/>
          <w:szCs w:val="24"/>
        </w:rPr>
        <w:t xml:space="preserve"> legales mensuales</w:t>
      </w:r>
      <w:r w:rsidR="00562098" w:rsidRPr="00CB72B8">
        <w:rPr>
          <w:rFonts w:ascii="Arial Narrow" w:hAnsi="Arial Narrow" w:cs="Times New Roman"/>
          <w:sz w:val="24"/>
          <w:szCs w:val="24"/>
        </w:rPr>
        <w:t xml:space="preserve"> para cada unidad. </w:t>
      </w:r>
    </w:p>
    <w:p w14:paraId="0AA82C0E" w14:textId="25F07CFC" w:rsidR="004564A0" w:rsidRPr="00CB72B8" w:rsidRDefault="00562098" w:rsidP="0068754F">
      <w:pPr>
        <w:ind w:left="708"/>
        <w:jc w:val="both"/>
        <w:rPr>
          <w:rFonts w:ascii="Arial Narrow" w:hAnsi="Arial Narrow" w:cs="Times New Roman"/>
          <w:sz w:val="24"/>
          <w:szCs w:val="24"/>
        </w:rPr>
      </w:pPr>
      <w:r w:rsidRPr="00CB72B8">
        <w:rPr>
          <w:rFonts w:ascii="Arial Narrow" w:hAnsi="Arial Narrow" w:cs="Times New Roman"/>
          <w:sz w:val="24"/>
          <w:szCs w:val="24"/>
        </w:rPr>
        <w:t xml:space="preserve">Los cargos de la </w:t>
      </w:r>
      <w:r w:rsidR="00AD7F8F" w:rsidRPr="00CB72B8">
        <w:rPr>
          <w:rFonts w:ascii="Arial Narrow" w:hAnsi="Arial Narrow" w:cs="Times New Roman"/>
          <w:sz w:val="24"/>
          <w:szCs w:val="24"/>
        </w:rPr>
        <w:t>Unidad de Trabajo L</w:t>
      </w:r>
      <w:r w:rsidRPr="00CB72B8">
        <w:rPr>
          <w:rFonts w:ascii="Arial Narrow" w:hAnsi="Arial Narrow" w:cs="Times New Roman"/>
          <w:sz w:val="24"/>
          <w:szCs w:val="24"/>
        </w:rPr>
        <w:t>egislativo de los Congresistas tendrá</w:t>
      </w:r>
      <w:r w:rsidR="00AD7F8F" w:rsidRPr="00CB72B8">
        <w:rPr>
          <w:rFonts w:ascii="Arial Narrow" w:hAnsi="Arial Narrow" w:cs="Times New Roman"/>
          <w:sz w:val="24"/>
          <w:szCs w:val="24"/>
        </w:rPr>
        <w:t>n</w:t>
      </w:r>
      <w:r w:rsidRPr="00CB72B8">
        <w:rPr>
          <w:rFonts w:ascii="Arial Narrow" w:hAnsi="Arial Narrow" w:cs="Times New Roman"/>
          <w:sz w:val="24"/>
          <w:szCs w:val="24"/>
        </w:rPr>
        <w:t xml:space="preserve"> la siguiente nomenclatura</w:t>
      </w:r>
      <w:r w:rsidR="00AD7F8F" w:rsidRPr="00CB72B8">
        <w:rPr>
          <w:rFonts w:ascii="Arial Narrow" w:hAnsi="Arial Narrow" w:cs="Times New Roman"/>
          <w:sz w:val="24"/>
          <w:szCs w:val="24"/>
        </w:rPr>
        <w:t xml:space="preserve"> y escala de remuneración</w:t>
      </w:r>
      <w:r w:rsidRPr="00CB72B8">
        <w:rPr>
          <w:rFonts w:ascii="Arial Narrow" w:hAnsi="Arial Narrow" w:cs="Times New Roman"/>
          <w:sz w:val="24"/>
          <w:szCs w:val="24"/>
        </w:rPr>
        <w:t>:</w:t>
      </w:r>
    </w:p>
    <w:tbl>
      <w:tblPr>
        <w:tblStyle w:val="Tablaconcuadrcula"/>
        <w:tblW w:w="5629" w:type="dxa"/>
        <w:jc w:val="center"/>
        <w:tblLook w:val="04A0" w:firstRow="1" w:lastRow="0" w:firstColumn="1" w:lastColumn="0" w:noHBand="0" w:noVBand="1"/>
      </w:tblPr>
      <w:tblGrid>
        <w:gridCol w:w="3077"/>
        <w:gridCol w:w="2552"/>
      </w:tblGrid>
      <w:tr w:rsidR="00AD7F8F" w:rsidRPr="00CB72B8" w14:paraId="21839977" w14:textId="77777777" w:rsidTr="00594F70">
        <w:trPr>
          <w:jc w:val="center"/>
        </w:trPr>
        <w:tc>
          <w:tcPr>
            <w:tcW w:w="2733" w:type="pct"/>
            <w:hideMark/>
          </w:tcPr>
          <w:p w14:paraId="70AEBDEB" w14:textId="77777777" w:rsidR="00C0540D" w:rsidRPr="00CB72B8" w:rsidRDefault="00562098" w:rsidP="002D12DF">
            <w:pPr>
              <w:spacing w:after="200" w:line="276" w:lineRule="auto"/>
              <w:rPr>
                <w:rFonts w:ascii="Arial Narrow" w:hAnsi="Arial Narrow" w:cs="Times New Roman"/>
                <w:b/>
                <w:sz w:val="24"/>
                <w:szCs w:val="24"/>
              </w:rPr>
            </w:pPr>
            <w:r w:rsidRPr="00CB72B8">
              <w:rPr>
                <w:rFonts w:ascii="Arial Narrow" w:hAnsi="Arial Narrow" w:cs="Times New Roman"/>
                <w:b/>
                <w:sz w:val="24"/>
                <w:szCs w:val="24"/>
              </w:rPr>
              <w:t>Denominación</w:t>
            </w:r>
          </w:p>
        </w:tc>
        <w:tc>
          <w:tcPr>
            <w:tcW w:w="2267" w:type="pct"/>
            <w:hideMark/>
          </w:tcPr>
          <w:p w14:paraId="7AB8E058" w14:textId="77777777" w:rsidR="00C0540D" w:rsidRPr="00CB72B8" w:rsidRDefault="00562098" w:rsidP="002D12DF">
            <w:pPr>
              <w:spacing w:after="200" w:line="276" w:lineRule="auto"/>
              <w:rPr>
                <w:rFonts w:ascii="Arial Narrow" w:hAnsi="Arial Narrow" w:cs="Times New Roman"/>
                <w:b/>
                <w:sz w:val="24"/>
                <w:szCs w:val="24"/>
              </w:rPr>
            </w:pPr>
            <w:r w:rsidRPr="00CB72B8">
              <w:rPr>
                <w:rFonts w:ascii="Arial Narrow" w:hAnsi="Arial Narrow" w:cs="Times New Roman"/>
                <w:b/>
                <w:sz w:val="24"/>
                <w:szCs w:val="24"/>
              </w:rPr>
              <w:t>Salarios mínimos</w:t>
            </w:r>
          </w:p>
        </w:tc>
      </w:tr>
      <w:tr w:rsidR="00AD7F8F" w:rsidRPr="00CB72B8" w14:paraId="31E2AF7F" w14:textId="77777777" w:rsidTr="00594F70">
        <w:trPr>
          <w:trHeight w:val="448"/>
          <w:jc w:val="center"/>
        </w:trPr>
        <w:tc>
          <w:tcPr>
            <w:tcW w:w="2733" w:type="pct"/>
            <w:hideMark/>
          </w:tcPr>
          <w:p w14:paraId="50A329B2" w14:textId="77777777" w:rsidR="00C0540D" w:rsidRPr="00CB72B8" w:rsidRDefault="00562098" w:rsidP="007232C8">
            <w:pPr>
              <w:spacing w:after="200" w:line="276" w:lineRule="auto"/>
              <w:rPr>
                <w:rFonts w:ascii="Arial Narrow" w:hAnsi="Arial Narrow" w:cs="Times New Roman"/>
                <w:sz w:val="24"/>
                <w:szCs w:val="24"/>
              </w:rPr>
            </w:pPr>
            <w:r w:rsidRPr="00CB72B8">
              <w:rPr>
                <w:rFonts w:ascii="Arial Narrow" w:hAnsi="Arial Narrow" w:cs="Times New Roman"/>
                <w:sz w:val="24"/>
                <w:szCs w:val="24"/>
              </w:rPr>
              <w:t>Asistente I</w:t>
            </w:r>
          </w:p>
        </w:tc>
        <w:tc>
          <w:tcPr>
            <w:tcW w:w="2267" w:type="pct"/>
            <w:hideMark/>
          </w:tcPr>
          <w:p w14:paraId="1E8365BC" w14:textId="77777777" w:rsidR="00C0540D" w:rsidRPr="00CB72B8" w:rsidRDefault="00AD7F8F" w:rsidP="007232C8">
            <w:pPr>
              <w:rPr>
                <w:rFonts w:ascii="Arial Narrow" w:hAnsi="Arial Narrow" w:cs="Times New Roman"/>
                <w:sz w:val="24"/>
                <w:szCs w:val="24"/>
              </w:rPr>
            </w:pPr>
            <w:r w:rsidRPr="00CB72B8">
              <w:rPr>
                <w:rFonts w:ascii="Arial Narrow" w:hAnsi="Arial Narrow" w:cs="Times New Roman"/>
                <w:sz w:val="24"/>
                <w:szCs w:val="24"/>
              </w:rPr>
              <w:t>Tres (3)</w:t>
            </w:r>
          </w:p>
        </w:tc>
      </w:tr>
      <w:tr w:rsidR="00AD7F8F" w:rsidRPr="00CB72B8" w14:paraId="341F329A" w14:textId="77777777" w:rsidTr="00594F70">
        <w:trPr>
          <w:trHeight w:val="342"/>
          <w:jc w:val="center"/>
        </w:trPr>
        <w:tc>
          <w:tcPr>
            <w:tcW w:w="2733" w:type="pct"/>
            <w:hideMark/>
          </w:tcPr>
          <w:p w14:paraId="60735894" w14:textId="77777777" w:rsidR="00C0540D" w:rsidRPr="00CB72B8" w:rsidRDefault="00562098" w:rsidP="002D12DF">
            <w:pPr>
              <w:spacing w:after="200" w:line="276" w:lineRule="auto"/>
              <w:rPr>
                <w:rFonts w:ascii="Arial Narrow" w:hAnsi="Arial Narrow" w:cs="Times New Roman"/>
                <w:sz w:val="24"/>
                <w:szCs w:val="24"/>
              </w:rPr>
            </w:pPr>
            <w:r w:rsidRPr="00CB72B8">
              <w:rPr>
                <w:rFonts w:ascii="Arial Narrow" w:hAnsi="Arial Narrow" w:cs="Times New Roman"/>
                <w:sz w:val="24"/>
                <w:szCs w:val="24"/>
              </w:rPr>
              <w:t>Asistente II</w:t>
            </w:r>
          </w:p>
        </w:tc>
        <w:tc>
          <w:tcPr>
            <w:tcW w:w="2267" w:type="pct"/>
            <w:hideMark/>
          </w:tcPr>
          <w:p w14:paraId="4419FD82" w14:textId="77777777" w:rsidR="00C0540D" w:rsidRPr="00CB72B8" w:rsidRDefault="00AD7F8F" w:rsidP="00ED460E">
            <w:pPr>
              <w:spacing w:after="200" w:line="276" w:lineRule="auto"/>
              <w:rPr>
                <w:rFonts w:ascii="Arial Narrow" w:hAnsi="Arial Narrow" w:cs="Times New Roman"/>
                <w:sz w:val="24"/>
                <w:szCs w:val="24"/>
              </w:rPr>
            </w:pPr>
            <w:r w:rsidRPr="00CB72B8">
              <w:rPr>
                <w:rFonts w:ascii="Arial Narrow" w:hAnsi="Arial Narrow" w:cs="Times New Roman"/>
                <w:sz w:val="24"/>
                <w:szCs w:val="24"/>
              </w:rPr>
              <w:t>Cuatro (4)</w:t>
            </w:r>
          </w:p>
        </w:tc>
      </w:tr>
      <w:tr w:rsidR="00AD7F8F" w:rsidRPr="00CB72B8" w14:paraId="2C4E1A1F" w14:textId="77777777" w:rsidTr="00594F70">
        <w:trPr>
          <w:trHeight w:val="378"/>
          <w:jc w:val="center"/>
        </w:trPr>
        <w:tc>
          <w:tcPr>
            <w:tcW w:w="2733" w:type="pct"/>
            <w:hideMark/>
          </w:tcPr>
          <w:p w14:paraId="2BE517A3" w14:textId="36EA1C66" w:rsidR="006545E9" w:rsidRPr="00CB72B8" w:rsidRDefault="000D388A" w:rsidP="00594F70">
            <w:pPr>
              <w:rPr>
                <w:rFonts w:ascii="Arial Narrow" w:hAnsi="Arial Narrow" w:cs="Times New Roman"/>
                <w:sz w:val="24"/>
                <w:szCs w:val="24"/>
              </w:rPr>
            </w:pPr>
            <w:r w:rsidRPr="00CB72B8">
              <w:rPr>
                <w:rFonts w:ascii="Arial Narrow" w:hAnsi="Arial Narrow" w:cs="Times New Roman"/>
                <w:sz w:val="24"/>
                <w:szCs w:val="24"/>
              </w:rPr>
              <w:lastRenderedPageBreak/>
              <w:t>Técnico</w:t>
            </w:r>
            <w:r w:rsidR="00E413D8" w:rsidRPr="00CB72B8">
              <w:rPr>
                <w:rFonts w:ascii="Arial Narrow" w:hAnsi="Arial Narrow" w:cs="Times New Roman"/>
                <w:sz w:val="24"/>
                <w:szCs w:val="24"/>
              </w:rPr>
              <w:t>-profesional</w:t>
            </w:r>
            <w:r w:rsidRPr="00CB72B8">
              <w:rPr>
                <w:rFonts w:ascii="Arial Narrow" w:hAnsi="Arial Narrow" w:cs="Times New Roman"/>
                <w:sz w:val="24"/>
                <w:szCs w:val="24"/>
              </w:rPr>
              <w:t xml:space="preserve"> I</w:t>
            </w:r>
            <w:r w:rsidR="006545E9" w:rsidRPr="00CB72B8">
              <w:rPr>
                <w:rFonts w:ascii="Arial Narrow" w:hAnsi="Arial Narrow" w:cs="Times New Roman"/>
                <w:sz w:val="24"/>
                <w:szCs w:val="24"/>
              </w:rPr>
              <w:t xml:space="preserve"> </w:t>
            </w:r>
          </w:p>
          <w:p w14:paraId="0EC88BF4" w14:textId="77777777" w:rsidR="002D12DF" w:rsidRPr="00CB72B8" w:rsidRDefault="002D12DF" w:rsidP="00594F70">
            <w:pPr>
              <w:rPr>
                <w:rFonts w:ascii="Arial Narrow" w:hAnsi="Arial Narrow" w:cs="Times New Roman"/>
                <w:sz w:val="24"/>
                <w:szCs w:val="24"/>
              </w:rPr>
            </w:pPr>
          </w:p>
        </w:tc>
        <w:tc>
          <w:tcPr>
            <w:tcW w:w="2267" w:type="pct"/>
            <w:hideMark/>
          </w:tcPr>
          <w:p w14:paraId="3EADCAE9" w14:textId="77777777" w:rsidR="00C0540D" w:rsidRPr="00CB72B8" w:rsidRDefault="00AD7F8F" w:rsidP="002D12DF">
            <w:pPr>
              <w:spacing w:after="200" w:line="276" w:lineRule="auto"/>
              <w:rPr>
                <w:rFonts w:ascii="Arial Narrow" w:hAnsi="Arial Narrow" w:cs="Times New Roman"/>
                <w:sz w:val="24"/>
                <w:szCs w:val="24"/>
              </w:rPr>
            </w:pPr>
            <w:r w:rsidRPr="00CB72B8">
              <w:rPr>
                <w:rFonts w:ascii="Arial Narrow" w:hAnsi="Arial Narrow" w:cs="Times New Roman"/>
                <w:sz w:val="24"/>
                <w:szCs w:val="24"/>
              </w:rPr>
              <w:t>Cinco (</w:t>
            </w:r>
            <w:r w:rsidR="00562098" w:rsidRPr="00CB72B8">
              <w:rPr>
                <w:rFonts w:ascii="Arial Narrow" w:hAnsi="Arial Narrow" w:cs="Times New Roman"/>
                <w:sz w:val="24"/>
                <w:szCs w:val="24"/>
              </w:rPr>
              <w:t>5</w:t>
            </w:r>
            <w:r w:rsidRPr="00CB72B8">
              <w:rPr>
                <w:rFonts w:ascii="Arial Narrow" w:hAnsi="Arial Narrow" w:cs="Times New Roman"/>
                <w:sz w:val="24"/>
                <w:szCs w:val="24"/>
              </w:rPr>
              <w:t>)</w:t>
            </w:r>
          </w:p>
        </w:tc>
      </w:tr>
      <w:tr w:rsidR="00AD7F8F" w:rsidRPr="00CB72B8" w14:paraId="29C92A91" w14:textId="77777777" w:rsidTr="00594F70">
        <w:trPr>
          <w:trHeight w:val="400"/>
          <w:jc w:val="center"/>
        </w:trPr>
        <w:tc>
          <w:tcPr>
            <w:tcW w:w="2733" w:type="pct"/>
            <w:hideMark/>
          </w:tcPr>
          <w:p w14:paraId="4B4CEA0F" w14:textId="77777777" w:rsidR="000D388A" w:rsidRPr="00CB72B8" w:rsidRDefault="006545E9" w:rsidP="00594F70">
            <w:pPr>
              <w:rPr>
                <w:rFonts w:ascii="Arial Narrow" w:hAnsi="Arial Narrow" w:cs="Times New Roman"/>
                <w:sz w:val="24"/>
                <w:szCs w:val="24"/>
              </w:rPr>
            </w:pPr>
            <w:r w:rsidRPr="00CB72B8">
              <w:rPr>
                <w:rFonts w:ascii="Arial Narrow" w:hAnsi="Arial Narrow" w:cs="Times New Roman"/>
                <w:sz w:val="24"/>
                <w:szCs w:val="24"/>
              </w:rPr>
              <w:t>P</w:t>
            </w:r>
            <w:r w:rsidR="004372C4" w:rsidRPr="00CB72B8">
              <w:rPr>
                <w:rFonts w:ascii="Arial Narrow" w:hAnsi="Arial Narrow" w:cs="Times New Roman"/>
                <w:sz w:val="24"/>
                <w:szCs w:val="24"/>
              </w:rPr>
              <w:t>rofesional I</w:t>
            </w:r>
            <w:r w:rsidR="00710A1A" w:rsidRPr="00CB72B8">
              <w:rPr>
                <w:rFonts w:ascii="Arial Narrow" w:hAnsi="Arial Narrow" w:cs="Times New Roman"/>
                <w:sz w:val="24"/>
                <w:szCs w:val="24"/>
              </w:rPr>
              <w:t xml:space="preserve"> </w:t>
            </w:r>
          </w:p>
        </w:tc>
        <w:tc>
          <w:tcPr>
            <w:tcW w:w="2267" w:type="pct"/>
            <w:hideMark/>
          </w:tcPr>
          <w:p w14:paraId="60BC1046" w14:textId="77777777" w:rsidR="00C0540D" w:rsidRPr="00CB72B8" w:rsidRDefault="00AD7F8F" w:rsidP="002D12DF">
            <w:pPr>
              <w:spacing w:after="200" w:line="276" w:lineRule="auto"/>
              <w:rPr>
                <w:rFonts w:ascii="Arial Narrow" w:hAnsi="Arial Narrow" w:cs="Times New Roman"/>
                <w:sz w:val="24"/>
                <w:szCs w:val="24"/>
              </w:rPr>
            </w:pPr>
            <w:r w:rsidRPr="00CB72B8">
              <w:rPr>
                <w:rFonts w:ascii="Arial Narrow" w:hAnsi="Arial Narrow" w:cs="Times New Roman"/>
                <w:sz w:val="24"/>
                <w:szCs w:val="24"/>
              </w:rPr>
              <w:t>Seis (</w:t>
            </w:r>
            <w:r w:rsidR="00562098" w:rsidRPr="00CB72B8">
              <w:rPr>
                <w:rFonts w:ascii="Arial Narrow" w:hAnsi="Arial Narrow" w:cs="Times New Roman"/>
                <w:sz w:val="24"/>
                <w:szCs w:val="24"/>
              </w:rPr>
              <w:t>6</w:t>
            </w:r>
            <w:r w:rsidRPr="00CB72B8">
              <w:rPr>
                <w:rFonts w:ascii="Arial Narrow" w:hAnsi="Arial Narrow" w:cs="Times New Roman"/>
                <w:sz w:val="24"/>
                <w:szCs w:val="24"/>
              </w:rPr>
              <w:t>)</w:t>
            </w:r>
          </w:p>
        </w:tc>
      </w:tr>
      <w:tr w:rsidR="00F37621" w:rsidRPr="00CB72B8" w14:paraId="531F2544" w14:textId="77777777" w:rsidTr="00F37621">
        <w:trPr>
          <w:trHeight w:val="449"/>
          <w:jc w:val="center"/>
        </w:trPr>
        <w:tc>
          <w:tcPr>
            <w:tcW w:w="2733" w:type="pct"/>
          </w:tcPr>
          <w:p w14:paraId="2572CE0D" w14:textId="77777777" w:rsidR="00F37621" w:rsidRPr="00CB72B8" w:rsidRDefault="006545E9" w:rsidP="00ED460E">
            <w:pPr>
              <w:rPr>
                <w:rFonts w:ascii="Arial Narrow" w:hAnsi="Arial Narrow" w:cs="Times New Roman"/>
                <w:sz w:val="24"/>
                <w:szCs w:val="24"/>
              </w:rPr>
            </w:pPr>
            <w:r w:rsidRPr="00CB72B8">
              <w:rPr>
                <w:rFonts w:ascii="Arial Narrow" w:hAnsi="Arial Narrow" w:cs="Times New Roman"/>
                <w:sz w:val="24"/>
                <w:szCs w:val="24"/>
              </w:rPr>
              <w:t>P</w:t>
            </w:r>
            <w:r w:rsidR="004372C4" w:rsidRPr="00CB72B8">
              <w:rPr>
                <w:rFonts w:ascii="Arial Narrow" w:hAnsi="Arial Narrow" w:cs="Times New Roman"/>
                <w:sz w:val="24"/>
                <w:szCs w:val="24"/>
              </w:rPr>
              <w:t>rofesional II</w:t>
            </w:r>
          </w:p>
          <w:p w14:paraId="4057863D" w14:textId="77777777" w:rsidR="004372C4" w:rsidRPr="00CB72B8" w:rsidRDefault="004372C4" w:rsidP="00ED460E">
            <w:pPr>
              <w:rPr>
                <w:rFonts w:ascii="Arial Narrow" w:hAnsi="Arial Narrow" w:cs="Times New Roman"/>
                <w:sz w:val="24"/>
                <w:szCs w:val="24"/>
              </w:rPr>
            </w:pPr>
          </w:p>
        </w:tc>
        <w:tc>
          <w:tcPr>
            <w:tcW w:w="2267" w:type="pct"/>
          </w:tcPr>
          <w:p w14:paraId="78C5B0DE" w14:textId="77777777" w:rsidR="00F37621" w:rsidRPr="00CB72B8" w:rsidRDefault="00F37621" w:rsidP="00F37621">
            <w:pPr>
              <w:rPr>
                <w:rFonts w:ascii="Arial Narrow" w:hAnsi="Arial Narrow" w:cs="Times New Roman"/>
                <w:sz w:val="24"/>
                <w:szCs w:val="24"/>
              </w:rPr>
            </w:pPr>
            <w:r w:rsidRPr="00CB72B8">
              <w:rPr>
                <w:rFonts w:ascii="Arial Narrow" w:hAnsi="Arial Narrow" w:cs="Times New Roman"/>
                <w:sz w:val="24"/>
                <w:szCs w:val="24"/>
              </w:rPr>
              <w:t>Siete (7)</w:t>
            </w:r>
          </w:p>
        </w:tc>
      </w:tr>
      <w:tr w:rsidR="00AD7F8F" w:rsidRPr="00CB72B8" w14:paraId="5F06D3B9" w14:textId="77777777" w:rsidTr="00594F70">
        <w:trPr>
          <w:jc w:val="center"/>
        </w:trPr>
        <w:tc>
          <w:tcPr>
            <w:tcW w:w="2733" w:type="pct"/>
            <w:hideMark/>
          </w:tcPr>
          <w:p w14:paraId="6CE57BD7" w14:textId="77777777" w:rsidR="00C0540D" w:rsidRPr="00CB72B8" w:rsidRDefault="00562098" w:rsidP="002D12DF">
            <w:pPr>
              <w:spacing w:after="200" w:line="276" w:lineRule="auto"/>
              <w:rPr>
                <w:rFonts w:ascii="Arial Narrow" w:hAnsi="Arial Narrow" w:cs="Times New Roman"/>
                <w:sz w:val="24"/>
                <w:szCs w:val="24"/>
              </w:rPr>
            </w:pPr>
            <w:r w:rsidRPr="00CB72B8">
              <w:rPr>
                <w:rFonts w:ascii="Arial Narrow" w:hAnsi="Arial Narrow" w:cs="Times New Roman"/>
                <w:sz w:val="24"/>
                <w:szCs w:val="24"/>
              </w:rPr>
              <w:t>Asesor I</w:t>
            </w:r>
          </w:p>
        </w:tc>
        <w:tc>
          <w:tcPr>
            <w:tcW w:w="2267" w:type="pct"/>
            <w:hideMark/>
          </w:tcPr>
          <w:p w14:paraId="3ACCD4A7" w14:textId="77777777" w:rsidR="00C0540D" w:rsidRPr="00CB72B8" w:rsidRDefault="00AD7F8F" w:rsidP="002D12DF">
            <w:pPr>
              <w:spacing w:after="200" w:line="276" w:lineRule="auto"/>
              <w:rPr>
                <w:rFonts w:ascii="Arial Narrow" w:hAnsi="Arial Narrow" w:cs="Times New Roman"/>
                <w:sz w:val="24"/>
                <w:szCs w:val="24"/>
              </w:rPr>
            </w:pPr>
            <w:r w:rsidRPr="00CB72B8">
              <w:rPr>
                <w:rFonts w:ascii="Arial Narrow" w:hAnsi="Arial Narrow" w:cs="Times New Roman"/>
                <w:sz w:val="24"/>
                <w:szCs w:val="24"/>
              </w:rPr>
              <w:t>Ocho (</w:t>
            </w:r>
            <w:r w:rsidR="00562098" w:rsidRPr="00CB72B8">
              <w:rPr>
                <w:rFonts w:ascii="Arial Narrow" w:hAnsi="Arial Narrow" w:cs="Times New Roman"/>
                <w:sz w:val="24"/>
                <w:szCs w:val="24"/>
              </w:rPr>
              <w:t>8</w:t>
            </w:r>
            <w:r w:rsidRPr="00CB72B8">
              <w:rPr>
                <w:rFonts w:ascii="Arial Narrow" w:hAnsi="Arial Narrow" w:cs="Times New Roman"/>
                <w:sz w:val="24"/>
                <w:szCs w:val="24"/>
              </w:rPr>
              <w:t>)</w:t>
            </w:r>
          </w:p>
        </w:tc>
      </w:tr>
      <w:tr w:rsidR="00AD7F8F" w:rsidRPr="00CB72B8" w14:paraId="203514B9" w14:textId="77777777" w:rsidTr="00594F70">
        <w:trPr>
          <w:jc w:val="center"/>
        </w:trPr>
        <w:tc>
          <w:tcPr>
            <w:tcW w:w="2733" w:type="pct"/>
            <w:hideMark/>
          </w:tcPr>
          <w:p w14:paraId="23F53DDF" w14:textId="77777777" w:rsidR="00C0540D" w:rsidRPr="00CB72B8" w:rsidRDefault="00562098" w:rsidP="002D12DF">
            <w:pPr>
              <w:spacing w:after="200" w:line="276" w:lineRule="auto"/>
              <w:rPr>
                <w:rFonts w:ascii="Arial Narrow" w:hAnsi="Arial Narrow" w:cs="Times New Roman"/>
                <w:sz w:val="24"/>
                <w:szCs w:val="24"/>
              </w:rPr>
            </w:pPr>
            <w:r w:rsidRPr="00CB72B8">
              <w:rPr>
                <w:rFonts w:ascii="Arial Narrow" w:hAnsi="Arial Narrow" w:cs="Times New Roman"/>
                <w:sz w:val="24"/>
                <w:szCs w:val="24"/>
              </w:rPr>
              <w:t>Asesor II</w:t>
            </w:r>
          </w:p>
        </w:tc>
        <w:tc>
          <w:tcPr>
            <w:tcW w:w="2267" w:type="pct"/>
            <w:hideMark/>
          </w:tcPr>
          <w:p w14:paraId="12534970" w14:textId="77777777" w:rsidR="00C0540D" w:rsidRPr="00CB72B8" w:rsidRDefault="00AD7F8F" w:rsidP="002D12DF">
            <w:pPr>
              <w:spacing w:after="200" w:line="276" w:lineRule="auto"/>
              <w:rPr>
                <w:rFonts w:ascii="Arial Narrow" w:hAnsi="Arial Narrow" w:cs="Times New Roman"/>
                <w:sz w:val="24"/>
                <w:szCs w:val="24"/>
              </w:rPr>
            </w:pPr>
            <w:r w:rsidRPr="00CB72B8">
              <w:rPr>
                <w:rFonts w:ascii="Arial Narrow" w:hAnsi="Arial Narrow" w:cs="Times New Roman"/>
                <w:sz w:val="24"/>
                <w:szCs w:val="24"/>
              </w:rPr>
              <w:t>Nueve (</w:t>
            </w:r>
            <w:r w:rsidR="00562098" w:rsidRPr="00CB72B8">
              <w:rPr>
                <w:rFonts w:ascii="Arial Narrow" w:hAnsi="Arial Narrow" w:cs="Times New Roman"/>
                <w:sz w:val="24"/>
                <w:szCs w:val="24"/>
              </w:rPr>
              <w:t>9</w:t>
            </w:r>
            <w:r w:rsidRPr="00CB72B8">
              <w:rPr>
                <w:rFonts w:ascii="Arial Narrow" w:hAnsi="Arial Narrow" w:cs="Times New Roman"/>
                <w:sz w:val="24"/>
                <w:szCs w:val="24"/>
              </w:rPr>
              <w:t>)</w:t>
            </w:r>
          </w:p>
        </w:tc>
      </w:tr>
      <w:tr w:rsidR="00AD7F8F" w:rsidRPr="00CB72B8" w14:paraId="2A8AD658" w14:textId="77777777" w:rsidTr="00594F70">
        <w:trPr>
          <w:jc w:val="center"/>
        </w:trPr>
        <w:tc>
          <w:tcPr>
            <w:tcW w:w="2733" w:type="pct"/>
            <w:hideMark/>
          </w:tcPr>
          <w:p w14:paraId="2F68B82D" w14:textId="77777777" w:rsidR="00C0540D" w:rsidRPr="00CB72B8" w:rsidRDefault="00562098" w:rsidP="002D12DF">
            <w:pPr>
              <w:spacing w:after="200" w:line="276" w:lineRule="auto"/>
              <w:rPr>
                <w:rFonts w:ascii="Arial Narrow" w:hAnsi="Arial Narrow" w:cs="Times New Roman"/>
                <w:sz w:val="24"/>
                <w:szCs w:val="24"/>
              </w:rPr>
            </w:pPr>
            <w:r w:rsidRPr="00CB72B8">
              <w:rPr>
                <w:rFonts w:ascii="Arial Narrow" w:hAnsi="Arial Narrow" w:cs="Times New Roman"/>
                <w:sz w:val="24"/>
                <w:szCs w:val="24"/>
              </w:rPr>
              <w:t>Asesor III</w:t>
            </w:r>
          </w:p>
        </w:tc>
        <w:tc>
          <w:tcPr>
            <w:tcW w:w="2267" w:type="pct"/>
            <w:hideMark/>
          </w:tcPr>
          <w:p w14:paraId="5F6E6E50" w14:textId="77777777" w:rsidR="00C0540D" w:rsidRPr="00CB72B8" w:rsidRDefault="00AD7F8F" w:rsidP="002D12DF">
            <w:pPr>
              <w:spacing w:after="200" w:line="276" w:lineRule="auto"/>
              <w:rPr>
                <w:rFonts w:ascii="Arial Narrow" w:hAnsi="Arial Narrow" w:cs="Times New Roman"/>
                <w:sz w:val="24"/>
                <w:szCs w:val="24"/>
              </w:rPr>
            </w:pPr>
            <w:r w:rsidRPr="00CB72B8">
              <w:rPr>
                <w:rFonts w:ascii="Arial Narrow" w:hAnsi="Arial Narrow" w:cs="Times New Roman"/>
                <w:sz w:val="24"/>
                <w:szCs w:val="24"/>
              </w:rPr>
              <w:t>Diez (</w:t>
            </w:r>
            <w:r w:rsidR="00562098" w:rsidRPr="00CB72B8">
              <w:rPr>
                <w:rFonts w:ascii="Arial Narrow" w:hAnsi="Arial Narrow" w:cs="Times New Roman"/>
                <w:sz w:val="24"/>
                <w:szCs w:val="24"/>
              </w:rPr>
              <w:t>10</w:t>
            </w:r>
            <w:r w:rsidRPr="00CB72B8">
              <w:rPr>
                <w:rFonts w:ascii="Arial Narrow" w:hAnsi="Arial Narrow" w:cs="Times New Roman"/>
                <w:sz w:val="24"/>
                <w:szCs w:val="24"/>
              </w:rPr>
              <w:t>)</w:t>
            </w:r>
          </w:p>
        </w:tc>
      </w:tr>
      <w:tr w:rsidR="00AD7F8F" w:rsidRPr="00CB72B8" w14:paraId="70EC2DA8" w14:textId="77777777" w:rsidTr="00594F70">
        <w:trPr>
          <w:jc w:val="center"/>
        </w:trPr>
        <w:tc>
          <w:tcPr>
            <w:tcW w:w="2733" w:type="pct"/>
            <w:hideMark/>
          </w:tcPr>
          <w:p w14:paraId="2B4DBB4C" w14:textId="77777777" w:rsidR="00C0540D" w:rsidRPr="00CB72B8" w:rsidRDefault="00562098" w:rsidP="002D12DF">
            <w:pPr>
              <w:spacing w:after="200" w:line="276" w:lineRule="auto"/>
              <w:rPr>
                <w:rFonts w:ascii="Arial Narrow" w:hAnsi="Arial Narrow" w:cs="Times New Roman"/>
                <w:sz w:val="24"/>
                <w:szCs w:val="24"/>
              </w:rPr>
            </w:pPr>
            <w:r w:rsidRPr="00CB72B8">
              <w:rPr>
                <w:rFonts w:ascii="Arial Narrow" w:hAnsi="Arial Narrow" w:cs="Times New Roman"/>
                <w:sz w:val="24"/>
                <w:szCs w:val="24"/>
              </w:rPr>
              <w:t>Asesor IV</w:t>
            </w:r>
          </w:p>
        </w:tc>
        <w:tc>
          <w:tcPr>
            <w:tcW w:w="2267" w:type="pct"/>
            <w:hideMark/>
          </w:tcPr>
          <w:p w14:paraId="60171778" w14:textId="77777777" w:rsidR="00C0540D" w:rsidRPr="00CB72B8" w:rsidRDefault="00AD7F8F" w:rsidP="002D12DF">
            <w:pPr>
              <w:spacing w:after="200" w:line="276" w:lineRule="auto"/>
              <w:rPr>
                <w:rFonts w:ascii="Arial Narrow" w:hAnsi="Arial Narrow" w:cs="Times New Roman"/>
                <w:sz w:val="24"/>
                <w:szCs w:val="24"/>
              </w:rPr>
            </w:pPr>
            <w:r w:rsidRPr="00CB72B8">
              <w:rPr>
                <w:rFonts w:ascii="Arial Narrow" w:hAnsi="Arial Narrow" w:cs="Times New Roman"/>
                <w:sz w:val="24"/>
                <w:szCs w:val="24"/>
              </w:rPr>
              <w:t>Once (</w:t>
            </w:r>
            <w:r w:rsidR="00562098" w:rsidRPr="00CB72B8">
              <w:rPr>
                <w:rFonts w:ascii="Arial Narrow" w:hAnsi="Arial Narrow" w:cs="Times New Roman"/>
                <w:sz w:val="24"/>
                <w:szCs w:val="24"/>
              </w:rPr>
              <w:t>11</w:t>
            </w:r>
            <w:r w:rsidRPr="00CB72B8">
              <w:rPr>
                <w:rFonts w:ascii="Arial Narrow" w:hAnsi="Arial Narrow" w:cs="Times New Roman"/>
                <w:sz w:val="24"/>
                <w:szCs w:val="24"/>
              </w:rPr>
              <w:t>)</w:t>
            </w:r>
          </w:p>
        </w:tc>
      </w:tr>
      <w:tr w:rsidR="00AD7F8F" w:rsidRPr="00CB72B8" w14:paraId="36192E23" w14:textId="77777777" w:rsidTr="00594F70">
        <w:trPr>
          <w:jc w:val="center"/>
        </w:trPr>
        <w:tc>
          <w:tcPr>
            <w:tcW w:w="2733" w:type="pct"/>
            <w:hideMark/>
          </w:tcPr>
          <w:p w14:paraId="2FA088C8" w14:textId="77777777" w:rsidR="00C0540D" w:rsidRPr="00CB72B8" w:rsidRDefault="00562098" w:rsidP="002D12DF">
            <w:pPr>
              <w:spacing w:after="200" w:line="276" w:lineRule="auto"/>
              <w:rPr>
                <w:rFonts w:ascii="Arial Narrow" w:hAnsi="Arial Narrow" w:cs="Times New Roman"/>
                <w:sz w:val="24"/>
                <w:szCs w:val="24"/>
              </w:rPr>
            </w:pPr>
            <w:r w:rsidRPr="00CB72B8">
              <w:rPr>
                <w:rFonts w:ascii="Arial Narrow" w:hAnsi="Arial Narrow" w:cs="Times New Roman"/>
                <w:sz w:val="24"/>
                <w:szCs w:val="24"/>
              </w:rPr>
              <w:t>Asesor V</w:t>
            </w:r>
          </w:p>
        </w:tc>
        <w:tc>
          <w:tcPr>
            <w:tcW w:w="2267" w:type="pct"/>
            <w:hideMark/>
          </w:tcPr>
          <w:p w14:paraId="3CAC3926" w14:textId="77777777" w:rsidR="00C0540D" w:rsidRPr="00CB72B8" w:rsidRDefault="00AD7F8F" w:rsidP="002D12DF">
            <w:pPr>
              <w:spacing w:after="200" w:line="276" w:lineRule="auto"/>
              <w:rPr>
                <w:rFonts w:ascii="Arial Narrow" w:hAnsi="Arial Narrow" w:cs="Times New Roman"/>
                <w:sz w:val="24"/>
                <w:szCs w:val="24"/>
              </w:rPr>
            </w:pPr>
            <w:r w:rsidRPr="00CB72B8">
              <w:rPr>
                <w:rFonts w:ascii="Arial Narrow" w:hAnsi="Arial Narrow" w:cs="Times New Roman"/>
                <w:sz w:val="24"/>
                <w:szCs w:val="24"/>
              </w:rPr>
              <w:t>Doce (</w:t>
            </w:r>
            <w:r w:rsidR="00562098" w:rsidRPr="00CB72B8">
              <w:rPr>
                <w:rFonts w:ascii="Arial Narrow" w:hAnsi="Arial Narrow" w:cs="Times New Roman"/>
                <w:sz w:val="24"/>
                <w:szCs w:val="24"/>
              </w:rPr>
              <w:t>12</w:t>
            </w:r>
            <w:r w:rsidRPr="00CB72B8">
              <w:rPr>
                <w:rFonts w:ascii="Arial Narrow" w:hAnsi="Arial Narrow" w:cs="Times New Roman"/>
                <w:sz w:val="24"/>
                <w:szCs w:val="24"/>
              </w:rPr>
              <w:t>)</w:t>
            </w:r>
          </w:p>
        </w:tc>
      </w:tr>
      <w:tr w:rsidR="00AD7F8F" w:rsidRPr="00CB72B8" w14:paraId="748A04E3" w14:textId="77777777" w:rsidTr="00594F70">
        <w:trPr>
          <w:jc w:val="center"/>
        </w:trPr>
        <w:tc>
          <w:tcPr>
            <w:tcW w:w="2733" w:type="pct"/>
            <w:hideMark/>
          </w:tcPr>
          <w:p w14:paraId="7F0BCB8E" w14:textId="77777777" w:rsidR="00C0540D" w:rsidRPr="00CB72B8" w:rsidRDefault="00562098" w:rsidP="002D12DF">
            <w:pPr>
              <w:spacing w:after="200" w:line="276" w:lineRule="auto"/>
              <w:rPr>
                <w:rFonts w:ascii="Arial Narrow" w:hAnsi="Arial Narrow" w:cs="Times New Roman"/>
                <w:sz w:val="24"/>
                <w:szCs w:val="24"/>
              </w:rPr>
            </w:pPr>
            <w:r w:rsidRPr="00CB72B8">
              <w:rPr>
                <w:rFonts w:ascii="Arial Narrow" w:hAnsi="Arial Narrow" w:cs="Times New Roman"/>
                <w:sz w:val="24"/>
                <w:szCs w:val="24"/>
              </w:rPr>
              <w:t>Asesor VI</w:t>
            </w:r>
          </w:p>
        </w:tc>
        <w:tc>
          <w:tcPr>
            <w:tcW w:w="2267" w:type="pct"/>
            <w:hideMark/>
          </w:tcPr>
          <w:p w14:paraId="028CF46F" w14:textId="77777777" w:rsidR="00C0540D" w:rsidRPr="00CB72B8" w:rsidRDefault="00AD7F8F" w:rsidP="002D12DF">
            <w:pPr>
              <w:spacing w:after="200" w:line="276" w:lineRule="auto"/>
              <w:rPr>
                <w:rFonts w:ascii="Arial Narrow" w:hAnsi="Arial Narrow" w:cs="Times New Roman"/>
                <w:sz w:val="24"/>
                <w:szCs w:val="24"/>
              </w:rPr>
            </w:pPr>
            <w:r w:rsidRPr="00CB72B8">
              <w:rPr>
                <w:rFonts w:ascii="Arial Narrow" w:hAnsi="Arial Narrow" w:cs="Times New Roman"/>
                <w:sz w:val="24"/>
                <w:szCs w:val="24"/>
              </w:rPr>
              <w:t>Trece (</w:t>
            </w:r>
            <w:r w:rsidR="00562098" w:rsidRPr="00CB72B8">
              <w:rPr>
                <w:rFonts w:ascii="Arial Narrow" w:hAnsi="Arial Narrow" w:cs="Times New Roman"/>
                <w:sz w:val="24"/>
                <w:szCs w:val="24"/>
              </w:rPr>
              <w:t>13</w:t>
            </w:r>
            <w:r w:rsidRPr="00CB72B8">
              <w:rPr>
                <w:rFonts w:ascii="Arial Narrow" w:hAnsi="Arial Narrow" w:cs="Times New Roman"/>
                <w:sz w:val="24"/>
                <w:szCs w:val="24"/>
              </w:rPr>
              <w:t>)</w:t>
            </w:r>
          </w:p>
        </w:tc>
      </w:tr>
      <w:tr w:rsidR="00AD7F8F" w:rsidRPr="00CB72B8" w14:paraId="5391FADB" w14:textId="77777777" w:rsidTr="00594F70">
        <w:trPr>
          <w:jc w:val="center"/>
        </w:trPr>
        <w:tc>
          <w:tcPr>
            <w:tcW w:w="2733" w:type="pct"/>
            <w:hideMark/>
          </w:tcPr>
          <w:p w14:paraId="6DEA6C01" w14:textId="77777777" w:rsidR="00C0540D" w:rsidRPr="00CB72B8" w:rsidRDefault="00562098" w:rsidP="002D12DF">
            <w:pPr>
              <w:spacing w:after="200" w:line="276" w:lineRule="auto"/>
              <w:rPr>
                <w:rFonts w:ascii="Arial Narrow" w:hAnsi="Arial Narrow" w:cs="Times New Roman"/>
                <w:sz w:val="24"/>
                <w:szCs w:val="24"/>
              </w:rPr>
            </w:pPr>
            <w:r w:rsidRPr="00CB72B8">
              <w:rPr>
                <w:rFonts w:ascii="Arial Narrow" w:hAnsi="Arial Narrow" w:cs="Times New Roman"/>
                <w:sz w:val="24"/>
                <w:szCs w:val="24"/>
              </w:rPr>
              <w:t>Asesor VII</w:t>
            </w:r>
          </w:p>
        </w:tc>
        <w:tc>
          <w:tcPr>
            <w:tcW w:w="2267" w:type="pct"/>
            <w:hideMark/>
          </w:tcPr>
          <w:p w14:paraId="553E56BA" w14:textId="77777777" w:rsidR="00C0540D" w:rsidRPr="00CB72B8" w:rsidRDefault="00AD7F8F" w:rsidP="002D12DF">
            <w:pPr>
              <w:spacing w:after="200" w:line="276" w:lineRule="auto"/>
              <w:rPr>
                <w:rFonts w:ascii="Arial Narrow" w:hAnsi="Arial Narrow" w:cs="Times New Roman"/>
                <w:sz w:val="24"/>
                <w:szCs w:val="24"/>
              </w:rPr>
            </w:pPr>
            <w:r w:rsidRPr="00CB72B8">
              <w:rPr>
                <w:rFonts w:ascii="Arial Narrow" w:hAnsi="Arial Narrow" w:cs="Times New Roman"/>
                <w:sz w:val="24"/>
                <w:szCs w:val="24"/>
              </w:rPr>
              <w:t>Catorce (</w:t>
            </w:r>
            <w:r w:rsidR="00562098" w:rsidRPr="00CB72B8">
              <w:rPr>
                <w:rFonts w:ascii="Arial Narrow" w:hAnsi="Arial Narrow" w:cs="Times New Roman"/>
                <w:sz w:val="24"/>
                <w:szCs w:val="24"/>
              </w:rPr>
              <w:t>14</w:t>
            </w:r>
            <w:r w:rsidRPr="00CB72B8">
              <w:rPr>
                <w:rFonts w:ascii="Arial Narrow" w:hAnsi="Arial Narrow" w:cs="Times New Roman"/>
                <w:sz w:val="24"/>
                <w:szCs w:val="24"/>
              </w:rPr>
              <w:t>)</w:t>
            </w:r>
          </w:p>
        </w:tc>
      </w:tr>
      <w:tr w:rsidR="00AD7F8F" w:rsidRPr="00CB72B8" w14:paraId="709281FA" w14:textId="77777777" w:rsidTr="00594F70">
        <w:trPr>
          <w:jc w:val="center"/>
        </w:trPr>
        <w:tc>
          <w:tcPr>
            <w:tcW w:w="2733" w:type="pct"/>
            <w:hideMark/>
          </w:tcPr>
          <w:p w14:paraId="225182DF" w14:textId="77777777" w:rsidR="00C0540D" w:rsidRPr="00CB72B8" w:rsidRDefault="00562098" w:rsidP="002D12DF">
            <w:pPr>
              <w:spacing w:after="200" w:line="276" w:lineRule="auto"/>
              <w:rPr>
                <w:rFonts w:ascii="Arial Narrow" w:hAnsi="Arial Narrow" w:cs="Times New Roman"/>
                <w:sz w:val="24"/>
                <w:szCs w:val="24"/>
              </w:rPr>
            </w:pPr>
            <w:r w:rsidRPr="00CB72B8">
              <w:rPr>
                <w:rFonts w:ascii="Arial Narrow" w:hAnsi="Arial Narrow" w:cs="Times New Roman"/>
                <w:sz w:val="24"/>
                <w:szCs w:val="24"/>
              </w:rPr>
              <w:t>Asesor VIII</w:t>
            </w:r>
          </w:p>
        </w:tc>
        <w:tc>
          <w:tcPr>
            <w:tcW w:w="2267" w:type="pct"/>
            <w:hideMark/>
          </w:tcPr>
          <w:p w14:paraId="2C165A4A" w14:textId="77777777" w:rsidR="00C0540D" w:rsidRPr="00CB72B8" w:rsidRDefault="00AD7F8F" w:rsidP="002D12DF">
            <w:pPr>
              <w:spacing w:after="200" w:line="276" w:lineRule="auto"/>
              <w:rPr>
                <w:rFonts w:ascii="Arial Narrow" w:hAnsi="Arial Narrow" w:cs="Times New Roman"/>
                <w:sz w:val="24"/>
                <w:szCs w:val="24"/>
              </w:rPr>
            </w:pPr>
            <w:r w:rsidRPr="00CB72B8">
              <w:rPr>
                <w:rFonts w:ascii="Arial Narrow" w:hAnsi="Arial Narrow" w:cs="Times New Roman"/>
                <w:sz w:val="24"/>
                <w:szCs w:val="24"/>
              </w:rPr>
              <w:t>Quince (</w:t>
            </w:r>
            <w:r w:rsidR="00562098" w:rsidRPr="00CB72B8">
              <w:rPr>
                <w:rFonts w:ascii="Arial Narrow" w:hAnsi="Arial Narrow" w:cs="Times New Roman"/>
                <w:sz w:val="24"/>
                <w:szCs w:val="24"/>
              </w:rPr>
              <w:t>15</w:t>
            </w:r>
            <w:r w:rsidRPr="00CB72B8">
              <w:rPr>
                <w:rFonts w:ascii="Arial Narrow" w:hAnsi="Arial Narrow" w:cs="Times New Roman"/>
                <w:sz w:val="24"/>
                <w:szCs w:val="24"/>
              </w:rPr>
              <w:t>)</w:t>
            </w:r>
          </w:p>
        </w:tc>
      </w:tr>
    </w:tbl>
    <w:p w14:paraId="3F913D65" w14:textId="77777777" w:rsidR="00A61F79" w:rsidRPr="00CB72B8" w:rsidRDefault="00A61F79" w:rsidP="00562098">
      <w:pPr>
        <w:jc w:val="both"/>
        <w:rPr>
          <w:rFonts w:ascii="Arial Narrow" w:hAnsi="Arial Narrow" w:cs="Times New Roman"/>
          <w:sz w:val="24"/>
          <w:szCs w:val="24"/>
        </w:rPr>
      </w:pPr>
    </w:p>
    <w:p w14:paraId="4163E87A" w14:textId="52F65BE1" w:rsidR="009544B9" w:rsidRPr="00CB72B8" w:rsidRDefault="00562098" w:rsidP="00562098">
      <w:pPr>
        <w:jc w:val="both"/>
        <w:rPr>
          <w:rFonts w:ascii="Arial Narrow" w:hAnsi="Arial Narrow" w:cs="Times New Roman"/>
          <w:sz w:val="24"/>
          <w:szCs w:val="24"/>
        </w:rPr>
      </w:pPr>
      <w:r w:rsidRPr="00CB72B8">
        <w:rPr>
          <w:rFonts w:ascii="Arial Narrow" w:hAnsi="Arial Narrow" w:cs="Times New Roman"/>
          <w:sz w:val="24"/>
          <w:szCs w:val="24"/>
        </w:rPr>
        <w:t xml:space="preserve">La certificación de cumplimiento de labores de los empleados </w:t>
      </w:r>
      <w:r w:rsidR="00EF35E5" w:rsidRPr="00CB72B8">
        <w:rPr>
          <w:rFonts w:ascii="Arial Narrow" w:hAnsi="Arial Narrow" w:cs="Times New Roman"/>
          <w:sz w:val="24"/>
          <w:szCs w:val="24"/>
        </w:rPr>
        <w:t>y/o contratistas de la Unidad de Trabajo L</w:t>
      </w:r>
      <w:r w:rsidRPr="00CB72B8">
        <w:rPr>
          <w:rFonts w:ascii="Arial Narrow" w:hAnsi="Arial Narrow" w:cs="Times New Roman"/>
          <w:sz w:val="24"/>
          <w:szCs w:val="24"/>
        </w:rPr>
        <w:t>egislativo</w:t>
      </w:r>
      <w:r w:rsidR="00EF35E5" w:rsidRPr="00CB72B8">
        <w:rPr>
          <w:rFonts w:ascii="Arial Narrow" w:hAnsi="Arial Narrow" w:cs="Times New Roman"/>
          <w:sz w:val="24"/>
          <w:szCs w:val="24"/>
        </w:rPr>
        <w:t>,</w:t>
      </w:r>
      <w:r w:rsidRPr="00CB72B8">
        <w:rPr>
          <w:rFonts w:ascii="Arial Narrow" w:hAnsi="Arial Narrow" w:cs="Times New Roman"/>
          <w:sz w:val="24"/>
          <w:szCs w:val="24"/>
        </w:rPr>
        <w:t xml:space="preserve"> será expedida por el respectivo Congresista.</w:t>
      </w:r>
    </w:p>
    <w:p w14:paraId="30DA5C60" w14:textId="77777777" w:rsidR="00EF35E5" w:rsidRPr="00CB72B8" w:rsidRDefault="00EF35E5" w:rsidP="00562098">
      <w:pPr>
        <w:jc w:val="both"/>
        <w:rPr>
          <w:rFonts w:ascii="Arial Narrow" w:hAnsi="Arial Narrow" w:cs="Times New Roman"/>
          <w:sz w:val="24"/>
          <w:szCs w:val="24"/>
        </w:rPr>
      </w:pPr>
      <w:r w:rsidRPr="00CB72B8">
        <w:rPr>
          <w:rFonts w:ascii="Arial Narrow" w:hAnsi="Arial Narrow" w:cs="Times New Roman"/>
          <w:b/>
          <w:bCs/>
          <w:sz w:val="24"/>
          <w:szCs w:val="24"/>
        </w:rPr>
        <w:t>P</w:t>
      </w:r>
      <w:r w:rsidR="005901BA" w:rsidRPr="00CB72B8">
        <w:rPr>
          <w:rFonts w:ascii="Arial Narrow" w:hAnsi="Arial Narrow" w:cs="Times New Roman"/>
          <w:b/>
          <w:bCs/>
          <w:sz w:val="24"/>
          <w:szCs w:val="24"/>
        </w:rPr>
        <w:t>arágrafo</w:t>
      </w:r>
      <w:r w:rsidR="0014727F" w:rsidRPr="00CB72B8">
        <w:rPr>
          <w:rFonts w:ascii="Arial Narrow" w:hAnsi="Arial Narrow" w:cs="Times New Roman"/>
          <w:b/>
          <w:bCs/>
          <w:sz w:val="24"/>
          <w:szCs w:val="24"/>
        </w:rPr>
        <w:t xml:space="preserve"> 1</w:t>
      </w:r>
      <w:r w:rsidR="00562098" w:rsidRPr="00CB72B8">
        <w:rPr>
          <w:rFonts w:ascii="Arial Narrow" w:hAnsi="Arial Narrow" w:cs="Times New Roman"/>
          <w:b/>
          <w:bCs/>
          <w:sz w:val="24"/>
          <w:szCs w:val="24"/>
        </w:rPr>
        <w:t xml:space="preserve">. </w:t>
      </w:r>
      <w:r w:rsidRPr="00CB72B8">
        <w:rPr>
          <w:rFonts w:ascii="Arial Narrow" w:hAnsi="Arial Narrow" w:cs="Times New Roman"/>
          <w:bCs/>
          <w:sz w:val="24"/>
          <w:szCs w:val="24"/>
        </w:rPr>
        <w:t>C</w:t>
      </w:r>
      <w:r w:rsidR="001D19A5" w:rsidRPr="00CB72B8">
        <w:rPr>
          <w:rFonts w:ascii="Arial Narrow" w:hAnsi="Arial Narrow" w:cs="Times New Roman"/>
          <w:sz w:val="24"/>
          <w:szCs w:val="24"/>
        </w:rPr>
        <w:t>uando se trate de la c</w:t>
      </w:r>
      <w:r w:rsidR="00562098" w:rsidRPr="00CB72B8">
        <w:rPr>
          <w:rFonts w:ascii="Arial Narrow" w:hAnsi="Arial Narrow" w:cs="Times New Roman"/>
          <w:sz w:val="24"/>
          <w:szCs w:val="24"/>
        </w:rPr>
        <w:t xml:space="preserve">alidad de Asesor, podrá darse la vinculación por virtud de </w:t>
      </w:r>
      <w:r w:rsidRPr="00CB72B8">
        <w:rPr>
          <w:rFonts w:ascii="Arial Narrow" w:hAnsi="Arial Narrow" w:cs="Times New Roman"/>
          <w:sz w:val="24"/>
          <w:szCs w:val="24"/>
        </w:rPr>
        <w:t>c</w:t>
      </w:r>
      <w:r w:rsidR="00562098" w:rsidRPr="00CB72B8">
        <w:rPr>
          <w:rFonts w:ascii="Arial Narrow" w:hAnsi="Arial Narrow" w:cs="Times New Roman"/>
          <w:sz w:val="24"/>
          <w:szCs w:val="24"/>
        </w:rPr>
        <w:t xml:space="preserve">ontrato de prestación de servicios debidamente celebrado. </w:t>
      </w:r>
      <w:r w:rsidRPr="00CB72B8">
        <w:rPr>
          <w:rFonts w:ascii="Arial Narrow" w:hAnsi="Arial Narrow" w:cs="Times New Roman"/>
          <w:sz w:val="24"/>
          <w:szCs w:val="24"/>
        </w:rPr>
        <w:t xml:space="preserve">El Congresista podrá solicitar a la autoridad nominadora que disponga la iniciación de las labores contratadas desde el mismo momento de la designación del Asesor. </w:t>
      </w:r>
    </w:p>
    <w:p w14:paraId="4416905D" w14:textId="77777777" w:rsidR="00EF35E5" w:rsidRPr="00CB72B8" w:rsidRDefault="00EF35E5" w:rsidP="00562098">
      <w:pPr>
        <w:jc w:val="both"/>
        <w:rPr>
          <w:rFonts w:ascii="Arial Narrow" w:hAnsi="Arial Narrow" w:cs="Times New Roman"/>
          <w:sz w:val="24"/>
          <w:szCs w:val="24"/>
        </w:rPr>
      </w:pPr>
      <w:r w:rsidRPr="00CB72B8">
        <w:rPr>
          <w:rFonts w:ascii="Arial Narrow" w:hAnsi="Arial Narrow" w:cs="Times New Roman"/>
          <w:sz w:val="24"/>
          <w:szCs w:val="24"/>
        </w:rPr>
        <w:t>En el evento de vinculación mediante contrato de prestación de servicios, no se considerarán prestaciones sociales en el valor del contrato celebrado, ni habrá lugar al reconoc</w:t>
      </w:r>
      <w:r w:rsidR="0014727F" w:rsidRPr="00CB72B8">
        <w:rPr>
          <w:rFonts w:ascii="Arial Narrow" w:hAnsi="Arial Narrow" w:cs="Times New Roman"/>
          <w:sz w:val="24"/>
          <w:szCs w:val="24"/>
        </w:rPr>
        <w:t>imiento o reclamación de ellas.</w:t>
      </w:r>
    </w:p>
    <w:p w14:paraId="7A52B117" w14:textId="61642F1E" w:rsidR="00A61F79" w:rsidRPr="00CB72B8" w:rsidRDefault="0014727F" w:rsidP="00562098">
      <w:pPr>
        <w:jc w:val="both"/>
        <w:rPr>
          <w:rFonts w:ascii="Arial Narrow" w:hAnsi="Arial Narrow" w:cs="Times New Roman"/>
          <w:sz w:val="24"/>
          <w:szCs w:val="24"/>
        </w:rPr>
      </w:pPr>
      <w:r w:rsidRPr="00CB72B8">
        <w:rPr>
          <w:rFonts w:ascii="Arial Narrow" w:hAnsi="Arial Narrow" w:cs="Times New Roman"/>
          <w:b/>
          <w:sz w:val="24"/>
          <w:szCs w:val="24"/>
        </w:rPr>
        <w:t xml:space="preserve">Parágrafo 2. </w:t>
      </w:r>
      <w:r w:rsidRPr="00CB72B8">
        <w:rPr>
          <w:rFonts w:ascii="Arial Narrow" w:hAnsi="Arial Narrow" w:cs="Times New Roman"/>
          <w:sz w:val="24"/>
          <w:szCs w:val="24"/>
        </w:rPr>
        <w:t>Cada congresista</w:t>
      </w:r>
      <w:r w:rsidR="00172D37" w:rsidRPr="00CB72B8">
        <w:rPr>
          <w:rFonts w:ascii="Arial Narrow" w:hAnsi="Arial Narrow" w:cs="Times New Roman"/>
          <w:sz w:val="24"/>
          <w:szCs w:val="24"/>
        </w:rPr>
        <w:t>, al momento de realizar la postulación del candidato para su libre nombramiento y remoción o para su vinculación por contrato,</w:t>
      </w:r>
      <w:r w:rsidRPr="00CB72B8">
        <w:rPr>
          <w:rFonts w:ascii="Arial Narrow" w:hAnsi="Arial Narrow" w:cs="Times New Roman"/>
          <w:sz w:val="24"/>
          <w:szCs w:val="24"/>
        </w:rPr>
        <w:t xml:space="preserve"> deberá comunicar a la Dirección Administrativa de la respectiva cámara las funciones que desempeñará</w:t>
      </w:r>
      <w:r w:rsidR="00172D37" w:rsidRPr="00CB72B8">
        <w:rPr>
          <w:rFonts w:ascii="Arial Narrow" w:hAnsi="Arial Narrow" w:cs="Times New Roman"/>
          <w:sz w:val="24"/>
          <w:szCs w:val="24"/>
        </w:rPr>
        <w:t xml:space="preserve"> dicho candidato</w:t>
      </w:r>
      <w:r w:rsidRPr="00CB72B8">
        <w:rPr>
          <w:rFonts w:ascii="Arial Narrow" w:hAnsi="Arial Narrow" w:cs="Times New Roman"/>
          <w:sz w:val="24"/>
          <w:szCs w:val="24"/>
        </w:rPr>
        <w:t xml:space="preserve"> en su Unidad de Trabajo Legislativo</w:t>
      </w:r>
      <w:r w:rsidR="00290023" w:rsidRPr="00CB72B8">
        <w:rPr>
          <w:rFonts w:ascii="Arial Narrow" w:hAnsi="Arial Narrow" w:cs="Times New Roman"/>
          <w:sz w:val="24"/>
          <w:szCs w:val="24"/>
        </w:rPr>
        <w:t>,</w:t>
      </w:r>
      <w:r w:rsidRPr="00CB72B8">
        <w:rPr>
          <w:rFonts w:ascii="Arial Narrow" w:hAnsi="Arial Narrow" w:cs="Times New Roman"/>
          <w:sz w:val="24"/>
          <w:szCs w:val="24"/>
        </w:rPr>
        <w:t xml:space="preserve"> </w:t>
      </w:r>
      <w:r w:rsidR="00172D37" w:rsidRPr="00CB72B8">
        <w:rPr>
          <w:rFonts w:ascii="Arial Narrow" w:hAnsi="Arial Narrow" w:cs="Times New Roman"/>
          <w:sz w:val="24"/>
          <w:szCs w:val="24"/>
        </w:rPr>
        <w:t>siempre que sea para el</w:t>
      </w:r>
      <w:r w:rsidRPr="00CB72B8">
        <w:rPr>
          <w:rFonts w:ascii="Arial Narrow" w:hAnsi="Arial Narrow" w:cs="Times New Roman"/>
          <w:sz w:val="24"/>
          <w:szCs w:val="24"/>
        </w:rPr>
        <w:t xml:space="preserve"> nivel técnico</w:t>
      </w:r>
      <w:r w:rsidR="008B01C8" w:rsidRPr="00CB72B8">
        <w:rPr>
          <w:rFonts w:ascii="Arial Narrow" w:hAnsi="Arial Narrow" w:cs="Times New Roman"/>
          <w:sz w:val="24"/>
          <w:szCs w:val="24"/>
        </w:rPr>
        <w:t>-profesional</w:t>
      </w:r>
      <w:r w:rsidRPr="00CB72B8">
        <w:rPr>
          <w:rFonts w:ascii="Arial Narrow" w:hAnsi="Arial Narrow" w:cs="Times New Roman"/>
          <w:sz w:val="24"/>
          <w:szCs w:val="24"/>
        </w:rPr>
        <w:t xml:space="preserve">, profesional </w:t>
      </w:r>
      <w:r w:rsidR="00172D37" w:rsidRPr="00CB72B8">
        <w:rPr>
          <w:rFonts w:ascii="Arial Narrow" w:hAnsi="Arial Narrow" w:cs="Times New Roman"/>
          <w:sz w:val="24"/>
          <w:szCs w:val="24"/>
        </w:rPr>
        <w:t>o</w:t>
      </w:r>
      <w:r w:rsidRPr="00CB72B8">
        <w:rPr>
          <w:rFonts w:ascii="Arial Narrow" w:hAnsi="Arial Narrow" w:cs="Times New Roman"/>
          <w:sz w:val="24"/>
          <w:szCs w:val="24"/>
        </w:rPr>
        <w:t xml:space="preserve"> asesor.</w:t>
      </w:r>
    </w:p>
    <w:p w14:paraId="04E44241" w14:textId="66B313E2" w:rsidR="009544B9" w:rsidRPr="00CB72B8" w:rsidRDefault="00085ACB" w:rsidP="00A1225F">
      <w:pPr>
        <w:jc w:val="both"/>
        <w:rPr>
          <w:rFonts w:ascii="Arial Narrow" w:hAnsi="Arial Narrow" w:cs="Times New Roman"/>
          <w:sz w:val="24"/>
          <w:szCs w:val="24"/>
        </w:rPr>
      </w:pPr>
      <w:r w:rsidRPr="00CB72B8">
        <w:rPr>
          <w:rFonts w:ascii="Arial Narrow" w:hAnsi="Arial Narrow" w:cs="Times New Roman"/>
          <w:b/>
          <w:sz w:val="24"/>
          <w:szCs w:val="24"/>
        </w:rPr>
        <w:lastRenderedPageBreak/>
        <w:t>A</w:t>
      </w:r>
      <w:r w:rsidR="00FB129C" w:rsidRPr="00CB72B8">
        <w:rPr>
          <w:rFonts w:ascii="Arial Narrow" w:hAnsi="Arial Narrow" w:cs="Times New Roman"/>
          <w:b/>
          <w:sz w:val="24"/>
          <w:szCs w:val="24"/>
        </w:rPr>
        <w:t>rtículo</w:t>
      </w:r>
      <w:r w:rsidRPr="00CB72B8">
        <w:rPr>
          <w:rFonts w:ascii="Arial Narrow" w:hAnsi="Arial Narrow" w:cs="Times New Roman"/>
          <w:b/>
          <w:sz w:val="24"/>
          <w:szCs w:val="24"/>
        </w:rPr>
        <w:t xml:space="preserve"> </w:t>
      </w:r>
      <w:r w:rsidR="00754100" w:rsidRPr="00CB72B8">
        <w:rPr>
          <w:rFonts w:ascii="Arial Narrow" w:hAnsi="Arial Narrow" w:cs="Times New Roman"/>
          <w:b/>
          <w:sz w:val="24"/>
          <w:szCs w:val="24"/>
        </w:rPr>
        <w:t>3</w:t>
      </w:r>
      <w:r w:rsidR="00AF0CF4" w:rsidRPr="00CB72B8">
        <w:rPr>
          <w:rFonts w:ascii="Arial Narrow" w:hAnsi="Arial Narrow" w:cs="Times New Roman"/>
          <w:b/>
          <w:sz w:val="24"/>
          <w:szCs w:val="24"/>
        </w:rPr>
        <w:t>°.</w:t>
      </w:r>
      <w:r w:rsidR="00AF0CF4" w:rsidRPr="00CB72B8">
        <w:rPr>
          <w:rFonts w:ascii="Arial Narrow" w:hAnsi="Arial Narrow" w:cs="Times New Roman"/>
          <w:sz w:val="24"/>
          <w:szCs w:val="24"/>
        </w:rPr>
        <w:t xml:space="preserve"> </w:t>
      </w:r>
      <w:r w:rsidR="00710A1A" w:rsidRPr="00CB72B8">
        <w:rPr>
          <w:rFonts w:ascii="Arial Narrow" w:hAnsi="Arial Narrow" w:cs="Times New Roman"/>
          <w:sz w:val="24"/>
          <w:szCs w:val="24"/>
        </w:rPr>
        <w:t xml:space="preserve"> Adiciónese un artículo 388A </w:t>
      </w:r>
      <w:r w:rsidR="001E3324" w:rsidRPr="00CB72B8">
        <w:rPr>
          <w:rFonts w:ascii="Arial Narrow" w:hAnsi="Arial Narrow" w:cs="Times New Roman"/>
          <w:sz w:val="24"/>
          <w:szCs w:val="24"/>
        </w:rPr>
        <w:t>a</w:t>
      </w:r>
      <w:r w:rsidR="00710A1A" w:rsidRPr="00CB72B8">
        <w:rPr>
          <w:rFonts w:ascii="Arial Narrow" w:hAnsi="Arial Narrow" w:cs="Times New Roman"/>
          <w:sz w:val="24"/>
          <w:szCs w:val="24"/>
        </w:rPr>
        <w:t xml:space="preserve"> la Ley </w:t>
      </w:r>
      <w:r w:rsidR="00AF0CF4" w:rsidRPr="00CB72B8">
        <w:rPr>
          <w:rFonts w:ascii="Arial Narrow" w:hAnsi="Arial Narrow" w:cs="Times New Roman"/>
          <w:sz w:val="24"/>
          <w:szCs w:val="24"/>
        </w:rPr>
        <w:t>5ª de 1992</w:t>
      </w:r>
      <w:r w:rsidR="00416E93" w:rsidRPr="00CB72B8">
        <w:rPr>
          <w:rFonts w:ascii="Arial Narrow" w:hAnsi="Arial Narrow" w:cs="Times New Roman"/>
          <w:sz w:val="24"/>
          <w:szCs w:val="24"/>
        </w:rPr>
        <w:t>,</w:t>
      </w:r>
      <w:r w:rsidR="00AF0CF4" w:rsidRPr="00CB72B8">
        <w:rPr>
          <w:rFonts w:ascii="Arial Narrow" w:hAnsi="Arial Narrow" w:cs="Times New Roman"/>
          <w:sz w:val="24"/>
          <w:szCs w:val="24"/>
        </w:rPr>
        <w:t xml:space="preserve"> el cual quedará así: </w:t>
      </w:r>
    </w:p>
    <w:p w14:paraId="631FA9CF" w14:textId="7CE9AE16" w:rsidR="009544B9" w:rsidRPr="00CB72B8" w:rsidRDefault="009544B9" w:rsidP="00A1225F">
      <w:pPr>
        <w:ind w:left="705"/>
        <w:jc w:val="both"/>
        <w:rPr>
          <w:rFonts w:ascii="Arial Narrow" w:hAnsi="Arial Narrow" w:cs="Times New Roman"/>
          <w:sz w:val="24"/>
          <w:szCs w:val="24"/>
        </w:rPr>
      </w:pPr>
      <w:r w:rsidRPr="00CB72B8">
        <w:rPr>
          <w:rFonts w:ascii="Arial Narrow" w:hAnsi="Arial Narrow" w:cs="Times New Roman"/>
          <w:b/>
          <w:sz w:val="24"/>
          <w:szCs w:val="24"/>
        </w:rPr>
        <w:t xml:space="preserve">Artículo 388A. Requisitos para cargos de nivel asistencial de las </w:t>
      </w:r>
      <w:r w:rsidR="00416E93" w:rsidRPr="00CB72B8">
        <w:rPr>
          <w:rFonts w:ascii="Arial Narrow" w:hAnsi="Arial Narrow" w:cs="Times New Roman"/>
          <w:b/>
          <w:sz w:val="24"/>
          <w:szCs w:val="24"/>
        </w:rPr>
        <w:t>Unidades de Trabajo L</w:t>
      </w:r>
      <w:r w:rsidRPr="00CB72B8">
        <w:rPr>
          <w:rFonts w:ascii="Arial Narrow" w:hAnsi="Arial Narrow" w:cs="Times New Roman"/>
          <w:b/>
          <w:sz w:val="24"/>
          <w:szCs w:val="24"/>
        </w:rPr>
        <w:t xml:space="preserve">egislativo. </w:t>
      </w:r>
      <w:r w:rsidRPr="00CB72B8">
        <w:rPr>
          <w:rFonts w:ascii="Arial Narrow" w:hAnsi="Arial Narrow" w:cs="Times New Roman"/>
          <w:sz w:val="24"/>
          <w:szCs w:val="24"/>
        </w:rPr>
        <w:t xml:space="preserve"> Para desempeñar cualquiera de los niveles asistencial I o II de las Unidades de Trabajo Legislativo de los Congresistas, </w:t>
      </w:r>
      <w:r w:rsidR="006E6E19" w:rsidRPr="00CB72B8">
        <w:rPr>
          <w:rFonts w:ascii="Arial Narrow" w:hAnsi="Arial Narrow" w:cs="Times New Roman"/>
          <w:sz w:val="24"/>
          <w:szCs w:val="24"/>
        </w:rPr>
        <w:t>se exigirá ser ciudadano colombiano en ejercicio</w:t>
      </w:r>
      <w:r w:rsidR="003101DD" w:rsidRPr="00CB72B8">
        <w:rPr>
          <w:rFonts w:ascii="Arial Narrow" w:hAnsi="Arial Narrow" w:cs="Times New Roman"/>
          <w:sz w:val="24"/>
          <w:szCs w:val="24"/>
        </w:rPr>
        <w:t>.</w:t>
      </w:r>
      <w:r w:rsidRPr="00CB72B8">
        <w:rPr>
          <w:rFonts w:ascii="Arial Narrow" w:hAnsi="Arial Narrow" w:cs="Times New Roman"/>
          <w:sz w:val="24"/>
          <w:szCs w:val="24"/>
        </w:rPr>
        <w:t xml:space="preserve"> </w:t>
      </w:r>
    </w:p>
    <w:p w14:paraId="47F56297" w14:textId="319EC27D" w:rsidR="00A61F79" w:rsidRPr="00CB72B8" w:rsidRDefault="00085ACB" w:rsidP="001E3324">
      <w:pPr>
        <w:jc w:val="both"/>
        <w:rPr>
          <w:rFonts w:ascii="Arial Narrow" w:hAnsi="Arial Narrow" w:cs="Times New Roman"/>
          <w:sz w:val="24"/>
          <w:szCs w:val="24"/>
        </w:rPr>
      </w:pPr>
      <w:r w:rsidRPr="00CB72B8">
        <w:rPr>
          <w:rFonts w:ascii="Arial Narrow" w:hAnsi="Arial Narrow" w:cs="Times New Roman"/>
          <w:b/>
          <w:sz w:val="24"/>
          <w:szCs w:val="24"/>
        </w:rPr>
        <w:t>A</w:t>
      </w:r>
      <w:r w:rsidR="00F632B7" w:rsidRPr="00CB72B8">
        <w:rPr>
          <w:rFonts w:ascii="Arial Narrow" w:hAnsi="Arial Narrow" w:cs="Times New Roman"/>
          <w:b/>
          <w:sz w:val="24"/>
          <w:szCs w:val="24"/>
        </w:rPr>
        <w:t>rtículo</w:t>
      </w:r>
      <w:r w:rsidR="00754100" w:rsidRPr="00CB72B8">
        <w:rPr>
          <w:rFonts w:ascii="Arial Narrow" w:hAnsi="Arial Narrow" w:cs="Times New Roman"/>
          <w:b/>
          <w:sz w:val="24"/>
          <w:szCs w:val="24"/>
        </w:rPr>
        <w:t xml:space="preserve"> 4</w:t>
      </w:r>
      <w:r w:rsidR="001E3324" w:rsidRPr="00CB72B8">
        <w:rPr>
          <w:rFonts w:ascii="Arial Narrow" w:hAnsi="Arial Narrow" w:cs="Times New Roman"/>
          <w:b/>
          <w:sz w:val="24"/>
          <w:szCs w:val="24"/>
        </w:rPr>
        <w:t>°.</w:t>
      </w:r>
      <w:r w:rsidR="001E3324" w:rsidRPr="00CB72B8">
        <w:rPr>
          <w:rFonts w:ascii="Arial Narrow" w:hAnsi="Arial Narrow" w:cs="Times New Roman"/>
          <w:sz w:val="24"/>
          <w:szCs w:val="24"/>
        </w:rPr>
        <w:t xml:space="preserve"> Adiciónese un artículo 388B a la Ley 5ª de 1992</w:t>
      </w:r>
      <w:r w:rsidR="00416E93" w:rsidRPr="00CB72B8">
        <w:rPr>
          <w:rFonts w:ascii="Arial Narrow" w:hAnsi="Arial Narrow" w:cs="Times New Roman"/>
          <w:sz w:val="24"/>
          <w:szCs w:val="24"/>
        </w:rPr>
        <w:t>,</w:t>
      </w:r>
      <w:r w:rsidR="001E3324" w:rsidRPr="00CB72B8">
        <w:rPr>
          <w:rFonts w:ascii="Arial Narrow" w:hAnsi="Arial Narrow" w:cs="Times New Roman"/>
          <w:sz w:val="24"/>
          <w:szCs w:val="24"/>
        </w:rPr>
        <w:t xml:space="preserve"> el cual quedará así: </w:t>
      </w:r>
    </w:p>
    <w:p w14:paraId="2BD40A6E" w14:textId="366D59EF" w:rsidR="009544B9" w:rsidRPr="00CB72B8" w:rsidRDefault="009544B9" w:rsidP="009544B9">
      <w:pPr>
        <w:ind w:left="705"/>
        <w:jc w:val="both"/>
        <w:rPr>
          <w:rFonts w:ascii="Arial Narrow" w:hAnsi="Arial Narrow" w:cs="Times New Roman"/>
          <w:sz w:val="24"/>
          <w:szCs w:val="24"/>
        </w:rPr>
      </w:pPr>
      <w:r w:rsidRPr="00CB72B8">
        <w:rPr>
          <w:rFonts w:ascii="Arial Narrow" w:hAnsi="Arial Narrow" w:cs="Times New Roman"/>
          <w:b/>
          <w:sz w:val="24"/>
          <w:szCs w:val="24"/>
        </w:rPr>
        <w:t>Artículo 388B. Requisitos para cargos de nivel técnico</w:t>
      </w:r>
      <w:r w:rsidR="00376F96" w:rsidRPr="00CB72B8">
        <w:rPr>
          <w:rFonts w:ascii="Arial Narrow" w:hAnsi="Arial Narrow" w:cs="Times New Roman"/>
          <w:b/>
          <w:sz w:val="24"/>
          <w:szCs w:val="24"/>
        </w:rPr>
        <w:t>-profesional</w:t>
      </w:r>
      <w:r w:rsidRPr="00CB72B8">
        <w:rPr>
          <w:rFonts w:ascii="Arial Narrow" w:hAnsi="Arial Narrow" w:cs="Times New Roman"/>
          <w:b/>
          <w:sz w:val="24"/>
          <w:szCs w:val="24"/>
        </w:rPr>
        <w:t xml:space="preserve"> de las </w:t>
      </w:r>
      <w:r w:rsidR="00416E93" w:rsidRPr="00CB72B8">
        <w:rPr>
          <w:rFonts w:ascii="Arial Narrow" w:hAnsi="Arial Narrow" w:cs="Times New Roman"/>
          <w:b/>
          <w:sz w:val="24"/>
          <w:szCs w:val="24"/>
        </w:rPr>
        <w:t>U</w:t>
      </w:r>
      <w:r w:rsidRPr="00CB72B8">
        <w:rPr>
          <w:rFonts w:ascii="Arial Narrow" w:hAnsi="Arial Narrow" w:cs="Times New Roman"/>
          <w:b/>
          <w:sz w:val="24"/>
          <w:szCs w:val="24"/>
        </w:rPr>
        <w:t xml:space="preserve">nidades de </w:t>
      </w:r>
      <w:r w:rsidR="00416E93" w:rsidRPr="00CB72B8">
        <w:rPr>
          <w:rFonts w:ascii="Arial Narrow" w:hAnsi="Arial Narrow" w:cs="Times New Roman"/>
          <w:b/>
          <w:sz w:val="24"/>
          <w:szCs w:val="24"/>
        </w:rPr>
        <w:t>Trabajo L</w:t>
      </w:r>
      <w:r w:rsidRPr="00CB72B8">
        <w:rPr>
          <w:rFonts w:ascii="Arial Narrow" w:hAnsi="Arial Narrow" w:cs="Times New Roman"/>
          <w:b/>
          <w:sz w:val="24"/>
          <w:szCs w:val="24"/>
        </w:rPr>
        <w:t xml:space="preserve">egislativo. </w:t>
      </w:r>
      <w:r w:rsidRPr="00CB72B8">
        <w:rPr>
          <w:rFonts w:ascii="Arial Narrow" w:hAnsi="Arial Narrow" w:cs="Times New Roman"/>
          <w:sz w:val="24"/>
          <w:szCs w:val="24"/>
        </w:rPr>
        <w:t xml:space="preserve"> Se deben exigir, como mínimo, los siguientes requisitos para desempeñar cargos de nivel técnico</w:t>
      </w:r>
      <w:r w:rsidR="00424161" w:rsidRPr="00CB72B8">
        <w:rPr>
          <w:rFonts w:ascii="Arial Narrow" w:hAnsi="Arial Narrow" w:cs="Times New Roman"/>
          <w:sz w:val="24"/>
          <w:szCs w:val="24"/>
        </w:rPr>
        <w:t>-profesional</w:t>
      </w:r>
      <w:r w:rsidRPr="00CB72B8">
        <w:rPr>
          <w:rFonts w:ascii="Arial Narrow" w:hAnsi="Arial Narrow" w:cs="Times New Roman"/>
          <w:sz w:val="24"/>
          <w:szCs w:val="24"/>
        </w:rPr>
        <w:t xml:space="preserve"> de las Unidades de Trabajo Legislativo de los Congresistas: </w:t>
      </w:r>
    </w:p>
    <w:p w14:paraId="39BF8B9D" w14:textId="6EB92464" w:rsidR="009544B9" w:rsidRPr="00CB72B8" w:rsidRDefault="009544B9" w:rsidP="00A1225F">
      <w:pPr>
        <w:ind w:left="708" w:hanging="3"/>
        <w:jc w:val="both"/>
        <w:rPr>
          <w:rFonts w:ascii="Arial Narrow" w:hAnsi="Arial Narrow" w:cs="Times New Roman"/>
          <w:sz w:val="24"/>
          <w:szCs w:val="24"/>
        </w:rPr>
      </w:pPr>
      <w:r w:rsidRPr="00CB72B8">
        <w:rPr>
          <w:rFonts w:ascii="Arial Narrow" w:hAnsi="Arial Narrow" w:cs="Times New Roman"/>
          <w:sz w:val="24"/>
          <w:szCs w:val="24"/>
        </w:rPr>
        <w:t>Técnico</w:t>
      </w:r>
      <w:r w:rsidR="004C63C5" w:rsidRPr="00CB72B8">
        <w:rPr>
          <w:rFonts w:ascii="Arial Narrow" w:hAnsi="Arial Narrow" w:cs="Times New Roman"/>
          <w:sz w:val="24"/>
          <w:szCs w:val="24"/>
        </w:rPr>
        <w:t>-profesional</w:t>
      </w:r>
      <w:r w:rsidRPr="00CB72B8">
        <w:rPr>
          <w:rFonts w:ascii="Arial Narrow" w:hAnsi="Arial Narrow" w:cs="Times New Roman"/>
          <w:sz w:val="24"/>
          <w:szCs w:val="24"/>
        </w:rPr>
        <w:t xml:space="preserve"> I: </w:t>
      </w:r>
      <w:r w:rsidR="00416E93" w:rsidRPr="00CB72B8">
        <w:rPr>
          <w:rFonts w:ascii="Arial Narrow" w:hAnsi="Arial Narrow" w:cs="Times New Roman"/>
          <w:sz w:val="24"/>
          <w:szCs w:val="24"/>
        </w:rPr>
        <w:t>H</w:t>
      </w:r>
      <w:r w:rsidRPr="00CB72B8">
        <w:rPr>
          <w:rFonts w:ascii="Arial Narrow" w:hAnsi="Arial Narrow" w:cs="Times New Roman"/>
          <w:sz w:val="24"/>
          <w:szCs w:val="24"/>
        </w:rPr>
        <w:t>aber</w:t>
      </w:r>
      <w:r w:rsidR="00624B8A" w:rsidRPr="00CB72B8">
        <w:rPr>
          <w:rFonts w:ascii="Arial Narrow" w:hAnsi="Arial Narrow" w:cs="Times New Roman"/>
          <w:sz w:val="24"/>
          <w:szCs w:val="24"/>
        </w:rPr>
        <w:t xml:space="preserve"> </w:t>
      </w:r>
      <w:r w:rsidR="00FE1C08" w:rsidRPr="00CB72B8">
        <w:rPr>
          <w:rFonts w:ascii="Arial Narrow" w:hAnsi="Arial Narrow" w:cs="Times New Roman"/>
          <w:sz w:val="24"/>
          <w:szCs w:val="24"/>
        </w:rPr>
        <w:t xml:space="preserve">terminado y aprobado todas las materias que conforman el pensum académico de un programa de formación </w:t>
      </w:r>
      <w:r w:rsidR="00744FBC" w:rsidRPr="00CB72B8">
        <w:rPr>
          <w:rFonts w:ascii="Arial Narrow" w:hAnsi="Arial Narrow" w:cs="Times New Roman"/>
          <w:sz w:val="24"/>
          <w:szCs w:val="24"/>
        </w:rPr>
        <w:t>técnica</w:t>
      </w:r>
      <w:r w:rsidR="00FE1C08" w:rsidRPr="00CB72B8">
        <w:rPr>
          <w:rFonts w:ascii="Arial Narrow" w:hAnsi="Arial Narrow" w:cs="Times New Roman"/>
          <w:sz w:val="24"/>
          <w:szCs w:val="24"/>
        </w:rPr>
        <w:t xml:space="preserve"> o </w:t>
      </w:r>
      <w:r w:rsidR="00744FBC" w:rsidRPr="00CB72B8">
        <w:rPr>
          <w:rFonts w:ascii="Arial Narrow" w:hAnsi="Arial Narrow" w:cs="Times New Roman"/>
          <w:sz w:val="24"/>
          <w:szCs w:val="24"/>
        </w:rPr>
        <w:t xml:space="preserve">tecnológica </w:t>
      </w:r>
      <w:r w:rsidR="00FE1C08" w:rsidRPr="00CB72B8">
        <w:rPr>
          <w:rFonts w:ascii="Arial Narrow" w:hAnsi="Arial Narrow" w:cs="Times New Roman"/>
          <w:sz w:val="24"/>
          <w:szCs w:val="24"/>
        </w:rPr>
        <w:t xml:space="preserve">o </w:t>
      </w:r>
      <w:r w:rsidR="00624B8A" w:rsidRPr="00CB72B8">
        <w:rPr>
          <w:rFonts w:ascii="Arial Narrow" w:hAnsi="Arial Narrow" w:cs="Times New Roman"/>
          <w:sz w:val="24"/>
          <w:szCs w:val="24"/>
        </w:rPr>
        <w:t xml:space="preserve">haber </w:t>
      </w:r>
      <w:r w:rsidR="00424161" w:rsidRPr="00CB72B8">
        <w:rPr>
          <w:rFonts w:ascii="Arial Narrow" w:hAnsi="Arial Narrow" w:cs="Times New Roman"/>
          <w:sz w:val="24"/>
          <w:szCs w:val="24"/>
        </w:rPr>
        <w:t>cursado tre</w:t>
      </w:r>
      <w:r w:rsidR="00416E93" w:rsidRPr="00CB72B8">
        <w:rPr>
          <w:rFonts w:ascii="Arial Narrow" w:hAnsi="Arial Narrow" w:cs="Times New Roman"/>
          <w:sz w:val="24"/>
          <w:szCs w:val="24"/>
        </w:rPr>
        <w:t>s (</w:t>
      </w:r>
      <w:r w:rsidR="00FE1C08" w:rsidRPr="00CB72B8">
        <w:rPr>
          <w:rFonts w:ascii="Arial Narrow" w:hAnsi="Arial Narrow" w:cs="Times New Roman"/>
          <w:sz w:val="24"/>
          <w:szCs w:val="24"/>
        </w:rPr>
        <w:t>3</w:t>
      </w:r>
      <w:r w:rsidR="00416E93" w:rsidRPr="00CB72B8">
        <w:rPr>
          <w:rFonts w:ascii="Arial Narrow" w:hAnsi="Arial Narrow" w:cs="Times New Roman"/>
          <w:sz w:val="24"/>
          <w:szCs w:val="24"/>
        </w:rPr>
        <w:t xml:space="preserve">) </w:t>
      </w:r>
      <w:r w:rsidR="00FE1C08" w:rsidRPr="00CB72B8">
        <w:rPr>
          <w:rFonts w:ascii="Arial Narrow" w:hAnsi="Arial Narrow" w:cs="Times New Roman"/>
          <w:sz w:val="24"/>
          <w:szCs w:val="24"/>
        </w:rPr>
        <w:t xml:space="preserve">años de estudios </w:t>
      </w:r>
      <w:r w:rsidR="00072884" w:rsidRPr="00CB72B8">
        <w:rPr>
          <w:rFonts w:ascii="Arial Narrow" w:hAnsi="Arial Narrow" w:cs="Times New Roman"/>
          <w:sz w:val="24"/>
          <w:szCs w:val="24"/>
        </w:rPr>
        <w:t>profesionales</w:t>
      </w:r>
      <w:r w:rsidR="00624B8A" w:rsidRPr="00CB72B8">
        <w:rPr>
          <w:rFonts w:ascii="Arial Narrow" w:hAnsi="Arial Narrow" w:cs="Times New Roman"/>
          <w:sz w:val="24"/>
          <w:szCs w:val="24"/>
        </w:rPr>
        <w:t>.</w:t>
      </w:r>
      <w:r w:rsidR="00FE1C08" w:rsidRPr="00CB72B8">
        <w:rPr>
          <w:rFonts w:ascii="Arial Narrow" w:hAnsi="Arial Narrow" w:cs="Times New Roman"/>
          <w:sz w:val="24"/>
          <w:szCs w:val="24"/>
        </w:rPr>
        <w:t xml:space="preserve"> </w:t>
      </w:r>
    </w:p>
    <w:p w14:paraId="4FF99BEE" w14:textId="0C61236A" w:rsidR="00416E93" w:rsidRPr="00CB72B8" w:rsidRDefault="00754100" w:rsidP="00A1225F">
      <w:pPr>
        <w:jc w:val="both"/>
        <w:rPr>
          <w:rFonts w:ascii="Arial Narrow" w:hAnsi="Arial Narrow" w:cs="Times New Roman"/>
          <w:sz w:val="24"/>
          <w:szCs w:val="24"/>
        </w:rPr>
      </w:pPr>
      <w:r w:rsidRPr="00CB72B8">
        <w:rPr>
          <w:rFonts w:ascii="Arial Narrow" w:hAnsi="Arial Narrow" w:cs="Times New Roman"/>
          <w:b/>
          <w:sz w:val="24"/>
          <w:szCs w:val="24"/>
        </w:rPr>
        <w:t>ARTÍCULO 5</w:t>
      </w:r>
      <w:r w:rsidR="00085ACB" w:rsidRPr="00CB72B8">
        <w:rPr>
          <w:rFonts w:ascii="Arial Narrow" w:hAnsi="Arial Narrow" w:cs="Times New Roman"/>
          <w:b/>
          <w:sz w:val="24"/>
          <w:szCs w:val="24"/>
        </w:rPr>
        <w:t xml:space="preserve">°. </w:t>
      </w:r>
      <w:r w:rsidR="00085ACB" w:rsidRPr="00CB72B8">
        <w:rPr>
          <w:rFonts w:ascii="Arial Narrow" w:hAnsi="Arial Narrow" w:cs="Times New Roman"/>
          <w:sz w:val="24"/>
          <w:szCs w:val="24"/>
        </w:rPr>
        <w:t>Adiciónese un artículo 388C a la Ley 5ª de 1992</w:t>
      </w:r>
      <w:r w:rsidR="00416E93" w:rsidRPr="00CB72B8">
        <w:rPr>
          <w:rFonts w:ascii="Arial Narrow" w:hAnsi="Arial Narrow" w:cs="Times New Roman"/>
          <w:sz w:val="24"/>
          <w:szCs w:val="24"/>
        </w:rPr>
        <w:t>,</w:t>
      </w:r>
      <w:r w:rsidR="00085ACB" w:rsidRPr="00CB72B8">
        <w:rPr>
          <w:rFonts w:ascii="Arial Narrow" w:hAnsi="Arial Narrow" w:cs="Times New Roman"/>
          <w:sz w:val="24"/>
          <w:szCs w:val="24"/>
        </w:rPr>
        <w:t xml:space="preserve"> el cual quedará así: </w:t>
      </w:r>
    </w:p>
    <w:p w14:paraId="35DFD3D3" w14:textId="77777777" w:rsidR="009544B9" w:rsidRPr="00CB72B8" w:rsidRDefault="009544B9" w:rsidP="009544B9">
      <w:pPr>
        <w:ind w:left="705"/>
        <w:jc w:val="both"/>
        <w:rPr>
          <w:rFonts w:ascii="Arial Narrow" w:hAnsi="Arial Narrow" w:cs="Times New Roman"/>
          <w:sz w:val="24"/>
          <w:szCs w:val="24"/>
        </w:rPr>
      </w:pPr>
      <w:r w:rsidRPr="00CB72B8">
        <w:rPr>
          <w:rFonts w:ascii="Arial Narrow" w:hAnsi="Arial Narrow" w:cs="Times New Roman"/>
          <w:b/>
          <w:sz w:val="24"/>
          <w:szCs w:val="24"/>
        </w:rPr>
        <w:t>Artículo 388C. Requisitos para carg</w:t>
      </w:r>
      <w:r w:rsidR="00416E93" w:rsidRPr="00CB72B8">
        <w:rPr>
          <w:rFonts w:ascii="Arial Narrow" w:hAnsi="Arial Narrow" w:cs="Times New Roman"/>
          <w:b/>
          <w:sz w:val="24"/>
          <w:szCs w:val="24"/>
        </w:rPr>
        <w:t>os de nivel profesional de las Unidades de T</w:t>
      </w:r>
      <w:r w:rsidRPr="00CB72B8">
        <w:rPr>
          <w:rFonts w:ascii="Arial Narrow" w:hAnsi="Arial Narrow" w:cs="Times New Roman"/>
          <w:b/>
          <w:sz w:val="24"/>
          <w:szCs w:val="24"/>
        </w:rPr>
        <w:t xml:space="preserve">rabajo </w:t>
      </w:r>
      <w:r w:rsidR="00416E93" w:rsidRPr="00CB72B8">
        <w:rPr>
          <w:rFonts w:ascii="Arial Narrow" w:hAnsi="Arial Narrow" w:cs="Times New Roman"/>
          <w:b/>
          <w:sz w:val="24"/>
          <w:szCs w:val="24"/>
        </w:rPr>
        <w:t>L</w:t>
      </w:r>
      <w:r w:rsidRPr="00CB72B8">
        <w:rPr>
          <w:rFonts w:ascii="Arial Narrow" w:hAnsi="Arial Narrow" w:cs="Times New Roman"/>
          <w:b/>
          <w:sz w:val="24"/>
          <w:szCs w:val="24"/>
        </w:rPr>
        <w:t xml:space="preserve">egislativo. </w:t>
      </w:r>
      <w:r w:rsidRPr="00CB72B8">
        <w:rPr>
          <w:rFonts w:ascii="Arial Narrow" w:hAnsi="Arial Narrow" w:cs="Times New Roman"/>
          <w:sz w:val="24"/>
          <w:szCs w:val="24"/>
        </w:rPr>
        <w:t xml:space="preserve"> Se deben exigir, como mínimo, los siguientes requisitos para desempeñar cargos de nivel profesional de las Unidades de Trabajo Legislativo de los Congresistas:</w:t>
      </w:r>
    </w:p>
    <w:p w14:paraId="66CE21BD" w14:textId="448B41DE" w:rsidR="009544B9" w:rsidRPr="00CB72B8" w:rsidRDefault="009544B9" w:rsidP="009544B9">
      <w:pPr>
        <w:ind w:left="705"/>
        <w:jc w:val="both"/>
        <w:rPr>
          <w:rFonts w:ascii="Arial Narrow" w:hAnsi="Arial Narrow" w:cs="Times New Roman"/>
          <w:sz w:val="24"/>
          <w:szCs w:val="24"/>
        </w:rPr>
      </w:pPr>
      <w:r w:rsidRPr="00CB72B8">
        <w:rPr>
          <w:rFonts w:ascii="Arial Narrow" w:hAnsi="Arial Narrow" w:cs="Times New Roman"/>
          <w:sz w:val="24"/>
          <w:szCs w:val="24"/>
        </w:rPr>
        <w:t xml:space="preserve">Profesional I: Haber </w:t>
      </w:r>
      <w:r w:rsidR="00A406C2" w:rsidRPr="00CB72B8">
        <w:rPr>
          <w:rFonts w:ascii="Arial Narrow" w:hAnsi="Arial Narrow" w:cs="Times New Roman"/>
          <w:sz w:val="24"/>
          <w:szCs w:val="24"/>
        </w:rPr>
        <w:t xml:space="preserve">terminado y aprobado todas las materias que conforman el pensum académico de un programa de formación profesional o haber </w:t>
      </w:r>
      <w:r w:rsidRPr="00CB72B8">
        <w:rPr>
          <w:rFonts w:ascii="Arial Narrow" w:hAnsi="Arial Narrow" w:cs="Times New Roman"/>
          <w:sz w:val="24"/>
          <w:szCs w:val="24"/>
        </w:rPr>
        <w:t xml:space="preserve">cursado tres (3) años de estudios universitarios </w:t>
      </w:r>
      <w:r w:rsidR="00A406C2" w:rsidRPr="00CB72B8">
        <w:rPr>
          <w:rFonts w:ascii="Arial Narrow" w:hAnsi="Arial Narrow" w:cs="Times New Roman"/>
          <w:sz w:val="24"/>
          <w:szCs w:val="24"/>
        </w:rPr>
        <w:t>y tener un (1) año de experiencia laboral.</w:t>
      </w:r>
    </w:p>
    <w:p w14:paraId="1C2DB587" w14:textId="1B992A43" w:rsidR="009544B9" w:rsidRPr="00CB72B8" w:rsidRDefault="009544B9" w:rsidP="00A1225F">
      <w:pPr>
        <w:ind w:left="705"/>
        <w:jc w:val="both"/>
        <w:rPr>
          <w:rFonts w:ascii="Arial Narrow" w:hAnsi="Arial Narrow" w:cs="Times New Roman"/>
          <w:sz w:val="24"/>
          <w:szCs w:val="24"/>
        </w:rPr>
      </w:pPr>
      <w:r w:rsidRPr="00CB72B8">
        <w:rPr>
          <w:rFonts w:ascii="Arial Narrow" w:hAnsi="Arial Narrow" w:cs="Times New Roman"/>
          <w:sz w:val="24"/>
          <w:szCs w:val="24"/>
        </w:rPr>
        <w:t xml:space="preserve">Profesional II: </w:t>
      </w:r>
      <w:r w:rsidR="00860C60" w:rsidRPr="00CB72B8">
        <w:rPr>
          <w:rFonts w:ascii="Arial Narrow" w:hAnsi="Arial Narrow" w:cs="Times New Roman"/>
          <w:sz w:val="24"/>
          <w:szCs w:val="24"/>
        </w:rPr>
        <w:t>H</w:t>
      </w:r>
      <w:r w:rsidR="002C6F7B" w:rsidRPr="00CB72B8">
        <w:rPr>
          <w:rFonts w:ascii="Arial Narrow" w:hAnsi="Arial Narrow" w:cs="Times New Roman"/>
          <w:sz w:val="24"/>
          <w:szCs w:val="24"/>
        </w:rPr>
        <w:t xml:space="preserve">aber obtenido Título Profesional </w:t>
      </w:r>
      <w:r w:rsidR="002712FD" w:rsidRPr="00CB72B8">
        <w:rPr>
          <w:rFonts w:ascii="Arial Narrow" w:hAnsi="Arial Narrow" w:cs="Times New Roman"/>
          <w:sz w:val="24"/>
          <w:szCs w:val="24"/>
        </w:rPr>
        <w:t>o haber cursado cuatro (4) años de estudios universitarios y tener un (1) año de experiencia laboral.</w:t>
      </w:r>
    </w:p>
    <w:p w14:paraId="42E0F3A3" w14:textId="1DA5D74D" w:rsidR="009544B9" w:rsidRPr="00CB72B8" w:rsidRDefault="009544B9" w:rsidP="00A1225F">
      <w:pPr>
        <w:jc w:val="both"/>
        <w:rPr>
          <w:rFonts w:ascii="Arial Narrow" w:hAnsi="Arial Narrow" w:cs="Times New Roman"/>
          <w:sz w:val="24"/>
          <w:szCs w:val="24"/>
        </w:rPr>
      </w:pPr>
      <w:r w:rsidRPr="00CB72B8">
        <w:rPr>
          <w:rFonts w:ascii="Arial Narrow" w:hAnsi="Arial Narrow" w:cs="Times New Roman"/>
          <w:b/>
          <w:sz w:val="24"/>
          <w:szCs w:val="24"/>
        </w:rPr>
        <w:t xml:space="preserve">Artículo </w:t>
      </w:r>
      <w:r w:rsidR="00754100" w:rsidRPr="00CB72B8">
        <w:rPr>
          <w:rFonts w:ascii="Arial Narrow" w:hAnsi="Arial Narrow" w:cs="Times New Roman"/>
          <w:b/>
          <w:sz w:val="24"/>
          <w:szCs w:val="24"/>
        </w:rPr>
        <w:t>6</w:t>
      </w:r>
      <w:r w:rsidRPr="00CB72B8">
        <w:rPr>
          <w:rFonts w:ascii="Arial Narrow" w:hAnsi="Arial Narrow" w:cs="Times New Roman"/>
          <w:b/>
          <w:sz w:val="24"/>
          <w:szCs w:val="24"/>
        </w:rPr>
        <w:t xml:space="preserve">°. </w:t>
      </w:r>
      <w:r w:rsidRPr="00CB72B8">
        <w:rPr>
          <w:rFonts w:ascii="Arial Narrow" w:hAnsi="Arial Narrow" w:cs="Times New Roman"/>
          <w:sz w:val="24"/>
          <w:szCs w:val="24"/>
        </w:rPr>
        <w:t>Adiciónese un artículo 388D a la Ley 5ª de 1992</w:t>
      </w:r>
      <w:r w:rsidR="00290023" w:rsidRPr="00CB72B8">
        <w:rPr>
          <w:rFonts w:ascii="Arial Narrow" w:hAnsi="Arial Narrow" w:cs="Times New Roman"/>
          <w:sz w:val="24"/>
          <w:szCs w:val="24"/>
        </w:rPr>
        <w:t>,</w:t>
      </w:r>
      <w:r w:rsidRPr="00CB72B8">
        <w:rPr>
          <w:rFonts w:ascii="Arial Narrow" w:hAnsi="Arial Narrow" w:cs="Times New Roman"/>
          <w:sz w:val="24"/>
          <w:szCs w:val="24"/>
        </w:rPr>
        <w:t xml:space="preserve"> el cual quedará así: </w:t>
      </w:r>
    </w:p>
    <w:p w14:paraId="4AEF7BD9" w14:textId="77777777" w:rsidR="009544B9" w:rsidRPr="00CB72B8" w:rsidRDefault="009544B9" w:rsidP="009544B9">
      <w:pPr>
        <w:ind w:left="705"/>
        <w:jc w:val="both"/>
        <w:rPr>
          <w:rFonts w:ascii="Arial Narrow" w:hAnsi="Arial Narrow" w:cs="Times New Roman"/>
          <w:sz w:val="24"/>
          <w:szCs w:val="24"/>
        </w:rPr>
      </w:pPr>
      <w:r w:rsidRPr="00CB72B8">
        <w:rPr>
          <w:rFonts w:ascii="Arial Narrow" w:hAnsi="Arial Narrow" w:cs="Times New Roman"/>
          <w:b/>
          <w:sz w:val="24"/>
          <w:szCs w:val="24"/>
        </w:rPr>
        <w:t xml:space="preserve">Artículo 388D. Requisitos para cargos de nivel asesor de las unidades de trabajo legislativo.  </w:t>
      </w:r>
      <w:r w:rsidRPr="00CB72B8">
        <w:rPr>
          <w:rFonts w:ascii="Arial Narrow" w:hAnsi="Arial Narrow" w:cs="Times New Roman"/>
          <w:sz w:val="24"/>
          <w:szCs w:val="24"/>
        </w:rPr>
        <w:t xml:space="preserve"> Se deben exigir, como mínimo, los siguientes requisitos para desempeñar cargos de nivel asesor de las Unidades de Trabajo Legislativo de los Congresistas: </w:t>
      </w:r>
    </w:p>
    <w:p w14:paraId="606F002F" w14:textId="18439ED6" w:rsidR="009544B9" w:rsidRPr="00CB72B8" w:rsidRDefault="009544B9" w:rsidP="009544B9">
      <w:pPr>
        <w:ind w:left="705"/>
        <w:jc w:val="both"/>
        <w:rPr>
          <w:rFonts w:ascii="Arial Narrow" w:hAnsi="Arial Narrow" w:cs="Times New Roman"/>
          <w:sz w:val="24"/>
          <w:szCs w:val="24"/>
        </w:rPr>
      </w:pPr>
      <w:r w:rsidRPr="00CB72B8">
        <w:rPr>
          <w:rFonts w:ascii="Arial Narrow" w:hAnsi="Arial Narrow" w:cs="Times New Roman"/>
          <w:sz w:val="24"/>
          <w:szCs w:val="24"/>
        </w:rPr>
        <w:t xml:space="preserve">Asesor I: </w:t>
      </w:r>
      <w:r w:rsidR="002712FD" w:rsidRPr="00CB72B8">
        <w:rPr>
          <w:rFonts w:ascii="Arial Narrow" w:hAnsi="Arial Narrow" w:cs="Times New Roman"/>
          <w:sz w:val="24"/>
          <w:szCs w:val="24"/>
        </w:rPr>
        <w:t>Haber obtenido T</w:t>
      </w:r>
      <w:r w:rsidR="000A2A5C" w:rsidRPr="00CB72B8">
        <w:rPr>
          <w:rFonts w:ascii="Arial Narrow" w:hAnsi="Arial Narrow" w:cs="Times New Roman"/>
          <w:sz w:val="24"/>
          <w:szCs w:val="24"/>
        </w:rPr>
        <w:t>ítulo P</w:t>
      </w:r>
      <w:r w:rsidR="00416E93" w:rsidRPr="00CB72B8">
        <w:rPr>
          <w:rFonts w:ascii="Arial Narrow" w:hAnsi="Arial Narrow" w:cs="Times New Roman"/>
          <w:sz w:val="24"/>
          <w:szCs w:val="24"/>
        </w:rPr>
        <w:t>rofesional</w:t>
      </w:r>
      <w:r w:rsidRPr="00CB72B8">
        <w:rPr>
          <w:rFonts w:ascii="Arial Narrow" w:hAnsi="Arial Narrow" w:cs="Times New Roman"/>
          <w:sz w:val="24"/>
          <w:szCs w:val="24"/>
        </w:rPr>
        <w:t xml:space="preserve">. </w:t>
      </w:r>
    </w:p>
    <w:p w14:paraId="1D66E870" w14:textId="1A6DF5FE" w:rsidR="009544B9" w:rsidRPr="00CB72B8" w:rsidRDefault="009544B9" w:rsidP="009544B9">
      <w:pPr>
        <w:ind w:left="705"/>
        <w:jc w:val="both"/>
        <w:rPr>
          <w:rFonts w:ascii="Arial Narrow" w:hAnsi="Arial Narrow" w:cs="Times New Roman"/>
          <w:sz w:val="24"/>
          <w:szCs w:val="24"/>
        </w:rPr>
      </w:pPr>
      <w:r w:rsidRPr="00CB72B8">
        <w:rPr>
          <w:rFonts w:ascii="Arial Narrow" w:hAnsi="Arial Narrow" w:cs="Times New Roman"/>
          <w:sz w:val="24"/>
          <w:szCs w:val="24"/>
        </w:rPr>
        <w:t xml:space="preserve">Asesor II: </w:t>
      </w:r>
      <w:r w:rsidR="002712FD" w:rsidRPr="00CB72B8">
        <w:rPr>
          <w:rFonts w:ascii="Arial Narrow" w:hAnsi="Arial Narrow" w:cs="Times New Roman"/>
          <w:sz w:val="24"/>
          <w:szCs w:val="24"/>
        </w:rPr>
        <w:t>Haber obtenido T</w:t>
      </w:r>
      <w:r w:rsidRPr="00CB72B8">
        <w:rPr>
          <w:rFonts w:ascii="Arial Narrow" w:hAnsi="Arial Narrow" w:cs="Times New Roman"/>
          <w:sz w:val="24"/>
          <w:szCs w:val="24"/>
        </w:rPr>
        <w:t xml:space="preserve">ítulo </w:t>
      </w:r>
      <w:r w:rsidR="000A2A5C" w:rsidRPr="00CB72B8">
        <w:rPr>
          <w:rFonts w:ascii="Arial Narrow" w:hAnsi="Arial Narrow" w:cs="Times New Roman"/>
          <w:sz w:val="24"/>
          <w:szCs w:val="24"/>
        </w:rPr>
        <w:t>P</w:t>
      </w:r>
      <w:r w:rsidR="00416E93" w:rsidRPr="00CB72B8">
        <w:rPr>
          <w:rFonts w:ascii="Arial Narrow" w:hAnsi="Arial Narrow" w:cs="Times New Roman"/>
          <w:sz w:val="24"/>
          <w:szCs w:val="24"/>
        </w:rPr>
        <w:t>rofesional</w:t>
      </w:r>
      <w:r w:rsidRPr="00CB72B8">
        <w:rPr>
          <w:rFonts w:ascii="Arial Narrow" w:hAnsi="Arial Narrow" w:cs="Times New Roman"/>
          <w:sz w:val="24"/>
          <w:szCs w:val="24"/>
        </w:rPr>
        <w:t xml:space="preserve"> y </w:t>
      </w:r>
      <w:r w:rsidR="002712FD" w:rsidRPr="00CB72B8">
        <w:rPr>
          <w:rFonts w:ascii="Arial Narrow" w:hAnsi="Arial Narrow" w:cs="Times New Roman"/>
          <w:sz w:val="24"/>
          <w:szCs w:val="24"/>
        </w:rPr>
        <w:t xml:space="preserve">tener </w:t>
      </w:r>
      <w:r w:rsidRPr="00CB72B8">
        <w:rPr>
          <w:rFonts w:ascii="Arial Narrow" w:hAnsi="Arial Narrow" w:cs="Times New Roman"/>
          <w:sz w:val="24"/>
          <w:szCs w:val="24"/>
        </w:rPr>
        <w:t xml:space="preserve">un (1) año de experiencia </w:t>
      </w:r>
      <w:r w:rsidR="00416E93" w:rsidRPr="00CB72B8">
        <w:rPr>
          <w:rFonts w:ascii="Arial Narrow" w:hAnsi="Arial Narrow" w:cs="Times New Roman"/>
          <w:sz w:val="24"/>
          <w:szCs w:val="24"/>
        </w:rPr>
        <w:t>labora</w:t>
      </w:r>
      <w:r w:rsidRPr="00CB72B8">
        <w:rPr>
          <w:rFonts w:ascii="Arial Narrow" w:hAnsi="Arial Narrow" w:cs="Times New Roman"/>
          <w:sz w:val="24"/>
          <w:szCs w:val="24"/>
        </w:rPr>
        <w:t xml:space="preserve">l. </w:t>
      </w:r>
    </w:p>
    <w:p w14:paraId="0FEFD09B" w14:textId="274025AC" w:rsidR="009544B9" w:rsidRPr="00CB72B8" w:rsidRDefault="009544B9" w:rsidP="009544B9">
      <w:pPr>
        <w:ind w:left="705"/>
        <w:jc w:val="both"/>
        <w:rPr>
          <w:rFonts w:ascii="Arial Narrow" w:hAnsi="Arial Narrow" w:cs="Times New Roman"/>
          <w:sz w:val="24"/>
          <w:szCs w:val="24"/>
        </w:rPr>
      </w:pPr>
      <w:r w:rsidRPr="00CB72B8">
        <w:rPr>
          <w:rFonts w:ascii="Arial Narrow" w:hAnsi="Arial Narrow" w:cs="Times New Roman"/>
          <w:sz w:val="24"/>
          <w:szCs w:val="24"/>
        </w:rPr>
        <w:t xml:space="preserve">Asesor III: </w:t>
      </w:r>
      <w:r w:rsidR="002712FD" w:rsidRPr="00CB72B8">
        <w:rPr>
          <w:rFonts w:ascii="Arial Narrow" w:hAnsi="Arial Narrow" w:cs="Times New Roman"/>
          <w:sz w:val="24"/>
          <w:szCs w:val="24"/>
        </w:rPr>
        <w:t>Haber obtenido T</w:t>
      </w:r>
      <w:r w:rsidR="000A2A5C" w:rsidRPr="00CB72B8">
        <w:rPr>
          <w:rFonts w:ascii="Arial Narrow" w:hAnsi="Arial Narrow" w:cs="Times New Roman"/>
          <w:sz w:val="24"/>
          <w:szCs w:val="24"/>
        </w:rPr>
        <w:t>ítulo P</w:t>
      </w:r>
      <w:r w:rsidR="00416E93" w:rsidRPr="00CB72B8">
        <w:rPr>
          <w:rFonts w:ascii="Arial Narrow" w:hAnsi="Arial Narrow" w:cs="Times New Roman"/>
          <w:sz w:val="24"/>
          <w:szCs w:val="24"/>
        </w:rPr>
        <w:t xml:space="preserve">rofesional y </w:t>
      </w:r>
      <w:r w:rsidR="002712FD" w:rsidRPr="00CB72B8">
        <w:rPr>
          <w:rFonts w:ascii="Arial Narrow" w:hAnsi="Arial Narrow" w:cs="Times New Roman"/>
          <w:sz w:val="24"/>
          <w:szCs w:val="24"/>
        </w:rPr>
        <w:t xml:space="preserve">tener </w:t>
      </w:r>
      <w:r w:rsidR="00416E93" w:rsidRPr="00CB72B8">
        <w:rPr>
          <w:rFonts w:ascii="Arial Narrow" w:hAnsi="Arial Narrow" w:cs="Times New Roman"/>
          <w:sz w:val="24"/>
          <w:szCs w:val="24"/>
        </w:rPr>
        <w:t>un (1) año</w:t>
      </w:r>
      <w:r w:rsidRPr="00CB72B8">
        <w:rPr>
          <w:rFonts w:ascii="Arial Narrow" w:hAnsi="Arial Narrow" w:cs="Times New Roman"/>
          <w:sz w:val="24"/>
          <w:szCs w:val="24"/>
        </w:rPr>
        <w:t xml:space="preserve"> de experiencia profesional. </w:t>
      </w:r>
    </w:p>
    <w:p w14:paraId="7E227B75" w14:textId="438BC2FF" w:rsidR="009544B9" w:rsidRPr="00CB72B8" w:rsidRDefault="009544B9" w:rsidP="009544B9">
      <w:pPr>
        <w:ind w:left="705"/>
        <w:jc w:val="both"/>
        <w:rPr>
          <w:rFonts w:ascii="Arial Narrow" w:hAnsi="Arial Narrow" w:cs="Times New Roman"/>
          <w:sz w:val="24"/>
          <w:szCs w:val="24"/>
        </w:rPr>
      </w:pPr>
      <w:r w:rsidRPr="00CB72B8">
        <w:rPr>
          <w:rFonts w:ascii="Arial Narrow" w:hAnsi="Arial Narrow" w:cs="Times New Roman"/>
          <w:sz w:val="24"/>
          <w:szCs w:val="24"/>
        </w:rPr>
        <w:lastRenderedPageBreak/>
        <w:t xml:space="preserve">Asesor IV: </w:t>
      </w:r>
      <w:r w:rsidR="002712FD" w:rsidRPr="00CB72B8">
        <w:rPr>
          <w:rFonts w:ascii="Arial Narrow" w:hAnsi="Arial Narrow" w:cs="Times New Roman"/>
          <w:sz w:val="24"/>
          <w:szCs w:val="24"/>
        </w:rPr>
        <w:t>Haber obtenido T</w:t>
      </w:r>
      <w:r w:rsidR="000A2A5C" w:rsidRPr="00CB72B8">
        <w:rPr>
          <w:rFonts w:ascii="Arial Narrow" w:hAnsi="Arial Narrow" w:cs="Times New Roman"/>
          <w:sz w:val="24"/>
          <w:szCs w:val="24"/>
        </w:rPr>
        <w:t>ítulo P</w:t>
      </w:r>
      <w:r w:rsidR="00416E93" w:rsidRPr="00CB72B8">
        <w:rPr>
          <w:rFonts w:ascii="Arial Narrow" w:hAnsi="Arial Narrow" w:cs="Times New Roman"/>
          <w:sz w:val="24"/>
          <w:szCs w:val="24"/>
        </w:rPr>
        <w:t xml:space="preserve">rofesional y </w:t>
      </w:r>
      <w:r w:rsidR="002712FD" w:rsidRPr="00CB72B8">
        <w:rPr>
          <w:rFonts w:ascii="Arial Narrow" w:hAnsi="Arial Narrow" w:cs="Times New Roman"/>
          <w:sz w:val="24"/>
          <w:szCs w:val="24"/>
        </w:rPr>
        <w:t xml:space="preserve">tener </w:t>
      </w:r>
      <w:r w:rsidR="00416E93" w:rsidRPr="00CB72B8">
        <w:rPr>
          <w:rFonts w:ascii="Arial Narrow" w:hAnsi="Arial Narrow" w:cs="Times New Roman"/>
          <w:sz w:val="24"/>
          <w:szCs w:val="24"/>
        </w:rPr>
        <w:t>dos (2</w:t>
      </w:r>
      <w:r w:rsidRPr="00CB72B8">
        <w:rPr>
          <w:rFonts w:ascii="Arial Narrow" w:hAnsi="Arial Narrow" w:cs="Times New Roman"/>
          <w:sz w:val="24"/>
          <w:szCs w:val="24"/>
        </w:rPr>
        <w:t xml:space="preserve">) años de experiencia profesional. </w:t>
      </w:r>
    </w:p>
    <w:p w14:paraId="0BE73DB4" w14:textId="71744654" w:rsidR="009544B9" w:rsidRPr="00CB72B8" w:rsidRDefault="009544B9" w:rsidP="009544B9">
      <w:pPr>
        <w:ind w:left="705"/>
        <w:jc w:val="both"/>
        <w:rPr>
          <w:rFonts w:ascii="Arial Narrow" w:hAnsi="Arial Narrow" w:cs="Times New Roman"/>
          <w:sz w:val="24"/>
          <w:szCs w:val="24"/>
        </w:rPr>
      </w:pPr>
      <w:r w:rsidRPr="00CB72B8">
        <w:rPr>
          <w:rFonts w:ascii="Arial Narrow" w:hAnsi="Arial Narrow" w:cs="Times New Roman"/>
          <w:sz w:val="24"/>
          <w:szCs w:val="24"/>
        </w:rPr>
        <w:t xml:space="preserve">Asesor V: </w:t>
      </w:r>
      <w:r w:rsidR="002712FD" w:rsidRPr="00CB72B8">
        <w:rPr>
          <w:rFonts w:ascii="Arial Narrow" w:hAnsi="Arial Narrow" w:cs="Times New Roman"/>
          <w:sz w:val="24"/>
          <w:szCs w:val="24"/>
        </w:rPr>
        <w:t>Haber obtenido T</w:t>
      </w:r>
      <w:r w:rsidRPr="00CB72B8">
        <w:rPr>
          <w:rFonts w:ascii="Arial Narrow" w:hAnsi="Arial Narrow" w:cs="Times New Roman"/>
          <w:sz w:val="24"/>
          <w:szCs w:val="24"/>
        </w:rPr>
        <w:t xml:space="preserve">ítulo Profesional, </w:t>
      </w:r>
      <w:r w:rsidR="002712FD" w:rsidRPr="00CB72B8">
        <w:rPr>
          <w:rFonts w:ascii="Arial Narrow" w:hAnsi="Arial Narrow" w:cs="Times New Roman"/>
          <w:sz w:val="24"/>
          <w:szCs w:val="24"/>
        </w:rPr>
        <w:t>T</w:t>
      </w:r>
      <w:r w:rsidRPr="00CB72B8">
        <w:rPr>
          <w:rFonts w:ascii="Arial Narrow" w:hAnsi="Arial Narrow" w:cs="Times New Roman"/>
          <w:sz w:val="24"/>
          <w:szCs w:val="24"/>
        </w:rPr>
        <w:t>ítulo de form</w:t>
      </w:r>
      <w:r w:rsidR="000A2A5C" w:rsidRPr="00CB72B8">
        <w:rPr>
          <w:rFonts w:ascii="Arial Narrow" w:hAnsi="Arial Narrow" w:cs="Times New Roman"/>
          <w:sz w:val="24"/>
          <w:szCs w:val="24"/>
        </w:rPr>
        <w:t xml:space="preserve">ación avanzada o postgrado y </w:t>
      </w:r>
      <w:r w:rsidR="002712FD" w:rsidRPr="00CB72B8">
        <w:rPr>
          <w:rFonts w:ascii="Arial Narrow" w:hAnsi="Arial Narrow" w:cs="Times New Roman"/>
          <w:sz w:val="24"/>
          <w:szCs w:val="24"/>
        </w:rPr>
        <w:t xml:space="preserve">tener </w:t>
      </w:r>
      <w:r w:rsidR="000A2A5C" w:rsidRPr="00CB72B8">
        <w:rPr>
          <w:rFonts w:ascii="Arial Narrow" w:hAnsi="Arial Narrow" w:cs="Times New Roman"/>
          <w:sz w:val="24"/>
          <w:szCs w:val="24"/>
        </w:rPr>
        <w:t>un</w:t>
      </w:r>
      <w:r w:rsidRPr="00CB72B8">
        <w:rPr>
          <w:rFonts w:ascii="Arial Narrow" w:hAnsi="Arial Narrow" w:cs="Times New Roman"/>
          <w:sz w:val="24"/>
          <w:szCs w:val="24"/>
        </w:rPr>
        <w:t xml:space="preserve"> (</w:t>
      </w:r>
      <w:r w:rsidR="000A2A5C" w:rsidRPr="00CB72B8">
        <w:rPr>
          <w:rFonts w:ascii="Arial Narrow" w:hAnsi="Arial Narrow" w:cs="Times New Roman"/>
          <w:sz w:val="24"/>
          <w:szCs w:val="24"/>
        </w:rPr>
        <w:t>1) año</w:t>
      </w:r>
      <w:r w:rsidRPr="00CB72B8">
        <w:rPr>
          <w:rFonts w:ascii="Arial Narrow" w:hAnsi="Arial Narrow" w:cs="Times New Roman"/>
          <w:sz w:val="24"/>
          <w:szCs w:val="24"/>
        </w:rPr>
        <w:t xml:space="preserve"> de experiencia profesional. </w:t>
      </w:r>
    </w:p>
    <w:p w14:paraId="4136E228" w14:textId="36A339EE" w:rsidR="000A2A5C" w:rsidRPr="00CB72B8" w:rsidRDefault="009544B9" w:rsidP="000A2A5C">
      <w:pPr>
        <w:ind w:left="705"/>
        <w:jc w:val="both"/>
        <w:rPr>
          <w:rFonts w:ascii="Arial Narrow" w:hAnsi="Arial Narrow" w:cs="Times New Roman"/>
          <w:sz w:val="24"/>
          <w:szCs w:val="24"/>
        </w:rPr>
      </w:pPr>
      <w:r w:rsidRPr="00CB72B8">
        <w:rPr>
          <w:rFonts w:ascii="Arial Narrow" w:hAnsi="Arial Narrow" w:cs="Times New Roman"/>
          <w:sz w:val="24"/>
          <w:szCs w:val="24"/>
        </w:rPr>
        <w:t xml:space="preserve">Asesor VI: </w:t>
      </w:r>
      <w:r w:rsidR="002712FD" w:rsidRPr="00CB72B8">
        <w:rPr>
          <w:rFonts w:ascii="Arial Narrow" w:hAnsi="Arial Narrow" w:cs="Times New Roman"/>
          <w:sz w:val="24"/>
          <w:szCs w:val="24"/>
        </w:rPr>
        <w:t>Haber obtenido T</w:t>
      </w:r>
      <w:r w:rsidR="000A2A5C" w:rsidRPr="00CB72B8">
        <w:rPr>
          <w:rFonts w:ascii="Arial Narrow" w:hAnsi="Arial Narrow" w:cs="Times New Roman"/>
          <w:sz w:val="24"/>
          <w:szCs w:val="24"/>
        </w:rPr>
        <w:t xml:space="preserve">ítulo Profesional, </w:t>
      </w:r>
      <w:r w:rsidR="002712FD" w:rsidRPr="00CB72B8">
        <w:rPr>
          <w:rFonts w:ascii="Arial Narrow" w:hAnsi="Arial Narrow" w:cs="Times New Roman"/>
          <w:sz w:val="24"/>
          <w:szCs w:val="24"/>
        </w:rPr>
        <w:t>T</w:t>
      </w:r>
      <w:r w:rsidR="000A2A5C" w:rsidRPr="00CB72B8">
        <w:rPr>
          <w:rFonts w:ascii="Arial Narrow" w:hAnsi="Arial Narrow" w:cs="Times New Roman"/>
          <w:sz w:val="24"/>
          <w:szCs w:val="24"/>
        </w:rPr>
        <w:t xml:space="preserve">ítulo de formación avanzada o postgrado y </w:t>
      </w:r>
      <w:r w:rsidR="002712FD" w:rsidRPr="00CB72B8">
        <w:rPr>
          <w:rFonts w:ascii="Arial Narrow" w:hAnsi="Arial Narrow" w:cs="Times New Roman"/>
          <w:sz w:val="24"/>
          <w:szCs w:val="24"/>
        </w:rPr>
        <w:t xml:space="preserve">tener </w:t>
      </w:r>
      <w:r w:rsidR="000A2A5C" w:rsidRPr="00CB72B8">
        <w:rPr>
          <w:rFonts w:ascii="Arial Narrow" w:hAnsi="Arial Narrow" w:cs="Times New Roman"/>
          <w:sz w:val="24"/>
          <w:szCs w:val="24"/>
        </w:rPr>
        <w:t xml:space="preserve">dos (2) años de experiencia profesional. </w:t>
      </w:r>
    </w:p>
    <w:p w14:paraId="718EE21C" w14:textId="66B46811" w:rsidR="000A2A5C" w:rsidRPr="00CB72B8" w:rsidRDefault="009544B9" w:rsidP="000A2A5C">
      <w:pPr>
        <w:ind w:left="705"/>
        <w:jc w:val="both"/>
        <w:rPr>
          <w:rFonts w:ascii="Arial Narrow" w:hAnsi="Arial Narrow" w:cs="Times New Roman"/>
          <w:sz w:val="24"/>
          <w:szCs w:val="24"/>
        </w:rPr>
      </w:pPr>
      <w:r w:rsidRPr="00CB72B8">
        <w:rPr>
          <w:rFonts w:ascii="Arial Narrow" w:hAnsi="Arial Narrow" w:cs="Times New Roman"/>
          <w:sz w:val="24"/>
          <w:szCs w:val="24"/>
        </w:rPr>
        <w:t xml:space="preserve">Asesor VII: </w:t>
      </w:r>
      <w:r w:rsidR="002712FD" w:rsidRPr="00CB72B8">
        <w:rPr>
          <w:rFonts w:ascii="Arial Narrow" w:hAnsi="Arial Narrow" w:cs="Times New Roman"/>
          <w:sz w:val="24"/>
          <w:szCs w:val="24"/>
        </w:rPr>
        <w:t>Haber obtenido T</w:t>
      </w:r>
      <w:r w:rsidR="000A2A5C" w:rsidRPr="00CB72B8">
        <w:rPr>
          <w:rFonts w:ascii="Arial Narrow" w:hAnsi="Arial Narrow" w:cs="Times New Roman"/>
          <w:sz w:val="24"/>
          <w:szCs w:val="24"/>
        </w:rPr>
        <w:t>ítulo Profesional, Título de formación avanzada o postgrado y</w:t>
      </w:r>
      <w:r w:rsidR="002712FD" w:rsidRPr="00CB72B8">
        <w:rPr>
          <w:rFonts w:ascii="Arial Narrow" w:hAnsi="Arial Narrow" w:cs="Times New Roman"/>
          <w:sz w:val="24"/>
          <w:szCs w:val="24"/>
        </w:rPr>
        <w:t xml:space="preserve"> tener</w:t>
      </w:r>
      <w:r w:rsidR="000A2A5C" w:rsidRPr="00CB72B8">
        <w:rPr>
          <w:rFonts w:ascii="Arial Narrow" w:hAnsi="Arial Narrow" w:cs="Times New Roman"/>
          <w:sz w:val="24"/>
          <w:szCs w:val="24"/>
        </w:rPr>
        <w:t xml:space="preserve"> tres (3) años de experiencia profesional. </w:t>
      </w:r>
    </w:p>
    <w:p w14:paraId="3E323A44" w14:textId="136CF8A8" w:rsidR="009544B9" w:rsidRPr="00CB72B8" w:rsidRDefault="009544B9" w:rsidP="00A1225F">
      <w:pPr>
        <w:ind w:left="705"/>
        <w:jc w:val="both"/>
        <w:rPr>
          <w:rFonts w:ascii="Arial Narrow" w:hAnsi="Arial Narrow" w:cs="Times New Roman"/>
          <w:sz w:val="24"/>
          <w:szCs w:val="24"/>
        </w:rPr>
      </w:pPr>
      <w:r w:rsidRPr="00CB72B8">
        <w:rPr>
          <w:rFonts w:ascii="Arial Narrow" w:hAnsi="Arial Narrow" w:cs="Times New Roman"/>
          <w:sz w:val="24"/>
          <w:szCs w:val="24"/>
        </w:rPr>
        <w:t xml:space="preserve">Asesor VIII: </w:t>
      </w:r>
      <w:r w:rsidR="002712FD" w:rsidRPr="00CB72B8">
        <w:rPr>
          <w:rFonts w:ascii="Arial Narrow" w:hAnsi="Arial Narrow" w:cs="Times New Roman"/>
          <w:sz w:val="24"/>
          <w:szCs w:val="24"/>
        </w:rPr>
        <w:t xml:space="preserve">Haber obtenido </w:t>
      </w:r>
      <w:r w:rsidRPr="00CB72B8">
        <w:rPr>
          <w:rFonts w:ascii="Arial Narrow" w:hAnsi="Arial Narrow" w:cs="Times New Roman"/>
          <w:sz w:val="24"/>
          <w:szCs w:val="24"/>
        </w:rPr>
        <w:t xml:space="preserve">Título Profesional, Título de formación avanzada o postgrado y </w:t>
      </w:r>
      <w:r w:rsidR="000A2A5C" w:rsidRPr="00CB72B8">
        <w:rPr>
          <w:rFonts w:ascii="Arial Narrow" w:hAnsi="Arial Narrow" w:cs="Times New Roman"/>
          <w:sz w:val="24"/>
          <w:szCs w:val="24"/>
        </w:rPr>
        <w:t>cuatro</w:t>
      </w:r>
      <w:r w:rsidRPr="00CB72B8">
        <w:rPr>
          <w:rFonts w:ascii="Arial Narrow" w:hAnsi="Arial Narrow" w:cs="Times New Roman"/>
          <w:sz w:val="24"/>
          <w:szCs w:val="24"/>
        </w:rPr>
        <w:t xml:space="preserve"> </w:t>
      </w:r>
      <w:r w:rsidR="000A2A5C" w:rsidRPr="00CB72B8">
        <w:rPr>
          <w:rFonts w:ascii="Arial Narrow" w:hAnsi="Arial Narrow" w:cs="Times New Roman"/>
          <w:sz w:val="24"/>
          <w:szCs w:val="24"/>
        </w:rPr>
        <w:t>(4</w:t>
      </w:r>
      <w:r w:rsidRPr="00CB72B8">
        <w:rPr>
          <w:rFonts w:ascii="Arial Narrow" w:hAnsi="Arial Narrow" w:cs="Times New Roman"/>
          <w:sz w:val="24"/>
          <w:szCs w:val="24"/>
        </w:rPr>
        <w:t>) años de experiencia profesional.</w:t>
      </w:r>
    </w:p>
    <w:p w14:paraId="27F21354" w14:textId="77777777" w:rsidR="00036C9B" w:rsidRPr="00CB72B8" w:rsidRDefault="00754100" w:rsidP="0087423E">
      <w:pPr>
        <w:jc w:val="both"/>
        <w:rPr>
          <w:rFonts w:ascii="Arial Narrow" w:hAnsi="Arial Narrow" w:cs="Times New Roman"/>
          <w:sz w:val="24"/>
          <w:szCs w:val="24"/>
        </w:rPr>
      </w:pPr>
      <w:r w:rsidRPr="00CB72B8">
        <w:rPr>
          <w:rFonts w:ascii="Arial Narrow" w:hAnsi="Arial Narrow" w:cs="Times New Roman"/>
          <w:b/>
          <w:sz w:val="24"/>
          <w:szCs w:val="24"/>
        </w:rPr>
        <w:t>A</w:t>
      </w:r>
      <w:r w:rsidR="00ED2D25" w:rsidRPr="00CB72B8">
        <w:rPr>
          <w:rFonts w:ascii="Arial Narrow" w:hAnsi="Arial Narrow" w:cs="Times New Roman"/>
          <w:b/>
          <w:sz w:val="24"/>
          <w:szCs w:val="24"/>
        </w:rPr>
        <w:t>rtículo</w:t>
      </w:r>
      <w:r w:rsidRPr="00CB72B8">
        <w:rPr>
          <w:rFonts w:ascii="Arial Narrow" w:hAnsi="Arial Narrow" w:cs="Times New Roman"/>
          <w:b/>
          <w:sz w:val="24"/>
          <w:szCs w:val="24"/>
        </w:rPr>
        <w:t xml:space="preserve"> 7</w:t>
      </w:r>
      <w:r w:rsidR="00E179B1" w:rsidRPr="00CB72B8">
        <w:rPr>
          <w:rFonts w:ascii="Arial Narrow" w:hAnsi="Arial Narrow" w:cs="Times New Roman"/>
          <w:b/>
          <w:sz w:val="24"/>
          <w:szCs w:val="24"/>
        </w:rPr>
        <w:t>°.</w:t>
      </w:r>
      <w:r w:rsidR="0087423E" w:rsidRPr="00CB72B8">
        <w:rPr>
          <w:rFonts w:ascii="Arial Narrow" w:hAnsi="Arial Narrow" w:cs="Times New Roman"/>
          <w:b/>
          <w:sz w:val="24"/>
          <w:szCs w:val="24"/>
        </w:rPr>
        <w:t xml:space="preserve"> </w:t>
      </w:r>
      <w:r w:rsidR="00746CEF" w:rsidRPr="00CB72B8">
        <w:rPr>
          <w:rFonts w:ascii="Arial Narrow" w:hAnsi="Arial Narrow" w:cs="Times New Roman"/>
          <w:sz w:val="24"/>
          <w:szCs w:val="24"/>
        </w:rPr>
        <w:t>Se</w:t>
      </w:r>
      <w:r w:rsidR="00036C9B" w:rsidRPr="00CB72B8">
        <w:rPr>
          <w:rFonts w:ascii="Arial Narrow" w:hAnsi="Arial Narrow" w:cs="Times New Roman"/>
          <w:sz w:val="24"/>
          <w:szCs w:val="24"/>
        </w:rPr>
        <w:t xml:space="preserve"> entiende por experiencia los conocimientos, las habilidades y las destrezas adquiridas o desarrolladas mediante el ejercicio de una profesión, arte u oficio.</w:t>
      </w:r>
    </w:p>
    <w:p w14:paraId="0CDC4214" w14:textId="77777777" w:rsidR="0087423E" w:rsidRPr="00CB72B8" w:rsidRDefault="00A95441" w:rsidP="0087423E">
      <w:pPr>
        <w:jc w:val="both"/>
        <w:rPr>
          <w:rFonts w:ascii="Arial Narrow" w:hAnsi="Arial Narrow" w:cs="Times New Roman"/>
          <w:sz w:val="24"/>
          <w:szCs w:val="24"/>
        </w:rPr>
      </w:pPr>
      <w:r w:rsidRPr="00CB72B8">
        <w:rPr>
          <w:rFonts w:ascii="Arial Narrow" w:hAnsi="Arial Narrow" w:cs="Times New Roman"/>
          <w:sz w:val="24"/>
          <w:szCs w:val="24"/>
        </w:rPr>
        <w:t xml:space="preserve">Para los efectos de </w:t>
      </w:r>
      <w:r w:rsidR="00036C9B" w:rsidRPr="00CB72B8">
        <w:rPr>
          <w:rFonts w:ascii="Arial Narrow" w:hAnsi="Arial Narrow" w:cs="Times New Roman"/>
          <w:sz w:val="24"/>
          <w:szCs w:val="24"/>
        </w:rPr>
        <w:t>la presente</w:t>
      </w:r>
      <w:r w:rsidRPr="00CB72B8">
        <w:rPr>
          <w:rFonts w:ascii="Arial Narrow" w:hAnsi="Arial Narrow" w:cs="Times New Roman"/>
          <w:sz w:val="24"/>
          <w:szCs w:val="24"/>
        </w:rPr>
        <w:t xml:space="preserve"> Ley, la experiencia se clasifica en </w:t>
      </w:r>
      <w:r w:rsidR="00036C9B" w:rsidRPr="00CB72B8">
        <w:rPr>
          <w:rFonts w:ascii="Arial Narrow" w:hAnsi="Arial Narrow" w:cs="Times New Roman"/>
          <w:sz w:val="24"/>
          <w:szCs w:val="24"/>
        </w:rPr>
        <w:t>laboral, técnico-</w:t>
      </w:r>
      <w:r w:rsidR="00F46C1C" w:rsidRPr="00CB72B8">
        <w:rPr>
          <w:rFonts w:ascii="Arial Narrow" w:hAnsi="Arial Narrow" w:cs="Times New Roman"/>
          <w:sz w:val="24"/>
          <w:szCs w:val="24"/>
        </w:rPr>
        <w:t>profesional</w:t>
      </w:r>
      <w:r w:rsidR="00036C9B" w:rsidRPr="00CB72B8">
        <w:rPr>
          <w:rFonts w:ascii="Arial Narrow" w:hAnsi="Arial Narrow" w:cs="Times New Roman"/>
          <w:sz w:val="24"/>
          <w:szCs w:val="24"/>
        </w:rPr>
        <w:t xml:space="preserve"> y profesional.</w:t>
      </w:r>
    </w:p>
    <w:p w14:paraId="78DFB475" w14:textId="77777777" w:rsidR="00A95441" w:rsidRPr="00CB72B8" w:rsidRDefault="00036C9B" w:rsidP="00036C9B">
      <w:pPr>
        <w:ind w:left="705"/>
        <w:jc w:val="both"/>
        <w:rPr>
          <w:rFonts w:ascii="Arial Narrow" w:hAnsi="Arial Narrow" w:cs="Times New Roman"/>
          <w:sz w:val="24"/>
          <w:szCs w:val="24"/>
        </w:rPr>
      </w:pPr>
      <w:r w:rsidRPr="00CB72B8">
        <w:rPr>
          <w:rFonts w:ascii="Arial Narrow" w:hAnsi="Arial Narrow" w:cs="Times New Roman"/>
          <w:sz w:val="24"/>
          <w:szCs w:val="24"/>
        </w:rPr>
        <w:t xml:space="preserve">Experiencia laboral: es la adquirida con el ejercicio de cualquier empleo, ocupación, arte u oficio. </w:t>
      </w:r>
    </w:p>
    <w:p w14:paraId="391AD960" w14:textId="77777777" w:rsidR="00036C9B" w:rsidRPr="00CB72B8" w:rsidRDefault="00036C9B" w:rsidP="00036C9B">
      <w:pPr>
        <w:ind w:left="705"/>
        <w:jc w:val="both"/>
        <w:rPr>
          <w:rFonts w:ascii="Arial Narrow" w:hAnsi="Arial Narrow" w:cs="Times New Roman"/>
          <w:sz w:val="24"/>
          <w:szCs w:val="24"/>
        </w:rPr>
      </w:pPr>
      <w:r w:rsidRPr="00CB72B8">
        <w:rPr>
          <w:rFonts w:ascii="Arial Narrow" w:hAnsi="Arial Narrow" w:cs="Times New Roman"/>
          <w:sz w:val="24"/>
          <w:szCs w:val="24"/>
        </w:rPr>
        <w:t xml:space="preserve">Experiencia Técnico-Profesional: es la adquirida a partir de la terminación y aprobación de todas las materias que conforman el </w:t>
      </w:r>
      <w:r w:rsidR="004564A0" w:rsidRPr="00CB72B8">
        <w:rPr>
          <w:rFonts w:ascii="Arial Narrow" w:hAnsi="Arial Narrow" w:cs="Times New Roman"/>
          <w:sz w:val="24"/>
          <w:szCs w:val="24"/>
        </w:rPr>
        <w:t>pe</w:t>
      </w:r>
      <w:r w:rsidRPr="00CB72B8">
        <w:rPr>
          <w:rFonts w:ascii="Arial Narrow" w:hAnsi="Arial Narrow" w:cs="Times New Roman"/>
          <w:sz w:val="24"/>
          <w:szCs w:val="24"/>
        </w:rPr>
        <w:t xml:space="preserve">nsum académico de la respectiva </w:t>
      </w:r>
      <w:r w:rsidR="00B118B2" w:rsidRPr="00CB72B8">
        <w:rPr>
          <w:rFonts w:ascii="Arial Narrow" w:hAnsi="Arial Narrow" w:cs="Times New Roman"/>
          <w:sz w:val="24"/>
          <w:szCs w:val="24"/>
        </w:rPr>
        <w:t>formación tecnológica o técnica-</w:t>
      </w:r>
      <w:r w:rsidRPr="00CB72B8">
        <w:rPr>
          <w:rFonts w:ascii="Arial Narrow" w:hAnsi="Arial Narrow" w:cs="Times New Roman"/>
          <w:sz w:val="24"/>
          <w:szCs w:val="24"/>
        </w:rPr>
        <w:t xml:space="preserve">profesional, en el ejercicio de las actividades propias de la disciplina exigida para el desempeño del empleo. </w:t>
      </w:r>
    </w:p>
    <w:p w14:paraId="0DD13012" w14:textId="1ADBA63F" w:rsidR="00A61F79" w:rsidRPr="00CB72B8" w:rsidRDefault="00036C9B" w:rsidP="00A1225F">
      <w:pPr>
        <w:ind w:left="705"/>
        <w:jc w:val="both"/>
        <w:rPr>
          <w:rFonts w:ascii="Arial Narrow" w:hAnsi="Arial Narrow" w:cs="Times New Roman"/>
          <w:sz w:val="24"/>
          <w:szCs w:val="24"/>
        </w:rPr>
      </w:pPr>
      <w:r w:rsidRPr="00CB72B8">
        <w:rPr>
          <w:rFonts w:ascii="Arial Narrow" w:hAnsi="Arial Narrow" w:cs="Times New Roman"/>
          <w:sz w:val="24"/>
          <w:szCs w:val="24"/>
        </w:rPr>
        <w:t xml:space="preserve">Experiencia Profesional: </w:t>
      </w:r>
      <w:r w:rsidR="00642A1B" w:rsidRPr="00CB72B8">
        <w:rPr>
          <w:rFonts w:ascii="Arial Narrow" w:hAnsi="Arial Narrow" w:cs="Times New Roman"/>
          <w:sz w:val="24"/>
          <w:szCs w:val="24"/>
        </w:rPr>
        <w:t xml:space="preserve">es la adquirida a partir de la terminación y aprobación de todas las materias que conforman el pensum académico de la respectiva formación profesional, en el ejercicio de las actividades propias de la profesión o disciplina exigida para el desempeño del empleo. </w:t>
      </w:r>
      <w:r w:rsidRPr="00CB72B8">
        <w:rPr>
          <w:rFonts w:ascii="Arial Narrow" w:hAnsi="Arial Narrow" w:cs="Times New Roman"/>
          <w:sz w:val="24"/>
          <w:szCs w:val="24"/>
        </w:rPr>
        <w:t xml:space="preserve"> </w:t>
      </w:r>
    </w:p>
    <w:p w14:paraId="52DFA478" w14:textId="571890BD" w:rsidR="00B91D3C" w:rsidRPr="00CB72B8" w:rsidRDefault="00D36DEF" w:rsidP="00562098">
      <w:pPr>
        <w:jc w:val="both"/>
        <w:rPr>
          <w:rFonts w:ascii="Arial Narrow" w:hAnsi="Arial Narrow" w:cs="Times New Roman"/>
          <w:sz w:val="24"/>
          <w:szCs w:val="24"/>
        </w:rPr>
      </w:pPr>
      <w:r w:rsidRPr="00CB72B8">
        <w:rPr>
          <w:rFonts w:ascii="Arial Narrow" w:hAnsi="Arial Narrow" w:cs="Times New Roman"/>
          <w:b/>
          <w:sz w:val="24"/>
          <w:szCs w:val="24"/>
        </w:rPr>
        <w:t>P</w:t>
      </w:r>
      <w:r w:rsidR="00D353B9" w:rsidRPr="00CB72B8">
        <w:rPr>
          <w:rFonts w:ascii="Arial Narrow" w:hAnsi="Arial Narrow" w:cs="Times New Roman"/>
          <w:b/>
          <w:sz w:val="24"/>
          <w:szCs w:val="24"/>
        </w:rPr>
        <w:t>arágrafo</w:t>
      </w:r>
      <w:r w:rsidR="00A61F79" w:rsidRPr="00CB72B8">
        <w:rPr>
          <w:rFonts w:ascii="Arial Narrow" w:hAnsi="Arial Narrow" w:cs="Times New Roman"/>
          <w:b/>
          <w:sz w:val="24"/>
          <w:szCs w:val="24"/>
        </w:rPr>
        <w:t xml:space="preserve">.  </w:t>
      </w:r>
      <w:r w:rsidR="00A61F79" w:rsidRPr="00CB72B8">
        <w:rPr>
          <w:rFonts w:ascii="Arial Narrow" w:hAnsi="Arial Narrow" w:cs="Times New Roman"/>
          <w:sz w:val="24"/>
          <w:szCs w:val="24"/>
        </w:rPr>
        <w:t>A los empleados de las Unidades de Trabajo Legislativo de los Congresistas, vinculados en cargos Asistenciales, se les certificará experiencia laboral. A aquellos empleados o co</w:t>
      </w:r>
      <w:r w:rsidR="00A46347" w:rsidRPr="00CB72B8">
        <w:rPr>
          <w:rFonts w:ascii="Arial Narrow" w:hAnsi="Arial Narrow" w:cs="Times New Roman"/>
          <w:sz w:val="24"/>
          <w:szCs w:val="24"/>
        </w:rPr>
        <w:t>ntratistas que ostenten cargos T</w:t>
      </w:r>
      <w:r w:rsidR="00A61F79" w:rsidRPr="00CB72B8">
        <w:rPr>
          <w:rFonts w:ascii="Arial Narrow" w:hAnsi="Arial Narrow" w:cs="Times New Roman"/>
          <w:sz w:val="24"/>
          <w:szCs w:val="24"/>
        </w:rPr>
        <w:t>écnico</w:t>
      </w:r>
      <w:r w:rsidR="00A46347" w:rsidRPr="00CB72B8">
        <w:rPr>
          <w:rFonts w:ascii="Arial Narrow" w:hAnsi="Arial Narrow" w:cs="Times New Roman"/>
          <w:sz w:val="24"/>
          <w:szCs w:val="24"/>
        </w:rPr>
        <w:t>-profesionale</w:t>
      </w:r>
      <w:r w:rsidR="00A61F79" w:rsidRPr="00CB72B8">
        <w:rPr>
          <w:rFonts w:ascii="Arial Narrow" w:hAnsi="Arial Narrow" w:cs="Times New Roman"/>
          <w:sz w:val="24"/>
          <w:szCs w:val="24"/>
        </w:rPr>
        <w:t xml:space="preserve">s, Profesionales o de Asesor, se les certificará su experiencia técnico-profesional o profesional, según corresponda. </w:t>
      </w:r>
    </w:p>
    <w:p w14:paraId="68B56E13" w14:textId="4FD959C9" w:rsidR="00E179B1" w:rsidRPr="00CB72B8" w:rsidRDefault="00ED2D25" w:rsidP="00ED2D25">
      <w:pPr>
        <w:jc w:val="both"/>
        <w:rPr>
          <w:rFonts w:ascii="Arial Narrow" w:hAnsi="Arial Narrow" w:cs="Times New Roman"/>
          <w:sz w:val="24"/>
          <w:szCs w:val="24"/>
        </w:rPr>
      </w:pPr>
      <w:r w:rsidRPr="00CB72B8">
        <w:rPr>
          <w:rFonts w:ascii="Arial Narrow" w:hAnsi="Arial Narrow" w:cs="Times New Roman"/>
          <w:b/>
          <w:sz w:val="24"/>
          <w:szCs w:val="24"/>
        </w:rPr>
        <w:t>Art</w:t>
      </w:r>
      <w:r w:rsidR="0014727F" w:rsidRPr="00CB72B8">
        <w:rPr>
          <w:rFonts w:ascii="Arial Narrow" w:hAnsi="Arial Narrow" w:cs="Times New Roman"/>
          <w:b/>
          <w:sz w:val="24"/>
          <w:szCs w:val="24"/>
        </w:rPr>
        <w:t>ículo 8</w:t>
      </w:r>
      <w:r w:rsidRPr="00CB72B8">
        <w:rPr>
          <w:rFonts w:ascii="Arial Narrow" w:hAnsi="Arial Narrow" w:cs="Times New Roman"/>
          <w:b/>
          <w:sz w:val="24"/>
          <w:szCs w:val="24"/>
        </w:rPr>
        <w:t>°.</w:t>
      </w:r>
      <w:r w:rsidR="002D12DF" w:rsidRPr="00CB72B8">
        <w:rPr>
          <w:rFonts w:ascii="Arial Narrow" w:hAnsi="Arial Narrow" w:cs="Times New Roman"/>
          <w:b/>
          <w:sz w:val="24"/>
          <w:szCs w:val="24"/>
        </w:rPr>
        <w:t xml:space="preserve"> Régimen de Transición. </w:t>
      </w:r>
      <w:r w:rsidRPr="00CB72B8">
        <w:rPr>
          <w:rFonts w:ascii="Arial Narrow" w:hAnsi="Arial Narrow" w:cs="Times New Roman"/>
          <w:sz w:val="24"/>
          <w:szCs w:val="24"/>
        </w:rPr>
        <w:t>Los congresistas que al momento de entrar en vigencia la presente ley tengan</w:t>
      </w:r>
      <w:r w:rsidR="00597A9E" w:rsidRPr="00CB72B8">
        <w:rPr>
          <w:rFonts w:ascii="Arial Narrow" w:hAnsi="Arial Narrow" w:cs="Times New Roman"/>
          <w:sz w:val="24"/>
          <w:szCs w:val="24"/>
        </w:rPr>
        <w:t xml:space="preserve"> vinculados</w:t>
      </w:r>
      <w:r w:rsidRPr="00CB72B8">
        <w:rPr>
          <w:rFonts w:ascii="Arial Narrow" w:hAnsi="Arial Narrow" w:cs="Times New Roman"/>
          <w:sz w:val="24"/>
          <w:szCs w:val="24"/>
        </w:rPr>
        <w:t xml:space="preserve"> en su Unidad de Trabajo Legislativo </w:t>
      </w:r>
      <w:r w:rsidR="001616F9" w:rsidRPr="00CB72B8">
        <w:rPr>
          <w:rFonts w:ascii="Arial Narrow" w:hAnsi="Arial Narrow" w:cs="Times New Roman"/>
          <w:sz w:val="24"/>
          <w:szCs w:val="24"/>
        </w:rPr>
        <w:t xml:space="preserve">funcionarios o contratistas </w:t>
      </w:r>
      <w:r w:rsidRPr="00CB72B8">
        <w:rPr>
          <w:rFonts w:ascii="Arial Narrow" w:hAnsi="Arial Narrow" w:cs="Times New Roman"/>
          <w:sz w:val="24"/>
          <w:szCs w:val="24"/>
        </w:rPr>
        <w:t xml:space="preserve">que no </w:t>
      </w:r>
      <w:r w:rsidRPr="00CB72B8">
        <w:rPr>
          <w:rFonts w:ascii="Arial Narrow" w:hAnsi="Arial Narrow" w:cs="Times New Roman"/>
          <w:sz w:val="24"/>
          <w:szCs w:val="24"/>
        </w:rPr>
        <w:lastRenderedPageBreak/>
        <w:t xml:space="preserve">cumplan con los requisitos del cargo, podrán </w:t>
      </w:r>
      <w:r w:rsidR="00597A9E" w:rsidRPr="00CB72B8">
        <w:rPr>
          <w:rFonts w:ascii="Arial Narrow" w:hAnsi="Arial Narrow" w:cs="Times New Roman"/>
          <w:sz w:val="24"/>
          <w:szCs w:val="24"/>
        </w:rPr>
        <w:t>conservarlos</w:t>
      </w:r>
      <w:r w:rsidR="00B81077" w:rsidRPr="00CB72B8">
        <w:rPr>
          <w:rFonts w:ascii="Arial Narrow" w:hAnsi="Arial Narrow" w:cs="Times New Roman"/>
          <w:sz w:val="24"/>
          <w:szCs w:val="24"/>
        </w:rPr>
        <w:t xml:space="preserve"> en el mismo cargo hasta </w:t>
      </w:r>
      <w:r w:rsidR="00830486" w:rsidRPr="00CB72B8">
        <w:rPr>
          <w:rFonts w:ascii="Arial Narrow" w:hAnsi="Arial Narrow" w:cs="Times New Roman"/>
          <w:sz w:val="24"/>
          <w:szCs w:val="24"/>
        </w:rPr>
        <w:t>cuando cese su calidad de congresista</w:t>
      </w:r>
      <w:r w:rsidRPr="00CB72B8">
        <w:rPr>
          <w:rFonts w:ascii="Arial Narrow" w:hAnsi="Arial Narrow" w:cs="Times New Roman"/>
          <w:sz w:val="24"/>
          <w:szCs w:val="24"/>
        </w:rPr>
        <w:t xml:space="preserve">. Todos los congresistas que deseen </w:t>
      </w:r>
      <w:r w:rsidR="00CD791E" w:rsidRPr="00CB72B8">
        <w:rPr>
          <w:rFonts w:ascii="Arial Narrow" w:hAnsi="Arial Narrow" w:cs="Times New Roman"/>
          <w:sz w:val="24"/>
          <w:szCs w:val="24"/>
        </w:rPr>
        <w:t xml:space="preserve">ascender o </w:t>
      </w:r>
      <w:r w:rsidR="00597A9E" w:rsidRPr="00CB72B8">
        <w:rPr>
          <w:rFonts w:ascii="Arial Narrow" w:hAnsi="Arial Narrow" w:cs="Times New Roman"/>
          <w:sz w:val="24"/>
          <w:szCs w:val="24"/>
        </w:rPr>
        <w:t xml:space="preserve">postular candidatos para su libre nombramiento y remoción o para su vinculación por contrato </w:t>
      </w:r>
      <w:r w:rsidR="0058424B" w:rsidRPr="00CB72B8">
        <w:rPr>
          <w:rFonts w:ascii="Arial Narrow" w:hAnsi="Arial Narrow" w:cs="Times New Roman"/>
          <w:sz w:val="24"/>
          <w:szCs w:val="24"/>
        </w:rPr>
        <w:t xml:space="preserve">deberán observar los </w:t>
      </w:r>
      <w:r w:rsidR="001616F9" w:rsidRPr="00CB72B8">
        <w:rPr>
          <w:rFonts w:ascii="Arial Narrow" w:hAnsi="Arial Narrow" w:cs="Times New Roman"/>
          <w:sz w:val="24"/>
          <w:szCs w:val="24"/>
        </w:rPr>
        <w:t xml:space="preserve">nuevos </w:t>
      </w:r>
      <w:r w:rsidR="00221D6D" w:rsidRPr="00CB72B8">
        <w:rPr>
          <w:rFonts w:ascii="Arial Narrow" w:hAnsi="Arial Narrow" w:cs="Times New Roman"/>
          <w:sz w:val="24"/>
          <w:szCs w:val="24"/>
        </w:rPr>
        <w:t>requisitos</w:t>
      </w:r>
      <w:r w:rsidR="0058424B" w:rsidRPr="00CB72B8">
        <w:rPr>
          <w:rFonts w:ascii="Arial Narrow" w:hAnsi="Arial Narrow" w:cs="Times New Roman"/>
          <w:sz w:val="24"/>
          <w:szCs w:val="24"/>
        </w:rPr>
        <w:t>.</w:t>
      </w:r>
    </w:p>
    <w:p w14:paraId="04F9ED40" w14:textId="46242290" w:rsidR="0058424B" w:rsidRPr="00CB72B8" w:rsidRDefault="0058424B" w:rsidP="00562098">
      <w:pPr>
        <w:jc w:val="both"/>
        <w:rPr>
          <w:rFonts w:ascii="Arial Narrow" w:hAnsi="Arial Narrow" w:cs="Times New Roman"/>
          <w:sz w:val="24"/>
          <w:szCs w:val="24"/>
        </w:rPr>
      </w:pPr>
      <w:r w:rsidRPr="00CB72B8">
        <w:rPr>
          <w:rFonts w:ascii="Arial Narrow" w:hAnsi="Arial Narrow" w:cs="Times New Roman"/>
          <w:sz w:val="24"/>
          <w:szCs w:val="24"/>
        </w:rPr>
        <w:t>Los funcionarios y/o contratistas de las Unidades de Trabajo Legislativo que cumplan con los requisitos contemplados por la presente l</w:t>
      </w:r>
      <w:r w:rsidR="00CD791E" w:rsidRPr="00CB72B8">
        <w:rPr>
          <w:rFonts w:ascii="Arial Narrow" w:hAnsi="Arial Narrow" w:cs="Times New Roman"/>
          <w:sz w:val="24"/>
          <w:szCs w:val="24"/>
        </w:rPr>
        <w:t xml:space="preserve">ey </w:t>
      </w:r>
      <w:r w:rsidR="00221D6D" w:rsidRPr="00CB72B8">
        <w:rPr>
          <w:rFonts w:ascii="Arial Narrow" w:hAnsi="Arial Narrow" w:cs="Times New Roman"/>
          <w:sz w:val="24"/>
          <w:szCs w:val="24"/>
        </w:rPr>
        <w:t xml:space="preserve">podrán </w:t>
      </w:r>
      <w:r w:rsidRPr="00CB72B8">
        <w:rPr>
          <w:rFonts w:ascii="Arial Narrow" w:hAnsi="Arial Narrow" w:cs="Times New Roman"/>
          <w:sz w:val="24"/>
          <w:szCs w:val="24"/>
        </w:rPr>
        <w:t>solicitar ante la Dirección Administrativa de la respectiva cámara la modificación de la nomenclatura del cargo</w:t>
      </w:r>
      <w:r w:rsidR="0063084E" w:rsidRPr="00CB72B8">
        <w:rPr>
          <w:rFonts w:ascii="Arial Narrow" w:hAnsi="Arial Narrow" w:cs="Times New Roman"/>
          <w:sz w:val="24"/>
          <w:szCs w:val="24"/>
        </w:rPr>
        <w:t>,</w:t>
      </w:r>
      <w:r w:rsidRPr="00CB72B8">
        <w:rPr>
          <w:rFonts w:ascii="Arial Narrow" w:hAnsi="Arial Narrow" w:cs="Times New Roman"/>
          <w:sz w:val="24"/>
          <w:szCs w:val="24"/>
        </w:rPr>
        <w:t xml:space="preserve"> previa verificación de</w:t>
      </w:r>
      <w:r w:rsidR="0063084E" w:rsidRPr="00CB72B8">
        <w:rPr>
          <w:rFonts w:ascii="Arial Narrow" w:hAnsi="Arial Narrow" w:cs="Times New Roman"/>
          <w:sz w:val="24"/>
          <w:szCs w:val="24"/>
        </w:rPr>
        <w:t>l cumplimiento de</w:t>
      </w:r>
      <w:r w:rsidRPr="00CB72B8">
        <w:rPr>
          <w:rFonts w:ascii="Arial Narrow" w:hAnsi="Arial Narrow" w:cs="Times New Roman"/>
          <w:sz w:val="24"/>
          <w:szCs w:val="24"/>
        </w:rPr>
        <w:t xml:space="preserve"> los requisitos y de</w:t>
      </w:r>
      <w:r w:rsidR="00CD791E" w:rsidRPr="00CB72B8">
        <w:rPr>
          <w:rFonts w:ascii="Arial Narrow" w:hAnsi="Arial Narrow" w:cs="Times New Roman"/>
          <w:sz w:val="24"/>
          <w:szCs w:val="24"/>
        </w:rPr>
        <w:t xml:space="preserve"> l</w:t>
      </w:r>
      <w:r w:rsidRPr="00CB72B8">
        <w:rPr>
          <w:rFonts w:ascii="Arial Narrow" w:hAnsi="Arial Narrow" w:cs="Times New Roman"/>
          <w:sz w:val="24"/>
          <w:szCs w:val="24"/>
        </w:rPr>
        <w:t>a asignación de funciones</w:t>
      </w:r>
      <w:r w:rsidR="00221D6D" w:rsidRPr="00CB72B8">
        <w:rPr>
          <w:rFonts w:ascii="Arial Narrow" w:hAnsi="Arial Narrow" w:cs="Times New Roman"/>
          <w:sz w:val="24"/>
          <w:szCs w:val="24"/>
        </w:rPr>
        <w:t xml:space="preserve"> de</w:t>
      </w:r>
      <w:r w:rsidRPr="00CB72B8">
        <w:rPr>
          <w:rFonts w:ascii="Arial Narrow" w:hAnsi="Arial Narrow" w:cs="Times New Roman"/>
          <w:sz w:val="24"/>
          <w:szCs w:val="24"/>
        </w:rPr>
        <w:t xml:space="preserve"> que trata el </w:t>
      </w:r>
      <w:r w:rsidR="0014727F" w:rsidRPr="00CB72B8">
        <w:rPr>
          <w:rFonts w:ascii="Arial Narrow" w:hAnsi="Arial Narrow" w:cs="Times New Roman"/>
          <w:sz w:val="24"/>
          <w:szCs w:val="24"/>
        </w:rPr>
        <w:t xml:space="preserve">parágrafo 2° del </w:t>
      </w:r>
      <w:r w:rsidRPr="00CB72B8">
        <w:rPr>
          <w:rFonts w:ascii="Arial Narrow" w:hAnsi="Arial Narrow" w:cs="Times New Roman"/>
          <w:sz w:val="24"/>
          <w:szCs w:val="24"/>
        </w:rPr>
        <w:t>art</w:t>
      </w:r>
      <w:r w:rsidR="0014727F" w:rsidRPr="00CB72B8">
        <w:rPr>
          <w:rFonts w:ascii="Arial Narrow" w:hAnsi="Arial Narrow" w:cs="Times New Roman"/>
          <w:sz w:val="24"/>
          <w:szCs w:val="24"/>
        </w:rPr>
        <w:t>ículo 2</w:t>
      </w:r>
      <w:r w:rsidRPr="00CB72B8">
        <w:rPr>
          <w:rFonts w:ascii="Arial Narrow" w:hAnsi="Arial Narrow" w:cs="Times New Roman"/>
          <w:sz w:val="24"/>
          <w:szCs w:val="24"/>
        </w:rPr>
        <w:t xml:space="preserve">°. </w:t>
      </w:r>
    </w:p>
    <w:p w14:paraId="022F3433" w14:textId="655CEBC1" w:rsidR="00E179B1" w:rsidRPr="00CB72B8" w:rsidRDefault="00754100" w:rsidP="00562098">
      <w:pPr>
        <w:jc w:val="both"/>
        <w:rPr>
          <w:rFonts w:ascii="Arial Narrow" w:hAnsi="Arial Narrow" w:cs="Times New Roman"/>
          <w:sz w:val="24"/>
          <w:szCs w:val="24"/>
        </w:rPr>
      </w:pPr>
      <w:r w:rsidRPr="00CB72B8">
        <w:rPr>
          <w:rFonts w:ascii="Arial Narrow" w:hAnsi="Arial Narrow" w:cs="Times New Roman"/>
          <w:b/>
          <w:sz w:val="24"/>
          <w:szCs w:val="24"/>
        </w:rPr>
        <w:t>A</w:t>
      </w:r>
      <w:r w:rsidR="00ED2D25" w:rsidRPr="00CB72B8">
        <w:rPr>
          <w:rFonts w:ascii="Arial Narrow" w:hAnsi="Arial Narrow" w:cs="Times New Roman"/>
          <w:b/>
          <w:sz w:val="24"/>
          <w:szCs w:val="24"/>
        </w:rPr>
        <w:t>rtículo</w:t>
      </w:r>
      <w:r w:rsidR="0014727F" w:rsidRPr="00CB72B8">
        <w:rPr>
          <w:rFonts w:ascii="Arial Narrow" w:hAnsi="Arial Narrow" w:cs="Times New Roman"/>
          <w:b/>
          <w:sz w:val="24"/>
          <w:szCs w:val="24"/>
        </w:rPr>
        <w:t xml:space="preserve"> 9</w:t>
      </w:r>
      <w:r w:rsidR="00E179B1" w:rsidRPr="00CB72B8">
        <w:rPr>
          <w:rFonts w:ascii="Arial Narrow" w:hAnsi="Arial Narrow" w:cs="Times New Roman"/>
          <w:b/>
          <w:sz w:val="24"/>
          <w:szCs w:val="24"/>
        </w:rPr>
        <w:t xml:space="preserve">°. </w:t>
      </w:r>
      <w:r w:rsidR="00ED2D25" w:rsidRPr="00CB72B8">
        <w:rPr>
          <w:rFonts w:ascii="Arial Narrow" w:hAnsi="Arial Narrow" w:cs="Times New Roman"/>
          <w:b/>
          <w:sz w:val="24"/>
          <w:szCs w:val="24"/>
        </w:rPr>
        <w:t>Vigencia y derogatorias</w:t>
      </w:r>
      <w:r w:rsidR="00E179B1" w:rsidRPr="00CB72B8">
        <w:rPr>
          <w:rFonts w:ascii="Arial Narrow" w:hAnsi="Arial Narrow" w:cs="Times New Roman"/>
          <w:b/>
          <w:sz w:val="24"/>
          <w:szCs w:val="24"/>
        </w:rPr>
        <w:t xml:space="preserve">. </w:t>
      </w:r>
      <w:r w:rsidR="005958B2" w:rsidRPr="00CB72B8">
        <w:rPr>
          <w:rFonts w:ascii="Arial Narrow" w:hAnsi="Arial Narrow" w:cs="Times New Roman"/>
          <w:sz w:val="24"/>
          <w:szCs w:val="24"/>
        </w:rPr>
        <w:t>La presente ley rige a partir del momento de su promulgación y deroga las disposiciones que le sean contrarias.</w:t>
      </w:r>
    </w:p>
    <w:p w14:paraId="67F248F7" w14:textId="77777777" w:rsidR="00364F0C" w:rsidRPr="00CB72B8" w:rsidRDefault="00364F0C" w:rsidP="00562098">
      <w:pPr>
        <w:jc w:val="both"/>
        <w:rPr>
          <w:rFonts w:ascii="Arial Narrow" w:hAnsi="Arial Narrow" w:cs="Times New Roman"/>
          <w:sz w:val="24"/>
          <w:szCs w:val="24"/>
        </w:rPr>
      </w:pPr>
      <w:r w:rsidRPr="00CB72B8">
        <w:rPr>
          <w:rFonts w:ascii="Arial Narrow" w:hAnsi="Arial Narrow" w:cs="Times New Roman"/>
          <w:sz w:val="24"/>
          <w:szCs w:val="24"/>
        </w:rPr>
        <w:t>A consideración de los honorables congresistas,</w:t>
      </w:r>
    </w:p>
    <w:p w14:paraId="54E624A9" w14:textId="77777777" w:rsidR="00E179B1" w:rsidRPr="00CB72B8" w:rsidRDefault="00E179B1" w:rsidP="00562098">
      <w:pPr>
        <w:jc w:val="both"/>
        <w:rPr>
          <w:rFonts w:ascii="Arial Narrow" w:hAnsi="Arial Narrow" w:cs="Times New Roman"/>
          <w:sz w:val="24"/>
          <w:szCs w:val="24"/>
        </w:rPr>
      </w:pPr>
    </w:p>
    <w:p w14:paraId="7E2F72BB" w14:textId="0C33A351" w:rsidR="00B91D3C" w:rsidRPr="00CB72B8" w:rsidRDefault="00B91D3C" w:rsidP="00562098">
      <w:pPr>
        <w:jc w:val="both"/>
        <w:rPr>
          <w:rFonts w:ascii="Arial Narrow" w:hAnsi="Arial Narrow" w:cs="Times New Roman"/>
          <w:sz w:val="24"/>
          <w:szCs w:val="24"/>
        </w:rPr>
      </w:pPr>
    </w:p>
    <w:p w14:paraId="340D0B6E" w14:textId="77777777" w:rsidR="0019324C" w:rsidRPr="00CB72B8" w:rsidRDefault="0019324C" w:rsidP="00562098">
      <w:pPr>
        <w:jc w:val="both"/>
        <w:rPr>
          <w:rFonts w:ascii="Arial Narrow" w:hAnsi="Arial Narrow" w:cs="Times New Roman"/>
          <w:sz w:val="24"/>
          <w:szCs w:val="24"/>
        </w:rPr>
      </w:pPr>
    </w:p>
    <w:p w14:paraId="7D515E86" w14:textId="77777777" w:rsidR="00B91D3C" w:rsidRPr="00CB72B8" w:rsidRDefault="00B91D3C" w:rsidP="00B91D3C">
      <w:pPr>
        <w:spacing w:after="0"/>
        <w:jc w:val="center"/>
        <w:rPr>
          <w:rFonts w:ascii="Arial Narrow" w:hAnsi="Arial Narrow" w:cs="Times New Roman"/>
          <w:b/>
          <w:sz w:val="24"/>
          <w:szCs w:val="24"/>
        </w:rPr>
      </w:pPr>
      <w:r w:rsidRPr="00CB72B8">
        <w:rPr>
          <w:rFonts w:ascii="Arial Narrow" w:hAnsi="Arial Narrow" w:cs="Times New Roman"/>
          <w:b/>
          <w:sz w:val="24"/>
          <w:szCs w:val="24"/>
        </w:rPr>
        <w:t>ELOY CHICHÍ QUINTERO ROMERO</w:t>
      </w:r>
    </w:p>
    <w:p w14:paraId="04CBBF70" w14:textId="49581AB8" w:rsidR="00B91D3C" w:rsidRDefault="00B91D3C" w:rsidP="0019324C">
      <w:pPr>
        <w:spacing w:after="0"/>
        <w:jc w:val="center"/>
        <w:rPr>
          <w:rFonts w:ascii="Arial Narrow" w:hAnsi="Arial Narrow" w:cs="Times New Roman"/>
          <w:b/>
          <w:sz w:val="24"/>
          <w:szCs w:val="24"/>
        </w:rPr>
      </w:pPr>
      <w:r w:rsidRPr="00CB72B8">
        <w:rPr>
          <w:rFonts w:ascii="Arial Narrow" w:hAnsi="Arial Narrow" w:cs="Times New Roman"/>
          <w:b/>
          <w:sz w:val="24"/>
          <w:szCs w:val="24"/>
        </w:rPr>
        <w:t>Representante a la Cámara</w:t>
      </w:r>
    </w:p>
    <w:p w14:paraId="5405CFEC" w14:textId="3CDC6B05" w:rsidR="0068754F" w:rsidRPr="00CB72B8" w:rsidRDefault="0068754F" w:rsidP="0019324C">
      <w:pPr>
        <w:spacing w:after="0"/>
        <w:jc w:val="center"/>
        <w:rPr>
          <w:rFonts w:ascii="Arial Narrow" w:hAnsi="Arial Narrow" w:cs="Times New Roman"/>
          <w:b/>
          <w:sz w:val="24"/>
          <w:szCs w:val="24"/>
        </w:rPr>
      </w:pPr>
      <w:r>
        <w:rPr>
          <w:rFonts w:ascii="Arial Narrow" w:hAnsi="Arial Narrow" w:cs="Times New Roman"/>
          <w:b/>
          <w:sz w:val="24"/>
          <w:szCs w:val="24"/>
        </w:rPr>
        <w:t>Departamento del Cesar</w:t>
      </w:r>
    </w:p>
    <w:p w14:paraId="76B9E0C7" w14:textId="55451532" w:rsidR="0019324C" w:rsidRPr="00CB72B8" w:rsidRDefault="0019324C">
      <w:pPr>
        <w:rPr>
          <w:rFonts w:ascii="Arial Narrow" w:hAnsi="Arial Narrow" w:cs="Times New Roman"/>
          <w:b/>
          <w:sz w:val="24"/>
          <w:szCs w:val="24"/>
        </w:rPr>
      </w:pPr>
      <w:r w:rsidRPr="00CB72B8">
        <w:rPr>
          <w:rFonts w:ascii="Arial Narrow" w:hAnsi="Arial Narrow" w:cs="Times New Roman"/>
          <w:b/>
          <w:sz w:val="24"/>
          <w:szCs w:val="24"/>
        </w:rPr>
        <w:br w:type="page"/>
      </w:r>
    </w:p>
    <w:p w14:paraId="564B0ECE" w14:textId="77777777" w:rsidR="0019324C" w:rsidRPr="00CB72B8" w:rsidRDefault="0019324C" w:rsidP="0019324C">
      <w:pPr>
        <w:spacing w:after="0"/>
        <w:jc w:val="center"/>
        <w:rPr>
          <w:rFonts w:ascii="Arial Narrow" w:hAnsi="Arial Narrow" w:cs="Times New Roman"/>
          <w:b/>
          <w:sz w:val="24"/>
          <w:szCs w:val="24"/>
        </w:rPr>
      </w:pPr>
    </w:p>
    <w:p w14:paraId="61EA47C2" w14:textId="77777777" w:rsidR="00F4746C" w:rsidRPr="00CB72B8" w:rsidRDefault="00F4746C" w:rsidP="00F4746C">
      <w:pPr>
        <w:jc w:val="center"/>
        <w:rPr>
          <w:rFonts w:ascii="Arial Narrow" w:hAnsi="Arial Narrow" w:cs="Times New Roman"/>
          <w:b/>
          <w:sz w:val="24"/>
          <w:szCs w:val="24"/>
        </w:rPr>
      </w:pPr>
      <w:r w:rsidRPr="00CB72B8">
        <w:rPr>
          <w:rFonts w:ascii="Arial Narrow" w:hAnsi="Arial Narrow" w:cs="Times New Roman"/>
          <w:b/>
          <w:sz w:val="24"/>
          <w:szCs w:val="24"/>
        </w:rPr>
        <w:t>PROYECTO DE LEY ORGÁNICA N°______ CÁMARA</w:t>
      </w:r>
    </w:p>
    <w:p w14:paraId="71B5A5F2" w14:textId="405298CD" w:rsidR="00F4746C" w:rsidRPr="00CB72B8" w:rsidRDefault="00F4746C" w:rsidP="00CB72B8">
      <w:pPr>
        <w:jc w:val="center"/>
        <w:rPr>
          <w:rFonts w:ascii="Arial Narrow" w:hAnsi="Arial Narrow" w:cs="Times New Roman"/>
          <w:sz w:val="24"/>
          <w:szCs w:val="24"/>
        </w:rPr>
      </w:pPr>
      <w:r w:rsidRPr="00CB72B8">
        <w:rPr>
          <w:rFonts w:ascii="Arial Narrow" w:hAnsi="Arial Narrow" w:cs="Times New Roman"/>
          <w:sz w:val="24"/>
          <w:szCs w:val="24"/>
        </w:rPr>
        <w:t xml:space="preserve"> “Por medio de la cual se adoptan medidas para profesionalizar las Unidades de Trabajo Legislativo de los Congresistas y se dictan otras disposiciones”</w:t>
      </w:r>
    </w:p>
    <w:p w14:paraId="38577867" w14:textId="77777777" w:rsidR="00CB72B8" w:rsidRPr="00CB72B8" w:rsidRDefault="00CB72B8" w:rsidP="00CB72B8">
      <w:pPr>
        <w:jc w:val="center"/>
        <w:rPr>
          <w:rFonts w:ascii="Arial Narrow" w:hAnsi="Arial Narrow" w:cs="Times New Roman"/>
          <w:b/>
          <w:sz w:val="24"/>
          <w:szCs w:val="24"/>
        </w:rPr>
      </w:pPr>
    </w:p>
    <w:p w14:paraId="21C1F297" w14:textId="4AEDB17C" w:rsidR="00CB72B8" w:rsidRPr="00CB72B8" w:rsidRDefault="00E6761E" w:rsidP="0068754F">
      <w:pPr>
        <w:jc w:val="center"/>
        <w:rPr>
          <w:rFonts w:ascii="Arial Narrow" w:hAnsi="Arial Narrow" w:cs="Times New Roman"/>
          <w:b/>
          <w:sz w:val="24"/>
          <w:szCs w:val="24"/>
        </w:rPr>
      </w:pPr>
      <w:r w:rsidRPr="00CB72B8">
        <w:rPr>
          <w:rFonts w:ascii="Arial Narrow" w:hAnsi="Arial Narrow" w:cs="Times New Roman"/>
          <w:b/>
          <w:sz w:val="24"/>
          <w:szCs w:val="24"/>
        </w:rPr>
        <w:t>EXPOSICIÓN DE MOTIVOS.</w:t>
      </w:r>
    </w:p>
    <w:p w14:paraId="53A0DAD4" w14:textId="250DE975" w:rsidR="006334E2" w:rsidRPr="00CB72B8" w:rsidRDefault="00A95441" w:rsidP="00A1225F">
      <w:pPr>
        <w:jc w:val="center"/>
        <w:rPr>
          <w:rFonts w:ascii="Arial Narrow" w:hAnsi="Arial Narrow" w:cs="Times New Roman"/>
          <w:b/>
          <w:sz w:val="24"/>
          <w:szCs w:val="24"/>
        </w:rPr>
      </w:pPr>
      <w:r w:rsidRPr="00CB72B8">
        <w:rPr>
          <w:rFonts w:ascii="Arial Narrow" w:hAnsi="Arial Narrow" w:cs="Times New Roman"/>
          <w:b/>
          <w:sz w:val="24"/>
          <w:szCs w:val="24"/>
        </w:rPr>
        <w:t xml:space="preserve">I. </w:t>
      </w:r>
      <w:r w:rsidR="006334E2" w:rsidRPr="00CB72B8">
        <w:rPr>
          <w:rFonts w:ascii="Arial Narrow" w:hAnsi="Arial Narrow" w:cs="Times New Roman"/>
          <w:b/>
          <w:sz w:val="24"/>
          <w:szCs w:val="24"/>
        </w:rPr>
        <w:t>Antecedentes</w:t>
      </w:r>
    </w:p>
    <w:p w14:paraId="5F63FC40" w14:textId="1498074F" w:rsidR="00CB72B8" w:rsidRPr="0068754F" w:rsidRDefault="006334E2" w:rsidP="0068754F">
      <w:pPr>
        <w:jc w:val="both"/>
        <w:rPr>
          <w:rFonts w:ascii="Arial Narrow" w:hAnsi="Arial Narrow" w:cs="Times New Roman"/>
          <w:sz w:val="24"/>
          <w:szCs w:val="24"/>
        </w:rPr>
      </w:pPr>
      <w:r w:rsidRPr="00CB72B8">
        <w:rPr>
          <w:rFonts w:ascii="Arial Narrow" w:hAnsi="Arial Narrow" w:cs="Times New Roman"/>
          <w:sz w:val="24"/>
          <w:szCs w:val="24"/>
        </w:rPr>
        <w:t>El presente proyecto de ley puesto a consideración de los</w:t>
      </w:r>
      <w:r w:rsidR="00CB72B8" w:rsidRPr="00CB72B8">
        <w:rPr>
          <w:rFonts w:ascii="Arial Narrow" w:hAnsi="Arial Narrow" w:cs="Times New Roman"/>
          <w:sz w:val="24"/>
          <w:szCs w:val="24"/>
        </w:rPr>
        <w:t xml:space="preserve"> honorables parlamentarios fue inicialmente radicado el 26 de julio de 2017. No obstante, a causa de la </w:t>
      </w:r>
      <w:r w:rsidR="00A606C3">
        <w:rPr>
          <w:rFonts w:ascii="Arial Narrow" w:hAnsi="Arial Narrow" w:cs="Times New Roman"/>
          <w:sz w:val="24"/>
          <w:szCs w:val="24"/>
        </w:rPr>
        <w:t>agitad</w:t>
      </w:r>
      <w:bookmarkStart w:id="0" w:name="_GoBack"/>
      <w:bookmarkEnd w:id="0"/>
      <w:r w:rsidR="00A606C3">
        <w:rPr>
          <w:rFonts w:ascii="Arial Narrow" w:hAnsi="Arial Narrow" w:cs="Times New Roman"/>
          <w:sz w:val="24"/>
          <w:szCs w:val="24"/>
        </w:rPr>
        <w:t>a</w:t>
      </w:r>
      <w:r w:rsidR="00CB72B8" w:rsidRPr="00CB72B8">
        <w:rPr>
          <w:rFonts w:ascii="Arial Narrow" w:hAnsi="Arial Narrow" w:cs="Times New Roman"/>
          <w:sz w:val="24"/>
          <w:szCs w:val="24"/>
        </w:rPr>
        <w:t xml:space="preserve"> agenda no pudo ser debatido. Por lo que, en aras de crear normas más eficientes en la lucha contra la corrupción, considero de suma importancia volver a radicar el proyecto, esperando que durante esta legislatura tenga un mejor desenlace. </w:t>
      </w:r>
    </w:p>
    <w:p w14:paraId="59DA164E" w14:textId="3AD38361" w:rsidR="00A1225F" w:rsidRPr="00CB72B8" w:rsidRDefault="006334E2" w:rsidP="00A1225F">
      <w:pPr>
        <w:jc w:val="center"/>
        <w:rPr>
          <w:rFonts w:ascii="Arial Narrow" w:hAnsi="Arial Narrow" w:cs="Times New Roman"/>
          <w:b/>
          <w:sz w:val="24"/>
          <w:szCs w:val="24"/>
        </w:rPr>
      </w:pPr>
      <w:r w:rsidRPr="00CB72B8">
        <w:rPr>
          <w:rFonts w:ascii="Arial Narrow" w:hAnsi="Arial Narrow" w:cs="Times New Roman"/>
          <w:b/>
          <w:sz w:val="24"/>
          <w:szCs w:val="24"/>
        </w:rPr>
        <w:t xml:space="preserve">II. </w:t>
      </w:r>
      <w:r w:rsidR="00A95441" w:rsidRPr="00CB72B8">
        <w:rPr>
          <w:rFonts w:ascii="Arial Narrow" w:hAnsi="Arial Narrow" w:cs="Times New Roman"/>
          <w:b/>
          <w:sz w:val="24"/>
          <w:szCs w:val="24"/>
        </w:rPr>
        <w:t>Objeto</w:t>
      </w:r>
    </w:p>
    <w:p w14:paraId="7091F253" w14:textId="77777777" w:rsidR="00BE233B" w:rsidRPr="00CB72B8" w:rsidRDefault="002C72EB" w:rsidP="002C72EB">
      <w:pPr>
        <w:jc w:val="both"/>
        <w:rPr>
          <w:rFonts w:ascii="Arial Narrow" w:hAnsi="Arial Narrow" w:cs="Times New Roman"/>
          <w:color w:val="000000" w:themeColor="text1"/>
          <w:sz w:val="24"/>
          <w:szCs w:val="24"/>
        </w:rPr>
      </w:pPr>
      <w:r w:rsidRPr="00CB72B8">
        <w:rPr>
          <w:rFonts w:ascii="Arial Narrow" w:hAnsi="Arial Narrow" w:cs="Times New Roman"/>
          <w:color w:val="000000" w:themeColor="text1"/>
          <w:sz w:val="24"/>
          <w:szCs w:val="24"/>
        </w:rPr>
        <w:t>El presente proyecto de ley t</w:t>
      </w:r>
      <w:r w:rsidR="00B118B2" w:rsidRPr="00CB72B8">
        <w:rPr>
          <w:rFonts w:ascii="Arial Narrow" w:hAnsi="Arial Narrow" w:cs="Times New Roman"/>
          <w:color w:val="000000" w:themeColor="text1"/>
          <w:sz w:val="24"/>
          <w:szCs w:val="24"/>
        </w:rPr>
        <w:t>iene por objeto modificar</w:t>
      </w:r>
      <w:r w:rsidRPr="00CB72B8">
        <w:rPr>
          <w:rFonts w:ascii="Arial Narrow" w:hAnsi="Arial Narrow" w:cs="Times New Roman"/>
          <w:color w:val="000000" w:themeColor="text1"/>
          <w:sz w:val="24"/>
          <w:szCs w:val="24"/>
        </w:rPr>
        <w:t xml:space="preserve"> los cargos de la Unidad de Trabajo Legislativo de los congresistas sin afectar las asignaciones salariales establecidas en la Ley 5ta de 1992</w:t>
      </w:r>
      <w:r w:rsidR="002E2CAE" w:rsidRPr="00CB72B8">
        <w:rPr>
          <w:rFonts w:ascii="Arial Narrow" w:hAnsi="Arial Narrow" w:cs="Times New Roman"/>
          <w:color w:val="000000" w:themeColor="text1"/>
          <w:sz w:val="24"/>
          <w:szCs w:val="24"/>
        </w:rPr>
        <w:t>,</w:t>
      </w:r>
      <w:r w:rsidRPr="00CB72B8">
        <w:rPr>
          <w:rFonts w:ascii="Arial Narrow" w:hAnsi="Arial Narrow" w:cs="Times New Roman"/>
          <w:color w:val="000000" w:themeColor="text1"/>
          <w:sz w:val="24"/>
          <w:szCs w:val="24"/>
        </w:rPr>
        <w:t xml:space="preserve"> con el propósito de profesionalizar el quehacer legislativo </w:t>
      </w:r>
      <w:r w:rsidR="002E2CAE" w:rsidRPr="00CB72B8">
        <w:rPr>
          <w:rFonts w:ascii="Arial Narrow" w:hAnsi="Arial Narrow" w:cs="Times New Roman"/>
          <w:color w:val="000000" w:themeColor="text1"/>
          <w:sz w:val="24"/>
          <w:szCs w:val="24"/>
        </w:rPr>
        <w:t>y combatir el fenómeno de corrupción al interior del Congreso de la República</w:t>
      </w:r>
      <w:r w:rsidRPr="00CB72B8">
        <w:rPr>
          <w:rFonts w:ascii="Arial Narrow" w:hAnsi="Arial Narrow" w:cs="Times New Roman"/>
          <w:color w:val="000000" w:themeColor="text1"/>
          <w:sz w:val="24"/>
          <w:szCs w:val="24"/>
        </w:rPr>
        <w:t xml:space="preserve">. </w:t>
      </w:r>
    </w:p>
    <w:p w14:paraId="2A0A520A" w14:textId="4DF1C478" w:rsidR="00741DDC" w:rsidRPr="00CB72B8" w:rsidRDefault="00741DDC" w:rsidP="00741DDC">
      <w:pPr>
        <w:jc w:val="both"/>
        <w:rPr>
          <w:rFonts w:ascii="Arial Narrow" w:hAnsi="Arial Narrow" w:cs="Times New Roman"/>
          <w:color w:val="000000" w:themeColor="text1"/>
          <w:sz w:val="24"/>
          <w:szCs w:val="24"/>
        </w:rPr>
      </w:pPr>
      <w:r w:rsidRPr="00CB72B8">
        <w:rPr>
          <w:rFonts w:ascii="Arial Narrow" w:hAnsi="Arial Narrow" w:cs="Times New Roman"/>
          <w:color w:val="000000" w:themeColor="text1"/>
          <w:sz w:val="24"/>
          <w:szCs w:val="24"/>
        </w:rPr>
        <w:t xml:space="preserve">Adicionalmente, se pretende establecer mediante la ley 5ª, los requisitos que se exigirán para cada cargo, pues en la actualidad, por virtud del artículo 388 del Reglamento del Congreso, la facultad de determinar las calidades para ocupar cargos de asesores, se le otorgó a la Mesa Directiva de la Cámara y de la Comisión de Administración del Senado, conjuntamente. Con la nueva denominación de los cargos </w:t>
      </w:r>
      <w:r w:rsidR="00A46347" w:rsidRPr="00CB72B8">
        <w:rPr>
          <w:rFonts w:ascii="Arial Narrow" w:hAnsi="Arial Narrow" w:cs="Times New Roman"/>
          <w:color w:val="000000" w:themeColor="text1"/>
          <w:sz w:val="24"/>
          <w:szCs w:val="24"/>
        </w:rPr>
        <w:t>técnico-profesionales y profesionales</w:t>
      </w:r>
      <w:r w:rsidRPr="00CB72B8">
        <w:rPr>
          <w:rFonts w:ascii="Arial Narrow" w:hAnsi="Arial Narrow" w:cs="Times New Roman"/>
          <w:color w:val="000000" w:themeColor="text1"/>
          <w:sz w:val="24"/>
          <w:szCs w:val="24"/>
        </w:rPr>
        <w:t xml:space="preserve"> se hace necesario que se deje establecido en la misma Ley 5ª los requisitos exigidos para ocupar cada uno de esos cargos. </w:t>
      </w:r>
    </w:p>
    <w:p w14:paraId="1B2CC6AA" w14:textId="4C556A00" w:rsidR="00CB72B8" w:rsidRPr="0068754F" w:rsidRDefault="00741DDC" w:rsidP="0068754F">
      <w:pPr>
        <w:jc w:val="both"/>
        <w:rPr>
          <w:rFonts w:ascii="Arial Narrow" w:hAnsi="Arial Narrow" w:cs="Times New Roman"/>
          <w:color w:val="000000" w:themeColor="text1"/>
          <w:sz w:val="24"/>
          <w:szCs w:val="24"/>
        </w:rPr>
      </w:pPr>
      <w:r w:rsidRPr="00CB72B8">
        <w:rPr>
          <w:rFonts w:ascii="Arial Narrow" w:hAnsi="Arial Narrow" w:cs="Times New Roman"/>
          <w:color w:val="000000" w:themeColor="text1"/>
          <w:sz w:val="24"/>
          <w:szCs w:val="24"/>
        </w:rPr>
        <w:t>Finalmente, se establece que los congresistas deberán asignar funciones a los candidatos que sean postulados para su Unidad de Trabajo legislativo.</w:t>
      </w:r>
    </w:p>
    <w:p w14:paraId="0DE250E0" w14:textId="3FB4EE75" w:rsidR="00A95441" w:rsidRPr="00CB72B8" w:rsidRDefault="00757894" w:rsidP="00B118B2">
      <w:pPr>
        <w:ind w:left="708" w:hanging="708"/>
        <w:jc w:val="center"/>
        <w:rPr>
          <w:rFonts w:ascii="Arial Narrow" w:hAnsi="Arial Narrow" w:cs="Times New Roman"/>
          <w:b/>
          <w:sz w:val="24"/>
          <w:szCs w:val="24"/>
        </w:rPr>
      </w:pPr>
      <w:r w:rsidRPr="00CB72B8">
        <w:rPr>
          <w:rFonts w:ascii="Arial Narrow" w:hAnsi="Arial Narrow" w:cs="Times New Roman"/>
          <w:b/>
          <w:sz w:val="24"/>
          <w:szCs w:val="24"/>
        </w:rPr>
        <w:t>I</w:t>
      </w:r>
      <w:r w:rsidR="00CB72B8" w:rsidRPr="00CB72B8">
        <w:rPr>
          <w:rFonts w:ascii="Arial Narrow" w:hAnsi="Arial Narrow" w:cs="Times New Roman"/>
          <w:b/>
          <w:sz w:val="24"/>
          <w:szCs w:val="24"/>
        </w:rPr>
        <w:t>I</w:t>
      </w:r>
      <w:r w:rsidR="00AF6FBB" w:rsidRPr="00CB72B8">
        <w:rPr>
          <w:rFonts w:ascii="Arial Narrow" w:hAnsi="Arial Narrow" w:cs="Times New Roman"/>
          <w:b/>
          <w:sz w:val="24"/>
          <w:szCs w:val="24"/>
        </w:rPr>
        <w:t>I</w:t>
      </w:r>
      <w:r w:rsidR="00A95441" w:rsidRPr="00CB72B8">
        <w:rPr>
          <w:rFonts w:ascii="Arial Narrow" w:hAnsi="Arial Narrow" w:cs="Times New Roman"/>
          <w:b/>
          <w:sz w:val="24"/>
          <w:szCs w:val="24"/>
        </w:rPr>
        <w:t>. Justificación</w:t>
      </w:r>
    </w:p>
    <w:p w14:paraId="3E454E08" w14:textId="77777777" w:rsidR="006E58AF" w:rsidRPr="00CB72B8" w:rsidRDefault="004B76BE" w:rsidP="001A1D1D">
      <w:pPr>
        <w:jc w:val="both"/>
        <w:rPr>
          <w:rFonts w:ascii="Arial Narrow" w:hAnsi="Arial Narrow" w:cs="Times New Roman"/>
          <w:sz w:val="24"/>
          <w:szCs w:val="24"/>
        </w:rPr>
      </w:pPr>
      <w:r w:rsidRPr="00CB72B8">
        <w:rPr>
          <w:rFonts w:ascii="Arial Narrow" w:hAnsi="Arial Narrow" w:cs="Times New Roman"/>
          <w:sz w:val="24"/>
          <w:szCs w:val="24"/>
        </w:rPr>
        <w:t xml:space="preserve">Actualmente, tal como está establecido en el artículo 388 de la Ley 5ª de 1992, en las Unidades de Trabajo </w:t>
      </w:r>
      <w:r w:rsidR="00A01F3D" w:rsidRPr="00CB72B8">
        <w:rPr>
          <w:rFonts w:ascii="Arial Narrow" w:hAnsi="Arial Narrow" w:cs="Times New Roman"/>
          <w:sz w:val="24"/>
          <w:szCs w:val="24"/>
        </w:rPr>
        <w:t>Legislativo de los Congresistas</w:t>
      </w:r>
      <w:r w:rsidRPr="00CB72B8">
        <w:rPr>
          <w:rFonts w:ascii="Arial Narrow" w:hAnsi="Arial Narrow" w:cs="Times New Roman"/>
          <w:sz w:val="24"/>
          <w:szCs w:val="24"/>
        </w:rPr>
        <w:t xml:space="preserve"> existen sólo dos tipologías de cargos: Asistente y Asesor. Cada uno de estos cargos está</w:t>
      </w:r>
      <w:r w:rsidR="006E58AF" w:rsidRPr="00CB72B8">
        <w:rPr>
          <w:rFonts w:ascii="Arial Narrow" w:hAnsi="Arial Narrow" w:cs="Times New Roman"/>
          <w:sz w:val="24"/>
          <w:szCs w:val="24"/>
        </w:rPr>
        <w:t xml:space="preserve"> definido con un número o grado</w:t>
      </w:r>
      <w:r w:rsidR="00BB5D19" w:rsidRPr="00CB72B8">
        <w:rPr>
          <w:rFonts w:ascii="Arial Narrow" w:hAnsi="Arial Narrow" w:cs="Times New Roman"/>
          <w:sz w:val="24"/>
          <w:szCs w:val="24"/>
        </w:rPr>
        <w:t xml:space="preserve"> </w:t>
      </w:r>
      <w:r w:rsidR="004204DD" w:rsidRPr="00CB72B8">
        <w:rPr>
          <w:rFonts w:ascii="Arial Narrow" w:hAnsi="Arial Narrow" w:cs="Times New Roman"/>
          <w:sz w:val="24"/>
          <w:szCs w:val="24"/>
        </w:rPr>
        <w:t>y tiene una asignación salarial</w:t>
      </w:r>
      <w:r w:rsidR="006E58AF" w:rsidRPr="00CB72B8">
        <w:rPr>
          <w:rFonts w:ascii="Arial Narrow" w:hAnsi="Arial Narrow" w:cs="Times New Roman"/>
          <w:sz w:val="24"/>
          <w:szCs w:val="24"/>
        </w:rPr>
        <w:t>.</w:t>
      </w:r>
    </w:p>
    <w:p w14:paraId="03CF6CA4" w14:textId="77777777" w:rsidR="006E58AF" w:rsidRPr="00CB72B8" w:rsidRDefault="0044695B" w:rsidP="001A1D1D">
      <w:pPr>
        <w:jc w:val="both"/>
        <w:rPr>
          <w:rFonts w:ascii="Arial Narrow" w:hAnsi="Arial Narrow" w:cs="Times New Roman"/>
          <w:sz w:val="24"/>
          <w:szCs w:val="24"/>
        </w:rPr>
      </w:pPr>
      <w:r w:rsidRPr="00CB72B8">
        <w:rPr>
          <w:rFonts w:ascii="Arial Narrow" w:hAnsi="Arial Narrow" w:cs="Times New Roman"/>
          <w:sz w:val="24"/>
          <w:szCs w:val="24"/>
        </w:rPr>
        <w:lastRenderedPageBreak/>
        <w:t>E</w:t>
      </w:r>
      <w:r w:rsidR="006E58AF" w:rsidRPr="00CB72B8">
        <w:rPr>
          <w:rFonts w:ascii="Arial Narrow" w:hAnsi="Arial Narrow" w:cs="Times New Roman"/>
          <w:sz w:val="24"/>
          <w:szCs w:val="24"/>
        </w:rPr>
        <w:t>l último inciso del art</w:t>
      </w:r>
      <w:r w:rsidRPr="00CB72B8">
        <w:rPr>
          <w:rFonts w:ascii="Arial Narrow" w:hAnsi="Arial Narrow" w:cs="Times New Roman"/>
          <w:sz w:val="24"/>
          <w:szCs w:val="24"/>
        </w:rPr>
        <w:t>ículo 388 señala que</w:t>
      </w:r>
      <w:r w:rsidR="006E58AF" w:rsidRPr="00CB72B8">
        <w:rPr>
          <w:rFonts w:ascii="Arial Narrow" w:hAnsi="Arial Narrow" w:cs="Times New Roman"/>
          <w:sz w:val="24"/>
          <w:szCs w:val="24"/>
        </w:rPr>
        <w:t xml:space="preserve"> las calidades para ser asesor serán definidas mediante resolución de la Mesa Directiva de la Cámara y de la Comisión de Administración del Senado, conjuntamente.</w:t>
      </w:r>
    </w:p>
    <w:p w14:paraId="478779FD" w14:textId="77777777" w:rsidR="0044695B" w:rsidRPr="00CB72B8" w:rsidRDefault="0044695B" w:rsidP="001A1D1D">
      <w:pPr>
        <w:jc w:val="both"/>
        <w:rPr>
          <w:rFonts w:ascii="Arial Narrow" w:hAnsi="Arial Narrow" w:cs="Times New Roman"/>
          <w:sz w:val="24"/>
          <w:szCs w:val="24"/>
        </w:rPr>
      </w:pPr>
      <w:r w:rsidRPr="00CB72B8">
        <w:rPr>
          <w:rFonts w:ascii="Arial Narrow" w:hAnsi="Arial Narrow" w:cs="Times New Roman"/>
          <w:sz w:val="24"/>
          <w:szCs w:val="24"/>
        </w:rPr>
        <w:t xml:space="preserve">En concordancia con lo anterior fueron expedidas las resoluciones </w:t>
      </w:r>
      <w:r w:rsidR="00B521E2" w:rsidRPr="00CB72B8">
        <w:rPr>
          <w:rFonts w:ascii="Arial Narrow" w:hAnsi="Arial Narrow" w:cs="Times New Roman"/>
          <w:sz w:val="24"/>
          <w:szCs w:val="24"/>
        </w:rPr>
        <w:t xml:space="preserve">MD-1095 de 2010 de la Cámara de Representantes y </w:t>
      </w:r>
      <w:r w:rsidRPr="00CB72B8">
        <w:rPr>
          <w:rFonts w:ascii="Arial Narrow" w:hAnsi="Arial Narrow" w:cs="Times New Roman"/>
          <w:sz w:val="24"/>
          <w:szCs w:val="24"/>
        </w:rPr>
        <w:t>009 de 1995</w:t>
      </w:r>
      <w:r w:rsidR="00B521E2" w:rsidRPr="00CB72B8">
        <w:rPr>
          <w:rFonts w:ascii="Arial Narrow" w:hAnsi="Arial Narrow" w:cs="Times New Roman"/>
          <w:sz w:val="24"/>
          <w:szCs w:val="24"/>
        </w:rPr>
        <w:t xml:space="preserve"> del Senado de la República</w:t>
      </w:r>
      <w:r w:rsidRPr="00CB72B8">
        <w:rPr>
          <w:rFonts w:ascii="Arial Narrow" w:hAnsi="Arial Narrow" w:cs="Times New Roman"/>
          <w:sz w:val="24"/>
          <w:szCs w:val="24"/>
        </w:rPr>
        <w:t>, en las cuales se establecieron los siguientes requisitos para el grado de asesor:</w:t>
      </w:r>
    </w:p>
    <w:p w14:paraId="335FB168" w14:textId="77777777" w:rsidR="0044695B" w:rsidRPr="00CB72B8" w:rsidRDefault="0044695B" w:rsidP="001A1D1D">
      <w:pPr>
        <w:jc w:val="both"/>
        <w:rPr>
          <w:rFonts w:ascii="Arial Narrow" w:hAnsi="Arial Narrow" w:cs="Times New Roman"/>
          <w:sz w:val="24"/>
          <w:szCs w:val="24"/>
        </w:rPr>
      </w:pPr>
    </w:p>
    <w:tbl>
      <w:tblPr>
        <w:tblStyle w:val="Tablaconcuadrcula"/>
        <w:tblW w:w="0" w:type="auto"/>
        <w:jc w:val="center"/>
        <w:tblLook w:val="04A0" w:firstRow="1" w:lastRow="0" w:firstColumn="1" w:lastColumn="0" w:noHBand="0" w:noVBand="1"/>
      </w:tblPr>
      <w:tblGrid>
        <w:gridCol w:w="2122"/>
        <w:gridCol w:w="5368"/>
      </w:tblGrid>
      <w:tr w:rsidR="0044695B" w:rsidRPr="00CB72B8" w14:paraId="226B238E" w14:textId="77777777" w:rsidTr="0044695B">
        <w:trPr>
          <w:jc w:val="center"/>
        </w:trPr>
        <w:tc>
          <w:tcPr>
            <w:tcW w:w="2122" w:type="dxa"/>
          </w:tcPr>
          <w:p w14:paraId="7925BC18" w14:textId="77777777" w:rsidR="0044695B" w:rsidRPr="00CB72B8" w:rsidRDefault="0044695B" w:rsidP="007845F9">
            <w:pPr>
              <w:jc w:val="center"/>
              <w:rPr>
                <w:rFonts w:ascii="Arial Narrow" w:hAnsi="Arial Narrow" w:cs="Times New Roman"/>
                <w:b/>
                <w:sz w:val="24"/>
                <w:szCs w:val="24"/>
              </w:rPr>
            </w:pPr>
            <w:r w:rsidRPr="00CB72B8">
              <w:rPr>
                <w:rFonts w:ascii="Arial Narrow" w:hAnsi="Arial Narrow" w:cs="Times New Roman"/>
                <w:b/>
                <w:sz w:val="24"/>
                <w:szCs w:val="24"/>
              </w:rPr>
              <w:t>CARGO</w:t>
            </w:r>
          </w:p>
        </w:tc>
        <w:tc>
          <w:tcPr>
            <w:tcW w:w="5368" w:type="dxa"/>
          </w:tcPr>
          <w:p w14:paraId="37ADD257" w14:textId="77777777" w:rsidR="0044695B" w:rsidRPr="00CB72B8" w:rsidRDefault="009037C5" w:rsidP="007845F9">
            <w:pPr>
              <w:jc w:val="center"/>
              <w:rPr>
                <w:rFonts w:ascii="Arial Narrow" w:hAnsi="Arial Narrow" w:cs="Times New Roman"/>
                <w:b/>
                <w:sz w:val="24"/>
                <w:szCs w:val="24"/>
              </w:rPr>
            </w:pPr>
            <w:r w:rsidRPr="00CB72B8">
              <w:rPr>
                <w:rFonts w:ascii="Arial Narrow" w:hAnsi="Arial Narrow" w:cs="Times New Roman"/>
                <w:b/>
                <w:sz w:val="24"/>
                <w:szCs w:val="24"/>
              </w:rPr>
              <w:t>REQUISITOS</w:t>
            </w:r>
          </w:p>
        </w:tc>
      </w:tr>
      <w:tr w:rsidR="0044695B" w:rsidRPr="00CB72B8" w14:paraId="592F006C" w14:textId="77777777" w:rsidTr="0044695B">
        <w:trPr>
          <w:jc w:val="center"/>
        </w:trPr>
        <w:tc>
          <w:tcPr>
            <w:tcW w:w="2122" w:type="dxa"/>
          </w:tcPr>
          <w:p w14:paraId="033FD129" w14:textId="77777777" w:rsidR="0044695B" w:rsidRPr="00CB72B8" w:rsidRDefault="0044695B" w:rsidP="007845F9">
            <w:pPr>
              <w:jc w:val="both"/>
              <w:rPr>
                <w:rFonts w:ascii="Arial Narrow" w:hAnsi="Arial Narrow" w:cs="Times New Roman"/>
                <w:sz w:val="24"/>
                <w:szCs w:val="24"/>
              </w:rPr>
            </w:pPr>
          </w:p>
          <w:p w14:paraId="4247CBD0" w14:textId="77777777" w:rsidR="0044695B" w:rsidRPr="00CB72B8" w:rsidRDefault="0044695B" w:rsidP="007845F9">
            <w:pPr>
              <w:jc w:val="both"/>
              <w:rPr>
                <w:rFonts w:ascii="Arial Narrow" w:hAnsi="Arial Narrow" w:cs="Times New Roman"/>
                <w:sz w:val="24"/>
                <w:szCs w:val="24"/>
              </w:rPr>
            </w:pPr>
          </w:p>
          <w:p w14:paraId="5762D410" w14:textId="77777777" w:rsidR="0044695B" w:rsidRPr="00CB72B8" w:rsidRDefault="0044695B" w:rsidP="007845F9">
            <w:pPr>
              <w:jc w:val="both"/>
              <w:rPr>
                <w:rFonts w:ascii="Arial Narrow" w:hAnsi="Arial Narrow" w:cs="Times New Roman"/>
                <w:sz w:val="24"/>
                <w:szCs w:val="24"/>
              </w:rPr>
            </w:pPr>
            <w:r w:rsidRPr="00CB72B8">
              <w:rPr>
                <w:rFonts w:ascii="Arial Narrow" w:hAnsi="Arial Narrow" w:cs="Times New Roman"/>
                <w:sz w:val="24"/>
                <w:szCs w:val="24"/>
              </w:rPr>
              <w:t>Asesor I</w:t>
            </w:r>
          </w:p>
        </w:tc>
        <w:tc>
          <w:tcPr>
            <w:tcW w:w="5368" w:type="dxa"/>
          </w:tcPr>
          <w:p w14:paraId="056E5111" w14:textId="77777777" w:rsidR="0044695B" w:rsidRPr="00CB72B8" w:rsidRDefault="0044695B" w:rsidP="00D25219">
            <w:pPr>
              <w:jc w:val="both"/>
              <w:rPr>
                <w:rFonts w:ascii="Arial Narrow" w:hAnsi="Arial Narrow" w:cs="Times New Roman"/>
                <w:sz w:val="24"/>
                <w:szCs w:val="24"/>
              </w:rPr>
            </w:pPr>
            <w:r w:rsidRPr="00CB72B8">
              <w:rPr>
                <w:rFonts w:ascii="Arial Narrow" w:hAnsi="Arial Narrow" w:cs="Times New Roman"/>
                <w:sz w:val="24"/>
                <w:szCs w:val="24"/>
              </w:rPr>
              <w:t xml:space="preserve">Haber culminado estudios Universitarios o Tecnológicos o haber cursado dos (2) años de estudios Universitarios o Tecnológicos y tener un (1) año de experiencia laboral comprobada. </w:t>
            </w:r>
          </w:p>
          <w:p w14:paraId="7428B830" w14:textId="77777777" w:rsidR="0044695B" w:rsidRPr="00CB72B8" w:rsidRDefault="0044695B" w:rsidP="00D25219">
            <w:pPr>
              <w:jc w:val="center"/>
              <w:rPr>
                <w:rFonts w:ascii="Arial Narrow" w:hAnsi="Arial Narrow" w:cs="Times New Roman"/>
                <w:sz w:val="24"/>
                <w:szCs w:val="24"/>
              </w:rPr>
            </w:pPr>
          </w:p>
        </w:tc>
      </w:tr>
      <w:tr w:rsidR="0044695B" w:rsidRPr="00CB72B8" w14:paraId="3DE1DFFE" w14:textId="77777777" w:rsidTr="0044695B">
        <w:trPr>
          <w:jc w:val="center"/>
        </w:trPr>
        <w:tc>
          <w:tcPr>
            <w:tcW w:w="2122" w:type="dxa"/>
          </w:tcPr>
          <w:p w14:paraId="7B301A27" w14:textId="77777777" w:rsidR="00B521E2" w:rsidRPr="00CB72B8" w:rsidRDefault="00B521E2" w:rsidP="007845F9">
            <w:pPr>
              <w:jc w:val="both"/>
              <w:rPr>
                <w:rFonts w:ascii="Arial Narrow" w:hAnsi="Arial Narrow" w:cs="Times New Roman"/>
                <w:sz w:val="24"/>
                <w:szCs w:val="24"/>
              </w:rPr>
            </w:pPr>
          </w:p>
          <w:p w14:paraId="7F685216" w14:textId="77777777" w:rsidR="0044695B" w:rsidRPr="00CB72B8" w:rsidRDefault="0044695B" w:rsidP="007845F9">
            <w:pPr>
              <w:jc w:val="both"/>
              <w:rPr>
                <w:rFonts w:ascii="Arial Narrow" w:hAnsi="Arial Narrow" w:cs="Times New Roman"/>
                <w:sz w:val="24"/>
                <w:szCs w:val="24"/>
              </w:rPr>
            </w:pPr>
            <w:r w:rsidRPr="00CB72B8">
              <w:rPr>
                <w:rFonts w:ascii="Arial Narrow" w:hAnsi="Arial Narrow" w:cs="Times New Roman"/>
                <w:sz w:val="24"/>
                <w:szCs w:val="24"/>
              </w:rPr>
              <w:t>Asesor II</w:t>
            </w:r>
          </w:p>
        </w:tc>
        <w:tc>
          <w:tcPr>
            <w:tcW w:w="5368" w:type="dxa"/>
          </w:tcPr>
          <w:p w14:paraId="60220303" w14:textId="77777777" w:rsidR="00D25219" w:rsidRPr="00CB72B8" w:rsidRDefault="00B521E2" w:rsidP="00D25219">
            <w:pPr>
              <w:pStyle w:val="NormalWeb"/>
              <w:spacing w:after="0"/>
              <w:jc w:val="both"/>
              <w:rPr>
                <w:rFonts w:ascii="Arial Narrow" w:eastAsiaTheme="minorHAnsi" w:hAnsi="Arial Narrow"/>
                <w:lang w:val="es-CO" w:eastAsia="en-US"/>
              </w:rPr>
            </w:pPr>
            <w:r w:rsidRPr="00CB72B8">
              <w:rPr>
                <w:rFonts w:ascii="Arial Narrow" w:eastAsiaTheme="minorHAnsi" w:hAnsi="Arial Narrow"/>
                <w:lang w:val="es-CO" w:eastAsia="en-US"/>
              </w:rPr>
              <w:t>Título de Educación Superior, o terminación de estudios superiores.</w:t>
            </w:r>
          </w:p>
          <w:p w14:paraId="13DA6F05" w14:textId="77777777" w:rsidR="00D25219" w:rsidRPr="00CB72B8" w:rsidRDefault="00D25219" w:rsidP="00D25219">
            <w:pPr>
              <w:pStyle w:val="NormalWeb"/>
              <w:spacing w:after="0"/>
              <w:jc w:val="both"/>
              <w:rPr>
                <w:rFonts w:ascii="Arial Narrow" w:eastAsiaTheme="minorHAnsi" w:hAnsi="Arial Narrow"/>
                <w:lang w:val="es-CO" w:eastAsia="en-US"/>
              </w:rPr>
            </w:pPr>
          </w:p>
        </w:tc>
      </w:tr>
      <w:tr w:rsidR="0044695B" w:rsidRPr="00CB72B8" w14:paraId="47FD4159" w14:textId="77777777" w:rsidTr="0044695B">
        <w:trPr>
          <w:jc w:val="center"/>
        </w:trPr>
        <w:tc>
          <w:tcPr>
            <w:tcW w:w="2122" w:type="dxa"/>
          </w:tcPr>
          <w:p w14:paraId="1D5AF090" w14:textId="77777777" w:rsidR="00D25219" w:rsidRPr="00CB72B8" w:rsidRDefault="00D25219" w:rsidP="007845F9">
            <w:pPr>
              <w:jc w:val="both"/>
              <w:rPr>
                <w:rFonts w:ascii="Arial Narrow" w:hAnsi="Arial Narrow" w:cs="Times New Roman"/>
                <w:sz w:val="24"/>
                <w:szCs w:val="24"/>
              </w:rPr>
            </w:pPr>
          </w:p>
          <w:p w14:paraId="44CB7D42" w14:textId="77777777" w:rsidR="0044695B" w:rsidRPr="00CB72B8" w:rsidRDefault="0044695B" w:rsidP="007845F9">
            <w:pPr>
              <w:jc w:val="both"/>
              <w:rPr>
                <w:rFonts w:ascii="Arial Narrow" w:hAnsi="Arial Narrow" w:cs="Times New Roman"/>
                <w:sz w:val="24"/>
                <w:szCs w:val="24"/>
              </w:rPr>
            </w:pPr>
            <w:r w:rsidRPr="00CB72B8">
              <w:rPr>
                <w:rFonts w:ascii="Arial Narrow" w:hAnsi="Arial Narrow" w:cs="Times New Roman"/>
                <w:sz w:val="24"/>
                <w:szCs w:val="24"/>
              </w:rPr>
              <w:t>Asesor III</w:t>
            </w:r>
          </w:p>
        </w:tc>
        <w:tc>
          <w:tcPr>
            <w:tcW w:w="5368" w:type="dxa"/>
          </w:tcPr>
          <w:p w14:paraId="4D91289D" w14:textId="77777777" w:rsidR="0044695B" w:rsidRPr="00CB72B8" w:rsidRDefault="00B521E2" w:rsidP="00D25219">
            <w:pPr>
              <w:pStyle w:val="NormalWeb"/>
              <w:spacing w:after="0"/>
              <w:jc w:val="both"/>
              <w:rPr>
                <w:rFonts w:ascii="Arial Narrow" w:eastAsiaTheme="minorHAnsi" w:hAnsi="Arial Narrow"/>
                <w:lang w:val="es-CO" w:eastAsia="en-US"/>
              </w:rPr>
            </w:pPr>
            <w:r w:rsidRPr="00CB72B8">
              <w:rPr>
                <w:rFonts w:ascii="Arial Narrow" w:eastAsiaTheme="minorHAnsi" w:hAnsi="Arial Narrow"/>
                <w:lang w:val="es-CO" w:eastAsia="en-US"/>
              </w:rPr>
              <w:t>Título de Educación Superior y un (1) año de experiencia profesional.</w:t>
            </w:r>
          </w:p>
          <w:p w14:paraId="54CFEE7E" w14:textId="77777777" w:rsidR="00B521E2" w:rsidRPr="00CB72B8" w:rsidRDefault="00B521E2" w:rsidP="00D25219">
            <w:pPr>
              <w:pStyle w:val="NormalWeb"/>
              <w:spacing w:after="0"/>
              <w:jc w:val="both"/>
              <w:rPr>
                <w:rFonts w:ascii="Arial Narrow" w:eastAsiaTheme="minorHAnsi" w:hAnsi="Arial Narrow"/>
                <w:lang w:val="es-CO" w:eastAsia="en-US"/>
              </w:rPr>
            </w:pPr>
          </w:p>
        </w:tc>
      </w:tr>
      <w:tr w:rsidR="0044695B" w:rsidRPr="00CB72B8" w14:paraId="6CCB11B4" w14:textId="77777777" w:rsidTr="0044695B">
        <w:trPr>
          <w:jc w:val="center"/>
        </w:trPr>
        <w:tc>
          <w:tcPr>
            <w:tcW w:w="2122" w:type="dxa"/>
          </w:tcPr>
          <w:p w14:paraId="59C0CA8C" w14:textId="77777777" w:rsidR="00D25219" w:rsidRPr="00CB72B8" w:rsidRDefault="00D25219" w:rsidP="007845F9">
            <w:pPr>
              <w:jc w:val="both"/>
              <w:rPr>
                <w:rFonts w:ascii="Arial Narrow" w:hAnsi="Arial Narrow" w:cs="Times New Roman"/>
                <w:sz w:val="24"/>
                <w:szCs w:val="24"/>
              </w:rPr>
            </w:pPr>
          </w:p>
          <w:p w14:paraId="5427472F" w14:textId="77777777" w:rsidR="0044695B" w:rsidRPr="00CB72B8" w:rsidRDefault="0044695B" w:rsidP="007845F9">
            <w:pPr>
              <w:jc w:val="both"/>
              <w:rPr>
                <w:rFonts w:ascii="Arial Narrow" w:hAnsi="Arial Narrow" w:cs="Times New Roman"/>
                <w:sz w:val="24"/>
                <w:szCs w:val="24"/>
              </w:rPr>
            </w:pPr>
            <w:r w:rsidRPr="00CB72B8">
              <w:rPr>
                <w:rFonts w:ascii="Arial Narrow" w:hAnsi="Arial Narrow" w:cs="Times New Roman"/>
                <w:sz w:val="24"/>
                <w:szCs w:val="24"/>
              </w:rPr>
              <w:t>Asesor IV</w:t>
            </w:r>
          </w:p>
        </w:tc>
        <w:tc>
          <w:tcPr>
            <w:tcW w:w="5368" w:type="dxa"/>
          </w:tcPr>
          <w:p w14:paraId="01E2A640" w14:textId="77777777" w:rsidR="00B521E2" w:rsidRPr="00CB72B8" w:rsidRDefault="00B521E2" w:rsidP="00D25219">
            <w:pPr>
              <w:pStyle w:val="NormalWeb"/>
              <w:spacing w:after="0"/>
              <w:jc w:val="both"/>
              <w:rPr>
                <w:rFonts w:ascii="Arial Narrow" w:eastAsiaTheme="minorHAnsi" w:hAnsi="Arial Narrow"/>
                <w:lang w:val="es-CO" w:eastAsia="en-US"/>
              </w:rPr>
            </w:pPr>
            <w:r w:rsidRPr="00CB72B8">
              <w:rPr>
                <w:rFonts w:ascii="Arial Narrow" w:eastAsiaTheme="minorHAnsi" w:hAnsi="Arial Narrow"/>
                <w:lang w:val="es-CO" w:eastAsia="en-US"/>
              </w:rPr>
              <w:t>Título de Educación Superior y dos (2) años de experiencia profesional.</w:t>
            </w:r>
          </w:p>
          <w:p w14:paraId="6F10A65C" w14:textId="77777777" w:rsidR="0044695B" w:rsidRPr="00CB72B8" w:rsidRDefault="0044695B" w:rsidP="00D25219">
            <w:pPr>
              <w:jc w:val="center"/>
              <w:rPr>
                <w:rFonts w:ascii="Arial Narrow" w:hAnsi="Arial Narrow" w:cs="Times New Roman"/>
                <w:sz w:val="24"/>
                <w:szCs w:val="24"/>
              </w:rPr>
            </w:pPr>
          </w:p>
        </w:tc>
      </w:tr>
      <w:tr w:rsidR="0044695B" w:rsidRPr="00CB72B8" w14:paraId="0EC0DC1E" w14:textId="77777777" w:rsidTr="0044695B">
        <w:trPr>
          <w:jc w:val="center"/>
        </w:trPr>
        <w:tc>
          <w:tcPr>
            <w:tcW w:w="2122" w:type="dxa"/>
          </w:tcPr>
          <w:p w14:paraId="45732817" w14:textId="77777777" w:rsidR="00D25219" w:rsidRPr="00CB72B8" w:rsidRDefault="00D25219" w:rsidP="007845F9">
            <w:pPr>
              <w:jc w:val="both"/>
              <w:rPr>
                <w:rFonts w:ascii="Arial Narrow" w:hAnsi="Arial Narrow" w:cs="Times New Roman"/>
                <w:sz w:val="24"/>
                <w:szCs w:val="24"/>
              </w:rPr>
            </w:pPr>
          </w:p>
          <w:p w14:paraId="6DD5E460" w14:textId="77777777" w:rsidR="0044695B" w:rsidRPr="00CB72B8" w:rsidRDefault="0044695B" w:rsidP="007845F9">
            <w:pPr>
              <w:jc w:val="both"/>
              <w:rPr>
                <w:rFonts w:ascii="Arial Narrow" w:hAnsi="Arial Narrow" w:cs="Times New Roman"/>
                <w:sz w:val="24"/>
                <w:szCs w:val="24"/>
              </w:rPr>
            </w:pPr>
            <w:r w:rsidRPr="00CB72B8">
              <w:rPr>
                <w:rFonts w:ascii="Arial Narrow" w:hAnsi="Arial Narrow" w:cs="Times New Roman"/>
                <w:sz w:val="24"/>
                <w:szCs w:val="24"/>
              </w:rPr>
              <w:t>Asesor V</w:t>
            </w:r>
          </w:p>
        </w:tc>
        <w:tc>
          <w:tcPr>
            <w:tcW w:w="5368" w:type="dxa"/>
          </w:tcPr>
          <w:p w14:paraId="41A737E7" w14:textId="77777777" w:rsidR="00B521E2" w:rsidRPr="00CB72B8" w:rsidRDefault="00B521E2" w:rsidP="00D25219">
            <w:pPr>
              <w:pStyle w:val="NormalWeb"/>
              <w:spacing w:after="0"/>
              <w:jc w:val="both"/>
              <w:rPr>
                <w:rFonts w:ascii="Arial Narrow" w:eastAsiaTheme="minorHAnsi" w:hAnsi="Arial Narrow"/>
                <w:lang w:val="es-CO" w:eastAsia="en-US"/>
              </w:rPr>
            </w:pPr>
            <w:r w:rsidRPr="00CB72B8">
              <w:rPr>
                <w:rFonts w:ascii="Arial Narrow" w:eastAsiaTheme="minorHAnsi" w:hAnsi="Arial Narrow"/>
                <w:lang w:val="es-CO" w:eastAsia="en-US"/>
              </w:rPr>
              <w:t>Título de Educación Superior y tres (3) años de experiencia profesional.</w:t>
            </w:r>
          </w:p>
          <w:p w14:paraId="47186AAA" w14:textId="77777777" w:rsidR="0044695B" w:rsidRPr="00CB72B8" w:rsidRDefault="0044695B" w:rsidP="00D25219">
            <w:pPr>
              <w:jc w:val="center"/>
              <w:rPr>
                <w:rFonts w:ascii="Arial Narrow" w:hAnsi="Arial Narrow" w:cs="Times New Roman"/>
                <w:sz w:val="24"/>
                <w:szCs w:val="24"/>
              </w:rPr>
            </w:pPr>
          </w:p>
        </w:tc>
      </w:tr>
      <w:tr w:rsidR="0044695B" w:rsidRPr="00CB72B8" w14:paraId="02BE81A1" w14:textId="77777777" w:rsidTr="0044695B">
        <w:trPr>
          <w:jc w:val="center"/>
        </w:trPr>
        <w:tc>
          <w:tcPr>
            <w:tcW w:w="2122" w:type="dxa"/>
          </w:tcPr>
          <w:p w14:paraId="17C93501" w14:textId="77777777" w:rsidR="00D25219" w:rsidRPr="00CB72B8" w:rsidRDefault="00D25219" w:rsidP="007845F9">
            <w:pPr>
              <w:jc w:val="both"/>
              <w:rPr>
                <w:rFonts w:ascii="Arial Narrow" w:hAnsi="Arial Narrow" w:cs="Times New Roman"/>
                <w:sz w:val="24"/>
                <w:szCs w:val="24"/>
              </w:rPr>
            </w:pPr>
          </w:p>
          <w:p w14:paraId="1D03337E" w14:textId="77777777" w:rsidR="00CC407C" w:rsidRPr="00CB72B8" w:rsidRDefault="00CC407C" w:rsidP="007845F9">
            <w:pPr>
              <w:jc w:val="both"/>
              <w:rPr>
                <w:rFonts w:ascii="Arial Narrow" w:hAnsi="Arial Narrow" w:cs="Times New Roman"/>
                <w:sz w:val="24"/>
                <w:szCs w:val="24"/>
              </w:rPr>
            </w:pPr>
          </w:p>
          <w:p w14:paraId="1EDB313B" w14:textId="77777777" w:rsidR="0044695B" w:rsidRPr="00CB72B8" w:rsidRDefault="0044695B" w:rsidP="007845F9">
            <w:pPr>
              <w:jc w:val="both"/>
              <w:rPr>
                <w:rFonts w:ascii="Arial Narrow" w:hAnsi="Arial Narrow" w:cs="Times New Roman"/>
                <w:sz w:val="24"/>
                <w:szCs w:val="24"/>
              </w:rPr>
            </w:pPr>
            <w:r w:rsidRPr="00CB72B8">
              <w:rPr>
                <w:rFonts w:ascii="Arial Narrow" w:hAnsi="Arial Narrow" w:cs="Times New Roman"/>
                <w:sz w:val="24"/>
                <w:szCs w:val="24"/>
              </w:rPr>
              <w:t>Asesor VI</w:t>
            </w:r>
          </w:p>
        </w:tc>
        <w:tc>
          <w:tcPr>
            <w:tcW w:w="5368" w:type="dxa"/>
          </w:tcPr>
          <w:p w14:paraId="59FC70B6" w14:textId="77777777" w:rsidR="00B521E2" w:rsidRPr="00CB72B8" w:rsidRDefault="00B521E2" w:rsidP="00D25219">
            <w:pPr>
              <w:pStyle w:val="NormalWeb"/>
              <w:spacing w:after="0"/>
              <w:jc w:val="both"/>
              <w:rPr>
                <w:rFonts w:ascii="Arial Narrow" w:eastAsiaTheme="minorHAnsi" w:hAnsi="Arial Narrow"/>
                <w:lang w:val="es-CO" w:eastAsia="en-US"/>
              </w:rPr>
            </w:pPr>
            <w:r w:rsidRPr="00CB72B8">
              <w:rPr>
                <w:rFonts w:ascii="Arial Narrow" w:eastAsiaTheme="minorHAnsi" w:hAnsi="Arial Narrow"/>
                <w:lang w:val="es-CO" w:eastAsia="en-US"/>
              </w:rPr>
              <w:t>Título de Educación Superior formación universitaria o profesional, titulo de formación avanzada o postgrado y tres (3) años de experiencia profesional.</w:t>
            </w:r>
          </w:p>
          <w:p w14:paraId="447CCC82" w14:textId="77777777" w:rsidR="0044695B" w:rsidRPr="00CB72B8" w:rsidRDefault="0044695B" w:rsidP="00D25219">
            <w:pPr>
              <w:jc w:val="center"/>
              <w:rPr>
                <w:rFonts w:ascii="Arial Narrow" w:hAnsi="Arial Narrow" w:cs="Times New Roman"/>
                <w:sz w:val="24"/>
                <w:szCs w:val="24"/>
              </w:rPr>
            </w:pPr>
          </w:p>
        </w:tc>
      </w:tr>
      <w:tr w:rsidR="0044695B" w:rsidRPr="00CB72B8" w14:paraId="2BF9DC81" w14:textId="77777777" w:rsidTr="0044695B">
        <w:trPr>
          <w:jc w:val="center"/>
        </w:trPr>
        <w:tc>
          <w:tcPr>
            <w:tcW w:w="2122" w:type="dxa"/>
          </w:tcPr>
          <w:p w14:paraId="617FAE44" w14:textId="77777777" w:rsidR="00D25219" w:rsidRPr="00CB72B8" w:rsidRDefault="00D25219" w:rsidP="007845F9">
            <w:pPr>
              <w:jc w:val="both"/>
              <w:rPr>
                <w:rFonts w:ascii="Arial Narrow" w:hAnsi="Arial Narrow" w:cs="Times New Roman"/>
                <w:sz w:val="24"/>
                <w:szCs w:val="24"/>
              </w:rPr>
            </w:pPr>
          </w:p>
          <w:p w14:paraId="7A4D4A0F" w14:textId="77777777" w:rsidR="0044695B" w:rsidRPr="00CB72B8" w:rsidRDefault="0044695B" w:rsidP="007845F9">
            <w:pPr>
              <w:jc w:val="both"/>
              <w:rPr>
                <w:rFonts w:ascii="Arial Narrow" w:hAnsi="Arial Narrow" w:cs="Times New Roman"/>
                <w:sz w:val="24"/>
                <w:szCs w:val="24"/>
              </w:rPr>
            </w:pPr>
            <w:r w:rsidRPr="00CB72B8">
              <w:rPr>
                <w:rFonts w:ascii="Arial Narrow" w:hAnsi="Arial Narrow" w:cs="Times New Roman"/>
                <w:sz w:val="24"/>
                <w:szCs w:val="24"/>
              </w:rPr>
              <w:t>Asesor VII</w:t>
            </w:r>
          </w:p>
        </w:tc>
        <w:tc>
          <w:tcPr>
            <w:tcW w:w="5368" w:type="dxa"/>
          </w:tcPr>
          <w:p w14:paraId="021F0CC0" w14:textId="77777777" w:rsidR="00B521E2" w:rsidRPr="00CB72B8" w:rsidRDefault="00B521E2" w:rsidP="00D25219">
            <w:pPr>
              <w:pStyle w:val="NormalWeb"/>
              <w:spacing w:after="0"/>
              <w:jc w:val="both"/>
              <w:rPr>
                <w:rFonts w:ascii="Arial Narrow" w:eastAsiaTheme="minorHAnsi" w:hAnsi="Arial Narrow"/>
                <w:lang w:val="es-CO" w:eastAsia="en-US"/>
              </w:rPr>
            </w:pPr>
            <w:r w:rsidRPr="00CB72B8">
              <w:rPr>
                <w:rFonts w:ascii="Arial Narrow" w:eastAsiaTheme="minorHAnsi" w:hAnsi="Arial Narrow"/>
                <w:lang w:val="es-CO" w:eastAsia="en-US"/>
              </w:rPr>
              <w:t>Título de formación universitaria o profesional, titulo de formación avanzada o postgrado y cuatro (4) años de experiencia profesional.</w:t>
            </w:r>
          </w:p>
          <w:p w14:paraId="7C38D96B" w14:textId="77777777" w:rsidR="0044695B" w:rsidRPr="00CB72B8" w:rsidRDefault="0044695B" w:rsidP="00D25219">
            <w:pPr>
              <w:jc w:val="center"/>
              <w:rPr>
                <w:rFonts w:ascii="Arial Narrow" w:hAnsi="Arial Narrow" w:cs="Times New Roman"/>
                <w:sz w:val="24"/>
                <w:szCs w:val="24"/>
              </w:rPr>
            </w:pPr>
          </w:p>
        </w:tc>
      </w:tr>
      <w:tr w:rsidR="0044695B" w:rsidRPr="00CB72B8" w14:paraId="5FCE2135" w14:textId="77777777" w:rsidTr="0044695B">
        <w:trPr>
          <w:jc w:val="center"/>
        </w:trPr>
        <w:tc>
          <w:tcPr>
            <w:tcW w:w="2122" w:type="dxa"/>
          </w:tcPr>
          <w:p w14:paraId="2B8D0A5F" w14:textId="77777777" w:rsidR="00D25219" w:rsidRPr="00CB72B8" w:rsidRDefault="00D25219" w:rsidP="007845F9">
            <w:pPr>
              <w:jc w:val="both"/>
              <w:rPr>
                <w:rFonts w:ascii="Arial Narrow" w:hAnsi="Arial Narrow" w:cs="Times New Roman"/>
                <w:sz w:val="24"/>
                <w:szCs w:val="24"/>
              </w:rPr>
            </w:pPr>
          </w:p>
          <w:p w14:paraId="5CD39941" w14:textId="77777777" w:rsidR="0044695B" w:rsidRPr="00CB72B8" w:rsidRDefault="0044695B" w:rsidP="007845F9">
            <w:pPr>
              <w:jc w:val="both"/>
              <w:rPr>
                <w:rFonts w:ascii="Arial Narrow" w:hAnsi="Arial Narrow" w:cs="Times New Roman"/>
                <w:sz w:val="24"/>
                <w:szCs w:val="24"/>
              </w:rPr>
            </w:pPr>
            <w:r w:rsidRPr="00CB72B8">
              <w:rPr>
                <w:rFonts w:ascii="Arial Narrow" w:hAnsi="Arial Narrow" w:cs="Times New Roman"/>
                <w:sz w:val="24"/>
                <w:szCs w:val="24"/>
              </w:rPr>
              <w:t>Asesor VIII</w:t>
            </w:r>
          </w:p>
        </w:tc>
        <w:tc>
          <w:tcPr>
            <w:tcW w:w="5368" w:type="dxa"/>
          </w:tcPr>
          <w:p w14:paraId="3CAB3C0A" w14:textId="77777777" w:rsidR="00D25219" w:rsidRPr="00CB72B8" w:rsidRDefault="00D25219" w:rsidP="00D25219">
            <w:pPr>
              <w:pStyle w:val="NormalWeb"/>
              <w:spacing w:after="0"/>
              <w:jc w:val="both"/>
              <w:rPr>
                <w:rFonts w:ascii="Arial Narrow" w:eastAsiaTheme="minorHAnsi" w:hAnsi="Arial Narrow"/>
                <w:lang w:val="es-CO" w:eastAsia="en-US"/>
              </w:rPr>
            </w:pPr>
            <w:r w:rsidRPr="00CB72B8">
              <w:rPr>
                <w:rFonts w:ascii="Arial Narrow" w:eastAsiaTheme="minorHAnsi" w:hAnsi="Arial Narrow"/>
                <w:lang w:val="es-CO" w:eastAsia="en-US"/>
              </w:rPr>
              <w:t>Título de formación universitaria o profesional, titulo de formación avanzada o postgrado y cinco (5) años de experiencia profesional.</w:t>
            </w:r>
          </w:p>
          <w:p w14:paraId="102B14EA" w14:textId="77777777" w:rsidR="0044695B" w:rsidRPr="00CB72B8" w:rsidRDefault="0044695B" w:rsidP="00D25219">
            <w:pPr>
              <w:jc w:val="center"/>
              <w:rPr>
                <w:rFonts w:ascii="Arial Narrow" w:hAnsi="Arial Narrow" w:cs="Times New Roman"/>
                <w:sz w:val="24"/>
                <w:szCs w:val="24"/>
              </w:rPr>
            </w:pPr>
          </w:p>
        </w:tc>
      </w:tr>
    </w:tbl>
    <w:p w14:paraId="01DCE40C" w14:textId="77777777" w:rsidR="0044695B" w:rsidRPr="00CB72B8" w:rsidRDefault="0044695B" w:rsidP="001A1D1D">
      <w:pPr>
        <w:jc w:val="both"/>
        <w:rPr>
          <w:rFonts w:ascii="Arial Narrow" w:hAnsi="Arial Narrow" w:cs="Times New Roman"/>
          <w:sz w:val="24"/>
          <w:szCs w:val="24"/>
        </w:rPr>
      </w:pPr>
    </w:p>
    <w:p w14:paraId="12254228" w14:textId="77777777" w:rsidR="005B7E5D" w:rsidRPr="00CB72B8" w:rsidRDefault="00CC407C" w:rsidP="001A1D1D">
      <w:pPr>
        <w:jc w:val="both"/>
        <w:rPr>
          <w:rFonts w:ascii="Arial Narrow" w:hAnsi="Arial Narrow" w:cs="Times New Roman"/>
          <w:sz w:val="24"/>
          <w:szCs w:val="24"/>
        </w:rPr>
      </w:pPr>
      <w:r w:rsidRPr="00CB72B8">
        <w:rPr>
          <w:rFonts w:ascii="Arial Narrow" w:hAnsi="Arial Narrow" w:cs="Times New Roman"/>
          <w:sz w:val="24"/>
          <w:szCs w:val="24"/>
        </w:rPr>
        <w:t>Para los grados asistenciales no se exige ningún requisito.</w:t>
      </w:r>
      <w:r w:rsidR="0043596B" w:rsidRPr="00CB72B8">
        <w:rPr>
          <w:rFonts w:ascii="Arial Narrow" w:hAnsi="Arial Narrow" w:cs="Times New Roman"/>
          <w:sz w:val="24"/>
          <w:szCs w:val="24"/>
        </w:rPr>
        <w:t xml:space="preserve"> </w:t>
      </w:r>
    </w:p>
    <w:p w14:paraId="3A67A8F0" w14:textId="77777777" w:rsidR="00CC407C" w:rsidRPr="00CB72B8" w:rsidRDefault="005B7E5D" w:rsidP="001A1D1D">
      <w:pPr>
        <w:jc w:val="both"/>
        <w:rPr>
          <w:rFonts w:ascii="Arial Narrow" w:hAnsi="Arial Narrow" w:cs="Times New Roman"/>
          <w:sz w:val="24"/>
          <w:szCs w:val="24"/>
        </w:rPr>
      </w:pPr>
      <w:r w:rsidRPr="00CB72B8">
        <w:rPr>
          <w:rFonts w:ascii="Arial Narrow" w:hAnsi="Arial Narrow" w:cs="Times New Roman"/>
          <w:sz w:val="24"/>
          <w:szCs w:val="24"/>
        </w:rPr>
        <w:t>Con referencia a la asignación salarial, e</w:t>
      </w:r>
      <w:r w:rsidR="00CC407C" w:rsidRPr="00CB72B8">
        <w:rPr>
          <w:rFonts w:ascii="Arial Narrow" w:hAnsi="Arial Narrow" w:cs="Times New Roman"/>
          <w:sz w:val="24"/>
          <w:szCs w:val="24"/>
        </w:rPr>
        <w:t xml:space="preserve">l artículo 388 </w:t>
      </w:r>
      <w:r w:rsidRPr="00CB72B8">
        <w:rPr>
          <w:rFonts w:ascii="Arial Narrow" w:hAnsi="Arial Narrow" w:cs="Times New Roman"/>
          <w:sz w:val="24"/>
          <w:szCs w:val="24"/>
        </w:rPr>
        <w:t>contempla la siguiente información:</w:t>
      </w:r>
    </w:p>
    <w:tbl>
      <w:tblPr>
        <w:tblStyle w:val="Tablaconcuadrcula"/>
        <w:tblW w:w="0" w:type="auto"/>
        <w:jc w:val="center"/>
        <w:tblLook w:val="04A0" w:firstRow="1" w:lastRow="0" w:firstColumn="1" w:lastColumn="0" w:noHBand="0" w:noVBand="1"/>
      </w:tblPr>
      <w:tblGrid>
        <w:gridCol w:w="2235"/>
        <w:gridCol w:w="3265"/>
      </w:tblGrid>
      <w:tr w:rsidR="005B7E5D" w:rsidRPr="00CB72B8" w14:paraId="0D734BC3" w14:textId="77777777" w:rsidTr="007845F9">
        <w:trPr>
          <w:jc w:val="center"/>
        </w:trPr>
        <w:tc>
          <w:tcPr>
            <w:tcW w:w="2235" w:type="dxa"/>
          </w:tcPr>
          <w:p w14:paraId="35C8D6B4" w14:textId="77777777" w:rsidR="005B7E5D" w:rsidRPr="00CB72B8" w:rsidRDefault="005B7E5D" w:rsidP="004B76BE">
            <w:pPr>
              <w:jc w:val="center"/>
              <w:rPr>
                <w:rFonts w:ascii="Arial Narrow" w:hAnsi="Arial Narrow" w:cs="Times New Roman"/>
                <w:b/>
                <w:sz w:val="24"/>
                <w:szCs w:val="24"/>
              </w:rPr>
            </w:pPr>
            <w:r w:rsidRPr="00CB72B8">
              <w:rPr>
                <w:rFonts w:ascii="Arial Narrow" w:hAnsi="Arial Narrow" w:cs="Times New Roman"/>
                <w:b/>
                <w:sz w:val="24"/>
                <w:szCs w:val="24"/>
              </w:rPr>
              <w:t>CARGO</w:t>
            </w:r>
          </w:p>
        </w:tc>
        <w:tc>
          <w:tcPr>
            <w:tcW w:w="3265" w:type="dxa"/>
          </w:tcPr>
          <w:p w14:paraId="74E19739" w14:textId="77777777" w:rsidR="005B7E5D" w:rsidRPr="00CB72B8" w:rsidRDefault="005B7E5D" w:rsidP="004B76BE">
            <w:pPr>
              <w:jc w:val="center"/>
              <w:rPr>
                <w:rFonts w:ascii="Arial Narrow" w:hAnsi="Arial Narrow" w:cs="Times New Roman"/>
                <w:b/>
                <w:sz w:val="24"/>
                <w:szCs w:val="24"/>
              </w:rPr>
            </w:pPr>
            <w:r w:rsidRPr="00CB72B8">
              <w:rPr>
                <w:rFonts w:ascii="Arial Narrow" w:hAnsi="Arial Narrow" w:cs="Times New Roman"/>
                <w:b/>
                <w:sz w:val="24"/>
                <w:szCs w:val="24"/>
              </w:rPr>
              <w:t>ASIGNACIÓN SALARIAL (#SMLMV)</w:t>
            </w:r>
          </w:p>
        </w:tc>
      </w:tr>
      <w:tr w:rsidR="005B7E5D" w:rsidRPr="00CB72B8" w14:paraId="099ABE2C" w14:textId="77777777" w:rsidTr="007845F9">
        <w:trPr>
          <w:jc w:val="center"/>
        </w:trPr>
        <w:tc>
          <w:tcPr>
            <w:tcW w:w="2235" w:type="dxa"/>
          </w:tcPr>
          <w:p w14:paraId="1B2E3A9B" w14:textId="77777777" w:rsidR="005B7E5D" w:rsidRPr="00CB72B8" w:rsidRDefault="005B7E5D" w:rsidP="001A1D1D">
            <w:pPr>
              <w:jc w:val="both"/>
              <w:rPr>
                <w:rFonts w:ascii="Arial Narrow" w:hAnsi="Arial Narrow" w:cs="Times New Roman"/>
                <w:sz w:val="24"/>
                <w:szCs w:val="24"/>
              </w:rPr>
            </w:pPr>
            <w:r w:rsidRPr="00CB72B8">
              <w:rPr>
                <w:rFonts w:ascii="Arial Narrow" w:hAnsi="Arial Narrow" w:cs="Times New Roman"/>
                <w:sz w:val="24"/>
                <w:szCs w:val="24"/>
              </w:rPr>
              <w:t>Asistente I</w:t>
            </w:r>
          </w:p>
        </w:tc>
        <w:tc>
          <w:tcPr>
            <w:tcW w:w="3265" w:type="dxa"/>
          </w:tcPr>
          <w:p w14:paraId="578AF9B7" w14:textId="77777777" w:rsidR="005B7E5D" w:rsidRPr="00CB72B8" w:rsidRDefault="005B7E5D" w:rsidP="004B76BE">
            <w:pPr>
              <w:jc w:val="center"/>
              <w:rPr>
                <w:rFonts w:ascii="Arial Narrow" w:hAnsi="Arial Narrow" w:cs="Times New Roman"/>
                <w:sz w:val="24"/>
                <w:szCs w:val="24"/>
              </w:rPr>
            </w:pPr>
            <w:r w:rsidRPr="00CB72B8">
              <w:rPr>
                <w:rFonts w:ascii="Arial Narrow" w:hAnsi="Arial Narrow" w:cs="Times New Roman"/>
                <w:sz w:val="24"/>
                <w:szCs w:val="24"/>
              </w:rPr>
              <w:t>3</w:t>
            </w:r>
          </w:p>
        </w:tc>
      </w:tr>
      <w:tr w:rsidR="005B7E5D" w:rsidRPr="00CB72B8" w14:paraId="2274DBE9" w14:textId="77777777" w:rsidTr="007845F9">
        <w:trPr>
          <w:jc w:val="center"/>
        </w:trPr>
        <w:tc>
          <w:tcPr>
            <w:tcW w:w="2235" w:type="dxa"/>
          </w:tcPr>
          <w:p w14:paraId="107E458D" w14:textId="77777777" w:rsidR="005B7E5D" w:rsidRPr="00CB72B8" w:rsidRDefault="005B7E5D" w:rsidP="001A1D1D">
            <w:pPr>
              <w:jc w:val="both"/>
              <w:rPr>
                <w:rFonts w:ascii="Arial Narrow" w:hAnsi="Arial Narrow" w:cs="Times New Roman"/>
                <w:sz w:val="24"/>
                <w:szCs w:val="24"/>
              </w:rPr>
            </w:pPr>
            <w:r w:rsidRPr="00CB72B8">
              <w:rPr>
                <w:rFonts w:ascii="Arial Narrow" w:hAnsi="Arial Narrow" w:cs="Times New Roman"/>
                <w:sz w:val="24"/>
                <w:szCs w:val="24"/>
              </w:rPr>
              <w:t>Asistente II</w:t>
            </w:r>
          </w:p>
        </w:tc>
        <w:tc>
          <w:tcPr>
            <w:tcW w:w="3265" w:type="dxa"/>
          </w:tcPr>
          <w:p w14:paraId="573EE21A" w14:textId="77777777" w:rsidR="005B7E5D" w:rsidRPr="00CB72B8" w:rsidRDefault="005B7E5D" w:rsidP="004B76BE">
            <w:pPr>
              <w:jc w:val="center"/>
              <w:rPr>
                <w:rFonts w:ascii="Arial Narrow" w:hAnsi="Arial Narrow" w:cs="Times New Roman"/>
                <w:sz w:val="24"/>
                <w:szCs w:val="24"/>
              </w:rPr>
            </w:pPr>
            <w:r w:rsidRPr="00CB72B8">
              <w:rPr>
                <w:rFonts w:ascii="Arial Narrow" w:hAnsi="Arial Narrow" w:cs="Times New Roman"/>
                <w:sz w:val="24"/>
                <w:szCs w:val="24"/>
              </w:rPr>
              <w:t>4</w:t>
            </w:r>
          </w:p>
        </w:tc>
      </w:tr>
      <w:tr w:rsidR="005B7E5D" w:rsidRPr="00CB72B8" w14:paraId="42D0791F" w14:textId="77777777" w:rsidTr="007845F9">
        <w:trPr>
          <w:jc w:val="center"/>
        </w:trPr>
        <w:tc>
          <w:tcPr>
            <w:tcW w:w="2235" w:type="dxa"/>
          </w:tcPr>
          <w:p w14:paraId="782532A9" w14:textId="77777777" w:rsidR="005B7E5D" w:rsidRPr="00CB72B8" w:rsidRDefault="005B7E5D" w:rsidP="004B76BE">
            <w:pPr>
              <w:jc w:val="both"/>
              <w:rPr>
                <w:rFonts w:ascii="Arial Narrow" w:hAnsi="Arial Narrow" w:cs="Times New Roman"/>
                <w:sz w:val="24"/>
                <w:szCs w:val="24"/>
              </w:rPr>
            </w:pPr>
            <w:r w:rsidRPr="00CB72B8">
              <w:rPr>
                <w:rFonts w:ascii="Arial Narrow" w:hAnsi="Arial Narrow" w:cs="Times New Roman"/>
                <w:sz w:val="24"/>
                <w:szCs w:val="24"/>
              </w:rPr>
              <w:t>Asistente III</w:t>
            </w:r>
          </w:p>
        </w:tc>
        <w:tc>
          <w:tcPr>
            <w:tcW w:w="3265" w:type="dxa"/>
          </w:tcPr>
          <w:p w14:paraId="4615865D" w14:textId="77777777" w:rsidR="005B7E5D" w:rsidRPr="00CB72B8" w:rsidRDefault="005B7E5D" w:rsidP="004B76BE">
            <w:pPr>
              <w:jc w:val="center"/>
              <w:rPr>
                <w:rFonts w:ascii="Arial Narrow" w:hAnsi="Arial Narrow" w:cs="Times New Roman"/>
                <w:sz w:val="24"/>
                <w:szCs w:val="24"/>
              </w:rPr>
            </w:pPr>
            <w:r w:rsidRPr="00CB72B8">
              <w:rPr>
                <w:rFonts w:ascii="Arial Narrow" w:hAnsi="Arial Narrow" w:cs="Times New Roman"/>
                <w:sz w:val="24"/>
                <w:szCs w:val="24"/>
              </w:rPr>
              <w:t>5</w:t>
            </w:r>
          </w:p>
        </w:tc>
      </w:tr>
      <w:tr w:rsidR="005B7E5D" w:rsidRPr="00CB72B8" w14:paraId="5C8AD5C7" w14:textId="77777777" w:rsidTr="007845F9">
        <w:trPr>
          <w:jc w:val="center"/>
        </w:trPr>
        <w:tc>
          <w:tcPr>
            <w:tcW w:w="2235" w:type="dxa"/>
          </w:tcPr>
          <w:p w14:paraId="52C38436" w14:textId="77777777" w:rsidR="005B7E5D" w:rsidRPr="00CB72B8" w:rsidRDefault="005B7E5D" w:rsidP="001A1D1D">
            <w:pPr>
              <w:jc w:val="both"/>
              <w:rPr>
                <w:rFonts w:ascii="Arial Narrow" w:hAnsi="Arial Narrow" w:cs="Times New Roman"/>
                <w:sz w:val="24"/>
                <w:szCs w:val="24"/>
              </w:rPr>
            </w:pPr>
            <w:r w:rsidRPr="00CB72B8">
              <w:rPr>
                <w:rFonts w:ascii="Arial Narrow" w:hAnsi="Arial Narrow" w:cs="Times New Roman"/>
                <w:sz w:val="24"/>
                <w:szCs w:val="24"/>
              </w:rPr>
              <w:t>Asistente IV</w:t>
            </w:r>
          </w:p>
        </w:tc>
        <w:tc>
          <w:tcPr>
            <w:tcW w:w="3265" w:type="dxa"/>
          </w:tcPr>
          <w:p w14:paraId="31B3DF50" w14:textId="77777777" w:rsidR="005B7E5D" w:rsidRPr="00CB72B8" w:rsidRDefault="005B7E5D" w:rsidP="004B76BE">
            <w:pPr>
              <w:jc w:val="center"/>
              <w:rPr>
                <w:rFonts w:ascii="Arial Narrow" w:hAnsi="Arial Narrow" w:cs="Times New Roman"/>
                <w:sz w:val="24"/>
                <w:szCs w:val="24"/>
              </w:rPr>
            </w:pPr>
            <w:r w:rsidRPr="00CB72B8">
              <w:rPr>
                <w:rFonts w:ascii="Arial Narrow" w:hAnsi="Arial Narrow" w:cs="Times New Roman"/>
                <w:sz w:val="24"/>
                <w:szCs w:val="24"/>
              </w:rPr>
              <w:t>6</w:t>
            </w:r>
          </w:p>
        </w:tc>
      </w:tr>
      <w:tr w:rsidR="005B7E5D" w:rsidRPr="00CB72B8" w14:paraId="571FB9F5" w14:textId="77777777" w:rsidTr="007845F9">
        <w:trPr>
          <w:jc w:val="center"/>
        </w:trPr>
        <w:tc>
          <w:tcPr>
            <w:tcW w:w="2235" w:type="dxa"/>
          </w:tcPr>
          <w:p w14:paraId="55382BB4" w14:textId="77777777" w:rsidR="005B7E5D" w:rsidRPr="00CB72B8" w:rsidRDefault="005B7E5D" w:rsidP="001A1D1D">
            <w:pPr>
              <w:jc w:val="both"/>
              <w:rPr>
                <w:rFonts w:ascii="Arial Narrow" w:hAnsi="Arial Narrow" w:cs="Times New Roman"/>
                <w:sz w:val="24"/>
                <w:szCs w:val="24"/>
              </w:rPr>
            </w:pPr>
            <w:r w:rsidRPr="00CB72B8">
              <w:rPr>
                <w:rFonts w:ascii="Arial Narrow" w:hAnsi="Arial Narrow" w:cs="Times New Roman"/>
                <w:sz w:val="24"/>
                <w:szCs w:val="24"/>
              </w:rPr>
              <w:t>Asistente V</w:t>
            </w:r>
          </w:p>
        </w:tc>
        <w:tc>
          <w:tcPr>
            <w:tcW w:w="3265" w:type="dxa"/>
          </w:tcPr>
          <w:p w14:paraId="66F16E42" w14:textId="77777777" w:rsidR="005B7E5D" w:rsidRPr="00CB72B8" w:rsidRDefault="005B7E5D" w:rsidP="004B76BE">
            <w:pPr>
              <w:jc w:val="center"/>
              <w:rPr>
                <w:rFonts w:ascii="Arial Narrow" w:hAnsi="Arial Narrow" w:cs="Times New Roman"/>
                <w:sz w:val="24"/>
                <w:szCs w:val="24"/>
              </w:rPr>
            </w:pPr>
            <w:r w:rsidRPr="00CB72B8">
              <w:rPr>
                <w:rFonts w:ascii="Arial Narrow" w:hAnsi="Arial Narrow" w:cs="Times New Roman"/>
                <w:sz w:val="24"/>
                <w:szCs w:val="24"/>
              </w:rPr>
              <w:t>7</w:t>
            </w:r>
          </w:p>
        </w:tc>
      </w:tr>
    </w:tbl>
    <w:p w14:paraId="772DDFFD" w14:textId="77777777" w:rsidR="004B76BE" w:rsidRPr="00CB72B8" w:rsidRDefault="004B76BE" w:rsidP="001A1D1D">
      <w:pPr>
        <w:jc w:val="both"/>
        <w:rPr>
          <w:rFonts w:ascii="Arial Narrow" w:hAnsi="Arial Narrow" w:cs="Times New Roman"/>
          <w:sz w:val="24"/>
          <w:szCs w:val="24"/>
        </w:rPr>
      </w:pPr>
    </w:p>
    <w:tbl>
      <w:tblPr>
        <w:tblStyle w:val="Tablaconcuadrcula"/>
        <w:tblW w:w="0" w:type="auto"/>
        <w:jc w:val="center"/>
        <w:tblLook w:val="04A0" w:firstRow="1" w:lastRow="0" w:firstColumn="1" w:lastColumn="0" w:noHBand="0" w:noVBand="1"/>
      </w:tblPr>
      <w:tblGrid>
        <w:gridCol w:w="2235"/>
        <w:gridCol w:w="3265"/>
      </w:tblGrid>
      <w:tr w:rsidR="005B7E5D" w:rsidRPr="00CB72B8" w14:paraId="1CB70F75" w14:textId="77777777" w:rsidTr="007845F9">
        <w:trPr>
          <w:jc w:val="center"/>
        </w:trPr>
        <w:tc>
          <w:tcPr>
            <w:tcW w:w="2235" w:type="dxa"/>
          </w:tcPr>
          <w:p w14:paraId="35F6F402" w14:textId="77777777" w:rsidR="005B7E5D" w:rsidRPr="00CB72B8" w:rsidRDefault="005B7E5D" w:rsidP="006B215F">
            <w:pPr>
              <w:jc w:val="center"/>
              <w:rPr>
                <w:rFonts w:ascii="Arial Narrow" w:hAnsi="Arial Narrow" w:cs="Times New Roman"/>
                <w:b/>
                <w:sz w:val="24"/>
                <w:szCs w:val="24"/>
              </w:rPr>
            </w:pPr>
            <w:r w:rsidRPr="00CB72B8">
              <w:rPr>
                <w:rFonts w:ascii="Arial Narrow" w:hAnsi="Arial Narrow" w:cs="Times New Roman"/>
                <w:b/>
                <w:sz w:val="24"/>
                <w:szCs w:val="24"/>
              </w:rPr>
              <w:t>CARGO</w:t>
            </w:r>
          </w:p>
        </w:tc>
        <w:tc>
          <w:tcPr>
            <w:tcW w:w="3265" w:type="dxa"/>
          </w:tcPr>
          <w:p w14:paraId="5DFBB762" w14:textId="77777777" w:rsidR="005B7E5D" w:rsidRPr="00CB72B8" w:rsidRDefault="005B7E5D" w:rsidP="006B215F">
            <w:pPr>
              <w:jc w:val="center"/>
              <w:rPr>
                <w:rFonts w:ascii="Arial Narrow" w:hAnsi="Arial Narrow" w:cs="Times New Roman"/>
                <w:b/>
                <w:sz w:val="24"/>
                <w:szCs w:val="24"/>
              </w:rPr>
            </w:pPr>
            <w:r w:rsidRPr="00CB72B8">
              <w:rPr>
                <w:rFonts w:ascii="Arial Narrow" w:hAnsi="Arial Narrow" w:cs="Times New Roman"/>
                <w:b/>
                <w:sz w:val="24"/>
                <w:szCs w:val="24"/>
              </w:rPr>
              <w:t>ASIGNACIÓN SALARIAL (#SMLMV)</w:t>
            </w:r>
          </w:p>
        </w:tc>
      </w:tr>
      <w:tr w:rsidR="005B7E5D" w:rsidRPr="00CB72B8" w14:paraId="3B2DA79D" w14:textId="77777777" w:rsidTr="007845F9">
        <w:trPr>
          <w:jc w:val="center"/>
        </w:trPr>
        <w:tc>
          <w:tcPr>
            <w:tcW w:w="2235" w:type="dxa"/>
          </w:tcPr>
          <w:p w14:paraId="35D8C1B6" w14:textId="77777777" w:rsidR="005B7E5D" w:rsidRPr="00CB72B8" w:rsidRDefault="005B7E5D" w:rsidP="006B215F">
            <w:pPr>
              <w:jc w:val="both"/>
              <w:rPr>
                <w:rFonts w:ascii="Arial Narrow" w:hAnsi="Arial Narrow" w:cs="Times New Roman"/>
                <w:sz w:val="24"/>
                <w:szCs w:val="24"/>
              </w:rPr>
            </w:pPr>
            <w:r w:rsidRPr="00CB72B8">
              <w:rPr>
                <w:rFonts w:ascii="Arial Narrow" w:hAnsi="Arial Narrow" w:cs="Times New Roman"/>
                <w:sz w:val="24"/>
                <w:szCs w:val="24"/>
              </w:rPr>
              <w:t>Asesor I</w:t>
            </w:r>
          </w:p>
        </w:tc>
        <w:tc>
          <w:tcPr>
            <w:tcW w:w="3265" w:type="dxa"/>
          </w:tcPr>
          <w:p w14:paraId="578C4486" w14:textId="77777777" w:rsidR="005B7E5D" w:rsidRPr="00CB72B8" w:rsidRDefault="005B7E5D" w:rsidP="006B215F">
            <w:pPr>
              <w:jc w:val="center"/>
              <w:rPr>
                <w:rFonts w:ascii="Arial Narrow" w:hAnsi="Arial Narrow" w:cs="Times New Roman"/>
                <w:sz w:val="24"/>
                <w:szCs w:val="24"/>
              </w:rPr>
            </w:pPr>
            <w:r w:rsidRPr="00CB72B8">
              <w:rPr>
                <w:rFonts w:ascii="Arial Narrow" w:hAnsi="Arial Narrow" w:cs="Times New Roman"/>
                <w:sz w:val="24"/>
                <w:szCs w:val="24"/>
              </w:rPr>
              <w:t>8</w:t>
            </w:r>
          </w:p>
        </w:tc>
      </w:tr>
      <w:tr w:rsidR="005B7E5D" w:rsidRPr="00CB72B8" w14:paraId="34ED9DFD" w14:textId="77777777" w:rsidTr="007845F9">
        <w:trPr>
          <w:jc w:val="center"/>
        </w:trPr>
        <w:tc>
          <w:tcPr>
            <w:tcW w:w="2235" w:type="dxa"/>
          </w:tcPr>
          <w:p w14:paraId="61841131" w14:textId="77777777" w:rsidR="005B7E5D" w:rsidRPr="00CB72B8" w:rsidRDefault="005B7E5D" w:rsidP="006B215F">
            <w:pPr>
              <w:jc w:val="both"/>
              <w:rPr>
                <w:rFonts w:ascii="Arial Narrow" w:hAnsi="Arial Narrow" w:cs="Times New Roman"/>
                <w:sz w:val="24"/>
                <w:szCs w:val="24"/>
              </w:rPr>
            </w:pPr>
            <w:r w:rsidRPr="00CB72B8">
              <w:rPr>
                <w:rFonts w:ascii="Arial Narrow" w:hAnsi="Arial Narrow" w:cs="Times New Roman"/>
                <w:sz w:val="24"/>
                <w:szCs w:val="24"/>
              </w:rPr>
              <w:t>Asesor II</w:t>
            </w:r>
          </w:p>
        </w:tc>
        <w:tc>
          <w:tcPr>
            <w:tcW w:w="3265" w:type="dxa"/>
          </w:tcPr>
          <w:p w14:paraId="229478DE" w14:textId="77777777" w:rsidR="005B7E5D" w:rsidRPr="00CB72B8" w:rsidRDefault="005B7E5D" w:rsidP="006B215F">
            <w:pPr>
              <w:jc w:val="center"/>
              <w:rPr>
                <w:rFonts w:ascii="Arial Narrow" w:hAnsi="Arial Narrow" w:cs="Times New Roman"/>
                <w:sz w:val="24"/>
                <w:szCs w:val="24"/>
              </w:rPr>
            </w:pPr>
            <w:r w:rsidRPr="00CB72B8">
              <w:rPr>
                <w:rFonts w:ascii="Arial Narrow" w:hAnsi="Arial Narrow" w:cs="Times New Roman"/>
                <w:sz w:val="24"/>
                <w:szCs w:val="24"/>
              </w:rPr>
              <w:t>9</w:t>
            </w:r>
          </w:p>
        </w:tc>
      </w:tr>
      <w:tr w:rsidR="005B7E5D" w:rsidRPr="00CB72B8" w14:paraId="23F001BD" w14:textId="77777777" w:rsidTr="007845F9">
        <w:trPr>
          <w:jc w:val="center"/>
        </w:trPr>
        <w:tc>
          <w:tcPr>
            <w:tcW w:w="2235" w:type="dxa"/>
          </w:tcPr>
          <w:p w14:paraId="1AD2B560" w14:textId="77777777" w:rsidR="005B7E5D" w:rsidRPr="00CB72B8" w:rsidRDefault="005B7E5D" w:rsidP="006B215F">
            <w:pPr>
              <w:jc w:val="both"/>
              <w:rPr>
                <w:rFonts w:ascii="Arial Narrow" w:hAnsi="Arial Narrow" w:cs="Times New Roman"/>
                <w:sz w:val="24"/>
                <w:szCs w:val="24"/>
              </w:rPr>
            </w:pPr>
            <w:r w:rsidRPr="00CB72B8">
              <w:rPr>
                <w:rFonts w:ascii="Arial Narrow" w:hAnsi="Arial Narrow" w:cs="Times New Roman"/>
                <w:sz w:val="24"/>
                <w:szCs w:val="24"/>
              </w:rPr>
              <w:t>Asesor III</w:t>
            </w:r>
          </w:p>
        </w:tc>
        <w:tc>
          <w:tcPr>
            <w:tcW w:w="3265" w:type="dxa"/>
          </w:tcPr>
          <w:p w14:paraId="2084DBC6" w14:textId="77777777" w:rsidR="005B7E5D" w:rsidRPr="00CB72B8" w:rsidRDefault="005B7E5D" w:rsidP="006B215F">
            <w:pPr>
              <w:jc w:val="center"/>
              <w:rPr>
                <w:rFonts w:ascii="Arial Narrow" w:hAnsi="Arial Narrow" w:cs="Times New Roman"/>
                <w:sz w:val="24"/>
                <w:szCs w:val="24"/>
              </w:rPr>
            </w:pPr>
            <w:r w:rsidRPr="00CB72B8">
              <w:rPr>
                <w:rFonts w:ascii="Arial Narrow" w:hAnsi="Arial Narrow" w:cs="Times New Roman"/>
                <w:sz w:val="24"/>
                <w:szCs w:val="24"/>
              </w:rPr>
              <w:t>10</w:t>
            </w:r>
          </w:p>
        </w:tc>
      </w:tr>
      <w:tr w:rsidR="005B7E5D" w:rsidRPr="00CB72B8" w14:paraId="2EBEF7F2" w14:textId="77777777" w:rsidTr="007845F9">
        <w:trPr>
          <w:jc w:val="center"/>
        </w:trPr>
        <w:tc>
          <w:tcPr>
            <w:tcW w:w="2235" w:type="dxa"/>
          </w:tcPr>
          <w:p w14:paraId="497F7C16" w14:textId="77777777" w:rsidR="005B7E5D" w:rsidRPr="00CB72B8" w:rsidRDefault="005B7E5D" w:rsidP="002501F6">
            <w:pPr>
              <w:jc w:val="both"/>
              <w:rPr>
                <w:rFonts w:ascii="Arial Narrow" w:hAnsi="Arial Narrow" w:cs="Times New Roman"/>
                <w:sz w:val="24"/>
                <w:szCs w:val="24"/>
              </w:rPr>
            </w:pPr>
            <w:r w:rsidRPr="00CB72B8">
              <w:rPr>
                <w:rFonts w:ascii="Arial Narrow" w:hAnsi="Arial Narrow" w:cs="Times New Roman"/>
                <w:sz w:val="24"/>
                <w:szCs w:val="24"/>
              </w:rPr>
              <w:t>Asesor IV</w:t>
            </w:r>
          </w:p>
        </w:tc>
        <w:tc>
          <w:tcPr>
            <w:tcW w:w="3265" w:type="dxa"/>
          </w:tcPr>
          <w:p w14:paraId="3AC83C52" w14:textId="77777777" w:rsidR="005B7E5D" w:rsidRPr="00CB72B8" w:rsidRDefault="005B7E5D" w:rsidP="006B215F">
            <w:pPr>
              <w:jc w:val="center"/>
              <w:rPr>
                <w:rFonts w:ascii="Arial Narrow" w:hAnsi="Arial Narrow" w:cs="Times New Roman"/>
                <w:sz w:val="24"/>
                <w:szCs w:val="24"/>
              </w:rPr>
            </w:pPr>
            <w:r w:rsidRPr="00CB72B8">
              <w:rPr>
                <w:rFonts w:ascii="Arial Narrow" w:hAnsi="Arial Narrow" w:cs="Times New Roman"/>
                <w:sz w:val="24"/>
                <w:szCs w:val="24"/>
              </w:rPr>
              <w:t>11</w:t>
            </w:r>
          </w:p>
        </w:tc>
      </w:tr>
      <w:tr w:rsidR="005B7E5D" w:rsidRPr="00CB72B8" w14:paraId="66E77840" w14:textId="77777777" w:rsidTr="007845F9">
        <w:trPr>
          <w:jc w:val="center"/>
        </w:trPr>
        <w:tc>
          <w:tcPr>
            <w:tcW w:w="2235" w:type="dxa"/>
          </w:tcPr>
          <w:p w14:paraId="6F3AD6CD" w14:textId="77777777" w:rsidR="005B7E5D" w:rsidRPr="00CB72B8" w:rsidRDefault="005B7E5D" w:rsidP="006B215F">
            <w:pPr>
              <w:jc w:val="both"/>
              <w:rPr>
                <w:rFonts w:ascii="Arial Narrow" w:hAnsi="Arial Narrow" w:cs="Times New Roman"/>
                <w:sz w:val="24"/>
                <w:szCs w:val="24"/>
              </w:rPr>
            </w:pPr>
            <w:r w:rsidRPr="00CB72B8">
              <w:rPr>
                <w:rFonts w:ascii="Arial Narrow" w:hAnsi="Arial Narrow" w:cs="Times New Roman"/>
                <w:sz w:val="24"/>
                <w:szCs w:val="24"/>
              </w:rPr>
              <w:t>Asesor V</w:t>
            </w:r>
          </w:p>
        </w:tc>
        <w:tc>
          <w:tcPr>
            <w:tcW w:w="3265" w:type="dxa"/>
          </w:tcPr>
          <w:p w14:paraId="3F4F7926" w14:textId="77777777" w:rsidR="005B7E5D" w:rsidRPr="00CB72B8" w:rsidRDefault="005B7E5D" w:rsidP="006B215F">
            <w:pPr>
              <w:jc w:val="center"/>
              <w:rPr>
                <w:rFonts w:ascii="Arial Narrow" w:hAnsi="Arial Narrow" w:cs="Times New Roman"/>
                <w:sz w:val="24"/>
                <w:szCs w:val="24"/>
              </w:rPr>
            </w:pPr>
            <w:r w:rsidRPr="00CB72B8">
              <w:rPr>
                <w:rFonts w:ascii="Arial Narrow" w:hAnsi="Arial Narrow" w:cs="Times New Roman"/>
                <w:sz w:val="24"/>
                <w:szCs w:val="24"/>
              </w:rPr>
              <w:t>12</w:t>
            </w:r>
          </w:p>
        </w:tc>
      </w:tr>
      <w:tr w:rsidR="005B7E5D" w:rsidRPr="00CB72B8" w14:paraId="07CF901E" w14:textId="77777777" w:rsidTr="007845F9">
        <w:trPr>
          <w:jc w:val="center"/>
        </w:trPr>
        <w:tc>
          <w:tcPr>
            <w:tcW w:w="2235" w:type="dxa"/>
          </w:tcPr>
          <w:p w14:paraId="58FD1A19" w14:textId="77777777" w:rsidR="005B7E5D" w:rsidRPr="00CB72B8" w:rsidRDefault="005B7E5D" w:rsidP="006B215F">
            <w:pPr>
              <w:jc w:val="both"/>
              <w:rPr>
                <w:rFonts w:ascii="Arial Narrow" w:hAnsi="Arial Narrow" w:cs="Times New Roman"/>
                <w:sz w:val="24"/>
                <w:szCs w:val="24"/>
              </w:rPr>
            </w:pPr>
            <w:r w:rsidRPr="00CB72B8">
              <w:rPr>
                <w:rFonts w:ascii="Arial Narrow" w:hAnsi="Arial Narrow" w:cs="Times New Roman"/>
                <w:sz w:val="24"/>
                <w:szCs w:val="24"/>
              </w:rPr>
              <w:t>Asesor VI</w:t>
            </w:r>
          </w:p>
        </w:tc>
        <w:tc>
          <w:tcPr>
            <w:tcW w:w="3265" w:type="dxa"/>
          </w:tcPr>
          <w:p w14:paraId="00DF0BAD" w14:textId="77777777" w:rsidR="005B7E5D" w:rsidRPr="00CB72B8" w:rsidRDefault="005B7E5D" w:rsidP="006B215F">
            <w:pPr>
              <w:jc w:val="center"/>
              <w:rPr>
                <w:rFonts w:ascii="Arial Narrow" w:hAnsi="Arial Narrow" w:cs="Times New Roman"/>
                <w:sz w:val="24"/>
                <w:szCs w:val="24"/>
              </w:rPr>
            </w:pPr>
            <w:r w:rsidRPr="00CB72B8">
              <w:rPr>
                <w:rFonts w:ascii="Arial Narrow" w:hAnsi="Arial Narrow" w:cs="Times New Roman"/>
                <w:sz w:val="24"/>
                <w:szCs w:val="24"/>
              </w:rPr>
              <w:t>13</w:t>
            </w:r>
          </w:p>
        </w:tc>
      </w:tr>
      <w:tr w:rsidR="005B7E5D" w:rsidRPr="00CB72B8" w14:paraId="4B52D32C" w14:textId="77777777" w:rsidTr="007845F9">
        <w:trPr>
          <w:jc w:val="center"/>
        </w:trPr>
        <w:tc>
          <w:tcPr>
            <w:tcW w:w="2235" w:type="dxa"/>
          </w:tcPr>
          <w:p w14:paraId="40D87F14" w14:textId="77777777" w:rsidR="005B7E5D" w:rsidRPr="00CB72B8" w:rsidRDefault="005B7E5D" w:rsidP="006B215F">
            <w:pPr>
              <w:jc w:val="both"/>
              <w:rPr>
                <w:rFonts w:ascii="Arial Narrow" w:hAnsi="Arial Narrow" w:cs="Times New Roman"/>
                <w:sz w:val="24"/>
                <w:szCs w:val="24"/>
              </w:rPr>
            </w:pPr>
            <w:r w:rsidRPr="00CB72B8">
              <w:rPr>
                <w:rFonts w:ascii="Arial Narrow" w:hAnsi="Arial Narrow" w:cs="Times New Roman"/>
                <w:sz w:val="24"/>
                <w:szCs w:val="24"/>
              </w:rPr>
              <w:t>Asesor VII</w:t>
            </w:r>
          </w:p>
        </w:tc>
        <w:tc>
          <w:tcPr>
            <w:tcW w:w="3265" w:type="dxa"/>
          </w:tcPr>
          <w:p w14:paraId="4C8FFFBD" w14:textId="77777777" w:rsidR="005B7E5D" w:rsidRPr="00CB72B8" w:rsidRDefault="005B7E5D" w:rsidP="006B215F">
            <w:pPr>
              <w:jc w:val="center"/>
              <w:rPr>
                <w:rFonts w:ascii="Arial Narrow" w:hAnsi="Arial Narrow" w:cs="Times New Roman"/>
                <w:sz w:val="24"/>
                <w:szCs w:val="24"/>
              </w:rPr>
            </w:pPr>
            <w:r w:rsidRPr="00CB72B8">
              <w:rPr>
                <w:rFonts w:ascii="Arial Narrow" w:hAnsi="Arial Narrow" w:cs="Times New Roman"/>
                <w:sz w:val="24"/>
                <w:szCs w:val="24"/>
              </w:rPr>
              <w:t>14</w:t>
            </w:r>
          </w:p>
        </w:tc>
      </w:tr>
      <w:tr w:rsidR="005B7E5D" w:rsidRPr="00CB72B8" w14:paraId="2902A30A" w14:textId="77777777" w:rsidTr="007845F9">
        <w:trPr>
          <w:jc w:val="center"/>
        </w:trPr>
        <w:tc>
          <w:tcPr>
            <w:tcW w:w="2235" w:type="dxa"/>
          </w:tcPr>
          <w:p w14:paraId="437C0CD6" w14:textId="77777777" w:rsidR="005B7E5D" w:rsidRPr="00CB72B8" w:rsidRDefault="005B7E5D" w:rsidP="006B215F">
            <w:pPr>
              <w:jc w:val="both"/>
              <w:rPr>
                <w:rFonts w:ascii="Arial Narrow" w:hAnsi="Arial Narrow" w:cs="Times New Roman"/>
                <w:sz w:val="24"/>
                <w:szCs w:val="24"/>
              </w:rPr>
            </w:pPr>
            <w:r w:rsidRPr="00CB72B8">
              <w:rPr>
                <w:rFonts w:ascii="Arial Narrow" w:hAnsi="Arial Narrow" w:cs="Times New Roman"/>
                <w:sz w:val="24"/>
                <w:szCs w:val="24"/>
              </w:rPr>
              <w:t>Asesor VIII</w:t>
            </w:r>
          </w:p>
        </w:tc>
        <w:tc>
          <w:tcPr>
            <w:tcW w:w="3265" w:type="dxa"/>
          </w:tcPr>
          <w:p w14:paraId="09053D05" w14:textId="77777777" w:rsidR="005B7E5D" w:rsidRPr="00CB72B8" w:rsidRDefault="005B7E5D" w:rsidP="006B215F">
            <w:pPr>
              <w:jc w:val="center"/>
              <w:rPr>
                <w:rFonts w:ascii="Arial Narrow" w:hAnsi="Arial Narrow" w:cs="Times New Roman"/>
                <w:sz w:val="24"/>
                <w:szCs w:val="24"/>
              </w:rPr>
            </w:pPr>
            <w:r w:rsidRPr="00CB72B8">
              <w:rPr>
                <w:rFonts w:ascii="Arial Narrow" w:hAnsi="Arial Narrow" w:cs="Times New Roman"/>
                <w:sz w:val="24"/>
                <w:szCs w:val="24"/>
              </w:rPr>
              <w:t>15</w:t>
            </w:r>
          </w:p>
        </w:tc>
      </w:tr>
    </w:tbl>
    <w:p w14:paraId="65356F47" w14:textId="77777777" w:rsidR="002501F6" w:rsidRPr="00CB72B8" w:rsidRDefault="002501F6" w:rsidP="001A1D1D">
      <w:pPr>
        <w:jc w:val="both"/>
        <w:rPr>
          <w:rFonts w:ascii="Arial Narrow" w:hAnsi="Arial Narrow" w:cs="Times New Roman"/>
          <w:sz w:val="24"/>
          <w:szCs w:val="24"/>
        </w:rPr>
      </w:pPr>
    </w:p>
    <w:p w14:paraId="4DFADCEB" w14:textId="218AA1B0" w:rsidR="005B7E5D" w:rsidRPr="00CB72B8" w:rsidRDefault="005B7E5D" w:rsidP="001A1D1D">
      <w:pPr>
        <w:jc w:val="both"/>
        <w:rPr>
          <w:rFonts w:ascii="Arial Narrow" w:hAnsi="Arial Narrow" w:cs="Times New Roman"/>
          <w:sz w:val="24"/>
          <w:szCs w:val="24"/>
        </w:rPr>
      </w:pPr>
      <w:r w:rsidRPr="00CB72B8">
        <w:rPr>
          <w:rFonts w:ascii="Arial Narrow" w:hAnsi="Arial Narrow" w:cs="Times New Roman"/>
          <w:sz w:val="24"/>
          <w:szCs w:val="24"/>
        </w:rPr>
        <w:t>Es decir, la asignación s</w:t>
      </w:r>
      <w:r w:rsidR="0019324C" w:rsidRPr="00CB72B8">
        <w:rPr>
          <w:rFonts w:ascii="Arial Narrow" w:hAnsi="Arial Narrow" w:cs="Times New Roman"/>
          <w:sz w:val="24"/>
          <w:szCs w:val="24"/>
        </w:rPr>
        <w:t>alarial, actualizada al año 2018</w:t>
      </w:r>
      <w:r w:rsidRPr="00CB72B8">
        <w:rPr>
          <w:rFonts w:ascii="Arial Narrow" w:hAnsi="Arial Narrow" w:cs="Times New Roman"/>
          <w:sz w:val="24"/>
          <w:szCs w:val="24"/>
        </w:rPr>
        <w:t xml:space="preserve"> es la siguiente:</w:t>
      </w:r>
    </w:p>
    <w:tbl>
      <w:tblPr>
        <w:tblStyle w:val="Tablaconcuadrcula"/>
        <w:tblW w:w="6530" w:type="dxa"/>
        <w:jc w:val="center"/>
        <w:tblLook w:val="04A0" w:firstRow="1" w:lastRow="0" w:firstColumn="1" w:lastColumn="0" w:noHBand="0" w:noVBand="1"/>
      </w:tblPr>
      <w:tblGrid>
        <w:gridCol w:w="3265"/>
        <w:gridCol w:w="3265"/>
      </w:tblGrid>
      <w:tr w:rsidR="005B7E5D" w:rsidRPr="00CB72B8" w14:paraId="797B4004" w14:textId="77777777" w:rsidTr="005B7E5D">
        <w:trPr>
          <w:jc w:val="center"/>
        </w:trPr>
        <w:tc>
          <w:tcPr>
            <w:tcW w:w="3265" w:type="dxa"/>
          </w:tcPr>
          <w:p w14:paraId="2BFA1351" w14:textId="77777777" w:rsidR="005B7E5D" w:rsidRPr="00CB72B8" w:rsidRDefault="005B7E5D" w:rsidP="005B7E5D">
            <w:pPr>
              <w:jc w:val="center"/>
              <w:rPr>
                <w:rFonts w:ascii="Arial Narrow" w:hAnsi="Arial Narrow" w:cs="Times New Roman"/>
                <w:b/>
                <w:sz w:val="24"/>
                <w:szCs w:val="24"/>
              </w:rPr>
            </w:pPr>
            <w:r w:rsidRPr="00CB72B8">
              <w:rPr>
                <w:rFonts w:ascii="Arial Narrow" w:hAnsi="Arial Narrow" w:cs="Times New Roman"/>
                <w:b/>
                <w:sz w:val="24"/>
                <w:szCs w:val="24"/>
              </w:rPr>
              <w:t>CARGO</w:t>
            </w:r>
          </w:p>
        </w:tc>
        <w:tc>
          <w:tcPr>
            <w:tcW w:w="3265" w:type="dxa"/>
          </w:tcPr>
          <w:p w14:paraId="33C3CC24" w14:textId="2ACEB828" w:rsidR="005B7E5D" w:rsidRPr="00CB72B8" w:rsidRDefault="005B7E5D" w:rsidP="005B7E5D">
            <w:pPr>
              <w:jc w:val="center"/>
              <w:rPr>
                <w:rFonts w:ascii="Arial Narrow" w:hAnsi="Arial Narrow" w:cs="Times New Roman"/>
                <w:b/>
                <w:sz w:val="24"/>
                <w:szCs w:val="24"/>
              </w:rPr>
            </w:pPr>
            <w:r w:rsidRPr="00CB72B8">
              <w:rPr>
                <w:rFonts w:ascii="Arial Narrow" w:hAnsi="Arial Narrow" w:cs="Times New Roman"/>
                <w:b/>
                <w:sz w:val="24"/>
                <w:szCs w:val="24"/>
              </w:rPr>
              <w:t xml:space="preserve">VALORES </w:t>
            </w:r>
            <w:r w:rsidR="00271947" w:rsidRPr="00CB72B8">
              <w:rPr>
                <w:rFonts w:ascii="Arial Narrow" w:hAnsi="Arial Narrow" w:cs="Times New Roman"/>
                <w:b/>
                <w:sz w:val="24"/>
                <w:szCs w:val="24"/>
              </w:rPr>
              <w:t xml:space="preserve"> </w:t>
            </w:r>
            <w:r w:rsidR="0019324C" w:rsidRPr="00CB72B8">
              <w:rPr>
                <w:rFonts w:ascii="Arial Narrow" w:hAnsi="Arial Narrow" w:cs="Times New Roman"/>
                <w:b/>
                <w:sz w:val="24"/>
                <w:szCs w:val="24"/>
              </w:rPr>
              <w:t>2018</w:t>
            </w:r>
          </w:p>
        </w:tc>
      </w:tr>
      <w:tr w:rsidR="005B7E5D" w:rsidRPr="00CB72B8" w14:paraId="684D0144" w14:textId="77777777" w:rsidTr="005B7E5D">
        <w:trPr>
          <w:jc w:val="center"/>
        </w:trPr>
        <w:tc>
          <w:tcPr>
            <w:tcW w:w="3265" w:type="dxa"/>
          </w:tcPr>
          <w:p w14:paraId="0853C97A" w14:textId="77777777" w:rsidR="005B7E5D" w:rsidRPr="00CB72B8" w:rsidRDefault="005B7E5D" w:rsidP="005B7E5D">
            <w:pPr>
              <w:jc w:val="both"/>
              <w:rPr>
                <w:rFonts w:ascii="Arial Narrow" w:hAnsi="Arial Narrow" w:cs="Times New Roman"/>
                <w:sz w:val="24"/>
                <w:szCs w:val="24"/>
              </w:rPr>
            </w:pPr>
            <w:r w:rsidRPr="00CB72B8">
              <w:rPr>
                <w:rFonts w:ascii="Arial Narrow" w:hAnsi="Arial Narrow" w:cs="Times New Roman"/>
                <w:sz w:val="24"/>
                <w:szCs w:val="24"/>
              </w:rPr>
              <w:t>Asistente I</w:t>
            </w:r>
          </w:p>
        </w:tc>
        <w:tc>
          <w:tcPr>
            <w:tcW w:w="3265" w:type="dxa"/>
          </w:tcPr>
          <w:p w14:paraId="1164EFB7" w14:textId="4766697E" w:rsidR="005B7E5D" w:rsidRPr="00CB72B8" w:rsidRDefault="00EA5A21" w:rsidP="005B7E5D">
            <w:pPr>
              <w:jc w:val="center"/>
              <w:rPr>
                <w:rFonts w:ascii="Arial Narrow" w:hAnsi="Arial Narrow" w:cs="Times New Roman"/>
                <w:sz w:val="24"/>
                <w:szCs w:val="24"/>
              </w:rPr>
            </w:pPr>
            <w:r w:rsidRPr="00CB72B8">
              <w:rPr>
                <w:rFonts w:ascii="Arial Narrow" w:hAnsi="Arial Narrow" w:cs="Times New Roman"/>
                <w:sz w:val="24"/>
                <w:szCs w:val="24"/>
              </w:rPr>
              <w:t>$ 2’343.726</w:t>
            </w:r>
          </w:p>
        </w:tc>
      </w:tr>
      <w:tr w:rsidR="005B7E5D" w:rsidRPr="00CB72B8" w14:paraId="2F5C391D" w14:textId="77777777" w:rsidTr="005B7E5D">
        <w:trPr>
          <w:jc w:val="center"/>
        </w:trPr>
        <w:tc>
          <w:tcPr>
            <w:tcW w:w="3265" w:type="dxa"/>
          </w:tcPr>
          <w:p w14:paraId="6D3679F9" w14:textId="77777777" w:rsidR="005B7E5D" w:rsidRPr="00CB72B8" w:rsidRDefault="005B7E5D" w:rsidP="005B7E5D">
            <w:pPr>
              <w:jc w:val="both"/>
              <w:rPr>
                <w:rFonts w:ascii="Arial Narrow" w:hAnsi="Arial Narrow" w:cs="Times New Roman"/>
                <w:sz w:val="24"/>
                <w:szCs w:val="24"/>
              </w:rPr>
            </w:pPr>
            <w:r w:rsidRPr="00CB72B8">
              <w:rPr>
                <w:rFonts w:ascii="Arial Narrow" w:hAnsi="Arial Narrow" w:cs="Times New Roman"/>
                <w:sz w:val="24"/>
                <w:szCs w:val="24"/>
              </w:rPr>
              <w:t>Asistente II</w:t>
            </w:r>
          </w:p>
        </w:tc>
        <w:tc>
          <w:tcPr>
            <w:tcW w:w="3265" w:type="dxa"/>
          </w:tcPr>
          <w:p w14:paraId="5DF2315A" w14:textId="3526A726" w:rsidR="005B7E5D" w:rsidRPr="00CB72B8" w:rsidRDefault="00EA5A21" w:rsidP="005B7E5D">
            <w:pPr>
              <w:jc w:val="center"/>
              <w:rPr>
                <w:rFonts w:ascii="Arial Narrow" w:hAnsi="Arial Narrow" w:cs="Times New Roman"/>
                <w:sz w:val="24"/>
                <w:szCs w:val="24"/>
              </w:rPr>
            </w:pPr>
            <w:r w:rsidRPr="00CB72B8">
              <w:rPr>
                <w:rFonts w:ascii="Arial Narrow" w:hAnsi="Arial Narrow" w:cs="Times New Roman"/>
                <w:sz w:val="24"/>
                <w:szCs w:val="24"/>
              </w:rPr>
              <w:t>$ 3’124.968</w:t>
            </w:r>
          </w:p>
        </w:tc>
      </w:tr>
      <w:tr w:rsidR="005B7E5D" w:rsidRPr="00CB72B8" w14:paraId="2A822FAD" w14:textId="77777777" w:rsidTr="005B7E5D">
        <w:trPr>
          <w:jc w:val="center"/>
        </w:trPr>
        <w:tc>
          <w:tcPr>
            <w:tcW w:w="3265" w:type="dxa"/>
          </w:tcPr>
          <w:p w14:paraId="0007EB33" w14:textId="77777777" w:rsidR="005B7E5D" w:rsidRPr="00CB72B8" w:rsidRDefault="005B7E5D" w:rsidP="005B7E5D">
            <w:pPr>
              <w:jc w:val="both"/>
              <w:rPr>
                <w:rFonts w:ascii="Arial Narrow" w:hAnsi="Arial Narrow" w:cs="Times New Roman"/>
                <w:sz w:val="24"/>
                <w:szCs w:val="24"/>
              </w:rPr>
            </w:pPr>
            <w:r w:rsidRPr="00CB72B8">
              <w:rPr>
                <w:rFonts w:ascii="Arial Narrow" w:hAnsi="Arial Narrow" w:cs="Times New Roman"/>
                <w:sz w:val="24"/>
                <w:szCs w:val="24"/>
              </w:rPr>
              <w:t>Asistente III</w:t>
            </w:r>
          </w:p>
        </w:tc>
        <w:tc>
          <w:tcPr>
            <w:tcW w:w="3265" w:type="dxa"/>
          </w:tcPr>
          <w:p w14:paraId="4AD6B8F3" w14:textId="03DE6C39" w:rsidR="005B7E5D" w:rsidRPr="00CB72B8" w:rsidRDefault="005B7E5D" w:rsidP="005B7E5D">
            <w:pPr>
              <w:jc w:val="center"/>
              <w:rPr>
                <w:rFonts w:ascii="Arial Narrow" w:hAnsi="Arial Narrow" w:cs="Times New Roman"/>
                <w:sz w:val="24"/>
                <w:szCs w:val="24"/>
              </w:rPr>
            </w:pPr>
            <w:r w:rsidRPr="00CB72B8">
              <w:rPr>
                <w:rFonts w:ascii="Arial Narrow" w:hAnsi="Arial Narrow" w:cs="Times New Roman"/>
                <w:sz w:val="24"/>
                <w:szCs w:val="24"/>
              </w:rPr>
              <w:t xml:space="preserve">$ </w:t>
            </w:r>
            <w:r w:rsidR="00EA5A21" w:rsidRPr="00CB72B8">
              <w:rPr>
                <w:rFonts w:ascii="Arial Narrow" w:hAnsi="Arial Narrow" w:cs="Times New Roman"/>
                <w:sz w:val="24"/>
                <w:szCs w:val="24"/>
              </w:rPr>
              <w:t>3’906.210</w:t>
            </w:r>
          </w:p>
        </w:tc>
      </w:tr>
      <w:tr w:rsidR="005B7E5D" w:rsidRPr="00CB72B8" w14:paraId="28464536" w14:textId="77777777" w:rsidTr="005B7E5D">
        <w:trPr>
          <w:jc w:val="center"/>
        </w:trPr>
        <w:tc>
          <w:tcPr>
            <w:tcW w:w="3265" w:type="dxa"/>
          </w:tcPr>
          <w:p w14:paraId="5F6BC874" w14:textId="77777777" w:rsidR="005B7E5D" w:rsidRPr="00CB72B8" w:rsidRDefault="005B7E5D" w:rsidP="005B7E5D">
            <w:pPr>
              <w:jc w:val="both"/>
              <w:rPr>
                <w:rFonts w:ascii="Arial Narrow" w:hAnsi="Arial Narrow" w:cs="Times New Roman"/>
                <w:sz w:val="24"/>
                <w:szCs w:val="24"/>
              </w:rPr>
            </w:pPr>
            <w:r w:rsidRPr="00CB72B8">
              <w:rPr>
                <w:rFonts w:ascii="Arial Narrow" w:hAnsi="Arial Narrow" w:cs="Times New Roman"/>
                <w:sz w:val="24"/>
                <w:szCs w:val="24"/>
              </w:rPr>
              <w:t>Asistente IV</w:t>
            </w:r>
          </w:p>
        </w:tc>
        <w:tc>
          <w:tcPr>
            <w:tcW w:w="3265" w:type="dxa"/>
          </w:tcPr>
          <w:p w14:paraId="44F5E45B" w14:textId="62EBD55E" w:rsidR="005B7E5D" w:rsidRPr="00CB72B8" w:rsidRDefault="00EA5A21" w:rsidP="005B7E5D">
            <w:pPr>
              <w:jc w:val="center"/>
              <w:rPr>
                <w:rFonts w:ascii="Arial Narrow" w:hAnsi="Arial Narrow" w:cs="Times New Roman"/>
                <w:sz w:val="24"/>
                <w:szCs w:val="24"/>
              </w:rPr>
            </w:pPr>
            <w:r w:rsidRPr="00CB72B8">
              <w:rPr>
                <w:rFonts w:ascii="Arial Narrow" w:hAnsi="Arial Narrow" w:cs="Times New Roman"/>
                <w:sz w:val="24"/>
                <w:szCs w:val="24"/>
              </w:rPr>
              <w:t>$ 4’687.452</w:t>
            </w:r>
          </w:p>
        </w:tc>
      </w:tr>
      <w:tr w:rsidR="005B7E5D" w:rsidRPr="00CB72B8" w14:paraId="01D1A077" w14:textId="77777777" w:rsidTr="005B7E5D">
        <w:trPr>
          <w:jc w:val="center"/>
        </w:trPr>
        <w:tc>
          <w:tcPr>
            <w:tcW w:w="3265" w:type="dxa"/>
          </w:tcPr>
          <w:p w14:paraId="2AD9ED67" w14:textId="77777777" w:rsidR="005B7E5D" w:rsidRPr="00CB72B8" w:rsidRDefault="005B7E5D" w:rsidP="005B7E5D">
            <w:pPr>
              <w:jc w:val="both"/>
              <w:rPr>
                <w:rFonts w:ascii="Arial Narrow" w:hAnsi="Arial Narrow" w:cs="Times New Roman"/>
                <w:sz w:val="24"/>
                <w:szCs w:val="24"/>
              </w:rPr>
            </w:pPr>
            <w:r w:rsidRPr="00CB72B8">
              <w:rPr>
                <w:rFonts w:ascii="Arial Narrow" w:hAnsi="Arial Narrow" w:cs="Times New Roman"/>
                <w:sz w:val="24"/>
                <w:szCs w:val="24"/>
              </w:rPr>
              <w:t>Asistente V</w:t>
            </w:r>
          </w:p>
        </w:tc>
        <w:tc>
          <w:tcPr>
            <w:tcW w:w="3265" w:type="dxa"/>
          </w:tcPr>
          <w:p w14:paraId="05755885" w14:textId="76785263" w:rsidR="005B7E5D" w:rsidRPr="00CB72B8" w:rsidRDefault="00EA5A21" w:rsidP="005B7E5D">
            <w:pPr>
              <w:jc w:val="center"/>
              <w:rPr>
                <w:rFonts w:ascii="Arial Narrow" w:hAnsi="Arial Narrow" w:cs="Times New Roman"/>
                <w:sz w:val="24"/>
                <w:szCs w:val="24"/>
              </w:rPr>
            </w:pPr>
            <w:r w:rsidRPr="00CB72B8">
              <w:rPr>
                <w:rFonts w:ascii="Arial Narrow" w:hAnsi="Arial Narrow" w:cs="Times New Roman"/>
                <w:sz w:val="24"/>
                <w:szCs w:val="24"/>
              </w:rPr>
              <w:t>$ 5’468.694</w:t>
            </w:r>
          </w:p>
        </w:tc>
      </w:tr>
    </w:tbl>
    <w:p w14:paraId="6205A6E8" w14:textId="77777777" w:rsidR="005B7E5D" w:rsidRPr="00CB72B8" w:rsidRDefault="005B7E5D" w:rsidP="001A1D1D">
      <w:pPr>
        <w:jc w:val="both"/>
        <w:rPr>
          <w:rFonts w:ascii="Arial Narrow" w:hAnsi="Arial Narrow" w:cs="Times New Roman"/>
          <w:sz w:val="24"/>
          <w:szCs w:val="24"/>
        </w:rPr>
      </w:pPr>
    </w:p>
    <w:tbl>
      <w:tblPr>
        <w:tblStyle w:val="Tablaconcuadrcula"/>
        <w:tblW w:w="0" w:type="auto"/>
        <w:jc w:val="center"/>
        <w:tblLook w:val="04A0" w:firstRow="1" w:lastRow="0" w:firstColumn="1" w:lastColumn="0" w:noHBand="0" w:noVBand="1"/>
      </w:tblPr>
      <w:tblGrid>
        <w:gridCol w:w="3265"/>
        <w:gridCol w:w="3265"/>
      </w:tblGrid>
      <w:tr w:rsidR="005B7E5D" w:rsidRPr="00CB72B8" w14:paraId="6990E290" w14:textId="77777777" w:rsidTr="00146740">
        <w:trPr>
          <w:jc w:val="center"/>
        </w:trPr>
        <w:tc>
          <w:tcPr>
            <w:tcW w:w="3265" w:type="dxa"/>
          </w:tcPr>
          <w:p w14:paraId="0DE0FC89" w14:textId="77777777" w:rsidR="005B7E5D" w:rsidRPr="00CB72B8" w:rsidRDefault="005B7E5D" w:rsidP="005B7E5D">
            <w:pPr>
              <w:jc w:val="center"/>
              <w:rPr>
                <w:rFonts w:ascii="Arial Narrow" w:hAnsi="Arial Narrow" w:cs="Times New Roman"/>
                <w:b/>
                <w:sz w:val="24"/>
                <w:szCs w:val="24"/>
              </w:rPr>
            </w:pPr>
            <w:r w:rsidRPr="00CB72B8">
              <w:rPr>
                <w:rFonts w:ascii="Arial Narrow" w:hAnsi="Arial Narrow" w:cs="Times New Roman"/>
                <w:b/>
                <w:sz w:val="24"/>
                <w:szCs w:val="24"/>
              </w:rPr>
              <w:t>CARGO</w:t>
            </w:r>
          </w:p>
        </w:tc>
        <w:tc>
          <w:tcPr>
            <w:tcW w:w="3265" w:type="dxa"/>
          </w:tcPr>
          <w:p w14:paraId="0B44CD9E" w14:textId="58E4F770" w:rsidR="005B7E5D" w:rsidRPr="00CB72B8" w:rsidRDefault="001A3303" w:rsidP="005B7E5D">
            <w:pPr>
              <w:jc w:val="center"/>
              <w:rPr>
                <w:rFonts w:ascii="Arial Narrow" w:hAnsi="Arial Narrow" w:cs="Times New Roman"/>
                <w:b/>
                <w:sz w:val="24"/>
                <w:szCs w:val="24"/>
              </w:rPr>
            </w:pPr>
            <w:r w:rsidRPr="00CB72B8">
              <w:rPr>
                <w:rFonts w:ascii="Arial Narrow" w:hAnsi="Arial Narrow" w:cs="Times New Roman"/>
                <w:b/>
                <w:sz w:val="24"/>
                <w:szCs w:val="24"/>
              </w:rPr>
              <w:t>VALORES 2018</w:t>
            </w:r>
          </w:p>
        </w:tc>
      </w:tr>
      <w:tr w:rsidR="005B7E5D" w:rsidRPr="00CB72B8" w14:paraId="226CD493" w14:textId="77777777" w:rsidTr="00146740">
        <w:trPr>
          <w:jc w:val="center"/>
        </w:trPr>
        <w:tc>
          <w:tcPr>
            <w:tcW w:w="3265" w:type="dxa"/>
          </w:tcPr>
          <w:p w14:paraId="7650A90B" w14:textId="77777777" w:rsidR="005B7E5D" w:rsidRPr="00CB72B8" w:rsidRDefault="005B7E5D" w:rsidP="005B7E5D">
            <w:pPr>
              <w:jc w:val="both"/>
              <w:rPr>
                <w:rFonts w:ascii="Arial Narrow" w:hAnsi="Arial Narrow" w:cs="Times New Roman"/>
                <w:sz w:val="24"/>
                <w:szCs w:val="24"/>
              </w:rPr>
            </w:pPr>
            <w:r w:rsidRPr="00CB72B8">
              <w:rPr>
                <w:rFonts w:ascii="Arial Narrow" w:hAnsi="Arial Narrow" w:cs="Times New Roman"/>
                <w:sz w:val="24"/>
                <w:szCs w:val="24"/>
              </w:rPr>
              <w:t>Asesor I</w:t>
            </w:r>
          </w:p>
        </w:tc>
        <w:tc>
          <w:tcPr>
            <w:tcW w:w="3265" w:type="dxa"/>
          </w:tcPr>
          <w:p w14:paraId="0F71F912" w14:textId="37F9AAFE" w:rsidR="005B7E5D" w:rsidRPr="00CB72B8" w:rsidRDefault="00EA5A21" w:rsidP="005B7E5D">
            <w:pPr>
              <w:jc w:val="center"/>
              <w:rPr>
                <w:rFonts w:ascii="Arial Narrow" w:hAnsi="Arial Narrow" w:cs="Times New Roman"/>
                <w:sz w:val="24"/>
                <w:szCs w:val="24"/>
              </w:rPr>
            </w:pPr>
            <w:r w:rsidRPr="00CB72B8">
              <w:rPr>
                <w:rFonts w:ascii="Arial Narrow" w:hAnsi="Arial Narrow" w:cs="Times New Roman"/>
                <w:sz w:val="24"/>
                <w:szCs w:val="24"/>
              </w:rPr>
              <w:t>$ 6’249.936</w:t>
            </w:r>
          </w:p>
        </w:tc>
      </w:tr>
      <w:tr w:rsidR="005B7E5D" w:rsidRPr="00CB72B8" w14:paraId="2611B13E" w14:textId="77777777" w:rsidTr="00146740">
        <w:trPr>
          <w:jc w:val="center"/>
        </w:trPr>
        <w:tc>
          <w:tcPr>
            <w:tcW w:w="3265" w:type="dxa"/>
          </w:tcPr>
          <w:p w14:paraId="4423C53F" w14:textId="77777777" w:rsidR="005B7E5D" w:rsidRPr="00CB72B8" w:rsidRDefault="005B7E5D" w:rsidP="005B7E5D">
            <w:pPr>
              <w:jc w:val="both"/>
              <w:rPr>
                <w:rFonts w:ascii="Arial Narrow" w:hAnsi="Arial Narrow" w:cs="Times New Roman"/>
                <w:sz w:val="24"/>
                <w:szCs w:val="24"/>
              </w:rPr>
            </w:pPr>
            <w:r w:rsidRPr="00CB72B8">
              <w:rPr>
                <w:rFonts w:ascii="Arial Narrow" w:hAnsi="Arial Narrow" w:cs="Times New Roman"/>
                <w:sz w:val="24"/>
                <w:szCs w:val="24"/>
              </w:rPr>
              <w:t>Asesor II</w:t>
            </w:r>
          </w:p>
        </w:tc>
        <w:tc>
          <w:tcPr>
            <w:tcW w:w="3265" w:type="dxa"/>
          </w:tcPr>
          <w:p w14:paraId="2B52E46B" w14:textId="0FC1D6E4" w:rsidR="005B7E5D" w:rsidRPr="00CB72B8" w:rsidRDefault="00EA5A21" w:rsidP="005B7E5D">
            <w:pPr>
              <w:jc w:val="center"/>
              <w:rPr>
                <w:rFonts w:ascii="Arial Narrow" w:hAnsi="Arial Narrow" w:cs="Times New Roman"/>
                <w:sz w:val="24"/>
                <w:szCs w:val="24"/>
              </w:rPr>
            </w:pPr>
            <w:r w:rsidRPr="00CB72B8">
              <w:rPr>
                <w:rFonts w:ascii="Arial Narrow" w:hAnsi="Arial Narrow" w:cs="Times New Roman"/>
                <w:sz w:val="24"/>
                <w:szCs w:val="24"/>
              </w:rPr>
              <w:t>$ 7’031.178</w:t>
            </w:r>
          </w:p>
        </w:tc>
      </w:tr>
      <w:tr w:rsidR="005B7E5D" w:rsidRPr="00CB72B8" w14:paraId="1A831E5B" w14:textId="77777777" w:rsidTr="00146740">
        <w:trPr>
          <w:jc w:val="center"/>
        </w:trPr>
        <w:tc>
          <w:tcPr>
            <w:tcW w:w="3265" w:type="dxa"/>
          </w:tcPr>
          <w:p w14:paraId="0FC95F3C" w14:textId="77777777" w:rsidR="005B7E5D" w:rsidRPr="00CB72B8" w:rsidRDefault="005B7E5D" w:rsidP="005B7E5D">
            <w:pPr>
              <w:jc w:val="both"/>
              <w:rPr>
                <w:rFonts w:ascii="Arial Narrow" w:hAnsi="Arial Narrow" w:cs="Times New Roman"/>
                <w:sz w:val="24"/>
                <w:szCs w:val="24"/>
              </w:rPr>
            </w:pPr>
            <w:r w:rsidRPr="00CB72B8">
              <w:rPr>
                <w:rFonts w:ascii="Arial Narrow" w:hAnsi="Arial Narrow" w:cs="Times New Roman"/>
                <w:sz w:val="24"/>
                <w:szCs w:val="24"/>
              </w:rPr>
              <w:t>Asesor III</w:t>
            </w:r>
          </w:p>
        </w:tc>
        <w:tc>
          <w:tcPr>
            <w:tcW w:w="3265" w:type="dxa"/>
          </w:tcPr>
          <w:p w14:paraId="3B572DC1" w14:textId="25A94B78" w:rsidR="005B7E5D" w:rsidRPr="00CB72B8" w:rsidRDefault="00EA5A21" w:rsidP="005B7E5D">
            <w:pPr>
              <w:jc w:val="center"/>
              <w:rPr>
                <w:rFonts w:ascii="Arial Narrow" w:hAnsi="Arial Narrow" w:cs="Times New Roman"/>
                <w:sz w:val="24"/>
                <w:szCs w:val="24"/>
              </w:rPr>
            </w:pPr>
            <w:r w:rsidRPr="00CB72B8">
              <w:rPr>
                <w:rFonts w:ascii="Arial Narrow" w:hAnsi="Arial Narrow" w:cs="Times New Roman"/>
                <w:sz w:val="24"/>
                <w:szCs w:val="24"/>
              </w:rPr>
              <w:t>$ 7’812.420</w:t>
            </w:r>
          </w:p>
        </w:tc>
      </w:tr>
      <w:tr w:rsidR="005B7E5D" w:rsidRPr="00CB72B8" w14:paraId="23A4F4BF" w14:textId="77777777" w:rsidTr="00146740">
        <w:trPr>
          <w:jc w:val="center"/>
        </w:trPr>
        <w:tc>
          <w:tcPr>
            <w:tcW w:w="3265" w:type="dxa"/>
          </w:tcPr>
          <w:p w14:paraId="33304959" w14:textId="77777777" w:rsidR="005B7E5D" w:rsidRPr="00CB72B8" w:rsidRDefault="005B7E5D" w:rsidP="005B7E5D">
            <w:pPr>
              <w:jc w:val="both"/>
              <w:rPr>
                <w:rFonts w:ascii="Arial Narrow" w:hAnsi="Arial Narrow" w:cs="Times New Roman"/>
                <w:sz w:val="24"/>
                <w:szCs w:val="24"/>
              </w:rPr>
            </w:pPr>
            <w:r w:rsidRPr="00CB72B8">
              <w:rPr>
                <w:rFonts w:ascii="Arial Narrow" w:hAnsi="Arial Narrow" w:cs="Times New Roman"/>
                <w:sz w:val="24"/>
                <w:szCs w:val="24"/>
              </w:rPr>
              <w:t>Asesor IV</w:t>
            </w:r>
          </w:p>
        </w:tc>
        <w:tc>
          <w:tcPr>
            <w:tcW w:w="3265" w:type="dxa"/>
          </w:tcPr>
          <w:p w14:paraId="5E7AAF53" w14:textId="2D799DB4" w:rsidR="005B7E5D" w:rsidRPr="00CB72B8" w:rsidRDefault="00EA5A21" w:rsidP="005B7E5D">
            <w:pPr>
              <w:jc w:val="center"/>
              <w:rPr>
                <w:rFonts w:ascii="Arial Narrow" w:hAnsi="Arial Narrow" w:cs="Times New Roman"/>
                <w:sz w:val="24"/>
                <w:szCs w:val="24"/>
              </w:rPr>
            </w:pPr>
            <w:r w:rsidRPr="00CB72B8">
              <w:rPr>
                <w:rFonts w:ascii="Arial Narrow" w:hAnsi="Arial Narrow" w:cs="Times New Roman"/>
                <w:sz w:val="24"/>
                <w:szCs w:val="24"/>
              </w:rPr>
              <w:t>$ 8’593.662</w:t>
            </w:r>
          </w:p>
        </w:tc>
      </w:tr>
      <w:tr w:rsidR="005B7E5D" w:rsidRPr="00CB72B8" w14:paraId="77E54CD6" w14:textId="77777777" w:rsidTr="00146740">
        <w:trPr>
          <w:jc w:val="center"/>
        </w:trPr>
        <w:tc>
          <w:tcPr>
            <w:tcW w:w="3265" w:type="dxa"/>
          </w:tcPr>
          <w:p w14:paraId="0A4E04F4" w14:textId="77777777" w:rsidR="005B7E5D" w:rsidRPr="00CB72B8" w:rsidRDefault="005B7E5D" w:rsidP="005B7E5D">
            <w:pPr>
              <w:jc w:val="both"/>
              <w:rPr>
                <w:rFonts w:ascii="Arial Narrow" w:hAnsi="Arial Narrow" w:cs="Times New Roman"/>
                <w:sz w:val="24"/>
                <w:szCs w:val="24"/>
              </w:rPr>
            </w:pPr>
            <w:r w:rsidRPr="00CB72B8">
              <w:rPr>
                <w:rFonts w:ascii="Arial Narrow" w:hAnsi="Arial Narrow" w:cs="Times New Roman"/>
                <w:sz w:val="24"/>
                <w:szCs w:val="24"/>
              </w:rPr>
              <w:t>Asesor V</w:t>
            </w:r>
          </w:p>
        </w:tc>
        <w:tc>
          <w:tcPr>
            <w:tcW w:w="3265" w:type="dxa"/>
          </w:tcPr>
          <w:p w14:paraId="6E20B5A4" w14:textId="2AAB37C9" w:rsidR="005B7E5D" w:rsidRPr="00CB72B8" w:rsidRDefault="00EA5A21" w:rsidP="005B7E5D">
            <w:pPr>
              <w:jc w:val="center"/>
              <w:rPr>
                <w:rFonts w:ascii="Arial Narrow" w:hAnsi="Arial Narrow" w:cs="Times New Roman"/>
                <w:sz w:val="24"/>
                <w:szCs w:val="24"/>
              </w:rPr>
            </w:pPr>
            <w:r w:rsidRPr="00CB72B8">
              <w:rPr>
                <w:rFonts w:ascii="Arial Narrow" w:hAnsi="Arial Narrow" w:cs="Times New Roman"/>
                <w:sz w:val="24"/>
                <w:szCs w:val="24"/>
              </w:rPr>
              <w:t>$ 9’374.904</w:t>
            </w:r>
          </w:p>
        </w:tc>
      </w:tr>
      <w:tr w:rsidR="005B7E5D" w:rsidRPr="00CB72B8" w14:paraId="296C37C7" w14:textId="77777777" w:rsidTr="00146740">
        <w:trPr>
          <w:jc w:val="center"/>
        </w:trPr>
        <w:tc>
          <w:tcPr>
            <w:tcW w:w="3265" w:type="dxa"/>
          </w:tcPr>
          <w:p w14:paraId="32C19C1D" w14:textId="77777777" w:rsidR="005B7E5D" w:rsidRPr="00CB72B8" w:rsidRDefault="005B7E5D" w:rsidP="005B7E5D">
            <w:pPr>
              <w:jc w:val="both"/>
              <w:rPr>
                <w:rFonts w:ascii="Arial Narrow" w:hAnsi="Arial Narrow" w:cs="Times New Roman"/>
                <w:sz w:val="24"/>
                <w:szCs w:val="24"/>
              </w:rPr>
            </w:pPr>
            <w:r w:rsidRPr="00CB72B8">
              <w:rPr>
                <w:rFonts w:ascii="Arial Narrow" w:hAnsi="Arial Narrow" w:cs="Times New Roman"/>
                <w:sz w:val="24"/>
                <w:szCs w:val="24"/>
              </w:rPr>
              <w:t>Asesor VI</w:t>
            </w:r>
          </w:p>
        </w:tc>
        <w:tc>
          <w:tcPr>
            <w:tcW w:w="3265" w:type="dxa"/>
          </w:tcPr>
          <w:p w14:paraId="488ECD71" w14:textId="622F85D4" w:rsidR="005B7E5D" w:rsidRPr="00CB72B8" w:rsidRDefault="00EA5A21" w:rsidP="005B7E5D">
            <w:pPr>
              <w:jc w:val="center"/>
              <w:rPr>
                <w:rFonts w:ascii="Arial Narrow" w:hAnsi="Arial Narrow" w:cs="Times New Roman"/>
                <w:sz w:val="24"/>
                <w:szCs w:val="24"/>
              </w:rPr>
            </w:pPr>
            <w:r w:rsidRPr="00CB72B8">
              <w:rPr>
                <w:rFonts w:ascii="Arial Narrow" w:hAnsi="Arial Narrow" w:cs="Times New Roman"/>
                <w:sz w:val="24"/>
                <w:szCs w:val="24"/>
              </w:rPr>
              <w:t>$ 10’156.146</w:t>
            </w:r>
          </w:p>
        </w:tc>
      </w:tr>
      <w:tr w:rsidR="005B7E5D" w:rsidRPr="00CB72B8" w14:paraId="7A7259AD" w14:textId="77777777" w:rsidTr="00146740">
        <w:trPr>
          <w:jc w:val="center"/>
        </w:trPr>
        <w:tc>
          <w:tcPr>
            <w:tcW w:w="3265" w:type="dxa"/>
          </w:tcPr>
          <w:p w14:paraId="37A48AF6" w14:textId="77777777" w:rsidR="005B7E5D" w:rsidRPr="00CB72B8" w:rsidRDefault="005B7E5D" w:rsidP="005B7E5D">
            <w:pPr>
              <w:jc w:val="both"/>
              <w:rPr>
                <w:rFonts w:ascii="Arial Narrow" w:hAnsi="Arial Narrow" w:cs="Times New Roman"/>
                <w:sz w:val="24"/>
                <w:szCs w:val="24"/>
              </w:rPr>
            </w:pPr>
            <w:r w:rsidRPr="00CB72B8">
              <w:rPr>
                <w:rFonts w:ascii="Arial Narrow" w:hAnsi="Arial Narrow" w:cs="Times New Roman"/>
                <w:sz w:val="24"/>
                <w:szCs w:val="24"/>
              </w:rPr>
              <w:t>Asesor VII</w:t>
            </w:r>
          </w:p>
        </w:tc>
        <w:tc>
          <w:tcPr>
            <w:tcW w:w="3265" w:type="dxa"/>
          </w:tcPr>
          <w:p w14:paraId="3E73C5A6" w14:textId="03129129" w:rsidR="005B7E5D" w:rsidRPr="00CB72B8" w:rsidRDefault="00EA5A21" w:rsidP="005B7E5D">
            <w:pPr>
              <w:jc w:val="center"/>
              <w:rPr>
                <w:rFonts w:ascii="Arial Narrow" w:hAnsi="Arial Narrow" w:cs="Times New Roman"/>
                <w:sz w:val="24"/>
                <w:szCs w:val="24"/>
              </w:rPr>
            </w:pPr>
            <w:r w:rsidRPr="00CB72B8">
              <w:rPr>
                <w:rFonts w:ascii="Arial Narrow" w:hAnsi="Arial Narrow" w:cs="Times New Roman"/>
                <w:sz w:val="24"/>
                <w:szCs w:val="24"/>
              </w:rPr>
              <w:t>$ 10’937.388</w:t>
            </w:r>
          </w:p>
        </w:tc>
      </w:tr>
      <w:tr w:rsidR="005B7E5D" w:rsidRPr="00CB72B8" w14:paraId="307162A9" w14:textId="77777777" w:rsidTr="00146740">
        <w:trPr>
          <w:jc w:val="center"/>
        </w:trPr>
        <w:tc>
          <w:tcPr>
            <w:tcW w:w="3265" w:type="dxa"/>
          </w:tcPr>
          <w:p w14:paraId="0FE74307" w14:textId="77777777" w:rsidR="005B7E5D" w:rsidRPr="00CB72B8" w:rsidRDefault="005B7E5D" w:rsidP="005B7E5D">
            <w:pPr>
              <w:jc w:val="both"/>
              <w:rPr>
                <w:rFonts w:ascii="Arial Narrow" w:hAnsi="Arial Narrow" w:cs="Times New Roman"/>
                <w:sz w:val="24"/>
                <w:szCs w:val="24"/>
              </w:rPr>
            </w:pPr>
            <w:r w:rsidRPr="00CB72B8">
              <w:rPr>
                <w:rFonts w:ascii="Arial Narrow" w:hAnsi="Arial Narrow" w:cs="Times New Roman"/>
                <w:sz w:val="24"/>
                <w:szCs w:val="24"/>
              </w:rPr>
              <w:t>Asesor VIII</w:t>
            </w:r>
          </w:p>
        </w:tc>
        <w:tc>
          <w:tcPr>
            <w:tcW w:w="3265" w:type="dxa"/>
          </w:tcPr>
          <w:p w14:paraId="36031CB7" w14:textId="7638FFF8" w:rsidR="005B7E5D" w:rsidRPr="00CB72B8" w:rsidRDefault="00EA5A21" w:rsidP="005B7E5D">
            <w:pPr>
              <w:jc w:val="center"/>
              <w:rPr>
                <w:rFonts w:ascii="Arial Narrow" w:hAnsi="Arial Narrow" w:cs="Times New Roman"/>
                <w:sz w:val="24"/>
                <w:szCs w:val="24"/>
              </w:rPr>
            </w:pPr>
            <w:r w:rsidRPr="00CB72B8">
              <w:rPr>
                <w:rFonts w:ascii="Arial Narrow" w:hAnsi="Arial Narrow" w:cs="Times New Roman"/>
                <w:sz w:val="24"/>
                <w:szCs w:val="24"/>
              </w:rPr>
              <w:t>$ 11’718.630</w:t>
            </w:r>
          </w:p>
        </w:tc>
      </w:tr>
    </w:tbl>
    <w:p w14:paraId="08E2C07E" w14:textId="77777777" w:rsidR="005B7E5D" w:rsidRPr="00CB72B8" w:rsidRDefault="005B7E5D" w:rsidP="001A1D1D">
      <w:pPr>
        <w:jc w:val="both"/>
        <w:rPr>
          <w:rFonts w:ascii="Arial Narrow" w:hAnsi="Arial Narrow" w:cs="Times New Roman"/>
          <w:sz w:val="24"/>
          <w:szCs w:val="24"/>
        </w:rPr>
      </w:pPr>
    </w:p>
    <w:p w14:paraId="7DFF661B" w14:textId="6173DB46" w:rsidR="00D30C2B" w:rsidRPr="00CB72B8" w:rsidRDefault="00004551" w:rsidP="00004551">
      <w:pPr>
        <w:jc w:val="both"/>
        <w:rPr>
          <w:rFonts w:ascii="Arial Narrow" w:hAnsi="Arial Narrow" w:cs="Times New Roman"/>
          <w:sz w:val="24"/>
          <w:szCs w:val="24"/>
        </w:rPr>
      </w:pPr>
      <w:r w:rsidRPr="00CB72B8">
        <w:rPr>
          <w:rFonts w:ascii="Arial Narrow" w:hAnsi="Arial Narrow" w:cs="Times New Roman"/>
          <w:sz w:val="24"/>
          <w:szCs w:val="24"/>
        </w:rPr>
        <w:t xml:space="preserve">Tal como se puedo </w:t>
      </w:r>
      <w:r w:rsidR="000B165C" w:rsidRPr="00CB72B8">
        <w:rPr>
          <w:rFonts w:ascii="Arial Narrow" w:hAnsi="Arial Narrow" w:cs="Times New Roman"/>
          <w:sz w:val="24"/>
          <w:szCs w:val="24"/>
        </w:rPr>
        <w:t xml:space="preserve">observar, los grados asistenciales </w:t>
      </w:r>
      <w:r w:rsidRPr="00CB72B8">
        <w:rPr>
          <w:rFonts w:ascii="Arial Narrow" w:hAnsi="Arial Narrow" w:cs="Times New Roman"/>
          <w:sz w:val="24"/>
          <w:szCs w:val="24"/>
        </w:rPr>
        <w:t>tienen una remuneración que oscila entre los 3 SMLMV y 7 SMLMV, que de acuerdo con el Salario Mínimo Legal Mensual Vi</w:t>
      </w:r>
      <w:r w:rsidR="00EA5A21" w:rsidRPr="00CB72B8">
        <w:rPr>
          <w:rFonts w:ascii="Arial Narrow" w:hAnsi="Arial Narrow" w:cs="Times New Roman"/>
          <w:sz w:val="24"/>
          <w:szCs w:val="24"/>
        </w:rPr>
        <w:t>gente decretado para el año 2018</w:t>
      </w:r>
      <w:r w:rsidRPr="00CB72B8">
        <w:rPr>
          <w:rFonts w:ascii="Arial Narrow" w:hAnsi="Arial Narrow" w:cs="Times New Roman"/>
          <w:sz w:val="24"/>
          <w:szCs w:val="24"/>
        </w:rPr>
        <w:t xml:space="preserve">, el cual </w:t>
      </w:r>
      <w:r w:rsidR="00D30C2B" w:rsidRPr="00CB72B8">
        <w:rPr>
          <w:rFonts w:ascii="Arial Narrow" w:hAnsi="Arial Narrow" w:cs="Times New Roman"/>
          <w:sz w:val="24"/>
          <w:szCs w:val="24"/>
        </w:rPr>
        <w:t>se fijó en</w:t>
      </w:r>
      <w:r w:rsidRPr="00CB72B8">
        <w:rPr>
          <w:rFonts w:ascii="Arial Narrow" w:hAnsi="Arial Narrow" w:cs="Times New Roman"/>
          <w:sz w:val="24"/>
          <w:szCs w:val="24"/>
        </w:rPr>
        <w:t xml:space="preserve"> $</w:t>
      </w:r>
      <w:r w:rsidR="00EA5A21" w:rsidRPr="00CB72B8">
        <w:rPr>
          <w:rFonts w:ascii="Arial Narrow" w:hAnsi="Arial Narrow" w:cs="Times New Roman"/>
          <w:sz w:val="24"/>
          <w:szCs w:val="24"/>
        </w:rPr>
        <w:t>781.242</w:t>
      </w:r>
      <w:r w:rsidR="00D30C2B" w:rsidRPr="00CB72B8">
        <w:rPr>
          <w:rFonts w:ascii="Arial Narrow" w:hAnsi="Arial Narrow" w:cs="Times New Roman"/>
          <w:sz w:val="24"/>
          <w:szCs w:val="24"/>
        </w:rPr>
        <w:t xml:space="preserve"> pesos</w:t>
      </w:r>
      <w:r w:rsidRPr="00CB72B8">
        <w:rPr>
          <w:rFonts w:ascii="Arial Narrow" w:hAnsi="Arial Narrow" w:cs="Times New Roman"/>
          <w:sz w:val="24"/>
          <w:szCs w:val="24"/>
        </w:rPr>
        <w:t xml:space="preserve">, </w:t>
      </w:r>
      <w:r w:rsidR="00D30C2B" w:rsidRPr="00CB72B8">
        <w:rPr>
          <w:rFonts w:ascii="Arial Narrow" w:hAnsi="Arial Narrow" w:cs="Times New Roman"/>
          <w:sz w:val="24"/>
          <w:szCs w:val="24"/>
        </w:rPr>
        <w:t>corresponde a una variación</w:t>
      </w:r>
      <w:r w:rsidR="00EA5A21" w:rsidRPr="00CB72B8">
        <w:rPr>
          <w:rFonts w:ascii="Arial Narrow" w:hAnsi="Arial Narrow" w:cs="Times New Roman"/>
          <w:sz w:val="24"/>
          <w:szCs w:val="24"/>
        </w:rPr>
        <w:t xml:space="preserve"> entre $2’343.726</w:t>
      </w:r>
      <w:r w:rsidRPr="00CB72B8">
        <w:rPr>
          <w:rFonts w:ascii="Arial Narrow" w:hAnsi="Arial Narrow" w:cs="Times New Roman"/>
          <w:sz w:val="24"/>
          <w:szCs w:val="24"/>
        </w:rPr>
        <w:t xml:space="preserve"> y $5’</w:t>
      </w:r>
      <w:r w:rsidR="00EA5A21" w:rsidRPr="00CB72B8">
        <w:rPr>
          <w:rFonts w:ascii="Arial Narrow" w:hAnsi="Arial Narrow" w:cs="Times New Roman"/>
          <w:sz w:val="24"/>
          <w:szCs w:val="24"/>
        </w:rPr>
        <w:t>468.694</w:t>
      </w:r>
      <w:r w:rsidR="00D30C2B" w:rsidRPr="00CB72B8">
        <w:rPr>
          <w:rFonts w:ascii="Arial Narrow" w:hAnsi="Arial Narrow" w:cs="Times New Roman"/>
          <w:sz w:val="24"/>
          <w:szCs w:val="24"/>
        </w:rPr>
        <w:t>, remuneración que</w:t>
      </w:r>
      <w:r w:rsidR="00AD2BA7" w:rsidRPr="00CB72B8">
        <w:rPr>
          <w:rFonts w:ascii="Arial Narrow" w:hAnsi="Arial Narrow" w:cs="Times New Roman"/>
          <w:sz w:val="24"/>
          <w:szCs w:val="24"/>
        </w:rPr>
        <w:t>,</w:t>
      </w:r>
      <w:r w:rsidR="00D30C2B" w:rsidRPr="00CB72B8">
        <w:rPr>
          <w:rFonts w:ascii="Arial Narrow" w:hAnsi="Arial Narrow" w:cs="Times New Roman"/>
          <w:sz w:val="24"/>
          <w:szCs w:val="24"/>
        </w:rPr>
        <w:t xml:space="preserve"> si es comparada con la escala salarial </w:t>
      </w:r>
      <w:r w:rsidR="00AD2BA7" w:rsidRPr="00CB72B8">
        <w:rPr>
          <w:rFonts w:ascii="Arial Narrow" w:hAnsi="Arial Narrow" w:cs="Times New Roman"/>
          <w:sz w:val="24"/>
          <w:szCs w:val="24"/>
        </w:rPr>
        <w:t>de otras entidades del sector público, se asigna normalmente a cargos que tienen unos requisitos de formación acad</w:t>
      </w:r>
      <w:r w:rsidR="00200B6F" w:rsidRPr="00CB72B8">
        <w:rPr>
          <w:rFonts w:ascii="Arial Narrow" w:hAnsi="Arial Narrow" w:cs="Times New Roman"/>
          <w:sz w:val="24"/>
          <w:szCs w:val="24"/>
        </w:rPr>
        <w:t xml:space="preserve">émica y experiencia mínima, tal como se </w:t>
      </w:r>
      <w:r w:rsidR="00C04BE8" w:rsidRPr="00CB72B8">
        <w:rPr>
          <w:rFonts w:ascii="Arial Narrow" w:hAnsi="Arial Narrow" w:cs="Times New Roman"/>
          <w:sz w:val="24"/>
          <w:szCs w:val="24"/>
        </w:rPr>
        <w:t>mostrará</w:t>
      </w:r>
      <w:r w:rsidR="00200B6F" w:rsidRPr="00CB72B8">
        <w:rPr>
          <w:rFonts w:ascii="Arial Narrow" w:hAnsi="Arial Narrow" w:cs="Times New Roman"/>
          <w:sz w:val="24"/>
          <w:szCs w:val="24"/>
        </w:rPr>
        <w:t xml:space="preserve"> más adelante.</w:t>
      </w:r>
    </w:p>
    <w:p w14:paraId="49FD0CD3" w14:textId="34A42B32" w:rsidR="00C6183A" w:rsidRPr="00CB72B8" w:rsidRDefault="00D30C2B" w:rsidP="00004551">
      <w:pPr>
        <w:jc w:val="both"/>
        <w:rPr>
          <w:rFonts w:ascii="Arial Narrow" w:hAnsi="Arial Narrow" w:cs="Times New Roman"/>
          <w:sz w:val="24"/>
          <w:szCs w:val="24"/>
        </w:rPr>
      </w:pPr>
      <w:r w:rsidRPr="00CB72B8">
        <w:rPr>
          <w:rFonts w:ascii="Arial Narrow" w:hAnsi="Arial Narrow" w:cs="Times New Roman"/>
          <w:sz w:val="24"/>
          <w:szCs w:val="24"/>
        </w:rPr>
        <w:t xml:space="preserve">Sin embargo, </w:t>
      </w:r>
      <w:r w:rsidR="00AD2BA7" w:rsidRPr="00CB72B8">
        <w:rPr>
          <w:rFonts w:ascii="Arial Narrow" w:hAnsi="Arial Narrow" w:cs="Times New Roman"/>
          <w:sz w:val="24"/>
          <w:szCs w:val="24"/>
        </w:rPr>
        <w:t xml:space="preserve">para el caso de los grados asistenciales del Congreso de la República </w:t>
      </w:r>
      <w:r w:rsidRPr="00CB72B8">
        <w:rPr>
          <w:rFonts w:ascii="Arial Narrow" w:hAnsi="Arial Narrow" w:cs="Times New Roman"/>
          <w:sz w:val="24"/>
          <w:szCs w:val="24"/>
        </w:rPr>
        <w:t xml:space="preserve">no se exige ningún tipo de requisito, provocando </w:t>
      </w:r>
      <w:r w:rsidR="00C04BE8" w:rsidRPr="00CB72B8">
        <w:rPr>
          <w:rFonts w:ascii="Arial Narrow" w:hAnsi="Arial Narrow" w:cs="Times New Roman"/>
          <w:sz w:val="24"/>
          <w:szCs w:val="24"/>
        </w:rPr>
        <w:t>dos situaciones negativas: p</w:t>
      </w:r>
      <w:r w:rsidR="00C6183A" w:rsidRPr="00CB72B8">
        <w:rPr>
          <w:rFonts w:ascii="Arial Narrow" w:hAnsi="Arial Narrow" w:cs="Times New Roman"/>
          <w:sz w:val="24"/>
          <w:szCs w:val="24"/>
        </w:rPr>
        <w:t xml:space="preserve">or un lado, buena parte de los congresistas postulan para su Unidad de Trabajo Legislativo candidatos que no tienen las aptitudes necesarias para contribuir de manera eficiente con la labor legislativa. Por </w:t>
      </w:r>
      <w:r w:rsidR="00C04BE8" w:rsidRPr="00CB72B8">
        <w:rPr>
          <w:rFonts w:ascii="Arial Narrow" w:hAnsi="Arial Narrow" w:cs="Times New Roman"/>
          <w:sz w:val="24"/>
          <w:szCs w:val="24"/>
        </w:rPr>
        <w:t>el otro</w:t>
      </w:r>
      <w:r w:rsidR="00C6183A" w:rsidRPr="00CB72B8">
        <w:rPr>
          <w:rFonts w:ascii="Arial Narrow" w:hAnsi="Arial Narrow" w:cs="Times New Roman"/>
          <w:sz w:val="24"/>
          <w:szCs w:val="24"/>
        </w:rPr>
        <w:t xml:space="preserve">, en aquellos casos donde el congresista postula candidatos con formación académica, el carácter asistencial impide la certificación de la experiencia </w:t>
      </w:r>
      <w:r w:rsidR="005972C9" w:rsidRPr="00CB72B8">
        <w:rPr>
          <w:rFonts w:ascii="Arial Narrow" w:hAnsi="Arial Narrow" w:cs="Times New Roman"/>
          <w:sz w:val="24"/>
          <w:szCs w:val="24"/>
        </w:rPr>
        <w:t xml:space="preserve">técnico-profesional o </w:t>
      </w:r>
      <w:r w:rsidR="00EA5A21" w:rsidRPr="00CB72B8">
        <w:rPr>
          <w:rFonts w:ascii="Arial Narrow" w:hAnsi="Arial Narrow" w:cs="Times New Roman"/>
          <w:sz w:val="24"/>
          <w:szCs w:val="24"/>
        </w:rPr>
        <w:t>profesional del funcionario, menoscabando posteriormente la acreditación de dicha experiencia para futuros cargos a los que aspire.</w:t>
      </w:r>
    </w:p>
    <w:p w14:paraId="0BE1CD9A" w14:textId="77777777" w:rsidR="00D30C2B" w:rsidRPr="00CB72B8" w:rsidRDefault="00C6183A" w:rsidP="00004551">
      <w:pPr>
        <w:jc w:val="both"/>
        <w:rPr>
          <w:rFonts w:ascii="Arial Narrow" w:hAnsi="Arial Narrow" w:cs="Times New Roman"/>
          <w:sz w:val="24"/>
          <w:szCs w:val="24"/>
        </w:rPr>
      </w:pPr>
      <w:r w:rsidRPr="00CB72B8">
        <w:rPr>
          <w:rFonts w:ascii="Arial Narrow" w:hAnsi="Arial Narrow" w:cs="Times New Roman"/>
          <w:sz w:val="24"/>
          <w:szCs w:val="24"/>
        </w:rPr>
        <w:t>Con e</w:t>
      </w:r>
      <w:r w:rsidR="004C23E7" w:rsidRPr="00CB72B8">
        <w:rPr>
          <w:rFonts w:ascii="Arial Narrow" w:hAnsi="Arial Narrow" w:cs="Times New Roman"/>
          <w:sz w:val="24"/>
          <w:szCs w:val="24"/>
        </w:rPr>
        <w:t xml:space="preserve">sto no </w:t>
      </w:r>
      <w:r w:rsidRPr="00CB72B8">
        <w:rPr>
          <w:rFonts w:ascii="Arial Narrow" w:hAnsi="Arial Narrow" w:cs="Times New Roman"/>
          <w:sz w:val="24"/>
          <w:szCs w:val="24"/>
        </w:rPr>
        <w:t xml:space="preserve">se </w:t>
      </w:r>
      <w:r w:rsidR="004C23E7" w:rsidRPr="00CB72B8">
        <w:rPr>
          <w:rFonts w:ascii="Arial Narrow" w:hAnsi="Arial Narrow" w:cs="Times New Roman"/>
          <w:sz w:val="24"/>
          <w:szCs w:val="24"/>
        </w:rPr>
        <w:t>quiere decir</w:t>
      </w:r>
      <w:r w:rsidRPr="00CB72B8">
        <w:rPr>
          <w:rFonts w:ascii="Arial Narrow" w:hAnsi="Arial Narrow" w:cs="Times New Roman"/>
          <w:sz w:val="24"/>
          <w:szCs w:val="24"/>
        </w:rPr>
        <w:t xml:space="preserve"> que todos los cargos de las UTL deban estar integradas por personas con determinada formación académica o experiencia, </w:t>
      </w:r>
      <w:r w:rsidR="00C16B30" w:rsidRPr="00CB72B8">
        <w:rPr>
          <w:rFonts w:ascii="Arial Narrow" w:hAnsi="Arial Narrow" w:cs="Times New Roman"/>
          <w:sz w:val="24"/>
          <w:szCs w:val="24"/>
        </w:rPr>
        <w:t xml:space="preserve">sino que algunas de las denominaciones y requisitos de los cargos de las Unidades de Trabajo legislativo </w:t>
      </w:r>
      <w:r w:rsidR="00873BB1" w:rsidRPr="00CB72B8">
        <w:rPr>
          <w:rFonts w:ascii="Arial Narrow" w:hAnsi="Arial Narrow" w:cs="Times New Roman"/>
          <w:sz w:val="24"/>
          <w:szCs w:val="24"/>
        </w:rPr>
        <w:t>contemplados en el artículo 388 de la Ley 5ta de 1992</w:t>
      </w:r>
      <w:r w:rsidR="00200B6F" w:rsidRPr="00CB72B8">
        <w:rPr>
          <w:rFonts w:ascii="Arial Narrow" w:hAnsi="Arial Narrow" w:cs="Times New Roman"/>
          <w:sz w:val="24"/>
          <w:szCs w:val="24"/>
        </w:rPr>
        <w:t>, como son el de Asistente III, IV y V,</w:t>
      </w:r>
      <w:r w:rsidR="00873BB1" w:rsidRPr="00CB72B8">
        <w:rPr>
          <w:rFonts w:ascii="Arial Narrow" w:hAnsi="Arial Narrow" w:cs="Times New Roman"/>
          <w:sz w:val="24"/>
          <w:szCs w:val="24"/>
        </w:rPr>
        <w:t xml:space="preserve"> </w:t>
      </w:r>
      <w:r w:rsidR="00A364A1" w:rsidRPr="00CB72B8">
        <w:rPr>
          <w:rFonts w:ascii="Arial Narrow" w:hAnsi="Arial Narrow" w:cs="Times New Roman"/>
          <w:sz w:val="24"/>
          <w:szCs w:val="24"/>
        </w:rPr>
        <w:t>deben ser modificados.</w:t>
      </w:r>
    </w:p>
    <w:p w14:paraId="5DE69BCD" w14:textId="5B1FB20B" w:rsidR="00CB72B8" w:rsidRPr="0068754F" w:rsidRDefault="00DC0E89" w:rsidP="001A1D1D">
      <w:pPr>
        <w:jc w:val="both"/>
        <w:rPr>
          <w:rFonts w:ascii="Arial Narrow" w:hAnsi="Arial Narrow" w:cs="Times New Roman"/>
          <w:sz w:val="24"/>
          <w:szCs w:val="24"/>
        </w:rPr>
      </w:pPr>
      <w:r w:rsidRPr="00CB72B8">
        <w:rPr>
          <w:rFonts w:ascii="Arial Narrow" w:hAnsi="Arial Narrow" w:cs="Times New Roman"/>
          <w:sz w:val="24"/>
          <w:szCs w:val="24"/>
        </w:rPr>
        <w:t>La propuesta del presente proyecto de ley es modificar la denominación de los cargos Asistente III, Asistente IV y Asistente V por Técnico</w:t>
      </w:r>
      <w:r w:rsidR="00E645CC" w:rsidRPr="00CB72B8">
        <w:rPr>
          <w:rFonts w:ascii="Arial Narrow" w:hAnsi="Arial Narrow" w:cs="Times New Roman"/>
          <w:sz w:val="24"/>
          <w:szCs w:val="24"/>
        </w:rPr>
        <w:t>-profesional</w:t>
      </w:r>
      <w:r w:rsidRPr="00CB72B8">
        <w:rPr>
          <w:rFonts w:ascii="Arial Narrow" w:hAnsi="Arial Narrow" w:cs="Times New Roman"/>
          <w:sz w:val="24"/>
          <w:szCs w:val="24"/>
        </w:rPr>
        <w:t xml:space="preserve"> I, Profesional I y Profesional II respectivamente.</w:t>
      </w:r>
    </w:p>
    <w:p w14:paraId="5C05FF7B" w14:textId="4DE4CF04" w:rsidR="00873BB1" w:rsidRPr="00CB72B8" w:rsidRDefault="00873BB1" w:rsidP="001A1D1D">
      <w:pPr>
        <w:jc w:val="both"/>
        <w:rPr>
          <w:rFonts w:ascii="Arial Narrow" w:hAnsi="Arial Narrow" w:cs="Times New Roman"/>
          <w:b/>
          <w:color w:val="000000" w:themeColor="text1"/>
          <w:sz w:val="24"/>
          <w:szCs w:val="24"/>
        </w:rPr>
      </w:pPr>
      <w:r w:rsidRPr="00CB72B8">
        <w:rPr>
          <w:rFonts w:ascii="Arial Narrow" w:hAnsi="Arial Narrow" w:cs="Times New Roman"/>
          <w:b/>
          <w:color w:val="000000" w:themeColor="text1"/>
          <w:sz w:val="24"/>
          <w:szCs w:val="24"/>
        </w:rPr>
        <w:t>Necesidad de elevar los requisitos de los cargos de las Unidades de Trabajo Legislativo a rango legal</w:t>
      </w:r>
    </w:p>
    <w:p w14:paraId="6D26F57C" w14:textId="29C47793" w:rsidR="00AF6FBB" w:rsidRPr="00CB72B8" w:rsidRDefault="00AF6FBB" w:rsidP="00AF6FBB">
      <w:pPr>
        <w:jc w:val="both"/>
        <w:rPr>
          <w:rFonts w:ascii="Arial Narrow" w:hAnsi="Arial Narrow" w:cs="Times New Roman"/>
          <w:color w:val="000000" w:themeColor="text1"/>
          <w:sz w:val="24"/>
          <w:szCs w:val="24"/>
        </w:rPr>
      </w:pPr>
      <w:r w:rsidRPr="00CB72B8">
        <w:rPr>
          <w:rFonts w:ascii="Arial Narrow" w:hAnsi="Arial Narrow" w:cs="Times New Roman"/>
          <w:color w:val="000000" w:themeColor="text1"/>
          <w:sz w:val="24"/>
          <w:szCs w:val="24"/>
        </w:rPr>
        <w:lastRenderedPageBreak/>
        <w:t>Con la presente iniciativa también se pretende incluir en la ley 5ª los requisitos que se exigirán para cada cargo, pues en la actualidad, por virtud del artículo 388 del Reglamento del Congreso, la facultad de determinar las calidades para ocupar cargos de asesores, se le otorgó a la Mesa Directiva de la Cámara y de la Comisión de Administración del Senado, conjuntamente.</w:t>
      </w:r>
    </w:p>
    <w:p w14:paraId="0AA49428" w14:textId="77777777" w:rsidR="00540699" w:rsidRPr="00CB72B8" w:rsidRDefault="00AF6FBB" w:rsidP="00AF6FBB">
      <w:pPr>
        <w:jc w:val="both"/>
        <w:rPr>
          <w:rFonts w:ascii="Arial Narrow" w:hAnsi="Arial Narrow" w:cs="Times New Roman"/>
          <w:sz w:val="24"/>
          <w:szCs w:val="24"/>
        </w:rPr>
      </w:pPr>
      <w:r w:rsidRPr="00CB72B8">
        <w:rPr>
          <w:rFonts w:ascii="Arial Narrow" w:hAnsi="Arial Narrow" w:cs="Times New Roman"/>
          <w:sz w:val="24"/>
          <w:szCs w:val="24"/>
        </w:rPr>
        <w:t xml:space="preserve">Elevar a rango de ley los requisitos de los cargos de las Unidades de Trabajo Legislativo de los congresistas </w:t>
      </w:r>
      <w:r w:rsidR="00540699" w:rsidRPr="00CB72B8">
        <w:rPr>
          <w:rFonts w:ascii="Arial Narrow" w:hAnsi="Arial Narrow" w:cs="Times New Roman"/>
          <w:sz w:val="24"/>
          <w:szCs w:val="24"/>
        </w:rPr>
        <w:t>resultaría más beneficioso para el funcionamiento del Congreso de la República, conforme a los siguientes</w:t>
      </w:r>
      <w:r w:rsidR="007200CD" w:rsidRPr="00CB72B8">
        <w:rPr>
          <w:rFonts w:ascii="Arial Narrow" w:hAnsi="Arial Narrow" w:cs="Times New Roman"/>
          <w:sz w:val="24"/>
          <w:szCs w:val="24"/>
        </w:rPr>
        <w:t xml:space="preserve"> caracteres</w:t>
      </w:r>
      <w:r w:rsidR="00540699" w:rsidRPr="00CB72B8">
        <w:rPr>
          <w:rFonts w:ascii="Arial Narrow" w:hAnsi="Arial Narrow" w:cs="Times New Roman"/>
          <w:sz w:val="24"/>
          <w:szCs w:val="24"/>
        </w:rPr>
        <w:t xml:space="preserve"> de la ley</w:t>
      </w:r>
      <w:r w:rsidR="007200CD" w:rsidRPr="00CB72B8">
        <w:rPr>
          <w:rStyle w:val="Refdenotaalpie"/>
          <w:rFonts w:ascii="Arial Narrow" w:hAnsi="Arial Narrow" w:cs="Times New Roman"/>
          <w:sz w:val="24"/>
          <w:szCs w:val="24"/>
        </w:rPr>
        <w:footnoteReference w:id="1"/>
      </w:r>
      <w:r w:rsidR="00540699" w:rsidRPr="00CB72B8">
        <w:rPr>
          <w:rFonts w:ascii="Arial Narrow" w:hAnsi="Arial Narrow" w:cs="Times New Roman"/>
          <w:sz w:val="24"/>
          <w:szCs w:val="24"/>
        </w:rPr>
        <w:t>:</w:t>
      </w:r>
    </w:p>
    <w:p w14:paraId="66D48609" w14:textId="77777777" w:rsidR="00F15310" w:rsidRPr="00CB72B8" w:rsidRDefault="00540699" w:rsidP="00593832">
      <w:pPr>
        <w:pStyle w:val="Prrafodelista"/>
        <w:numPr>
          <w:ilvl w:val="0"/>
          <w:numId w:val="10"/>
        </w:numPr>
        <w:jc w:val="both"/>
        <w:rPr>
          <w:rFonts w:ascii="Arial Narrow" w:hAnsi="Arial Narrow" w:cs="Times New Roman"/>
          <w:sz w:val="24"/>
          <w:szCs w:val="24"/>
        </w:rPr>
      </w:pPr>
      <w:r w:rsidRPr="00CB72B8">
        <w:rPr>
          <w:rFonts w:ascii="Arial Narrow" w:hAnsi="Arial Narrow" w:cs="Times New Roman"/>
          <w:sz w:val="24"/>
          <w:szCs w:val="24"/>
        </w:rPr>
        <w:t>Generalidad:</w:t>
      </w:r>
      <w:r w:rsidR="00427ED2" w:rsidRPr="00CB72B8">
        <w:rPr>
          <w:rFonts w:ascii="Arial Narrow" w:hAnsi="Arial Narrow" w:cs="Times New Roman"/>
          <w:sz w:val="24"/>
          <w:szCs w:val="24"/>
        </w:rPr>
        <w:t xml:space="preserve"> Esto significa que la ley cobija a todas las personas que se encuentran en las condiciones previstas por ella,</w:t>
      </w:r>
      <w:r w:rsidR="00F15310" w:rsidRPr="00CB72B8">
        <w:rPr>
          <w:rFonts w:ascii="Arial Narrow" w:hAnsi="Arial Narrow" w:cs="Times New Roman"/>
          <w:sz w:val="24"/>
          <w:szCs w:val="24"/>
        </w:rPr>
        <w:t xml:space="preserve"> sin excepción de ninguna clase.</w:t>
      </w:r>
    </w:p>
    <w:p w14:paraId="59BC6713" w14:textId="77777777" w:rsidR="00F15310" w:rsidRPr="00CB72B8" w:rsidRDefault="00F15310" w:rsidP="00F15310">
      <w:pPr>
        <w:pStyle w:val="Prrafodelista"/>
        <w:jc w:val="both"/>
        <w:rPr>
          <w:rFonts w:ascii="Arial Narrow" w:hAnsi="Arial Narrow" w:cs="Times New Roman"/>
          <w:sz w:val="24"/>
          <w:szCs w:val="24"/>
        </w:rPr>
      </w:pPr>
    </w:p>
    <w:p w14:paraId="0973CF11" w14:textId="167075FA" w:rsidR="00540699" w:rsidRPr="00CB72B8" w:rsidRDefault="00F15310" w:rsidP="00F15310">
      <w:pPr>
        <w:pStyle w:val="Prrafodelista"/>
        <w:jc w:val="both"/>
        <w:rPr>
          <w:rFonts w:ascii="Arial Narrow" w:hAnsi="Arial Narrow" w:cs="Times New Roman"/>
          <w:sz w:val="24"/>
          <w:szCs w:val="24"/>
        </w:rPr>
      </w:pPr>
      <w:r w:rsidRPr="00CB72B8">
        <w:rPr>
          <w:rFonts w:ascii="Arial Narrow" w:hAnsi="Arial Narrow" w:cs="Times New Roman"/>
          <w:sz w:val="24"/>
          <w:szCs w:val="24"/>
        </w:rPr>
        <w:t>En ese sentido, e</w:t>
      </w:r>
      <w:r w:rsidR="006D4F00" w:rsidRPr="00CB72B8">
        <w:rPr>
          <w:rFonts w:ascii="Arial Narrow" w:hAnsi="Arial Narrow" w:cs="Times New Roman"/>
          <w:sz w:val="24"/>
          <w:szCs w:val="24"/>
        </w:rPr>
        <w:t>l proyecto de ley se encamina a unificar las disposiciones que en materia de requisitos para los cargos de las Unidades de Trabajo Legislativo de los congresistas han dictado tanto la Cámara de Representantes como el Senado de la República.</w:t>
      </w:r>
    </w:p>
    <w:p w14:paraId="3ADB7AE5" w14:textId="77777777" w:rsidR="0094383D" w:rsidRPr="00CB72B8" w:rsidRDefault="0094383D" w:rsidP="0094383D">
      <w:pPr>
        <w:pStyle w:val="Prrafodelista"/>
        <w:jc w:val="both"/>
        <w:rPr>
          <w:rFonts w:ascii="Arial Narrow" w:hAnsi="Arial Narrow" w:cs="Times New Roman"/>
          <w:sz w:val="24"/>
          <w:szCs w:val="24"/>
        </w:rPr>
      </w:pPr>
    </w:p>
    <w:p w14:paraId="1106741E" w14:textId="77777777" w:rsidR="00540699" w:rsidRPr="00CB72B8" w:rsidRDefault="00540699" w:rsidP="00540699">
      <w:pPr>
        <w:pStyle w:val="Prrafodelista"/>
        <w:numPr>
          <w:ilvl w:val="0"/>
          <w:numId w:val="10"/>
        </w:numPr>
        <w:jc w:val="both"/>
        <w:rPr>
          <w:rFonts w:ascii="Arial Narrow" w:hAnsi="Arial Narrow" w:cs="Times New Roman"/>
          <w:sz w:val="24"/>
          <w:szCs w:val="24"/>
        </w:rPr>
      </w:pPr>
      <w:r w:rsidRPr="00CB72B8">
        <w:rPr>
          <w:rFonts w:ascii="Arial Narrow" w:hAnsi="Arial Narrow" w:cs="Times New Roman"/>
          <w:sz w:val="24"/>
          <w:szCs w:val="24"/>
        </w:rPr>
        <w:t>Obligatoriedad:</w:t>
      </w:r>
      <w:r w:rsidR="00427ED2" w:rsidRPr="00CB72B8">
        <w:rPr>
          <w:rFonts w:ascii="Arial Narrow" w:hAnsi="Arial Narrow" w:cs="Times New Roman"/>
          <w:sz w:val="24"/>
          <w:szCs w:val="24"/>
        </w:rPr>
        <w:t xml:space="preserve"> El carácter de la ley es imperativo-atributivo, lo cual implica una voluntad que manda y otra que obedece</w:t>
      </w:r>
      <w:r w:rsidR="0094383D" w:rsidRPr="00CB72B8">
        <w:rPr>
          <w:rFonts w:ascii="Arial Narrow" w:hAnsi="Arial Narrow" w:cs="Times New Roman"/>
          <w:sz w:val="24"/>
          <w:szCs w:val="24"/>
        </w:rPr>
        <w:t>.</w:t>
      </w:r>
    </w:p>
    <w:p w14:paraId="3FA15CF8" w14:textId="77777777" w:rsidR="0094383D" w:rsidRPr="00CB72B8" w:rsidRDefault="0094383D" w:rsidP="0094383D">
      <w:pPr>
        <w:pStyle w:val="Prrafodelista"/>
        <w:jc w:val="both"/>
        <w:rPr>
          <w:rFonts w:ascii="Arial Narrow" w:hAnsi="Arial Narrow" w:cs="Times New Roman"/>
          <w:sz w:val="24"/>
          <w:szCs w:val="24"/>
        </w:rPr>
      </w:pPr>
    </w:p>
    <w:p w14:paraId="2C78672B" w14:textId="77777777" w:rsidR="0094383D" w:rsidRPr="00CB72B8" w:rsidRDefault="0094383D" w:rsidP="0094383D">
      <w:pPr>
        <w:pStyle w:val="Prrafodelista"/>
        <w:jc w:val="both"/>
        <w:rPr>
          <w:rFonts w:ascii="Arial Narrow" w:hAnsi="Arial Narrow" w:cs="Times New Roman"/>
          <w:sz w:val="24"/>
          <w:szCs w:val="24"/>
        </w:rPr>
      </w:pPr>
      <w:r w:rsidRPr="00CB72B8">
        <w:rPr>
          <w:rFonts w:ascii="Arial Narrow" w:hAnsi="Arial Narrow" w:cs="Times New Roman"/>
          <w:sz w:val="24"/>
          <w:szCs w:val="24"/>
        </w:rPr>
        <w:t>Al elevar a rango de ley orgánica las disposiciones relacionadas con las calidades exigidas para las Unidades de Trabajo legislativo de los congresistas y demás contempladas en la presente iniciativa, se derogan la</w:t>
      </w:r>
      <w:r w:rsidR="003941B5" w:rsidRPr="00CB72B8">
        <w:rPr>
          <w:rFonts w:ascii="Arial Narrow" w:hAnsi="Arial Narrow" w:cs="Times New Roman"/>
          <w:sz w:val="24"/>
          <w:szCs w:val="24"/>
        </w:rPr>
        <w:t>s resoluciones MD-1095 de 2010 de la Cámara de Representantes y 009 de 1995 del Senado de la República.</w:t>
      </w:r>
    </w:p>
    <w:p w14:paraId="221AA4A1" w14:textId="77777777" w:rsidR="0094383D" w:rsidRPr="00CB72B8" w:rsidRDefault="0094383D" w:rsidP="0094383D">
      <w:pPr>
        <w:pStyle w:val="Prrafodelista"/>
        <w:jc w:val="both"/>
        <w:rPr>
          <w:rFonts w:ascii="Arial Narrow" w:hAnsi="Arial Narrow" w:cs="Times New Roman"/>
          <w:sz w:val="24"/>
          <w:szCs w:val="24"/>
        </w:rPr>
      </w:pPr>
    </w:p>
    <w:p w14:paraId="732A7D51" w14:textId="77777777" w:rsidR="00540699" w:rsidRPr="00CB72B8" w:rsidRDefault="00540699" w:rsidP="00540699">
      <w:pPr>
        <w:pStyle w:val="Prrafodelista"/>
        <w:numPr>
          <w:ilvl w:val="0"/>
          <w:numId w:val="10"/>
        </w:numPr>
        <w:jc w:val="both"/>
        <w:rPr>
          <w:rFonts w:ascii="Arial Narrow" w:hAnsi="Arial Narrow" w:cs="Times New Roman"/>
          <w:sz w:val="24"/>
          <w:szCs w:val="24"/>
        </w:rPr>
      </w:pPr>
      <w:r w:rsidRPr="00CB72B8">
        <w:rPr>
          <w:rFonts w:ascii="Arial Narrow" w:hAnsi="Arial Narrow" w:cs="Times New Roman"/>
          <w:sz w:val="24"/>
          <w:szCs w:val="24"/>
        </w:rPr>
        <w:t>Permanencia:</w:t>
      </w:r>
      <w:r w:rsidR="00D128CB" w:rsidRPr="00CB72B8">
        <w:rPr>
          <w:rFonts w:ascii="Arial Narrow" w:hAnsi="Arial Narrow" w:cs="Times New Roman"/>
          <w:sz w:val="24"/>
          <w:szCs w:val="24"/>
        </w:rPr>
        <w:t xml:space="preserve"> La ley rige un número indeterminado de casos o hechos y solo deja de tener vigencia mediante su derogación.</w:t>
      </w:r>
    </w:p>
    <w:p w14:paraId="40167B8B" w14:textId="77777777" w:rsidR="003941B5" w:rsidRPr="00CB72B8" w:rsidRDefault="003941B5" w:rsidP="003941B5">
      <w:pPr>
        <w:pStyle w:val="Prrafodelista"/>
        <w:jc w:val="both"/>
        <w:rPr>
          <w:rFonts w:ascii="Arial Narrow" w:hAnsi="Arial Narrow" w:cs="Times New Roman"/>
          <w:sz w:val="24"/>
          <w:szCs w:val="24"/>
        </w:rPr>
      </w:pPr>
    </w:p>
    <w:p w14:paraId="398E6BB9" w14:textId="2E851228" w:rsidR="003941B5" w:rsidRPr="00CB72B8" w:rsidRDefault="00BF5A24" w:rsidP="003941B5">
      <w:pPr>
        <w:pStyle w:val="Prrafodelista"/>
        <w:jc w:val="both"/>
        <w:rPr>
          <w:rFonts w:ascii="Arial Narrow" w:hAnsi="Arial Narrow" w:cs="Times New Roman"/>
          <w:sz w:val="24"/>
          <w:szCs w:val="24"/>
        </w:rPr>
      </w:pPr>
      <w:r w:rsidRPr="00CB72B8">
        <w:rPr>
          <w:rFonts w:ascii="Arial Narrow" w:hAnsi="Arial Narrow" w:cs="Times New Roman"/>
          <w:sz w:val="24"/>
          <w:szCs w:val="24"/>
        </w:rPr>
        <w:t>Una ley de la R</w:t>
      </w:r>
      <w:r w:rsidR="003941B5" w:rsidRPr="00CB72B8">
        <w:rPr>
          <w:rFonts w:ascii="Arial Narrow" w:hAnsi="Arial Narrow" w:cs="Times New Roman"/>
          <w:sz w:val="24"/>
          <w:szCs w:val="24"/>
        </w:rPr>
        <w:t>epública tiene mayor vocación de permanencia que una resolución dictada por la mesa directiva de la Cámara de Representantes o por el Senado de la República. Este atributo otorga mayor seguridad jurídica y estabilidad a las disposiciones que regulan las calidades exigidas para las Unidades de Trabajo Legislativo de los congresistas.</w:t>
      </w:r>
    </w:p>
    <w:p w14:paraId="27C76516" w14:textId="77777777" w:rsidR="003941B5" w:rsidRPr="00CB72B8" w:rsidRDefault="003941B5" w:rsidP="003941B5">
      <w:pPr>
        <w:pStyle w:val="Prrafodelista"/>
        <w:jc w:val="both"/>
        <w:rPr>
          <w:rFonts w:ascii="Arial Narrow" w:hAnsi="Arial Narrow" w:cs="Times New Roman"/>
          <w:sz w:val="24"/>
          <w:szCs w:val="24"/>
        </w:rPr>
      </w:pPr>
    </w:p>
    <w:p w14:paraId="277DBE68" w14:textId="1790693A" w:rsidR="00540699" w:rsidRPr="00CB72B8" w:rsidRDefault="00540699" w:rsidP="00540699">
      <w:pPr>
        <w:pStyle w:val="Prrafodelista"/>
        <w:numPr>
          <w:ilvl w:val="0"/>
          <w:numId w:val="10"/>
        </w:numPr>
        <w:jc w:val="both"/>
        <w:rPr>
          <w:rFonts w:ascii="Arial Narrow" w:hAnsi="Arial Narrow" w:cs="Times New Roman"/>
          <w:sz w:val="24"/>
          <w:szCs w:val="24"/>
        </w:rPr>
      </w:pPr>
      <w:r w:rsidRPr="00CB72B8">
        <w:rPr>
          <w:rFonts w:ascii="Arial Narrow" w:hAnsi="Arial Narrow" w:cs="Times New Roman"/>
          <w:sz w:val="24"/>
          <w:szCs w:val="24"/>
        </w:rPr>
        <w:t>Abstracta e impersonal:</w:t>
      </w:r>
      <w:r w:rsidR="00D128CB" w:rsidRPr="00CB72B8">
        <w:rPr>
          <w:rFonts w:ascii="Arial Narrow" w:hAnsi="Arial Narrow" w:cs="Times New Roman"/>
          <w:sz w:val="24"/>
          <w:szCs w:val="24"/>
        </w:rPr>
        <w:t xml:space="preserve"> La ley no est</w:t>
      </w:r>
      <w:r w:rsidR="00CA0333" w:rsidRPr="00CB72B8">
        <w:rPr>
          <w:rFonts w:ascii="Arial Narrow" w:hAnsi="Arial Narrow" w:cs="Times New Roman"/>
          <w:sz w:val="24"/>
          <w:szCs w:val="24"/>
        </w:rPr>
        <w:t>á hecha para regi</w:t>
      </w:r>
      <w:r w:rsidR="00D128CB" w:rsidRPr="00CB72B8">
        <w:rPr>
          <w:rFonts w:ascii="Arial Narrow" w:hAnsi="Arial Narrow" w:cs="Times New Roman"/>
          <w:sz w:val="24"/>
          <w:szCs w:val="24"/>
        </w:rPr>
        <w:t xml:space="preserve">r casos individuales, </w:t>
      </w:r>
      <w:r w:rsidR="00BF5A24" w:rsidRPr="00CB72B8">
        <w:rPr>
          <w:rFonts w:ascii="Arial Narrow" w:hAnsi="Arial Narrow" w:cs="Times New Roman"/>
          <w:sz w:val="24"/>
          <w:szCs w:val="24"/>
        </w:rPr>
        <w:t>ni</w:t>
      </w:r>
      <w:r w:rsidR="00D128CB" w:rsidRPr="00CB72B8">
        <w:rPr>
          <w:rFonts w:ascii="Arial Narrow" w:hAnsi="Arial Narrow" w:cs="Times New Roman"/>
          <w:sz w:val="24"/>
          <w:szCs w:val="24"/>
        </w:rPr>
        <w:t xml:space="preserve"> para personas determinadas.</w:t>
      </w:r>
    </w:p>
    <w:p w14:paraId="1DFE6537" w14:textId="77777777" w:rsidR="007C7D99" w:rsidRPr="00CB72B8" w:rsidRDefault="007C7D99" w:rsidP="007C7D99">
      <w:pPr>
        <w:pStyle w:val="Prrafodelista"/>
        <w:jc w:val="both"/>
        <w:rPr>
          <w:rFonts w:ascii="Arial Narrow" w:hAnsi="Arial Narrow" w:cs="Times New Roman"/>
          <w:sz w:val="24"/>
          <w:szCs w:val="24"/>
        </w:rPr>
      </w:pPr>
    </w:p>
    <w:p w14:paraId="437DA2C2" w14:textId="38E79253" w:rsidR="007C7D99" w:rsidRPr="00CB72B8" w:rsidRDefault="007C7D99" w:rsidP="007C7D99">
      <w:pPr>
        <w:pStyle w:val="Prrafodelista"/>
        <w:jc w:val="both"/>
        <w:rPr>
          <w:rFonts w:ascii="Arial Narrow" w:hAnsi="Arial Narrow" w:cs="Times New Roman"/>
          <w:sz w:val="24"/>
          <w:szCs w:val="24"/>
        </w:rPr>
      </w:pPr>
      <w:r w:rsidRPr="00CB72B8">
        <w:rPr>
          <w:rFonts w:ascii="Arial Narrow" w:hAnsi="Arial Narrow" w:cs="Times New Roman"/>
          <w:sz w:val="24"/>
          <w:szCs w:val="24"/>
        </w:rPr>
        <w:lastRenderedPageBreak/>
        <w:t>El proyecto de ley no tiene por objeto resolver la situación individual de los funcionarios que actualmente se encuentran vinculados a las Unidades de Trabajo Legislativo de los congresistas. Por el contrario, lo que pretende es profesionalizar la labor legislativa y combatir la corrupción al interior de la institución.</w:t>
      </w:r>
    </w:p>
    <w:p w14:paraId="6947CD5A" w14:textId="3C4DF9E0" w:rsidR="00CB72B8" w:rsidRPr="0068754F" w:rsidRDefault="00E22F99" w:rsidP="001A1D1D">
      <w:pPr>
        <w:jc w:val="both"/>
        <w:rPr>
          <w:rFonts w:ascii="Arial Narrow" w:hAnsi="Arial Narrow" w:cs="Times New Roman"/>
          <w:sz w:val="24"/>
          <w:szCs w:val="24"/>
        </w:rPr>
      </w:pPr>
      <w:r w:rsidRPr="00CB72B8">
        <w:rPr>
          <w:rFonts w:ascii="Arial Narrow" w:hAnsi="Arial Narrow" w:cs="Times New Roman"/>
          <w:sz w:val="24"/>
          <w:szCs w:val="24"/>
        </w:rPr>
        <w:t xml:space="preserve">Es por ello que al elevar a rango legal los requisitos para hacer parte de una Unidad de Trabajo Legislativo se crean </w:t>
      </w:r>
      <w:r w:rsidR="00120652" w:rsidRPr="00CB72B8">
        <w:rPr>
          <w:rFonts w:ascii="Arial Narrow" w:hAnsi="Arial Narrow" w:cs="Times New Roman"/>
          <w:sz w:val="24"/>
          <w:szCs w:val="24"/>
        </w:rPr>
        <w:t>disposiciones claras</w:t>
      </w:r>
      <w:r w:rsidRPr="00CB72B8">
        <w:rPr>
          <w:rFonts w:ascii="Arial Narrow" w:hAnsi="Arial Narrow" w:cs="Times New Roman"/>
          <w:sz w:val="24"/>
          <w:szCs w:val="24"/>
        </w:rPr>
        <w:t xml:space="preserve"> y fijas que no podrán ser modificadas sencillamente </w:t>
      </w:r>
      <w:r w:rsidR="00120652" w:rsidRPr="00CB72B8">
        <w:rPr>
          <w:rFonts w:ascii="Arial Narrow" w:hAnsi="Arial Narrow" w:cs="Times New Roman"/>
          <w:sz w:val="24"/>
          <w:szCs w:val="24"/>
        </w:rPr>
        <w:t>por los interese particulares que existan al interior del Congreso durante determinado periodo.</w:t>
      </w:r>
    </w:p>
    <w:p w14:paraId="45D9B3A9" w14:textId="103C02E5" w:rsidR="00DC0E89" w:rsidRPr="00CB72B8" w:rsidRDefault="00DC0E89" w:rsidP="001A1D1D">
      <w:pPr>
        <w:jc w:val="both"/>
        <w:rPr>
          <w:rFonts w:ascii="Arial Narrow" w:hAnsi="Arial Narrow" w:cs="Times New Roman"/>
          <w:b/>
          <w:sz w:val="24"/>
          <w:szCs w:val="24"/>
        </w:rPr>
      </w:pPr>
      <w:r w:rsidRPr="00CB72B8">
        <w:rPr>
          <w:rFonts w:ascii="Arial Narrow" w:hAnsi="Arial Narrow" w:cs="Times New Roman"/>
          <w:b/>
          <w:sz w:val="24"/>
          <w:szCs w:val="24"/>
        </w:rPr>
        <w:t>La exigencia de requisitos como una medida para profesionalizar la labor legislativa y combatir la corrupción</w:t>
      </w:r>
    </w:p>
    <w:p w14:paraId="4BCE234D" w14:textId="09073C64" w:rsidR="008F449E" w:rsidRPr="00CB72B8" w:rsidRDefault="008F449E" w:rsidP="008F449E">
      <w:pPr>
        <w:jc w:val="both"/>
        <w:rPr>
          <w:rFonts w:ascii="Arial Narrow" w:hAnsi="Arial Narrow" w:cs="Times New Roman"/>
          <w:sz w:val="24"/>
          <w:szCs w:val="24"/>
        </w:rPr>
      </w:pPr>
      <w:r w:rsidRPr="00CB72B8">
        <w:rPr>
          <w:rFonts w:ascii="Arial Narrow" w:hAnsi="Arial Narrow" w:cs="Times New Roman"/>
          <w:sz w:val="24"/>
          <w:szCs w:val="24"/>
        </w:rPr>
        <w:t xml:space="preserve">Como se ha explicado anteriormente, </w:t>
      </w:r>
      <w:r w:rsidR="00DC0E89" w:rsidRPr="00CB72B8">
        <w:rPr>
          <w:rFonts w:ascii="Arial Narrow" w:hAnsi="Arial Narrow" w:cs="Times New Roman"/>
          <w:sz w:val="24"/>
          <w:szCs w:val="24"/>
        </w:rPr>
        <w:t>para</w:t>
      </w:r>
      <w:r w:rsidRPr="00CB72B8">
        <w:rPr>
          <w:rFonts w:ascii="Arial Narrow" w:hAnsi="Arial Narrow" w:cs="Times New Roman"/>
          <w:sz w:val="24"/>
          <w:szCs w:val="24"/>
        </w:rPr>
        <w:t xml:space="preserve"> la Unidad de Trabajo Legislativo de los congresistas la ley contempla cinco grados asistenciales con una escala salarial de $</w:t>
      </w:r>
      <w:r w:rsidR="001A3303" w:rsidRPr="00CB72B8">
        <w:rPr>
          <w:rFonts w:ascii="Arial Narrow" w:hAnsi="Arial Narrow" w:cs="Times New Roman"/>
          <w:sz w:val="24"/>
          <w:szCs w:val="24"/>
        </w:rPr>
        <w:t xml:space="preserve">2’343.726 </w:t>
      </w:r>
      <w:r w:rsidRPr="00CB72B8">
        <w:rPr>
          <w:rFonts w:ascii="Arial Narrow" w:hAnsi="Arial Narrow" w:cs="Times New Roman"/>
          <w:sz w:val="24"/>
          <w:szCs w:val="24"/>
        </w:rPr>
        <w:t>(Asistente I) a $</w:t>
      </w:r>
      <w:r w:rsidR="001A3303" w:rsidRPr="00CB72B8">
        <w:rPr>
          <w:rFonts w:ascii="Arial Narrow" w:hAnsi="Arial Narrow" w:cs="Times New Roman"/>
          <w:sz w:val="24"/>
          <w:szCs w:val="24"/>
        </w:rPr>
        <w:t xml:space="preserve">5’468.694 </w:t>
      </w:r>
      <w:r w:rsidRPr="00CB72B8">
        <w:rPr>
          <w:rFonts w:ascii="Arial Narrow" w:hAnsi="Arial Narrow" w:cs="Times New Roman"/>
          <w:sz w:val="24"/>
          <w:szCs w:val="24"/>
        </w:rPr>
        <w:t>(Asistente V)</w:t>
      </w:r>
      <w:r w:rsidR="00742794" w:rsidRPr="00CB72B8">
        <w:rPr>
          <w:rFonts w:ascii="Arial Narrow" w:hAnsi="Arial Narrow" w:cs="Times New Roman"/>
          <w:sz w:val="24"/>
          <w:szCs w:val="24"/>
        </w:rPr>
        <w:t xml:space="preserve"> que no exigen ningún tipo de requisito académico o de experiencia</w:t>
      </w:r>
      <w:r w:rsidRPr="00CB72B8">
        <w:rPr>
          <w:rFonts w:ascii="Arial Narrow" w:hAnsi="Arial Narrow" w:cs="Times New Roman"/>
          <w:sz w:val="24"/>
          <w:szCs w:val="24"/>
        </w:rPr>
        <w:t xml:space="preserve">. </w:t>
      </w:r>
      <w:r w:rsidR="00CB2021" w:rsidRPr="00CB72B8">
        <w:rPr>
          <w:rFonts w:ascii="Arial Narrow" w:hAnsi="Arial Narrow" w:cs="Times New Roman"/>
          <w:sz w:val="24"/>
          <w:szCs w:val="24"/>
        </w:rPr>
        <w:t>S</w:t>
      </w:r>
      <w:r w:rsidRPr="00CB72B8">
        <w:rPr>
          <w:rFonts w:ascii="Arial Narrow" w:hAnsi="Arial Narrow" w:cs="Times New Roman"/>
          <w:sz w:val="24"/>
          <w:szCs w:val="24"/>
        </w:rPr>
        <w:t>ituaci</w:t>
      </w:r>
      <w:r w:rsidR="00AB47B5" w:rsidRPr="00CB72B8">
        <w:rPr>
          <w:rFonts w:ascii="Arial Narrow" w:hAnsi="Arial Narrow" w:cs="Times New Roman"/>
          <w:sz w:val="24"/>
          <w:szCs w:val="24"/>
        </w:rPr>
        <w:t>ón</w:t>
      </w:r>
      <w:r w:rsidR="00CB2021" w:rsidRPr="00CB72B8">
        <w:rPr>
          <w:rFonts w:ascii="Arial Narrow" w:hAnsi="Arial Narrow" w:cs="Times New Roman"/>
          <w:sz w:val="24"/>
          <w:szCs w:val="24"/>
        </w:rPr>
        <w:t xml:space="preserve"> que </w:t>
      </w:r>
      <w:r w:rsidR="00AB47B5" w:rsidRPr="00CB72B8">
        <w:rPr>
          <w:rFonts w:ascii="Arial Narrow" w:hAnsi="Arial Narrow" w:cs="Times New Roman"/>
          <w:sz w:val="24"/>
          <w:szCs w:val="24"/>
        </w:rPr>
        <w:t>ha propiciado que algunas Unidades de Trabajo Legislativo</w:t>
      </w:r>
      <w:r w:rsidR="00CF411F" w:rsidRPr="00CB72B8">
        <w:rPr>
          <w:rFonts w:ascii="Arial Narrow" w:hAnsi="Arial Narrow" w:cs="Times New Roman"/>
          <w:sz w:val="24"/>
          <w:szCs w:val="24"/>
        </w:rPr>
        <w:t xml:space="preserve"> no cuenten con funcionarios idóneos o que en algunos casos</w:t>
      </w:r>
      <w:r w:rsidR="00157814" w:rsidRPr="00CB72B8">
        <w:rPr>
          <w:rFonts w:ascii="Arial Narrow" w:hAnsi="Arial Narrow" w:cs="Times New Roman"/>
          <w:sz w:val="24"/>
          <w:szCs w:val="24"/>
        </w:rPr>
        <w:t xml:space="preserve"> </w:t>
      </w:r>
      <w:r w:rsidR="00AB47B5" w:rsidRPr="00CB72B8">
        <w:rPr>
          <w:rFonts w:ascii="Arial Narrow" w:hAnsi="Arial Narrow" w:cs="Times New Roman"/>
          <w:sz w:val="24"/>
          <w:szCs w:val="24"/>
        </w:rPr>
        <w:t xml:space="preserve">sirvan </w:t>
      </w:r>
      <w:r w:rsidR="00CB2021" w:rsidRPr="00CB72B8">
        <w:rPr>
          <w:rFonts w:ascii="Arial Narrow" w:hAnsi="Arial Narrow" w:cs="Times New Roman"/>
          <w:sz w:val="24"/>
          <w:szCs w:val="24"/>
        </w:rPr>
        <w:t>como escenario ideal para</w:t>
      </w:r>
      <w:r w:rsidR="00157814" w:rsidRPr="00CB72B8">
        <w:rPr>
          <w:rFonts w:ascii="Arial Narrow" w:hAnsi="Arial Narrow" w:cs="Times New Roman"/>
          <w:sz w:val="24"/>
          <w:szCs w:val="24"/>
        </w:rPr>
        <w:t xml:space="preserve"> el desarrollo de</w:t>
      </w:r>
      <w:r w:rsidR="00CB2021" w:rsidRPr="00CB72B8">
        <w:rPr>
          <w:rFonts w:ascii="Arial Narrow" w:hAnsi="Arial Narrow" w:cs="Times New Roman"/>
          <w:sz w:val="24"/>
          <w:szCs w:val="24"/>
        </w:rPr>
        <w:t xml:space="preserve"> </w:t>
      </w:r>
      <w:r w:rsidR="00AB47B5" w:rsidRPr="00CB72B8">
        <w:rPr>
          <w:rFonts w:ascii="Arial Narrow" w:hAnsi="Arial Narrow" w:cs="Times New Roman"/>
          <w:sz w:val="24"/>
          <w:szCs w:val="24"/>
        </w:rPr>
        <w:t>pr</w:t>
      </w:r>
      <w:r w:rsidR="007D200A" w:rsidRPr="00CB72B8">
        <w:rPr>
          <w:rFonts w:ascii="Arial Narrow" w:hAnsi="Arial Narrow" w:cs="Times New Roman"/>
          <w:sz w:val="24"/>
          <w:szCs w:val="24"/>
        </w:rPr>
        <w:t>ácticas corruptas</w:t>
      </w:r>
      <w:r w:rsidR="00C67969" w:rsidRPr="00CB72B8">
        <w:rPr>
          <w:rFonts w:ascii="Arial Narrow" w:hAnsi="Arial Narrow" w:cs="Times New Roman"/>
          <w:sz w:val="24"/>
          <w:szCs w:val="24"/>
        </w:rPr>
        <w:t>.</w:t>
      </w:r>
    </w:p>
    <w:p w14:paraId="3E2D10B2" w14:textId="0913701A" w:rsidR="007D200A" w:rsidRPr="00CB72B8" w:rsidRDefault="00F31DB4" w:rsidP="008F449E">
      <w:pPr>
        <w:jc w:val="both"/>
        <w:rPr>
          <w:rFonts w:ascii="Arial Narrow" w:hAnsi="Arial Narrow" w:cs="Times New Roman"/>
          <w:color w:val="FF0000"/>
          <w:sz w:val="24"/>
          <w:szCs w:val="24"/>
        </w:rPr>
      </w:pPr>
      <w:r w:rsidRPr="00CB72B8">
        <w:rPr>
          <w:rFonts w:ascii="Arial Narrow" w:hAnsi="Arial Narrow" w:cs="Times New Roman"/>
          <w:color w:val="000000" w:themeColor="text1"/>
          <w:sz w:val="24"/>
          <w:szCs w:val="24"/>
        </w:rPr>
        <w:t>Lo primero que se d</w:t>
      </w:r>
      <w:r w:rsidR="00AB47B5" w:rsidRPr="00CB72B8">
        <w:rPr>
          <w:rFonts w:ascii="Arial Narrow" w:hAnsi="Arial Narrow" w:cs="Times New Roman"/>
          <w:color w:val="000000" w:themeColor="text1"/>
          <w:sz w:val="24"/>
          <w:szCs w:val="24"/>
        </w:rPr>
        <w:t xml:space="preserve">ebe </w:t>
      </w:r>
      <w:r w:rsidRPr="00CB72B8">
        <w:rPr>
          <w:rFonts w:ascii="Arial Narrow" w:hAnsi="Arial Narrow" w:cs="Times New Roman"/>
          <w:color w:val="000000" w:themeColor="text1"/>
          <w:sz w:val="24"/>
          <w:szCs w:val="24"/>
        </w:rPr>
        <w:t>señalar es</w:t>
      </w:r>
      <w:r w:rsidR="008F449E" w:rsidRPr="00CB72B8">
        <w:rPr>
          <w:rFonts w:ascii="Arial Narrow" w:hAnsi="Arial Narrow" w:cs="Times New Roman"/>
          <w:color w:val="000000" w:themeColor="text1"/>
          <w:sz w:val="24"/>
          <w:szCs w:val="24"/>
        </w:rPr>
        <w:t xml:space="preserve"> que </w:t>
      </w:r>
      <w:r w:rsidR="00157814" w:rsidRPr="00CB72B8">
        <w:rPr>
          <w:rFonts w:ascii="Arial Narrow" w:hAnsi="Arial Narrow" w:cs="Times New Roman"/>
          <w:color w:val="000000" w:themeColor="text1"/>
          <w:sz w:val="24"/>
          <w:szCs w:val="24"/>
        </w:rPr>
        <w:t>los congresistas pueden postular</w:t>
      </w:r>
      <w:r w:rsidR="008F449E" w:rsidRPr="00CB72B8">
        <w:rPr>
          <w:rFonts w:ascii="Arial Narrow" w:hAnsi="Arial Narrow" w:cs="Times New Roman"/>
          <w:color w:val="000000" w:themeColor="text1"/>
          <w:sz w:val="24"/>
          <w:szCs w:val="24"/>
        </w:rPr>
        <w:t xml:space="preserve"> candidatos sin ningún tipo de requisito a cargos con asignaciones salariales muy superiores a las que contemplan</w:t>
      </w:r>
      <w:r w:rsidR="00157814" w:rsidRPr="00CB72B8">
        <w:rPr>
          <w:rFonts w:ascii="Arial Narrow" w:hAnsi="Arial Narrow" w:cs="Times New Roman"/>
          <w:color w:val="000000" w:themeColor="text1"/>
          <w:sz w:val="24"/>
          <w:szCs w:val="24"/>
        </w:rPr>
        <w:t xml:space="preserve"> otros </w:t>
      </w:r>
      <w:r w:rsidR="006B6F88" w:rsidRPr="00CB72B8">
        <w:rPr>
          <w:rFonts w:ascii="Arial Narrow" w:hAnsi="Arial Narrow" w:cs="Times New Roman"/>
          <w:color w:val="000000" w:themeColor="text1"/>
          <w:sz w:val="24"/>
          <w:szCs w:val="24"/>
        </w:rPr>
        <w:t>cargos del sector público que sí</w:t>
      </w:r>
      <w:r w:rsidR="00157814" w:rsidRPr="00CB72B8">
        <w:rPr>
          <w:rFonts w:ascii="Arial Narrow" w:hAnsi="Arial Narrow" w:cs="Times New Roman"/>
          <w:color w:val="000000" w:themeColor="text1"/>
          <w:sz w:val="24"/>
          <w:szCs w:val="24"/>
        </w:rPr>
        <w:t xml:space="preserve"> exigen</w:t>
      </w:r>
      <w:r w:rsidR="008F449E" w:rsidRPr="00CB72B8">
        <w:rPr>
          <w:rFonts w:ascii="Arial Narrow" w:hAnsi="Arial Narrow" w:cs="Times New Roman"/>
          <w:color w:val="000000" w:themeColor="text1"/>
          <w:sz w:val="24"/>
          <w:szCs w:val="24"/>
        </w:rPr>
        <w:t xml:space="preserve"> requisitos de formación acad</w:t>
      </w:r>
      <w:r w:rsidR="00157814" w:rsidRPr="00CB72B8">
        <w:rPr>
          <w:rFonts w:ascii="Arial Narrow" w:hAnsi="Arial Narrow" w:cs="Times New Roman"/>
          <w:color w:val="000000" w:themeColor="text1"/>
          <w:sz w:val="24"/>
          <w:szCs w:val="24"/>
        </w:rPr>
        <w:t>émica o experiencia</w:t>
      </w:r>
      <w:r w:rsidR="008F449E" w:rsidRPr="00CB72B8">
        <w:rPr>
          <w:rFonts w:ascii="Arial Narrow" w:hAnsi="Arial Narrow" w:cs="Times New Roman"/>
          <w:color w:val="000000" w:themeColor="text1"/>
          <w:sz w:val="24"/>
          <w:szCs w:val="24"/>
        </w:rPr>
        <w:t xml:space="preserve">. Esta circunstancia, sin hacer ningún tipo de </w:t>
      </w:r>
      <w:r w:rsidR="00AB47B5" w:rsidRPr="00CB72B8">
        <w:rPr>
          <w:rFonts w:ascii="Arial Narrow" w:hAnsi="Arial Narrow" w:cs="Times New Roman"/>
          <w:color w:val="000000" w:themeColor="text1"/>
          <w:sz w:val="24"/>
          <w:szCs w:val="24"/>
        </w:rPr>
        <w:t>acusación</w:t>
      </w:r>
      <w:r w:rsidR="008F449E" w:rsidRPr="00CB72B8">
        <w:rPr>
          <w:rFonts w:ascii="Arial Narrow" w:hAnsi="Arial Narrow" w:cs="Times New Roman"/>
          <w:color w:val="000000" w:themeColor="text1"/>
          <w:sz w:val="24"/>
          <w:szCs w:val="24"/>
        </w:rPr>
        <w:t xml:space="preserve">, se convierte en un espacio propiciador de corrupción e ineficiencia de </w:t>
      </w:r>
      <w:r w:rsidR="00AB47B5" w:rsidRPr="00CB72B8">
        <w:rPr>
          <w:rFonts w:ascii="Arial Narrow" w:hAnsi="Arial Narrow" w:cs="Times New Roman"/>
          <w:color w:val="000000" w:themeColor="text1"/>
          <w:sz w:val="24"/>
          <w:szCs w:val="24"/>
        </w:rPr>
        <w:t>la labor legislativa</w:t>
      </w:r>
      <w:r w:rsidR="005A3209" w:rsidRPr="00CB72B8">
        <w:rPr>
          <w:rFonts w:ascii="Arial Narrow" w:hAnsi="Arial Narrow" w:cs="Times New Roman"/>
          <w:color w:val="000000" w:themeColor="text1"/>
          <w:sz w:val="24"/>
          <w:szCs w:val="24"/>
        </w:rPr>
        <w:t xml:space="preserve"> </w:t>
      </w:r>
      <w:r w:rsidRPr="00CB72B8">
        <w:rPr>
          <w:rFonts w:ascii="Arial Narrow" w:hAnsi="Arial Narrow" w:cs="Times New Roman"/>
          <w:color w:val="000000" w:themeColor="text1"/>
          <w:sz w:val="24"/>
          <w:szCs w:val="24"/>
        </w:rPr>
        <w:t xml:space="preserve">frente a otras entidades públicas, </w:t>
      </w:r>
      <w:r w:rsidR="005A3209" w:rsidRPr="00CB72B8">
        <w:rPr>
          <w:rFonts w:ascii="Arial Narrow" w:hAnsi="Arial Narrow" w:cs="Times New Roman"/>
          <w:color w:val="000000" w:themeColor="text1"/>
          <w:sz w:val="24"/>
          <w:szCs w:val="24"/>
        </w:rPr>
        <w:t>ya que</w:t>
      </w:r>
      <w:r w:rsidR="00AB47B5" w:rsidRPr="00CB72B8">
        <w:rPr>
          <w:rFonts w:ascii="Arial Narrow" w:hAnsi="Arial Narrow" w:cs="Times New Roman"/>
          <w:color w:val="000000" w:themeColor="text1"/>
          <w:sz w:val="24"/>
          <w:szCs w:val="24"/>
        </w:rPr>
        <w:t xml:space="preserve"> permi</w:t>
      </w:r>
      <w:r w:rsidR="001A3303" w:rsidRPr="00CB72B8">
        <w:rPr>
          <w:rFonts w:ascii="Arial Narrow" w:hAnsi="Arial Narrow" w:cs="Times New Roman"/>
          <w:color w:val="000000" w:themeColor="text1"/>
          <w:sz w:val="24"/>
          <w:szCs w:val="24"/>
        </w:rPr>
        <w:t>te que las Unidades de Trabajo L</w:t>
      </w:r>
      <w:r w:rsidR="00AB47B5" w:rsidRPr="00CB72B8">
        <w:rPr>
          <w:rFonts w:ascii="Arial Narrow" w:hAnsi="Arial Narrow" w:cs="Times New Roman"/>
          <w:color w:val="000000" w:themeColor="text1"/>
          <w:sz w:val="24"/>
          <w:szCs w:val="24"/>
        </w:rPr>
        <w:t xml:space="preserve">egislativo se conviertan en la forma en que “se pagan favores” </w:t>
      </w:r>
      <w:r w:rsidR="00CB2021" w:rsidRPr="00CB72B8">
        <w:rPr>
          <w:rFonts w:ascii="Arial Narrow" w:hAnsi="Arial Narrow" w:cs="Times New Roman"/>
          <w:color w:val="000000" w:themeColor="text1"/>
          <w:sz w:val="24"/>
          <w:szCs w:val="24"/>
        </w:rPr>
        <w:t xml:space="preserve">políticos </w:t>
      </w:r>
      <w:r w:rsidR="00AB47B5" w:rsidRPr="00CB72B8">
        <w:rPr>
          <w:rFonts w:ascii="Arial Narrow" w:hAnsi="Arial Narrow" w:cs="Times New Roman"/>
          <w:color w:val="000000" w:themeColor="text1"/>
          <w:sz w:val="24"/>
          <w:szCs w:val="24"/>
        </w:rPr>
        <w:t>y no en una unidad de apoyo y asesoramiento al congresista</w:t>
      </w:r>
      <w:r w:rsidR="00157814" w:rsidRPr="00CB72B8">
        <w:rPr>
          <w:rFonts w:ascii="Arial Narrow" w:hAnsi="Arial Narrow" w:cs="Times New Roman"/>
          <w:color w:val="000000" w:themeColor="text1"/>
          <w:sz w:val="24"/>
          <w:szCs w:val="24"/>
        </w:rPr>
        <w:t xml:space="preserve">, pues el factor determinante </w:t>
      </w:r>
      <w:r w:rsidR="005A3209" w:rsidRPr="00CB72B8">
        <w:rPr>
          <w:rFonts w:ascii="Arial Narrow" w:hAnsi="Arial Narrow" w:cs="Times New Roman"/>
          <w:color w:val="000000" w:themeColor="text1"/>
          <w:sz w:val="24"/>
          <w:szCs w:val="24"/>
        </w:rPr>
        <w:t>no es</w:t>
      </w:r>
      <w:r w:rsidR="00157814" w:rsidRPr="00CB72B8">
        <w:rPr>
          <w:rFonts w:ascii="Arial Narrow" w:hAnsi="Arial Narrow" w:cs="Times New Roman"/>
          <w:color w:val="000000" w:themeColor="text1"/>
          <w:sz w:val="24"/>
          <w:szCs w:val="24"/>
        </w:rPr>
        <w:t xml:space="preserve"> la idoneidad del candidato para integrar la Unidad de Trabajo Legislativo</w:t>
      </w:r>
      <w:r w:rsidRPr="00CB72B8">
        <w:rPr>
          <w:rFonts w:ascii="Arial Narrow" w:hAnsi="Arial Narrow" w:cs="Times New Roman"/>
          <w:color w:val="000000" w:themeColor="text1"/>
          <w:sz w:val="24"/>
          <w:szCs w:val="24"/>
        </w:rPr>
        <w:t xml:space="preserve"> sino cualquier otro tipo de circunstancia política</w:t>
      </w:r>
      <w:r w:rsidR="00157814" w:rsidRPr="00CB72B8">
        <w:rPr>
          <w:rFonts w:ascii="Arial Narrow" w:hAnsi="Arial Narrow" w:cs="Times New Roman"/>
          <w:color w:val="000000" w:themeColor="text1"/>
          <w:sz w:val="24"/>
          <w:szCs w:val="24"/>
        </w:rPr>
        <w:t>.</w:t>
      </w:r>
    </w:p>
    <w:p w14:paraId="61E660B1" w14:textId="77777777" w:rsidR="00AB47B5" w:rsidRPr="00CB72B8" w:rsidRDefault="00AB47B5" w:rsidP="008F449E">
      <w:pPr>
        <w:jc w:val="both"/>
        <w:rPr>
          <w:rFonts w:ascii="Arial Narrow" w:hAnsi="Arial Narrow" w:cs="Times New Roman"/>
          <w:sz w:val="24"/>
          <w:szCs w:val="24"/>
        </w:rPr>
      </w:pPr>
      <w:r w:rsidRPr="00CB72B8">
        <w:rPr>
          <w:rFonts w:ascii="Arial Narrow" w:hAnsi="Arial Narrow" w:cs="Times New Roman"/>
          <w:sz w:val="24"/>
          <w:szCs w:val="24"/>
        </w:rPr>
        <w:t>Otro método perverso que puede generarse de la actual normativa hace referencia al uso de las Unidades de Trabajo Legislativo como la “caja menor”</w:t>
      </w:r>
      <w:r w:rsidR="00CB2021" w:rsidRPr="00CB72B8">
        <w:rPr>
          <w:rFonts w:ascii="Arial Narrow" w:hAnsi="Arial Narrow" w:cs="Times New Roman"/>
          <w:sz w:val="24"/>
          <w:szCs w:val="24"/>
        </w:rPr>
        <w:t xml:space="preserve"> del congresista, consistente en que el congresista vincula </w:t>
      </w:r>
      <w:r w:rsidR="00BD0837" w:rsidRPr="00CB72B8">
        <w:rPr>
          <w:rFonts w:ascii="Arial Narrow" w:hAnsi="Arial Narrow" w:cs="Times New Roman"/>
          <w:sz w:val="24"/>
          <w:szCs w:val="24"/>
        </w:rPr>
        <w:t>a un funcionario sin ningún tipo de formación académica o experiencia</w:t>
      </w:r>
      <w:r w:rsidR="00CB2021" w:rsidRPr="00CB72B8">
        <w:rPr>
          <w:rFonts w:ascii="Arial Narrow" w:hAnsi="Arial Narrow" w:cs="Times New Roman"/>
          <w:sz w:val="24"/>
          <w:szCs w:val="24"/>
        </w:rPr>
        <w:t xml:space="preserve"> con una asignación salarial mayor a la que realmente recibe, pa</w:t>
      </w:r>
      <w:r w:rsidR="00BA5E74" w:rsidRPr="00CB72B8">
        <w:rPr>
          <w:rFonts w:ascii="Arial Narrow" w:hAnsi="Arial Narrow" w:cs="Times New Roman"/>
          <w:sz w:val="24"/>
          <w:szCs w:val="24"/>
        </w:rPr>
        <w:t>ra que el excedente se destine para fines distintos a los contemplados por la ley</w:t>
      </w:r>
      <w:r w:rsidR="00BD0837" w:rsidRPr="00CB72B8">
        <w:rPr>
          <w:rFonts w:ascii="Arial Narrow" w:hAnsi="Arial Narrow" w:cs="Times New Roman"/>
          <w:sz w:val="24"/>
          <w:szCs w:val="24"/>
        </w:rPr>
        <w:t>.</w:t>
      </w:r>
    </w:p>
    <w:p w14:paraId="4E78F3EC" w14:textId="4F424FFC" w:rsidR="00CB72B8" w:rsidRPr="0068754F" w:rsidRDefault="00E474C9" w:rsidP="001A1D1D">
      <w:pPr>
        <w:jc w:val="both"/>
        <w:rPr>
          <w:rFonts w:ascii="Arial Narrow" w:hAnsi="Arial Narrow" w:cs="Times New Roman"/>
          <w:sz w:val="24"/>
          <w:szCs w:val="24"/>
        </w:rPr>
      </w:pPr>
      <w:r w:rsidRPr="00CB72B8">
        <w:rPr>
          <w:rFonts w:ascii="Arial Narrow" w:hAnsi="Arial Narrow" w:cs="Times New Roman"/>
          <w:sz w:val="24"/>
          <w:szCs w:val="24"/>
        </w:rPr>
        <w:t>Crear requisitos a los cargos Técnico</w:t>
      </w:r>
      <w:r w:rsidR="002C607F" w:rsidRPr="00CB72B8">
        <w:rPr>
          <w:rFonts w:ascii="Arial Narrow" w:hAnsi="Arial Narrow" w:cs="Times New Roman"/>
          <w:sz w:val="24"/>
          <w:szCs w:val="24"/>
        </w:rPr>
        <w:t>-profesional</w:t>
      </w:r>
      <w:r w:rsidRPr="00CB72B8">
        <w:rPr>
          <w:rFonts w:ascii="Arial Narrow" w:hAnsi="Arial Narrow" w:cs="Times New Roman"/>
          <w:sz w:val="24"/>
          <w:szCs w:val="24"/>
        </w:rPr>
        <w:t xml:space="preserve"> I (antes Asistente III), Profesional I (antes Asistente IV) y Profesional II (antes Asistente V) no es una cuestión de forma, sino todo lo contrario, es dar un nuevo sentido a la naturaleza y fines de las Unidades de Trabajo Legislativo de los Congresistas. Es una medida que propende por un Congreso de la República integrado por personal calificado que contribuyan a un mejor desarrollo de la labor legislativa</w:t>
      </w:r>
      <w:r w:rsidR="00C67969" w:rsidRPr="00CB72B8">
        <w:rPr>
          <w:rFonts w:ascii="Arial Narrow" w:hAnsi="Arial Narrow" w:cs="Times New Roman"/>
          <w:sz w:val="24"/>
          <w:szCs w:val="24"/>
        </w:rPr>
        <w:t xml:space="preserve"> y sin </w:t>
      </w:r>
      <w:r w:rsidR="00FF5A27" w:rsidRPr="00CB72B8">
        <w:rPr>
          <w:rFonts w:ascii="Arial Narrow" w:hAnsi="Arial Narrow" w:cs="Times New Roman"/>
          <w:sz w:val="24"/>
          <w:szCs w:val="24"/>
        </w:rPr>
        <w:t>corrupción</w:t>
      </w:r>
      <w:r w:rsidRPr="00CB72B8">
        <w:rPr>
          <w:rFonts w:ascii="Arial Narrow" w:hAnsi="Arial Narrow" w:cs="Times New Roman"/>
          <w:sz w:val="24"/>
          <w:szCs w:val="24"/>
        </w:rPr>
        <w:t xml:space="preserve">. </w:t>
      </w:r>
    </w:p>
    <w:p w14:paraId="4C1F4FB2" w14:textId="7CA7DA91" w:rsidR="000B165C" w:rsidRPr="00CB72B8" w:rsidRDefault="008C5376" w:rsidP="001A1D1D">
      <w:pPr>
        <w:jc w:val="both"/>
        <w:rPr>
          <w:rFonts w:ascii="Arial Narrow" w:hAnsi="Arial Narrow" w:cs="Times New Roman"/>
          <w:b/>
          <w:sz w:val="24"/>
          <w:szCs w:val="24"/>
        </w:rPr>
      </w:pPr>
      <w:r w:rsidRPr="00CB72B8">
        <w:rPr>
          <w:rFonts w:ascii="Arial Narrow" w:hAnsi="Arial Narrow" w:cs="Times New Roman"/>
          <w:b/>
          <w:sz w:val="24"/>
          <w:szCs w:val="24"/>
        </w:rPr>
        <w:lastRenderedPageBreak/>
        <w:t>El proyecto de ley como la materialización de un derecho de los trabajadores</w:t>
      </w:r>
    </w:p>
    <w:p w14:paraId="68413F32" w14:textId="12F547CB" w:rsidR="00232ABE" w:rsidRPr="00CB72B8" w:rsidRDefault="005E6B14" w:rsidP="001A1D1D">
      <w:pPr>
        <w:jc w:val="both"/>
        <w:rPr>
          <w:rFonts w:ascii="Arial Narrow" w:hAnsi="Arial Narrow" w:cs="Times New Roman"/>
          <w:sz w:val="24"/>
          <w:szCs w:val="24"/>
        </w:rPr>
      </w:pPr>
      <w:r w:rsidRPr="00CB72B8">
        <w:rPr>
          <w:rFonts w:ascii="Arial Narrow" w:hAnsi="Arial Narrow" w:cs="Times New Roman"/>
          <w:sz w:val="24"/>
          <w:szCs w:val="24"/>
        </w:rPr>
        <w:t>Además de lo explicado en los acápites anteriores, tal como está contemplado</w:t>
      </w:r>
      <w:r w:rsidR="00EC4DE9" w:rsidRPr="00CB72B8">
        <w:rPr>
          <w:rFonts w:ascii="Arial Narrow" w:hAnsi="Arial Narrow" w:cs="Times New Roman"/>
          <w:sz w:val="24"/>
          <w:szCs w:val="24"/>
        </w:rPr>
        <w:t xml:space="preserve"> hoy</w:t>
      </w:r>
      <w:r w:rsidRPr="00CB72B8">
        <w:rPr>
          <w:rFonts w:ascii="Arial Narrow" w:hAnsi="Arial Narrow" w:cs="Times New Roman"/>
          <w:sz w:val="24"/>
          <w:szCs w:val="24"/>
        </w:rPr>
        <w:t xml:space="preserve"> en la ley, </w:t>
      </w:r>
      <w:r w:rsidR="00232ABE" w:rsidRPr="00CB72B8">
        <w:rPr>
          <w:rFonts w:ascii="Arial Narrow" w:hAnsi="Arial Narrow" w:cs="Times New Roman"/>
          <w:sz w:val="24"/>
          <w:szCs w:val="24"/>
        </w:rPr>
        <w:t xml:space="preserve">para que un </w:t>
      </w:r>
      <w:r w:rsidR="00E55086" w:rsidRPr="00CB72B8">
        <w:rPr>
          <w:rFonts w:ascii="Arial Narrow" w:hAnsi="Arial Narrow" w:cs="Times New Roman"/>
          <w:sz w:val="24"/>
          <w:szCs w:val="24"/>
        </w:rPr>
        <w:t>profesional recién e</w:t>
      </w:r>
      <w:r w:rsidR="00232ABE" w:rsidRPr="00CB72B8">
        <w:rPr>
          <w:rFonts w:ascii="Arial Narrow" w:hAnsi="Arial Narrow" w:cs="Times New Roman"/>
          <w:sz w:val="24"/>
          <w:szCs w:val="24"/>
        </w:rPr>
        <w:t xml:space="preserve">gresado, pueda empezar a construir y </w:t>
      </w:r>
      <w:r w:rsidR="00E55086" w:rsidRPr="00CB72B8">
        <w:rPr>
          <w:rFonts w:ascii="Arial Narrow" w:hAnsi="Arial Narrow" w:cs="Times New Roman"/>
          <w:sz w:val="24"/>
          <w:szCs w:val="24"/>
        </w:rPr>
        <w:t>crear</w:t>
      </w:r>
      <w:r w:rsidR="00232ABE" w:rsidRPr="00CB72B8">
        <w:rPr>
          <w:rFonts w:ascii="Arial Narrow" w:hAnsi="Arial Narrow" w:cs="Times New Roman"/>
          <w:sz w:val="24"/>
          <w:szCs w:val="24"/>
        </w:rPr>
        <w:t xml:space="preserve"> su experiencia profesional en una Unidad de Trabajo Legislativo del Congreso de la República, y que la misma sea certificada como tal, debe ser vinculado mínimo al cargo de Asesor I, co</w:t>
      </w:r>
      <w:r w:rsidR="00F618A0" w:rsidRPr="00CB72B8">
        <w:rPr>
          <w:rFonts w:ascii="Arial Narrow" w:hAnsi="Arial Narrow" w:cs="Times New Roman"/>
          <w:sz w:val="24"/>
          <w:szCs w:val="24"/>
        </w:rPr>
        <w:t>n una asignación de</w:t>
      </w:r>
      <w:r w:rsidR="001A3303" w:rsidRPr="00CB72B8">
        <w:rPr>
          <w:rFonts w:ascii="Arial Narrow" w:hAnsi="Arial Narrow" w:cs="Times New Roman"/>
          <w:sz w:val="24"/>
          <w:szCs w:val="24"/>
        </w:rPr>
        <w:t xml:space="preserve"> $ 6’249.936 (valor a 2018</w:t>
      </w:r>
      <w:r w:rsidRPr="00CB72B8">
        <w:rPr>
          <w:rFonts w:ascii="Arial Narrow" w:hAnsi="Arial Narrow" w:cs="Times New Roman"/>
          <w:sz w:val="24"/>
          <w:szCs w:val="24"/>
        </w:rPr>
        <w:t>)</w:t>
      </w:r>
      <w:r w:rsidR="00F618A0" w:rsidRPr="00CB72B8">
        <w:rPr>
          <w:rFonts w:ascii="Arial Narrow" w:hAnsi="Arial Narrow" w:cs="Times New Roman"/>
          <w:sz w:val="24"/>
          <w:szCs w:val="24"/>
        </w:rPr>
        <w:t xml:space="preserve">, lo cual, no sucede frecuentemente en la </w:t>
      </w:r>
      <w:r w:rsidR="00E55086" w:rsidRPr="00CB72B8">
        <w:rPr>
          <w:rFonts w:ascii="Arial Narrow" w:hAnsi="Arial Narrow" w:cs="Times New Roman"/>
          <w:sz w:val="24"/>
          <w:szCs w:val="24"/>
        </w:rPr>
        <w:t>entidad, ni en el sector privado en nuestro país.</w:t>
      </w:r>
      <w:r w:rsidR="00F618A0" w:rsidRPr="00CB72B8">
        <w:rPr>
          <w:rFonts w:ascii="Arial Narrow" w:hAnsi="Arial Narrow" w:cs="Times New Roman"/>
          <w:sz w:val="24"/>
          <w:szCs w:val="24"/>
        </w:rPr>
        <w:t xml:space="preserve"> </w:t>
      </w:r>
    </w:p>
    <w:p w14:paraId="2A2251B5" w14:textId="77777777" w:rsidR="00F618A0" w:rsidRPr="00CB72B8" w:rsidRDefault="0017495C" w:rsidP="001A1D1D">
      <w:pPr>
        <w:jc w:val="both"/>
        <w:rPr>
          <w:rFonts w:ascii="Arial Narrow" w:hAnsi="Arial Narrow" w:cs="Times New Roman"/>
          <w:sz w:val="24"/>
          <w:szCs w:val="24"/>
        </w:rPr>
      </w:pPr>
      <w:r w:rsidRPr="00CB72B8">
        <w:rPr>
          <w:rFonts w:ascii="Arial Narrow" w:hAnsi="Arial Narrow" w:cs="Times New Roman"/>
          <w:sz w:val="24"/>
          <w:szCs w:val="24"/>
        </w:rPr>
        <w:t>Lo que se ha podido observar</w:t>
      </w:r>
      <w:r w:rsidR="00EB2342" w:rsidRPr="00CB72B8">
        <w:rPr>
          <w:rFonts w:ascii="Arial Narrow" w:hAnsi="Arial Narrow" w:cs="Times New Roman"/>
          <w:sz w:val="24"/>
          <w:szCs w:val="24"/>
        </w:rPr>
        <w:t xml:space="preserve"> es que</w:t>
      </w:r>
      <w:r w:rsidR="00F618A0" w:rsidRPr="00CB72B8">
        <w:rPr>
          <w:rFonts w:ascii="Arial Narrow" w:hAnsi="Arial Narrow" w:cs="Times New Roman"/>
          <w:sz w:val="24"/>
          <w:szCs w:val="24"/>
        </w:rPr>
        <w:t xml:space="preserve"> </w:t>
      </w:r>
      <w:r w:rsidR="00EB2342" w:rsidRPr="00CB72B8">
        <w:rPr>
          <w:rFonts w:ascii="Arial Narrow" w:hAnsi="Arial Narrow" w:cs="Times New Roman"/>
          <w:sz w:val="24"/>
          <w:szCs w:val="24"/>
        </w:rPr>
        <w:t>profesionales,</w:t>
      </w:r>
      <w:r w:rsidR="00F618A0" w:rsidRPr="00CB72B8">
        <w:rPr>
          <w:rFonts w:ascii="Arial Narrow" w:hAnsi="Arial Narrow" w:cs="Times New Roman"/>
          <w:sz w:val="24"/>
          <w:szCs w:val="24"/>
        </w:rPr>
        <w:t xml:space="preserve"> incluso </w:t>
      </w:r>
      <w:r w:rsidR="00EB2342" w:rsidRPr="00CB72B8">
        <w:rPr>
          <w:rFonts w:ascii="Arial Narrow" w:hAnsi="Arial Narrow" w:cs="Times New Roman"/>
          <w:sz w:val="24"/>
          <w:szCs w:val="24"/>
        </w:rPr>
        <w:t>con</w:t>
      </w:r>
      <w:r w:rsidR="00F618A0" w:rsidRPr="00CB72B8">
        <w:rPr>
          <w:rFonts w:ascii="Arial Narrow" w:hAnsi="Arial Narrow" w:cs="Times New Roman"/>
          <w:sz w:val="24"/>
          <w:szCs w:val="24"/>
        </w:rPr>
        <w:t xml:space="preserve"> formación de posgrado, son vinculados a cargos asistenciales</w:t>
      </w:r>
      <w:r w:rsidR="00E55086" w:rsidRPr="00CB72B8">
        <w:rPr>
          <w:rFonts w:ascii="Arial Narrow" w:hAnsi="Arial Narrow" w:cs="Times New Roman"/>
          <w:sz w:val="24"/>
          <w:szCs w:val="24"/>
        </w:rPr>
        <w:t>,</w:t>
      </w:r>
      <w:r w:rsidR="00F618A0" w:rsidRPr="00CB72B8">
        <w:rPr>
          <w:rFonts w:ascii="Arial Narrow" w:hAnsi="Arial Narrow" w:cs="Times New Roman"/>
          <w:sz w:val="24"/>
          <w:szCs w:val="24"/>
        </w:rPr>
        <w:t xml:space="preserve"> </w:t>
      </w:r>
      <w:r w:rsidRPr="00CB72B8">
        <w:rPr>
          <w:rFonts w:ascii="Arial Narrow" w:hAnsi="Arial Narrow" w:cs="Times New Roman"/>
          <w:sz w:val="24"/>
          <w:szCs w:val="24"/>
        </w:rPr>
        <w:t>pu</w:t>
      </w:r>
      <w:r w:rsidR="00043E86" w:rsidRPr="00CB72B8">
        <w:rPr>
          <w:rFonts w:ascii="Arial Narrow" w:hAnsi="Arial Narrow" w:cs="Times New Roman"/>
          <w:sz w:val="24"/>
          <w:szCs w:val="24"/>
        </w:rPr>
        <w:t xml:space="preserve">es en la mayoría de los casos, </w:t>
      </w:r>
      <w:r w:rsidRPr="00CB72B8">
        <w:rPr>
          <w:rFonts w:ascii="Arial Narrow" w:hAnsi="Arial Narrow" w:cs="Times New Roman"/>
          <w:sz w:val="24"/>
          <w:szCs w:val="24"/>
        </w:rPr>
        <w:t>al momento de su contratación,</w:t>
      </w:r>
      <w:r w:rsidR="00F618A0" w:rsidRPr="00CB72B8">
        <w:rPr>
          <w:rFonts w:ascii="Arial Narrow" w:hAnsi="Arial Narrow" w:cs="Times New Roman"/>
          <w:sz w:val="24"/>
          <w:szCs w:val="24"/>
        </w:rPr>
        <w:t xml:space="preserve"> </w:t>
      </w:r>
      <w:r w:rsidRPr="00CB72B8">
        <w:rPr>
          <w:rFonts w:ascii="Arial Narrow" w:hAnsi="Arial Narrow" w:cs="Times New Roman"/>
          <w:sz w:val="24"/>
          <w:szCs w:val="24"/>
        </w:rPr>
        <w:t xml:space="preserve">prima </w:t>
      </w:r>
      <w:r w:rsidR="00F618A0" w:rsidRPr="00CB72B8">
        <w:rPr>
          <w:rFonts w:ascii="Arial Narrow" w:hAnsi="Arial Narrow" w:cs="Times New Roman"/>
          <w:sz w:val="24"/>
          <w:szCs w:val="24"/>
        </w:rPr>
        <w:t xml:space="preserve">el nivel salarial y no la tipología del cargo, </w:t>
      </w:r>
      <w:r w:rsidRPr="00CB72B8">
        <w:rPr>
          <w:rFonts w:ascii="Arial Narrow" w:hAnsi="Arial Narrow" w:cs="Times New Roman"/>
          <w:sz w:val="24"/>
          <w:szCs w:val="24"/>
        </w:rPr>
        <w:t xml:space="preserve">lo cual no les concede la experiencia profesional y </w:t>
      </w:r>
      <w:r w:rsidR="00F618A0" w:rsidRPr="00CB72B8">
        <w:rPr>
          <w:rFonts w:ascii="Arial Narrow" w:hAnsi="Arial Narrow" w:cs="Times New Roman"/>
          <w:sz w:val="24"/>
          <w:szCs w:val="24"/>
        </w:rPr>
        <w:t>se vulnera</w:t>
      </w:r>
      <w:r w:rsidRPr="00CB72B8">
        <w:rPr>
          <w:rFonts w:ascii="Arial Narrow" w:hAnsi="Arial Narrow" w:cs="Times New Roman"/>
          <w:sz w:val="24"/>
          <w:szCs w:val="24"/>
        </w:rPr>
        <w:t xml:space="preserve"> el derecho que toda persona tiene a un trabajo en condiciones dignas y justas tal como lo consagra el artículo 25 de la Constitución Política de Colombia. </w:t>
      </w:r>
    </w:p>
    <w:p w14:paraId="01A55FDA" w14:textId="6836E3AC" w:rsidR="00E55086" w:rsidRPr="00CB72B8" w:rsidRDefault="0017495C" w:rsidP="001A1D1D">
      <w:pPr>
        <w:jc w:val="both"/>
        <w:rPr>
          <w:rFonts w:ascii="Arial Narrow" w:hAnsi="Arial Narrow" w:cs="Times New Roman"/>
          <w:sz w:val="24"/>
          <w:szCs w:val="24"/>
        </w:rPr>
      </w:pPr>
      <w:r w:rsidRPr="00CB72B8">
        <w:rPr>
          <w:rFonts w:ascii="Arial Narrow" w:hAnsi="Arial Narrow" w:cs="Times New Roman"/>
          <w:sz w:val="24"/>
          <w:szCs w:val="24"/>
        </w:rPr>
        <w:t xml:space="preserve">Prueba de ello, </w:t>
      </w:r>
      <w:r w:rsidR="00E55086" w:rsidRPr="00CB72B8">
        <w:rPr>
          <w:rFonts w:ascii="Arial Narrow" w:hAnsi="Arial Narrow" w:cs="Times New Roman"/>
          <w:sz w:val="24"/>
          <w:szCs w:val="24"/>
        </w:rPr>
        <w:t xml:space="preserve">y para soportar estas afirmaciones, </w:t>
      </w:r>
      <w:r w:rsidR="00EB2342" w:rsidRPr="00CB72B8">
        <w:rPr>
          <w:rFonts w:ascii="Arial Narrow" w:hAnsi="Arial Narrow" w:cs="Times New Roman"/>
          <w:sz w:val="24"/>
          <w:szCs w:val="24"/>
        </w:rPr>
        <w:t xml:space="preserve">en el año 2015 </w:t>
      </w:r>
      <w:r w:rsidR="00E55086" w:rsidRPr="00CB72B8">
        <w:rPr>
          <w:rFonts w:ascii="Arial Narrow" w:hAnsi="Arial Narrow" w:cs="Times New Roman"/>
          <w:sz w:val="24"/>
          <w:szCs w:val="24"/>
        </w:rPr>
        <w:t>se hizo el trabajo previo de solicitar a las divisiones de personal del Senado y Cámara de Represen</w:t>
      </w:r>
      <w:r w:rsidR="006B6F88" w:rsidRPr="00CB72B8">
        <w:rPr>
          <w:rFonts w:ascii="Arial Narrow" w:hAnsi="Arial Narrow" w:cs="Times New Roman"/>
          <w:sz w:val="24"/>
          <w:szCs w:val="24"/>
        </w:rPr>
        <w:t>tantes, por medio de</w:t>
      </w:r>
      <w:r w:rsidR="00442BB6" w:rsidRPr="00CB72B8">
        <w:rPr>
          <w:rFonts w:ascii="Arial Narrow" w:hAnsi="Arial Narrow" w:cs="Times New Roman"/>
          <w:sz w:val="24"/>
          <w:szCs w:val="24"/>
        </w:rPr>
        <w:t xml:space="preserve"> derecho de p</w:t>
      </w:r>
      <w:r w:rsidR="00E55086" w:rsidRPr="00CB72B8">
        <w:rPr>
          <w:rFonts w:ascii="Arial Narrow" w:hAnsi="Arial Narrow" w:cs="Times New Roman"/>
          <w:sz w:val="24"/>
          <w:szCs w:val="24"/>
        </w:rPr>
        <w:t xml:space="preserve">etición, información sobre el número de empleados vinculados por medio de las UTL de los congresistas y discriminando la cantidad de empleados en cada cargo, bien fuera asistencial o de asesor. Con base en esa información solicitamos que se nos informara cuántos empleados vinculados en cargos asistenciales en las UTL, son profesionales. </w:t>
      </w:r>
    </w:p>
    <w:p w14:paraId="405AF288" w14:textId="77777777" w:rsidR="00E55086" w:rsidRPr="00CB72B8" w:rsidRDefault="00E55086" w:rsidP="001A1D1D">
      <w:pPr>
        <w:jc w:val="both"/>
        <w:rPr>
          <w:rFonts w:ascii="Arial Narrow" w:hAnsi="Arial Narrow" w:cs="Times New Roman"/>
          <w:sz w:val="24"/>
          <w:szCs w:val="24"/>
        </w:rPr>
      </w:pPr>
      <w:r w:rsidRPr="00CB72B8">
        <w:rPr>
          <w:rFonts w:ascii="Arial Narrow" w:hAnsi="Arial Narrow" w:cs="Times New Roman"/>
          <w:sz w:val="24"/>
          <w:szCs w:val="24"/>
        </w:rPr>
        <w:t xml:space="preserve">Como respuesta a lo anterior, la División de Recursos Humanos del Senado de la República entregó la siguiente información: </w:t>
      </w:r>
    </w:p>
    <w:p w14:paraId="7C17180E" w14:textId="77777777" w:rsidR="0017495C" w:rsidRPr="00CB72B8" w:rsidRDefault="00E55086" w:rsidP="00E55086">
      <w:pPr>
        <w:pStyle w:val="Prrafodelista"/>
        <w:numPr>
          <w:ilvl w:val="0"/>
          <w:numId w:val="2"/>
        </w:numPr>
        <w:jc w:val="both"/>
        <w:rPr>
          <w:rFonts w:ascii="Arial Narrow" w:hAnsi="Arial Narrow" w:cs="Times New Roman"/>
          <w:sz w:val="24"/>
          <w:szCs w:val="24"/>
        </w:rPr>
      </w:pPr>
      <w:r w:rsidRPr="00CB72B8">
        <w:rPr>
          <w:rFonts w:ascii="Arial Narrow" w:hAnsi="Arial Narrow" w:cs="Times New Roman"/>
          <w:sz w:val="24"/>
          <w:szCs w:val="24"/>
        </w:rPr>
        <w:t xml:space="preserve">El total de empleados de las Unidades de Trabajo Legislativo del Senado de la República al 30 de </w:t>
      </w:r>
      <w:r w:rsidR="00687AEB" w:rsidRPr="00CB72B8">
        <w:rPr>
          <w:rFonts w:ascii="Arial Narrow" w:hAnsi="Arial Narrow" w:cs="Times New Roman"/>
          <w:sz w:val="24"/>
          <w:szCs w:val="24"/>
        </w:rPr>
        <w:t>a</w:t>
      </w:r>
      <w:r w:rsidR="00E25250" w:rsidRPr="00CB72B8">
        <w:rPr>
          <w:rFonts w:ascii="Arial Narrow" w:hAnsi="Arial Narrow" w:cs="Times New Roman"/>
          <w:sz w:val="24"/>
          <w:szCs w:val="24"/>
        </w:rPr>
        <w:t>bril de 2015 era</w:t>
      </w:r>
      <w:r w:rsidRPr="00CB72B8">
        <w:rPr>
          <w:rFonts w:ascii="Arial Narrow" w:hAnsi="Arial Narrow" w:cs="Times New Roman"/>
          <w:sz w:val="24"/>
          <w:szCs w:val="24"/>
        </w:rPr>
        <w:t xml:space="preserve"> de 843. </w:t>
      </w:r>
    </w:p>
    <w:p w14:paraId="1D02D5C9" w14:textId="77777777" w:rsidR="00E55086" w:rsidRPr="00CB72B8" w:rsidRDefault="00E55086" w:rsidP="00E55086">
      <w:pPr>
        <w:pStyle w:val="Prrafodelista"/>
        <w:numPr>
          <w:ilvl w:val="0"/>
          <w:numId w:val="2"/>
        </w:numPr>
        <w:jc w:val="both"/>
        <w:rPr>
          <w:rFonts w:ascii="Arial Narrow" w:hAnsi="Arial Narrow" w:cs="Times New Roman"/>
          <w:sz w:val="24"/>
          <w:szCs w:val="24"/>
        </w:rPr>
      </w:pPr>
      <w:r w:rsidRPr="00CB72B8">
        <w:rPr>
          <w:rFonts w:ascii="Arial Narrow" w:hAnsi="Arial Narrow" w:cs="Times New Roman"/>
          <w:sz w:val="24"/>
          <w:szCs w:val="24"/>
        </w:rPr>
        <w:t xml:space="preserve">El número de funcionarios de conformidad con el nombre y grado es el siguiente que conforman la planta de las Unidades de Trabajo Legislativo, es el siguiente: </w:t>
      </w:r>
    </w:p>
    <w:p w14:paraId="10D04DE0" w14:textId="77777777" w:rsidR="00C202C1" w:rsidRPr="00CB72B8" w:rsidRDefault="00C202C1" w:rsidP="00C202C1">
      <w:pPr>
        <w:pStyle w:val="Prrafodelista"/>
        <w:ind w:left="795"/>
        <w:jc w:val="both"/>
        <w:rPr>
          <w:rFonts w:ascii="Arial Narrow" w:hAnsi="Arial Narrow" w:cs="Times New Roman"/>
          <w:sz w:val="24"/>
          <w:szCs w:val="24"/>
        </w:rPr>
      </w:pPr>
    </w:p>
    <w:tbl>
      <w:tblPr>
        <w:tblStyle w:val="Tablaconcuadrcula"/>
        <w:tblW w:w="0" w:type="auto"/>
        <w:jc w:val="center"/>
        <w:tblLook w:val="04A0" w:firstRow="1" w:lastRow="0" w:firstColumn="1" w:lastColumn="0" w:noHBand="0" w:noVBand="1"/>
      </w:tblPr>
      <w:tblGrid>
        <w:gridCol w:w="2007"/>
        <w:gridCol w:w="2268"/>
      </w:tblGrid>
      <w:tr w:rsidR="00E55086" w:rsidRPr="00CB72B8" w14:paraId="4114BC74" w14:textId="77777777" w:rsidTr="00C202C1">
        <w:trPr>
          <w:jc w:val="center"/>
        </w:trPr>
        <w:tc>
          <w:tcPr>
            <w:tcW w:w="2007" w:type="dxa"/>
          </w:tcPr>
          <w:p w14:paraId="2248334A" w14:textId="77777777" w:rsidR="00E55086" w:rsidRPr="00CB72B8" w:rsidRDefault="00E55086" w:rsidP="00E55086">
            <w:pPr>
              <w:pStyle w:val="Prrafodelista"/>
              <w:ind w:left="0"/>
              <w:jc w:val="center"/>
              <w:rPr>
                <w:rFonts w:ascii="Arial Narrow" w:hAnsi="Arial Narrow" w:cs="Times New Roman"/>
                <w:b/>
                <w:sz w:val="24"/>
                <w:szCs w:val="24"/>
              </w:rPr>
            </w:pPr>
            <w:r w:rsidRPr="00CB72B8">
              <w:rPr>
                <w:rFonts w:ascii="Arial Narrow" w:hAnsi="Arial Narrow" w:cs="Times New Roman"/>
                <w:b/>
                <w:sz w:val="24"/>
                <w:szCs w:val="24"/>
              </w:rPr>
              <w:t>CARGO</w:t>
            </w:r>
          </w:p>
        </w:tc>
        <w:tc>
          <w:tcPr>
            <w:tcW w:w="2268" w:type="dxa"/>
          </w:tcPr>
          <w:p w14:paraId="46E4581A" w14:textId="77777777" w:rsidR="00E55086" w:rsidRPr="00CB72B8" w:rsidRDefault="00E55086" w:rsidP="00C202C1">
            <w:pPr>
              <w:pStyle w:val="Prrafodelista"/>
              <w:ind w:left="0"/>
              <w:jc w:val="center"/>
              <w:rPr>
                <w:rFonts w:ascii="Arial Narrow" w:hAnsi="Arial Narrow" w:cs="Times New Roman"/>
                <w:b/>
                <w:sz w:val="24"/>
                <w:szCs w:val="24"/>
              </w:rPr>
            </w:pPr>
            <w:r w:rsidRPr="00CB72B8">
              <w:rPr>
                <w:rFonts w:ascii="Arial Narrow" w:hAnsi="Arial Narrow" w:cs="Times New Roman"/>
                <w:b/>
                <w:sz w:val="24"/>
                <w:szCs w:val="24"/>
              </w:rPr>
              <w:t>NÚMERO DE FUNCIONARIOS</w:t>
            </w:r>
          </w:p>
        </w:tc>
      </w:tr>
      <w:tr w:rsidR="00E55086" w:rsidRPr="00CB72B8" w14:paraId="2B827605" w14:textId="77777777" w:rsidTr="00C202C1">
        <w:trPr>
          <w:jc w:val="center"/>
        </w:trPr>
        <w:tc>
          <w:tcPr>
            <w:tcW w:w="2007" w:type="dxa"/>
          </w:tcPr>
          <w:p w14:paraId="538E9444" w14:textId="77777777" w:rsidR="00E55086" w:rsidRPr="00CB72B8" w:rsidRDefault="00E55086" w:rsidP="00E55086">
            <w:pPr>
              <w:pStyle w:val="Prrafodelista"/>
              <w:ind w:left="0"/>
              <w:jc w:val="both"/>
              <w:rPr>
                <w:rFonts w:ascii="Arial Narrow" w:hAnsi="Arial Narrow" w:cs="Times New Roman"/>
                <w:sz w:val="24"/>
                <w:szCs w:val="24"/>
              </w:rPr>
            </w:pPr>
            <w:r w:rsidRPr="00CB72B8">
              <w:rPr>
                <w:rFonts w:ascii="Arial Narrow" w:hAnsi="Arial Narrow" w:cs="Times New Roman"/>
                <w:sz w:val="24"/>
                <w:szCs w:val="24"/>
              </w:rPr>
              <w:t>Asistente I</w:t>
            </w:r>
          </w:p>
        </w:tc>
        <w:tc>
          <w:tcPr>
            <w:tcW w:w="2268" w:type="dxa"/>
          </w:tcPr>
          <w:p w14:paraId="1FDAE4A6" w14:textId="77777777" w:rsidR="00E55086" w:rsidRPr="00CB72B8" w:rsidRDefault="00C202C1" w:rsidP="00C202C1">
            <w:pPr>
              <w:pStyle w:val="Prrafodelista"/>
              <w:ind w:left="0"/>
              <w:jc w:val="center"/>
              <w:rPr>
                <w:rFonts w:ascii="Arial Narrow" w:hAnsi="Arial Narrow" w:cs="Times New Roman"/>
                <w:sz w:val="24"/>
                <w:szCs w:val="24"/>
              </w:rPr>
            </w:pPr>
            <w:r w:rsidRPr="00CB72B8">
              <w:rPr>
                <w:rFonts w:ascii="Arial Narrow" w:hAnsi="Arial Narrow" w:cs="Times New Roman"/>
                <w:sz w:val="24"/>
                <w:szCs w:val="24"/>
              </w:rPr>
              <w:t>215</w:t>
            </w:r>
          </w:p>
        </w:tc>
      </w:tr>
      <w:tr w:rsidR="00E55086" w:rsidRPr="00CB72B8" w14:paraId="6D490908" w14:textId="77777777" w:rsidTr="00C202C1">
        <w:trPr>
          <w:jc w:val="center"/>
        </w:trPr>
        <w:tc>
          <w:tcPr>
            <w:tcW w:w="2007" w:type="dxa"/>
          </w:tcPr>
          <w:p w14:paraId="46F65CC2" w14:textId="77777777" w:rsidR="00E55086" w:rsidRPr="00CB72B8" w:rsidRDefault="00E55086" w:rsidP="00E55086">
            <w:pPr>
              <w:pStyle w:val="Prrafodelista"/>
              <w:ind w:left="0"/>
              <w:jc w:val="both"/>
              <w:rPr>
                <w:rFonts w:ascii="Arial Narrow" w:hAnsi="Arial Narrow" w:cs="Times New Roman"/>
                <w:sz w:val="24"/>
                <w:szCs w:val="24"/>
              </w:rPr>
            </w:pPr>
            <w:r w:rsidRPr="00CB72B8">
              <w:rPr>
                <w:rFonts w:ascii="Arial Narrow" w:hAnsi="Arial Narrow" w:cs="Times New Roman"/>
                <w:sz w:val="24"/>
                <w:szCs w:val="24"/>
              </w:rPr>
              <w:t xml:space="preserve">Asistente II </w:t>
            </w:r>
          </w:p>
        </w:tc>
        <w:tc>
          <w:tcPr>
            <w:tcW w:w="2268" w:type="dxa"/>
          </w:tcPr>
          <w:p w14:paraId="74514821" w14:textId="77777777" w:rsidR="00E55086" w:rsidRPr="00CB72B8" w:rsidRDefault="00C202C1" w:rsidP="00C202C1">
            <w:pPr>
              <w:pStyle w:val="Prrafodelista"/>
              <w:ind w:left="0"/>
              <w:jc w:val="center"/>
              <w:rPr>
                <w:rFonts w:ascii="Arial Narrow" w:hAnsi="Arial Narrow" w:cs="Times New Roman"/>
                <w:sz w:val="24"/>
                <w:szCs w:val="24"/>
              </w:rPr>
            </w:pPr>
            <w:r w:rsidRPr="00CB72B8">
              <w:rPr>
                <w:rFonts w:ascii="Arial Narrow" w:hAnsi="Arial Narrow" w:cs="Times New Roman"/>
                <w:sz w:val="24"/>
                <w:szCs w:val="24"/>
              </w:rPr>
              <w:t>155</w:t>
            </w:r>
          </w:p>
        </w:tc>
      </w:tr>
      <w:tr w:rsidR="00E55086" w:rsidRPr="00CB72B8" w14:paraId="60BFFBC6" w14:textId="77777777" w:rsidTr="00C202C1">
        <w:trPr>
          <w:jc w:val="center"/>
        </w:trPr>
        <w:tc>
          <w:tcPr>
            <w:tcW w:w="2007" w:type="dxa"/>
          </w:tcPr>
          <w:p w14:paraId="25EC593D" w14:textId="77777777" w:rsidR="00E55086" w:rsidRPr="00CB72B8" w:rsidRDefault="00E55086" w:rsidP="006B215F">
            <w:pPr>
              <w:pStyle w:val="Prrafodelista"/>
              <w:ind w:left="0"/>
              <w:jc w:val="both"/>
              <w:rPr>
                <w:rFonts w:ascii="Arial Narrow" w:hAnsi="Arial Narrow" w:cs="Times New Roman"/>
                <w:sz w:val="24"/>
                <w:szCs w:val="24"/>
              </w:rPr>
            </w:pPr>
            <w:r w:rsidRPr="00CB72B8">
              <w:rPr>
                <w:rFonts w:ascii="Arial Narrow" w:hAnsi="Arial Narrow" w:cs="Times New Roman"/>
                <w:sz w:val="24"/>
                <w:szCs w:val="24"/>
              </w:rPr>
              <w:t>Asistente III</w:t>
            </w:r>
          </w:p>
        </w:tc>
        <w:tc>
          <w:tcPr>
            <w:tcW w:w="2268" w:type="dxa"/>
          </w:tcPr>
          <w:p w14:paraId="77285133" w14:textId="77777777" w:rsidR="00E55086" w:rsidRPr="00CB72B8" w:rsidRDefault="00C202C1" w:rsidP="00C202C1">
            <w:pPr>
              <w:pStyle w:val="Prrafodelista"/>
              <w:ind w:left="0"/>
              <w:jc w:val="center"/>
              <w:rPr>
                <w:rFonts w:ascii="Arial Narrow" w:hAnsi="Arial Narrow" w:cs="Times New Roman"/>
                <w:sz w:val="24"/>
                <w:szCs w:val="24"/>
              </w:rPr>
            </w:pPr>
            <w:r w:rsidRPr="00CB72B8">
              <w:rPr>
                <w:rFonts w:ascii="Arial Narrow" w:hAnsi="Arial Narrow" w:cs="Times New Roman"/>
                <w:sz w:val="24"/>
                <w:szCs w:val="24"/>
              </w:rPr>
              <w:t>115</w:t>
            </w:r>
          </w:p>
        </w:tc>
      </w:tr>
      <w:tr w:rsidR="00E55086" w:rsidRPr="00CB72B8" w14:paraId="3F1DB4A0" w14:textId="77777777" w:rsidTr="00C202C1">
        <w:trPr>
          <w:jc w:val="center"/>
        </w:trPr>
        <w:tc>
          <w:tcPr>
            <w:tcW w:w="2007" w:type="dxa"/>
          </w:tcPr>
          <w:p w14:paraId="402ACAA6" w14:textId="77777777" w:rsidR="00E55086" w:rsidRPr="00CB72B8" w:rsidRDefault="00E55086" w:rsidP="006B215F">
            <w:pPr>
              <w:pStyle w:val="Prrafodelista"/>
              <w:ind w:left="0"/>
              <w:jc w:val="both"/>
              <w:rPr>
                <w:rFonts w:ascii="Arial Narrow" w:hAnsi="Arial Narrow" w:cs="Times New Roman"/>
                <w:sz w:val="24"/>
                <w:szCs w:val="24"/>
              </w:rPr>
            </w:pPr>
            <w:r w:rsidRPr="00CB72B8">
              <w:rPr>
                <w:rFonts w:ascii="Arial Narrow" w:hAnsi="Arial Narrow" w:cs="Times New Roman"/>
                <w:sz w:val="24"/>
                <w:szCs w:val="24"/>
              </w:rPr>
              <w:t xml:space="preserve">Asistente IV </w:t>
            </w:r>
          </w:p>
        </w:tc>
        <w:tc>
          <w:tcPr>
            <w:tcW w:w="2268" w:type="dxa"/>
          </w:tcPr>
          <w:p w14:paraId="44AD157A" w14:textId="77777777" w:rsidR="00E55086" w:rsidRPr="00CB72B8" w:rsidRDefault="00C202C1" w:rsidP="00C202C1">
            <w:pPr>
              <w:pStyle w:val="Prrafodelista"/>
              <w:ind w:left="0"/>
              <w:jc w:val="center"/>
              <w:rPr>
                <w:rFonts w:ascii="Arial Narrow" w:hAnsi="Arial Narrow" w:cs="Times New Roman"/>
                <w:sz w:val="24"/>
                <w:szCs w:val="24"/>
              </w:rPr>
            </w:pPr>
            <w:r w:rsidRPr="00CB72B8">
              <w:rPr>
                <w:rFonts w:ascii="Arial Narrow" w:hAnsi="Arial Narrow" w:cs="Times New Roman"/>
                <w:sz w:val="24"/>
                <w:szCs w:val="24"/>
              </w:rPr>
              <w:t>88</w:t>
            </w:r>
          </w:p>
        </w:tc>
      </w:tr>
      <w:tr w:rsidR="00E55086" w:rsidRPr="00CB72B8" w14:paraId="19304C24" w14:textId="77777777" w:rsidTr="00C202C1">
        <w:trPr>
          <w:jc w:val="center"/>
        </w:trPr>
        <w:tc>
          <w:tcPr>
            <w:tcW w:w="2007" w:type="dxa"/>
          </w:tcPr>
          <w:p w14:paraId="71A726A7" w14:textId="77777777" w:rsidR="00E55086" w:rsidRPr="00CB72B8" w:rsidRDefault="00E55086" w:rsidP="006B215F">
            <w:pPr>
              <w:pStyle w:val="Prrafodelista"/>
              <w:ind w:left="0"/>
              <w:jc w:val="both"/>
              <w:rPr>
                <w:rFonts w:ascii="Arial Narrow" w:hAnsi="Arial Narrow" w:cs="Times New Roman"/>
                <w:sz w:val="24"/>
                <w:szCs w:val="24"/>
              </w:rPr>
            </w:pPr>
            <w:r w:rsidRPr="00CB72B8">
              <w:rPr>
                <w:rFonts w:ascii="Arial Narrow" w:hAnsi="Arial Narrow" w:cs="Times New Roman"/>
                <w:sz w:val="24"/>
                <w:szCs w:val="24"/>
              </w:rPr>
              <w:t>Asistente V</w:t>
            </w:r>
          </w:p>
        </w:tc>
        <w:tc>
          <w:tcPr>
            <w:tcW w:w="2268" w:type="dxa"/>
          </w:tcPr>
          <w:p w14:paraId="3482CE47" w14:textId="77777777" w:rsidR="00E55086" w:rsidRPr="00CB72B8" w:rsidRDefault="00C202C1" w:rsidP="00C202C1">
            <w:pPr>
              <w:pStyle w:val="Prrafodelista"/>
              <w:ind w:left="0"/>
              <w:jc w:val="center"/>
              <w:rPr>
                <w:rFonts w:ascii="Arial Narrow" w:hAnsi="Arial Narrow" w:cs="Times New Roman"/>
                <w:sz w:val="24"/>
                <w:szCs w:val="24"/>
              </w:rPr>
            </w:pPr>
            <w:r w:rsidRPr="00CB72B8">
              <w:rPr>
                <w:rFonts w:ascii="Arial Narrow" w:hAnsi="Arial Narrow" w:cs="Times New Roman"/>
                <w:sz w:val="24"/>
                <w:szCs w:val="24"/>
              </w:rPr>
              <w:t>98</w:t>
            </w:r>
          </w:p>
        </w:tc>
      </w:tr>
      <w:tr w:rsidR="00E55086" w:rsidRPr="00CB72B8" w14:paraId="522C1990" w14:textId="77777777" w:rsidTr="00C202C1">
        <w:trPr>
          <w:jc w:val="center"/>
        </w:trPr>
        <w:tc>
          <w:tcPr>
            <w:tcW w:w="2007" w:type="dxa"/>
          </w:tcPr>
          <w:p w14:paraId="6CE5CC74" w14:textId="77777777" w:rsidR="00E55086" w:rsidRPr="00CB72B8" w:rsidRDefault="00E55086" w:rsidP="00E55086">
            <w:pPr>
              <w:pStyle w:val="Prrafodelista"/>
              <w:ind w:left="0"/>
              <w:jc w:val="both"/>
              <w:rPr>
                <w:rFonts w:ascii="Arial Narrow" w:hAnsi="Arial Narrow" w:cs="Times New Roman"/>
                <w:sz w:val="24"/>
                <w:szCs w:val="24"/>
              </w:rPr>
            </w:pPr>
            <w:r w:rsidRPr="00CB72B8">
              <w:rPr>
                <w:rFonts w:ascii="Arial Narrow" w:hAnsi="Arial Narrow" w:cs="Times New Roman"/>
                <w:sz w:val="24"/>
                <w:szCs w:val="24"/>
              </w:rPr>
              <w:t>Asesor I</w:t>
            </w:r>
          </w:p>
        </w:tc>
        <w:tc>
          <w:tcPr>
            <w:tcW w:w="2268" w:type="dxa"/>
          </w:tcPr>
          <w:p w14:paraId="46E17401" w14:textId="77777777" w:rsidR="00E55086" w:rsidRPr="00CB72B8" w:rsidRDefault="00C202C1" w:rsidP="00C202C1">
            <w:pPr>
              <w:pStyle w:val="Prrafodelista"/>
              <w:ind w:left="0"/>
              <w:jc w:val="center"/>
              <w:rPr>
                <w:rFonts w:ascii="Arial Narrow" w:hAnsi="Arial Narrow" w:cs="Times New Roman"/>
                <w:sz w:val="24"/>
                <w:szCs w:val="24"/>
              </w:rPr>
            </w:pPr>
            <w:r w:rsidRPr="00CB72B8">
              <w:rPr>
                <w:rFonts w:ascii="Arial Narrow" w:hAnsi="Arial Narrow" w:cs="Times New Roman"/>
                <w:sz w:val="24"/>
                <w:szCs w:val="24"/>
              </w:rPr>
              <w:t>66</w:t>
            </w:r>
          </w:p>
        </w:tc>
      </w:tr>
      <w:tr w:rsidR="00E55086" w:rsidRPr="00CB72B8" w14:paraId="5FDA13D3" w14:textId="77777777" w:rsidTr="00C202C1">
        <w:trPr>
          <w:jc w:val="center"/>
        </w:trPr>
        <w:tc>
          <w:tcPr>
            <w:tcW w:w="2007" w:type="dxa"/>
          </w:tcPr>
          <w:p w14:paraId="00DD82EE" w14:textId="77777777" w:rsidR="00E55086" w:rsidRPr="00CB72B8" w:rsidRDefault="00E55086" w:rsidP="00E55086">
            <w:pPr>
              <w:pStyle w:val="Prrafodelista"/>
              <w:ind w:left="0"/>
              <w:jc w:val="both"/>
              <w:rPr>
                <w:rFonts w:ascii="Arial Narrow" w:hAnsi="Arial Narrow" w:cs="Times New Roman"/>
                <w:sz w:val="24"/>
                <w:szCs w:val="24"/>
              </w:rPr>
            </w:pPr>
            <w:r w:rsidRPr="00CB72B8">
              <w:rPr>
                <w:rFonts w:ascii="Arial Narrow" w:hAnsi="Arial Narrow" w:cs="Times New Roman"/>
                <w:sz w:val="24"/>
                <w:szCs w:val="24"/>
              </w:rPr>
              <w:t>Asesor I</w:t>
            </w:r>
            <w:r w:rsidR="00C202C1" w:rsidRPr="00CB72B8">
              <w:rPr>
                <w:rFonts w:ascii="Arial Narrow" w:hAnsi="Arial Narrow" w:cs="Times New Roman"/>
                <w:sz w:val="24"/>
                <w:szCs w:val="24"/>
              </w:rPr>
              <w:t>I</w:t>
            </w:r>
          </w:p>
        </w:tc>
        <w:tc>
          <w:tcPr>
            <w:tcW w:w="2268" w:type="dxa"/>
          </w:tcPr>
          <w:p w14:paraId="4CF4A13A" w14:textId="77777777" w:rsidR="00E55086" w:rsidRPr="00CB72B8" w:rsidRDefault="00C202C1" w:rsidP="00C202C1">
            <w:pPr>
              <w:pStyle w:val="Prrafodelista"/>
              <w:ind w:left="0"/>
              <w:jc w:val="center"/>
              <w:rPr>
                <w:rFonts w:ascii="Arial Narrow" w:hAnsi="Arial Narrow" w:cs="Times New Roman"/>
                <w:sz w:val="24"/>
                <w:szCs w:val="24"/>
              </w:rPr>
            </w:pPr>
            <w:r w:rsidRPr="00CB72B8">
              <w:rPr>
                <w:rFonts w:ascii="Arial Narrow" w:hAnsi="Arial Narrow" w:cs="Times New Roman"/>
                <w:sz w:val="24"/>
                <w:szCs w:val="24"/>
              </w:rPr>
              <w:t>27</w:t>
            </w:r>
          </w:p>
        </w:tc>
      </w:tr>
      <w:tr w:rsidR="00E55086" w:rsidRPr="00CB72B8" w14:paraId="712384A9" w14:textId="77777777" w:rsidTr="00C202C1">
        <w:trPr>
          <w:jc w:val="center"/>
        </w:trPr>
        <w:tc>
          <w:tcPr>
            <w:tcW w:w="2007" w:type="dxa"/>
          </w:tcPr>
          <w:p w14:paraId="4C375E38" w14:textId="77777777" w:rsidR="00E55086" w:rsidRPr="00CB72B8" w:rsidRDefault="00C202C1" w:rsidP="00E55086">
            <w:pPr>
              <w:pStyle w:val="Prrafodelista"/>
              <w:ind w:left="0"/>
              <w:jc w:val="both"/>
              <w:rPr>
                <w:rFonts w:ascii="Arial Narrow" w:hAnsi="Arial Narrow" w:cs="Times New Roman"/>
                <w:sz w:val="24"/>
                <w:szCs w:val="24"/>
              </w:rPr>
            </w:pPr>
            <w:r w:rsidRPr="00CB72B8">
              <w:rPr>
                <w:rFonts w:ascii="Arial Narrow" w:hAnsi="Arial Narrow" w:cs="Times New Roman"/>
                <w:sz w:val="24"/>
                <w:szCs w:val="24"/>
              </w:rPr>
              <w:t>Asesor III</w:t>
            </w:r>
          </w:p>
        </w:tc>
        <w:tc>
          <w:tcPr>
            <w:tcW w:w="2268" w:type="dxa"/>
          </w:tcPr>
          <w:p w14:paraId="032658A6" w14:textId="77777777" w:rsidR="00E55086" w:rsidRPr="00CB72B8" w:rsidRDefault="00C202C1" w:rsidP="00C202C1">
            <w:pPr>
              <w:pStyle w:val="Prrafodelista"/>
              <w:ind w:left="0"/>
              <w:jc w:val="center"/>
              <w:rPr>
                <w:rFonts w:ascii="Arial Narrow" w:hAnsi="Arial Narrow" w:cs="Times New Roman"/>
                <w:sz w:val="24"/>
                <w:szCs w:val="24"/>
              </w:rPr>
            </w:pPr>
            <w:r w:rsidRPr="00CB72B8">
              <w:rPr>
                <w:rFonts w:ascii="Arial Narrow" w:hAnsi="Arial Narrow" w:cs="Times New Roman"/>
                <w:sz w:val="24"/>
                <w:szCs w:val="24"/>
              </w:rPr>
              <w:t>20</w:t>
            </w:r>
          </w:p>
        </w:tc>
      </w:tr>
      <w:tr w:rsidR="00E55086" w:rsidRPr="00CB72B8" w14:paraId="310BEB9E" w14:textId="77777777" w:rsidTr="00C202C1">
        <w:trPr>
          <w:jc w:val="center"/>
        </w:trPr>
        <w:tc>
          <w:tcPr>
            <w:tcW w:w="2007" w:type="dxa"/>
          </w:tcPr>
          <w:p w14:paraId="7AA5359D" w14:textId="77777777" w:rsidR="00E55086" w:rsidRPr="00CB72B8" w:rsidRDefault="00C202C1" w:rsidP="00E55086">
            <w:pPr>
              <w:pStyle w:val="Prrafodelista"/>
              <w:ind w:left="0"/>
              <w:jc w:val="both"/>
              <w:rPr>
                <w:rFonts w:ascii="Arial Narrow" w:hAnsi="Arial Narrow" w:cs="Times New Roman"/>
                <w:sz w:val="24"/>
                <w:szCs w:val="24"/>
              </w:rPr>
            </w:pPr>
            <w:r w:rsidRPr="00CB72B8">
              <w:rPr>
                <w:rFonts w:ascii="Arial Narrow" w:hAnsi="Arial Narrow" w:cs="Times New Roman"/>
                <w:sz w:val="24"/>
                <w:szCs w:val="24"/>
              </w:rPr>
              <w:lastRenderedPageBreak/>
              <w:t>Asesor IV</w:t>
            </w:r>
          </w:p>
        </w:tc>
        <w:tc>
          <w:tcPr>
            <w:tcW w:w="2268" w:type="dxa"/>
          </w:tcPr>
          <w:p w14:paraId="2F06C04C" w14:textId="77777777" w:rsidR="00E55086" w:rsidRPr="00CB72B8" w:rsidRDefault="00C202C1" w:rsidP="00C202C1">
            <w:pPr>
              <w:pStyle w:val="Prrafodelista"/>
              <w:ind w:left="0"/>
              <w:jc w:val="center"/>
              <w:rPr>
                <w:rFonts w:ascii="Arial Narrow" w:hAnsi="Arial Narrow" w:cs="Times New Roman"/>
                <w:sz w:val="24"/>
                <w:szCs w:val="24"/>
              </w:rPr>
            </w:pPr>
            <w:r w:rsidRPr="00CB72B8">
              <w:rPr>
                <w:rFonts w:ascii="Arial Narrow" w:hAnsi="Arial Narrow" w:cs="Times New Roman"/>
                <w:sz w:val="24"/>
                <w:szCs w:val="24"/>
              </w:rPr>
              <w:t>17</w:t>
            </w:r>
          </w:p>
        </w:tc>
      </w:tr>
      <w:tr w:rsidR="00E55086" w:rsidRPr="00CB72B8" w14:paraId="62417696" w14:textId="77777777" w:rsidTr="00C202C1">
        <w:trPr>
          <w:jc w:val="center"/>
        </w:trPr>
        <w:tc>
          <w:tcPr>
            <w:tcW w:w="2007" w:type="dxa"/>
          </w:tcPr>
          <w:p w14:paraId="315AD53B" w14:textId="77777777" w:rsidR="00E55086" w:rsidRPr="00CB72B8" w:rsidRDefault="00C202C1" w:rsidP="00E55086">
            <w:pPr>
              <w:pStyle w:val="Prrafodelista"/>
              <w:ind w:left="0"/>
              <w:jc w:val="both"/>
              <w:rPr>
                <w:rFonts w:ascii="Arial Narrow" w:hAnsi="Arial Narrow" w:cs="Times New Roman"/>
                <w:sz w:val="24"/>
                <w:szCs w:val="24"/>
              </w:rPr>
            </w:pPr>
            <w:r w:rsidRPr="00CB72B8">
              <w:rPr>
                <w:rFonts w:ascii="Arial Narrow" w:hAnsi="Arial Narrow" w:cs="Times New Roman"/>
                <w:sz w:val="24"/>
                <w:szCs w:val="24"/>
              </w:rPr>
              <w:t>Asesor V</w:t>
            </w:r>
          </w:p>
        </w:tc>
        <w:tc>
          <w:tcPr>
            <w:tcW w:w="2268" w:type="dxa"/>
          </w:tcPr>
          <w:p w14:paraId="04B30131" w14:textId="77777777" w:rsidR="00E55086" w:rsidRPr="00CB72B8" w:rsidRDefault="00C202C1" w:rsidP="00C202C1">
            <w:pPr>
              <w:pStyle w:val="Prrafodelista"/>
              <w:ind w:left="0"/>
              <w:jc w:val="center"/>
              <w:rPr>
                <w:rFonts w:ascii="Arial Narrow" w:hAnsi="Arial Narrow" w:cs="Times New Roman"/>
                <w:sz w:val="24"/>
                <w:szCs w:val="24"/>
              </w:rPr>
            </w:pPr>
            <w:r w:rsidRPr="00CB72B8">
              <w:rPr>
                <w:rFonts w:ascii="Arial Narrow" w:hAnsi="Arial Narrow" w:cs="Times New Roman"/>
                <w:sz w:val="24"/>
                <w:szCs w:val="24"/>
              </w:rPr>
              <w:t>12</w:t>
            </w:r>
          </w:p>
        </w:tc>
      </w:tr>
      <w:tr w:rsidR="00E55086" w:rsidRPr="00CB72B8" w14:paraId="176093B8" w14:textId="77777777" w:rsidTr="00C202C1">
        <w:trPr>
          <w:jc w:val="center"/>
        </w:trPr>
        <w:tc>
          <w:tcPr>
            <w:tcW w:w="2007" w:type="dxa"/>
          </w:tcPr>
          <w:p w14:paraId="046F44C4" w14:textId="77777777" w:rsidR="00E55086" w:rsidRPr="00CB72B8" w:rsidRDefault="00C202C1" w:rsidP="00E55086">
            <w:pPr>
              <w:pStyle w:val="Prrafodelista"/>
              <w:ind w:left="0"/>
              <w:jc w:val="both"/>
              <w:rPr>
                <w:rFonts w:ascii="Arial Narrow" w:hAnsi="Arial Narrow" w:cs="Times New Roman"/>
                <w:sz w:val="24"/>
                <w:szCs w:val="24"/>
              </w:rPr>
            </w:pPr>
            <w:r w:rsidRPr="00CB72B8">
              <w:rPr>
                <w:rFonts w:ascii="Arial Narrow" w:hAnsi="Arial Narrow" w:cs="Times New Roman"/>
                <w:sz w:val="24"/>
                <w:szCs w:val="24"/>
              </w:rPr>
              <w:t>Asesor VI</w:t>
            </w:r>
          </w:p>
        </w:tc>
        <w:tc>
          <w:tcPr>
            <w:tcW w:w="2268" w:type="dxa"/>
          </w:tcPr>
          <w:p w14:paraId="3BADD8BD" w14:textId="77777777" w:rsidR="00E55086" w:rsidRPr="00CB72B8" w:rsidRDefault="00C202C1" w:rsidP="00C202C1">
            <w:pPr>
              <w:pStyle w:val="Prrafodelista"/>
              <w:ind w:left="0"/>
              <w:jc w:val="center"/>
              <w:rPr>
                <w:rFonts w:ascii="Arial Narrow" w:hAnsi="Arial Narrow" w:cs="Times New Roman"/>
                <w:sz w:val="24"/>
                <w:szCs w:val="24"/>
              </w:rPr>
            </w:pPr>
            <w:r w:rsidRPr="00CB72B8">
              <w:rPr>
                <w:rFonts w:ascii="Arial Narrow" w:hAnsi="Arial Narrow" w:cs="Times New Roman"/>
                <w:sz w:val="24"/>
                <w:szCs w:val="24"/>
              </w:rPr>
              <w:t>12</w:t>
            </w:r>
          </w:p>
        </w:tc>
      </w:tr>
      <w:tr w:rsidR="00C202C1" w:rsidRPr="00CB72B8" w14:paraId="7E4E44C0" w14:textId="77777777" w:rsidTr="00C202C1">
        <w:trPr>
          <w:jc w:val="center"/>
        </w:trPr>
        <w:tc>
          <w:tcPr>
            <w:tcW w:w="2007" w:type="dxa"/>
          </w:tcPr>
          <w:p w14:paraId="6F0FB123" w14:textId="77777777" w:rsidR="00C202C1" w:rsidRPr="00CB72B8" w:rsidRDefault="00C202C1" w:rsidP="00E55086">
            <w:pPr>
              <w:pStyle w:val="Prrafodelista"/>
              <w:ind w:left="0"/>
              <w:jc w:val="both"/>
              <w:rPr>
                <w:rFonts w:ascii="Arial Narrow" w:hAnsi="Arial Narrow" w:cs="Times New Roman"/>
                <w:sz w:val="24"/>
                <w:szCs w:val="24"/>
              </w:rPr>
            </w:pPr>
            <w:r w:rsidRPr="00CB72B8">
              <w:rPr>
                <w:rFonts w:ascii="Arial Narrow" w:hAnsi="Arial Narrow" w:cs="Times New Roman"/>
                <w:sz w:val="24"/>
                <w:szCs w:val="24"/>
              </w:rPr>
              <w:t>Asesor VII</w:t>
            </w:r>
          </w:p>
        </w:tc>
        <w:tc>
          <w:tcPr>
            <w:tcW w:w="2268" w:type="dxa"/>
          </w:tcPr>
          <w:p w14:paraId="480B8DDD" w14:textId="77777777" w:rsidR="00C202C1" w:rsidRPr="00CB72B8" w:rsidRDefault="00C202C1" w:rsidP="00C202C1">
            <w:pPr>
              <w:pStyle w:val="Prrafodelista"/>
              <w:ind w:left="0"/>
              <w:jc w:val="center"/>
              <w:rPr>
                <w:rFonts w:ascii="Arial Narrow" w:hAnsi="Arial Narrow" w:cs="Times New Roman"/>
                <w:sz w:val="24"/>
                <w:szCs w:val="24"/>
              </w:rPr>
            </w:pPr>
            <w:r w:rsidRPr="00CB72B8">
              <w:rPr>
                <w:rFonts w:ascii="Arial Narrow" w:hAnsi="Arial Narrow" w:cs="Times New Roman"/>
                <w:sz w:val="24"/>
                <w:szCs w:val="24"/>
              </w:rPr>
              <w:t>3</w:t>
            </w:r>
          </w:p>
        </w:tc>
      </w:tr>
      <w:tr w:rsidR="00C202C1" w:rsidRPr="00CB72B8" w14:paraId="418F465A" w14:textId="77777777" w:rsidTr="00C202C1">
        <w:trPr>
          <w:jc w:val="center"/>
        </w:trPr>
        <w:tc>
          <w:tcPr>
            <w:tcW w:w="2007" w:type="dxa"/>
          </w:tcPr>
          <w:p w14:paraId="1BB0886A" w14:textId="77777777" w:rsidR="00C202C1" w:rsidRPr="00CB72B8" w:rsidRDefault="00C202C1" w:rsidP="00E55086">
            <w:pPr>
              <w:pStyle w:val="Prrafodelista"/>
              <w:ind w:left="0"/>
              <w:jc w:val="both"/>
              <w:rPr>
                <w:rFonts w:ascii="Arial Narrow" w:hAnsi="Arial Narrow" w:cs="Times New Roman"/>
                <w:sz w:val="24"/>
                <w:szCs w:val="24"/>
              </w:rPr>
            </w:pPr>
            <w:r w:rsidRPr="00CB72B8">
              <w:rPr>
                <w:rFonts w:ascii="Arial Narrow" w:hAnsi="Arial Narrow" w:cs="Times New Roman"/>
                <w:sz w:val="24"/>
                <w:szCs w:val="24"/>
              </w:rPr>
              <w:t>Asesor VIII</w:t>
            </w:r>
          </w:p>
        </w:tc>
        <w:tc>
          <w:tcPr>
            <w:tcW w:w="2268" w:type="dxa"/>
          </w:tcPr>
          <w:p w14:paraId="5E6E1E5A" w14:textId="77777777" w:rsidR="00C202C1" w:rsidRPr="00CB72B8" w:rsidRDefault="00C202C1" w:rsidP="00C202C1">
            <w:pPr>
              <w:pStyle w:val="Prrafodelista"/>
              <w:ind w:left="0"/>
              <w:jc w:val="center"/>
              <w:rPr>
                <w:rFonts w:ascii="Arial Narrow" w:hAnsi="Arial Narrow" w:cs="Times New Roman"/>
                <w:sz w:val="24"/>
                <w:szCs w:val="24"/>
              </w:rPr>
            </w:pPr>
            <w:r w:rsidRPr="00CB72B8">
              <w:rPr>
                <w:rFonts w:ascii="Arial Narrow" w:hAnsi="Arial Narrow" w:cs="Times New Roman"/>
                <w:sz w:val="24"/>
                <w:szCs w:val="24"/>
              </w:rPr>
              <w:t>15</w:t>
            </w:r>
          </w:p>
        </w:tc>
      </w:tr>
    </w:tbl>
    <w:p w14:paraId="308AB480" w14:textId="77777777" w:rsidR="00C202C1" w:rsidRPr="00CB72B8" w:rsidRDefault="00C202C1" w:rsidP="00C202C1">
      <w:pPr>
        <w:jc w:val="both"/>
        <w:rPr>
          <w:rFonts w:ascii="Arial Narrow" w:hAnsi="Arial Narrow" w:cs="Times New Roman"/>
          <w:sz w:val="24"/>
          <w:szCs w:val="24"/>
        </w:rPr>
      </w:pPr>
    </w:p>
    <w:p w14:paraId="543B691E" w14:textId="77777777" w:rsidR="00C202C1" w:rsidRPr="00CB72B8" w:rsidRDefault="00C202C1" w:rsidP="00C202C1">
      <w:pPr>
        <w:pStyle w:val="Prrafodelista"/>
        <w:numPr>
          <w:ilvl w:val="0"/>
          <w:numId w:val="2"/>
        </w:numPr>
        <w:jc w:val="both"/>
        <w:rPr>
          <w:rFonts w:ascii="Arial Narrow" w:hAnsi="Arial Narrow" w:cs="Times New Roman"/>
          <w:sz w:val="24"/>
          <w:szCs w:val="24"/>
        </w:rPr>
      </w:pPr>
      <w:r w:rsidRPr="00CB72B8">
        <w:rPr>
          <w:rFonts w:ascii="Arial Narrow" w:hAnsi="Arial Narrow" w:cs="Times New Roman"/>
          <w:sz w:val="24"/>
          <w:szCs w:val="24"/>
        </w:rPr>
        <w:t xml:space="preserve">Para los cargos de Asistentes del Grado I al Grado V, no se requiere Título Profesional. </w:t>
      </w:r>
    </w:p>
    <w:p w14:paraId="063C7CD8" w14:textId="77777777" w:rsidR="00C202C1" w:rsidRPr="00CB72B8" w:rsidRDefault="00C202C1" w:rsidP="00C202C1">
      <w:pPr>
        <w:pStyle w:val="Prrafodelista"/>
        <w:ind w:left="795"/>
        <w:jc w:val="both"/>
        <w:rPr>
          <w:rFonts w:ascii="Arial Narrow" w:hAnsi="Arial Narrow" w:cs="Times New Roman"/>
          <w:sz w:val="24"/>
          <w:szCs w:val="24"/>
        </w:rPr>
      </w:pPr>
    </w:p>
    <w:p w14:paraId="598E0EE2" w14:textId="77777777" w:rsidR="00C202C1" w:rsidRPr="00CB72B8" w:rsidRDefault="00C202C1" w:rsidP="00C202C1">
      <w:pPr>
        <w:pStyle w:val="Prrafodelista"/>
        <w:numPr>
          <w:ilvl w:val="0"/>
          <w:numId w:val="2"/>
        </w:numPr>
        <w:jc w:val="both"/>
        <w:rPr>
          <w:rFonts w:ascii="Arial Narrow" w:hAnsi="Arial Narrow" w:cs="Times New Roman"/>
          <w:sz w:val="24"/>
          <w:szCs w:val="24"/>
        </w:rPr>
      </w:pPr>
      <w:r w:rsidRPr="00CB72B8">
        <w:rPr>
          <w:rFonts w:ascii="Arial Narrow" w:hAnsi="Arial Narrow" w:cs="Times New Roman"/>
          <w:sz w:val="24"/>
          <w:szCs w:val="24"/>
        </w:rPr>
        <w:t>Según el Sistema de Información y Gestión del Empleo Público, SIGEP, el número de funcionarios que figuran como profesionales en los cargos de Asistente en las Un</w:t>
      </w:r>
      <w:r w:rsidR="0021604D" w:rsidRPr="00CB72B8">
        <w:rPr>
          <w:rFonts w:ascii="Arial Narrow" w:hAnsi="Arial Narrow" w:cs="Times New Roman"/>
          <w:sz w:val="24"/>
          <w:szCs w:val="24"/>
        </w:rPr>
        <w:t>idades de Trabajo Legislativo a abril de 2015 eran</w:t>
      </w:r>
      <w:r w:rsidRPr="00CB72B8">
        <w:rPr>
          <w:rFonts w:ascii="Arial Narrow" w:hAnsi="Arial Narrow" w:cs="Times New Roman"/>
          <w:sz w:val="24"/>
          <w:szCs w:val="24"/>
        </w:rPr>
        <w:t xml:space="preserve">: </w:t>
      </w:r>
    </w:p>
    <w:p w14:paraId="39DDD895" w14:textId="77777777" w:rsidR="00C202C1" w:rsidRPr="00CB72B8" w:rsidRDefault="00C202C1" w:rsidP="00C202C1">
      <w:pPr>
        <w:pStyle w:val="Prrafodelista"/>
        <w:ind w:left="795"/>
        <w:jc w:val="both"/>
        <w:rPr>
          <w:rFonts w:ascii="Arial Narrow" w:hAnsi="Arial Narrow" w:cs="Times New Roman"/>
          <w:sz w:val="24"/>
          <w:szCs w:val="24"/>
        </w:rPr>
      </w:pPr>
    </w:p>
    <w:tbl>
      <w:tblPr>
        <w:tblStyle w:val="Tablaconcuadrcula"/>
        <w:tblW w:w="0" w:type="auto"/>
        <w:jc w:val="center"/>
        <w:tblLook w:val="04A0" w:firstRow="1" w:lastRow="0" w:firstColumn="1" w:lastColumn="0" w:noHBand="0" w:noVBand="1"/>
      </w:tblPr>
      <w:tblGrid>
        <w:gridCol w:w="2007"/>
        <w:gridCol w:w="2409"/>
      </w:tblGrid>
      <w:tr w:rsidR="00C202C1" w:rsidRPr="00CB72B8" w14:paraId="1E5E061A" w14:textId="77777777" w:rsidTr="00C202C1">
        <w:trPr>
          <w:jc w:val="center"/>
        </w:trPr>
        <w:tc>
          <w:tcPr>
            <w:tcW w:w="2007" w:type="dxa"/>
            <w:vAlign w:val="center"/>
          </w:tcPr>
          <w:p w14:paraId="0ECA95DD" w14:textId="77777777" w:rsidR="00C202C1" w:rsidRPr="00CB72B8" w:rsidRDefault="00C202C1" w:rsidP="00C202C1">
            <w:pPr>
              <w:pStyle w:val="Prrafodelista"/>
              <w:ind w:left="0"/>
              <w:jc w:val="center"/>
              <w:rPr>
                <w:rFonts w:ascii="Arial Narrow" w:hAnsi="Arial Narrow" w:cs="Times New Roman"/>
                <w:b/>
                <w:sz w:val="24"/>
                <w:szCs w:val="24"/>
              </w:rPr>
            </w:pPr>
            <w:r w:rsidRPr="00CB72B8">
              <w:rPr>
                <w:rFonts w:ascii="Arial Narrow" w:hAnsi="Arial Narrow" w:cs="Times New Roman"/>
                <w:b/>
                <w:sz w:val="24"/>
                <w:szCs w:val="24"/>
              </w:rPr>
              <w:t>CARGO</w:t>
            </w:r>
          </w:p>
        </w:tc>
        <w:tc>
          <w:tcPr>
            <w:tcW w:w="2409" w:type="dxa"/>
            <w:vAlign w:val="center"/>
          </w:tcPr>
          <w:p w14:paraId="0CE3E893" w14:textId="77777777" w:rsidR="00C202C1" w:rsidRPr="00CB72B8" w:rsidRDefault="00C202C1" w:rsidP="00C202C1">
            <w:pPr>
              <w:pStyle w:val="Prrafodelista"/>
              <w:ind w:left="0"/>
              <w:jc w:val="center"/>
              <w:rPr>
                <w:rFonts w:ascii="Arial Narrow" w:hAnsi="Arial Narrow" w:cs="Times New Roman"/>
                <w:b/>
                <w:sz w:val="24"/>
                <w:szCs w:val="24"/>
              </w:rPr>
            </w:pPr>
            <w:r w:rsidRPr="00CB72B8">
              <w:rPr>
                <w:rFonts w:ascii="Arial Narrow" w:hAnsi="Arial Narrow" w:cs="Times New Roman"/>
                <w:b/>
                <w:sz w:val="24"/>
                <w:szCs w:val="24"/>
              </w:rPr>
              <w:t>Número de Funcionarios Profesionales</w:t>
            </w:r>
          </w:p>
        </w:tc>
      </w:tr>
      <w:tr w:rsidR="00C202C1" w:rsidRPr="00CB72B8" w14:paraId="59878AB6" w14:textId="77777777" w:rsidTr="00C202C1">
        <w:trPr>
          <w:jc w:val="center"/>
        </w:trPr>
        <w:tc>
          <w:tcPr>
            <w:tcW w:w="2007" w:type="dxa"/>
          </w:tcPr>
          <w:p w14:paraId="181CDDDA" w14:textId="77777777" w:rsidR="00C202C1" w:rsidRPr="00CB72B8" w:rsidRDefault="00C202C1" w:rsidP="006B215F">
            <w:pPr>
              <w:pStyle w:val="Prrafodelista"/>
              <w:ind w:left="0"/>
              <w:jc w:val="both"/>
              <w:rPr>
                <w:rFonts w:ascii="Arial Narrow" w:hAnsi="Arial Narrow" w:cs="Times New Roman"/>
                <w:sz w:val="24"/>
                <w:szCs w:val="24"/>
              </w:rPr>
            </w:pPr>
            <w:r w:rsidRPr="00CB72B8">
              <w:rPr>
                <w:rFonts w:ascii="Arial Narrow" w:hAnsi="Arial Narrow" w:cs="Times New Roman"/>
                <w:sz w:val="24"/>
                <w:szCs w:val="24"/>
              </w:rPr>
              <w:t>Asistente I</w:t>
            </w:r>
          </w:p>
        </w:tc>
        <w:tc>
          <w:tcPr>
            <w:tcW w:w="2409" w:type="dxa"/>
          </w:tcPr>
          <w:p w14:paraId="2677B5D6" w14:textId="77777777" w:rsidR="00C202C1" w:rsidRPr="00CB72B8" w:rsidRDefault="00C202C1" w:rsidP="00C202C1">
            <w:pPr>
              <w:pStyle w:val="Prrafodelista"/>
              <w:ind w:left="0"/>
              <w:jc w:val="center"/>
              <w:rPr>
                <w:rFonts w:ascii="Arial Narrow" w:hAnsi="Arial Narrow" w:cs="Times New Roman"/>
                <w:sz w:val="24"/>
                <w:szCs w:val="24"/>
              </w:rPr>
            </w:pPr>
            <w:r w:rsidRPr="00CB72B8">
              <w:rPr>
                <w:rFonts w:ascii="Arial Narrow" w:hAnsi="Arial Narrow" w:cs="Times New Roman"/>
                <w:sz w:val="24"/>
                <w:szCs w:val="24"/>
              </w:rPr>
              <w:t>44</w:t>
            </w:r>
          </w:p>
        </w:tc>
      </w:tr>
      <w:tr w:rsidR="00C202C1" w:rsidRPr="00CB72B8" w14:paraId="7CB966DB" w14:textId="77777777" w:rsidTr="00C202C1">
        <w:trPr>
          <w:jc w:val="center"/>
        </w:trPr>
        <w:tc>
          <w:tcPr>
            <w:tcW w:w="2007" w:type="dxa"/>
          </w:tcPr>
          <w:p w14:paraId="3FE15C42" w14:textId="77777777" w:rsidR="00C202C1" w:rsidRPr="00CB72B8" w:rsidRDefault="00C202C1" w:rsidP="006B215F">
            <w:pPr>
              <w:pStyle w:val="Prrafodelista"/>
              <w:ind w:left="0"/>
              <w:jc w:val="both"/>
              <w:rPr>
                <w:rFonts w:ascii="Arial Narrow" w:hAnsi="Arial Narrow" w:cs="Times New Roman"/>
                <w:sz w:val="24"/>
                <w:szCs w:val="24"/>
              </w:rPr>
            </w:pPr>
            <w:r w:rsidRPr="00CB72B8">
              <w:rPr>
                <w:rFonts w:ascii="Arial Narrow" w:hAnsi="Arial Narrow" w:cs="Times New Roman"/>
                <w:sz w:val="24"/>
                <w:szCs w:val="24"/>
              </w:rPr>
              <w:t xml:space="preserve">Asistente II </w:t>
            </w:r>
          </w:p>
        </w:tc>
        <w:tc>
          <w:tcPr>
            <w:tcW w:w="2409" w:type="dxa"/>
          </w:tcPr>
          <w:p w14:paraId="439D1848" w14:textId="77777777" w:rsidR="00C202C1" w:rsidRPr="00CB72B8" w:rsidRDefault="00C202C1" w:rsidP="00C202C1">
            <w:pPr>
              <w:pStyle w:val="Prrafodelista"/>
              <w:ind w:left="0"/>
              <w:jc w:val="center"/>
              <w:rPr>
                <w:rFonts w:ascii="Arial Narrow" w:hAnsi="Arial Narrow" w:cs="Times New Roman"/>
                <w:sz w:val="24"/>
                <w:szCs w:val="24"/>
              </w:rPr>
            </w:pPr>
            <w:r w:rsidRPr="00CB72B8">
              <w:rPr>
                <w:rFonts w:ascii="Arial Narrow" w:hAnsi="Arial Narrow" w:cs="Times New Roman"/>
                <w:sz w:val="24"/>
                <w:szCs w:val="24"/>
              </w:rPr>
              <w:t>45</w:t>
            </w:r>
          </w:p>
        </w:tc>
      </w:tr>
      <w:tr w:rsidR="00C202C1" w:rsidRPr="00CB72B8" w14:paraId="3B148CEE" w14:textId="77777777" w:rsidTr="00C202C1">
        <w:trPr>
          <w:jc w:val="center"/>
        </w:trPr>
        <w:tc>
          <w:tcPr>
            <w:tcW w:w="2007" w:type="dxa"/>
          </w:tcPr>
          <w:p w14:paraId="6FABE48E" w14:textId="77777777" w:rsidR="00C202C1" w:rsidRPr="00CB72B8" w:rsidRDefault="00C202C1" w:rsidP="006B215F">
            <w:pPr>
              <w:pStyle w:val="Prrafodelista"/>
              <w:ind w:left="0"/>
              <w:jc w:val="both"/>
              <w:rPr>
                <w:rFonts w:ascii="Arial Narrow" w:hAnsi="Arial Narrow" w:cs="Times New Roman"/>
                <w:sz w:val="24"/>
                <w:szCs w:val="24"/>
              </w:rPr>
            </w:pPr>
            <w:r w:rsidRPr="00CB72B8">
              <w:rPr>
                <w:rFonts w:ascii="Arial Narrow" w:hAnsi="Arial Narrow" w:cs="Times New Roman"/>
                <w:sz w:val="24"/>
                <w:szCs w:val="24"/>
              </w:rPr>
              <w:t>Asistente III</w:t>
            </w:r>
          </w:p>
        </w:tc>
        <w:tc>
          <w:tcPr>
            <w:tcW w:w="2409" w:type="dxa"/>
          </w:tcPr>
          <w:p w14:paraId="306C0550" w14:textId="77777777" w:rsidR="00C202C1" w:rsidRPr="00CB72B8" w:rsidRDefault="00C202C1" w:rsidP="00C202C1">
            <w:pPr>
              <w:pStyle w:val="Prrafodelista"/>
              <w:ind w:left="0"/>
              <w:jc w:val="center"/>
              <w:rPr>
                <w:rFonts w:ascii="Arial Narrow" w:hAnsi="Arial Narrow" w:cs="Times New Roman"/>
                <w:sz w:val="24"/>
                <w:szCs w:val="24"/>
              </w:rPr>
            </w:pPr>
            <w:r w:rsidRPr="00CB72B8">
              <w:rPr>
                <w:rFonts w:ascii="Arial Narrow" w:hAnsi="Arial Narrow" w:cs="Times New Roman"/>
                <w:sz w:val="24"/>
                <w:szCs w:val="24"/>
              </w:rPr>
              <w:t>50</w:t>
            </w:r>
          </w:p>
        </w:tc>
      </w:tr>
      <w:tr w:rsidR="00C202C1" w:rsidRPr="00CB72B8" w14:paraId="34D5321E" w14:textId="77777777" w:rsidTr="00C202C1">
        <w:trPr>
          <w:jc w:val="center"/>
        </w:trPr>
        <w:tc>
          <w:tcPr>
            <w:tcW w:w="2007" w:type="dxa"/>
          </w:tcPr>
          <w:p w14:paraId="1E6F4926" w14:textId="77777777" w:rsidR="00C202C1" w:rsidRPr="00CB72B8" w:rsidRDefault="00C202C1" w:rsidP="006B215F">
            <w:pPr>
              <w:pStyle w:val="Prrafodelista"/>
              <w:ind w:left="0"/>
              <w:jc w:val="both"/>
              <w:rPr>
                <w:rFonts w:ascii="Arial Narrow" w:hAnsi="Arial Narrow" w:cs="Times New Roman"/>
                <w:sz w:val="24"/>
                <w:szCs w:val="24"/>
              </w:rPr>
            </w:pPr>
            <w:r w:rsidRPr="00CB72B8">
              <w:rPr>
                <w:rFonts w:ascii="Arial Narrow" w:hAnsi="Arial Narrow" w:cs="Times New Roman"/>
                <w:sz w:val="24"/>
                <w:szCs w:val="24"/>
              </w:rPr>
              <w:t xml:space="preserve">Asistente IV </w:t>
            </w:r>
          </w:p>
        </w:tc>
        <w:tc>
          <w:tcPr>
            <w:tcW w:w="2409" w:type="dxa"/>
          </w:tcPr>
          <w:p w14:paraId="2E56039C" w14:textId="77777777" w:rsidR="00C202C1" w:rsidRPr="00CB72B8" w:rsidRDefault="00C202C1" w:rsidP="00C202C1">
            <w:pPr>
              <w:pStyle w:val="Prrafodelista"/>
              <w:ind w:left="0"/>
              <w:jc w:val="center"/>
              <w:rPr>
                <w:rFonts w:ascii="Arial Narrow" w:hAnsi="Arial Narrow" w:cs="Times New Roman"/>
                <w:sz w:val="24"/>
                <w:szCs w:val="24"/>
              </w:rPr>
            </w:pPr>
            <w:r w:rsidRPr="00CB72B8">
              <w:rPr>
                <w:rFonts w:ascii="Arial Narrow" w:hAnsi="Arial Narrow" w:cs="Times New Roman"/>
                <w:sz w:val="24"/>
                <w:szCs w:val="24"/>
              </w:rPr>
              <w:t>33</w:t>
            </w:r>
          </w:p>
        </w:tc>
      </w:tr>
      <w:tr w:rsidR="00C202C1" w:rsidRPr="00CB72B8" w14:paraId="7317E659" w14:textId="77777777" w:rsidTr="00C202C1">
        <w:trPr>
          <w:jc w:val="center"/>
        </w:trPr>
        <w:tc>
          <w:tcPr>
            <w:tcW w:w="2007" w:type="dxa"/>
          </w:tcPr>
          <w:p w14:paraId="71F07672" w14:textId="77777777" w:rsidR="00C202C1" w:rsidRPr="00CB72B8" w:rsidRDefault="00C202C1" w:rsidP="006B215F">
            <w:pPr>
              <w:pStyle w:val="Prrafodelista"/>
              <w:ind w:left="0"/>
              <w:jc w:val="both"/>
              <w:rPr>
                <w:rFonts w:ascii="Arial Narrow" w:hAnsi="Arial Narrow" w:cs="Times New Roman"/>
                <w:sz w:val="24"/>
                <w:szCs w:val="24"/>
              </w:rPr>
            </w:pPr>
            <w:r w:rsidRPr="00CB72B8">
              <w:rPr>
                <w:rFonts w:ascii="Arial Narrow" w:hAnsi="Arial Narrow" w:cs="Times New Roman"/>
                <w:sz w:val="24"/>
                <w:szCs w:val="24"/>
              </w:rPr>
              <w:t>Asistente V</w:t>
            </w:r>
          </w:p>
        </w:tc>
        <w:tc>
          <w:tcPr>
            <w:tcW w:w="2409" w:type="dxa"/>
          </w:tcPr>
          <w:p w14:paraId="30FCF38B" w14:textId="77777777" w:rsidR="00C202C1" w:rsidRPr="00CB72B8" w:rsidRDefault="00C202C1" w:rsidP="00C202C1">
            <w:pPr>
              <w:pStyle w:val="Prrafodelista"/>
              <w:ind w:left="0"/>
              <w:jc w:val="center"/>
              <w:rPr>
                <w:rFonts w:ascii="Arial Narrow" w:hAnsi="Arial Narrow" w:cs="Times New Roman"/>
                <w:sz w:val="24"/>
                <w:szCs w:val="24"/>
              </w:rPr>
            </w:pPr>
            <w:r w:rsidRPr="00CB72B8">
              <w:rPr>
                <w:rFonts w:ascii="Arial Narrow" w:hAnsi="Arial Narrow" w:cs="Times New Roman"/>
                <w:sz w:val="24"/>
                <w:szCs w:val="24"/>
              </w:rPr>
              <w:t>32</w:t>
            </w:r>
          </w:p>
        </w:tc>
      </w:tr>
    </w:tbl>
    <w:p w14:paraId="76ECCFC7" w14:textId="77777777" w:rsidR="00C202C1" w:rsidRPr="00CB72B8" w:rsidRDefault="00C202C1" w:rsidP="00C202C1">
      <w:pPr>
        <w:jc w:val="both"/>
        <w:rPr>
          <w:rFonts w:ascii="Arial Narrow" w:hAnsi="Arial Narrow" w:cs="Times New Roman"/>
          <w:sz w:val="24"/>
          <w:szCs w:val="24"/>
        </w:rPr>
      </w:pPr>
    </w:p>
    <w:p w14:paraId="77994D8A" w14:textId="2B1F72FD" w:rsidR="00BE233B" w:rsidRPr="00CB72B8" w:rsidRDefault="00C202C1" w:rsidP="00C202C1">
      <w:pPr>
        <w:jc w:val="both"/>
        <w:rPr>
          <w:rFonts w:ascii="Arial Narrow" w:hAnsi="Arial Narrow" w:cs="Times New Roman"/>
          <w:sz w:val="24"/>
          <w:szCs w:val="24"/>
        </w:rPr>
      </w:pPr>
      <w:r w:rsidRPr="00CB72B8">
        <w:rPr>
          <w:rFonts w:ascii="Arial Narrow" w:hAnsi="Arial Narrow" w:cs="Times New Roman"/>
          <w:sz w:val="24"/>
          <w:szCs w:val="24"/>
        </w:rPr>
        <w:t>De la información anterior, y teniendo en la cuenta que hay una probabilidad alta de que el reporte de los empleados profesionales en cargos asistenciales, no sea la definitiva, pues como no se exigen requisitos para ocupar es</w:t>
      </w:r>
      <w:r w:rsidR="00EC2264" w:rsidRPr="00CB72B8">
        <w:rPr>
          <w:rFonts w:ascii="Arial Narrow" w:hAnsi="Arial Narrow" w:cs="Times New Roman"/>
          <w:sz w:val="24"/>
          <w:szCs w:val="24"/>
        </w:rPr>
        <w:t xml:space="preserve">tos cargos, es muy común </w:t>
      </w:r>
      <w:r w:rsidR="0021604D" w:rsidRPr="00CB72B8">
        <w:rPr>
          <w:rFonts w:ascii="Arial Narrow" w:hAnsi="Arial Narrow" w:cs="Times New Roman"/>
          <w:sz w:val="24"/>
          <w:szCs w:val="24"/>
        </w:rPr>
        <w:t>que,</w:t>
      </w:r>
      <w:r w:rsidR="00EC2264" w:rsidRPr="00CB72B8">
        <w:rPr>
          <w:rFonts w:ascii="Arial Narrow" w:hAnsi="Arial Narrow" w:cs="Times New Roman"/>
          <w:sz w:val="24"/>
          <w:szCs w:val="24"/>
        </w:rPr>
        <w:t xml:space="preserve"> para la respectiva</w:t>
      </w:r>
      <w:r w:rsidRPr="00CB72B8">
        <w:rPr>
          <w:rFonts w:ascii="Arial Narrow" w:hAnsi="Arial Narrow" w:cs="Times New Roman"/>
          <w:sz w:val="24"/>
          <w:szCs w:val="24"/>
        </w:rPr>
        <w:t xml:space="preserve"> posesión, las personas no entreguen documentación completa e</w:t>
      </w:r>
      <w:r w:rsidR="00EC2264" w:rsidRPr="00CB72B8">
        <w:rPr>
          <w:rFonts w:ascii="Arial Narrow" w:hAnsi="Arial Narrow" w:cs="Times New Roman"/>
          <w:sz w:val="24"/>
          <w:szCs w:val="24"/>
        </w:rPr>
        <w:t>n aras de agilizar el proceso, se puede inferir entonces la siguiente información por parte del Senado de la República</w:t>
      </w:r>
      <w:r w:rsidR="0021604D" w:rsidRPr="00CB72B8">
        <w:rPr>
          <w:rFonts w:ascii="Arial Narrow" w:hAnsi="Arial Narrow" w:cs="Times New Roman"/>
          <w:sz w:val="24"/>
          <w:szCs w:val="24"/>
        </w:rPr>
        <w:t xml:space="preserve"> a abril de 2015</w:t>
      </w:r>
      <w:r w:rsidR="00EC2264" w:rsidRPr="00CB72B8">
        <w:rPr>
          <w:rFonts w:ascii="Arial Narrow" w:hAnsi="Arial Narrow" w:cs="Times New Roman"/>
          <w:sz w:val="24"/>
          <w:szCs w:val="24"/>
        </w:rPr>
        <w:t xml:space="preserve">: </w:t>
      </w:r>
    </w:p>
    <w:tbl>
      <w:tblPr>
        <w:tblW w:w="7237" w:type="dxa"/>
        <w:jc w:val="center"/>
        <w:tblCellMar>
          <w:left w:w="70" w:type="dxa"/>
          <w:right w:w="70" w:type="dxa"/>
        </w:tblCellMar>
        <w:tblLook w:val="04A0" w:firstRow="1" w:lastRow="0" w:firstColumn="1" w:lastColumn="0" w:noHBand="0" w:noVBand="1"/>
      </w:tblPr>
      <w:tblGrid>
        <w:gridCol w:w="1752"/>
        <w:gridCol w:w="1701"/>
        <w:gridCol w:w="1884"/>
        <w:gridCol w:w="1900"/>
      </w:tblGrid>
      <w:tr w:rsidR="00EC2264" w:rsidRPr="00CB72B8" w14:paraId="7BF1C278" w14:textId="77777777" w:rsidTr="00EC2264">
        <w:trPr>
          <w:trHeight w:val="1110"/>
          <w:jc w:val="center"/>
        </w:trPr>
        <w:tc>
          <w:tcPr>
            <w:tcW w:w="175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F40A5D6" w14:textId="77777777" w:rsidR="00EC2264" w:rsidRPr="00CB72B8" w:rsidRDefault="00EC2264" w:rsidP="00EC2264">
            <w:pPr>
              <w:spacing w:after="0" w:line="240" w:lineRule="auto"/>
              <w:jc w:val="center"/>
              <w:rPr>
                <w:rFonts w:ascii="Arial Narrow" w:eastAsia="Times New Roman" w:hAnsi="Arial Narrow" w:cs="Times New Roman"/>
                <w:b/>
                <w:bCs/>
                <w:color w:val="000000"/>
                <w:sz w:val="24"/>
                <w:szCs w:val="24"/>
                <w:lang w:eastAsia="es-CO"/>
              </w:rPr>
            </w:pPr>
            <w:r w:rsidRPr="00CB72B8">
              <w:rPr>
                <w:rFonts w:ascii="Arial Narrow" w:eastAsia="Times New Roman" w:hAnsi="Arial Narrow" w:cs="Times New Roman"/>
                <w:b/>
                <w:bCs/>
                <w:color w:val="000000"/>
                <w:sz w:val="24"/>
                <w:szCs w:val="24"/>
                <w:lang w:eastAsia="es-CO"/>
              </w:rPr>
              <w:t>CARGO</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E26E292" w14:textId="77777777" w:rsidR="00EC2264" w:rsidRPr="00CB72B8" w:rsidRDefault="00EC2264" w:rsidP="00EC2264">
            <w:pPr>
              <w:spacing w:after="0" w:line="240" w:lineRule="auto"/>
              <w:jc w:val="center"/>
              <w:rPr>
                <w:rFonts w:ascii="Arial Narrow" w:eastAsia="Times New Roman" w:hAnsi="Arial Narrow" w:cs="Times New Roman"/>
                <w:b/>
                <w:bCs/>
                <w:color w:val="000000"/>
                <w:sz w:val="24"/>
                <w:szCs w:val="24"/>
                <w:lang w:eastAsia="es-CO"/>
              </w:rPr>
            </w:pPr>
            <w:r w:rsidRPr="00CB72B8">
              <w:rPr>
                <w:rFonts w:ascii="Arial Narrow" w:eastAsia="Times New Roman" w:hAnsi="Arial Narrow" w:cs="Times New Roman"/>
                <w:b/>
                <w:bCs/>
                <w:color w:val="000000"/>
                <w:sz w:val="24"/>
                <w:szCs w:val="24"/>
                <w:lang w:eastAsia="es-CO"/>
              </w:rPr>
              <w:t xml:space="preserve">Número de </w:t>
            </w:r>
            <w:r w:rsidRPr="00CB72B8">
              <w:rPr>
                <w:rFonts w:ascii="Arial Narrow" w:eastAsia="Times New Roman" w:hAnsi="Arial Narrow" w:cs="Times New Roman"/>
                <w:b/>
                <w:bCs/>
                <w:color w:val="000000"/>
                <w:sz w:val="24"/>
                <w:szCs w:val="24"/>
                <w:lang w:eastAsia="es-CO"/>
              </w:rPr>
              <w:br/>
              <w:t>Funcionarios</w:t>
            </w:r>
          </w:p>
        </w:tc>
        <w:tc>
          <w:tcPr>
            <w:tcW w:w="1884" w:type="dxa"/>
            <w:tcBorders>
              <w:top w:val="single" w:sz="8" w:space="0" w:color="auto"/>
              <w:left w:val="nil"/>
              <w:bottom w:val="single" w:sz="8" w:space="0" w:color="auto"/>
              <w:right w:val="single" w:sz="4" w:space="0" w:color="auto"/>
            </w:tcBorders>
            <w:shd w:val="clear" w:color="auto" w:fill="auto"/>
            <w:vAlign w:val="center"/>
            <w:hideMark/>
          </w:tcPr>
          <w:p w14:paraId="34CF0775" w14:textId="77777777" w:rsidR="00EC2264" w:rsidRPr="00CB72B8" w:rsidRDefault="00EC2264" w:rsidP="00EC2264">
            <w:pPr>
              <w:spacing w:after="0" w:line="240" w:lineRule="auto"/>
              <w:jc w:val="center"/>
              <w:rPr>
                <w:rFonts w:ascii="Arial Narrow" w:eastAsia="Times New Roman" w:hAnsi="Arial Narrow" w:cs="Times New Roman"/>
                <w:b/>
                <w:bCs/>
                <w:color w:val="000000"/>
                <w:sz w:val="24"/>
                <w:szCs w:val="24"/>
                <w:lang w:eastAsia="es-CO"/>
              </w:rPr>
            </w:pPr>
            <w:r w:rsidRPr="00CB72B8">
              <w:rPr>
                <w:rFonts w:ascii="Arial Narrow" w:eastAsia="Times New Roman" w:hAnsi="Arial Narrow" w:cs="Times New Roman"/>
                <w:b/>
                <w:bCs/>
                <w:color w:val="000000"/>
                <w:sz w:val="24"/>
                <w:szCs w:val="24"/>
                <w:lang w:eastAsia="es-CO"/>
              </w:rPr>
              <w:t xml:space="preserve">Número de Funcionarios </w:t>
            </w:r>
            <w:r w:rsidRPr="00CB72B8">
              <w:rPr>
                <w:rFonts w:ascii="Arial Narrow" w:eastAsia="Times New Roman" w:hAnsi="Arial Narrow" w:cs="Times New Roman"/>
                <w:b/>
                <w:bCs/>
                <w:color w:val="000000"/>
                <w:sz w:val="24"/>
                <w:szCs w:val="24"/>
                <w:lang w:eastAsia="es-CO"/>
              </w:rPr>
              <w:br/>
              <w:t>Profesionales</w:t>
            </w:r>
          </w:p>
        </w:tc>
        <w:tc>
          <w:tcPr>
            <w:tcW w:w="1900" w:type="dxa"/>
            <w:tcBorders>
              <w:top w:val="single" w:sz="8" w:space="0" w:color="auto"/>
              <w:left w:val="nil"/>
              <w:bottom w:val="single" w:sz="8" w:space="0" w:color="auto"/>
              <w:right w:val="single" w:sz="8" w:space="0" w:color="auto"/>
            </w:tcBorders>
            <w:shd w:val="clear" w:color="auto" w:fill="auto"/>
            <w:vAlign w:val="center"/>
            <w:hideMark/>
          </w:tcPr>
          <w:p w14:paraId="055DD645" w14:textId="77777777" w:rsidR="00EC2264" w:rsidRPr="00CB72B8" w:rsidRDefault="00EC2264" w:rsidP="00EC2264">
            <w:pPr>
              <w:spacing w:after="0" w:line="240" w:lineRule="auto"/>
              <w:jc w:val="center"/>
              <w:rPr>
                <w:rFonts w:ascii="Arial Narrow" w:eastAsia="Times New Roman" w:hAnsi="Arial Narrow" w:cs="Times New Roman"/>
                <w:b/>
                <w:bCs/>
                <w:color w:val="000000"/>
                <w:sz w:val="24"/>
                <w:szCs w:val="24"/>
                <w:lang w:eastAsia="es-CO"/>
              </w:rPr>
            </w:pPr>
            <w:r w:rsidRPr="00CB72B8">
              <w:rPr>
                <w:rFonts w:ascii="Arial Narrow" w:eastAsia="Times New Roman" w:hAnsi="Arial Narrow" w:cs="Times New Roman"/>
                <w:b/>
                <w:bCs/>
                <w:color w:val="000000"/>
                <w:sz w:val="24"/>
                <w:szCs w:val="24"/>
                <w:lang w:eastAsia="es-CO"/>
              </w:rPr>
              <w:t>Participación</w:t>
            </w:r>
            <w:r w:rsidRPr="00CB72B8">
              <w:rPr>
                <w:rFonts w:ascii="Arial Narrow" w:eastAsia="Times New Roman" w:hAnsi="Arial Narrow" w:cs="Times New Roman"/>
                <w:b/>
                <w:bCs/>
                <w:color w:val="000000"/>
                <w:sz w:val="24"/>
                <w:szCs w:val="24"/>
                <w:lang w:eastAsia="es-CO"/>
              </w:rPr>
              <w:br/>
              <w:t>Porcentual</w:t>
            </w:r>
          </w:p>
        </w:tc>
      </w:tr>
      <w:tr w:rsidR="00EC2264" w:rsidRPr="00CB72B8" w14:paraId="5FE3D678" w14:textId="77777777" w:rsidTr="00EC2264">
        <w:trPr>
          <w:trHeight w:val="315"/>
          <w:jc w:val="center"/>
        </w:trPr>
        <w:tc>
          <w:tcPr>
            <w:tcW w:w="1752" w:type="dxa"/>
            <w:tcBorders>
              <w:top w:val="nil"/>
              <w:left w:val="single" w:sz="8" w:space="0" w:color="auto"/>
              <w:bottom w:val="single" w:sz="4" w:space="0" w:color="auto"/>
              <w:right w:val="single" w:sz="4" w:space="0" w:color="auto"/>
            </w:tcBorders>
            <w:shd w:val="clear" w:color="auto" w:fill="auto"/>
            <w:noWrap/>
            <w:vAlign w:val="center"/>
            <w:hideMark/>
          </w:tcPr>
          <w:p w14:paraId="04BE78A6" w14:textId="77777777" w:rsidR="00EC2264" w:rsidRPr="00CB72B8" w:rsidRDefault="00EC2264" w:rsidP="00EC2264">
            <w:pPr>
              <w:spacing w:after="0" w:line="240" w:lineRule="auto"/>
              <w:rPr>
                <w:rFonts w:ascii="Arial Narrow" w:eastAsia="Times New Roman" w:hAnsi="Arial Narrow" w:cs="Times New Roman"/>
                <w:color w:val="000000"/>
                <w:sz w:val="24"/>
                <w:szCs w:val="24"/>
                <w:lang w:eastAsia="es-CO"/>
              </w:rPr>
            </w:pPr>
            <w:r w:rsidRPr="00CB72B8">
              <w:rPr>
                <w:rFonts w:ascii="Arial Narrow" w:eastAsia="Times New Roman" w:hAnsi="Arial Narrow" w:cs="Times New Roman"/>
                <w:color w:val="000000"/>
                <w:sz w:val="24"/>
                <w:szCs w:val="24"/>
                <w:lang w:eastAsia="es-CO"/>
              </w:rPr>
              <w:t>Asistente I</w:t>
            </w:r>
          </w:p>
        </w:tc>
        <w:tc>
          <w:tcPr>
            <w:tcW w:w="1701" w:type="dxa"/>
            <w:tcBorders>
              <w:top w:val="nil"/>
              <w:left w:val="nil"/>
              <w:bottom w:val="single" w:sz="4" w:space="0" w:color="auto"/>
              <w:right w:val="single" w:sz="4" w:space="0" w:color="auto"/>
            </w:tcBorders>
            <w:shd w:val="clear" w:color="auto" w:fill="auto"/>
            <w:noWrap/>
            <w:vAlign w:val="center"/>
            <w:hideMark/>
          </w:tcPr>
          <w:p w14:paraId="1A271FF2" w14:textId="77777777" w:rsidR="00EC2264" w:rsidRPr="00CB72B8" w:rsidRDefault="00EC2264" w:rsidP="00EC2264">
            <w:pPr>
              <w:spacing w:after="0" w:line="240" w:lineRule="auto"/>
              <w:jc w:val="center"/>
              <w:rPr>
                <w:rFonts w:ascii="Arial Narrow" w:eastAsia="Times New Roman" w:hAnsi="Arial Narrow" w:cs="Times New Roman"/>
                <w:color w:val="000000"/>
                <w:sz w:val="24"/>
                <w:szCs w:val="24"/>
                <w:lang w:eastAsia="es-CO"/>
              </w:rPr>
            </w:pPr>
            <w:r w:rsidRPr="00CB72B8">
              <w:rPr>
                <w:rFonts w:ascii="Arial Narrow" w:eastAsia="Times New Roman" w:hAnsi="Arial Narrow" w:cs="Times New Roman"/>
                <w:color w:val="000000"/>
                <w:sz w:val="24"/>
                <w:szCs w:val="24"/>
                <w:lang w:eastAsia="es-CO"/>
              </w:rPr>
              <w:t>215</w:t>
            </w:r>
          </w:p>
        </w:tc>
        <w:tc>
          <w:tcPr>
            <w:tcW w:w="1884" w:type="dxa"/>
            <w:tcBorders>
              <w:top w:val="nil"/>
              <w:left w:val="nil"/>
              <w:bottom w:val="single" w:sz="4" w:space="0" w:color="auto"/>
              <w:right w:val="single" w:sz="4" w:space="0" w:color="auto"/>
            </w:tcBorders>
            <w:shd w:val="clear" w:color="auto" w:fill="auto"/>
            <w:noWrap/>
            <w:vAlign w:val="center"/>
            <w:hideMark/>
          </w:tcPr>
          <w:p w14:paraId="6A013DC2" w14:textId="77777777" w:rsidR="00EC2264" w:rsidRPr="00CB72B8" w:rsidRDefault="00EC2264" w:rsidP="00EC2264">
            <w:pPr>
              <w:spacing w:after="0" w:line="240" w:lineRule="auto"/>
              <w:jc w:val="center"/>
              <w:rPr>
                <w:rFonts w:ascii="Arial Narrow" w:eastAsia="Times New Roman" w:hAnsi="Arial Narrow" w:cs="Times New Roman"/>
                <w:color w:val="000000"/>
                <w:sz w:val="24"/>
                <w:szCs w:val="24"/>
                <w:lang w:eastAsia="es-CO"/>
              </w:rPr>
            </w:pPr>
            <w:r w:rsidRPr="00CB72B8">
              <w:rPr>
                <w:rFonts w:ascii="Arial Narrow" w:eastAsia="Times New Roman" w:hAnsi="Arial Narrow" w:cs="Times New Roman"/>
                <w:color w:val="000000"/>
                <w:sz w:val="24"/>
                <w:szCs w:val="24"/>
                <w:lang w:eastAsia="es-CO"/>
              </w:rPr>
              <w:t>44</w:t>
            </w:r>
          </w:p>
        </w:tc>
        <w:tc>
          <w:tcPr>
            <w:tcW w:w="1900" w:type="dxa"/>
            <w:tcBorders>
              <w:top w:val="nil"/>
              <w:left w:val="nil"/>
              <w:bottom w:val="single" w:sz="4" w:space="0" w:color="auto"/>
              <w:right w:val="single" w:sz="8" w:space="0" w:color="auto"/>
            </w:tcBorders>
            <w:shd w:val="clear" w:color="auto" w:fill="auto"/>
            <w:noWrap/>
            <w:vAlign w:val="center"/>
            <w:hideMark/>
          </w:tcPr>
          <w:p w14:paraId="4CAB3A2E" w14:textId="77777777" w:rsidR="00EC2264" w:rsidRPr="00CB72B8" w:rsidRDefault="00EC2264" w:rsidP="00EC2264">
            <w:pPr>
              <w:spacing w:after="0" w:line="240" w:lineRule="auto"/>
              <w:jc w:val="center"/>
              <w:rPr>
                <w:rFonts w:ascii="Arial Narrow" w:eastAsia="Times New Roman" w:hAnsi="Arial Narrow" w:cs="Times New Roman"/>
                <w:color w:val="000000"/>
                <w:sz w:val="24"/>
                <w:szCs w:val="24"/>
                <w:lang w:eastAsia="es-CO"/>
              </w:rPr>
            </w:pPr>
            <w:r w:rsidRPr="00CB72B8">
              <w:rPr>
                <w:rFonts w:ascii="Arial Narrow" w:eastAsia="Times New Roman" w:hAnsi="Arial Narrow" w:cs="Times New Roman"/>
                <w:color w:val="000000"/>
                <w:sz w:val="24"/>
                <w:szCs w:val="24"/>
                <w:lang w:eastAsia="es-CO"/>
              </w:rPr>
              <w:t>20,5%</w:t>
            </w:r>
          </w:p>
        </w:tc>
      </w:tr>
      <w:tr w:rsidR="00EC2264" w:rsidRPr="00CB72B8" w14:paraId="54D03926" w14:textId="77777777" w:rsidTr="00EC2264">
        <w:trPr>
          <w:trHeight w:val="315"/>
          <w:jc w:val="center"/>
        </w:trPr>
        <w:tc>
          <w:tcPr>
            <w:tcW w:w="1752" w:type="dxa"/>
            <w:tcBorders>
              <w:top w:val="nil"/>
              <w:left w:val="single" w:sz="8" w:space="0" w:color="auto"/>
              <w:bottom w:val="single" w:sz="4" w:space="0" w:color="auto"/>
              <w:right w:val="single" w:sz="4" w:space="0" w:color="auto"/>
            </w:tcBorders>
            <w:shd w:val="clear" w:color="auto" w:fill="auto"/>
            <w:noWrap/>
            <w:vAlign w:val="center"/>
            <w:hideMark/>
          </w:tcPr>
          <w:p w14:paraId="42A798AE" w14:textId="77777777" w:rsidR="00EC2264" w:rsidRPr="00CB72B8" w:rsidRDefault="00EC2264" w:rsidP="00EC2264">
            <w:pPr>
              <w:spacing w:after="0" w:line="240" w:lineRule="auto"/>
              <w:rPr>
                <w:rFonts w:ascii="Arial Narrow" w:eastAsia="Times New Roman" w:hAnsi="Arial Narrow" w:cs="Times New Roman"/>
                <w:color w:val="000000"/>
                <w:sz w:val="24"/>
                <w:szCs w:val="24"/>
                <w:lang w:eastAsia="es-CO"/>
              </w:rPr>
            </w:pPr>
            <w:r w:rsidRPr="00CB72B8">
              <w:rPr>
                <w:rFonts w:ascii="Arial Narrow" w:eastAsia="Times New Roman" w:hAnsi="Arial Narrow" w:cs="Times New Roman"/>
                <w:color w:val="000000"/>
                <w:sz w:val="24"/>
                <w:szCs w:val="24"/>
                <w:lang w:eastAsia="es-CO"/>
              </w:rPr>
              <w:t>Asistente II</w:t>
            </w:r>
          </w:p>
        </w:tc>
        <w:tc>
          <w:tcPr>
            <w:tcW w:w="1701" w:type="dxa"/>
            <w:tcBorders>
              <w:top w:val="nil"/>
              <w:left w:val="nil"/>
              <w:bottom w:val="single" w:sz="4" w:space="0" w:color="auto"/>
              <w:right w:val="single" w:sz="4" w:space="0" w:color="auto"/>
            </w:tcBorders>
            <w:shd w:val="clear" w:color="auto" w:fill="auto"/>
            <w:noWrap/>
            <w:vAlign w:val="center"/>
            <w:hideMark/>
          </w:tcPr>
          <w:p w14:paraId="329911F2" w14:textId="77777777" w:rsidR="00EC2264" w:rsidRPr="00CB72B8" w:rsidRDefault="00EC2264" w:rsidP="00EC2264">
            <w:pPr>
              <w:spacing w:after="0" w:line="240" w:lineRule="auto"/>
              <w:jc w:val="center"/>
              <w:rPr>
                <w:rFonts w:ascii="Arial Narrow" w:eastAsia="Times New Roman" w:hAnsi="Arial Narrow" w:cs="Times New Roman"/>
                <w:color w:val="000000"/>
                <w:sz w:val="24"/>
                <w:szCs w:val="24"/>
                <w:lang w:eastAsia="es-CO"/>
              </w:rPr>
            </w:pPr>
            <w:r w:rsidRPr="00CB72B8">
              <w:rPr>
                <w:rFonts w:ascii="Arial Narrow" w:eastAsia="Times New Roman" w:hAnsi="Arial Narrow" w:cs="Times New Roman"/>
                <w:color w:val="000000"/>
                <w:sz w:val="24"/>
                <w:szCs w:val="24"/>
                <w:lang w:eastAsia="es-CO"/>
              </w:rPr>
              <w:t>155</w:t>
            </w:r>
          </w:p>
        </w:tc>
        <w:tc>
          <w:tcPr>
            <w:tcW w:w="1884" w:type="dxa"/>
            <w:tcBorders>
              <w:top w:val="nil"/>
              <w:left w:val="nil"/>
              <w:bottom w:val="single" w:sz="4" w:space="0" w:color="auto"/>
              <w:right w:val="single" w:sz="4" w:space="0" w:color="auto"/>
            </w:tcBorders>
            <w:shd w:val="clear" w:color="auto" w:fill="auto"/>
            <w:noWrap/>
            <w:vAlign w:val="center"/>
            <w:hideMark/>
          </w:tcPr>
          <w:p w14:paraId="35523660" w14:textId="77777777" w:rsidR="00EC2264" w:rsidRPr="00CB72B8" w:rsidRDefault="00EC2264" w:rsidP="00EC2264">
            <w:pPr>
              <w:spacing w:after="0" w:line="240" w:lineRule="auto"/>
              <w:jc w:val="center"/>
              <w:rPr>
                <w:rFonts w:ascii="Arial Narrow" w:eastAsia="Times New Roman" w:hAnsi="Arial Narrow" w:cs="Times New Roman"/>
                <w:color w:val="000000"/>
                <w:sz w:val="24"/>
                <w:szCs w:val="24"/>
                <w:lang w:eastAsia="es-CO"/>
              </w:rPr>
            </w:pPr>
            <w:r w:rsidRPr="00CB72B8">
              <w:rPr>
                <w:rFonts w:ascii="Arial Narrow" w:eastAsia="Times New Roman" w:hAnsi="Arial Narrow" w:cs="Times New Roman"/>
                <w:color w:val="000000"/>
                <w:sz w:val="24"/>
                <w:szCs w:val="24"/>
                <w:lang w:eastAsia="es-CO"/>
              </w:rPr>
              <w:t>45</w:t>
            </w:r>
          </w:p>
        </w:tc>
        <w:tc>
          <w:tcPr>
            <w:tcW w:w="1900" w:type="dxa"/>
            <w:tcBorders>
              <w:top w:val="nil"/>
              <w:left w:val="nil"/>
              <w:bottom w:val="single" w:sz="4" w:space="0" w:color="auto"/>
              <w:right w:val="single" w:sz="8" w:space="0" w:color="auto"/>
            </w:tcBorders>
            <w:shd w:val="clear" w:color="auto" w:fill="auto"/>
            <w:noWrap/>
            <w:vAlign w:val="center"/>
            <w:hideMark/>
          </w:tcPr>
          <w:p w14:paraId="2DFCC2F7" w14:textId="77777777" w:rsidR="00EC2264" w:rsidRPr="00CB72B8" w:rsidRDefault="00EC2264" w:rsidP="00EC2264">
            <w:pPr>
              <w:spacing w:after="0" w:line="240" w:lineRule="auto"/>
              <w:jc w:val="center"/>
              <w:rPr>
                <w:rFonts w:ascii="Arial Narrow" w:eastAsia="Times New Roman" w:hAnsi="Arial Narrow" w:cs="Times New Roman"/>
                <w:color w:val="000000"/>
                <w:sz w:val="24"/>
                <w:szCs w:val="24"/>
                <w:lang w:eastAsia="es-CO"/>
              </w:rPr>
            </w:pPr>
            <w:r w:rsidRPr="00CB72B8">
              <w:rPr>
                <w:rFonts w:ascii="Arial Narrow" w:eastAsia="Times New Roman" w:hAnsi="Arial Narrow" w:cs="Times New Roman"/>
                <w:color w:val="000000"/>
                <w:sz w:val="24"/>
                <w:szCs w:val="24"/>
                <w:lang w:eastAsia="es-CO"/>
              </w:rPr>
              <w:t>29,0%</w:t>
            </w:r>
          </w:p>
        </w:tc>
      </w:tr>
      <w:tr w:rsidR="00EC2264" w:rsidRPr="00CB72B8" w14:paraId="279A2328" w14:textId="77777777" w:rsidTr="00EC2264">
        <w:trPr>
          <w:trHeight w:val="315"/>
          <w:jc w:val="center"/>
        </w:trPr>
        <w:tc>
          <w:tcPr>
            <w:tcW w:w="1752" w:type="dxa"/>
            <w:tcBorders>
              <w:top w:val="nil"/>
              <w:left w:val="single" w:sz="8" w:space="0" w:color="auto"/>
              <w:bottom w:val="single" w:sz="4" w:space="0" w:color="auto"/>
              <w:right w:val="single" w:sz="4" w:space="0" w:color="auto"/>
            </w:tcBorders>
            <w:shd w:val="clear" w:color="auto" w:fill="auto"/>
            <w:noWrap/>
            <w:vAlign w:val="center"/>
            <w:hideMark/>
          </w:tcPr>
          <w:p w14:paraId="532D4237" w14:textId="77777777" w:rsidR="00EC2264" w:rsidRPr="00CB72B8" w:rsidRDefault="00EC2264" w:rsidP="00EC2264">
            <w:pPr>
              <w:spacing w:after="0" w:line="240" w:lineRule="auto"/>
              <w:rPr>
                <w:rFonts w:ascii="Arial Narrow" w:eastAsia="Times New Roman" w:hAnsi="Arial Narrow" w:cs="Times New Roman"/>
                <w:color w:val="000000"/>
                <w:sz w:val="24"/>
                <w:szCs w:val="24"/>
                <w:lang w:eastAsia="es-CO"/>
              </w:rPr>
            </w:pPr>
            <w:r w:rsidRPr="00CB72B8">
              <w:rPr>
                <w:rFonts w:ascii="Arial Narrow" w:eastAsia="Times New Roman" w:hAnsi="Arial Narrow" w:cs="Times New Roman"/>
                <w:color w:val="000000"/>
                <w:sz w:val="24"/>
                <w:szCs w:val="24"/>
                <w:lang w:eastAsia="es-CO"/>
              </w:rPr>
              <w:t>Asistente III</w:t>
            </w:r>
          </w:p>
        </w:tc>
        <w:tc>
          <w:tcPr>
            <w:tcW w:w="1701" w:type="dxa"/>
            <w:tcBorders>
              <w:top w:val="nil"/>
              <w:left w:val="nil"/>
              <w:bottom w:val="single" w:sz="4" w:space="0" w:color="auto"/>
              <w:right w:val="single" w:sz="4" w:space="0" w:color="auto"/>
            </w:tcBorders>
            <w:shd w:val="clear" w:color="auto" w:fill="auto"/>
            <w:noWrap/>
            <w:vAlign w:val="center"/>
            <w:hideMark/>
          </w:tcPr>
          <w:p w14:paraId="0A5228E7" w14:textId="77777777" w:rsidR="00EC2264" w:rsidRPr="00CB72B8" w:rsidRDefault="00EC2264" w:rsidP="00EC2264">
            <w:pPr>
              <w:spacing w:after="0" w:line="240" w:lineRule="auto"/>
              <w:jc w:val="center"/>
              <w:rPr>
                <w:rFonts w:ascii="Arial Narrow" w:eastAsia="Times New Roman" w:hAnsi="Arial Narrow" w:cs="Times New Roman"/>
                <w:color w:val="000000"/>
                <w:sz w:val="24"/>
                <w:szCs w:val="24"/>
                <w:lang w:eastAsia="es-CO"/>
              </w:rPr>
            </w:pPr>
            <w:r w:rsidRPr="00CB72B8">
              <w:rPr>
                <w:rFonts w:ascii="Arial Narrow" w:eastAsia="Times New Roman" w:hAnsi="Arial Narrow" w:cs="Times New Roman"/>
                <w:color w:val="000000"/>
                <w:sz w:val="24"/>
                <w:szCs w:val="24"/>
                <w:lang w:eastAsia="es-CO"/>
              </w:rPr>
              <w:t>115</w:t>
            </w:r>
          </w:p>
        </w:tc>
        <w:tc>
          <w:tcPr>
            <w:tcW w:w="1884" w:type="dxa"/>
            <w:tcBorders>
              <w:top w:val="nil"/>
              <w:left w:val="nil"/>
              <w:bottom w:val="single" w:sz="4" w:space="0" w:color="auto"/>
              <w:right w:val="single" w:sz="4" w:space="0" w:color="auto"/>
            </w:tcBorders>
            <w:shd w:val="clear" w:color="auto" w:fill="auto"/>
            <w:noWrap/>
            <w:vAlign w:val="center"/>
            <w:hideMark/>
          </w:tcPr>
          <w:p w14:paraId="0CF7CF22" w14:textId="77777777" w:rsidR="00EC2264" w:rsidRPr="00CB72B8" w:rsidRDefault="00EC2264" w:rsidP="00EC2264">
            <w:pPr>
              <w:spacing w:after="0" w:line="240" w:lineRule="auto"/>
              <w:jc w:val="center"/>
              <w:rPr>
                <w:rFonts w:ascii="Arial Narrow" w:eastAsia="Times New Roman" w:hAnsi="Arial Narrow" w:cs="Times New Roman"/>
                <w:color w:val="000000"/>
                <w:sz w:val="24"/>
                <w:szCs w:val="24"/>
                <w:lang w:eastAsia="es-CO"/>
              </w:rPr>
            </w:pPr>
            <w:r w:rsidRPr="00CB72B8">
              <w:rPr>
                <w:rFonts w:ascii="Arial Narrow" w:eastAsia="Times New Roman" w:hAnsi="Arial Narrow" w:cs="Times New Roman"/>
                <w:color w:val="000000"/>
                <w:sz w:val="24"/>
                <w:szCs w:val="24"/>
                <w:lang w:eastAsia="es-CO"/>
              </w:rPr>
              <w:t>50</w:t>
            </w:r>
          </w:p>
        </w:tc>
        <w:tc>
          <w:tcPr>
            <w:tcW w:w="1900" w:type="dxa"/>
            <w:tcBorders>
              <w:top w:val="nil"/>
              <w:left w:val="nil"/>
              <w:bottom w:val="single" w:sz="4" w:space="0" w:color="auto"/>
              <w:right w:val="single" w:sz="8" w:space="0" w:color="auto"/>
            </w:tcBorders>
            <w:shd w:val="clear" w:color="auto" w:fill="auto"/>
            <w:noWrap/>
            <w:vAlign w:val="center"/>
            <w:hideMark/>
          </w:tcPr>
          <w:p w14:paraId="19D1FB15" w14:textId="77777777" w:rsidR="00EC2264" w:rsidRPr="00CB72B8" w:rsidRDefault="00EC2264" w:rsidP="00EC2264">
            <w:pPr>
              <w:spacing w:after="0" w:line="240" w:lineRule="auto"/>
              <w:jc w:val="center"/>
              <w:rPr>
                <w:rFonts w:ascii="Arial Narrow" w:eastAsia="Times New Roman" w:hAnsi="Arial Narrow" w:cs="Times New Roman"/>
                <w:color w:val="000000"/>
                <w:sz w:val="24"/>
                <w:szCs w:val="24"/>
                <w:lang w:eastAsia="es-CO"/>
              </w:rPr>
            </w:pPr>
            <w:r w:rsidRPr="00CB72B8">
              <w:rPr>
                <w:rFonts w:ascii="Arial Narrow" w:eastAsia="Times New Roman" w:hAnsi="Arial Narrow" w:cs="Times New Roman"/>
                <w:color w:val="000000"/>
                <w:sz w:val="24"/>
                <w:szCs w:val="24"/>
                <w:lang w:eastAsia="es-CO"/>
              </w:rPr>
              <w:t>43,5%</w:t>
            </w:r>
          </w:p>
        </w:tc>
      </w:tr>
      <w:tr w:rsidR="00EC2264" w:rsidRPr="00CB72B8" w14:paraId="1A77A33A" w14:textId="77777777" w:rsidTr="00EC2264">
        <w:trPr>
          <w:trHeight w:val="315"/>
          <w:jc w:val="center"/>
        </w:trPr>
        <w:tc>
          <w:tcPr>
            <w:tcW w:w="1752" w:type="dxa"/>
            <w:tcBorders>
              <w:top w:val="nil"/>
              <w:left w:val="single" w:sz="8" w:space="0" w:color="auto"/>
              <w:bottom w:val="single" w:sz="4" w:space="0" w:color="auto"/>
              <w:right w:val="single" w:sz="4" w:space="0" w:color="auto"/>
            </w:tcBorders>
            <w:shd w:val="clear" w:color="auto" w:fill="auto"/>
            <w:noWrap/>
            <w:vAlign w:val="center"/>
            <w:hideMark/>
          </w:tcPr>
          <w:p w14:paraId="5F4376CB" w14:textId="77777777" w:rsidR="00EC2264" w:rsidRPr="00CB72B8" w:rsidRDefault="00EC2264" w:rsidP="00EC2264">
            <w:pPr>
              <w:spacing w:after="0" w:line="240" w:lineRule="auto"/>
              <w:rPr>
                <w:rFonts w:ascii="Arial Narrow" w:eastAsia="Times New Roman" w:hAnsi="Arial Narrow" w:cs="Times New Roman"/>
                <w:color w:val="000000"/>
                <w:sz w:val="24"/>
                <w:szCs w:val="24"/>
                <w:lang w:eastAsia="es-CO"/>
              </w:rPr>
            </w:pPr>
            <w:r w:rsidRPr="00CB72B8">
              <w:rPr>
                <w:rFonts w:ascii="Arial Narrow" w:eastAsia="Times New Roman" w:hAnsi="Arial Narrow" w:cs="Times New Roman"/>
                <w:color w:val="000000"/>
                <w:sz w:val="24"/>
                <w:szCs w:val="24"/>
                <w:lang w:eastAsia="es-CO"/>
              </w:rPr>
              <w:t>Asistente IV</w:t>
            </w:r>
          </w:p>
        </w:tc>
        <w:tc>
          <w:tcPr>
            <w:tcW w:w="1701" w:type="dxa"/>
            <w:tcBorders>
              <w:top w:val="nil"/>
              <w:left w:val="nil"/>
              <w:bottom w:val="single" w:sz="4" w:space="0" w:color="auto"/>
              <w:right w:val="single" w:sz="4" w:space="0" w:color="auto"/>
            </w:tcBorders>
            <w:shd w:val="clear" w:color="auto" w:fill="auto"/>
            <w:noWrap/>
            <w:vAlign w:val="center"/>
            <w:hideMark/>
          </w:tcPr>
          <w:p w14:paraId="3A312B9A" w14:textId="77777777" w:rsidR="00EC2264" w:rsidRPr="00CB72B8" w:rsidRDefault="00EC2264" w:rsidP="00EC2264">
            <w:pPr>
              <w:spacing w:after="0" w:line="240" w:lineRule="auto"/>
              <w:jc w:val="center"/>
              <w:rPr>
                <w:rFonts w:ascii="Arial Narrow" w:eastAsia="Times New Roman" w:hAnsi="Arial Narrow" w:cs="Times New Roman"/>
                <w:color w:val="000000"/>
                <w:sz w:val="24"/>
                <w:szCs w:val="24"/>
                <w:lang w:eastAsia="es-CO"/>
              </w:rPr>
            </w:pPr>
            <w:r w:rsidRPr="00CB72B8">
              <w:rPr>
                <w:rFonts w:ascii="Arial Narrow" w:eastAsia="Times New Roman" w:hAnsi="Arial Narrow" w:cs="Times New Roman"/>
                <w:color w:val="000000"/>
                <w:sz w:val="24"/>
                <w:szCs w:val="24"/>
                <w:lang w:eastAsia="es-CO"/>
              </w:rPr>
              <w:t>88</w:t>
            </w:r>
          </w:p>
        </w:tc>
        <w:tc>
          <w:tcPr>
            <w:tcW w:w="1884" w:type="dxa"/>
            <w:tcBorders>
              <w:top w:val="nil"/>
              <w:left w:val="nil"/>
              <w:bottom w:val="single" w:sz="4" w:space="0" w:color="auto"/>
              <w:right w:val="single" w:sz="4" w:space="0" w:color="auto"/>
            </w:tcBorders>
            <w:shd w:val="clear" w:color="auto" w:fill="auto"/>
            <w:noWrap/>
            <w:vAlign w:val="center"/>
            <w:hideMark/>
          </w:tcPr>
          <w:p w14:paraId="0B629554" w14:textId="77777777" w:rsidR="00EC2264" w:rsidRPr="00CB72B8" w:rsidRDefault="00EC2264" w:rsidP="00EC2264">
            <w:pPr>
              <w:spacing w:after="0" w:line="240" w:lineRule="auto"/>
              <w:jc w:val="center"/>
              <w:rPr>
                <w:rFonts w:ascii="Arial Narrow" w:eastAsia="Times New Roman" w:hAnsi="Arial Narrow" w:cs="Times New Roman"/>
                <w:color w:val="000000"/>
                <w:sz w:val="24"/>
                <w:szCs w:val="24"/>
                <w:lang w:eastAsia="es-CO"/>
              </w:rPr>
            </w:pPr>
            <w:r w:rsidRPr="00CB72B8">
              <w:rPr>
                <w:rFonts w:ascii="Arial Narrow" w:eastAsia="Times New Roman" w:hAnsi="Arial Narrow" w:cs="Times New Roman"/>
                <w:color w:val="000000"/>
                <w:sz w:val="24"/>
                <w:szCs w:val="24"/>
                <w:lang w:eastAsia="es-CO"/>
              </w:rPr>
              <w:t>33</w:t>
            </w:r>
          </w:p>
        </w:tc>
        <w:tc>
          <w:tcPr>
            <w:tcW w:w="1900" w:type="dxa"/>
            <w:tcBorders>
              <w:top w:val="nil"/>
              <w:left w:val="nil"/>
              <w:bottom w:val="single" w:sz="4" w:space="0" w:color="auto"/>
              <w:right w:val="single" w:sz="8" w:space="0" w:color="auto"/>
            </w:tcBorders>
            <w:shd w:val="clear" w:color="auto" w:fill="auto"/>
            <w:noWrap/>
            <w:vAlign w:val="center"/>
            <w:hideMark/>
          </w:tcPr>
          <w:p w14:paraId="60077DF2" w14:textId="77777777" w:rsidR="00EC2264" w:rsidRPr="00CB72B8" w:rsidRDefault="00EC2264" w:rsidP="00EC2264">
            <w:pPr>
              <w:spacing w:after="0" w:line="240" w:lineRule="auto"/>
              <w:jc w:val="center"/>
              <w:rPr>
                <w:rFonts w:ascii="Arial Narrow" w:eastAsia="Times New Roman" w:hAnsi="Arial Narrow" w:cs="Times New Roman"/>
                <w:color w:val="000000"/>
                <w:sz w:val="24"/>
                <w:szCs w:val="24"/>
                <w:lang w:eastAsia="es-CO"/>
              </w:rPr>
            </w:pPr>
            <w:r w:rsidRPr="00CB72B8">
              <w:rPr>
                <w:rFonts w:ascii="Arial Narrow" w:eastAsia="Times New Roman" w:hAnsi="Arial Narrow" w:cs="Times New Roman"/>
                <w:color w:val="000000"/>
                <w:sz w:val="24"/>
                <w:szCs w:val="24"/>
                <w:lang w:eastAsia="es-CO"/>
              </w:rPr>
              <w:t>37,5%</w:t>
            </w:r>
          </w:p>
        </w:tc>
      </w:tr>
      <w:tr w:rsidR="00EC2264" w:rsidRPr="00CB72B8" w14:paraId="23392C05" w14:textId="77777777" w:rsidTr="00EC2264">
        <w:trPr>
          <w:trHeight w:val="330"/>
          <w:jc w:val="center"/>
        </w:trPr>
        <w:tc>
          <w:tcPr>
            <w:tcW w:w="1752" w:type="dxa"/>
            <w:tcBorders>
              <w:top w:val="nil"/>
              <w:left w:val="single" w:sz="8" w:space="0" w:color="auto"/>
              <w:bottom w:val="single" w:sz="8" w:space="0" w:color="auto"/>
              <w:right w:val="single" w:sz="4" w:space="0" w:color="auto"/>
            </w:tcBorders>
            <w:shd w:val="clear" w:color="auto" w:fill="auto"/>
            <w:noWrap/>
            <w:vAlign w:val="center"/>
            <w:hideMark/>
          </w:tcPr>
          <w:p w14:paraId="7ABDBAA3" w14:textId="77777777" w:rsidR="00EC2264" w:rsidRPr="00CB72B8" w:rsidRDefault="00EC2264" w:rsidP="00EC2264">
            <w:pPr>
              <w:spacing w:after="0" w:line="240" w:lineRule="auto"/>
              <w:rPr>
                <w:rFonts w:ascii="Arial Narrow" w:eastAsia="Times New Roman" w:hAnsi="Arial Narrow" w:cs="Times New Roman"/>
                <w:color w:val="000000"/>
                <w:sz w:val="24"/>
                <w:szCs w:val="24"/>
                <w:lang w:eastAsia="es-CO"/>
              </w:rPr>
            </w:pPr>
            <w:r w:rsidRPr="00CB72B8">
              <w:rPr>
                <w:rFonts w:ascii="Arial Narrow" w:eastAsia="Times New Roman" w:hAnsi="Arial Narrow" w:cs="Times New Roman"/>
                <w:color w:val="000000"/>
                <w:sz w:val="24"/>
                <w:szCs w:val="24"/>
                <w:lang w:eastAsia="es-CO"/>
              </w:rPr>
              <w:t>Asistente V</w:t>
            </w:r>
          </w:p>
        </w:tc>
        <w:tc>
          <w:tcPr>
            <w:tcW w:w="1701" w:type="dxa"/>
            <w:tcBorders>
              <w:top w:val="nil"/>
              <w:left w:val="nil"/>
              <w:bottom w:val="single" w:sz="8" w:space="0" w:color="auto"/>
              <w:right w:val="single" w:sz="4" w:space="0" w:color="auto"/>
            </w:tcBorders>
            <w:shd w:val="clear" w:color="auto" w:fill="auto"/>
            <w:noWrap/>
            <w:vAlign w:val="center"/>
            <w:hideMark/>
          </w:tcPr>
          <w:p w14:paraId="5BAE05DC" w14:textId="77777777" w:rsidR="00EC2264" w:rsidRPr="00CB72B8" w:rsidRDefault="00EC2264" w:rsidP="00EC2264">
            <w:pPr>
              <w:spacing w:after="0" w:line="240" w:lineRule="auto"/>
              <w:jc w:val="center"/>
              <w:rPr>
                <w:rFonts w:ascii="Arial Narrow" w:eastAsia="Times New Roman" w:hAnsi="Arial Narrow" w:cs="Times New Roman"/>
                <w:color w:val="000000"/>
                <w:sz w:val="24"/>
                <w:szCs w:val="24"/>
                <w:lang w:eastAsia="es-CO"/>
              </w:rPr>
            </w:pPr>
            <w:r w:rsidRPr="00CB72B8">
              <w:rPr>
                <w:rFonts w:ascii="Arial Narrow" w:eastAsia="Times New Roman" w:hAnsi="Arial Narrow" w:cs="Times New Roman"/>
                <w:color w:val="000000"/>
                <w:sz w:val="24"/>
                <w:szCs w:val="24"/>
                <w:lang w:eastAsia="es-CO"/>
              </w:rPr>
              <w:t>98</w:t>
            </w:r>
          </w:p>
        </w:tc>
        <w:tc>
          <w:tcPr>
            <w:tcW w:w="1884" w:type="dxa"/>
            <w:tcBorders>
              <w:top w:val="nil"/>
              <w:left w:val="nil"/>
              <w:bottom w:val="single" w:sz="8" w:space="0" w:color="auto"/>
              <w:right w:val="single" w:sz="4" w:space="0" w:color="auto"/>
            </w:tcBorders>
            <w:shd w:val="clear" w:color="auto" w:fill="auto"/>
            <w:noWrap/>
            <w:vAlign w:val="center"/>
            <w:hideMark/>
          </w:tcPr>
          <w:p w14:paraId="3E23B27F" w14:textId="77777777" w:rsidR="00EC2264" w:rsidRPr="00CB72B8" w:rsidRDefault="00EC2264" w:rsidP="00EC2264">
            <w:pPr>
              <w:spacing w:after="0" w:line="240" w:lineRule="auto"/>
              <w:jc w:val="center"/>
              <w:rPr>
                <w:rFonts w:ascii="Arial Narrow" w:eastAsia="Times New Roman" w:hAnsi="Arial Narrow" w:cs="Times New Roman"/>
                <w:color w:val="000000"/>
                <w:sz w:val="24"/>
                <w:szCs w:val="24"/>
                <w:lang w:eastAsia="es-CO"/>
              </w:rPr>
            </w:pPr>
            <w:r w:rsidRPr="00CB72B8">
              <w:rPr>
                <w:rFonts w:ascii="Arial Narrow" w:eastAsia="Times New Roman" w:hAnsi="Arial Narrow" w:cs="Times New Roman"/>
                <w:color w:val="000000"/>
                <w:sz w:val="24"/>
                <w:szCs w:val="24"/>
                <w:lang w:eastAsia="es-CO"/>
              </w:rPr>
              <w:t>32</w:t>
            </w:r>
          </w:p>
        </w:tc>
        <w:tc>
          <w:tcPr>
            <w:tcW w:w="1900" w:type="dxa"/>
            <w:tcBorders>
              <w:top w:val="nil"/>
              <w:left w:val="nil"/>
              <w:bottom w:val="single" w:sz="8" w:space="0" w:color="auto"/>
              <w:right w:val="single" w:sz="8" w:space="0" w:color="auto"/>
            </w:tcBorders>
            <w:shd w:val="clear" w:color="auto" w:fill="auto"/>
            <w:noWrap/>
            <w:vAlign w:val="center"/>
            <w:hideMark/>
          </w:tcPr>
          <w:p w14:paraId="7A83895A" w14:textId="77777777" w:rsidR="00EC2264" w:rsidRPr="00CB72B8" w:rsidRDefault="00EC2264" w:rsidP="00EC2264">
            <w:pPr>
              <w:spacing w:after="0" w:line="240" w:lineRule="auto"/>
              <w:jc w:val="center"/>
              <w:rPr>
                <w:rFonts w:ascii="Arial Narrow" w:eastAsia="Times New Roman" w:hAnsi="Arial Narrow" w:cs="Times New Roman"/>
                <w:color w:val="000000"/>
                <w:sz w:val="24"/>
                <w:szCs w:val="24"/>
                <w:lang w:eastAsia="es-CO"/>
              </w:rPr>
            </w:pPr>
            <w:r w:rsidRPr="00CB72B8">
              <w:rPr>
                <w:rFonts w:ascii="Arial Narrow" w:eastAsia="Times New Roman" w:hAnsi="Arial Narrow" w:cs="Times New Roman"/>
                <w:color w:val="000000"/>
                <w:sz w:val="24"/>
                <w:szCs w:val="24"/>
                <w:lang w:eastAsia="es-CO"/>
              </w:rPr>
              <w:t>32,7%</w:t>
            </w:r>
          </w:p>
        </w:tc>
      </w:tr>
    </w:tbl>
    <w:p w14:paraId="635A8C10" w14:textId="77777777" w:rsidR="00EC2264" w:rsidRPr="00CB72B8" w:rsidRDefault="00EC2264" w:rsidP="00EC2264">
      <w:pPr>
        <w:pStyle w:val="Prrafodelista"/>
        <w:jc w:val="both"/>
        <w:rPr>
          <w:rFonts w:ascii="Arial Narrow" w:hAnsi="Arial Narrow" w:cs="Times New Roman"/>
          <w:sz w:val="24"/>
          <w:szCs w:val="24"/>
        </w:rPr>
      </w:pPr>
    </w:p>
    <w:p w14:paraId="23BC3042" w14:textId="77777777" w:rsidR="004B76BE" w:rsidRPr="00CB72B8" w:rsidRDefault="00EC2264" w:rsidP="001A1D1D">
      <w:pPr>
        <w:jc w:val="both"/>
        <w:rPr>
          <w:rFonts w:ascii="Arial Narrow" w:hAnsi="Arial Narrow" w:cs="Times New Roman"/>
          <w:sz w:val="24"/>
          <w:szCs w:val="24"/>
        </w:rPr>
      </w:pPr>
      <w:r w:rsidRPr="00CB72B8">
        <w:rPr>
          <w:rFonts w:ascii="Arial Narrow" w:hAnsi="Arial Narrow" w:cs="Times New Roman"/>
          <w:sz w:val="24"/>
          <w:szCs w:val="24"/>
        </w:rPr>
        <w:t xml:space="preserve">Así pues, es preocupante ver cómo en el caso de los Asistentes III, IV y V, el 43,5%, 37,5% y 32,7% respectivamente, siendo profesionales y recibiendo </w:t>
      </w:r>
      <w:r w:rsidR="000C509C" w:rsidRPr="00CB72B8">
        <w:rPr>
          <w:rFonts w:ascii="Arial Narrow" w:hAnsi="Arial Narrow" w:cs="Times New Roman"/>
          <w:sz w:val="24"/>
          <w:szCs w:val="24"/>
        </w:rPr>
        <w:t xml:space="preserve">una remuneración salarial </w:t>
      </w:r>
      <w:r w:rsidR="000A7572" w:rsidRPr="00CB72B8">
        <w:rPr>
          <w:rFonts w:ascii="Arial Narrow" w:hAnsi="Arial Narrow" w:cs="Times New Roman"/>
          <w:sz w:val="24"/>
          <w:szCs w:val="24"/>
        </w:rPr>
        <w:t>digna y justa</w:t>
      </w:r>
      <w:r w:rsidRPr="00CB72B8">
        <w:rPr>
          <w:rFonts w:ascii="Arial Narrow" w:hAnsi="Arial Narrow" w:cs="Times New Roman"/>
          <w:sz w:val="24"/>
          <w:szCs w:val="24"/>
        </w:rPr>
        <w:t xml:space="preserve">, no puedan tener derecho a que se les certifique su experiencia profesional o técnica-profesional según corresponda. </w:t>
      </w:r>
    </w:p>
    <w:p w14:paraId="059423C7" w14:textId="77777777" w:rsidR="00EC2264" w:rsidRPr="00CB72B8" w:rsidRDefault="006B6F88" w:rsidP="001A1D1D">
      <w:pPr>
        <w:jc w:val="both"/>
        <w:rPr>
          <w:rFonts w:ascii="Arial Narrow" w:hAnsi="Arial Narrow" w:cs="Times New Roman"/>
          <w:sz w:val="24"/>
          <w:szCs w:val="24"/>
        </w:rPr>
      </w:pPr>
      <w:r w:rsidRPr="00CB72B8">
        <w:rPr>
          <w:rFonts w:ascii="Arial Narrow" w:hAnsi="Arial Narrow" w:cs="Times New Roman"/>
          <w:sz w:val="24"/>
          <w:szCs w:val="24"/>
        </w:rPr>
        <w:t>D</w:t>
      </w:r>
      <w:r w:rsidR="00EB2342" w:rsidRPr="00CB72B8">
        <w:rPr>
          <w:rFonts w:ascii="Arial Narrow" w:hAnsi="Arial Narrow" w:cs="Times New Roman"/>
          <w:sz w:val="24"/>
          <w:szCs w:val="24"/>
        </w:rPr>
        <w:t>ebe señalar</w:t>
      </w:r>
      <w:r w:rsidRPr="00CB72B8">
        <w:rPr>
          <w:rFonts w:ascii="Arial Narrow" w:hAnsi="Arial Narrow" w:cs="Times New Roman"/>
          <w:sz w:val="24"/>
          <w:szCs w:val="24"/>
        </w:rPr>
        <w:t>se</w:t>
      </w:r>
      <w:r w:rsidR="00EB2342" w:rsidRPr="00CB72B8">
        <w:rPr>
          <w:rFonts w:ascii="Arial Narrow" w:hAnsi="Arial Narrow" w:cs="Times New Roman"/>
          <w:sz w:val="24"/>
          <w:szCs w:val="24"/>
        </w:rPr>
        <w:t xml:space="preserve"> que</w:t>
      </w:r>
      <w:r w:rsidR="00EC2264" w:rsidRPr="00CB72B8">
        <w:rPr>
          <w:rFonts w:ascii="Arial Narrow" w:hAnsi="Arial Narrow" w:cs="Times New Roman"/>
          <w:sz w:val="24"/>
          <w:szCs w:val="24"/>
        </w:rPr>
        <w:t xml:space="preserve"> la División de Personal de la Cámara de Representes</w:t>
      </w:r>
      <w:r w:rsidR="00EB2342" w:rsidRPr="00CB72B8">
        <w:rPr>
          <w:rFonts w:ascii="Arial Narrow" w:hAnsi="Arial Narrow" w:cs="Times New Roman"/>
          <w:sz w:val="24"/>
          <w:szCs w:val="24"/>
        </w:rPr>
        <w:t xml:space="preserve"> </w:t>
      </w:r>
      <w:r w:rsidR="00EC2264" w:rsidRPr="00CB72B8">
        <w:rPr>
          <w:rFonts w:ascii="Arial Narrow" w:hAnsi="Arial Narrow" w:cs="Times New Roman"/>
          <w:sz w:val="24"/>
          <w:szCs w:val="24"/>
        </w:rPr>
        <w:t xml:space="preserve">no respondió el Derecho </w:t>
      </w:r>
      <w:r w:rsidR="00991C19" w:rsidRPr="00CB72B8">
        <w:rPr>
          <w:rFonts w:ascii="Arial Narrow" w:hAnsi="Arial Narrow" w:cs="Times New Roman"/>
          <w:sz w:val="24"/>
          <w:szCs w:val="24"/>
        </w:rPr>
        <w:t>de Petición</w:t>
      </w:r>
      <w:r w:rsidR="00EC2264" w:rsidRPr="00CB72B8">
        <w:rPr>
          <w:rFonts w:ascii="Arial Narrow" w:hAnsi="Arial Narrow" w:cs="Times New Roman"/>
          <w:sz w:val="24"/>
          <w:szCs w:val="24"/>
        </w:rPr>
        <w:t xml:space="preserve"> radicado el día </w:t>
      </w:r>
      <w:r w:rsidR="00EB2342" w:rsidRPr="00CB72B8">
        <w:rPr>
          <w:rFonts w:ascii="Arial Narrow" w:hAnsi="Arial Narrow" w:cs="Times New Roman"/>
          <w:sz w:val="24"/>
          <w:szCs w:val="24"/>
        </w:rPr>
        <w:t xml:space="preserve">4 de </w:t>
      </w:r>
      <w:r w:rsidR="00991C19" w:rsidRPr="00CB72B8">
        <w:rPr>
          <w:rFonts w:ascii="Arial Narrow" w:hAnsi="Arial Narrow" w:cs="Times New Roman"/>
          <w:sz w:val="24"/>
          <w:szCs w:val="24"/>
        </w:rPr>
        <w:t>mayo</w:t>
      </w:r>
      <w:r w:rsidR="00EB2342" w:rsidRPr="00CB72B8">
        <w:rPr>
          <w:rFonts w:ascii="Arial Narrow" w:hAnsi="Arial Narrow" w:cs="Times New Roman"/>
          <w:sz w:val="24"/>
          <w:szCs w:val="24"/>
        </w:rPr>
        <w:t xml:space="preserve"> de ese año</w:t>
      </w:r>
      <w:r w:rsidR="000C509C" w:rsidRPr="00CB72B8">
        <w:rPr>
          <w:rFonts w:ascii="Arial Narrow" w:hAnsi="Arial Narrow" w:cs="Times New Roman"/>
          <w:sz w:val="24"/>
          <w:szCs w:val="24"/>
        </w:rPr>
        <w:t xml:space="preserve">, </w:t>
      </w:r>
      <w:r w:rsidR="00EB2342" w:rsidRPr="00CB72B8">
        <w:rPr>
          <w:rFonts w:ascii="Arial Narrow" w:hAnsi="Arial Narrow" w:cs="Times New Roman"/>
          <w:sz w:val="24"/>
          <w:szCs w:val="24"/>
        </w:rPr>
        <w:t xml:space="preserve">situación que no permitió el análisis de la información en </w:t>
      </w:r>
      <w:r w:rsidR="00991C19" w:rsidRPr="00CB72B8">
        <w:rPr>
          <w:rFonts w:ascii="Arial Narrow" w:hAnsi="Arial Narrow" w:cs="Times New Roman"/>
          <w:sz w:val="24"/>
          <w:szCs w:val="24"/>
        </w:rPr>
        <w:t>dicha corporación.</w:t>
      </w:r>
    </w:p>
    <w:p w14:paraId="1F2D4DEE" w14:textId="77777777" w:rsidR="00991C19" w:rsidRPr="00CB72B8" w:rsidRDefault="0063344E" w:rsidP="00991C19">
      <w:pPr>
        <w:jc w:val="both"/>
        <w:rPr>
          <w:rFonts w:ascii="Arial Narrow" w:hAnsi="Arial Narrow" w:cs="Times New Roman"/>
          <w:sz w:val="24"/>
          <w:szCs w:val="24"/>
        </w:rPr>
      </w:pPr>
      <w:r w:rsidRPr="00CB72B8">
        <w:rPr>
          <w:rFonts w:ascii="Arial Narrow" w:hAnsi="Arial Narrow" w:cs="Times New Roman"/>
          <w:sz w:val="24"/>
          <w:szCs w:val="24"/>
        </w:rPr>
        <w:t>También</w:t>
      </w:r>
      <w:r w:rsidR="00991C19" w:rsidRPr="00CB72B8">
        <w:rPr>
          <w:rFonts w:ascii="Arial Narrow" w:hAnsi="Arial Narrow" w:cs="Times New Roman"/>
          <w:sz w:val="24"/>
          <w:szCs w:val="24"/>
        </w:rPr>
        <w:t xml:space="preserve"> se debe resaltar que, con la aprobación del Plan Nacional de Desarrollo, 2014-2018 “Todos por u</w:t>
      </w:r>
      <w:r w:rsidR="006B6F88" w:rsidRPr="00CB72B8">
        <w:rPr>
          <w:rFonts w:ascii="Arial Narrow" w:hAnsi="Arial Narrow" w:cs="Times New Roman"/>
          <w:sz w:val="24"/>
          <w:szCs w:val="24"/>
        </w:rPr>
        <w:t>n Nuevo País”, el Gobierno del p</w:t>
      </w:r>
      <w:r w:rsidR="00991C19" w:rsidRPr="00CB72B8">
        <w:rPr>
          <w:rFonts w:ascii="Arial Narrow" w:hAnsi="Arial Narrow" w:cs="Times New Roman"/>
          <w:sz w:val="24"/>
          <w:szCs w:val="24"/>
        </w:rPr>
        <w:t>residente Juan Manuel Santos, mediante el artículo 74 del mismo, adoptó la Política Nacional de Trabajo Decente, que tiene como firme objetivo “</w:t>
      </w:r>
      <w:r w:rsidR="00991C19" w:rsidRPr="00CB72B8">
        <w:rPr>
          <w:rFonts w:ascii="Arial Narrow" w:hAnsi="Arial Narrow" w:cs="Times New Roman"/>
          <w:i/>
          <w:sz w:val="24"/>
          <w:szCs w:val="24"/>
        </w:rPr>
        <w:t xml:space="preserve">promover la generación de empleo, la formalización laboral y </w:t>
      </w:r>
      <w:r w:rsidR="00991C19" w:rsidRPr="00CB72B8">
        <w:rPr>
          <w:rFonts w:ascii="Arial Narrow" w:hAnsi="Arial Narrow" w:cs="Times New Roman"/>
          <w:i/>
          <w:sz w:val="24"/>
          <w:szCs w:val="24"/>
          <w:u w:val="single"/>
        </w:rPr>
        <w:t>la protección de los trabajadores de los sectores público y privado</w:t>
      </w:r>
      <w:r w:rsidR="006B6F88" w:rsidRPr="00CB72B8">
        <w:rPr>
          <w:rFonts w:ascii="Arial Narrow" w:hAnsi="Arial Narrow" w:cs="Times New Roman"/>
          <w:i/>
          <w:sz w:val="24"/>
          <w:szCs w:val="24"/>
        </w:rPr>
        <w:t xml:space="preserve">” </w:t>
      </w:r>
      <w:r w:rsidR="00991C19" w:rsidRPr="00CB72B8">
        <w:rPr>
          <w:rFonts w:ascii="Arial Narrow" w:hAnsi="Arial Narrow" w:cs="Times New Roman"/>
          <w:sz w:val="24"/>
          <w:szCs w:val="24"/>
        </w:rPr>
        <w:t>[Subrayado fuera de Texto]</w:t>
      </w:r>
      <w:r w:rsidR="006B6F88" w:rsidRPr="00CB72B8">
        <w:rPr>
          <w:rFonts w:ascii="Arial Narrow" w:hAnsi="Arial Narrow" w:cs="Times New Roman"/>
          <w:sz w:val="24"/>
          <w:szCs w:val="24"/>
        </w:rPr>
        <w:t>.</w:t>
      </w:r>
      <w:r w:rsidR="00991C19" w:rsidRPr="00CB72B8">
        <w:rPr>
          <w:rFonts w:ascii="Arial Narrow" w:hAnsi="Arial Narrow" w:cs="Times New Roman"/>
          <w:sz w:val="24"/>
          <w:szCs w:val="24"/>
        </w:rPr>
        <w:t xml:space="preserve"> </w:t>
      </w:r>
    </w:p>
    <w:p w14:paraId="281365A0" w14:textId="703F5D0D" w:rsidR="00741DDC" w:rsidRPr="00CB72B8" w:rsidRDefault="00991C19" w:rsidP="00741DDC">
      <w:pPr>
        <w:jc w:val="both"/>
        <w:rPr>
          <w:rFonts w:ascii="Arial Narrow" w:hAnsi="Arial Narrow" w:cs="Times New Roman"/>
          <w:color w:val="000000" w:themeColor="text1"/>
          <w:sz w:val="24"/>
          <w:szCs w:val="24"/>
        </w:rPr>
      </w:pPr>
      <w:r w:rsidRPr="00CB72B8">
        <w:rPr>
          <w:rFonts w:ascii="Arial Narrow" w:hAnsi="Arial Narrow" w:cs="Times New Roman"/>
          <w:color w:val="000000" w:themeColor="text1"/>
          <w:sz w:val="24"/>
          <w:szCs w:val="24"/>
        </w:rPr>
        <w:t>Por eso e</w:t>
      </w:r>
      <w:r w:rsidR="00741DDC" w:rsidRPr="00CB72B8">
        <w:rPr>
          <w:rFonts w:ascii="Arial Narrow" w:hAnsi="Arial Narrow" w:cs="Times New Roman"/>
          <w:color w:val="000000" w:themeColor="text1"/>
          <w:sz w:val="24"/>
          <w:szCs w:val="24"/>
        </w:rPr>
        <w:t>l presente proyecto de ley tiene por objeto modificar la denominación de los cargos de la Unidad</w:t>
      </w:r>
      <w:r w:rsidR="006B6F88" w:rsidRPr="00CB72B8">
        <w:rPr>
          <w:rFonts w:ascii="Arial Narrow" w:hAnsi="Arial Narrow" w:cs="Times New Roman"/>
          <w:color w:val="000000" w:themeColor="text1"/>
          <w:sz w:val="24"/>
          <w:szCs w:val="24"/>
        </w:rPr>
        <w:t xml:space="preserve"> de Trabajo Legislativo de los c</w:t>
      </w:r>
      <w:r w:rsidR="00741DDC" w:rsidRPr="00CB72B8">
        <w:rPr>
          <w:rFonts w:ascii="Arial Narrow" w:hAnsi="Arial Narrow" w:cs="Times New Roman"/>
          <w:color w:val="000000" w:themeColor="text1"/>
          <w:sz w:val="24"/>
          <w:szCs w:val="24"/>
        </w:rPr>
        <w:t xml:space="preserve">ongresistas, sin afectar las asignaciones salariales de los escalafones establecidos en la Ley 5ª de 1992, </w:t>
      </w:r>
      <w:r w:rsidR="008328D3" w:rsidRPr="00CB72B8">
        <w:rPr>
          <w:rFonts w:ascii="Arial Narrow" w:hAnsi="Arial Narrow" w:cs="Times New Roman"/>
          <w:color w:val="000000" w:themeColor="text1"/>
          <w:sz w:val="24"/>
          <w:szCs w:val="24"/>
        </w:rPr>
        <w:t xml:space="preserve">también </w:t>
      </w:r>
      <w:r w:rsidR="00741DDC" w:rsidRPr="00CB72B8">
        <w:rPr>
          <w:rFonts w:ascii="Arial Narrow" w:hAnsi="Arial Narrow" w:cs="Times New Roman"/>
          <w:color w:val="000000" w:themeColor="text1"/>
          <w:sz w:val="24"/>
          <w:szCs w:val="24"/>
        </w:rPr>
        <w:t>con el propósito de contribuir a que los profesionales, técnicos o tecnólogos que hayan, como mínimo, culminado y aprobado la totalidad de sus materias, puedan obtener certificación de experiencia</w:t>
      </w:r>
      <w:r w:rsidR="0083104F" w:rsidRPr="00CB72B8">
        <w:rPr>
          <w:rFonts w:ascii="Arial Narrow" w:hAnsi="Arial Narrow" w:cs="Times New Roman"/>
          <w:color w:val="000000" w:themeColor="text1"/>
          <w:sz w:val="24"/>
          <w:szCs w:val="24"/>
        </w:rPr>
        <w:t xml:space="preserve"> </w:t>
      </w:r>
      <w:r w:rsidR="008328D3" w:rsidRPr="00CB72B8">
        <w:rPr>
          <w:rFonts w:ascii="Arial Narrow" w:hAnsi="Arial Narrow" w:cs="Times New Roman"/>
          <w:color w:val="000000" w:themeColor="text1"/>
          <w:sz w:val="24"/>
          <w:szCs w:val="24"/>
        </w:rPr>
        <w:t xml:space="preserve">técnico-profesional o </w:t>
      </w:r>
      <w:r w:rsidR="00741DDC" w:rsidRPr="00CB72B8">
        <w:rPr>
          <w:rFonts w:ascii="Arial Narrow" w:hAnsi="Arial Narrow" w:cs="Times New Roman"/>
          <w:color w:val="000000" w:themeColor="text1"/>
          <w:sz w:val="24"/>
          <w:szCs w:val="24"/>
        </w:rPr>
        <w:t xml:space="preserve"> profesional durante el periodo de tiempo que sean vinculados a la Corporación, y que actualmente no gozan de ese derech</w:t>
      </w:r>
      <w:r w:rsidR="006B6F88" w:rsidRPr="00CB72B8">
        <w:rPr>
          <w:rFonts w:ascii="Arial Narrow" w:hAnsi="Arial Narrow" w:cs="Times New Roman"/>
          <w:color w:val="000000" w:themeColor="text1"/>
          <w:sz w:val="24"/>
          <w:szCs w:val="24"/>
        </w:rPr>
        <w:t>o por ostentar cargos de nivel a</w:t>
      </w:r>
      <w:r w:rsidR="00741DDC" w:rsidRPr="00CB72B8">
        <w:rPr>
          <w:rFonts w:ascii="Arial Narrow" w:hAnsi="Arial Narrow" w:cs="Times New Roman"/>
          <w:color w:val="000000" w:themeColor="text1"/>
          <w:sz w:val="24"/>
          <w:szCs w:val="24"/>
        </w:rPr>
        <w:t xml:space="preserve">sistencial. </w:t>
      </w:r>
    </w:p>
    <w:p w14:paraId="466BF9FD" w14:textId="2AFB3B3A" w:rsidR="00CB72B8" w:rsidRPr="0068754F" w:rsidRDefault="00EC4DE9" w:rsidP="0068754F">
      <w:pPr>
        <w:jc w:val="both"/>
        <w:rPr>
          <w:rFonts w:ascii="Arial Narrow" w:hAnsi="Arial Narrow" w:cs="Times New Roman"/>
          <w:color w:val="000000" w:themeColor="text1"/>
          <w:sz w:val="24"/>
          <w:szCs w:val="24"/>
        </w:rPr>
      </w:pPr>
      <w:r w:rsidRPr="00CB72B8">
        <w:rPr>
          <w:rFonts w:ascii="Arial Narrow" w:hAnsi="Arial Narrow" w:cs="Times New Roman"/>
          <w:color w:val="000000" w:themeColor="text1"/>
          <w:sz w:val="24"/>
          <w:szCs w:val="24"/>
        </w:rPr>
        <w:t xml:space="preserve">Adicionalmente, el proyecto de ley establece que los congresistas deberán comunicar a las Direcciones Administrativas de su cámara las funciones que el candidato postulado para la Unidad de Trabajo Legislativo desarrollará. Esta medida tiene un doble beneficio: primero, le permite al trabajador acreditar cuales funciones desarrollaba en su permanencia en el cargo; </w:t>
      </w:r>
      <w:r w:rsidR="0079680C" w:rsidRPr="00CB72B8">
        <w:rPr>
          <w:rFonts w:ascii="Arial Narrow" w:hAnsi="Arial Narrow" w:cs="Times New Roman"/>
          <w:color w:val="000000" w:themeColor="text1"/>
          <w:sz w:val="24"/>
          <w:szCs w:val="24"/>
        </w:rPr>
        <w:t>y,</w:t>
      </w:r>
      <w:r w:rsidRPr="00CB72B8">
        <w:rPr>
          <w:rFonts w:ascii="Arial Narrow" w:hAnsi="Arial Narrow" w:cs="Times New Roman"/>
          <w:color w:val="000000" w:themeColor="text1"/>
          <w:sz w:val="24"/>
          <w:szCs w:val="24"/>
        </w:rPr>
        <w:t xml:space="preserve"> además, evita los conocidos cargos “</w:t>
      </w:r>
      <w:r w:rsidRPr="00CB72B8">
        <w:rPr>
          <w:rFonts w:ascii="Arial Narrow" w:hAnsi="Arial Narrow" w:cs="Times New Roman"/>
          <w:i/>
          <w:color w:val="000000" w:themeColor="text1"/>
          <w:sz w:val="24"/>
          <w:szCs w:val="24"/>
        </w:rPr>
        <w:t>de corbata</w:t>
      </w:r>
      <w:r w:rsidRPr="00CB72B8">
        <w:rPr>
          <w:rFonts w:ascii="Arial Narrow" w:hAnsi="Arial Narrow" w:cs="Times New Roman"/>
          <w:color w:val="000000" w:themeColor="text1"/>
          <w:sz w:val="24"/>
          <w:szCs w:val="24"/>
        </w:rPr>
        <w:t>”.</w:t>
      </w:r>
    </w:p>
    <w:p w14:paraId="0F2C11E2" w14:textId="55FF83B1" w:rsidR="008F642B" w:rsidRPr="00CB72B8" w:rsidRDefault="008F642B" w:rsidP="008F642B">
      <w:pPr>
        <w:rPr>
          <w:rFonts w:ascii="Arial Narrow" w:hAnsi="Arial Narrow" w:cs="Times New Roman"/>
          <w:sz w:val="24"/>
          <w:szCs w:val="24"/>
        </w:rPr>
      </w:pPr>
      <w:r w:rsidRPr="00CB72B8">
        <w:rPr>
          <w:rFonts w:ascii="Arial Narrow" w:hAnsi="Arial Narrow" w:cs="Times New Roman"/>
          <w:b/>
          <w:sz w:val="24"/>
          <w:szCs w:val="24"/>
        </w:rPr>
        <w:t>Normativa en otras entidades del sector público</w:t>
      </w:r>
    </w:p>
    <w:p w14:paraId="28B6D608" w14:textId="77777777" w:rsidR="005A21E7" w:rsidRPr="00CB72B8" w:rsidRDefault="00805311" w:rsidP="00805311">
      <w:pPr>
        <w:jc w:val="both"/>
        <w:rPr>
          <w:rFonts w:ascii="Arial Narrow" w:hAnsi="Arial Narrow" w:cs="Times New Roman"/>
          <w:sz w:val="24"/>
          <w:szCs w:val="24"/>
        </w:rPr>
      </w:pPr>
      <w:r w:rsidRPr="00CB72B8">
        <w:rPr>
          <w:rFonts w:ascii="Arial Narrow" w:hAnsi="Arial Narrow" w:cs="Times New Roman"/>
          <w:sz w:val="24"/>
          <w:szCs w:val="24"/>
        </w:rPr>
        <w:t xml:space="preserve">Para este proyecto de ley, se ha tomado </w:t>
      </w:r>
      <w:r w:rsidR="008F642B" w:rsidRPr="00CB72B8">
        <w:rPr>
          <w:rFonts w:ascii="Arial Narrow" w:hAnsi="Arial Narrow" w:cs="Times New Roman"/>
          <w:sz w:val="24"/>
          <w:szCs w:val="24"/>
        </w:rPr>
        <w:t>en cuenta la normativa</w:t>
      </w:r>
      <w:r w:rsidRPr="00CB72B8">
        <w:rPr>
          <w:rFonts w:ascii="Arial Narrow" w:hAnsi="Arial Narrow" w:cs="Times New Roman"/>
          <w:sz w:val="24"/>
          <w:szCs w:val="24"/>
        </w:rPr>
        <w:t xml:space="preserve"> </w:t>
      </w:r>
      <w:r w:rsidR="00316F21" w:rsidRPr="00CB72B8">
        <w:rPr>
          <w:rFonts w:ascii="Arial Narrow" w:hAnsi="Arial Narrow" w:cs="Times New Roman"/>
          <w:sz w:val="24"/>
          <w:szCs w:val="24"/>
        </w:rPr>
        <w:t xml:space="preserve">frente a </w:t>
      </w:r>
      <w:r w:rsidRPr="00CB72B8">
        <w:rPr>
          <w:rFonts w:ascii="Arial Narrow" w:hAnsi="Arial Narrow" w:cs="Times New Roman"/>
          <w:sz w:val="24"/>
          <w:szCs w:val="24"/>
        </w:rPr>
        <w:t xml:space="preserve">las escalas salariales y la clasificación de los cargos en otras entidades del Orden Nacional que puedan ser comparadas o similares al Congreso de la República. </w:t>
      </w:r>
    </w:p>
    <w:p w14:paraId="093DBCF6" w14:textId="77777777" w:rsidR="00805311" w:rsidRPr="00CB72B8" w:rsidRDefault="00805311" w:rsidP="00805311">
      <w:pPr>
        <w:jc w:val="both"/>
        <w:rPr>
          <w:rFonts w:ascii="Arial Narrow" w:hAnsi="Arial Narrow" w:cs="Times New Roman"/>
          <w:sz w:val="24"/>
          <w:szCs w:val="24"/>
        </w:rPr>
      </w:pPr>
      <w:r w:rsidRPr="00CB72B8">
        <w:rPr>
          <w:rFonts w:ascii="Arial Narrow" w:hAnsi="Arial Narrow" w:cs="Times New Roman"/>
          <w:sz w:val="24"/>
          <w:szCs w:val="24"/>
        </w:rPr>
        <w:lastRenderedPageBreak/>
        <w:t xml:space="preserve">Así pues, analizamos en primera medida la clasificación de cargos y su respectiva escala salarial de la Procuraduría General de la Nación, con base en el decreto 263 de </w:t>
      </w:r>
      <w:r w:rsidR="00075565" w:rsidRPr="00CB72B8">
        <w:rPr>
          <w:rFonts w:ascii="Arial Narrow" w:hAnsi="Arial Narrow" w:cs="Times New Roman"/>
          <w:sz w:val="24"/>
          <w:szCs w:val="24"/>
        </w:rPr>
        <w:t xml:space="preserve">2000 y 196 de 2014 </w:t>
      </w:r>
      <w:r w:rsidRPr="00CB72B8">
        <w:rPr>
          <w:rFonts w:ascii="Arial Narrow" w:hAnsi="Arial Narrow" w:cs="Times New Roman"/>
          <w:sz w:val="24"/>
          <w:szCs w:val="24"/>
        </w:rPr>
        <w:t xml:space="preserve">del Departamento Administrativo de la Presidencia de la República. </w:t>
      </w:r>
    </w:p>
    <w:p w14:paraId="2086EADB" w14:textId="77777777" w:rsidR="00540752" w:rsidRPr="00CB72B8" w:rsidRDefault="00540752" w:rsidP="00805311">
      <w:pPr>
        <w:jc w:val="both"/>
        <w:rPr>
          <w:rFonts w:ascii="Arial Narrow" w:hAnsi="Arial Narrow" w:cs="Times New Roman"/>
          <w:sz w:val="24"/>
          <w:szCs w:val="24"/>
        </w:rPr>
      </w:pPr>
      <w:r w:rsidRPr="00CB72B8">
        <w:rPr>
          <w:rFonts w:ascii="Arial Narrow" w:hAnsi="Arial Narrow" w:cs="Times New Roman"/>
          <w:sz w:val="24"/>
          <w:szCs w:val="24"/>
        </w:rPr>
        <w:t>Co</w:t>
      </w:r>
      <w:r w:rsidR="00400063" w:rsidRPr="00CB72B8">
        <w:rPr>
          <w:rFonts w:ascii="Arial Narrow" w:hAnsi="Arial Narrow" w:cs="Times New Roman"/>
          <w:sz w:val="24"/>
          <w:szCs w:val="24"/>
        </w:rPr>
        <w:t>mo e</w:t>
      </w:r>
      <w:r w:rsidRPr="00CB72B8">
        <w:rPr>
          <w:rFonts w:ascii="Arial Narrow" w:hAnsi="Arial Narrow" w:cs="Times New Roman"/>
          <w:sz w:val="24"/>
          <w:szCs w:val="24"/>
        </w:rPr>
        <w:t xml:space="preserve">xperiencia, para los empleados de la Procuraduría General de la Nación, se entiende los conocimientos, habilidades y las destrezas adquiridas o desarrolladas mediante el ejercicio de una profesión, ocupación, arte u oficio. </w:t>
      </w:r>
    </w:p>
    <w:p w14:paraId="72ECA3F4" w14:textId="77777777" w:rsidR="00540752" w:rsidRPr="00CB72B8" w:rsidRDefault="00540752" w:rsidP="00805311">
      <w:pPr>
        <w:jc w:val="both"/>
        <w:rPr>
          <w:rFonts w:ascii="Arial Narrow" w:hAnsi="Arial Narrow" w:cs="Times New Roman"/>
          <w:sz w:val="24"/>
          <w:szCs w:val="24"/>
        </w:rPr>
      </w:pPr>
      <w:r w:rsidRPr="00CB72B8">
        <w:rPr>
          <w:rFonts w:ascii="Arial Narrow" w:hAnsi="Arial Narrow" w:cs="Times New Roman"/>
          <w:sz w:val="24"/>
          <w:szCs w:val="24"/>
        </w:rPr>
        <w:t xml:space="preserve">De igual manera, se clasifica la experiencia en profesional, docente, específica, relacionada y general. En el caso que nos ocupa, que es la experiencia profesional, el decreto la define así: </w:t>
      </w:r>
    </w:p>
    <w:p w14:paraId="7B5AC405" w14:textId="77777777" w:rsidR="00540752" w:rsidRPr="00CB72B8" w:rsidRDefault="00540752" w:rsidP="00540752">
      <w:pPr>
        <w:ind w:left="705"/>
        <w:jc w:val="both"/>
        <w:rPr>
          <w:rFonts w:ascii="Arial Narrow" w:hAnsi="Arial Narrow" w:cs="Times New Roman"/>
          <w:sz w:val="24"/>
          <w:szCs w:val="24"/>
        </w:rPr>
      </w:pPr>
      <w:r w:rsidRPr="00CB72B8">
        <w:rPr>
          <w:rFonts w:ascii="Arial Narrow" w:hAnsi="Arial Narrow" w:cs="Times New Roman"/>
          <w:b/>
          <w:sz w:val="24"/>
          <w:szCs w:val="24"/>
        </w:rPr>
        <w:t>Experiencia profesional:</w:t>
      </w:r>
      <w:r w:rsidRPr="00CB72B8">
        <w:rPr>
          <w:rFonts w:ascii="Arial Narrow" w:hAnsi="Arial Narrow" w:cs="Times New Roman"/>
          <w:sz w:val="24"/>
          <w:szCs w:val="24"/>
        </w:rPr>
        <w:t xml:space="preserve"> es la adquirida a partir de la terminación y aprobación de todas las materias que conforman el pensum académico de pregrado de la respectiva formación profesional, o de especialización tecnológica, en el ejercicio de las actividades propias de la profesión o especialidad relacionadas con las funciones del empleo al cual aspira. Para los cargos del nivel directivo, esta experiencia sólo se cuenta a partir de la obtención del título profesional respectivo</w:t>
      </w:r>
    </w:p>
    <w:p w14:paraId="641EE1BC" w14:textId="77777777" w:rsidR="00805311" w:rsidRPr="00CB72B8" w:rsidRDefault="00540752" w:rsidP="00805311">
      <w:pPr>
        <w:jc w:val="both"/>
        <w:rPr>
          <w:rFonts w:ascii="Arial Narrow" w:hAnsi="Arial Narrow" w:cs="Times New Roman"/>
          <w:sz w:val="24"/>
          <w:szCs w:val="24"/>
        </w:rPr>
      </w:pPr>
      <w:r w:rsidRPr="00CB72B8">
        <w:rPr>
          <w:rFonts w:ascii="Arial Narrow" w:hAnsi="Arial Narrow" w:cs="Times New Roman"/>
          <w:sz w:val="24"/>
          <w:szCs w:val="24"/>
        </w:rPr>
        <w:t xml:space="preserve">Por su parte, la experiencia laboral, de la cual se habla en este proyecto de ley, se asemeja a lo que el decreto 263 de 2000 </w:t>
      </w:r>
      <w:r w:rsidR="006E3246" w:rsidRPr="00CB72B8">
        <w:rPr>
          <w:rFonts w:ascii="Arial Narrow" w:hAnsi="Arial Narrow" w:cs="Times New Roman"/>
          <w:sz w:val="24"/>
          <w:szCs w:val="24"/>
        </w:rPr>
        <w:t xml:space="preserve">de la Procuraduría General de la Nación </w:t>
      </w:r>
      <w:r w:rsidR="00146740" w:rsidRPr="00CB72B8">
        <w:rPr>
          <w:rFonts w:ascii="Arial Narrow" w:hAnsi="Arial Narrow" w:cs="Times New Roman"/>
          <w:sz w:val="24"/>
          <w:szCs w:val="24"/>
        </w:rPr>
        <w:t>denomina e</w:t>
      </w:r>
      <w:r w:rsidRPr="00CB72B8">
        <w:rPr>
          <w:rFonts w:ascii="Arial Narrow" w:hAnsi="Arial Narrow" w:cs="Times New Roman"/>
          <w:sz w:val="24"/>
          <w:szCs w:val="24"/>
        </w:rPr>
        <w:t>xperiencia general así:</w:t>
      </w:r>
    </w:p>
    <w:p w14:paraId="0FC6D51F" w14:textId="77777777" w:rsidR="00540752" w:rsidRPr="00CB72B8" w:rsidRDefault="00540752" w:rsidP="00540752">
      <w:pPr>
        <w:ind w:left="708"/>
        <w:jc w:val="both"/>
        <w:rPr>
          <w:rFonts w:ascii="Arial Narrow" w:hAnsi="Arial Narrow" w:cs="Times New Roman"/>
          <w:sz w:val="24"/>
          <w:szCs w:val="24"/>
        </w:rPr>
      </w:pPr>
      <w:r w:rsidRPr="00CB72B8">
        <w:rPr>
          <w:rFonts w:ascii="Arial Narrow" w:hAnsi="Arial Narrow" w:cs="Times New Roman"/>
          <w:b/>
          <w:sz w:val="24"/>
          <w:szCs w:val="24"/>
        </w:rPr>
        <w:t>Experiencia general:</w:t>
      </w:r>
      <w:r w:rsidRPr="00CB72B8">
        <w:rPr>
          <w:rFonts w:ascii="Arial Narrow" w:hAnsi="Arial Narrow" w:cs="Times New Roman"/>
          <w:sz w:val="24"/>
          <w:szCs w:val="24"/>
        </w:rPr>
        <w:t xml:space="preserve"> es la adquirida con el ejercicio de cualquier empleo, profesión, ocupación, arte u oficio.</w:t>
      </w:r>
    </w:p>
    <w:p w14:paraId="59EAC859" w14:textId="77777777" w:rsidR="00540752" w:rsidRPr="00CB72B8" w:rsidRDefault="00540752" w:rsidP="00540752">
      <w:pPr>
        <w:jc w:val="both"/>
        <w:rPr>
          <w:rFonts w:ascii="Arial Narrow" w:hAnsi="Arial Narrow" w:cs="Times New Roman"/>
          <w:sz w:val="24"/>
          <w:szCs w:val="24"/>
        </w:rPr>
      </w:pPr>
      <w:r w:rsidRPr="00CB72B8">
        <w:rPr>
          <w:rFonts w:ascii="Arial Narrow" w:hAnsi="Arial Narrow" w:cs="Times New Roman"/>
          <w:sz w:val="24"/>
          <w:szCs w:val="24"/>
        </w:rPr>
        <w:t xml:space="preserve">Ahora bien, al revisar la </w:t>
      </w:r>
      <w:r w:rsidR="00C66786" w:rsidRPr="00CB72B8">
        <w:rPr>
          <w:rFonts w:ascii="Arial Narrow" w:hAnsi="Arial Narrow" w:cs="Times New Roman"/>
          <w:sz w:val="24"/>
          <w:szCs w:val="24"/>
        </w:rPr>
        <w:t xml:space="preserve">clasificación de los cargos encontramos </w:t>
      </w:r>
      <w:r w:rsidR="00146740" w:rsidRPr="00CB72B8">
        <w:rPr>
          <w:rFonts w:ascii="Arial Narrow" w:hAnsi="Arial Narrow" w:cs="Times New Roman"/>
          <w:sz w:val="24"/>
          <w:szCs w:val="24"/>
        </w:rPr>
        <w:t>que,</w:t>
      </w:r>
      <w:r w:rsidR="00C66786" w:rsidRPr="00CB72B8">
        <w:rPr>
          <w:rFonts w:ascii="Arial Narrow" w:hAnsi="Arial Narrow" w:cs="Times New Roman"/>
          <w:sz w:val="24"/>
          <w:szCs w:val="24"/>
        </w:rPr>
        <w:t xml:space="preserve"> en la Procuraduría General de la Nación, los empleados son vinculados bajo los siguientes tipos de cargos: </w:t>
      </w:r>
    </w:p>
    <w:p w14:paraId="1F14E01E" w14:textId="77777777" w:rsidR="00C66786" w:rsidRPr="00CB72B8" w:rsidRDefault="00C66786" w:rsidP="00C66786">
      <w:pPr>
        <w:pStyle w:val="Prrafodelista"/>
        <w:numPr>
          <w:ilvl w:val="0"/>
          <w:numId w:val="9"/>
        </w:numPr>
        <w:jc w:val="both"/>
        <w:rPr>
          <w:rFonts w:ascii="Arial Narrow" w:hAnsi="Arial Narrow" w:cs="Times New Roman"/>
          <w:sz w:val="24"/>
          <w:szCs w:val="24"/>
        </w:rPr>
      </w:pPr>
      <w:r w:rsidRPr="00CB72B8">
        <w:rPr>
          <w:rFonts w:ascii="Arial Narrow" w:hAnsi="Arial Narrow" w:cs="Times New Roman"/>
          <w:sz w:val="24"/>
          <w:szCs w:val="24"/>
        </w:rPr>
        <w:t xml:space="preserve">Nivel Directivo. </w:t>
      </w:r>
    </w:p>
    <w:p w14:paraId="7EE693F2" w14:textId="77777777" w:rsidR="00C66786" w:rsidRPr="00CB72B8" w:rsidRDefault="009D4D59" w:rsidP="00C66786">
      <w:pPr>
        <w:pStyle w:val="Prrafodelista"/>
        <w:numPr>
          <w:ilvl w:val="0"/>
          <w:numId w:val="9"/>
        </w:numPr>
        <w:jc w:val="both"/>
        <w:rPr>
          <w:rFonts w:ascii="Arial Narrow" w:hAnsi="Arial Narrow" w:cs="Times New Roman"/>
          <w:sz w:val="24"/>
          <w:szCs w:val="24"/>
        </w:rPr>
      </w:pPr>
      <w:r w:rsidRPr="00CB72B8">
        <w:rPr>
          <w:rFonts w:ascii="Arial Narrow" w:hAnsi="Arial Narrow" w:cs="Times New Roman"/>
          <w:sz w:val="24"/>
          <w:szCs w:val="24"/>
        </w:rPr>
        <w:t>Nivel Asesor (De grado 19 a 25)</w:t>
      </w:r>
    </w:p>
    <w:p w14:paraId="6EC69BD4" w14:textId="77777777" w:rsidR="00C66786" w:rsidRPr="00CB72B8" w:rsidRDefault="009D4D59" w:rsidP="00C66786">
      <w:pPr>
        <w:pStyle w:val="Prrafodelista"/>
        <w:numPr>
          <w:ilvl w:val="0"/>
          <w:numId w:val="9"/>
        </w:numPr>
        <w:jc w:val="both"/>
        <w:rPr>
          <w:rFonts w:ascii="Arial Narrow" w:hAnsi="Arial Narrow" w:cs="Times New Roman"/>
          <w:sz w:val="24"/>
          <w:szCs w:val="24"/>
        </w:rPr>
      </w:pPr>
      <w:r w:rsidRPr="00CB72B8">
        <w:rPr>
          <w:rFonts w:ascii="Arial Narrow" w:hAnsi="Arial Narrow" w:cs="Times New Roman"/>
          <w:sz w:val="24"/>
          <w:szCs w:val="24"/>
        </w:rPr>
        <w:t>Nivel Ejecutivo (De grado 15 a 22)</w:t>
      </w:r>
    </w:p>
    <w:p w14:paraId="54550A07" w14:textId="77777777" w:rsidR="00C66786" w:rsidRPr="00CB72B8" w:rsidRDefault="009D4D59" w:rsidP="00C66786">
      <w:pPr>
        <w:pStyle w:val="Prrafodelista"/>
        <w:numPr>
          <w:ilvl w:val="0"/>
          <w:numId w:val="9"/>
        </w:numPr>
        <w:jc w:val="both"/>
        <w:rPr>
          <w:rFonts w:ascii="Arial Narrow" w:hAnsi="Arial Narrow" w:cs="Times New Roman"/>
          <w:sz w:val="24"/>
          <w:szCs w:val="24"/>
        </w:rPr>
      </w:pPr>
      <w:r w:rsidRPr="00CB72B8">
        <w:rPr>
          <w:rFonts w:ascii="Arial Narrow" w:hAnsi="Arial Narrow" w:cs="Times New Roman"/>
          <w:sz w:val="24"/>
          <w:szCs w:val="24"/>
        </w:rPr>
        <w:t>Nivel Profesional (De grado 15 a 19)</w:t>
      </w:r>
    </w:p>
    <w:p w14:paraId="5D6E8BAD" w14:textId="77777777" w:rsidR="00C66786" w:rsidRPr="00CB72B8" w:rsidRDefault="009D4D59" w:rsidP="00C66786">
      <w:pPr>
        <w:pStyle w:val="Prrafodelista"/>
        <w:numPr>
          <w:ilvl w:val="0"/>
          <w:numId w:val="9"/>
        </w:numPr>
        <w:jc w:val="both"/>
        <w:rPr>
          <w:rFonts w:ascii="Arial Narrow" w:hAnsi="Arial Narrow" w:cs="Times New Roman"/>
          <w:sz w:val="24"/>
          <w:szCs w:val="24"/>
        </w:rPr>
      </w:pPr>
      <w:r w:rsidRPr="00CB72B8">
        <w:rPr>
          <w:rFonts w:ascii="Arial Narrow" w:hAnsi="Arial Narrow" w:cs="Times New Roman"/>
          <w:sz w:val="24"/>
          <w:szCs w:val="24"/>
        </w:rPr>
        <w:t>Nivel Técnico (De grado 8 a 19)</w:t>
      </w:r>
    </w:p>
    <w:p w14:paraId="74F16395" w14:textId="77777777" w:rsidR="00C66786" w:rsidRPr="00CB72B8" w:rsidRDefault="009D4D59" w:rsidP="00C66786">
      <w:pPr>
        <w:pStyle w:val="Prrafodelista"/>
        <w:numPr>
          <w:ilvl w:val="0"/>
          <w:numId w:val="9"/>
        </w:numPr>
        <w:jc w:val="both"/>
        <w:rPr>
          <w:rFonts w:ascii="Arial Narrow" w:hAnsi="Arial Narrow" w:cs="Times New Roman"/>
          <w:sz w:val="24"/>
          <w:szCs w:val="24"/>
        </w:rPr>
      </w:pPr>
      <w:r w:rsidRPr="00CB72B8">
        <w:rPr>
          <w:rFonts w:ascii="Arial Narrow" w:hAnsi="Arial Narrow" w:cs="Times New Roman"/>
          <w:sz w:val="24"/>
          <w:szCs w:val="24"/>
        </w:rPr>
        <w:t>Nivel Administrativo (De grado 6 a 11)</w:t>
      </w:r>
    </w:p>
    <w:p w14:paraId="6B862F02" w14:textId="77777777" w:rsidR="00C66786" w:rsidRPr="00CB72B8" w:rsidRDefault="009D4D59" w:rsidP="00C66786">
      <w:pPr>
        <w:pStyle w:val="Prrafodelista"/>
        <w:numPr>
          <w:ilvl w:val="0"/>
          <w:numId w:val="9"/>
        </w:numPr>
        <w:jc w:val="both"/>
        <w:rPr>
          <w:rFonts w:ascii="Arial Narrow" w:hAnsi="Arial Narrow" w:cs="Times New Roman"/>
          <w:sz w:val="24"/>
          <w:szCs w:val="24"/>
        </w:rPr>
      </w:pPr>
      <w:r w:rsidRPr="00CB72B8">
        <w:rPr>
          <w:rFonts w:ascii="Arial Narrow" w:hAnsi="Arial Narrow" w:cs="Times New Roman"/>
          <w:sz w:val="24"/>
          <w:szCs w:val="24"/>
        </w:rPr>
        <w:t>Nivel operativo (De grado 1 a 14)</w:t>
      </w:r>
    </w:p>
    <w:p w14:paraId="15C63E84" w14:textId="77777777" w:rsidR="009747B4" w:rsidRPr="00CB72B8" w:rsidRDefault="009747B4" w:rsidP="009747B4">
      <w:pPr>
        <w:ind w:left="360"/>
        <w:jc w:val="both"/>
        <w:rPr>
          <w:rFonts w:ascii="Arial Narrow" w:hAnsi="Arial Narrow" w:cs="Times New Roman"/>
          <w:sz w:val="24"/>
          <w:szCs w:val="24"/>
        </w:rPr>
      </w:pPr>
      <w:r w:rsidRPr="00CB72B8">
        <w:rPr>
          <w:rFonts w:ascii="Arial Narrow" w:hAnsi="Arial Narrow" w:cs="Times New Roman"/>
          <w:sz w:val="24"/>
          <w:szCs w:val="24"/>
        </w:rPr>
        <w:t>Respecto a la</w:t>
      </w:r>
      <w:r w:rsidR="00146740" w:rsidRPr="00CB72B8">
        <w:rPr>
          <w:rFonts w:ascii="Arial Narrow" w:hAnsi="Arial Narrow" w:cs="Times New Roman"/>
          <w:sz w:val="24"/>
          <w:szCs w:val="24"/>
        </w:rPr>
        <w:t xml:space="preserve"> asignación salarial, según el D</w:t>
      </w:r>
      <w:r w:rsidRPr="00CB72B8">
        <w:rPr>
          <w:rFonts w:ascii="Arial Narrow" w:hAnsi="Arial Narrow" w:cs="Times New Roman"/>
          <w:sz w:val="24"/>
          <w:szCs w:val="24"/>
        </w:rPr>
        <w:t>ecreto 186 de 2014, la Procuraduría General de la Nación, dictó las normas sobre régimen salarial y prestacional de los servidores públicos v</w:t>
      </w:r>
      <w:r w:rsidR="00316F21" w:rsidRPr="00CB72B8">
        <w:rPr>
          <w:rFonts w:ascii="Arial Narrow" w:hAnsi="Arial Narrow" w:cs="Times New Roman"/>
          <w:sz w:val="24"/>
          <w:szCs w:val="24"/>
        </w:rPr>
        <w:t>inculados al Ministerio Público</w:t>
      </w:r>
      <w:r w:rsidRPr="00CB72B8">
        <w:rPr>
          <w:rFonts w:ascii="Arial Narrow" w:hAnsi="Arial Narrow" w:cs="Times New Roman"/>
          <w:sz w:val="24"/>
          <w:szCs w:val="24"/>
        </w:rPr>
        <w:t xml:space="preserve"> </w:t>
      </w:r>
      <w:r w:rsidR="00316F21" w:rsidRPr="00CB72B8">
        <w:rPr>
          <w:rFonts w:ascii="Arial Narrow" w:hAnsi="Arial Narrow" w:cs="Times New Roman"/>
          <w:sz w:val="24"/>
          <w:szCs w:val="24"/>
        </w:rPr>
        <w:t>que,</w:t>
      </w:r>
      <w:r w:rsidRPr="00CB72B8">
        <w:rPr>
          <w:rFonts w:ascii="Arial Narrow" w:hAnsi="Arial Narrow" w:cs="Times New Roman"/>
          <w:sz w:val="24"/>
          <w:szCs w:val="24"/>
        </w:rPr>
        <w:t xml:space="preserve"> en el caso de los niveles asesores a operativo, funciona de la siguiente forma: </w:t>
      </w:r>
    </w:p>
    <w:p w14:paraId="7158F8E2" w14:textId="77777777" w:rsidR="009747B4" w:rsidRPr="00CB72B8" w:rsidRDefault="009747B4" w:rsidP="009747B4">
      <w:pPr>
        <w:ind w:left="360"/>
        <w:jc w:val="center"/>
        <w:rPr>
          <w:rFonts w:ascii="Arial Narrow" w:hAnsi="Arial Narrow" w:cs="Times New Roman"/>
          <w:sz w:val="24"/>
          <w:szCs w:val="24"/>
        </w:rPr>
      </w:pPr>
      <w:r w:rsidRPr="00CB72B8">
        <w:rPr>
          <w:rFonts w:ascii="Arial Narrow" w:hAnsi="Arial Narrow" w:cs="Times New Roman"/>
          <w:noProof/>
          <w:sz w:val="24"/>
          <w:szCs w:val="24"/>
          <w:lang w:eastAsia="es-CO"/>
        </w:rPr>
        <w:lastRenderedPageBreak/>
        <w:drawing>
          <wp:inline distT="0" distB="0" distL="0" distR="0" wp14:anchorId="2144D167" wp14:editId="682214D6">
            <wp:extent cx="4833361" cy="2767054"/>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1206" t="13152" r="12344" b="16824"/>
                    <a:stretch/>
                  </pic:blipFill>
                  <pic:spPr bwMode="auto">
                    <a:xfrm>
                      <a:off x="0" y="0"/>
                      <a:ext cx="4851146" cy="2777236"/>
                    </a:xfrm>
                    <a:prstGeom prst="rect">
                      <a:avLst/>
                    </a:prstGeom>
                    <a:ln>
                      <a:noFill/>
                    </a:ln>
                    <a:extLst>
                      <a:ext uri="{53640926-AAD7-44D8-BBD7-CCE9431645EC}">
                        <a14:shadowObscured xmlns:a14="http://schemas.microsoft.com/office/drawing/2010/main"/>
                      </a:ext>
                    </a:extLst>
                  </pic:spPr>
                </pic:pic>
              </a:graphicData>
            </a:graphic>
          </wp:inline>
        </w:drawing>
      </w:r>
    </w:p>
    <w:p w14:paraId="7D50F95F" w14:textId="77777777" w:rsidR="00075565" w:rsidRPr="00CB72B8" w:rsidRDefault="00075565" w:rsidP="00400063">
      <w:pPr>
        <w:jc w:val="both"/>
        <w:rPr>
          <w:rFonts w:ascii="Arial Narrow" w:hAnsi="Arial Narrow" w:cs="Times New Roman"/>
          <w:sz w:val="24"/>
          <w:szCs w:val="24"/>
        </w:rPr>
      </w:pPr>
      <w:r w:rsidRPr="00CB72B8">
        <w:rPr>
          <w:rFonts w:ascii="Arial Narrow" w:hAnsi="Arial Narrow" w:cs="Times New Roman"/>
          <w:sz w:val="24"/>
          <w:szCs w:val="24"/>
        </w:rPr>
        <w:t>No obstante, se debe advertir que de conformi</w:t>
      </w:r>
      <w:r w:rsidR="00146740" w:rsidRPr="00CB72B8">
        <w:rPr>
          <w:rFonts w:ascii="Arial Narrow" w:hAnsi="Arial Narrow" w:cs="Times New Roman"/>
          <w:sz w:val="24"/>
          <w:szCs w:val="24"/>
        </w:rPr>
        <w:t>dad al D</w:t>
      </w:r>
      <w:r w:rsidRPr="00CB72B8">
        <w:rPr>
          <w:rFonts w:ascii="Arial Narrow" w:hAnsi="Arial Narrow" w:cs="Times New Roman"/>
          <w:sz w:val="24"/>
          <w:szCs w:val="24"/>
        </w:rPr>
        <w:t>ecreto 1257 de 2015, que reajustó los salarios de la rama Judicial y Procuraduría General de la Nación a partir del 1° de enero de 2015 c</w:t>
      </w:r>
      <w:r w:rsidR="00146740" w:rsidRPr="00CB72B8">
        <w:rPr>
          <w:rFonts w:ascii="Arial Narrow" w:hAnsi="Arial Narrow" w:cs="Times New Roman"/>
          <w:sz w:val="24"/>
          <w:szCs w:val="24"/>
        </w:rPr>
        <w:t>on un incremento del 4,66%; al D</w:t>
      </w:r>
      <w:r w:rsidRPr="00CB72B8">
        <w:rPr>
          <w:rFonts w:ascii="Arial Narrow" w:hAnsi="Arial Narrow" w:cs="Times New Roman"/>
          <w:sz w:val="24"/>
          <w:szCs w:val="24"/>
        </w:rPr>
        <w:t>ecreto 245 de 2016 que los reajustó con</w:t>
      </w:r>
      <w:r w:rsidR="00146740" w:rsidRPr="00CB72B8">
        <w:rPr>
          <w:rFonts w:ascii="Arial Narrow" w:hAnsi="Arial Narrow" w:cs="Times New Roman"/>
          <w:sz w:val="24"/>
          <w:szCs w:val="24"/>
        </w:rPr>
        <w:t xml:space="preserve"> un incremento del 7,77% y del D</w:t>
      </w:r>
      <w:r w:rsidRPr="00CB72B8">
        <w:rPr>
          <w:rFonts w:ascii="Arial Narrow" w:hAnsi="Arial Narrow" w:cs="Times New Roman"/>
          <w:sz w:val="24"/>
          <w:szCs w:val="24"/>
        </w:rPr>
        <w:t xml:space="preserve">ecreto 1013 </w:t>
      </w:r>
      <w:r w:rsidR="009918A1" w:rsidRPr="00CB72B8">
        <w:rPr>
          <w:rFonts w:ascii="Arial Narrow" w:hAnsi="Arial Narrow" w:cs="Times New Roman"/>
          <w:sz w:val="24"/>
          <w:szCs w:val="24"/>
        </w:rPr>
        <w:t xml:space="preserve">de 2017 </w:t>
      </w:r>
      <w:r w:rsidRPr="00CB72B8">
        <w:rPr>
          <w:rFonts w:ascii="Arial Narrow" w:hAnsi="Arial Narrow" w:cs="Times New Roman"/>
          <w:sz w:val="24"/>
          <w:szCs w:val="24"/>
        </w:rPr>
        <w:t>con un incremento del 6,75</w:t>
      </w:r>
      <w:r w:rsidR="009918A1" w:rsidRPr="00CB72B8">
        <w:rPr>
          <w:rFonts w:ascii="Arial Narrow" w:hAnsi="Arial Narrow" w:cs="Times New Roman"/>
          <w:sz w:val="24"/>
          <w:szCs w:val="24"/>
        </w:rPr>
        <w:t>, la tabla del decreto 186 de 2014 debe ser actualizada</w:t>
      </w:r>
      <w:r w:rsidR="00AE44C0" w:rsidRPr="00CB72B8">
        <w:rPr>
          <w:rFonts w:ascii="Arial Narrow" w:hAnsi="Arial Narrow" w:cs="Times New Roman"/>
          <w:sz w:val="24"/>
          <w:szCs w:val="24"/>
        </w:rPr>
        <w:t xml:space="preserve"> a 2017</w:t>
      </w:r>
      <w:r w:rsidR="009918A1" w:rsidRPr="00CB72B8">
        <w:rPr>
          <w:rFonts w:ascii="Arial Narrow" w:hAnsi="Arial Narrow" w:cs="Times New Roman"/>
          <w:sz w:val="24"/>
          <w:szCs w:val="24"/>
        </w:rPr>
        <w:t xml:space="preserve"> de la siguiente manera:</w:t>
      </w:r>
    </w:p>
    <w:p w14:paraId="267BBAB5" w14:textId="77777777" w:rsidR="009918A1" w:rsidRPr="00CB72B8" w:rsidRDefault="009918A1" w:rsidP="00400063">
      <w:pPr>
        <w:jc w:val="both"/>
        <w:rPr>
          <w:rFonts w:ascii="Arial Narrow" w:hAnsi="Arial Narrow" w:cs="Times New Roman"/>
          <w:sz w:val="24"/>
          <w:szCs w:val="24"/>
        </w:rPr>
      </w:pPr>
    </w:p>
    <w:tbl>
      <w:tblPr>
        <w:tblStyle w:val="Tablaconcuadrcula"/>
        <w:tblW w:w="0" w:type="auto"/>
        <w:tblLook w:val="04A0" w:firstRow="1" w:lastRow="0" w:firstColumn="1" w:lastColumn="0" w:noHBand="0" w:noVBand="1"/>
      </w:tblPr>
      <w:tblGrid>
        <w:gridCol w:w="2207"/>
        <w:gridCol w:w="2207"/>
        <w:gridCol w:w="2207"/>
        <w:gridCol w:w="2207"/>
      </w:tblGrid>
      <w:tr w:rsidR="00AE44C0" w:rsidRPr="00CB72B8" w14:paraId="68E0E758" w14:textId="77777777" w:rsidTr="00AE44C0">
        <w:tc>
          <w:tcPr>
            <w:tcW w:w="2207" w:type="dxa"/>
          </w:tcPr>
          <w:p w14:paraId="73B67BB5" w14:textId="77777777" w:rsidR="00AE44C0" w:rsidRPr="00CB72B8" w:rsidRDefault="00AE44C0" w:rsidP="00AE44C0">
            <w:pPr>
              <w:jc w:val="center"/>
              <w:rPr>
                <w:rFonts w:ascii="Arial Narrow" w:hAnsi="Arial Narrow" w:cs="Times New Roman"/>
                <w:b/>
                <w:sz w:val="24"/>
                <w:szCs w:val="24"/>
              </w:rPr>
            </w:pPr>
            <w:r w:rsidRPr="00CB72B8">
              <w:rPr>
                <w:rFonts w:ascii="Arial Narrow" w:hAnsi="Arial Narrow" w:cs="Times New Roman"/>
                <w:b/>
                <w:sz w:val="24"/>
                <w:szCs w:val="24"/>
              </w:rPr>
              <w:t>GRADO</w:t>
            </w:r>
          </w:p>
        </w:tc>
        <w:tc>
          <w:tcPr>
            <w:tcW w:w="2207" w:type="dxa"/>
          </w:tcPr>
          <w:p w14:paraId="3AB4B34F" w14:textId="77777777" w:rsidR="00AE44C0" w:rsidRPr="00CB72B8" w:rsidRDefault="00AE44C0" w:rsidP="00AE44C0">
            <w:pPr>
              <w:jc w:val="center"/>
              <w:rPr>
                <w:rFonts w:ascii="Arial Narrow" w:hAnsi="Arial Narrow" w:cs="Times New Roman"/>
                <w:b/>
                <w:sz w:val="24"/>
                <w:szCs w:val="24"/>
              </w:rPr>
            </w:pPr>
            <w:r w:rsidRPr="00CB72B8">
              <w:rPr>
                <w:rFonts w:ascii="Arial Narrow" w:hAnsi="Arial Narrow" w:cs="Times New Roman"/>
                <w:b/>
                <w:sz w:val="24"/>
                <w:szCs w:val="24"/>
              </w:rPr>
              <w:t>ASIGNACIÓN MENSUAL</w:t>
            </w:r>
          </w:p>
        </w:tc>
        <w:tc>
          <w:tcPr>
            <w:tcW w:w="2207" w:type="dxa"/>
          </w:tcPr>
          <w:p w14:paraId="414FAE8C" w14:textId="77777777" w:rsidR="00AE44C0" w:rsidRPr="00CB72B8" w:rsidRDefault="00AE44C0" w:rsidP="00AE44C0">
            <w:pPr>
              <w:jc w:val="center"/>
              <w:rPr>
                <w:rFonts w:ascii="Arial Narrow" w:hAnsi="Arial Narrow" w:cs="Times New Roman"/>
                <w:b/>
                <w:sz w:val="24"/>
                <w:szCs w:val="24"/>
              </w:rPr>
            </w:pPr>
            <w:r w:rsidRPr="00CB72B8">
              <w:rPr>
                <w:rFonts w:ascii="Arial Narrow" w:hAnsi="Arial Narrow" w:cs="Times New Roman"/>
                <w:b/>
                <w:sz w:val="24"/>
                <w:szCs w:val="24"/>
              </w:rPr>
              <w:t>GRADO</w:t>
            </w:r>
          </w:p>
        </w:tc>
        <w:tc>
          <w:tcPr>
            <w:tcW w:w="2207" w:type="dxa"/>
          </w:tcPr>
          <w:p w14:paraId="28E80A53" w14:textId="77777777" w:rsidR="00AE44C0" w:rsidRPr="00CB72B8" w:rsidRDefault="00AE44C0" w:rsidP="00AE44C0">
            <w:pPr>
              <w:jc w:val="center"/>
              <w:rPr>
                <w:rFonts w:ascii="Arial Narrow" w:hAnsi="Arial Narrow" w:cs="Times New Roman"/>
                <w:b/>
                <w:sz w:val="24"/>
                <w:szCs w:val="24"/>
              </w:rPr>
            </w:pPr>
            <w:r w:rsidRPr="00CB72B8">
              <w:rPr>
                <w:rFonts w:ascii="Arial Narrow" w:hAnsi="Arial Narrow" w:cs="Times New Roman"/>
                <w:b/>
                <w:sz w:val="24"/>
                <w:szCs w:val="24"/>
              </w:rPr>
              <w:t>ASIGNACIÓN MENSUAL</w:t>
            </w:r>
          </w:p>
        </w:tc>
      </w:tr>
      <w:tr w:rsidR="00AE44C0" w:rsidRPr="00CB72B8" w14:paraId="7EC4C2F3" w14:textId="77777777" w:rsidTr="00AE44C0">
        <w:tc>
          <w:tcPr>
            <w:tcW w:w="2207" w:type="dxa"/>
          </w:tcPr>
          <w:p w14:paraId="171808F7" w14:textId="77777777" w:rsidR="00AE44C0" w:rsidRPr="00CB72B8" w:rsidRDefault="00AE44C0" w:rsidP="00AE44C0">
            <w:pPr>
              <w:jc w:val="center"/>
              <w:rPr>
                <w:rFonts w:ascii="Arial Narrow" w:hAnsi="Arial Narrow" w:cs="Times New Roman"/>
                <w:b/>
                <w:sz w:val="24"/>
                <w:szCs w:val="24"/>
              </w:rPr>
            </w:pPr>
            <w:r w:rsidRPr="00CB72B8">
              <w:rPr>
                <w:rFonts w:ascii="Arial Narrow" w:hAnsi="Arial Narrow" w:cs="Times New Roman"/>
                <w:b/>
                <w:sz w:val="24"/>
                <w:szCs w:val="24"/>
              </w:rPr>
              <w:t>1</w:t>
            </w:r>
          </w:p>
        </w:tc>
        <w:tc>
          <w:tcPr>
            <w:tcW w:w="2207" w:type="dxa"/>
          </w:tcPr>
          <w:p w14:paraId="101CB816" w14:textId="77777777" w:rsidR="00AE44C0" w:rsidRPr="00CB72B8" w:rsidRDefault="00AE44C0" w:rsidP="00AE44C0">
            <w:pPr>
              <w:jc w:val="center"/>
              <w:rPr>
                <w:rFonts w:ascii="Arial Narrow" w:hAnsi="Arial Narrow" w:cs="Times New Roman"/>
                <w:color w:val="000000"/>
                <w:sz w:val="24"/>
                <w:szCs w:val="24"/>
              </w:rPr>
            </w:pPr>
            <w:r w:rsidRPr="00CB72B8">
              <w:rPr>
                <w:rFonts w:ascii="Arial Narrow" w:hAnsi="Arial Narrow" w:cs="Times New Roman"/>
                <w:color w:val="000000"/>
                <w:sz w:val="24"/>
                <w:szCs w:val="24"/>
              </w:rPr>
              <w:t xml:space="preserve">$       937.263 </w:t>
            </w:r>
          </w:p>
        </w:tc>
        <w:tc>
          <w:tcPr>
            <w:tcW w:w="2207" w:type="dxa"/>
          </w:tcPr>
          <w:p w14:paraId="38CEDAFE" w14:textId="77777777" w:rsidR="00AE44C0" w:rsidRPr="00CB72B8" w:rsidRDefault="00AE44C0" w:rsidP="00AE44C0">
            <w:pPr>
              <w:jc w:val="center"/>
              <w:rPr>
                <w:rFonts w:ascii="Arial Narrow" w:hAnsi="Arial Narrow" w:cs="Times New Roman"/>
                <w:b/>
                <w:sz w:val="24"/>
                <w:szCs w:val="24"/>
              </w:rPr>
            </w:pPr>
            <w:r w:rsidRPr="00CB72B8">
              <w:rPr>
                <w:rFonts w:ascii="Arial Narrow" w:hAnsi="Arial Narrow" w:cs="Times New Roman"/>
                <w:b/>
                <w:sz w:val="24"/>
                <w:szCs w:val="24"/>
              </w:rPr>
              <w:t>14</w:t>
            </w:r>
          </w:p>
        </w:tc>
        <w:tc>
          <w:tcPr>
            <w:tcW w:w="2207" w:type="dxa"/>
          </w:tcPr>
          <w:p w14:paraId="72B4022F" w14:textId="77777777" w:rsidR="00AE44C0" w:rsidRPr="00CB72B8" w:rsidRDefault="00AE44C0" w:rsidP="00AE44C0">
            <w:pPr>
              <w:jc w:val="center"/>
              <w:rPr>
                <w:rFonts w:ascii="Arial Narrow" w:hAnsi="Arial Narrow" w:cs="Times New Roman"/>
                <w:color w:val="000000"/>
                <w:sz w:val="24"/>
                <w:szCs w:val="24"/>
              </w:rPr>
            </w:pPr>
            <w:r w:rsidRPr="00CB72B8">
              <w:rPr>
                <w:rFonts w:ascii="Arial Narrow" w:hAnsi="Arial Narrow" w:cs="Times New Roman"/>
                <w:color w:val="000000"/>
                <w:sz w:val="24"/>
                <w:szCs w:val="24"/>
              </w:rPr>
              <w:t xml:space="preserve">$    3.875.060 </w:t>
            </w:r>
          </w:p>
        </w:tc>
      </w:tr>
      <w:tr w:rsidR="00AE44C0" w:rsidRPr="00CB72B8" w14:paraId="1692F1D7" w14:textId="77777777" w:rsidTr="00AE44C0">
        <w:tc>
          <w:tcPr>
            <w:tcW w:w="2207" w:type="dxa"/>
          </w:tcPr>
          <w:p w14:paraId="5D77EA79" w14:textId="77777777" w:rsidR="00AE44C0" w:rsidRPr="00CB72B8" w:rsidRDefault="00AE44C0" w:rsidP="00AE44C0">
            <w:pPr>
              <w:jc w:val="center"/>
              <w:rPr>
                <w:rFonts w:ascii="Arial Narrow" w:hAnsi="Arial Narrow" w:cs="Times New Roman"/>
                <w:b/>
                <w:sz w:val="24"/>
                <w:szCs w:val="24"/>
              </w:rPr>
            </w:pPr>
            <w:r w:rsidRPr="00CB72B8">
              <w:rPr>
                <w:rFonts w:ascii="Arial Narrow" w:hAnsi="Arial Narrow" w:cs="Times New Roman"/>
                <w:b/>
                <w:sz w:val="24"/>
                <w:szCs w:val="24"/>
              </w:rPr>
              <w:t>2</w:t>
            </w:r>
          </w:p>
        </w:tc>
        <w:tc>
          <w:tcPr>
            <w:tcW w:w="2207" w:type="dxa"/>
          </w:tcPr>
          <w:p w14:paraId="5C6B0A15" w14:textId="77777777" w:rsidR="00AE44C0" w:rsidRPr="00CB72B8" w:rsidRDefault="00AE44C0" w:rsidP="00AE44C0">
            <w:pPr>
              <w:jc w:val="center"/>
              <w:rPr>
                <w:rFonts w:ascii="Arial Narrow" w:hAnsi="Arial Narrow" w:cs="Times New Roman"/>
                <w:color w:val="000000"/>
                <w:sz w:val="24"/>
                <w:szCs w:val="24"/>
              </w:rPr>
            </w:pPr>
            <w:r w:rsidRPr="00CB72B8">
              <w:rPr>
                <w:rFonts w:ascii="Arial Narrow" w:hAnsi="Arial Narrow" w:cs="Times New Roman"/>
                <w:color w:val="000000"/>
                <w:sz w:val="24"/>
                <w:szCs w:val="24"/>
              </w:rPr>
              <w:t xml:space="preserve">$    1.163.048 </w:t>
            </w:r>
          </w:p>
        </w:tc>
        <w:tc>
          <w:tcPr>
            <w:tcW w:w="2207" w:type="dxa"/>
          </w:tcPr>
          <w:p w14:paraId="116EB793" w14:textId="77777777" w:rsidR="00AE44C0" w:rsidRPr="00CB72B8" w:rsidRDefault="00AE44C0" w:rsidP="00AE44C0">
            <w:pPr>
              <w:jc w:val="center"/>
              <w:rPr>
                <w:rFonts w:ascii="Arial Narrow" w:hAnsi="Arial Narrow" w:cs="Times New Roman"/>
                <w:b/>
                <w:sz w:val="24"/>
                <w:szCs w:val="24"/>
              </w:rPr>
            </w:pPr>
            <w:r w:rsidRPr="00CB72B8">
              <w:rPr>
                <w:rFonts w:ascii="Arial Narrow" w:hAnsi="Arial Narrow" w:cs="Times New Roman"/>
                <w:b/>
                <w:sz w:val="24"/>
                <w:szCs w:val="24"/>
              </w:rPr>
              <w:t>15</w:t>
            </w:r>
          </w:p>
        </w:tc>
        <w:tc>
          <w:tcPr>
            <w:tcW w:w="2207" w:type="dxa"/>
          </w:tcPr>
          <w:p w14:paraId="5F85441D" w14:textId="77777777" w:rsidR="00AE44C0" w:rsidRPr="00CB72B8" w:rsidRDefault="00AE44C0" w:rsidP="00AE44C0">
            <w:pPr>
              <w:jc w:val="center"/>
              <w:rPr>
                <w:rFonts w:ascii="Arial Narrow" w:hAnsi="Arial Narrow" w:cs="Times New Roman"/>
                <w:color w:val="000000"/>
                <w:sz w:val="24"/>
                <w:szCs w:val="24"/>
              </w:rPr>
            </w:pPr>
            <w:r w:rsidRPr="00CB72B8">
              <w:rPr>
                <w:rFonts w:ascii="Arial Narrow" w:hAnsi="Arial Narrow" w:cs="Times New Roman"/>
                <w:color w:val="000000"/>
                <w:sz w:val="24"/>
                <w:szCs w:val="24"/>
              </w:rPr>
              <w:t xml:space="preserve">$    3.987.705 </w:t>
            </w:r>
          </w:p>
        </w:tc>
      </w:tr>
      <w:tr w:rsidR="00AE44C0" w:rsidRPr="00CB72B8" w14:paraId="5EE7B890" w14:textId="77777777" w:rsidTr="00AE44C0">
        <w:tc>
          <w:tcPr>
            <w:tcW w:w="2207" w:type="dxa"/>
          </w:tcPr>
          <w:p w14:paraId="1E548EC3" w14:textId="77777777" w:rsidR="00AE44C0" w:rsidRPr="00CB72B8" w:rsidRDefault="00AE44C0" w:rsidP="00AE44C0">
            <w:pPr>
              <w:jc w:val="center"/>
              <w:rPr>
                <w:rFonts w:ascii="Arial Narrow" w:hAnsi="Arial Narrow" w:cs="Times New Roman"/>
                <w:b/>
                <w:sz w:val="24"/>
                <w:szCs w:val="24"/>
              </w:rPr>
            </w:pPr>
            <w:r w:rsidRPr="00CB72B8">
              <w:rPr>
                <w:rFonts w:ascii="Arial Narrow" w:hAnsi="Arial Narrow" w:cs="Times New Roman"/>
                <w:b/>
                <w:sz w:val="24"/>
                <w:szCs w:val="24"/>
              </w:rPr>
              <w:t>3</w:t>
            </w:r>
          </w:p>
        </w:tc>
        <w:tc>
          <w:tcPr>
            <w:tcW w:w="2207" w:type="dxa"/>
          </w:tcPr>
          <w:p w14:paraId="2CF59786" w14:textId="77777777" w:rsidR="00AE44C0" w:rsidRPr="00CB72B8" w:rsidRDefault="00AE44C0" w:rsidP="00AE44C0">
            <w:pPr>
              <w:jc w:val="center"/>
              <w:rPr>
                <w:rFonts w:ascii="Arial Narrow" w:hAnsi="Arial Narrow" w:cs="Times New Roman"/>
                <w:color w:val="000000"/>
                <w:sz w:val="24"/>
                <w:szCs w:val="24"/>
              </w:rPr>
            </w:pPr>
            <w:r w:rsidRPr="00CB72B8">
              <w:rPr>
                <w:rFonts w:ascii="Arial Narrow" w:hAnsi="Arial Narrow" w:cs="Times New Roman"/>
                <w:color w:val="000000"/>
                <w:sz w:val="24"/>
                <w:szCs w:val="24"/>
              </w:rPr>
              <w:t xml:space="preserve">$    1.379.350 </w:t>
            </w:r>
          </w:p>
        </w:tc>
        <w:tc>
          <w:tcPr>
            <w:tcW w:w="2207" w:type="dxa"/>
          </w:tcPr>
          <w:p w14:paraId="64C2AA7F" w14:textId="77777777" w:rsidR="00AE44C0" w:rsidRPr="00CB72B8" w:rsidRDefault="00AE44C0" w:rsidP="00AE44C0">
            <w:pPr>
              <w:jc w:val="center"/>
              <w:rPr>
                <w:rFonts w:ascii="Arial Narrow" w:hAnsi="Arial Narrow" w:cs="Times New Roman"/>
                <w:b/>
                <w:sz w:val="24"/>
                <w:szCs w:val="24"/>
              </w:rPr>
            </w:pPr>
            <w:r w:rsidRPr="00CB72B8">
              <w:rPr>
                <w:rFonts w:ascii="Arial Narrow" w:hAnsi="Arial Narrow" w:cs="Times New Roman"/>
                <w:b/>
                <w:sz w:val="24"/>
                <w:szCs w:val="24"/>
              </w:rPr>
              <w:t>16</w:t>
            </w:r>
          </w:p>
        </w:tc>
        <w:tc>
          <w:tcPr>
            <w:tcW w:w="2207" w:type="dxa"/>
          </w:tcPr>
          <w:p w14:paraId="1B13BA88" w14:textId="77777777" w:rsidR="00AE44C0" w:rsidRPr="00CB72B8" w:rsidRDefault="00AE44C0" w:rsidP="00AE44C0">
            <w:pPr>
              <w:jc w:val="center"/>
              <w:rPr>
                <w:rFonts w:ascii="Arial Narrow" w:hAnsi="Arial Narrow" w:cs="Times New Roman"/>
                <w:color w:val="000000"/>
                <w:sz w:val="24"/>
                <w:szCs w:val="24"/>
              </w:rPr>
            </w:pPr>
            <w:r w:rsidRPr="00CB72B8">
              <w:rPr>
                <w:rFonts w:ascii="Arial Narrow" w:hAnsi="Arial Narrow" w:cs="Times New Roman"/>
                <w:color w:val="000000"/>
                <w:sz w:val="24"/>
                <w:szCs w:val="24"/>
              </w:rPr>
              <w:t xml:space="preserve">$    4.370.643 </w:t>
            </w:r>
          </w:p>
        </w:tc>
      </w:tr>
      <w:tr w:rsidR="00AE44C0" w:rsidRPr="00CB72B8" w14:paraId="548A63E9" w14:textId="77777777" w:rsidTr="00AE44C0">
        <w:tc>
          <w:tcPr>
            <w:tcW w:w="2207" w:type="dxa"/>
          </w:tcPr>
          <w:p w14:paraId="7AA05F40" w14:textId="77777777" w:rsidR="00AE44C0" w:rsidRPr="00CB72B8" w:rsidRDefault="00AE44C0" w:rsidP="00AE44C0">
            <w:pPr>
              <w:jc w:val="center"/>
              <w:rPr>
                <w:rFonts w:ascii="Arial Narrow" w:hAnsi="Arial Narrow" w:cs="Times New Roman"/>
                <w:b/>
                <w:sz w:val="24"/>
                <w:szCs w:val="24"/>
              </w:rPr>
            </w:pPr>
            <w:r w:rsidRPr="00CB72B8">
              <w:rPr>
                <w:rFonts w:ascii="Arial Narrow" w:hAnsi="Arial Narrow" w:cs="Times New Roman"/>
                <w:b/>
                <w:sz w:val="24"/>
                <w:szCs w:val="24"/>
              </w:rPr>
              <w:t>4</w:t>
            </w:r>
          </w:p>
        </w:tc>
        <w:tc>
          <w:tcPr>
            <w:tcW w:w="2207" w:type="dxa"/>
          </w:tcPr>
          <w:p w14:paraId="75730C83" w14:textId="77777777" w:rsidR="00AE44C0" w:rsidRPr="00CB72B8" w:rsidRDefault="00AE44C0" w:rsidP="00AE44C0">
            <w:pPr>
              <w:jc w:val="center"/>
              <w:rPr>
                <w:rFonts w:ascii="Arial Narrow" w:hAnsi="Arial Narrow" w:cs="Times New Roman"/>
                <w:color w:val="000000"/>
                <w:sz w:val="24"/>
                <w:szCs w:val="24"/>
              </w:rPr>
            </w:pPr>
            <w:r w:rsidRPr="00CB72B8">
              <w:rPr>
                <w:rFonts w:ascii="Arial Narrow" w:hAnsi="Arial Narrow" w:cs="Times New Roman"/>
                <w:color w:val="000000"/>
                <w:sz w:val="24"/>
                <w:szCs w:val="24"/>
              </w:rPr>
              <w:t xml:space="preserve">$    1.806.053 </w:t>
            </w:r>
          </w:p>
        </w:tc>
        <w:tc>
          <w:tcPr>
            <w:tcW w:w="2207" w:type="dxa"/>
          </w:tcPr>
          <w:p w14:paraId="59B3FDF1" w14:textId="77777777" w:rsidR="00AE44C0" w:rsidRPr="00CB72B8" w:rsidRDefault="00AE44C0" w:rsidP="00AE44C0">
            <w:pPr>
              <w:jc w:val="center"/>
              <w:rPr>
                <w:rFonts w:ascii="Arial Narrow" w:hAnsi="Arial Narrow" w:cs="Times New Roman"/>
                <w:b/>
                <w:sz w:val="24"/>
                <w:szCs w:val="24"/>
              </w:rPr>
            </w:pPr>
            <w:r w:rsidRPr="00CB72B8">
              <w:rPr>
                <w:rFonts w:ascii="Arial Narrow" w:hAnsi="Arial Narrow" w:cs="Times New Roman"/>
                <w:b/>
                <w:sz w:val="24"/>
                <w:szCs w:val="24"/>
              </w:rPr>
              <w:t>17</w:t>
            </w:r>
          </w:p>
        </w:tc>
        <w:tc>
          <w:tcPr>
            <w:tcW w:w="2207" w:type="dxa"/>
          </w:tcPr>
          <w:p w14:paraId="6921E63B" w14:textId="77777777" w:rsidR="00AE44C0" w:rsidRPr="00CB72B8" w:rsidRDefault="00AE44C0" w:rsidP="00AE44C0">
            <w:pPr>
              <w:jc w:val="center"/>
              <w:rPr>
                <w:rFonts w:ascii="Arial Narrow" w:hAnsi="Arial Narrow" w:cs="Times New Roman"/>
                <w:color w:val="000000"/>
                <w:sz w:val="24"/>
                <w:szCs w:val="24"/>
              </w:rPr>
            </w:pPr>
            <w:r w:rsidRPr="00CB72B8">
              <w:rPr>
                <w:rFonts w:ascii="Arial Narrow" w:hAnsi="Arial Narrow" w:cs="Times New Roman"/>
                <w:color w:val="000000"/>
                <w:sz w:val="24"/>
                <w:szCs w:val="24"/>
              </w:rPr>
              <w:t xml:space="preserve">$    5.192.980 </w:t>
            </w:r>
          </w:p>
        </w:tc>
      </w:tr>
      <w:tr w:rsidR="00AE44C0" w:rsidRPr="00CB72B8" w14:paraId="3ABC9DEE" w14:textId="77777777" w:rsidTr="00AE44C0">
        <w:tc>
          <w:tcPr>
            <w:tcW w:w="2207" w:type="dxa"/>
          </w:tcPr>
          <w:p w14:paraId="5C27D2DC" w14:textId="77777777" w:rsidR="00AE44C0" w:rsidRPr="00CB72B8" w:rsidRDefault="00AE44C0" w:rsidP="00AE44C0">
            <w:pPr>
              <w:jc w:val="center"/>
              <w:rPr>
                <w:rFonts w:ascii="Arial Narrow" w:hAnsi="Arial Narrow" w:cs="Times New Roman"/>
                <w:b/>
                <w:sz w:val="24"/>
                <w:szCs w:val="24"/>
              </w:rPr>
            </w:pPr>
            <w:r w:rsidRPr="00CB72B8">
              <w:rPr>
                <w:rFonts w:ascii="Arial Narrow" w:hAnsi="Arial Narrow" w:cs="Times New Roman"/>
                <w:b/>
                <w:sz w:val="24"/>
                <w:szCs w:val="24"/>
              </w:rPr>
              <w:t>5</w:t>
            </w:r>
          </w:p>
        </w:tc>
        <w:tc>
          <w:tcPr>
            <w:tcW w:w="2207" w:type="dxa"/>
          </w:tcPr>
          <w:p w14:paraId="7ED12D5E" w14:textId="77777777" w:rsidR="00AE44C0" w:rsidRPr="00CB72B8" w:rsidRDefault="00AE44C0" w:rsidP="00AE44C0">
            <w:pPr>
              <w:jc w:val="center"/>
              <w:rPr>
                <w:rFonts w:ascii="Arial Narrow" w:hAnsi="Arial Narrow" w:cs="Times New Roman"/>
                <w:color w:val="000000"/>
                <w:sz w:val="24"/>
                <w:szCs w:val="24"/>
              </w:rPr>
            </w:pPr>
            <w:r w:rsidRPr="00CB72B8">
              <w:rPr>
                <w:rFonts w:ascii="Arial Narrow" w:hAnsi="Arial Narrow" w:cs="Times New Roman"/>
                <w:color w:val="000000"/>
                <w:sz w:val="24"/>
                <w:szCs w:val="24"/>
              </w:rPr>
              <w:t xml:space="preserve">$    1.902.110 </w:t>
            </w:r>
          </w:p>
        </w:tc>
        <w:tc>
          <w:tcPr>
            <w:tcW w:w="2207" w:type="dxa"/>
          </w:tcPr>
          <w:p w14:paraId="39C65B1F" w14:textId="77777777" w:rsidR="00AE44C0" w:rsidRPr="00CB72B8" w:rsidRDefault="00AE44C0" w:rsidP="00AE44C0">
            <w:pPr>
              <w:jc w:val="center"/>
              <w:rPr>
                <w:rFonts w:ascii="Arial Narrow" w:hAnsi="Arial Narrow" w:cs="Times New Roman"/>
                <w:b/>
                <w:sz w:val="24"/>
                <w:szCs w:val="24"/>
              </w:rPr>
            </w:pPr>
            <w:r w:rsidRPr="00CB72B8">
              <w:rPr>
                <w:rFonts w:ascii="Arial Narrow" w:hAnsi="Arial Narrow" w:cs="Times New Roman"/>
                <w:b/>
                <w:sz w:val="24"/>
                <w:szCs w:val="24"/>
              </w:rPr>
              <w:t>18</w:t>
            </w:r>
          </w:p>
        </w:tc>
        <w:tc>
          <w:tcPr>
            <w:tcW w:w="2207" w:type="dxa"/>
          </w:tcPr>
          <w:p w14:paraId="09A2845D" w14:textId="77777777" w:rsidR="00AE44C0" w:rsidRPr="00CB72B8" w:rsidRDefault="00AE44C0" w:rsidP="00AE44C0">
            <w:pPr>
              <w:jc w:val="center"/>
              <w:rPr>
                <w:rFonts w:ascii="Arial Narrow" w:hAnsi="Arial Narrow" w:cs="Times New Roman"/>
                <w:color w:val="000000"/>
                <w:sz w:val="24"/>
                <w:szCs w:val="24"/>
              </w:rPr>
            </w:pPr>
            <w:r w:rsidRPr="00CB72B8">
              <w:rPr>
                <w:rFonts w:ascii="Arial Narrow" w:hAnsi="Arial Narrow" w:cs="Times New Roman"/>
                <w:color w:val="000000"/>
                <w:sz w:val="24"/>
                <w:szCs w:val="24"/>
              </w:rPr>
              <w:t xml:space="preserve">$    5.583.393 </w:t>
            </w:r>
          </w:p>
        </w:tc>
      </w:tr>
      <w:tr w:rsidR="00AE44C0" w:rsidRPr="00CB72B8" w14:paraId="17AD487D" w14:textId="77777777" w:rsidTr="00AE44C0">
        <w:tc>
          <w:tcPr>
            <w:tcW w:w="2207" w:type="dxa"/>
          </w:tcPr>
          <w:p w14:paraId="71038B80" w14:textId="77777777" w:rsidR="00AE44C0" w:rsidRPr="00CB72B8" w:rsidRDefault="00AE44C0" w:rsidP="00AE44C0">
            <w:pPr>
              <w:jc w:val="center"/>
              <w:rPr>
                <w:rFonts w:ascii="Arial Narrow" w:hAnsi="Arial Narrow" w:cs="Times New Roman"/>
                <w:b/>
                <w:sz w:val="24"/>
                <w:szCs w:val="24"/>
              </w:rPr>
            </w:pPr>
            <w:r w:rsidRPr="00CB72B8">
              <w:rPr>
                <w:rFonts w:ascii="Arial Narrow" w:hAnsi="Arial Narrow" w:cs="Times New Roman"/>
                <w:b/>
                <w:sz w:val="24"/>
                <w:szCs w:val="24"/>
              </w:rPr>
              <w:t>6</w:t>
            </w:r>
          </w:p>
        </w:tc>
        <w:tc>
          <w:tcPr>
            <w:tcW w:w="2207" w:type="dxa"/>
          </w:tcPr>
          <w:p w14:paraId="300B97C0" w14:textId="77777777" w:rsidR="00AE44C0" w:rsidRPr="00CB72B8" w:rsidRDefault="00AE44C0" w:rsidP="00AE44C0">
            <w:pPr>
              <w:jc w:val="center"/>
              <w:rPr>
                <w:rFonts w:ascii="Arial Narrow" w:hAnsi="Arial Narrow" w:cs="Times New Roman"/>
                <w:color w:val="000000"/>
                <w:sz w:val="24"/>
                <w:szCs w:val="24"/>
              </w:rPr>
            </w:pPr>
            <w:r w:rsidRPr="00CB72B8">
              <w:rPr>
                <w:rFonts w:ascii="Arial Narrow" w:hAnsi="Arial Narrow" w:cs="Times New Roman"/>
                <w:color w:val="000000"/>
                <w:sz w:val="24"/>
                <w:szCs w:val="24"/>
              </w:rPr>
              <w:t xml:space="preserve">$    2.000.713 </w:t>
            </w:r>
          </w:p>
        </w:tc>
        <w:tc>
          <w:tcPr>
            <w:tcW w:w="2207" w:type="dxa"/>
          </w:tcPr>
          <w:p w14:paraId="47C96A1B" w14:textId="77777777" w:rsidR="00AE44C0" w:rsidRPr="00CB72B8" w:rsidRDefault="00AE44C0" w:rsidP="00AE44C0">
            <w:pPr>
              <w:jc w:val="center"/>
              <w:rPr>
                <w:rFonts w:ascii="Arial Narrow" w:hAnsi="Arial Narrow" w:cs="Times New Roman"/>
                <w:b/>
                <w:sz w:val="24"/>
                <w:szCs w:val="24"/>
              </w:rPr>
            </w:pPr>
            <w:r w:rsidRPr="00CB72B8">
              <w:rPr>
                <w:rFonts w:ascii="Arial Narrow" w:hAnsi="Arial Narrow" w:cs="Times New Roman"/>
                <w:b/>
                <w:sz w:val="24"/>
                <w:szCs w:val="24"/>
              </w:rPr>
              <w:t>19</w:t>
            </w:r>
          </w:p>
        </w:tc>
        <w:tc>
          <w:tcPr>
            <w:tcW w:w="2207" w:type="dxa"/>
          </w:tcPr>
          <w:p w14:paraId="14F860FB" w14:textId="77777777" w:rsidR="00AE44C0" w:rsidRPr="00CB72B8" w:rsidRDefault="00AE44C0" w:rsidP="00AE44C0">
            <w:pPr>
              <w:jc w:val="center"/>
              <w:rPr>
                <w:rFonts w:ascii="Arial Narrow" w:hAnsi="Arial Narrow" w:cs="Times New Roman"/>
                <w:color w:val="000000"/>
                <w:sz w:val="24"/>
                <w:szCs w:val="24"/>
              </w:rPr>
            </w:pPr>
            <w:r w:rsidRPr="00CB72B8">
              <w:rPr>
                <w:rFonts w:ascii="Arial Narrow" w:hAnsi="Arial Narrow" w:cs="Times New Roman"/>
                <w:color w:val="000000"/>
                <w:sz w:val="24"/>
                <w:szCs w:val="24"/>
              </w:rPr>
              <w:t xml:space="preserve">$    6.021.326 </w:t>
            </w:r>
          </w:p>
        </w:tc>
      </w:tr>
      <w:tr w:rsidR="00AE44C0" w:rsidRPr="00CB72B8" w14:paraId="5199A39A" w14:textId="77777777" w:rsidTr="00AE44C0">
        <w:tc>
          <w:tcPr>
            <w:tcW w:w="2207" w:type="dxa"/>
          </w:tcPr>
          <w:p w14:paraId="6DC2ABF0" w14:textId="77777777" w:rsidR="00AE44C0" w:rsidRPr="00CB72B8" w:rsidRDefault="00AE44C0" w:rsidP="00AE44C0">
            <w:pPr>
              <w:jc w:val="center"/>
              <w:rPr>
                <w:rFonts w:ascii="Arial Narrow" w:hAnsi="Arial Narrow" w:cs="Times New Roman"/>
                <w:b/>
                <w:sz w:val="24"/>
                <w:szCs w:val="24"/>
              </w:rPr>
            </w:pPr>
            <w:r w:rsidRPr="00CB72B8">
              <w:rPr>
                <w:rFonts w:ascii="Arial Narrow" w:hAnsi="Arial Narrow" w:cs="Times New Roman"/>
                <w:b/>
                <w:sz w:val="24"/>
                <w:szCs w:val="24"/>
              </w:rPr>
              <w:t>7</w:t>
            </w:r>
          </w:p>
        </w:tc>
        <w:tc>
          <w:tcPr>
            <w:tcW w:w="2207" w:type="dxa"/>
          </w:tcPr>
          <w:p w14:paraId="604B0FCB" w14:textId="77777777" w:rsidR="00AE44C0" w:rsidRPr="00CB72B8" w:rsidRDefault="00AE44C0" w:rsidP="00AE44C0">
            <w:pPr>
              <w:jc w:val="center"/>
              <w:rPr>
                <w:rFonts w:ascii="Arial Narrow" w:hAnsi="Arial Narrow" w:cs="Times New Roman"/>
                <w:color w:val="000000"/>
                <w:sz w:val="24"/>
                <w:szCs w:val="24"/>
              </w:rPr>
            </w:pPr>
            <w:r w:rsidRPr="00CB72B8">
              <w:rPr>
                <w:rFonts w:ascii="Arial Narrow" w:hAnsi="Arial Narrow" w:cs="Times New Roman"/>
                <w:color w:val="000000"/>
                <w:sz w:val="24"/>
                <w:szCs w:val="24"/>
              </w:rPr>
              <w:t xml:space="preserve">$    2.208.433 </w:t>
            </w:r>
          </w:p>
        </w:tc>
        <w:tc>
          <w:tcPr>
            <w:tcW w:w="2207" w:type="dxa"/>
          </w:tcPr>
          <w:p w14:paraId="3AA9D775" w14:textId="77777777" w:rsidR="00AE44C0" w:rsidRPr="00CB72B8" w:rsidRDefault="00AE44C0" w:rsidP="00AE44C0">
            <w:pPr>
              <w:jc w:val="center"/>
              <w:rPr>
                <w:rFonts w:ascii="Arial Narrow" w:hAnsi="Arial Narrow" w:cs="Times New Roman"/>
                <w:b/>
                <w:sz w:val="24"/>
                <w:szCs w:val="24"/>
              </w:rPr>
            </w:pPr>
            <w:r w:rsidRPr="00CB72B8">
              <w:rPr>
                <w:rFonts w:ascii="Arial Narrow" w:hAnsi="Arial Narrow" w:cs="Times New Roman"/>
                <w:b/>
                <w:sz w:val="24"/>
                <w:szCs w:val="24"/>
              </w:rPr>
              <w:t>20</w:t>
            </w:r>
          </w:p>
        </w:tc>
        <w:tc>
          <w:tcPr>
            <w:tcW w:w="2207" w:type="dxa"/>
          </w:tcPr>
          <w:p w14:paraId="20BB6EE2" w14:textId="77777777" w:rsidR="00AE44C0" w:rsidRPr="00CB72B8" w:rsidRDefault="00AE44C0" w:rsidP="00AE44C0">
            <w:pPr>
              <w:jc w:val="center"/>
              <w:rPr>
                <w:rFonts w:ascii="Arial Narrow" w:hAnsi="Arial Narrow" w:cs="Times New Roman"/>
                <w:color w:val="000000"/>
                <w:sz w:val="24"/>
                <w:szCs w:val="24"/>
              </w:rPr>
            </w:pPr>
            <w:r w:rsidRPr="00CB72B8">
              <w:rPr>
                <w:rFonts w:ascii="Arial Narrow" w:hAnsi="Arial Narrow" w:cs="Times New Roman"/>
                <w:color w:val="000000"/>
                <w:sz w:val="24"/>
                <w:szCs w:val="24"/>
              </w:rPr>
              <w:t xml:space="preserve">$    6.514.284 </w:t>
            </w:r>
          </w:p>
        </w:tc>
      </w:tr>
      <w:tr w:rsidR="00AE44C0" w:rsidRPr="00CB72B8" w14:paraId="280CE808" w14:textId="77777777" w:rsidTr="00AE44C0">
        <w:tc>
          <w:tcPr>
            <w:tcW w:w="2207" w:type="dxa"/>
          </w:tcPr>
          <w:p w14:paraId="0E261A13" w14:textId="77777777" w:rsidR="00AE44C0" w:rsidRPr="00CB72B8" w:rsidRDefault="00AE44C0" w:rsidP="00AE44C0">
            <w:pPr>
              <w:jc w:val="center"/>
              <w:rPr>
                <w:rFonts w:ascii="Arial Narrow" w:hAnsi="Arial Narrow" w:cs="Times New Roman"/>
                <w:b/>
                <w:sz w:val="24"/>
                <w:szCs w:val="24"/>
              </w:rPr>
            </w:pPr>
            <w:r w:rsidRPr="00CB72B8">
              <w:rPr>
                <w:rFonts w:ascii="Arial Narrow" w:hAnsi="Arial Narrow" w:cs="Times New Roman"/>
                <w:b/>
                <w:sz w:val="24"/>
                <w:szCs w:val="24"/>
              </w:rPr>
              <w:t>8</w:t>
            </w:r>
          </w:p>
        </w:tc>
        <w:tc>
          <w:tcPr>
            <w:tcW w:w="2207" w:type="dxa"/>
          </w:tcPr>
          <w:p w14:paraId="66C2F72F" w14:textId="77777777" w:rsidR="00AE44C0" w:rsidRPr="00CB72B8" w:rsidRDefault="00AE44C0" w:rsidP="00AE44C0">
            <w:pPr>
              <w:jc w:val="center"/>
              <w:rPr>
                <w:rFonts w:ascii="Arial Narrow" w:hAnsi="Arial Narrow" w:cs="Times New Roman"/>
                <w:color w:val="000000"/>
                <w:sz w:val="24"/>
                <w:szCs w:val="24"/>
              </w:rPr>
            </w:pPr>
            <w:r w:rsidRPr="00CB72B8">
              <w:rPr>
                <w:rFonts w:ascii="Arial Narrow" w:hAnsi="Arial Narrow" w:cs="Times New Roman"/>
                <w:color w:val="000000"/>
                <w:sz w:val="24"/>
                <w:szCs w:val="24"/>
              </w:rPr>
              <w:t xml:space="preserve">$    2.421.345 </w:t>
            </w:r>
          </w:p>
        </w:tc>
        <w:tc>
          <w:tcPr>
            <w:tcW w:w="2207" w:type="dxa"/>
          </w:tcPr>
          <w:p w14:paraId="6091AD53" w14:textId="77777777" w:rsidR="00AE44C0" w:rsidRPr="00CB72B8" w:rsidRDefault="00AE44C0" w:rsidP="00AE44C0">
            <w:pPr>
              <w:jc w:val="center"/>
              <w:rPr>
                <w:rFonts w:ascii="Arial Narrow" w:hAnsi="Arial Narrow" w:cs="Times New Roman"/>
                <w:b/>
                <w:sz w:val="24"/>
                <w:szCs w:val="24"/>
              </w:rPr>
            </w:pPr>
            <w:r w:rsidRPr="00CB72B8">
              <w:rPr>
                <w:rFonts w:ascii="Arial Narrow" w:hAnsi="Arial Narrow" w:cs="Times New Roman"/>
                <w:b/>
                <w:sz w:val="24"/>
                <w:szCs w:val="24"/>
              </w:rPr>
              <w:t>21</w:t>
            </w:r>
          </w:p>
        </w:tc>
        <w:tc>
          <w:tcPr>
            <w:tcW w:w="2207" w:type="dxa"/>
          </w:tcPr>
          <w:p w14:paraId="4FB32E88" w14:textId="77777777" w:rsidR="00AE44C0" w:rsidRPr="00CB72B8" w:rsidRDefault="00AE44C0" w:rsidP="00AE44C0">
            <w:pPr>
              <w:jc w:val="center"/>
              <w:rPr>
                <w:rFonts w:ascii="Arial Narrow" w:hAnsi="Arial Narrow" w:cs="Times New Roman"/>
                <w:color w:val="000000"/>
                <w:sz w:val="24"/>
                <w:szCs w:val="24"/>
              </w:rPr>
            </w:pPr>
            <w:r w:rsidRPr="00CB72B8">
              <w:rPr>
                <w:rFonts w:ascii="Arial Narrow" w:hAnsi="Arial Narrow" w:cs="Times New Roman"/>
                <w:color w:val="000000"/>
                <w:sz w:val="24"/>
                <w:szCs w:val="24"/>
              </w:rPr>
              <w:t xml:space="preserve">$    7.032.481 </w:t>
            </w:r>
          </w:p>
        </w:tc>
      </w:tr>
      <w:tr w:rsidR="00AE44C0" w:rsidRPr="00CB72B8" w14:paraId="21316AD7" w14:textId="77777777" w:rsidTr="00AE44C0">
        <w:tc>
          <w:tcPr>
            <w:tcW w:w="2207" w:type="dxa"/>
          </w:tcPr>
          <w:p w14:paraId="122E3F78" w14:textId="77777777" w:rsidR="00AE44C0" w:rsidRPr="00CB72B8" w:rsidRDefault="00AE44C0" w:rsidP="00AE44C0">
            <w:pPr>
              <w:jc w:val="center"/>
              <w:rPr>
                <w:rFonts w:ascii="Arial Narrow" w:hAnsi="Arial Narrow" w:cs="Times New Roman"/>
                <w:b/>
                <w:sz w:val="24"/>
                <w:szCs w:val="24"/>
              </w:rPr>
            </w:pPr>
            <w:r w:rsidRPr="00CB72B8">
              <w:rPr>
                <w:rFonts w:ascii="Arial Narrow" w:hAnsi="Arial Narrow" w:cs="Times New Roman"/>
                <w:b/>
                <w:sz w:val="24"/>
                <w:szCs w:val="24"/>
              </w:rPr>
              <w:t>9</w:t>
            </w:r>
          </w:p>
        </w:tc>
        <w:tc>
          <w:tcPr>
            <w:tcW w:w="2207" w:type="dxa"/>
          </w:tcPr>
          <w:p w14:paraId="134599CA" w14:textId="77777777" w:rsidR="00AE44C0" w:rsidRPr="00CB72B8" w:rsidRDefault="00AE44C0" w:rsidP="00AE44C0">
            <w:pPr>
              <w:jc w:val="center"/>
              <w:rPr>
                <w:rFonts w:ascii="Arial Narrow" w:hAnsi="Arial Narrow" w:cs="Times New Roman"/>
                <w:color w:val="000000"/>
                <w:sz w:val="24"/>
                <w:szCs w:val="24"/>
              </w:rPr>
            </w:pPr>
            <w:r w:rsidRPr="00CB72B8">
              <w:rPr>
                <w:rFonts w:ascii="Arial Narrow" w:hAnsi="Arial Narrow" w:cs="Times New Roman"/>
                <w:color w:val="000000"/>
                <w:sz w:val="24"/>
                <w:szCs w:val="24"/>
              </w:rPr>
              <w:t xml:space="preserve">$    2.642.382 </w:t>
            </w:r>
          </w:p>
        </w:tc>
        <w:tc>
          <w:tcPr>
            <w:tcW w:w="2207" w:type="dxa"/>
          </w:tcPr>
          <w:p w14:paraId="7029A0E3" w14:textId="77777777" w:rsidR="00AE44C0" w:rsidRPr="00CB72B8" w:rsidRDefault="00AE44C0" w:rsidP="00AE44C0">
            <w:pPr>
              <w:jc w:val="center"/>
              <w:rPr>
                <w:rFonts w:ascii="Arial Narrow" w:hAnsi="Arial Narrow" w:cs="Times New Roman"/>
                <w:b/>
                <w:sz w:val="24"/>
                <w:szCs w:val="24"/>
              </w:rPr>
            </w:pPr>
            <w:r w:rsidRPr="00CB72B8">
              <w:rPr>
                <w:rFonts w:ascii="Arial Narrow" w:hAnsi="Arial Narrow" w:cs="Times New Roman"/>
                <w:b/>
                <w:sz w:val="24"/>
                <w:szCs w:val="24"/>
              </w:rPr>
              <w:t>22</w:t>
            </w:r>
          </w:p>
        </w:tc>
        <w:tc>
          <w:tcPr>
            <w:tcW w:w="2207" w:type="dxa"/>
          </w:tcPr>
          <w:p w14:paraId="080E21C0" w14:textId="77777777" w:rsidR="00AE44C0" w:rsidRPr="00CB72B8" w:rsidRDefault="00AE44C0" w:rsidP="00AE44C0">
            <w:pPr>
              <w:jc w:val="center"/>
              <w:rPr>
                <w:rFonts w:ascii="Arial Narrow" w:hAnsi="Arial Narrow" w:cs="Times New Roman"/>
                <w:color w:val="000000"/>
                <w:sz w:val="24"/>
                <w:szCs w:val="24"/>
              </w:rPr>
            </w:pPr>
            <w:r w:rsidRPr="00CB72B8">
              <w:rPr>
                <w:rFonts w:ascii="Arial Narrow" w:hAnsi="Arial Narrow" w:cs="Times New Roman"/>
                <w:color w:val="000000"/>
                <w:sz w:val="24"/>
                <w:szCs w:val="24"/>
              </w:rPr>
              <w:t xml:space="preserve">$    7.567.467 </w:t>
            </w:r>
          </w:p>
        </w:tc>
      </w:tr>
      <w:tr w:rsidR="00AE44C0" w:rsidRPr="00CB72B8" w14:paraId="71F3B0CF" w14:textId="77777777" w:rsidTr="00AE44C0">
        <w:tc>
          <w:tcPr>
            <w:tcW w:w="2207" w:type="dxa"/>
          </w:tcPr>
          <w:p w14:paraId="7FDC7465" w14:textId="77777777" w:rsidR="00AE44C0" w:rsidRPr="00CB72B8" w:rsidRDefault="00AE44C0" w:rsidP="00AE44C0">
            <w:pPr>
              <w:jc w:val="center"/>
              <w:rPr>
                <w:rFonts w:ascii="Arial Narrow" w:hAnsi="Arial Narrow" w:cs="Times New Roman"/>
                <w:b/>
                <w:sz w:val="24"/>
                <w:szCs w:val="24"/>
              </w:rPr>
            </w:pPr>
            <w:r w:rsidRPr="00CB72B8">
              <w:rPr>
                <w:rFonts w:ascii="Arial Narrow" w:hAnsi="Arial Narrow" w:cs="Times New Roman"/>
                <w:b/>
                <w:sz w:val="24"/>
                <w:szCs w:val="24"/>
              </w:rPr>
              <w:t>10</w:t>
            </w:r>
          </w:p>
        </w:tc>
        <w:tc>
          <w:tcPr>
            <w:tcW w:w="2207" w:type="dxa"/>
          </w:tcPr>
          <w:p w14:paraId="476A5308" w14:textId="77777777" w:rsidR="00AE44C0" w:rsidRPr="00CB72B8" w:rsidRDefault="00AE44C0" w:rsidP="00AE44C0">
            <w:pPr>
              <w:jc w:val="center"/>
              <w:rPr>
                <w:rFonts w:ascii="Arial Narrow" w:hAnsi="Arial Narrow" w:cs="Times New Roman"/>
                <w:color w:val="000000"/>
                <w:sz w:val="24"/>
                <w:szCs w:val="24"/>
              </w:rPr>
            </w:pPr>
            <w:r w:rsidRPr="00CB72B8">
              <w:rPr>
                <w:rFonts w:ascii="Arial Narrow" w:hAnsi="Arial Narrow" w:cs="Times New Roman"/>
                <w:color w:val="000000"/>
                <w:sz w:val="24"/>
                <w:szCs w:val="24"/>
              </w:rPr>
              <w:t xml:space="preserve">$    2.874.479 </w:t>
            </w:r>
          </w:p>
        </w:tc>
        <w:tc>
          <w:tcPr>
            <w:tcW w:w="2207" w:type="dxa"/>
          </w:tcPr>
          <w:p w14:paraId="55003BFD" w14:textId="77777777" w:rsidR="00AE44C0" w:rsidRPr="00CB72B8" w:rsidRDefault="00AE44C0" w:rsidP="00AE44C0">
            <w:pPr>
              <w:jc w:val="center"/>
              <w:rPr>
                <w:rFonts w:ascii="Arial Narrow" w:hAnsi="Arial Narrow" w:cs="Times New Roman"/>
                <w:b/>
                <w:sz w:val="24"/>
                <w:szCs w:val="24"/>
              </w:rPr>
            </w:pPr>
            <w:r w:rsidRPr="00CB72B8">
              <w:rPr>
                <w:rFonts w:ascii="Arial Narrow" w:hAnsi="Arial Narrow" w:cs="Times New Roman"/>
                <w:b/>
                <w:sz w:val="24"/>
                <w:szCs w:val="24"/>
              </w:rPr>
              <w:t>23</w:t>
            </w:r>
          </w:p>
        </w:tc>
        <w:tc>
          <w:tcPr>
            <w:tcW w:w="2207" w:type="dxa"/>
          </w:tcPr>
          <w:p w14:paraId="050A29D6" w14:textId="77777777" w:rsidR="00AE44C0" w:rsidRPr="00CB72B8" w:rsidRDefault="00AE44C0" w:rsidP="00AE44C0">
            <w:pPr>
              <w:jc w:val="center"/>
              <w:rPr>
                <w:rFonts w:ascii="Arial Narrow" w:hAnsi="Arial Narrow" w:cs="Times New Roman"/>
                <w:color w:val="000000"/>
                <w:sz w:val="24"/>
                <w:szCs w:val="24"/>
              </w:rPr>
            </w:pPr>
            <w:r w:rsidRPr="00CB72B8">
              <w:rPr>
                <w:rFonts w:ascii="Arial Narrow" w:hAnsi="Arial Narrow" w:cs="Times New Roman"/>
                <w:color w:val="000000"/>
                <w:sz w:val="24"/>
                <w:szCs w:val="24"/>
              </w:rPr>
              <w:t xml:space="preserve">$    8.129.255 </w:t>
            </w:r>
          </w:p>
        </w:tc>
      </w:tr>
      <w:tr w:rsidR="00AE44C0" w:rsidRPr="00CB72B8" w14:paraId="20C14B19" w14:textId="77777777" w:rsidTr="00AE44C0">
        <w:tc>
          <w:tcPr>
            <w:tcW w:w="2207" w:type="dxa"/>
          </w:tcPr>
          <w:p w14:paraId="2CD2ECA3" w14:textId="77777777" w:rsidR="00AE44C0" w:rsidRPr="00CB72B8" w:rsidRDefault="00AE44C0" w:rsidP="00AE44C0">
            <w:pPr>
              <w:jc w:val="center"/>
              <w:rPr>
                <w:rFonts w:ascii="Arial Narrow" w:hAnsi="Arial Narrow" w:cs="Times New Roman"/>
                <w:b/>
                <w:sz w:val="24"/>
                <w:szCs w:val="24"/>
              </w:rPr>
            </w:pPr>
            <w:r w:rsidRPr="00CB72B8">
              <w:rPr>
                <w:rFonts w:ascii="Arial Narrow" w:hAnsi="Arial Narrow" w:cs="Times New Roman"/>
                <w:b/>
                <w:sz w:val="24"/>
                <w:szCs w:val="24"/>
              </w:rPr>
              <w:t>11</w:t>
            </w:r>
          </w:p>
        </w:tc>
        <w:tc>
          <w:tcPr>
            <w:tcW w:w="2207" w:type="dxa"/>
          </w:tcPr>
          <w:p w14:paraId="32CCF15F" w14:textId="77777777" w:rsidR="00AE44C0" w:rsidRPr="00CB72B8" w:rsidRDefault="00AE44C0" w:rsidP="00AE44C0">
            <w:pPr>
              <w:jc w:val="center"/>
              <w:rPr>
                <w:rFonts w:ascii="Arial Narrow" w:hAnsi="Arial Narrow" w:cs="Times New Roman"/>
                <w:color w:val="000000"/>
                <w:sz w:val="24"/>
                <w:szCs w:val="24"/>
              </w:rPr>
            </w:pPr>
            <w:r w:rsidRPr="00CB72B8">
              <w:rPr>
                <w:rFonts w:ascii="Arial Narrow" w:hAnsi="Arial Narrow" w:cs="Times New Roman"/>
                <w:color w:val="000000"/>
                <w:sz w:val="24"/>
                <w:szCs w:val="24"/>
              </w:rPr>
              <w:t xml:space="preserve">$    3.139.722 </w:t>
            </w:r>
          </w:p>
        </w:tc>
        <w:tc>
          <w:tcPr>
            <w:tcW w:w="2207" w:type="dxa"/>
          </w:tcPr>
          <w:p w14:paraId="7B54A046" w14:textId="77777777" w:rsidR="00AE44C0" w:rsidRPr="00CB72B8" w:rsidRDefault="00AE44C0" w:rsidP="00AE44C0">
            <w:pPr>
              <w:jc w:val="center"/>
              <w:rPr>
                <w:rFonts w:ascii="Arial Narrow" w:hAnsi="Arial Narrow" w:cs="Times New Roman"/>
                <w:b/>
                <w:sz w:val="24"/>
                <w:szCs w:val="24"/>
              </w:rPr>
            </w:pPr>
            <w:r w:rsidRPr="00CB72B8">
              <w:rPr>
                <w:rFonts w:ascii="Arial Narrow" w:hAnsi="Arial Narrow" w:cs="Times New Roman"/>
                <w:b/>
                <w:sz w:val="24"/>
                <w:szCs w:val="24"/>
              </w:rPr>
              <w:t>24</w:t>
            </w:r>
          </w:p>
        </w:tc>
        <w:tc>
          <w:tcPr>
            <w:tcW w:w="2207" w:type="dxa"/>
          </w:tcPr>
          <w:p w14:paraId="7895AAAB" w14:textId="77777777" w:rsidR="00AE44C0" w:rsidRPr="00CB72B8" w:rsidRDefault="00AE44C0" w:rsidP="00AE44C0">
            <w:pPr>
              <w:jc w:val="center"/>
              <w:rPr>
                <w:rFonts w:ascii="Arial Narrow" w:hAnsi="Arial Narrow" w:cs="Times New Roman"/>
                <w:color w:val="000000"/>
                <w:sz w:val="24"/>
                <w:szCs w:val="24"/>
              </w:rPr>
            </w:pPr>
            <w:r w:rsidRPr="00CB72B8">
              <w:rPr>
                <w:rFonts w:ascii="Arial Narrow" w:hAnsi="Arial Narrow" w:cs="Times New Roman"/>
                <w:color w:val="000000"/>
                <w:sz w:val="24"/>
                <w:szCs w:val="24"/>
              </w:rPr>
              <w:t xml:space="preserve">$       9.181.473 </w:t>
            </w:r>
          </w:p>
        </w:tc>
      </w:tr>
      <w:tr w:rsidR="00AE44C0" w:rsidRPr="00CB72B8" w14:paraId="76CEC25D" w14:textId="77777777" w:rsidTr="00AE44C0">
        <w:tc>
          <w:tcPr>
            <w:tcW w:w="2207" w:type="dxa"/>
          </w:tcPr>
          <w:p w14:paraId="326AC3FE" w14:textId="77777777" w:rsidR="00AE44C0" w:rsidRPr="00CB72B8" w:rsidRDefault="00AE44C0" w:rsidP="00AE44C0">
            <w:pPr>
              <w:jc w:val="center"/>
              <w:rPr>
                <w:rFonts w:ascii="Arial Narrow" w:hAnsi="Arial Narrow" w:cs="Times New Roman"/>
                <w:b/>
                <w:sz w:val="24"/>
                <w:szCs w:val="24"/>
              </w:rPr>
            </w:pPr>
            <w:r w:rsidRPr="00CB72B8">
              <w:rPr>
                <w:rFonts w:ascii="Arial Narrow" w:hAnsi="Arial Narrow" w:cs="Times New Roman"/>
                <w:b/>
                <w:sz w:val="24"/>
                <w:szCs w:val="24"/>
              </w:rPr>
              <w:t>12</w:t>
            </w:r>
          </w:p>
        </w:tc>
        <w:tc>
          <w:tcPr>
            <w:tcW w:w="2207" w:type="dxa"/>
          </w:tcPr>
          <w:p w14:paraId="44EDACCF" w14:textId="77777777" w:rsidR="00AE44C0" w:rsidRPr="00CB72B8" w:rsidRDefault="00AE44C0" w:rsidP="00AE44C0">
            <w:pPr>
              <w:jc w:val="center"/>
              <w:rPr>
                <w:rFonts w:ascii="Arial Narrow" w:hAnsi="Arial Narrow" w:cs="Times New Roman"/>
                <w:color w:val="000000"/>
                <w:sz w:val="24"/>
                <w:szCs w:val="24"/>
              </w:rPr>
            </w:pPr>
            <w:r w:rsidRPr="00CB72B8">
              <w:rPr>
                <w:rFonts w:ascii="Arial Narrow" w:hAnsi="Arial Narrow" w:cs="Times New Roman"/>
                <w:color w:val="000000"/>
                <w:sz w:val="24"/>
                <w:szCs w:val="24"/>
              </w:rPr>
              <w:t xml:space="preserve">$    3.383.595 </w:t>
            </w:r>
          </w:p>
        </w:tc>
        <w:tc>
          <w:tcPr>
            <w:tcW w:w="2207" w:type="dxa"/>
          </w:tcPr>
          <w:p w14:paraId="6D0B4A40" w14:textId="77777777" w:rsidR="00AE44C0" w:rsidRPr="00CB72B8" w:rsidRDefault="00AE44C0" w:rsidP="00AE44C0">
            <w:pPr>
              <w:jc w:val="center"/>
              <w:rPr>
                <w:rFonts w:ascii="Arial Narrow" w:hAnsi="Arial Narrow" w:cs="Times New Roman"/>
                <w:b/>
                <w:sz w:val="24"/>
                <w:szCs w:val="24"/>
              </w:rPr>
            </w:pPr>
            <w:r w:rsidRPr="00CB72B8">
              <w:rPr>
                <w:rFonts w:ascii="Arial Narrow" w:hAnsi="Arial Narrow" w:cs="Times New Roman"/>
                <w:b/>
                <w:sz w:val="24"/>
                <w:szCs w:val="24"/>
              </w:rPr>
              <w:t>25</w:t>
            </w:r>
          </w:p>
        </w:tc>
        <w:tc>
          <w:tcPr>
            <w:tcW w:w="2207" w:type="dxa"/>
          </w:tcPr>
          <w:p w14:paraId="652C7D46" w14:textId="77777777" w:rsidR="00AE44C0" w:rsidRPr="00CB72B8" w:rsidRDefault="00AE44C0" w:rsidP="00AE44C0">
            <w:pPr>
              <w:jc w:val="center"/>
              <w:rPr>
                <w:rFonts w:ascii="Arial Narrow" w:hAnsi="Arial Narrow" w:cs="Times New Roman"/>
                <w:color w:val="000000"/>
                <w:sz w:val="24"/>
                <w:szCs w:val="24"/>
              </w:rPr>
            </w:pPr>
            <w:r w:rsidRPr="00CB72B8">
              <w:rPr>
                <w:rFonts w:ascii="Arial Narrow" w:hAnsi="Arial Narrow" w:cs="Times New Roman"/>
                <w:color w:val="000000"/>
                <w:sz w:val="24"/>
                <w:szCs w:val="24"/>
              </w:rPr>
              <w:t xml:space="preserve">$    10.518.568 </w:t>
            </w:r>
          </w:p>
        </w:tc>
      </w:tr>
      <w:tr w:rsidR="00AE44C0" w:rsidRPr="00CB72B8" w14:paraId="43EAFC8F" w14:textId="77777777" w:rsidTr="00AE44C0">
        <w:tc>
          <w:tcPr>
            <w:tcW w:w="2207" w:type="dxa"/>
          </w:tcPr>
          <w:p w14:paraId="7503651D" w14:textId="77777777" w:rsidR="00AE44C0" w:rsidRPr="00CB72B8" w:rsidRDefault="00AE44C0" w:rsidP="00AE44C0">
            <w:pPr>
              <w:jc w:val="center"/>
              <w:rPr>
                <w:rFonts w:ascii="Arial Narrow" w:hAnsi="Arial Narrow" w:cs="Times New Roman"/>
                <w:b/>
                <w:sz w:val="24"/>
                <w:szCs w:val="24"/>
              </w:rPr>
            </w:pPr>
            <w:r w:rsidRPr="00CB72B8">
              <w:rPr>
                <w:rFonts w:ascii="Arial Narrow" w:hAnsi="Arial Narrow" w:cs="Times New Roman"/>
                <w:b/>
                <w:sz w:val="24"/>
                <w:szCs w:val="24"/>
              </w:rPr>
              <w:t>13</w:t>
            </w:r>
          </w:p>
        </w:tc>
        <w:tc>
          <w:tcPr>
            <w:tcW w:w="2207" w:type="dxa"/>
          </w:tcPr>
          <w:p w14:paraId="1E4B0924" w14:textId="77777777" w:rsidR="00AE44C0" w:rsidRPr="00CB72B8" w:rsidRDefault="00AE44C0" w:rsidP="00AE44C0">
            <w:pPr>
              <w:jc w:val="center"/>
              <w:rPr>
                <w:rFonts w:ascii="Arial Narrow" w:hAnsi="Arial Narrow" w:cs="Times New Roman"/>
                <w:color w:val="000000"/>
                <w:sz w:val="24"/>
                <w:szCs w:val="24"/>
              </w:rPr>
            </w:pPr>
            <w:r w:rsidRPr="00CB72B8">
              <w:rPr>
                <w:rFonts w:ascii="Arial Narrow" w:hAnsi="Arial Narrow" w:cs="Times New Roman"/>
                <w:color w:val="000000"/>
                <w:sz w:val="24"/>
                <w:szCs w:val="24"/>
              </w:rPr>
              <w:t xml:space="preserve">$    3.662.869 </w:t>
            </w:r>
          </w:p>
        </w:tc>
        <w:tc>
          <w:tcPr>
            <w:tcW w:w="2207" w:type="dxa"/>
          </w:tcPr>
          <w:p w14:paraId="3FAA6A71" w14:textId="77777777" w:rsidR="00AE44C0" w:rsidRPr="00CB72B8" w:rsidRDefault="00AE44C0" w:rsidP="00AE44C0">
            <w:pPr>
              <w:jc w:val="center"/>
              <w:rPr>
                <w:rFonts w:ascii="Arial Narrow" w:hAnsi="Arial Narrow" w:cs="Times New Roman"/>
                <w:b/>
                <w:sz w:val="24"/>
                <w:szCs w:val="24"/>
              </w:rPr>
            </w:pPr>
          </w:p>
        </w:tc>
        <w:tc>
          <w:tcPr>
            <w:tcW w:w="2207" w:type="dxa"/>
          </w:tcPr>
          <w:p w14:paraId="07C24C04" w14:textId="77777777" w:rsidR="00AE44C0" w:rsidRPr="00CB72B8" w:rsidRDefault="00AE44C0" w:rsidP="00AE44C0">
            <w:pPr>
              <w:jc w:val="center"/>
              <w:rPr>
                <w:rFonts w:ascii="Arial Narrow" w:hAnsi="Arial Narrow" w:cs="Times New Roman"/>
                <w:sz w:val="24"/>
                <w:szCs w:val="24"/>
              </w:rPr>
            </w:pPr>
          </w:p>
        </w:tc>
      </w:tr>
    </w:tbl>
    <w:p w14:paraId="28E7E240" w14:textId="77777777" w:rsidR="009918A1" w:rsidRPr="00CB72B8" w:rsidRDefault="009918A1" w:rsidP="00400063">
      <w:pPr>
        <w:jc w:val="both"/>
        <w:rPr>
          <w:rFonts w:ascii="Arial Narrow" w:hAnsi="Arial Narrow" w:cs="Times New Roman"/>
          <w:sz w:val="24"/>
          <w:szCs w:val="24"/>
        </w:rPr>
      </w:pPr>
    </w:p>
    <w:p w14:paraId="62DF8518" w14:textId="77777777" w:rsidR="009747B4" w:rsidRPr="00CB72B8" w:rsidRDefault="00C66786" w:rsidP="00400063">
      <w:pPr>
        <w:jc w:val="both"/>
        <w:rPr>
          <w:rFonts w:ascii="Arial Narrow" w:hAnsi="Arial Narrow" w:cs="Times New Roman"/>
          <w:sz w:val="24"/>
          <w:szCs w:val="24"/>
        </w:rPr>
      </w:pPr>
      <w:r w:rsidRPr="00CB72B8">
        <w:rPr>
          <w:rFonts w:ascii="Arial Narrow" w:hAnsi="Arial Narrow" w:cs="Times New Roman"/>
          <w:sz w:val="24"/>
          <w:szCs w:val="24"/>
        </w:rPr>
        <w:lastRenderedPageBreak/>
        <w:t>Con lo anterior, podemos ver cómo con u</w:t>
      </w:r>
      <w:r w:rsidR="00314B31" w:rsidRPr="00CB72B8">
        <w:rPr>
          <w:rFonts w:ascii="Arial Narrow" w:hAnsi="Arial Narrow" w:cs="Times New Roman"/>
          <w:sz w:val="24"/>
          <w:szCs w:val="24"/>
        </w:rPr>
        <w:t>n gran abanico de posibilidades</w:t>
      </w:r>
      <w:r w:rsidRPr="00CB72B8">
        <w:rPr>
          <w:rFonts w:ascii="Arial Narrow" w:hAnsi="Arial Narrow" w:cs="Times New Roman"/>
          <w:sz w:val="24"/>
          <w:szCs w:val="24"/>
        </w:rPr>
        <w:t xml:space="preserve"> las personas que se vinculan a la Procuraduría General de la Nación, dependiendo de su formación y su experiencia</w:t>
      </w:r>
      <w:r w:rsidR="00314B31" w:rsidRPr="00CB72B8">
        <w:rPr>
          <w:rFonts w:ascii="Arial Narrow" w:hAnsi="Arial Narrow" w:cs="Times New Roman"/>
          <w:sz w:val="24"/>
          <w:szCs w:val="24"/>
        </w:rPr>
        <w:t>,</w:t>
      </w:r>
      <w:r w:rsidRPr="00CB72B8">
        <w:rPr>
          <w:rFonts w:ascii="Arial Narrow" w:hAnsi="Arial Narrow" w:cs="Times New Roman"/>
          <w:sz w:val="24"/>
          <w:szCs w:val="24"/>
        </w:rPr>
        <w:t xml:space="preserve"> pueden acceder a diferentes niveles de cargos</w:t>
      </w:r>
      <w:r w:rsidR="009747B4" w:rsidRPr="00CB72B8">
        <w:rPr>
          <w:rFonts w:ascii="Arial Narrow" w:hAnsi="Arial Narrow" w:cs="Times New Roman"/>
          <w:sz w:val="24"/>
          <w:szCs w:val="24"/>
        </w:rPr>
        <w:t xml:space="preserve"> y asignaciones salariales, pero siempre cumpliendo con los requisitos establecidos para el cargo a ocupar. </w:t>
      </w:r>
    </w:p>
    <w:p w14:paraId="3401CD60" w14:textId="77777777" w:rsidR="00C66786" w:rsidRPr="00CB72B8" w:rsidRDefault="009747B4" w:rsidP="00400063">
      <w:pPr>
        <w:jc w:val="both"/>
        <w:rPr>
          <w:rFonts w:ascii="Arial Narrow" w:hAnsi="Arial Narrow" w:cs="Times New Roman"/>
          <w:color w:val="FF0000"/>
          <w:sz w:val="24"/>
          <w:szCs w:val="24"/>
        </w:rPr>
      </w:pPr>
      <w:r w:rsidRPr="00CB72B8">
        <w:rPr>
          <w:rFonts w:ascii="Arial Narrow" w:hAnsi="Arial Narrow" w:cs="Times New Roman"/>
          <w:sz w:val="24"/>
          <w:szCs w:val="24"/>
        </w:rPr>
        <w:t>Si comparamos las asignaciones salariales del Congreso de la República con las de la Procuraduría General de la Nación, en el primero, son asistentes personas que perciban una remuneración salarial entre 3 a 7 Salarios Mínimos</w:t>
      </w:r>
      <w:r w:rsidR="00925C89" w:rsidRPr="00CB72B8">
        <w:rPr>
          <w:rFonts w:ascii="Arial Narrow" w:hAnsi="Arial Narrow" w:cs="Times New Roman"/>
          <w:sz w:val="24"/>
          <w:szCs w:val="24"/>
        </w:rPr>
        <w:t xml:space="preserve"> Legales</w:t>
      </w:r>
      <w:r w:rsidRPr="00CB72B8">
        <w:rPr>
          <w:rFonts w:ascii="Arial Narrow" w:hAnsi="Arial Narrow" w:cs="Times New Roman"/>
          <w:sz w:val="24"/>
          <w:szCs w:val="24"/>
        </w:rPr>
        <w:t xml:space="preserve"> Mensuales Vigentes, lo cual en términos económicos corresponde a </w:t>
      </w:r>
      <w:r w:rsidR="00316F21" w:rsidRPr="00CB72B8">
        <w:rPr>
          <w:rFonts w:ascii="Arial Narrow" w:hAnsi="Arial Narrow" w:cs="Times New Roman"/>
          <w:sz w:val="24"/>
          <w:szCs w:val="24"/>
        </w:rPr>
        <w:t>$2’213.151 a $5’164.019 (valores para el 2017)</w:t>
      </w:r>
      <w:r w:rsidRPr="00CB72B8">
        <w:rPr>
          <w:rFonts w:ascii="Arial Narrow" w:hAnsi="Arial Narrow" w:cs="Times New Roman"/>
          <w:sz w:val="24"/>
          <w:szCs w:val="24"/>
        </w:rPr>
        <w:t>. La experiencia adquirida en este tipo de cargos, es experiencia laboral más no profesional. Por su parte, en la Procura</w:t>
      </w:r>
      <w:r w:rsidR="001836E0" w:rsidRPr="00CB72B8">
        <w:rPr>
          <w:rFonts w:ascii="Arial Narrow" w:hAnsi="Arial Narrow" w:cs="Times New Roman"/>
          <w:sz w:val="24"/>
          <w:szCs w:val="24"/>
        </w:rPr>
        <w:t>duría General de la Nación, los cargos de nivel profesional oscilan entre $</w:t>
      </w:r>
      <w:r w:rsidR="00925C89" w:rsidRPr="00CB72B8">
        <w:rPr>
          <w:rFonts w:ascii="Arial Narrow" w:hAnsi="Arial Narrow" w:cs="Times New Roman"/>
          <w:sz w:val="24"/>
          <w:szCs w:val="24"/>
        </w:rPr>
        <w:t>3.987.705</w:t>
      </w:r>
      <w:r w:rsidR="001836E0" w:rsidRPr="00CB72B8">
        <w:rPr>
          <w:rFonts w:ascii="Arial Narrow" w:hAnsi="Arial Narrow" w:cs="Times New Roman"/>
          <w:sz w:val="24"/>
          <w:szCs w:val="24"/>
        </w:rPr>
        <w:t xml:space="preserve"> </w:t>
      </w:r>
      <w:r w:rsidR="00B40BAD" w:rsidRPr="00CB72B8">
        <w:rPr>
          <w:rFonts w:ascii="Arial Narrow" w:hAnsi="Arial Narrow" w:cs="Times New Roman"/>
          <w:sz w:val="24"/>
          <w:szCs w:val="24"/>
        </w:rPr>
        <w:t>hasta $</w:t>
      </w:r>
      <w:r w:rsidR="00925C89" w:rsidRPr="00CB72B8">
        <w:rPr>
          <w:rFonts w:ascii="Arial Narrow" w:hAnsi="Arial Narrow" w:cs="Times New Roman"/>
          <w:sz w:val="24"/>
          <w:szCs w:val="24"/>
        </w:rPr>
        <w:t>6’021.326</w:t>
      </w:r>
      <w:r w:rsidR="00B40BAD" w:rsidRPr="00CB72B8">
        <w:rPr>
          <w:rFonts w:ascii="Arial Narrow" w:hAnsi="Arial Narrow" w:cs="Times New Roman"/>
          <w:sz w:val="24"/>
          <w:szCs w:val="24"/>
        </w:rPr>
        <w:t xml:space="preserve"> y la experiencia acreditada es de tipo profesional</w:t>
      </w:r>
      <w:r w:rsidR="00316F21" w:rsidRPr="00CB72B8">
        <w:rPr>
          <w:rFonts w:ascii="Arial Narrow" w:hAnsi="Arial Narrow" w:cs="Times New Roman"/>
          <w:sz w:val="24"/>
          <w:szCs w:val="24"/>
        </w:rPr>
        <w:t xml:space="preserve"> (</w:t>
      </w:r>
      <w:r w:rsidR="00925C89" w:rsidRPr="00CB72B8">
        <w:rPr>
          <w:rFonts w:ascii="Arial Narrow" w:hAnsi="Arial Narrow" w:cs="Times New Roman"/>
          <w:sz w:val="24"/>
          <w:szCs w:val="24"/>
        </w:rPr>
        <w:t>valores para el 2017</w:t>
      </w:r>
      <w:r w:rsidR="00316F21" w:rsidRPr="00CB72B8">
        <w:rPr>
          <w:rFonts w:ascii="Arial Narrow" w:hAnsi="Arial Narrow" w:cs="Times New Roman"/>
          <w:sz w:val="24"/>
          <w:szCs w:val="24"/>
        </w:rPr>
        <w:t>)</w:t>
      </w:r>
      <w:r w:rsidR="00B40BAD" w:rsidRPr="00CB72B8">
        <w:rPr>
          <w:rFonts w:ascii="Arial Narrow" w:hAnsi="Arial Narrow" w:cs="Times New Roman"/>
          <w:sz w:val="24"/>
          <w:szCs w:val="24"/>
        </w:rPr>
        <w:t xml:space="preserve">. </w:t>
      </w:r>
    </w:p>
    <w:p w14:paraId="4430A5AE" w14:textId="77777777" w:rsidR="001836E0" w:rsidRPr="00CB72B8" w:rsidRDefault="00400063" w:rsidP="00400063">
      <w:pPr>
        <w:jc w:val="both"/>
        <w:rPr>
          <w:rFonts w:ascii="Arial Narrow" w:hAnsi="Arial Narrow" w:cs="Times New Roman"/>
          <w:sz w:val="24"/>
          <w:szCs w:val="24"/>
        </w:rPr>
      </w:pPr>
      <w:r w:rsidRPr="00CB72B8">
        <w:rPr>
          <w:rFonts w:ascii="Arial Narrow" w:hAnsi="Arial Narrow" w:cs="Times New Roman"/>
          <w:sz w:val="24"/>
          <w:szCs w:val="24"/>
        </w:rPr>
        <w:t>Así pues</w:t>
      </w:r>
      <w:r w:rsidR="001836E0" w:rsidRPr="00CB72B8">
        <w:rPr>
          <w:rFonts w:ascii="Arial Narrow" w:hAnsi="Arial Narrow" w:cs="Times New Roman"/>
          <w:sz w:val="24"/>
          <w:szCs w:val="24"/>
        </w:rPr>
        <w:t>, se puede ver cómo, según asignación salarial y nomenclatura del cargo, para un profesional en Colombia, sería mucho más beneficioso vincularse en la Procuraduría General de la Nación como profesional que en el</w:t>
      </w:r>
      <w:r w:rsidR="00146740" w:rsidRPr="00CB72B8">
        <w:rPr>
          <w:rFonts w:ascii="Arial Narrow" w:hAnsi="Arial Narrow" w:cs="Times New Roman"/>
          <w:sz w:val="24"/>
          <w:szCs w:val="24"/>
        </w:rPr>
        <w:t xml:space="preserve"> Congreso de la República como a</w:t>
      </w:r>
      <w:r w:rsidR="001836E0" w:rsidRPr="00CB72B8">
        <w:rPr>
          <w:rFonts w:ascii="Arial Narrow" w:hAnsi="Arial Narrow" w:cs="Times New Roman"/>
          <w:sz w:val="24"/>
          <w:szCs w:val="24"/>
        </w:rPr>
        <w:t>sistente, independiente del grado al que pertenezca,</w:t>
      </w:r>
      <w:r w:rsidR="00FD63B9" w:rsidRPr="00CB72B8">
        <w:rPr>
          <w:rFonts w:ascii="Arial Narrow" w:hAnsi="Arial Narrow" w:cs="Times New Roman"/>
          <w:sz w:val="24"/>
          <w:szCs w:val="24"/>
        </w:rPr>
        <w:t xml:space="preserve"> y con una escala salarial muy similar,</w:t>
      </w:r>
      <w:r w:rsidR="001836E0" w:rsidRPr="00CB72B8">
        <w:rPr>
          <w:rFonts w:ascii="Arial Narrow" w:hAnsi="Arial Narrow" w:cs="Times New Roman"/>
          <w:sz w:val="24"/>
          <w:szCs w:val="24"/>
        </w:rPr>
        <w:t xml:space="preserve"> pues en el Ministerio Público está aumentando y creando </w:t>
      </w:r>
      <w:r w:rsidR="00B40BAD" w:rsidRPr="00CB72B8">
        <w:rPr>
          <w:rFonts w:ascii="Arial Narrow" w:hAnsi="Arial Narrow" w:cs="Times New Roman"/>
          <w:sz w:val="24"/>
          <w:szCs w:val="24"/>
        </w:rPr>
        <w:t xml:space="preserve">experiencia profesional que </w:t>
      </w:r>
      <w:r w:rsidR="001836E0" w:rsidRPr="00CB72B8">
        <w:rPr>
          <w:rFonts w:ascii="Arial Narrow" w:hAnsi="Arial Narrow" w:cs="Times New Roman"/>
          <w:sz w:val="24"/>
          <w:szCs w:val="24"/>
        </w:rPr>
        <w:t xml:space="preserve"> sirv</w:t>
      </w:r>
      <w:r w:rsidRPr="00CB72B8">
        <w:rPr>
          <w:rFonts w:ascii="Arial Narrow" w:hAnsi="Arial Narrow" w:cs="Times New Roman"/>
          <w:sz w:val="24"/>
          <w:szCs w:val="24"/>
        </w:rPr>
        <w:t>e</w:t>
      </w:r>
      <w:r w:rsidR="001836E0" w:rsidRPr="00CB72B8">
        <w:rPr>
          <w:rFonts w:ascii="Arial Narrow" w:hAnsi="Arial Narrow" w:cs="Times New Roman"/>
          <w:sz w:val="24"/>
          <w:szCs w:val="24"/>
        </w:rPr>
        <w:t xml:space="preserve"> en su historia laboral,</w:t>
      </w:r>
      <w:r w:rsidR="00FD63B9" w:rsidRPr="00CB72B8">
        <w:rPr>
          <w:rFonts w:ascii="Arial Narrow" w:hAnsi="Arial Narrow" w:cs="Times New Roman"/>
          <w:sz w:val="24"/>
          <w:szCs w:val="24"/>
        </w:rPr>
        <w:t xml:space="preserve"> </w:t>
      </w:r>
      <w:r w:rsidR="001836E0" w:rsidRPr="00CB72B8">
        <w:rPr>
          <w:rFonts w:ascii="Arial Narrow" w:hAnsi="Arial Narrow" w:cs="Times New Roman"/>
          <w:sz w:val="24"/>
          <w:szCs w:val="24"/>
        </w:rPr>
        <w:t xml:space="preserve">mientras que en el Congreso de la República, al no existir requisitos para ocupar los cargos asistenciales, no se </w:t>
      </w:r>
      <w:r w:rsidR="001F51B3" w:rsidRPr="00CB72B8">
        <w:rPr>
          <w:rFonts w:ascii="Arial Narrow" w:hAnsi="Arial Narrow" w:cs="Times New Roman"/>
          <w:sz w:val="24"/>
          <w:szCs w:val="24"/>
        </w:rPr>
        <w:t>expide experiencia profesional.</w:t>
      </w:r>
    </w:p>
    <w:p w14:paraId="1950DAD5" w14:textId="786F54CB" w:rsidR="00D82B6B" w:rsidRPr="00CB72B8" w:rsidRDefault="00D82B6B" w:rsidP="00400063">
      <w:pPr>
        <w:jc w:val="both"/>
        <w:rPr>
          <w:rFonts w:ascii="Arial Narrow" w:hAnsi="Arial Narrow" w:cs="Times New Roman"/>
          <w:sz w:val="24"/>
          <w:szCs w:val="24"/>
        </w:rPr>
      </w:pPr>
      <w:r w:rsidRPr="00CB72B8">
        <w:rPr>
          <w:rFonts w:ascii="Arial Narrow" w:hAnsi="Arial Narrow" w:cs="Times New Roman"/>
          <w:sz w:val="24"/>
          <w:szCs w:val="24"/>
        </w:rPr>
        <w:t>Por eso la propuesta es modificar la denominación y requisitos de los cargos de las Unidades de Trabajo Legislativo de los congresistas a partir de Asistente III, quienes actualmente tienen una asignación salarial de $ 3’</w:t>
      </w:r>
      <w:r w:rsidR="006334E2" w:rsidRPr="00CB72B8">
        <w:rPr>
          <w:rFonts w:ascii="Arial Narrow" w:hAnsi="Arial Narrow" w:cs="Times New Roman"/>
          <w:sz w:val="24"/>
          <w:szCs w:val="24"/>
        </w:rPr>
        <w:t>906.210</w:t>
      </w:r>
      <w:r w:rsidRPr="00CB72B8">
        <w:rPr>
          <w:rFonts w:ascii="Arial Narrow" w:hAnsi="Arial Narrow" w:cs="Times New Roman"/>
          <w:sz w:val="24"/>
          <w:szCs w:val="24"/>
        </w:rPr>
        <w:t>, remuneración similar al grado 13 de la Procuraduría.</w:t>
      </w:r>
    </w:p>
    <w:p w14:paraId="4DE7CFF4" w14:textId="77777777" w:rsidR="001F51B3" w:rsidRPr="00CB72B8" w:rsidRDefault="003542FB" w:rsidP="00400063">
      <w:pPr>
        <w:jc w:val="both"/>
        <w:rPr>
          <w:rFonts w:ascii="Arial Narrow" w:hAnsi="Arial Narrow" w:cs="Times New Roman"/>
          <w:sz w:val="24"/>
          <w:szCs w:val="24"/>
        </w:rPr>
      </w:pPr>
      <w:r w:rsidRPr="00CB72B8">
        <w:rPr>
          <w:rFonts w:ascii="Arial Narrow" w:hAnsi="Arial Narrow" w:cs="Times New Roman"/>
          <w:sz w:val="24"/>
          <w:szCs w:val="24"/>
        </w:rPr>
        <w:t xml:space="preserve">Como un segundo ejemplo, que sirvió de comparación para sustentar la conveniencia de este proyecto de ley, tomamos el rango de asignación salarial y nomenclaturas de cargos de la Alcaldía de Bogotá. </w:t>
      </w:r>
    </w:p>
    <w:p w14:paraId="5121B4C8" w14:textId="77777777" w:rsidR="007845F9" w:rsidRPr="00CB72B8" w:rsidRDefault="003542FB" w:rsidP="00146740">
      <w:pPr>
        <w:jc w:val="both"/>
        <w:rPr>
          <w:rFonts w:ascii="Arial Narrow" w:hAnsi="Arial Narrow" w:cs="Times New Roman"/>
          <w:sz w:val="24"/>
          <w:szCs w:val="24"/>
        </w:rPr>
      </w:pPr>
      <w:r w:rsidRPr="00CB72B8">
        <w:rPr>
          <w:rFonts w:ascii="Arial Narrow" w:hAnsi="Arial Narrow" w:cs="Times New Roman"/>
          <w:sz w:val="24"/>
          <w:szCs w:val="24"/>
        </w:rPr>
        <w:t xml:space="preserve">El Decreto </w:t>
      </w:r>
      <w:r w:rsidR="007845F9" w:rsidRPr="00CB72B8">
        <w:rPr>
          <w:rFonts w:ascii="Arial Narrow" w:hAnsi="Arial Narrow" w:cs="Times New Roman"/>
          <w:sz w:val="24"/>
          <w:szCs w:val="24"/>
        </w:rPr>
        <w:t>020 del 18 de e</w:t>
      </w:r>
      <w:r w:rsidRPr="00CB72B8">
        <w:rPr>
          <w:rFonts w:ascii="Arial Narrow" w:hAnsi="Arial Narrow" w:cs="Times New Roman"/>
          <w:sz w:val="24"/>
          <w:szCs w:val="24"/>
        </w:rPr>
        <w:t>nero de 201</w:t>
      </w:r>
      <w:r w:rsidR="007845F9" w:rsidRPr="00CB72B8">
        <w:rPr>
          <w:rFonts w:ascii="Arial Narrow" w:hAnsi="Arial Narrow" w:cs="Times New Roman"/>
          <w:sz w:val="24"/>
          <w:szCs w:val="24"/>
        </w:rPr>
        <w:t>7</w:t>
      </w:r>
      <w:r w:rsidRPr="00CB72B8">
        <w:rPr>
          <w:rFonts w:ascii="Arial Narrow" w:hAnsi="Arial Narrow" w:cs="Times New Roman"/>
          <w:sz w:val="24"/>
          <w:szCs w:val="24"/>
        </w:rPr>
        <w:t xml:space="preserve"> de la Alcaldía Mayor de Bogotá, fija las escalas de remuneración para los empleos que sean desempeñados por empleados públicos correspondientes a las Secretarías, Departamentos Administrativos y la Unidad Administrativa Especial Cuerpo Oficial de Bomberos de la Administración del Sector Central de Bogotá, Distrito Capital, de la siguiente manera: </w:t>
      </w:r>
    </w:p>
    <w:p w14:paraId="15214123" w14:textId="77777777" w:rsidR="001D5643" w:rsidRPr="00CB72B8" w:rsidRDefault="007845F9" w:rsidP="00146740">
      <w:pPr>
        <w:jc w:val="center"/>
        <w:rPr>
          <w:rFonts w:ascii="Arial Narrow" w:hAnsi="Arial Narrow" w:cs="Times New Roman"/>
          <w:sz w:val="24"/>
          <w:szCs w:val="24"/>
        </w:rPr>
      </w:pPr>
      <w:r w:rsidRPr="00CB72B8">
        <w:rPr>
          <w:rFonts w:ascii="Arial Narrow" w:hAnsi="Arial Narrow" w:cs="Times New Roman"/>
          <w:noProof/>
          <w:sz w:val="24"/>
          <w:szCs w:val="24"/>
          <w:lang w:eastAsia="es-CO"/>
        </w:rPr>
        <w:lastRenderedPageBreak/>
        <w:drawing>
          <wp:inline distT="0" distB="0" distL="0" distR="0" wp14:anchorId="2E39261C" wp14:editId="6177CC72">
            <wp:extent cx="5600700" cy="51054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0" cy="5105400"/>
                    </a:xfrm>
                    <a:prstGeom prst="rect">
                      <a:avLst/>
                    </a:prstGeom>
                    <a:noFill/>
                    <a:ln>
                      <a:noFill/>
                    </a:ln>
                  </pic:spPr>
                </pic:pic>
              </a:graphicData>
            </a:graphic>
          </wp:inline>
        </w:drawing>
      </w:r>
    </w:p>
    <w:p w14:paraId="37CCA572" w14:textId="77777777" w:rsidR="00621124" w:rsidRPr="00CB72B8" w:rsidRDefault="001D5643" w:rsidP="00400063">
      <w:pPr>
        <w:jc w:val="both"/>
        <w:rPr>
          <w:rFonts w:ascii="Arial Narrow" w:hAnsi="Arial Narrow" w:cs="Times New Roman"/>
          <w:sz w:val="24"/>
          <w:szCs w:val="24"/>
        </w:rPr>
      </w:pPr>
      <w:r w:rsidRPr="00CB72B8">
        <w:rPr>
          <w:rFonts w:ascii="Arial Narrow" w:hAnsi="Arial Narrow" w:cs="Times New Roman"/>
          <w:sz w:val="24"/>
          <w:szCs w:val="24"/>
        </w:rPr>
        <w:t>Como se puede observar, en la Alcaldía Mayor de Bogotá, los cargos asistenciales van desde el grado 1 al grado 27, lo cual en términos salariales se ubica en una escala entre $</w:t>
      </w:r>
      <w:r w:rsidR="007845F9" w:rsidRPr="00CB72B8">
        <w:rPr>
          <w:rFonts w:ascii="Arial Narrow" w:hAnsi="Arial Narrow" w:cs="Times New Roman"/>
          <w:sz w:val="24"/>
          <w:szCs w:val="24"/>
        </w:rPr>
        <w:t>1’083.211</w:t>
      </w:r>
      <w:r w:rsidRPr="00CB72B8">
        <w:rPr>
          <w:rFonts w:ascii="Arial Narrow" w:hAnsi="Arial Narrow" w:cs="Times New Roman"/>
          <w:sz w:val="24"/>
          <w:szCs w:val="24"/>
        </w:rPr>
        <w:t xml:space="preserve"> hasta $</w:t>
      </w:r>
      <w:r w:rsidR="007845F9" w:rsidRPr="00CB72B8">
        <w:rPr>
          <w:rFonts w:ascii="Arial Narrow" w:hAnsi="Arial Narrow" w:cs="Times New Roman"/>
          <w:sz w:val="24"/>
          <w:szCs w:val="24"/>
        </w:rPr>
        <w:t>2’306.350</w:t>
      </w:r>
      <w:r w:rsidRPr="00CB72B8">
        <w:rPr>
          <w:rFonts w:ascii="Arial Narrow" w:hAnsi="Arial Narrow" w:cs="Times New Roman"/>
          <w:sz w:val="24"/>
          <w:szCs w:val="24"/>
        </w:rPr>
        <w:t>. Por su parte, los empleados que cuenten con formación técnica, pueden ser empleados en la Alcaldía Mayor de Bogotá con salarios que oscilan entre $1.</w:t>
      </w:r>
      <w:r w:rsidR="0013636D" w:rsidRPr="00CB72B8">
        <w:rPr>
          <w:rFonts w:ascii="Arial Narrow" w:hAnsi="Arial Narrow" w:cs="Times New Roman"/>
          <w:sz w:val="24"/>
          <w:szCs w:val="24"/>
        </w:rPr>
        <w:t xml:space="preserve">475.536 </w:t>
      </w:r>
      <w:r w:rsidRPr="00CB72B8">
        <w:rPr>
          <w:rFonts w:ascii="Arial Narrow" w:hAnsi="Arial Narrow" w:cs="Times New Roman"/>
          <w:sz w:val="24"/>
          <w:szCs w:val="24"/>
        </w:rPr>
        <w:t>hasta $2.</w:t>
      </w:r>
      <w:r w:rsidR="0013636D" w:rsidRPr="00CB72B8">
        <w:rPr>
          <w:rFonts w:ascii="Arial Narrow" w:hAnsi="Arial Narrow" w:cs="Times New Roman"/>
          <w:sz w:val="24"/>
          <w:szCs w:val="24"/>
        </w:rPr>
        <w:t>426.891</w:t>
      </w:r>
      <w:r w:rsidRPr="00CB72B8">
        <w:rPr>
          <w:rFonts w:ascii="Arial Narrow" w:hAnsi="Arial Narrow" w:cs="Times New Roman"/>
          <w:sz w:val="24"/>
          <w:szCs w:val="24"/>
        </w:rPr>
        <w:t>. Los empleados que ocupan cargos de nivel profesional, pueden ser contratados por salarios entre $</w:t>
      </w:r>
      <w:r w:rsidR="0013636D" w:rsidRPr="00CB72B8">
        <w:rPr>
          <w:rFonts w:ascii="Arial Narrow" w:hAnsi="Arial Narrow" w:cs="Times New Roman"/>
          <w:sz w:val="24"/>
          <w:szCs w:val="24"/>
        </w:rPr>
        <w:t xml:space="preserve">2’131.560 </w:t>
      </w:r>
      <w:r w:rsidRPr="00CB72B8">
        <w:rPr>
          <w:rFonts w:ascii="Arial Narrow" w:hAnsi="Arial Narrow" w:cs="Times New Roman"/>
          <w:sz w:val="24"/>
          <w:szCs w:val="24"/>
        </w:rPr>
        <w:t>hasta $</w:t>
      </w:r>
      <w:r w:rsidR="0013636D" w:rsidRPr="00CB72B8">
        <w:rPr>
          <w:rFonts w:ascii="Arial Narrow" w:hAnsi="Arial Narrow" w:cs="Times New Roman"/>
          <w:sz w:val="24"/>
          <w:szCs w:val="24"/>
        </w:rPr>
        <w:t>5’550.932</w:t>
      </w:r>
      <w:r w:rsidRPr="00CB72B8">
        <w:rPr>
          <w:rFonts w:ascii="Arial Narrow" w:hAnsi="Arial Narrow" w:cs="Times New Roman"/>
          <w:sz w:val="24"/>
          <w:szCs w:val="24"/>
        </w:rPr>
        <w:t xml:space="preserve">. </w:t>
      </w:r>
      <w:r w:rsidR="0013636D" w:rsidRPr="00CB72B8">
        <w:rPr>
          <w:rFonts w:ascii="Arial Narrow" w:hAnsi="Arial Narrow" w:cs="Times New Roman"/>
          <w:sz w:val="24"/>
          <w:szCs w:val="24"/>
        </w:rPr>
        <w:t>Finalmente, los asesores del distrito</w:t>
      </w:r>
      <w:r w:rsidRPr="00CB72B8">
        <w:rPr>
          <w:rFonts w:ascii="Arial Narrow" w:hAnsi="Arial Narrow" w:cs="Times New Roman"/>
          <w:sz w:val="24"/>
          <w:szCs w:val="24"/>
        </w:rPr>
        <w:t xml:space="preserve"> cuentan con asignaciones salariales que oscilan entre los $3.</w:t>
      </w:r>
      <w:r w:rsidR="0013636D" w:rsidRPr="00CB72B8">
        <w:rPr>
          <w:rFonts w:ascii="Arial Narrow" w:hAnsi="Arial Narrow" w:cs="Times New Roman"/>
          <w:sz w:val="24"/>
          <w:szCs w:val="24"/>
        </w:rPr>
        <w:t xml:space="preserve">699.085 </w:t>
      </w:r>
      <w:r w:rsidRPr="00CB72B8">
        <w:rPr>
          <w:rFonts w:ascii="Arial Narrow" w:hAnsi="Arial Narrow" w:cs="Times New Roman"/>
          <w:sz w:val="24"/>
          <w:szCs w:val="24"/>
        </w:rPr>
        <w:t>hasta $</w:t>
      </w:r>
      <w:r w:rsidR="0013636D" w:rsidRPr="00CB72B8">
        <w:rPr>
          <w:rFonts w:ascii="Arial Narrow" w:hAnsi="Arial Narrow" w:cs="Times New Roman"/>
          <w:sz w:val="24"/>
          <w:szCs w:val="24"/>
        </w:rPr>
        <w:t>6.814.232</w:t>
      </w:r>
      <w:r w:rsidRPr="00CB72B8">
        <w:rPr>
          <w:rFonts w:ascii="Arial Narrow" w:hAnsi="Arial Narrow" w:cs="Times New Roman"/>
          <w:sz w:val="24"/>
          <w:szCs w:val="24"/>
        </w:rPr>
        <w:t xml:space="preserve"> dependiendo del grado</w:t>
      </w:r>
      <w:r w:rsidR="00621124" w:rsidRPr="00CB72B8">
        <w:rPr>
          <w:rFonts w:ascii="Arial Narrow" w:hAnsi="Arial Narrow" w:cs="Times New Roman"/>
          <w:sz w:val="24"/>
          <w:szCs w:val="24"/>
        </w:rPr>
        <w:t xml:space="preserve"> al que pertenezcan en su cargo</w:t>
      </w:r>
      <w:r w:rsidRPr="00CB72B8">
        <w:rPr>
          <w:rFonts w:ascii="Arial Narrow" w:hAnsi="Arial Narrow" w:cs="Times New Roman"/>
          <w:sz w:val="24"/>
          <w:szCs w:val="24"/>
        </w:rPr>
        <w:t xml:space="preserve"> </w:t>
      </w:r>
      <w:r w:rsidR="00621124" w:rsidRPr="00CB72B8">
        <w:rPr>
          <w:rFonts w:ascii="Arial Narrow" w:hAnsi="Arial Narrow" w:cs="Times New Roman"/>
          <w:sz w:val="24"/>
          <w:szCs w:val="24"/>
        </w:rPr>
        <w:t>(t</w:t>
      </w:r>
      <w:r w:rsidR="0013636D" w:rsidRPr="00CB72B8">
        <w:rPr>
          <w:rFonts w:ascii="Arial Narrow" w:hAnsi="Arial Narrow" w:cs="Times New Roman"/>
          <w:sz w:val="24"/>
          <w:szCs w:val="24"/>
        </w:rPr>
        <w:t>odos los valores anteriores están actualizados al 2017).</w:t>
      </w:r>
    </w:p>
    <w:p w14:paraId="64B4609B" w14:textId="1F004AE0" w:rsidR="00CB72B8" w:rsidRPr="0068754F" w:rsidRDefault="001D5643" w:rsidP="0068754F">
      <w:pPr>
        <w:jc w:val="both"/>
        <w:rPr>
          <w:rFonts w:ascii="Arial Narrow" w:hAnsi="Arial Narrow" w:cs="Times New Roman"/>
          <w:sz w:val="24"/>
          <w:szCs w:val="24"/>
        </w:rPr>
      </w:pPr>
      <w:r w:rsidRPr="00CB72B8">
        <w:rPr>
          <w:rFonts w:ascii="Arial Narrow" w:hAnsi="Arial Narrow" w:cs="Times New Roman"/>
          <w:sz w:val="24"/>
          <w:szCs w:val="24"/>
        </w:rPr>
        <w:lastRenderedPageBreak/>
        <w:t>Este ejemplo resulta más claro para lograr entender la desventaja que enfrentan los profesionales que son vinculados al Congreso de la República y que por la falta de una adecuada categorización de los cargos</w:t>
      </w:r>
      <w:r w:rsidR="00621124" w:rsidRPr="00CB72B8">
        <w:rPr>
          <w:rFonts w:ascii="Arial Narrow" w:hAnsi="Arial Narrow" w:cs="Times New Roman"/>
          <w:sz w:val="24"/>
          <w:szCs w:val="24"/>
        </w:rPr>
        <w:t xml:space="preserve"> pues,</w:t>
      </w:r>
      <w:r w:rsidR="002B27DB" w:rsidRPr="00CB72B8">
        <w:rPr>
          <w:rFonts w:ascii="Arial Narrow" w:hAnsi="Arial Narrow" w:cs="Times New Roman"/>
          <w:sz w:val="24"/>
          <w:szCs w:val="24"/>
        </w:rPr>
        <w:t xml:space="preserve"> son incorporados en la categoría de asistentes, dejándolos sin la posibilidad de construir su experiencia profesional certificada, la cual, siempre es exigida por entidades del sector público</w:t>
      </w:r>
      <w:r w:rsidR="00B40BAD" w:rsidRPr="00CB72B8">
        <w:rPr>
          <w:rFonts w:ascii="Arial Narrow" w:hAnsi="Arial Narrow" w:cs="Times New Roman"/>
          <w:sz w:val="24"/>
          <w:szCs w:val="24"/>
        </w:rPr>
        <w:t xml:space="preserve"> y empresas del sector privado al momento de vincular a un profesional a un cargo de tal categoría.</w:t>
      </w:r>
    </w:p>
    <w:p w14:paraId="61F65BC7" w14:textId="246C2AD8" w:rsidR="002E5525" w:rsidRPr="00CB72B8" w:rsidRDefault="00C02069" w:rsidP="00E028A8">
      <w:pPr>
        <w:rPr>
          <w:rFonts w:ascii="Arial Narrow" w:hAnsi="Arial Narrow" w:cs="Times New Roman"/>
          <w:b/>
          <w:sz w:val="24"/>
          <w:szCs w:val="24"/>
        </w:rPr>
      </w:pPr>
      <w:r w:rsidRPr="00CB72B8">
        <w:rPr>
          <w:rFonts w:ascii="Arial Narrow" w:hAnsi="Arial Narrow" w:cs="Times New Roman"/>
          <w:b/>
          <w:sz w:val="24"/>
          <w:szCs w:val="24"/>
        </w:rPr>
        <w:t>Impacto fiscal</w:t>
      </w:r>
    </w:p>
    <w:p w14:paraId="33C5537A" w14:textId="2F1EEA46" w:rsidR="00CB72B8" w:rsidRPr="0068754F" w:rsidRDefault="00C02069" w:rsidP="0068754F">
      <w:pPr>
        <w:jc w:val="both"/>
        <w:rPr>
          <w:rFonts w:ascii="Arial Narrow" w:hAnsi="Arial Narrow" w:cs="Times New Roman"/>
          <w:sz w:val="24"/>
          <w:szCs w:val="24"/>
        </w:rPr>
      </w:pPr>
      <w:r w:rsidRPr="00CB72B8">
        <w:rPr>
          <w:rFonts w:ascii="Arial Narrow" w:hAnsi="Arial Narrow" w:cs="Times New Roman"/>
          <w:sz w:val="24"/>
          <w:szCs w:val="24"/>
        </w:rPr>
        <w:t>Vale la pena resaltar que es</w:t>
      </w:r>
      <w:r w:rsidR="00DE2647" w:rsidRPr="00CB72B8">
        <w:rPr>
          <w:rFonts w:ascii="Arial Narrow" w:hAnsi="Arial Narrow" w:cs="Times New Roman"/>
          <w:sz w:val="24"/>
          <w:szCs w:val="24"/>
        </w:rPr>
        <w:t>ta iniciativa</w:t>
      </w:r>
      <w:r w:rsidRPr="00CB72B8">
        <w:rPr>
          <w:rFonts w:ascii="Arial Narrow" w:hAnsi="Arial Narrow" w:cs="Times New Roman"/>
          <w:sz w:val="24"/>
          <w:szCs w:val="24"/>
        </w:rPr>
        <w:t xml:space="preserve"> no tiene impacto fiscal alguno, por lo </w:t>
      </w:r>
      <w:r w:rsidR="00DE2647" w:rsidRPr="00CB72B8">
        <w:rPr>
          <w:rFonts w:ascii="Arial Narrow" w:hAnsi="Arial Narrow" w:cs="Times New Roman"/>
          <w:sz w:val="24"/>
          <w:szCs w:val="24"/>
        </w:rPr>
        <w:t xml:space="preserve">que </w:t>
      </w:r>
      <w:r w:rsidRPr="00CB72B8">
        <w:rPr>
          <w:rFonts w:ascii="Arial Narrow" w:hAnsi="Arial Narrow" w:cs="Times New Roman"/>
          <w:sz w:val="24"/>
          <w:szCs w:val="24"/>
        </w:rPr>
        <w:t>no implica un gasto adicional para el Congreso de la República ni mucho me</w:t>
      </w:r>
      <w:r w:rsidR="0068754F">
        <w:rPr>
          <w:rFonts w:ascii="Arial Narrow" w:hAnsi="Arial Narrow" w:cs="Times New Roman"/>
          <w:sz w:val="24"/>
          <w:szCs w:val="24"/>
        </w:rPr>
        <w:t xml:space="preserve">nos para el Gobierno Nacional. </w:t>
      </w:r>
    </w:p>
    <w:p w14:paraId="0EACC1E8" w14:textId="41534D32" w:rsidR="001F51B3" w:rsidRPr="00CB72B8" w:rsidRDefault="00E028A8" w:rsidP="00E028A8">
      <w:pPr>
        <w:rPr>
          <w:rFonts w:ascii="Arial Narrow" w:hAnsi="Arial Narrow" w:cs="Times New Roman"/>
          <w:b/>
          <w:sz w:val="24"/>
          <w:szCs w:val="24"/>
        </w:rPr>
      </w:pPr>
      <w:r w:rsidRPr="00CB72B8">
        <w:rPr>
          <w:rFonts w:ascii="Arial Narrow" w:hAnsi="Arial Narrow" w:cs="Times New Roman"/>
          <w:b/>
          <w:sz w:val="24"/>
          <w:szCs w:val="24"/>
        </w:rPr>
        <w:t>Conclusiones</w:t>
      </w:r>
    </w:p>
    <w:p w14:paraId="1497A998" w14:textId="59B42759" w:rsidR="00720663" w:rsidRPr="00CB72B8" w:rsidRDefault="002E5525" w:rsidP="001F51B3">
      <w:pPr>
        <w:jc w:val="both"/>
        <w:rPr>
          <w:rFonts w:ascii="Arial Narrow" w:hAnsi="Arial Narrow" w:cs="Times New Roman"/>
          <w:sz w:val="24"/>
          <w:szCs w:val="24"/>
        </w:rPr>
      </w:pPr>
      <w:r w:rsidRPr="00CB72B8">
        <w:rPr>
          <w:rFonts w:ascii="Arial Narrow" w:hAnsi="Arial Narrow" w:cs="Times New Roman"/>
          <w:sz w:val="24"/>
          <w:szCs w:val="24"/>
        </w:rPr>
        <w:t xml:space="preserve">Este proyecto tiene por objeto modificar la denominación </w:t>
      </w:r>
      <w:r w:rsidR="00400063" w:rsidRPr="00CB72B8">
        <w:rPr>
          <w:rFonts w:ascii="Arial Narrow" w:hAnsi="Arial Narrow" w:cs="Times New Roman"/>
          <w:sz w:val="24"/>
          <w:szCs w:val="24"/>
        </w:rPr>
        <w:t>de los cargos Asistente III, Asistente IV y Asistente V</w:t>
      </w:r>
      <w:r w:rsidR="00720663" w:rsidRPr="00CB72B8">
        <w:rPr>
          <w:rFonts w:ascii="Arial Narrow" w:hAnsi="Arial Narrow" w:cs="Times New Roman"/>
          <w:sz w:val="24"/>
          <w:szCs w:val="24"/>
        </w:rPr>
        <w:t xml:space="preserve"> de las Unidades de Trabajo Legislativo de los congresistas</w:t>
      </w:r>
      <w:r w:rsidR="00400063" w:rsidRPr="00CB72B8">
        <w:rPr>
          <w:rFonts w:ascii="Arial Narrow" w:hAnsi="Arial Narrow" w:cs="Times New Roman"/>
          <w:sz w:val="24"/>
          <w:szCs w:val="24"/>
        </w:rPr>
        <w:t xml:space="preserve">, por </w:t>
      </w:r>
      <w:r w:rsidRPr="00CB72B8">
        <w:rPr>
          <w:rFonts w:ascii="Arial Narrow" w:hAnsi="Arial Narrow" w:cs="Times New Roman"/>
          <w:sz w:val="24"/>
          <w:szCs w:val="24"/>
        </w:rPr>
        <w:t>Técnico</w:t>
      </w:r>
      <w:r w:rsidR="003407C5" w:rsidRPr="00CB72B8">
        <w:rPr>
          <w:rFonts w:ascii="Arial Narrow" w:hAnsi="Arial Narrow" w:cs="Times New Roman"/>
          <w:sz w:val="24"/>
          <w:szCs w:val="24"/>
        </w:rPr>
        <w:t>-profesional</w:t>
      </w:r>
      <w:r w:rsidRPr="00CB72B8">
        <w:rPr>
          <w:rFonts w:ascii="Arial Narrow" w:hAnsi="Arial Narrow" w:cs="Times New Roman"/>
          <w:sz w:val="24"/>
          <w:szCs w:val="24"/>
        </w:rPr>
        <w:t xml:space="preserve"> I, Profesional I y Profesional II respectivamente</w:t>
      </w:r>
      <w:r w:rsidR="00400063" w:rsidRPr="00CB72B8">
        <w:rPr>
          <w:rFonts w:ascii="Arial Narrow" w:hAnsi="Arial Narrow" w:cs="Times New Roman"/>
          <w:sz w:val="24"/>
          <w:szCs w:val="24"/>
        </w:rPr>
        <w:t xml:space="preserve">, con el </w:t>
      </w:r>
      <w:r w:rsidR="00720663" w:rsidRPr="00CB72B8">
        <w:rPr>
          <w:rFonts w:ascii="Arial Narrow" w:hAnsi="Arial Narrow" w:cs="Times New Roman"/>
          <w:sz w:val="24"/>
          <w:szCs w:val="24"/>
        </w:rPr>
        <w:t>objetivo de incrementar los requisitos de formación académica y experiencia en</w:t>
      </w:r>
      <w:r w:rsidR="00C02069" w:rsidRPr="00CB72B8">
        <w:rPr>
          <w:rFonts w:ascii="Arial Narrow" w:hAnsi="Arial Narrow" w:cs="Times New Roman"/>
          <w:sz w:val="24"/>
          <w:szCs w:val="24"/>
        </w:rPr>
        <w:t xml:space="preserve"> cargos que actualmente tiene una remuneración que en otras entidades del sector público se ubican en grados técnico, profesional o asesor.</w:t>
      </w:r>
    </w:p>
    <w:p w14:paraId="74530918" w14:textId="340689FA" w:rsidR="00621124" w:rsidRPr="00CB72B8" w:rsidRDefault="00C02069" w:rsidP="00562098">
      <w:pPr>
        <w:jc w:val="both"/>
        <w:rPr>
          <w:rFonts w:ascii="Arial Narrow" w:hAnsi="Arial Narrow" w:cs="Times New Roman"/>
          <w:sz w:val="24"/>
          <w:szCs w:val="24"/>
        </w:rPr>
      </w:pPr>
      <w:r w:rsidRPr="00CB72B8">
        <w:rPr>
          <w:rFonts w:ascii="Arial Narrow" w:hAnsi="Arial Narrow" w:cs="Times New Roman"/>
          <w:sz w:val="24"/>
          <w:szCs w:val="24"/>
        </w:rPr>
        <w:t xml:space="preserve">Esta modificación a la Ley 5ta de 1992, junto con la asignación de funciones a los postulados a ocupar cargo en las Unidades de Trabajo Legislativo, permitirá profesionalizar la labor legislativa de los congresistas y combatir el fenómeno de corrupción al interior de la institución. Igualmente, otorgará el derecho a los funcionarios de las UTL a </w:t>
      </w:r>
      <w:r w:rsidR="00400063" w:rsidRPr="00CB72B8">
        <w:rPr>
          <w:rFonts w:ascii="Arial Narrow" w:hAnsi="Arial Narrow" w:cs="Times New Roman"/>
          <w:sz w:val="24"/>
          <w:szCs w:val="24"/>
        </w:rPr>
        <w:t>acced</w:t>
      </w:r>
      <w:r w:rsidR="00B40BAD" w:rsidRPr="00CB72B8">
        <w:rPr>
          <w:rFonts w:ascii="Arial Narrow" w:hAnsi="Arial Narrow" w:cs="Times New Roman"/>
          <w:sz w:val="24"/>
          <w:szCs w:val="24"/>
        </w:rPr>
        <w:t xml:space="preserve">er a su experiencia profesional, crear y/o </w:t>
      </w:r>
      <w:r w:rsidR="00400063" w:rsidRPr="00CB72B8">
        <w:rPr>
          <w:rFonts w:ascii="Arial Narrow" w:hAnsi="Arial Narrow" w:cs="Times New Roman"/>
          <w:sz w:val="24"/>
          <w:szCs w:val="24"/>
        </w:rPr>
        <w:t>mejorar</w:t>
      </w:r>
      <w:r w:rsidR="00B40BAD" w:rsidRPr="00CB72B8">
        <w:rPr>
          <w:rFonts w:ascii="Arial Narrow" w:hAnsi="Arial Narrow" w:cs="Times New Roman"/>
          <w:sz w:val="24"/>
          <w:szCs w:val="24"/>
        </w:rPr>
        <w:t xml:space="preserve"> </w:t>
      </w:r>
      <w:r w:rsidR="00400063" w:rsidRPr="00CB72B8">
        <w:rPr>
          <w:rFonts w:ascii="Arial Narrow" w:hAnsi="Arial Narrow" w:cs="Times New Roman"/>
          <w:sz w:val="24"/>
          <w:szCs w:val="24"/>
        </w:rPr>
        <w:t xml:space="preserve">su historial laboral para que, cuando se presenten a otra entidad pública o privada, puedan cumplir con los requisitos exigidos para los cargos profesionales, de asesores o directivos.  </w:t>
      </w:r>
    </w:p>
    <w:p w14:paraId="3090C831" w14:textId="77777777" w:rsidR="00621124" w:rsidRPr="00CB72B8" w:rsidRDefault="00621124" w:rsidP="00621124">
      <w:pPr>
        <w:rPr>
          <w:rFonts w:ascii="Arial Narrow" w:hAnsi="Arial Narrow" w:cs="Times New Roman"/>
          <w:sz w:val="24"/>
          <w:szCs w:val="24"/>
        </w:rPr>
      </w:pPr>
      <w:r w:rsidRPr="00CB72B8">
        <w:rPr>
          <w:rFonts w:ascii="Arial Narrow" w:hAnsi="Arial Narrow" w:cs="Times New Roman"/>
          <w:sz w:val="24"/>
          <w:szCs w:val="24"/>
        </w:rPr>
        <w:t>A consideración de los honorables congresistas,</w:t>
      </w:r>
    </w:p>
    <w:p w14:paraId="21B9804D" w14:textId="542424F8" w:rsidR="00621124" w:rsidRDefault="00621124" w:rsidP="00621124">
      <w:pPr>
        <w:jc w:val="both"/>
        <w:rPr>
          <w:rFonts w:ascii="Arial Narrow" w:hAnsi="Arial Narrow" w:cs="Times New Roman"/>
          <w:sz w:val="24"/>
          <w:szCs w:val="24"/>
        </w:rPr>
      </w:pPr>
    </w:p>
    <w:p w14:paraId="09AB1ED4" w14:textId="77777777" w:rsidR="0068754F" w:rsidRPr="00CB72B8" w:rsidRDefault="0068754F" w:rsidP="00621124">
      <w:pPr>
        <w:jc w:val="both"/>
        <w:rPr>
          <w:rFonts w:ascii="Arial Narrow" w:hAnsi="Arial Narrow" w:cs="Times New Roman"/>
          <w:sz w:val="24"/>
          <w:szCs w:val="24"/>
        </w:rPr>
      </w:pPr>
    </w:p>
    <w:p w14:paraId="647BC790" w14:textId="77777777" w:rsidR="00621124" w:rsidRPr="00CB72B8" w:rsidRDefault="00621124" w:rsidP="00621124">
      <w:pPr>
        <w:jc w:val="both"/>
        <w:rPr>
          <w:rFonts w:ascii="Arial Narrow" w:hAnsi="Arial Narrow" w:cs="Times New Roman"/>
          <w:sz w:val="24"/>
          <w:szCs w:val="24"/>
        </w:rPr>
      </w:pPr>
    </w:p>
    <w:p w14:paraId="7BA3C4FD" w14:textId="77777777" w:rsidR="00621124" w:rsidRPr="00CB72B8" w:rsidRDefault="00621124" w:rsidP="00621124">
      <w:pPr>
        <w:spacing w:after="0"/>
        <w:jc w:val="center"/>
        <w:rPr>
          <w:rFonts w:ascii="Arial Narrow" w:hAnsi="Arial Narrow" w:cs="Times New Roman"/>
          <w:b/>
          <w:sz w:val="24"/>
          <w:szCs w:val="24"/>
        </w:rPr>
      </w:pPr>
      <w:r w:rsidRPr="00CB72B8">
        <w:rPr>
          <w:rFonts w:ascii="Arial Narrow" w:hAnsi="Arial Narrow" w:cs="Times New Roman"/>
          <w:b/>
          <w:sz w:val="24"/>
          <w:szCs w:val="24"/>
        </w:rPr>
        <w:t>ELOY CHICHÍ QUINTERO ROMERO</w:t>
      </w:r>
    </w:p>
    <w:p w14:paraId="3FA11238" w14:textId="2258C5BE" w:rsidR="00621124" w:rsidRDefault="00621124" w:rsidP="00CB72B8">
      <w:pPr>
        <w:spacing w:after="0"/>
        <w:jc w:val="center"/>
        <w:rPr>
          <w:rFonts w:ascii="Arial Narrow" w:hAnsi="Arial Narrow" w:cs="Times New Roman"/>
          <w:b/>
          <w:sz w:val="24"/>
          <w:szCs w:val="24"/>
        </w:rPr>
      </w:pPr>
      <w:r w:rsidRPr="00CB72B8">
        <w:rPr>
          <w:rFonts w:ascii="Arial Narrow" w:hAnsi="Arial Narrow" w:cs="Times New Roman"/>
          <w:b/>
          <w:sz w:val="24"/>
          <w:szCs w:val="24"/>
        </w:rPr>
        <w:t>Representante a la Cámara</w:t>
      </w:r>
    </w:p>
    <w:p w14:paraId="42A6E0DE" w14:textId="02A25A5D" w:rsidR="0068754F" w:rsidRPr="00CB72B8" w:rsidRDefault="0068754F" w:rsidP="00CB72B8">
      <w:pPr>
        <w:spacing w:after="0"/>
        <w:jc w:val="center"/>
        <w:rPr>
          <w:rFonts w:ascii="Arial Narrow" w:hAnsi="Arial Narrow" w:cs="Times New Roman"/>
          <w:b/>
          <w:sz w:val="24"/>
          <w:szCs w:val="24"/>
        </w:rPr>
      </w:pPr>
      <w:r>
        <w:rPr>
          <w:rFonts w:ascii="Arial Narrow" w:hAnsi="Arial Narrow" w:cs="Times New Roman"/>
          <w:b/>
          <w:sz w:val="24"/>
          <w:szCs w:val="24"/>
        </w:rPr>
        <w:t>Departamento del Cesar</w:t>
      </w:r>
    </w:p>
    <w:sectPr w:rsidR="0068754F" w:rsidRPr="00CB72B8" w:rsidSect="00D36DEF">
      <w:headerReference w:type="default" r:id="rId10"/>
      <w:footerReference w:type="default" r:id="rId11"/>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4F0D4" w14:textId="77777777" w:rsidR="001F0BD5" w:rsidRDefault="001F0BD5" w:rsidP="00BE233B">
      <w:pPr>
        <w:spacing w:after="0" w:line="240" w:lineRule="auto"/>
      </w:pPr>
      <w:r>
        <w:separator/>
      </w:r>
    </w:p>
  </w:endnote>
  <w:endnote w:type="continuationSeparator" w:id="0">
    <w:p w14:paraId="15C00E71" w14:textId="77777777" w:rsidR="001F0BD5" w:rsidRDefault="001F0BD5" w:rsidP="00BE2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905430"/>
      <w:docPartObj>
        <w:docPartGallery w:val="Page Numbers (Bottom of Page)"/>
        <w:docPartUnique/>
      </w:docPartObj>
    </w:sdtPr>
    <w:sdtEndPr/>
    <w:sdtContent>
      <w:p w14:paraId="1BC64A67" w14:textId="5FF2649E" w:rsidR="00146740" w:rsidRDefault="00146740">
        <w:pPr>
          <w:pStyle w:val="Piedepgina"/>
          <w:jc w:val="right"/>
        </w:pPr>
        <w:r>
          <w:fldChar w:fldCharType="begin"/>
        </w:r>
        <w:r>
          <w:instrText>PAGE   \* MERGEFORMAT</w:instrText>
        </w:r>
        <w:r>
          <w:fldChar w:fldCharType="separate"/>
        </w:r>
        <w:r w:rsidR="009D712C" w:rsidRPr="009D712C">
          <w:rPr>
            <w:noProof/>
            <w:lang w:val="es-ES"/>
          </w:rPr>
          <w:t>19</w:t>
        </w:r>
        <w:r>
          <w:fldChar w:fldCharType="end"/>
        </w:r>
      </w:p>
    </w:sdtContent>
  </w:sdt>
  <w:p w14:paraId="21210A37" w14:textId="77777777" w:rsidR="00146740" w:rsidRPr="00AD19E5" w:rsidRDefault="00146740" w:rsidP="00747811">
    <w:pPr>
      <w:pStyle w:val="Piedepgina"/>
      <w:jc w:val="center"/>
      <w:rPr>
        <w:rFonts w:ascii="Arial Narrow" w:eastAsia="Arial Unicode MS" w:hAnsi="Arial Narrow" w:cs="Arial"/>
        <w:b/>
        <w:color w:val="404040"/>
        <w:spacing w:val="60"/>
        <w:sz w:val="18"/>
        <w:szCs w:val="18"/>
      </w:rPr>
    </w:pPr>
    <w:r w:rsidRPr="00AD19E5">
      <w:rPr>
        <w:rFonts w:ascii="Arial Narrow" w:eastAsia="Arial Unicode MS" w:hAnsi="Arial Narrow" w:cs="Arial"/>
        <w:b/>
        <w:color w:val="404040"/>
        <w:spacing w:val="60"/>
        <w:sz w:val="18"/>
        <w:szCs w:val="18"/>
      </w:rPr>
      <w:t>Carrera 7ª N° 8-68 Edificio Nuevo del Congreso Of. 550B</w:t>
    </w:r>
  </w:p>
  <w:p w14:paraId="0B91ADAF" w14:textId="77777777" w:rsidR="00146740" w:rsidRPr="00AD19E5" w:rsidRDefault="00146740" w:rsidP="00747811">
    <w:pPr>
      <w:pStyle w:val="Piedepgina"/>
      <w:jc w:val="center"/>
      <w:rPr>
        <w:rFonts w:ascii="Arial Narrow" w:eastAsia="Arial Unicode MS" w:hAnsi="Arial Narrow" w:cs="Arial"/>
        <w:b/>
        <w:color w:val="404040"/>
        <w:spacing w:val="60"/>
        <w:sz w:val="18"/>
        <w:szCs w:val="18"/>
      </w:rPr>
    </w:pPr>
    <w:r w:rsidRPr="00AD19E5">
      <w:rPr>
        <w:rFonts w:ascii="Arial Narrow" w:eastAsia="Arial Unicode MS" w:hAnsi="Arial Narrow" w:cs="Arial"/>
        <w:b/>
        <w:color w:val="404040"/>
        <w:spacing w:val="60"/>
        <w:sz w:val="18"/>
        <w:szCs w:val="18"/>
      </w:rPr>
      <w:t>PBX: 4325100 Ext.4014 Correo eloy.quintero@camara.gov.co</w:t>
    </w:r>
  </w:p>
  <w:p w14:paraId="6EC0D3E9" w14:textId="77777777" w:rsidR="00146740" w:rsidRPr="00FB3FD4" w:rsidRDefault="00146740" w:rsidP="00747811">
    <w:pPr>
      <w:pStyle w:val="Piedepgina"/>
      <w:jc w:val="center"/>
      <w:rPr>
        <w:rFonts w:ascii="Arial Narrow" w:eastAsia="Arial Unicode MS" w:hAnsi="Arial Narrow" w:cs="Arial"/>
        <w:b/>
        <w:color w:val="404040"/>
        <w:spacing w:val="60"/>
        <w:sz w:val="18"/>
        <w:szCs w:val="18"/>
        <w:lang w:val="en-US"/>
      </w:rPr>
    </w:pPr>
    <w:r>
      <w:rPr>
        <w:rFonts w:ascii="Arial Narrow" w:eastAsia="Arial Unicode MS" w:hAnsi="Arial Narrow" w:cs="Arial"/>
        <w:b/>
        <w:color w:val="404040"/>
        <w:spacing w:val="60"/>
        <w:sz w:val="18"/>
        <w:szCs w:val="18"/>
        <w:lang w:val="en-US"/>
      </w:rPr>
      <w:t>Web: www.chichiquintero.com</w:t>
    </w:r>
  </w:p>
  <w:p w14:paraId="768E7A77" w14:textId="77777777" w:rsidR="00146740" w:rsidRDefault="0014674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818D5" w14:textId="77777777" w:rsidR="001F0BD5" w:rsidRDefault="001F0BD5" w:rsidP="00BE233B">
      <w:pPr>
        <w:spacing w:after="0" w:line="240" w:lineRule="auto"/>
      </w:pPr>
      <w:r>
        <w:separator/>
      </w:r>
    </w:p>
  </w:footnote>
  <w:footnote w:type="continuationSeparator" w:id="0">
    <w:p w14:paraId="29351A40" w14:textId="77777777" w:rsidR="001F0BD5" w:rsidRDefault="001F0BD5" w:rsidP="00BE233B">
      <w:pPr>
        <w:spacing w:after="0" w:line="240" w:lineRule="auto"/>
      </w:pPr>
      <w:r>
        <w:continuationSeparator/>
      </w:r>
    </w:p>
  </w:footnote>
  <w:footnote w:id="1">
    <w:p w14:paraId="5A3DF3A9" w14:textId="77777777" w:rsidR="00146740" w:rsidRDefault="00146740">
      <w:pPr>
        <w:pStyle w:val="Textonotapie"/>
      </w:pPr>
      <w:r>
        <w:rPr>
          <w:rStyle w:val="Refdenotaalpie"/>
        </w:rPr>
        <w:footnoteRef/>
      </w:r>
      <w:r>
        <w:t xml:space="preserve"> MONROY CABRA, G. Introducción al Derecho, decimosexta edición.  (2015).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9A05C" w14:textId="77777777" w:rsidR="00146740" w:rsidRDefault="00146740" w:rsidP="00747811">
    <w:pPr>
      <w:pStyle w:val="Encabezado"/>
    </w:pPr>
    <w:r>
      <w:rPr>
        <w:noProof/>
        <w:lang w:eastAsia="es-CO"/>
      </w:rPr>
      <w:drawing>
        <wp:anchor distT="0" distB="0" distL="114300" distR="114300" simplePos="0" relativeHeight="251657728" behindDoc="1" locked="0" layoutInCell="1" allowOverlap="1" wp14:anchorId="540A2756" wp14:editId="2493EED4">
          <wp:simplePos x="0" y="0"/>
          <wp:positionH relativeFrom="column">
            <wp:posOffset>1394460</wp:posOffset>
          </wp:positionH>
          <wp:positionV relativeFrom="paragraph">
            <wp:posOffset>-215265</wp:posOffset>
          </wp:positionV>
          <wp:extent cx="2784475" cy="882015"/>
          <wp:effectExtent l="0" t="0" r="0" b="0"/>
          <wp:wrapThrough wrapText="bothSides">
            <wp:wrapPolygon edited="0">
              <wp:start x="0" y="0"/>
              <wp:lineTo x="0" y="20994"/>
              <wp:lineTo x="21428" y="20994"/>
              <wp:lineTo x="21428" y="0"/>
              <wp:lineTo x="0" y="0"/>
            </wp:wrapPolygon>
          </wp:wrapThrough>
          <wp:docPr id="4" name="Imagen 4"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relacionada"/>
                  <pic:cNvPicPr>
                    <a:picLocks noChangeAspect="1" noChangeArrowheads="1"/>
                  </pic:cNvPicPr>
                </pic:nvPicPr>
                <pic:blipFill>
                  <a:blip r:embed="rId1">
                    <a:extLst>
                      <a:ext uri="{28A0092B-C50C-407E-A947-70E740481C1C}">
                        <a14:useLocalDpi xmlns:a14="http://schemas.microsoft.com/office/drawing/2010/main" val="0"/>
                      </a:ext>
                    </a:extLst>
                  </a:blip>
                  <a:srcRect t="21925" b="23457"/>
                  <a:stretch>
                    <a:fillRect/>
                  </a:stretch>
                </pic:blipFill>
                <pic:spPr bwMode="auto">
                  <a:xfrm>
                    <a:off x="0" y="0"/>
                    <a:ext cx="2784475" cy="882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19BCAA" w14:textId="77777777" w:rsidR="00146740" w:rsidRPr="007E2A4C" w:rsidRDefault="00146740" w:rsidP="00747811">
    <w:pPr>
      <w:pStyle w:val="Encabezado"/>
      <w:tabs>
        <w:tab w:val="clear" w:pos="4419"/>
        <w:tab w:val="clear" w:pos="8838"/>
        <w:tab w:val="left" w:pos="2177"/>
      </w:tabs>
      <w:rPr>
        <w:sz w:val="18"/>
        <w:szCs w:val="18"/>
      </w:rPr>
    </w:pPr>
  </w:p>
  <w:p w14:paraId="3C67BE65" w14:textId="77777777" w:rsidR="00146740" w:rsidRDefault="00146740" w:rsidP="00747811">
    <w:pPr>
      <w:pStyle w:val="Encabezado"/>
      <w:jc w:val="center"/>
      <w:rPr>
        <w:rFonts w:ascii="Arial Narrow" w:eastAsia="Arial Unicode MS" w:hAnsi="Arial Narrow" w:cs="Arial"/>
        <w:b/>
        <w:color w:val="404040"/>
        <w:spacing w:val="60"/>
        <w:sz w:val="18"/>
        <w:szCs w:val="18"/>
      </w:rPr>
    </w:pPr>
  </w:p>
  <w:p w14:paraId="72FFED3F" w14:textId="77777777" w:rsidR="00146740" w:rsidRDefault="00146740" w:rsidP="00747811">
    <w:pPr>
      <w:pStyle w:val="Encabezado"/>
      <w:jc w:val="center"/>
      <w:rPr>
        <w:rFonts w:ascii="Arial Narrow" w:eastAsia="Arial Unicode MS" w:hAnsi="Arial Narrow" w:cs="Arial"/>
        <w:b/>
        <w:color w:val="404040"/>
        <w:spacing w:val="60"/>
        <w:sz w:val="18"/>
        <w:szCs w:val="18"/>
      </w:rPr>
    </w:pPr>
  </w:p>
  <w:p w14:paraId="5F3D91CE" w14:textId="77777777" w:rsidR="00146740" w:rsidRDefault="00146740" w:rsidP="00747811">
    <w:pPr>
      <w:pStyle w:val="Encabezado"/>
      <w:jc w:val="center"/>
      <w:rPr>
        <w:rFonts w:ascii="Arial Narrow" w:eastAsia="Arial Unicode MS" w:hAnsi="Arial Narrow" w:cs="Arial"/>
        <w:b/>
        <w:color w:val="404040"/>
        <w:spacing w:val="60"/>
        <w:sz w:val="18"/>
        <w:szCs w:val="18"/>
      </w:rPr>
    </w:pPr>
  </w:p>
  <w:p w14:paraId="580F78DB" w14:textId="77777777" w:rsidR="00146740" w:rsidRDefault="00146740" w:rsidP="00747811">
    <w:pPr>
      <w:pStyle w:val="Encabezado"/>
      <w:jc w:val="center"/>
      <w:rPr>
        <w:rFonts w:ascii="Arial Narrow" w:eastAsia="Arial Unicode MS" w:hAnsi="Arial Narrow" w:cs="Arial"/>
        <w:b/>
        <w:color w:val="404040"/>
        <w:spacing w:val="60"/>
        <w:sz w:val="18"/>
        <w:szCs w:val="18"/>
      </w:rPr>
    </w:pPr>
    <w:r w:rsidRPr="00AD19E5">
      <w:rPr>
        <w:rFonts w:ascii="Arial Narrow" w:eastAsia="Arial Unicode MS" w:hAnsi="Arial Narrow" w:cs="Arial"/>
        <w:b/>
        <w:color w:val="404040"/>
        <w:spacing w:val="60"/>
        <w:sz w:val="18"/>
        <w:szCs w:val="18"/>
      </w:rPr>
      <w:t xml:space="preserve">Eloy </w:t>
    </w:r>
    <w:proofErr w:type="spellStart"/>
    <w:r w:rsidRPr="00AD19E5">
      <w:rPr>
        <w:rFonts w:ascii="Arial Narrow" w:eastAsia="Arial Unicode MS" w:hAnsi="Arial Narrow" w:cs="Arial"/>
        <w:b/>
        <w:color w:val="404040"/>
        <w:spacing w:val="60"/>
        <w:sz w:val="18"/>
        <w:szCs w:val="18"/>
      </w:rPr>
      <w:t>Chichí</w:t>
    </w:r>
    <w:proofErr w:type="spellEnd"/>
    <w:r w:rsidRPr="00AD19E5">
      <w:rPr>
        <w:rFonts w:ascii="Arial Narrow" w:eastAsia="Arial Unicode MS" w:hAnsi="Arial Narrow" w:cs="Arial"/>
        <w:b/>
        <w:color w:val="404040"/>
        <w:spacing w:val="60"/>
        <w:sz w:val="18"/>
        <w:szCs w:val="18"/>
      </w:rPr>
      <w:t xml:space="preserve"> Quintero Romero</w:t>
    </w:r>
  </w:p>
  <w:p w14:paraId="649C4E69" w14:textId="77777777" w:rsidR="00146740" w:rsidRPr="00AD19E5" w:rsidRDefault="00146740" w:rsidP="00747811">
    <w:pPr>
      <w:pStyle w:val="Encabezado"/>
      <w:jc w:val="center"/>
      <w:rPr>
        <w:rFonts w:ascii="Arial Narrow" w:eastAsia="Arial Unicode MS" w:hAnsi="Arial Narrow" w:cs="Arial"/>
        <w:b/>
        <w:color w:val="404040"/>
        <w:spacing w:val="60"/>
        <w:sz w:val="18"/>
        <w:szCs w:val="18"/>
      </w:rPr>
    </w:pPr>
    <w:r w:rsidRPr="00AD19E5">
      <w:rPr>
        <w:rFonts w:ascii="Arial Narrow" w:eastAsia="Arial Unicode MS" w:hAnsi="Arial Narrow" w:cs="Arial"/>
        <w:b/>
        <w:color w:val="404040"/>
        <w:spacing w:val="60"/>
        <w:sz w:val="18"/>
        <w:szCs w:val="18"/>
      </w:rPr>
      <w:t>Representante a la Cámara</w:t>
    </w:r>
  </w:p>
  <w:p w14:paraId="5B78FEB7" w14:textId="77777777" w:rsidR="00146740" w:rsidRDefault="0014674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446"/>
    <w:multiLevelType w:val="hybridMultilevel"/>
    <w:tmpl w:val="B04C04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FA281E"/>
    <w:multiLevelType w:val="hybridMultilevel"/>
    <w:tmpl w:val="6A023D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D27E72"/>
    <w:multiLevelType w:val="hybridMultilevel"/>
    <w:tmpl w:val="51628764"/>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0EAF7CFD"/>
    <w:multiLevelType w:val="hybridMultilevel"/>
    <w:tmpl w:val="797C02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C351BF"/>
    <w:multiLevelType w:val="hybridMultilevel"/>
    <w:tmpl w:val="A42A6D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D6D6F20"/>
    <w:multiLevelType w:val="hybridMultilevel"/>
    <w:tmpl w:val="EE2239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C24601B"/>
    <w:multiLevelType w:val="hybridMultilevel"/>
    <w:tmpl w:val="BB86AE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7136236"/>
    <w:multiLevelType w:val="hybridMultilevel"/>
    <w:tmpl w:val="A88A2702"/>
    <w:lvl w:ilvl="0" w:tplc="240A000F">
      <w:start w:val="1"/>
      <w:numFmt w:val="decimal"/>
      <w:lvlText w:val="%1."/>
      <w:lvlJc w:val="left"/>
      <w:pPr>
        <w:ind w:left="795" w:hanging="360"/>
      </w:pPr>
    </w:lvl>
    <w:lvl w:ilvl="1" w:tplc="240A0019" w:tentative="1">
      <w:start w:val="1"/>
      <w:numFmt w:val="lowerLetter"/>
      <w:lvlText w:val="%2."/>
      <w:lvlJc w:val="left"/>
      <w:pPr>
        <w:ind w:left="1515" w:hanging="360"/>
      </w:pPr>
    </w:lvl>
    <w:lvl w:ilvl="2" w:tplc="240A001B" w:tentative="1">
      <w:start w:val="1"/>
      <w:numFmt w:val="lowerRoman"/>
      <w:lvlText w:val="%3."/>
      <w:lvlJc w:val="right"/>
      <w:pPr>
        <w:ind w:left="2235" w:hanging="180"/>
      </w:pPr>
    </w:lvl>
    <w:lvl w:ilvl="3" w:tplc="240A000F" w:tentative="1">
      <w:start w:val="1"/>
      <w:numFmt w:val="decimal"/>
      <w:lvlText w:val="%4."/>
      <w:lvlJc w:val="left"/>
      <w:pPr>
        <w:ind w:left="2955" w:hanging="360"/>
      </w:pPr>
    </w:lvl>
    <w:lvl w:ilvl="4" w:tplc="240A0019" w:tentative="1">
      <w:start w:val="1"/>
      <w:numFmt w:val="lowerLetter"/>
      <w:lvlText w:val="%5."/>
      <w:lvlJc w:val="left"/>
      <w:pPr>
        <w:ind w:left="3675" w:hanging="360"/>
      </w:pPr>
    </w:lvl>
    <w:lvl w:ilvl="5" w:tplc="240A001B" w:tentative="1">
      <w:start w:val="1"/>
      <w:numFmt w:val="lowerRoman"/>
      <w:lvlText w:val="%6."/>
      <w:lvlJc w:val="right"/>
      <w:pPr>
        <w:ind w:left="4395" w:hanging="180"/>
      </w:pPr>
    </w:lvl>
    <w:lvl w:ilvl="6" w:tplc="240A000F" w:tentative="1">
      <w:start w:val="1"/>
      <w:numFmt w:val="decimal"/>
      <w:lvlText w:val="%7."/>
      <w:lvlJc w:val="left"/>
      <w:pPr>
        <w:ind w:left="5115" w:hanging="360"/>
      </w:pPr>
    </w:lvl>
    <w:lvl w:ilvl="7" w:tplc="240A0019" w:tentative="1">
      <w:start w:val="1"/>
      <w:numFmt w:val="lowerLetter"/>
      <w:lvlText w:val="%8."/>
      <w:lvlJc w:val="left"/>
      <w:pPr>
        <w:ind w:left="5835" w:hanging="360"/>
      </w:pPr>
    </w:lvl>
    <w:lvl w:ilvl="8" w:tplc="240A001B" w:tentative="1">
      <w:start w:val="1"/>
      <w:numFmt w:val="lowerRoman"/>
      <w:lvlText w:val="%9."/>
      <w:lvlJc w:val="right"/>
      <w:pPr>
        <w:ind w:left="6555" w:hanging="180"/>
      </w:pPr>
    </w:lvl>
  </w:abstractNum>
  <w:abstractNum w:abstractNumId="8" w15:restartNumberingAfterBreak="0">
    <w:nsid w:val="5B5A4EE4"/>
    <w:multiLevelType w:val="hybridMultilevel"/>
    <w:tmpl w:val="6D6645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5152249"/>
    <w:multiLevelType w:val="hybridMultilevel"/>
    <w:tmpl w:val="032875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1"/>
  </w:num>
  <w:num w:numId="5">
    <w:abstractNumId w:val="6"/>
  </w:num>
  <w:num w:numId="6">
    <w:abstractNumId w:val="3"/>
  </w:num>
  <w:num w:numId="7">
    <w:abstractNumId w:val="8"/>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098"/>
    <w:rsid w:val="00004551"/>
    <w:rsid w:val="00021110"/>
    <w:rsid w:val="00023D6E"/>
    <w:rsid w:val="00036C9B"/>
    <w:rsid w:val="00042763"/>
    <w:rsid w:val="00043E86"/>
    <w:rsid w:val="000534AF"/>
    <w:rsid w:val="00063C83"/>
    <w:rsid w:val="00072884"/>
    <w:rsid w:val="00075565"/>
    <w:rsid w:val="00085ACB"/>
    <w:rsid w:val="00091850"/>
    <w:rsid w:val="000A2A5C"/>
    <w:rsid w:val="000A7572"/>
    <w:rsid w:val="000B165C"/>
    <w:rsid w:val="000B3B97"/>
    <w:rsid w:val="000C2E98"/>
    <w:rsid w:val="000C509C"/>
    <w:rsid w:val="000D388A"/>
    <w:rsid w:val="000E3E0B"/>
    <w:rsid w:val="000F47FD"/>
    <w:rsid w:val="000F6782"/>
    <w:rsid w:val="0010778D"/>
    <w:rsid w:val="00120652"/>
    <w:rsid w:val="00120A2F"/>
    <w:rsid w:val="0013520F"/>
    <w:rsid w:val="0013636D"/>
    <w:rsid w:val="00146740"/>
    <w:rsid w:val="0014727F"/>
    <w:rsid w:val="0015312D"/>
    <w:rsid w:val="00157814"/>
    <w:rsid w:val="001616F9"/>
    <w:rsid w:val="00172D37"/>
    <w:rsid w:val="0017495C"/>
    <w:rsid w:val="001836E0"/>
    <w:rsid w:val="0019324C"/>
    <w:rsid w:val="00197CCA"/>
    <w:rsid w:val="001A1D1D"/>
    <w:rsid w:val="001A3303"/>
    <w:rsid w:val="001B2A61"/>
    <w:rsid w:val="001C6048"/>
    <w:rsid w:val="001D19A5"/>
    <w:rsid w:val="001D5643"/>
    <w:rsid w:val="001E3324"/>
    <w:rsid w:val="001E5C3B"/>
    <w:rsid w:val="001F0BD5"/>
    <w:rsid w:val="001F217D"/>
    <w:rsid w:val="001F289C"/>
    <w:rsid w:val="001F51B3"/>
    <w:rsid w:val="001F6783"/>
    <w:rsid w:val="00200B6F"/>
    <w:rsid w:val="002041FE"/>
    <w:rsid w:val="0021604D"/>
    <w:rsid w:val="00221D6D"/>
    <w:rsid w:val="002229A7"/>
    <w:rsid w:val="00232ABE"/>
    <w:rsid w:val="00234666"/>
    <w:rsid w:val="0024716D"/>
    <w:rsid w:val="0024794A"/>
    <w:rsid w:val="002501F6"/>
    <w:rsid w:val="002712FD"/>
    <w:rsid w:val="00271947"/>
    <w:rsid w:val="00290023"/>
    <w:rsid w:val="002B0A1C"/>
    <w:rsid w:val="002B27DB"/>
    <w:rsid w:val="002B4298"/>
    <w:rsid w:val="002C607F"/>
    <w:rsid w:val="002C6F7B"/>
    <w:rsid w:val="002C72EB"/>
    <w:rsid w:val="002D12DF"/>
    <w:rsid w:val="002E2CAE"/>
    <w:rsid w:val="002E5525"/>
    <w:rsid w:val="00305613"/>
    <w:rsid w:val="003101DD"/>
    <w:rsid w:val="00312AAF"/>
    <w:rsid w:val="0031463B"/>
    <w:rsid w:val="00314B31"/>
    <w:rsid w:val="00316F21"/>
    <w:rsid w:val="003266EC"/>
    <w:rsid w:val="003407C5"/>
    <w:rsid w:val="00352E58"/>
    <w:rsid w:val="003542FB"/>
    <w:rsid w:val="00364F0C"/>
    <w:rsid w:val="00367810"/>
    <w:rsid w:val="00376F96"/>
    <w:rsid w:val="003941B5"/>
    <w:rsid w:val="00395AD9"/>
    <w:rsid w:val="003975F2"/>
    <w:rsid w:val="003C3DF2"/>
    <w:rsid w:val="003D2A9F"/>
    <w:rsid w:val="00400063"/>
    <w:rsid w:val="004004D4"/>
    <w:rsid w:val="004047D3"/>
    <w:rsid w:val="0040541D"/>
    <w:rsid w:val="00414BEE"/>
    <w:rsid w:val="00416E93"/>
    <w:rsid w:val="004204DD"/>
    <w:rsid w:val="00424161"/>
    <w:rsid w:val="00427ED2"/>
    <w:rsid w:val="004310BF"/>
    <w:rsid w:val="0043596B"/>
    <w:rsid w:val="004372C4"/>
    <w:rsid w:val="00442BB6"/>
    <w:rsid w:val="0044695B"/>
    <w:rsid w:val="00455036"/>
    <w:rsid w:val="004564A0"/>
    <w:rsid w:val="00456D37"/>
    <w:rsid w:val="00494208"/>
    <w:rsid w:val="004B76BE"/>
    <w:rsid w:val="004C23E7"/>
    <w:rsid w:val="004C63C5"/>
    <w:rsid w:val="00501B28"/>
    <w:rsid w:val="00506ACC"/>
    <w:rsid w:val="00540699"/>
    <w:rsid w:val="00540752"/>
    <w:rsid w:val="00562098"/>
    <w:rsid w:val="005707D6"/>
    <w:rsid w:val="0057317D"/>
    <w:rsid w:val="0058424B"/>
    <w:rsid w:val="005901BA"/>
    <w:rsid w:val="00592FFC"/>
    <w:rsid w:val="00594F70"/>
    <w:rsid w:val="005958B2"/>
    <w:rsid w:val="005972C9"/>
    <w:rsid w:val="00597A9E"/>
    <w:rsid w:val="005A21E7"/>
    <w:rsid w:val="005A3209"/>
    <w:rsid w:val="005B7E5D"/>
    <w:rsid w:val="005E3952"/>
    <w:rsid w:val="005E6B14"/>
    <w:rsid w:val="00601500"/>
    <w:rsid w:val="0061134C"/>
    <w:rsid w:val="006135EB"/>
    <w:rsid w:val="00614693"/>
    <w:rsid w:val="00621124"/>
    <w:rsid w:val="00624B8A"/>
    <w:rsid w:val="0063084E"/>
    <w:rsid w:val="0063344E"/>
    <w:rsid w:val="006334E2"/>
    <w:rsid w:val="00642A1B"/>
    <w:rsid w:val="006545E9"/>
    <w:rsid w:val="006556E1"/>
    <w:rsid w:val="006731B4"/>
    <w:rsid w:val="0067579B"/>
    <w:rsid w:val="0068754F"/>
    <w:rsid w:val="00687AEB"/>
    <w:rsid w:val="00695872"/>
    <w:rsid w:val="006A19CF"/>
    <w:rsid w:val="006B215F"/>
    <w:rsid w:val="006B5AE9"/>
    <w:rsid w:val="006B6F88"/>
    <w:rsid w:val="006D4F00"/>
    <w:rsid w:val="006E3246"/>
    <w:rsid w:val="006E58AF"/>
    <w:rsid w:val="006E6E19"/>
    <w:rsid w:val="006F2493"/>
    <w:rsid w:val="00702657"/>
    <w:rsid w:val="00710A1A"/>
    <w:rsid w:val="007200CD"/>
    <w:rsid w:val="00720663"/>
    <w:rsid w:val="00722699"/>
    <w:rsid w:val="007232C8"/>
    <w:rsid w:val="007314D6"/>
    <w:rsid w:val="00737E1B"/>
    <w:rsid w:val="00741DDC"/>
    <w:rsid w:val="00742794"/>
    <w:rsid w:val="00744FBC"/>
    <w:rsid w:val="00746CEF"/>
    <w:rsid w:val="00747811"/>
    <w:rsid w:val="00754100"/>
    <w:rsid w:val="00757894"/>
    <w:rsid w:val="00766E70"/>
    <w:rsid w:val="00781844"/>
    <w:rsid w:val="007845F9"/>
    <w:rsid w:val="007858A9"/>
    <w:rsid w:val="00793098"/>
    <w:rsid w:val="0079680C"/>
    <w:rsid w:val="007A65B1"/>
    <w:rsid w:val="007B1769"/>
    <w:rsid w:val="007C7D99"/>
    <w:rsid w:val="007D200A"/>
    <w:rsid w:val="007E01B0"/>
    <w:rsid w:val="007E2E18"/>
    <w:rsid w:val="007F69B8"/>
    <w:rsid w:val="00805311"/>
    <w:rsid w:val="00830486"/>
    <w:rsid w:val="00830EE8"/>
    <w:rsid w:val="0083104F"/>
    <w:rsid w:val="008328D3"/>
    <w:rsid w:val="008538EF"/>
    <w:rsid w:val="00860C60"/>
    <w:rsid w:val="008671E3"/>
    <w:rsid w:val="00873BB1"/>
    <w:rsid w:val="0087423E"/>
    <w:rsid w:val="008B01C8"/>
    <w:rsid w:val="008B46A7"/>
    <w:rsid w:val="008B7EED"/>
    <w:rsid w:val="008C5376"/>
    <w:rsid w:val="008F1DEF"/>
    <w:rsid w:val="008F449E"/>
    <w:rsid w:val="008F642B"/>
    <w:rsid w:val="00900DAA"/>
    <w:rsid w:val="0090256A"/>
    <w:rsid w:val="009037C5"/>
    <w:rsid w:val="00925C89"/>
    <w:rsid w:val="0094383D"/>
    <w:rsid w:val="009544B9"/>
    <w:rsid w:val="009544D5"/>
    <w:rsid w:val="009747B4"/>
    <w:rsid w:val="00983A71"/>
    <w:rsid w:val="009918A1"/>
    <w:rsid w:val="00991C19"/>
    <w:rsid w:val="009A26E8"/>
    <w:rsid w:val="009B232E"/>
    <w:rsid w:val="009D4D59"/>
    <w:rsid w:val="009D62E2"/>
    <w:rsid w:val="009D712C"/>
    <w:rsid w:val="009E12F6"/>
    <w:rsid w:val="009F104A"/>
    <w:rsid w:val="009F42A7"/>
    <w:rsid w:val="00A01F3D"/>
    <w:rsid w:val="00A1225F"/>
    <w:rsid w:val="00A175B3"/>
    <w:rsid w:val="00A32349"/>
    <w:rsid w:val="00A364A1"/>
    <w:rsid w:val="00A406C2"/>
    <w:rsid w:val="00A46347"/>
    <w:rsid w:val="00A47E7A"/>
    <w:rsid w:val="00A606C3"/>
    <w:rsid w:val="00A60BDA"/>
    <w:rsid w:val="00A61F79"/>
    <w:rsid w:val="00A64597"/>
    <w:rsid w:val="00A77D49"/>
    <w:rsid w:val="00A825D4"/>
    <w:rsid w:val="00A82E84"/>
    <w:rsid w:val="00A845F2"/>
    <w:rsid w:val="00A95441"/>
    <w:rsid w:val="00AB47B5"/>
    <w:rsid w:val="00AB4BCA"/>
    <w:rsid w:val="00AD2BA7"/>
    <w:rsid w:val="00AD58F5"/>
    <w:rsid w:val="00AD7F8F"/>
    <w:rsid w:val="00AE44C0"/>
    <w:rsid w:val="00AF0CF4"/>
    <w:rsid w:val="00AF6FBB"/>
    <w:rsid w:val="00B118B2"/>
    <w:rsid w:val="00B27C2C"/>
    <w:rsid w:val="00B40BAD"/>
    <w:rsid w:val="00B411F9"/>
    <w:rsid w:val="00B521E2"/>
    <w:rsid w:val="00B731C1"/>
    <w:rsid w:val="00B81077"/>
    <w:rsid w:val="00B91D3C"/>
    <w:rsid w:val="00BA5E74"/>
    <w:rsid w:val="00BB5D19"/>
    <w:rsid w:val="00BD0837"/>
    <w:rsid w:val="00BE09A0"/>
    <w:rsid w:val="00BE233B"/>
    <w:rsid w:val="00BE59F4"/>
    <w:rsid w:val="00BF5A24"/>
    <w:rsid w:val="00C02069"/>
    <w:rsid w:val="00C03DD1"/>
    <w:rsid w:val="00C04BE8"/>
    <w:rsid w:val="00C0540D"/>
    <w:rsid w:val="00C05BD6"/>
    <w:rsid w:val="00C15006"/>
    <w:rsid w:val="00C16B30"/>
    <w:rsid w:val="00C202C1"/>
    <w:rsid w:val="00C32FED"/>
    <w:rsid w:val="00C36E1C"/>
    <w:rsid w:val="00C60D0A"/>
    <w:rsid w:val="00C6183A"/>
    <w:rsid w:val="00C66786"/>
    <w:rsid w:val="00C67969"/>
    <w:rsid w:val="00CA0333"/>
    <w:rsid w:val="00CA37FC"/>
    <w:rsid w:val="00CB2021"/>
    <w:rsid w:val="00CB72B8"/>
    <w:rsid w:val="00CC407C"/>
    <w:rsid w:val="00CD791E"/>
    <w:rsid w:val="00CF411F"/>
    <w:rsid w:val="00D128CB"/>
    <w:rsid w:val="00D168EA"/>
    <w:rsid w:val="00D25219"/>
    <w:rsid w:val="00D27034"/>
    <w:rsid w:val="00D30C2B"/>
    <w:rsid w:val="00D322F9"/>
    <w:rsid w:val="00D353B9"/>
    <w:rsid w:val="00D35A02"/>
    <w:rsid w:val="00D36DEF"/>
    <w:rsid w:val="00D549DB"/>
    <w:rsid w:val="00D82B6B"/>
    <w:rsid w:val="00DC0E3C"/>
    <w:rsid w:val="00DC0E89"/>
    <w:rsid w:val="00DE2647"/>
    <w:rsid w:val="00E028A8"/>
    <w:rsid w:val="00E043E4"/>
    <w:rsid w:val="00E179B1"/>
    <w:rsid w:val="00E22F99"/>
    <w:rsid w:val="00E25250"/>
    <w:rsid w:val="00E413D8"/>
    <w:rsid w:val="00E44A0D"/>
    <w:rsid w:val="00E46AAD"/>
    <w:rsid w:val="00E474C9"/>
    <w:rsid w:val="00E55086"/>
    <w:rsid w:val="00E645CC"/>
    <w:rsid w:val="00E6761E"/>
    <w:rsid w:val="00EA064C"/>
    <w:rsid w:val="00EA5A21"/>
    <w:rsid w:val="00EB2342"/>
    <w:rsid w:val="00EB45D7"/>
    <w:rsid w:val="00EC2264"/>
    <w:rsid w:val="00EC4DE9"/>
    <w:rsid w:val="00ED2D25"/>
    <w:rsid w:val="00ED2F4F"/>
    <w:rsid w:val="00ED460E"/>
    <w:rsid w:val="00EF35E5"/>
    <w:rsid w:val="00F15310"/>
    <w:rsid w:val="00F30511"/>
    <w:rsid w:val="00F31DB4"/>
    <w:rsid w:val="00F37621"/>
    <w:rsid w:val="00F46C1C"/>
    <w:rsid w:val="00F4746C"/>
    <w:rsid w:val="00F618A0"/>
    <w:rsid w:val="00F632B7"/>
    <w:rsid w:val="00FA635D"/>
    <w:rsid w:val="00FB129C"/>
    <w:rsid w:val="00FD63B9"/>
    <w:rsid w:val="00FE1C08"/>
    <w:rsid w:val="00FF5A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1AF1F2"/>
  <w15:docId w15:val="{AD9BC688-7F95-4459-9387-407AA2FAD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62098"/>
    <w:rPr>
      <w:color w:val="0000FF" w:themeColor="hyperlink"/>
      <w:u w:val="single"/>
    </w:rPr>
  </w:style>
  <w:style w:type="character" w:styleId="Hipervnculovisitado">
    <w:name w:val="FollowedHyperlink"/>
    <w:basedOn w:val="Fuentedeprrafopredeter"/>
    <w:uiPriority w:val="99"/>
    <w:semiHidden/>
    <w:unhideWhenUsed/>
    <w:rsid w:val="00AD7F8F"/>
    <w:rPr>
      <w:color w:val="800080" w:themeColor="followedHyperlink"/>
      <w:u w:val="single"/>
    </w:rPr>
  </w:style>
  <w:style w:type="table" w:styleId="Tablaconcuadrcula">
    <w:name w:val="Table Grid"/>
    <w:basedOn w:val="Tablanormal"/>
    <w:uiPriority w:val="59"/>
    <w:rsid w:val="00AD7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1A1D1D"/>
  </w:style>
  <w:style w:type="paragraph" w:styleId="Prrafodelista">
    <w:name w:val="List Paragraph"/>
    <w:basedOn w:val="Normal"/>
    <w:uiPriority w:val="34"/>
    <w:qFormat/>
    <w:rsid w:val="002501F6"/>
    <w:pPr>
      <w:ind w:left="720"/>
      <w:contextualSpacing/>
    </w:pPr>
  </w:style>
  <w:style w:type="character" w:styleId="Refdecomentario">
    <w:name w:val="annotation reference"/>
    <w:basedOn w:val="Fuentedeprrafopredeter"/>
    <w:uiPriority w:val="99"/>
    <w:semiHidden/>
    <w:unhideWhenUsed/>
    <w:rsid w:val="00232ABE"/>
    <w:rPr>
      <w:sz w:val="16"/>
      <w:szCs w:val="16"/>
    </w:rPr>
  </w:style>
  <w:style w:type="paragraph" w:styleId="Textocomentario">
    <w:name w:val="annotation text"/>
    <w:basedOn w:val="Normal"/>
    <w:link w:val="TextocomentarioCar"/>
    <w:uiPriority w:val="99"/>
    <w:semiHidden/>
    <w:unhideWhenUsed/>
    <w:rsid w:val="00232AB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32ABE"/>
    <w:rPr>
      <w:sz w:val="20"/>
      <w:szCs w:val="20"/>
    </w:rPr>
  </w:style>
  <w:style w:type="paragraph" w:styleId="Asuntodelcomentario">
    <w:name w:val="annotation subject"/>
    <w:basedOn w:val="Textocomentario"/>
    <w:next w:val="Textocomentario"/>
    <w:link w:val="AsuntodelcomentarioCar"/>
    <w:uiPriority w:val="99"/>
    <w:semiHidden/>
    <w:unhideWhenUsed/>
    <w:rsid w:val="00232ABE"/>
    <w:rPr>
      <w:b/>
      <w:bCs/>
    </w:rPr>
  </w:style>
  <w:style w:type="character" w:customStyle="1" w:styleId="AsuntodelcomentarioCar">
    <w:name w:val="Asunto del comentario Car"/>
    <w:basedOn w:val="TextocomentarioCar"/>
    <w:link w:val="Asuntodelcomentario"/>
    <w:uiPriority w:val="99"/>
    <w:semiHidden/>
    <w:rsid w:val="00232ABE"/>
    <w:rPr>
      <w:b/>
      <w:bCs/>
      <w:sz w:val="20"/>
      <w:szCs w:val="20"/>
    </w:rPr>
  </w:style>
  <w:style w:type="paragraph" w:styleId="Textodeglobo">
    <w:name w:val="Balloon Text"/>
    <w:basedOn w:val="Normal"/>
    <w:link w:val="TextodegloboCar"/>
    <w:uiPriority w:val="99"/>
    <w:semiHidden/>
    <w:unhideWhenUsed/>
    <w:rsid w:val="00232A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2ABE"/>
    <w:rPr>
      <w:rFonts w:ascii="Tahoma" w:hAnsi="Tahoma" w:cs="Tahoma"/>
      <w:sz w:val="16"/>
      <w:szCs w:val="16"/>
    </w:rPr>
  </w:style>
  <w:style w:type="paragraph" w:styleId="Encabezado">
    <w:name w:val="header"/>
    <w:basedOn w:val="Normal"/>
    <w:link w:val="EncabezadoCar"/>
    <w:uiPriority w:val="99"/>
    <w:unhideWhenUsed/>
    <w:rsid w:val="00BE23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233B"/>
  </w:style>
  <w:style w:type="paragraph" w:styleId="Piedepgina">
    <w:name w:val="footer"/>
    <w:basedOn w:val="Normal"/>
    <w:link w:val="PiedepginaCar"/>
    <w:unhideWhenUsed/>
    <w:rsid w:val="00BE233B"/>
    <w:pPr>
      <w:tabs>
        <w:tab w:val="center" w:pos="4419"/>
        <w:tab w:val="right" w:pos="8838"/>
      </w:tabs>
      <w:spacing w:after="0" w:line="240" w:lineRule="auto"/>
    </w:pPr>
  </w:style>
  <w:style w:type="character" w:customStyle="1" w:styleId="PiedepginaCar">
    <w:name w:val="Pie de página Car"/>
    <w:basedOn w:val="Fuentedeprrafopredeter"/>
    <w:link w:val="Piedepgina"/>
    <w:rsid w:val="00BE233B"/>
  </w:style>
  <w:style w:type="paragraph" w:styleId="NormalWeb">
    <w:name w:val="Normal (Web)"/>
    <w:basedOn w:val="Normal"/>
    <w:rsid w:val="00B521E2"/>
    <w:pPr>
      <w:spacing w:before="100" w:beforeAutospacing="1" w:after="100" w:afterAutospacing="1" w:line="240" w:lineRule="auto"/>
    </w:pPr>
    <w:rPr>
      <w:rFonts w:ascii="Times New Roman" w:eastAsia="SimSun" w:hAnsi="Times New Roman" w:cs="Times New Roman"/>
      <w:sz w:val="24"/>
      <w:szCs w:val="24"/>
      <w:lang w:val="es-ES" w:eastAsia="zh-CN"/>
    </w:rPr>
  </w:style>
  <w:style w:type="paragraph" w:styleId="Textonotapie">
    <w:name w:val="footnote text"/>
    <w:basedOn w:val="Normal"/>
    <w:link w:val="TextonotapieCar"/>
    <w:uiPriority w:val="99"/>
    <w:semiHidden/>
    <w:unhideWhenUsed/>
    <w:rsid w:val="007200C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00CD"/>
    <w:rPr>
      <w:sz w:val="20"/>
      <w:szCs w:val="20"/>
    </w:rPr>
  </w:style>
  <w:style w:type="character" w:styleId="Refdenotaalpie">
    <w:name w:val="footnote reference"/>
    <w:basedOn w:val="Fuentedeprrafopredeter"/>
    <w:uiPriority w:val="99"/>
    <w:semiHidden/>
    <w:unhideWhenUsed/>
    <w:rsid w:val="007200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01405">
      <w:bodyDiv w:val="1"/>
      <w:marLeft w:val="0"/>
      <w:marRight w:val="0"/>
      <w:marTop w:val="0"/>
      <w:marBottom w:val="0"/>
      <w:divBdr>
        <w:top w:val="none" w:sz="0" w:space="0" w:color="auto"/>
        <w:left w:val="none" w:sz="0" w:space="0" w:color="auto"/>
        <w:bottom w:val="none" w:sz="0" w:space="0" w:color="auto"/>
        <w:right w:val="none" w:sz="0" w:space="0" w:color="auto"/>
      </w:divBdr>
    </w:div>
    <w:div w:id="167647068">
      <w:bodyDiv w:val="1"/>
      <w:marLeft w:val="0"/>
      <w:marRight w:val="0"/>
      <w:marTop w:val="0"/>
      <w:marBottom w:val="0"/>
      <w:divBdr>
        <w:top w:val="none" w:sz="0" w:space="0" w:color="auto"/>
        <w:left w:val="none" w:sz="0" w:space="0" w:color="auto"/>
        <w:bottom w:val="none" w:sz="0" w:space="0" w:color="auto"/>
        <w:right w:val="none" w:sz="0" w:space="0" w:color="auto"/>
      </w:divBdr>
    </w:div>
    <w:div w:id="282738622">
      <w:bodyDiv w:val="1"/>
      <w:marLeft w:val="0"/>
      <w:marRight w:val="0"/>
      <w:marTop w:val="0"/>
      <w:marBottom w:val="0"/>
      <w:divBdr>
        <w:top w:val="none" w:sz="0" w:space="0" w:color="auto"/>
        <w:left w:val="none" w:sz="0" w:space="0" w:color="auto"/>
        <w:bottom w:val="none" w:sz="0" w:space="0" w:color="auto"/>
        <w:right w:val="none" w:sz="0" w:space="0" w:color="auto"/>
      </w:divBdr>
    </w:div>
    <w:div w:id="293486054">
      <w:bodyDiv w:val="1"/>
      <w:marLeft w:val="0"/>
      <w:marRight w:val="0"/>
      <w:marTop w:val="0"/>
      <w:marBottom w:val="0"/>
      <w:divBdr>
        <w:top w:val="none" w:sz="0" w:space="0" w:color="auto"/>
        <w:left w:val="none" w:sz="0" w:space="0" w:color="auto"/>
        <w:bottom w:val="none" w:sz="0" w:space="0" w:color="auto"/>
        <w:right w:val="none" w:sz="0" w:space="0" w:color="auto"/>
      </w:divBdr>
    </w:div>
    <w:div w:id="333609038">
      <w:bodyDiv w:val="1"/>
      <w:marLeft w:val="0"/>
      <w:marRight w:val="0"/>
      <w:marTop w:val="0"/>
      <w:marBottom w:val="0"/>
      <w:divBdr>
        <w:top w:val="none" w:sz="0" w:space="0" w:color="auto"/>
        <w:left w:val="none" w:sz="0" w:space="0" w:color="auto"/>
        <w:bottom w:val="none" w:sz="0" w:space="0" w:color="auto"/>
        <w:right w:val="none" w:sz="0" w:space="0" w:color="auto"/>
      </w:divBdr>
    </w:div>
    <w:div w:id="335109874">
      <w:bodyDiv w:val="1"/>
      <w:marLeft w:val="0"/>
      <w:marRight w:val="0"/>
      <w:marTop w:val="0"/>
      <w:marBottom w:val="0"/>
      <w:divBdr>
        <w:top w:val="none" w:sz="0" w:space="0" w:color="auto"/>
        <w:left w:val="none" w:sz="0" w:space="0" w:color="auto"/>
        <w:bottom w:val="none" w:sz="0" w:space="0" w:color="auto"/>
        <w:right w:val="none" w:sz="0" w:space="0" w:color="auto"/>
      </w:divBdr>
    </w:div>
    <w:div w:id="345717310">
      <w:bodyDiv w:val="1"/>
      <w:marLeft w:val="0"/>
      <w:marRight w:val="0"/>
      <w:marTop w:val="0"/>
      <w:marBottom w:val="0"/>
      <w:divBdr>
        <w:top w:val="none" w:sz="0" w:space="0" w:color="auto"/>
        <w:left w:val="none" w:sz="0" w:space="0" w:color="auto"/>
        <w:bottom w:val="none" w:sz="0" w:space="0" w:color="auto"/>
        <w:right w:val="none" w:sz="0" w:space="0" w:color="auto"/>
      </w:divBdr>
    </w:div>
    <w:div w:id="406851923">
      <w:bodyDiv w:val="1"/>
      <w:marLeft w:val="0"/>
      <w:marRight w:val="0"/>
      <w:marTop w:val="0"/>
      <w:marBottom w:val="0"/>
      <w:divBdr>
        <w:top w:val="none" w:sz="0" w:space="0" w:color="auto"/>
        <w:left w:val="none" w:sz="0" w:space="0" w:color="auto"/>
        <w:bottom w:val="none" w:sz="0" w:space="0" w:color="auto"/>
        <w:right w:val="none" w:sz="0" w:space="0" w:color="auto"/>
      </w:divBdr>
    </w:div>
    <w:div w:id="443160506">
      <w:bodyDiv w:val="1"/>
      <w:marLeft w:val="0"/>
      <w:marRight w:val="0"/>
      <w:marTop w:val="0"/>
      <w:marBottom w:val="0"/>
      <w:divBdr>
        <w:top w:val="none" w:sz="0" w:space="0" w:color="auto"/>
        <w:left w:val="none" w:sz="0" w:space="0" w:color="auto"/>
        <w:bottom w:val="none" w:sz="0" w:space="0" w:color="auto"/>
        <w:right w:val="none" w:sz="0" w:space="0" w:color="auto"/>
      </w:divBdr>
    </w:div>
    <w:div w:id="461390170">
      <w:bodyDiv w:val="1"/>
      <w:marLeft w:val="0"/>
      <w:marRight w:val="0"/>
      <w:marTop w:val="0"/>
      <w:marBottom w:val="0"/>
      <w:divBdr>
        <w:top w:val="none" w:sz="0" w:space="0" w:color="auto"/>
        <w:left w:val="none" w:sz="0" w:space="0" w:color="auto"/>
        <w:bottom w:val="none" w:sz="0" w:space="0" w:color="auto"/>
        <w:right w:val="none" w:sz="0" w:space="0" w:color="auto"/>
      </w:divBdr>
    </w:div>
    <w:div w:id="547499730">
      <w:bodyDiv w:val="1"/>
      <w:marLeft w:val="0"/>
      <w:marRight w:val="0"/>
      <w:marTop w:val="0"/>
      <w:marBottom w:val="0"/>
      <w:divBdr>
        <w:top w:val="none" w:sz="0" w:space="0" w:color="auto"/>
        <w:left w:val="none" w:sz="0" w:space="0" w:color="auto"/>
        <w:bottom w:val="none" w:sz="0" w:space="0" w:color="auto"/>
        <w:right w:val="none" w:sz="0" w:space="0" w:color="auto"/>
      </w:divBdr>
    </w:div>
    <w:div w:id="687561556">
      <w:bodyDiv w:val="1"/>
      <w:marLeft w:val="0"/>
      <w:marRight w:val="0"/>
      <w:marTop w:val="0"/>
      <w:marBottom w:val="0"/>
      <w:divBdr>
        <w:top w:val="none" w:sz="0" w:space="0" w:color="auto"/>
        <w:left w:val="none" w:sz="0" w:space="0" w:color="auto"/>
        <w:bottom w:val="none" w:sz="0" w:space="0" w:color="auto"/>
        <w:right w:val="none" w:sz="0" w:space="0" w:color="auto"/>
      </w:divBdr>
    </w:div>
    <w:div w:id="695740014">
      <w:bodyDiv w:val="1"/>
      <w:marLeft w:val="0"/>
      <w:marRight w:val="0"/>
      <w:marTop w:val="0"/>
      <w:marBottom w:val="0"/>
      <w:divBdr>
        <w:top w:val="none" w:sz="0" w:space="0" w:color="auto"/>
        <w:left w:val="none" w:sz="0" w:space="0" w:color="auto"/>
        <w:bottom w:val="none" w:sz="0" w:space="0" w:color="auto"/>
        <w:right w:val="none" w:sz="0" w:space="0" w:color="auto"/>
      </w:divBdr>
    </w:div>
    <w:div w:id="712966870">
      <w:bodyDiv w:val="1"/>
      <w:marLeft w:val="0"/>
      <w:marRight w:val="0"/>
      <w:marTop w:val="0"/>
      <w:marBottom w:val="0"/>
      <w:divBdr>
        <w:top w:val="none" w:sz="0" w:space="0" w:color="auto"/>
        <w:left w:val="none" w:sz="0" w:space="0" w:color="auto"/>
        <w:bottom w:val="none" w:sz="0" w:space="0" w:color="auto"/>
        <w:right w:val="none" w:sz="0" w:space="0" w:color="auto"/>
      </w:divBdr>
    </w:div>
    <w:div w:id="753284460">
      <w:bodyDiv w:val="1"/>
      <w:marLeft w:val="0"/>
      <w:marRight w:val="0"/>
      <w:marTop w:val="0"/>
      <w:marBottom w:val="0"/>
      <w:divBdr>
        <w:top w:val="none" w:sz="0" w:space="0" w:color="auto"/>
        <w:left w:val="none" w:sz="0" w:space="0" w:color="auto"/>
        <w:bottom w:val="none" w:sz="0" w:space="0" w:color="auto"/>
        <w:right w:val="none" w:sz="0" w:space="0" w:color="auto"/>
      </w:divBdr>
    </w:div>
    <w:div w:id="805123757">
      <w:bodyDiv w:val="1"/>
      <w:marLeft w:val="0"/>
      <w:marRight w:val="0"/>
      <w:marTop w:val="0"/>
      <w:marBottom w:val="0"/>
      <w:divBdr>
        <w:top w:val="none" w:sz="0" w:space="0" w:color="auto"/>
        <w:left w:val="none" w:sz="0" w:space="0" w:color="auto"/>
        <w:bottom w:val="none" w:sz="0" w:space="0" w:color="auto"/>
        <w:right w:val="none" w:sz="0" w:space="0" w:color="auto"/>
      </w:divBdr>
    </w:div>
    <w:div w:id="822083630">
      <w:bodyDiv w:val="1"/>
      <w:marLeft w:val="0"/>
      <w:marRight w:val="0"/>
      <w:marTop w:val="0"/>
      <w:marBottom w:val="0"/>
      <w:divBdr>
        <w:top w:val="none" w:sz="0" w:space="0" w:color="auto"/>
        <w:left w:val="none" w:sz="0" w:space="0" w:color="auto"/>
        <w:bottom w:val="none" w:sz="0" w:space="0" w:color="auto"/>
        <w:right w:val="none" w:sz="0" w:space="0" w:color="auto"/>
      </w:divBdr>
    </w:div>
    <w:div w:id="924024710">
      <w:bodyDiv w:val="1"/>
      <w:marLeft w:val="0"/>
      <w:marRight w:val="0"/>
      <w:marTop w:val="0"/>
      <w:marBottom w:val="0"/>
      <w:divBdr>
        <w:top w:val="none" w:sz="0" w:space="0" w:color="auto"/>
        <w:left w:val="none" w:sz="0" w:space="0" w:color="auto"/>
        <w:bottom w:val="none" w:sz="0" w:space="0" w:color="auto"/>
        <w:right w:val="none" w:sz="0" w:space="0" w:color="auto"/>
      </w:divBdr>
    </w:div>
    <w:div w:id="954556186">
      <w:bodyDiv w:val="1"/>
      <w:marLeft w:val="0"/>
      <w:marRight w:val="0"/>
      <w:marTop w:val="0"/>
      <w:marBottom w:val="0"/>
      <w:divBdr>
        <w:top w:val="none" w:sz="0" w:space="0" w:color="auto"/>
        <w:left w:val="none" w:sz="0" w:space="0" w:color="auto"/>
        <w:bottom w:val="none" w:sz="0" w:space="0" w:color="auto"/>
        <w:right w:val="none" w:sz="0" w:space="0" w:color="auto"/>
      </w:divBdr>
    </w:div>
    <w:div w:id="1071780720">
      <w:bodyDiv w:val="1"/>
      <w:marLeft w:val="0"/>
      <w:marRight w:val="0"/>
      <w:marTop w:val="0"/>
      <w:marBottom w:val="0"/>
      <w:divBdr>
        <w:top w:val="none" w:sz="0" w:space="0" w:color="auto"/>
        <w:left w:val="none" w:sz="0" w:space="0" w:color="auto"/>
        <w:bottom w:val="none" w:sz="0" w:space="0" w:color="auto"/>
        <w:right w:val="none" w:sz="0" w:space="0" w:color="auto"/>
      </w:divBdr>
    </w:div>
    <w:div w:id="1090660617">
      <w:bodyDiv w:val="1"/>
      <w:marLeft w:val="0"/>
      <w:marRight w:val="0"/>
      <w:marTop w:val="0"/>
      <w:marBottom w:val="0"/>
      <w:divBdr>
        <w:top w:val="none" w:sz="0" w:space="0" w:color="auto"/>
        <w:left w:val="none" w:sz="0" w:space="0" w:color="auto"/>
        <w:bottom w:val="none" w:sz="0" w:space="0" w:color="auto"/>
        <w:right w:val="none" w:sz="0" w:space="0" w:color="auto"/>
      </w:divBdr>
    </w:div>
    <w:div w:id="1125387385">
      <w:bodyDiv w:val="1"/>
      <w:marLeft w:val="0"/>
      <w:marRight w:val="0"/>
      <w:marTop w:val="0"/>
      <w:marBottom w:val="0"/>
      <w:divBdr>
        <w:top w:val="none" w:sz="0" w:space="0" w:color="auto"/>
        <w:left w:val="none" w:sz="0" w:space="0" w:color="auto"/>
        <w:bottom w:val="none" w:sz="0" w:space="0" w:color="auto"/>
        <w:right w:val="none" w:sz="0" w:space="0" w:color="auto"/>
      </w:divBdr>
    </w:div>
    <w:div w:id="1154417745">
      <w:bodyDiv w:val="1"/>
      <w:marLeft w:val="0"/>
      <w:marRight w:val="0"/>
      <w:marTop w:val="0"/>
      <w:marBottom w:val="0"/>
      <w:divBdr>
        <w:top w:val="none" w:sz="0" w:space="0" w:color="auto"/>
        <w:left w:val="none" w:sz="0" w:space="0" w:color="auto"/>
        <w:bottom w:val="none" w:sz="0" w:space="0" w:color="auto"/>
        <w:right w:val="none" w:sz="0" w:space="0" w:color="auto"/>
      </w:divBdr>
      <w:divsChild>
        <w:div w:id="14697575">
          <w:marLeft w:val="0"/>
          <w:marRight w:val="0"/>
          <w:marTop w:val="0"/>
          <w:marBottom w:val="0"/>
          <w:divBdr>
            <w:top w:val="none" w:sz="0" w:space="0" w:color="auto"/>
            <w:left w:val="none" w:sz="0" w:space="0" w:color="auto"/>
            <w:bottom w:val="none" w:sz="0" w:space="0" w:color="auto"/>
            <w:right w:val="none" w:sz="0" w:space="0" w:color="auto"/>
          </w:divBdr>
        </w:div>
        <w:div w:id="847906303">
          <w:marLeft w:val="0"/>
          <w:marRight w:val="0"/>
          <w:marTop w:val="0"/>
          <w:marBottom w:val="0"/>
          <w:divBdr>
            <w:top w:val="none" w:sz="0" w:space="0" w:color="auto"/>
            <w:left w:val="none" w:sz="0" w:space="0" w:color="auto"/>
            <w:bottom w:val="none" w:sz="0" w:space="0" w:color="auto"/>
            <w:right w:val="none" w:sz="0" w:space="0" w:color="auto"/>
          </w:divBdr>
        </w:div>
        <w:div w:id="19479977">
          <w:marLeft w:val="0"/>
          <w:marRight w:val="0"/>
          <w:marTop w:val="0"/>
          <w:marBottom w:val="0"/>
          <w:divBdr>
            <w:top w:val="none" w:sz="0" w:space="0" w:color="auto"/>
            <w:left w:val="none" w:sz="0" w:space="0" w:color="auto"/>
            <w:bottom w:val="none" w:sz="0" w:space="0" w:color="auto"/>
            <w:right w:val="none" w:sz="0" w:space="0" w:color="auto"/>
          </w:divBdr>
        </w:div>
        <w:div w:id="141586500">
          <w:marLeft w:val="0"/>
          <w:marRight w:val="0"/>
          <w:marTop w:val="0"/>
          <w:marBottom w:val="0"/>
          <w:divBdr>
            <w:top w:val="none" w:sz="0" w:space="0" w:color="auto"/>
            <w:left w:val="none" w:sz="0" w:space="0" w:color="auto"/>
            <w:bottom w:val="none" w:sz="0" w:space="0" w:color="auto"/>
            <w:right w:val="none" w:sz="0" w:space="0" w:color="auto"/>
          </w:divBdr>
        </w:div>
        <w:div w:id="114257462">
          <w:marLeft w:val="0"/>
          <w:marRight w:val="0"/>
          <w:marTop w:val="0"/>
          <w:marBottom w:val="0"/>
          <w:divBdr>
            <w:top w:val="none" w:sz="0" w:space="0" w:color="auto"/>
            <w:left w:val="none" w:sz="0" w:space="0" w:color="auto"/>
            <w:bottom w:val="none" w:sz="0" w:space="0" w:color="auto"/>
            <w:right w:val="none" w:sz="0" w:space="0" w:color="auto"/>
          </w:divBdr>
        </w:div>
      </w:divsChild>
    </w:div>
    <w:div w:id="1182158161">
      <w:bodyDiv w:val="1"/>
      <w:marLeft w:val="0"/>
      <w:marRight w:val="0"/>
      <w:marTop w:val="0"/>
      <w:marBottom w:val="0"/>
      <w:divBdr>
        <w:top w:val="none" w:sz="0" w:space="0" w:color="auto"/>
        <w:left w:val="none" w:sz="0" w:space="0" w:color="auto"/>
        <w:bottom w:val="none" w:sz="0" w:space="0" w:color="auto"/>
        <w:right w:val="none" w:sz="0" w:space="0" w:color="auto"/>
      </w:divBdr>
      <w:divsChild>
        <w:div w:id="462119655">
          <w:marLeft w:val="0"/>
          <w:marRight w:val="0"/>
          <w:marTop w:val="0"/>
          <w:marBottom w:val="0"/>
          <w:divBdr>
            <w:top w:val="none" w:sz="0" w:space="0" w:color="auto"/>
            <w:left w:val="none" w:sz="0" w:space="0" w:color="auto"/>
            <w:bottom w:val="none" w:sz="0" w:space="0" w:color="auto"/>
            <w:right w:val="none" w:sz="0" w:space="0" w:color="auto"/>
          </w:divBdr>
        </w:div>
        <w:div w:id="1484850601">
          <w:marLeft w:val="0"/>
          <w:marRight w:val="0"/>
          <w:marTop w:val="0"/>
          <w:marBottom w:val="0"/>
          <w:divBdr>
            <w:top w:val="none" w:sz="0" w:space="0" w:color="auto"/>
            <w:left w:val="none" w:sz="0" w:space="0" w:color="auto"/>
            <w:bottom w:val="none" w:sz="0" w:space="0" w:color="auto"/>
            <w:right w:val="none" w:sz="0" w:space="0" w:color="auto"/>
          </w:divBdr>
        </w:div>
        <w:div w:id="687415391">
          <w:marLeft w:val="0"/>
          <w:marRight w:val="0"/>
          <w:marTop w:val="0"/>
          <w:marBottom w:val="0"/>
          <w:divBdr>
            <w:top w:val="none" w:sz="0" w:space="0" w:color="auto"/>
            <w:left w:val="none" w:sz="0" w:space="0" w:color="auto"/>
            <w:bottom w:val="none" w:sz="0" w:space="0" w:color="auto"/>
            <w:right w:val="none" w:sz="0" w:space="0" w:color="auto"/>
          </w:divBdr>
        </w:div>
        <w:div w:id="1922523291">
          <w:marLeft w:val="0"/>
          <w:marRight w:val="0"/>
          <w:marTop w:val="0"/>
          <w:marBottom w:val="0"/>
          <w:divBdr>
            <w:top w:val="none" w:sz="0" w:space="0" w:color="auto"/>
            <w:left w:val="none" w:sz="0" w:space="0" w:color="auto"/>
            <w:bottom w:val="none" w:sz="0" w:space="0" w:color="auto"/>
            <w:right w:val="none" w:sz="0" w:space="0" w:color="auto"/>
          </w:divBdr>
        </w:div>
        <w:div w:id="1242056946">
          <w:marLeft w:val="0"/>
          <w:marRight w:val="0"/>
          <w:marTop w:val="0"/>
          <w:marBottom w:val="0"/>
          <w:divBdr>
            <w:top w:val="none" w:sz="0" w:space="0" w:color="auto"/>
            <w:left w:val="none" w:sz="0" w:space="0" w:color="auto"/>
            <w:bottom w:val="none" w:sz="0" w:space="0" w:color="auto"/>
            <w:right w:val="none" w:sz="0" w:space="0" w:color="auto"/>
          </w:divBdr>
        </w:div>
        <w:div w:id="452335202">
          <w:marLeft w:val="0"/>
          <w:marRight w:val="0"/>
          <w:marTop w:val="0"/>
          <w:marBottom w:val="0"/>
          <w:divBdr>
            <w:top w:val="none" w:sz="0" w:space="0" w:color="auto"/>
            <w:left w:val="none" w:sz="0" w:space="0" w:color="auto"/>
            <w:bottom w:val="none" w:sz="0" w:space="0" w:color="auto"/>
            <w:right w:val="none" w:sz="0" w:space="0" w:color="auto"/>
          </w:divBdr>
        </w:div>
        <w:div w:id="1228416601">
          <w:marLeft w:val="0"/>
          <w:marRight w:val="0"/>
          <w:marTop w:val="0"/>
          <w:marBottom w:val="0"/>
          <w:divBdr>
            <w:top w:val="none" w:sz="0" w:space="0" w:color="auto"/>
            <w:left w:val="none" w:sz="0" w:space="0" w:color="auto"/>
            <w:bottom w:val="none" w:sz="0" w:space="0" w:color="auto"/>
            <w:right w:val="none" w:sz="0" w:space="0" w:color="auto"/>
          </w:divBdr>
        </w:div>
        <w:div w:id="623193407">
          <w:marLeft w:val="0"/>
          <w:marRight w:val="0"/>
          <w:marTop w:val="0"/>
          <w:marBottom w:val="0"/>
          <w:divBdr>
            <w:top w:val="none" w:sz="0" w:space="0" w:color="auto"/>
            <w:left w:val="none" w:sz="0" w:space="0" w:color="auto"/>
            <w:bottom w:val="none" w:sz="0" w:space="0" w:color="auto"/>
            <w:right w:val="none" w:sz="0" w:space="0" w:color="auto"/>
          </w:divBdr>
        </w:div>
        <w:div w:id="1303853239">
          <w:marLeft w:val="0"/>
          <w:marRight w:val="0"/>
          <w:marTop w:val="0"/>
          <w:marBottom w:val="0"/>
          <w:divBdr>
            <w:top w:val="none" w:sz="0" w:space="0" w:color="auto"/>
            <w:left w:val="none" w:sz="0" w:space="0" w:color="auto"/>
            <w:bottom w:val="none" w:sz="0" w:space="0" w:color="auto"/>
            <w:right w:val="none" w:sz="0" w:space="0" w:color="auto"/>
          </w:divBdr>
        </w:div>
        <w:div w:id="1684624030">
          <w:marLeft w:val="0"/>
          <w:marRight w:val="0"/>
          <w:marTop w:val="0"/>
          <w:marBottom w:val="0"/>
          <w:divBdr>
            <w:top w:val="none" w:sz="0" w:space="0" w:color="auto"/>
            <w:left w:val="none" w:sz="0" w:space="0" w:color="auto"/>
            <w:bottom w:val="none" w:sz="0" w:space="0" w:color="auto"/>
            <w:right w:val="none" w:sz="0" w:space="0" w:color="auto"/>
          </w:divBdr>
        </w:div>
        <w:div w:id="194390455">
          <w:marLeft w:val="0"/>
          <w:marRight w:val="0"/>
          <w:marTop w:val="0"/>
          <w:marBottom w:val="0"/>
          <w:divBdr>
            <w:top w:val="none" w:sz="0" w:space="0" w:color="auto"/>
            <w:left w:val="none" w:sz="0" w:space="0" w:color="auto"/>
            <w:bottom w:val="none" w:sz="0" w:space="0" w:color="auto"/>
            <w:right w:val="none" w:sz="0" w:space="0" w:color="auto"/>
          </w:divBdr>
        </w:div>
        <w:div w:id="1649704324">
          <w:marLeft w:val="0"/>
          <w:marRight w:val="0"/>
          <w:marTop w:val="0"/>
          <w:marBottom w:val="0"/>
          <w:divBdr>
            <w:top w:val="none" w:sz="0" w:space="0" w:color="auto"/>
            <w:left w:val="none" w:sz="0" w:space="0" w:color="auto"/>
            <w:bottom w:val="none" w:sz="0" w:space="0" w:color="auto"/>
            <w:right w:val="none" w:sz="0" w:space="0" w:color="auto"/>
          </w:divBdr>
        </w:div>
        <w:div w:id="1864130006">
          <w:marLeft w:val="0"/>
          <w:marRight w:val="0"/>
          <w:marTop w:val="0"/>
          <w:marBottom w:val="0"/>
          <w:divBdr>
            <w:top w:val="none" w:sz="0" w:space="0" w:color="auto"/>
            <w:left w:val="none" w:sz="0" w:space="0" w:color="auto"/>
            <w:bottom w:val="none" w:sz="0" w:space="0" w:color="auto"/>
            <w:right w:val="none" w:sz="0" w:space="0" w:color="auto"/>
          </w:divBdr>
        </w:div>
        <w:div w:id="35470915">
          <w:marLeft w:val="0"/>
          <w:marRight w:val="0"/>
          <w:marTop w:val="0"/>
          <w:marBottom w:val="0"/>
          <w:divBdr>
            <w:top w:val="none" w:sz="0" w:space="0" w:color="auto"/>
            <w:left w:val="none" w:sz="0" w:space="0" w:color="auto"/>
            <w:bottom w:val="none" w:sz="0" w:space="0" w:color="auto"/>
            <w:right w:val="none" w:sz="0" w:space="0" w:color="auto"/>
          </w:divBdr>
        </w:div>
        <w:div w:id="775175183">
          <w:marLeft w:val="0"/>
          <w:marRight w:val="0"/>
          <w:marTop w:val="0"/>
          <w:marBottom w:val="0"/>
          <w:divBdr>
            <w:top w:val="none" w:sz="0" w:space="0" w:color="auto"/>
            <w:left w:val="none" w:sz="0" w:space="0" w:color="auto"/>
            <w:bottom w:val="none" w:sz="0" w:space="0" w:color="auto"/>
            <w:right w:val="none" w:sz="0" w:space="0" w:color="auto"/>
          </w:divBdr>
        </w:div>
        <w:div w:id="833226570">
          <w:marLeft w:val="0"/>
          <w:marRight w:val="0"/>
          <w:marTop w:val="0"/>
          <w:marBottom w:val="0"/>
          <w:divBdr>
            <w:top w:val="none" w:sz="0" w:space="0" w:color="auto"/>
            <w:left w:val="none" w:sz="0" w:space="0" w:color="auto"/>
            <w:bottom w:val="none" w:sz="0" w:space="0" w:color="auto"/>
            <w:right w:val="none" w:sz="0" w:space="0" w:color="auto"/>
          </w:divBdr>
        </w:div>
        <w:div w:id="801505661">
          <w:marLeft w:val="0"/>
          <w:marRight w:val="0"/>
          <w:marTop w:val="0"/>
          <w:marBottom w:val="0"/>
          <w:divBdr>
            <w:top w:val="none" w:sz="0" w:space="0" w:color="auto"/>
            <w:left w:val="none" w:sz="0" w:space="0" w:color="auto"/>
            <w:bottom w:val="none" w:sz="0" w:space="0" w:color="auto"/>
            <w:right w:val="none" w:sz="0" w:space="0" w:color="auto"/>
          </w:divBdr>
        </w:div>
        <w:div w:id="276840122">
          <w:marLeft w:val="0"/>
          <w:marRight w:val="0"/>
          <w:marTop w:val="0"/>
          <w:marBottom w:val="0"/>
          <w:divBdr>
            <w:top w:val="none" w:sz="0" w:space="0" w:color="auto"/>
            <w:left w:val="none" w:sz="0" w:space="0" w:color="auto"/>
            <w:bottom w:val="none" w:sz="0" w:space="0" w:color="auto"/>
            <w:right w:val="none" w:sz="0" w:space="0" w:color="auto"/>
          </w:divBdr>
        </w:div>
        <w:div w:id="1979871105">
          <w:marLeft w:val="0"/>
          <w:marRight w:val="0"/>
          <w:marTop w:val="0"/>
          <w:marBottom w:val="0"/>
          <w:divBdr>
            <w:top w:val="none" w:sz="0" w:space="0" w:color="auto"/>
            <w:left w:val="none" w:sz="0" w:space="0" w:color="auto"/>
            <w:bottom w:val="none" w:sz="0" w:space="0" w:color="auto"/>
            <w:right w:val="none" w:sz="0" w:space="0" w:color="auto"/>
          </w:divBdr>
        </w:div>
        <w:div w:id="1413550453">
          <w:marLeft w:val="0"/>
          <w:marRight w:val="0"/>
          <w:marTop w:val="0"/>
          <w:marBottom w:val="0"/>
          <w:divBdr>
            <w:top w:val="none" w:sz="0" w:space="0" w:color="auto"/>
            <w:left w:val="none" w:sz="0" w:space="0" w:color="auto"/>
            <w:bottom w:val="none" w:sz="0" w:space="0" w:color="auto"/>
            <w:right w:val="none" w:sz="0" w:space="0" w:color="auto"/>
          </w:divBdr>
        </w:div>
        <w:div w:id="1380276048">
          <w:marLeft w:val="0"/>
          <w:marRight w:val="0"/>
          <w:marTop w:val="0"/>
          <w:marBottom w:val="0"/>
          <w:divBdr>
            <w:top w:val="none" w:sz="0" w:space="0" w:color="auto"/>
            <w:left w:val="none" w:sz="0" w:space="0" w:color="auto"/>
            <w:bottom w:val="none" w:sz="0" w:space="0" w:color="auto"/>
            <w:right w:val="none" w:sz="0" w:space="0" w:color="auto"/>
          </w:divBdr>
        </w:div>
        <w:div w:id="1052080352">
          <w:marLeft w:val="0"/>
          <w:marRight w:val="0"/>
          <w:marTop w:val="0"/>
          <w:marBottom w:val="0"/>
          <w:divBdr>
            <w:top w:val="none" w:sz="0" w:space="0" w:color="auto"/>
            <w:left w:val="none" w:sz="0" w:space="0" w:color="auto"/>
            <w:bottom w:val="none" w:sz="0" w:space="0" w:color="auto"/>
            <w:right w:val="none" w:sz="0" w:space="0" w:color="auto"/>
          </w:divBdr>
        </w:div>
        <w:div w:id="1605571964">
          <w:marLeft w:val="0"/>
          <w:marRight w:val="0"/>
          <w:marTop w:val="0"/>
          <w:marBottom w:val="0"/>
          <w:divBdr>
            <w:top w:val="none" w:sz="0" w:space="0" w:color="auto"/>
            <w:left w:val="none" w:sz="0" w:space="0" w:color="auto"/>
            <w:bottom w:val="none" w:sz="0" w:space="0" w:color="auto"/>
            <w:right w:val="none" w:sz="0" w:space="0" w:color="auto"/>
          </w:divBdr>
        </w:div>
        <w:div w:id="846555387">
          <w:marLeft w:val="0"/>
          <w:marRight w:val="0"/>
          <w:marTop w:val="0"/>
          <w:marBottom w:val="0"/>
          <w:divBdr>
            <w:top w:val="none" w:sz="0" w:space="0" w:color="auto"/>
            <w:left w:val="none" w:sz="0" w:space="0" w:color="auto"/>
            <w:bottom w:val="none" w:sz="0" w:space="0" w:color="auto"/>
            <w:right w:val="none" w:sz="0" w:space="0" w:color="auto"/>
          </w:divBdr>
        </w:div>
        <w:div w:id="461582087">
          <w:marLeft w:val="0"/>
          <w:marRight w:val="0"/>
          <w:marTop w:val="0"/>
          <w:marBottom w:val="0"/>
          <w:divBdr>
            <w:top w:val="none" w:sz="0" w:space="0" w:color="auto"/>
            <w:left w:val="none" w:sz="0" w:space="0" w:color="auto"/>
            <w:bottom w:val="none" w:sz="0" w:space="0" w:color="auto"/>
            <w:right w:val="none" w:sz="0" w:space="0" w:color="auto"/>
          </w:divBdr>
        </w:div>
        <w:div w:id="835340532">
          <w:marLeft w:val="0"/>
          <w:marRight w:val="0"/>
          <w:marTop w:val="0"/>
          <w:marBottom w:val="0"/>
          <w:divBdr>
            <w:top w:val="none" w:sz="0" w:space="0" w:color="auto"/>
            <w:left w:val="none" w:sz="0" w:space="0" w:color="auto"/>
            <w:bottom w:val="none" w:sz="0" w:space="0" w:color="auto"/>
            <w:right w:val="none" w:sz="0" w:space="0" w:color="auto"/>
          </w:divBdr>
        </w:div>
        <w:div w:id="1335305474">
          <w:marLeft w:val="0"/>
          <w:marRight w:val="0"/>
          <w:marTop w:val="0"/>
          <w:marBottom w:val="0"/>
          <w:divBdr>
            <w:top w:val="none" w:sz="0" w:space="0" w:color="auto"/>
            <w:left w:val="none" w:sz="0" w:space="0" w:color="auto"/>
            <w:bottom w:val="none" w:sz="0" w:space="0" w:color="auto"/>
            <w:right w:val="none" w:sz="0" w:space="0" w:color="auto"/>
          </w:divBdr>
        </w:div>
        <w:div w:id="1070420334">
          <w:marLeft w:val="0"/>
          <w:marRight w:val="0"/>
          <w:marTop w:val="0"/>
          <w:marBottom w:val="0"/>
          <w:divBdr>
            <w:top w:val="none" w:sz="0" w:space="0" w:color="auto"/>
            <w:left w:val="none" w:sz="0" w:space="0" w:color="auto"/>
            <w:bottom w:val="none" w:sz="0" w:space="0" w:color="auto"/>
            <w:right w:val="none" w:sz="0" w:space="0" w:color="auto"/>
          </w:divBdr>
        </w:div>
        <w:div w:id="93942277">
          <w:marLeft w:val="0"/>
          <w:marRight w:val="0"/>
          <w:marTop w:val="0"/>
          <w:marBottom w:val="0"/>
          <w:divBdr>
            <w:top w:val="none" w:sz="0" w:space="0" w:color="auto"/>
            <w:left w:val="none" w:sz="0" w:space="0" w:color="auto"/>
            <w:bottom w:val="none" w:sz="0" w:space="0" w:color="auto"/>
            <w:right w:val="none" w:sz="0" w:space="0" w:color="auto"/>
          </w:divBdr>
        </w:div>
        <w:div w:id="1243224985">
          <w:marLeft w:val="0"/>
          <w:marRight w:val="0"/>
          <w:marTop w:val="0"/>
          <w:marBottom w:val="0"/>
          <w:divBdr>
            <w:top w:val="none" w:sz="0" w:space="0" w:color="auto"/>
            <w:left w:val="none" w:sz="0" w:space="0" w:color="auto"/>
            <w:bottom w:val="none" w:sz="0" w:space="0" w:color="auto"/>
            <w:right w:val="none" w:sz="0" w:space="0" w:color="auto"/>
          </w:divBdr>
        </w:div>
        <w:div w:id="1042710360">
          <w:marLeft w:val="0"/>
          <w:marRight w:val="0"/>
          <w:marTop w:val="0"/>
          <w:marBottom w:val="0"/>
          <w:divBdr>
            <w:top w:val="none" w:sz="0" w:space="0" w:color="auto"/>
            <w:left w:val="none" w:sz="0" w:space="0" w:color="auto"/>
            <w:bottom w:val="none" w:sz="0" w:space="0" w:color="auto"/>
            <w:right w:val="none" w:sz="0" w:space="0" w:color="auto"/>
          </w:divBdr>
        </w:div>
        <w:div w:id="103547944">
          <w:marLeft w:val="0"/>
          <w:marRight w:val="0"/>
          <w:marTop w:val="0"/>
          <w:marBottom w:val="0"/>
          <w:divBdr>
            <w:top w:val="none" w:sz="0" w:space="0" w:color="auto"/>
            <w:left w:val="none" w:sz="0" w:space="0" w:color="auto"/>
            <w:bottom w:val="none" w:sz="0" w:space="0" w:color="auto"/>
            <w:right w:val="none" w:sz="0" w:space="0" w:color="auto"/>
          </w:divBdr>
        </w:div>
        <w:div w:id="2104181566">
          <w:marLeft w:val="0"/>
          <w:marRight w:val="0"/>
          <w:marTop w:val="0"/>
          <w:marBottom w:val="0"/>
          <w:divBdr>
            <w:top w:val="none" w:sz="0" w:space="0" w:color="auto"/>
            <w:left w:val="none" w:sz="0" w:space="0" w:color="auto"/>
            <w:bottom w:val="none" w:sz="0" w:space="0" w:color="auto"/>
            <w:right w:val="none" w:sz="0" w:space="0" w:color="auto"/>
          </w:divBdr>
        </w:div>
        <w:div w:id="1313874643">
          <w:marLeft w:val="0"/>
          <w:marRight w:val="0"/>
          <w:marTop w:val="0"/>
          <w:marBottom w:val="0"/>
          <w:divBdr>
            <w:top w:val="none" w:sz="0" w:space="0" w:color="auto"/>
            <w:left w:val="none" w:sz="0" w:space="0" w:color="auto"/>
            <w:bottom w:val="none" w:sz="0" w:space="0" w:color="auto"/>
            <w:right w:val="none" w:sz="0" w:space="0" w:color="auto"/>
          </w:divBdr>
        </w:div>
        <w:div w:id="489254552">
          <w:marLeft w:val="0"/>
          <w:marRight w:val="0"/>
          <w:marTop w:val="0"/>
          <w:marBottom w:val="0"/>
          <w:divBdr>
            <w:top w:val="none" w:sz="0" w:space="0" w:color="auto"/>
            <w:left w:val="none" w:sz="0" w:space="0" w:color="auto"/>
            <w:bottom w:val="none" w:sz="0" w:space="0" w:color="auto"/>
            <w:right w:val="none" w:sz="0" w:space="0" w:color="auto"/>
          </w:divBdr>
        </w:div>
        <w:div w:id="1985619295">
          <w:marLeft w:val="0"/>
          <w:marRight w:val="0"/>
          <w:marTop w:val="0"/>
          <w:marBottom w:val="0"/>
          <w:divBdr>
            <w:top w:val="none" w:sz="0" w:space="0" w:color="auto"/>
            <w:left w:val="none" w:sz="0" w:space="0" w:color="auto"/>
            <w:bottom w:val="none" w:sz="0" w:space="0" w:color="auto"/>
            <w:right w:val="none" w:sz="0" w:space="0" w:color="auto"/>
          </w:divBdr>
        </w:div>
        <w:div w:id="1108281131">
          <w:marLeft w:val="0"/>
          <w:marRight w:val="0"/>
          <w:marTop w:val="0"/>
          <w:marBottom w:val="0"/>
          <w:divBdr>
            <w:top w:val="none" w:sz="0" w:space="0" w:color="auto"/>
            <w:left w:val="none" w:sz="0" w:space="0" w:color="auto"/>
            <w:bottom w:val="none" w:sz="0" w:space="0" w:color="auto"/>
            <w:right w:val="none" w:sz="0" w:space="0" w:color="auto"/>
          </w:divBdr>
        </w:div>
        <w:div w:id="2136217009">
          <w:marLeft w:val="0"/>
          <w:marRight w:val="0"/>
          <w:marTop w:val="0"/>
          <w:marBottom w:val="0"/>
          <w:divBdr>
            <w:top w:val="none" w:sz="0" w:space="0" w:color="auto"/>
            <w:left w:val="none" w:sz="0" w:space="0" w:color="auto"/>
            <w:bottom w:val="none" w:sz="0" w:space="0" w:color="auto"/>
            <w:right w:val="none" w:sz="0" w:space="0" w:color="auto"/>
          </w:divBdr>
        </w:div>
        <w:div w:id="1168254118">
          <w:marLeft w:val="0"/>
          <w:marRight w:val="0"/>
          <w:marTop w:val="0"/>
          <w:marBottom w:val="0"/>
          <w:divBdr>
            <w:top w:val="none" w:sz="0" w:space="0" w:color="auto"/>
            <w:left w:val="none" w:sz="0" w:space="0" w:color="auto"/>
            <w:bottom w:val="none" w:sz="0" w:space="0" w:color="auto"/>
            <w:right w:val="none" w:sz="0" w:space="0" w:color="auto"/>
          </w:divBdr>
        </w:div>
        <w:div w:id="282470346">
          <w:marLeft w:val="0"/>
          <w:marRight w:val="0"/>
          <w:marTop w:val="0"/>
          <w:marBottom w:val="0"/>
          <w:divBdr>
            <w:top w:val="none" w:sz="0" w:space="0" w:color="auto"/>
            <w:left w:val="none" w:sz="0" w:space="0" w:color="auto"/>
            <w:bottom w:val="none" w:sz="0" w:space="0" w:color="auto"/>
            <w:right w:val="none" w:sz="0" w:space="0" w:color="auto"/>
          </w:divBdr>
        </w:div>
        <w:div w:id="47807038">
          <w:marLeft w:val="0"/>
          <w:marRight w:val="0"/>
          <w:marTop w:val="0"/>
          <w:marBottom w:val="0"/>
          <w:divBdr>
            <w:top w:val="none" w:sz="0" w:space="0" w:color="auto"/>
            <w:left w:val="none" w:sz="0" w:space="0" w:color="auto"/>
            <w:bottom w:val="none" w:sz="0" w:space="0" w:color="auto"/>
            <w:right w:val="none" w:sz="0" w:space="0" w:color="auto"/>
          </w:divBdr>
        </w:div>
        <w:div w:id="1508061166">
          <w:marLeft w:val="0"/>
          <w:marRight w:val="0"/>
          <w:marTop w:val="0"/>
          <w:marBottom w:val="0"/>
          <w:divBdr>
            <w:top w:val="none" w:sz="0" w:space="0" w:color="auto"/>
            <w:left w:val="none" w:sz="0" w:space="0" w:color="auto"/>
            <w:bottom w:val="none" w:sz="0" w:space="0" w:color="auto"/>
            <w:right w:val="none" w:sz="0" w:space="0" w:color="auto"/>
          </w:divBdr>
        </w:div>
        <w:div w:id="1251232629">
          <w:marLeft w:val="0"/>
          <w:marRight w:val="0"/>
          <w:marTop w:val="0"/>
          <w:marBottom w:val="0"/>
          <w:divBdr>
            <w:top w:val="none" w:sz="0" w:space="0" w:color="auto"/>
            <w:left w:val="none" w:sz="0" w:space="0" w:color="auto"/>
            <w:bottom w:val="none" w:sz="0" w:space="0" w:color="auto"/>
            <w:right w:val="none" w:sz="0" w:space="0" w:color="auto"/>
          </w:divBdr>
        </w:div>
        <w:div w:id="1907374212">
          <w:marLeft w:val="0"/>
          <w:marRight w:val="0"/>
          <w:marTop w:val="0"/>
          <w:marBottom w:val="0"/>
          <w:divBdr>
            <w:top w:val="none" w:sz="0" w:space="0" w:color="auto"/>
            <w:left w:val="none" w:sz="0" w:space="0" w:color="auto"/>
            <w:bottom w:val="none" w:sz="0" w:space="0" w:color="auto"/>
            <w:right w:val="none" w:sz="0" w:space="0" w:color="auto"/>
          </w:divBdr>
        </w:div>
      </w:divsChild>
    </w:div>
    <w:div w:id="1205219599">
      <w:bodyDiv w:val="1"/>
      <w:marLeft w:val="0"/>
      <w:marRight w:val="0"/>
      <w:marTop w:val="0"/>
      <w:marBottom w:val="0"/>
      <w:divBdr>
        <w:top w:val="none" w:sz="0" w:space="0" w:color="auto"/>
        <w:left w:val="none" w:sz="0" w:space="0" w:color="auto"/>
        <w:bottom w:val="none" w:sz="0" w:space="0" w:color="auto"/>
        <w:right w:val="none" w:sz="0" w:space="0" w:color="auto"/>
      </w:divBdr>
    </w:div>
    <w:div w:id="1286160851">
      <w:bodyDiv w:val="1"/>
      <w:marLeft w:val="0"/>
      <w:marRight w:val="0"/>
      <w:marTop w:val="0"/>
      <w:marBottom w:val="0"/>
      <w:divBdr>
        <w:top w:val="none" w:sz="0" w:space="0" w:color="auto"/>
        <w:left w:val="none" w:sz="0" w:space="0" w:color="auto"/>
        <w:bottom w:val="none" w:sz="0" w:space="0" w:color="auto"/>
        <w:right w:val="none" w:sz="0" w:space="0" w:color="auto"/>
      </w:divBdr>
    </w:div>
    <w:div w:id="1324354053">
      <w:bodyDiv w:val="1"/>
      <w:marLeft w:val="0"/>
      <w:marRight w:val="0"/>
      <w:marTop w:val="0"/>
      <w:marBottom w:val="0"/>
      <w:divBdr>
        <w:top w:val="none" w:sz="0" w:space="0" w:color="auto"/>
        <w:left w:val="none" w:sz="0" w:space="0" w:color="auto"/>
        <w:bottom w:val="none" w:sz="0" w:space="0" w:color="auto"/>
        <w:right w:val="none" w:sz="0" w:space="0" w:color="auto"/>
      </w:divBdr>
    </w:div>
    <w:div w:id="1491218120">
      <w:bodyDiv w:val="1"/>
      <w:marLeft w:val="0"/>
      <w:marRight w:val="0"/>
      <w:marTop w:val="0"/>
      <w:marBottom w:val="0"/>
      <w:divBdr>
        <w:top w:val="none" w:sz="0" w:space="0" w:color="auto"/>
        <w:left w:val="none" w:sz="0" w:space="0" w:color="auto"/>
        <w:bottom w:val="none" w:sz="0" w:space="0" w:color="auto"/>
        <w:right w:val="none" w:sz="0" w:space="0" w:color="auto"/>
      </w:divBdr>
    </w:div>
    <w:div w:id="1536849986">
      <w:bodyDiv w:val="1"/>
      <w:marLeft w:val="0"/>
      <w:marRight w:val="0"/>
      <w:marTop w:val="0"/>
      <w:marBottom w:val="0"/>
      <w:divBdr>
        <w:top w:val="none" w:sz="0" w:space="0" w:color="auto"/>
        <w:left w:val="none" w:sz="0" w:space="0" w:color="auto"/>
        <w:bottom w:val="none" w:sz="0" w:space="0" w:color="auto"/>
        <w:right w:val="none" w:sz="0" w:space="0" w:color="auto"/>
      </w:divBdr>
    </w:div>
    <w:div w:id="1657880566">
      <w:bodyDiv w:val="1"/>
      <w:marLeft w:val="0"/>
      <w:marRight w:val="0"/>
      <w:marTop w:val="0"/>
      <w:marBottom w:val="0"/>
      <w:divBdr>
        <w:top w:val="none" w:sz="0" w:space="0" w:color="auto"/>
        <w:left w:val="none" w:sz="0" w:space="0" w:color="auto"/>
        <w:bottom w:val="none" w:sz="0" w:space="0" w:color="auto"/>
        <w:right w:val="none" w:sz="0" w:space="0" w:color="auto"/>
      </w:divBdr>
    </w:div>
    <w:div w:id="1928222608">
      <w:bodyDiv w:val="1"/>
      <w:marLeft w:val="0"/>
      <w:marRight w:val="0"/>
      <w:marTop w:val="0"/>
      <w:marBottom w:val="0"/>
      <w:divBdr>
        <w:top w:val="none" w:sz="0" w:space="0" w:color="auto"/>
        <w:left w:val="none" w:sz="0" w:space="0" w:color="auto"/>
        <w:bottom w:val="none" w:sz="0" w:space="0" w:color="auto"/>
        <w:right w:val="none" w:sz="0" w:space="0" w:color="auto"/>
      </w:divBdr>
    </w:div>
    <w:div w:id="1937709233">
      <w:bodyDiv w:val="1"/>
      <w:marLeft w:val="0"/>
      <w:marRight w:val="0"/>
      <w:marTop w:val="0"/>
      <w:marBottom w:val="0"/>
      <w:divBdr>
        <w:top w:val="none" w:sz="0" w:space="0" w:color="auto"/>
        <w:left w:val="none" w:sz="0" w:space="0" w:color="auto"/>
        <w:bottom w:val="none" w:sz="0" w:space="0" w:color="auto"/>
        <w:right w:val="none" w:sz="0" w:space="0" w:color="auto"/>
      </w:divBdr>
    </w:div>
    <w:div w:id="1983578756">
      <w:bodyDiv w:val="1"/>
      <w:marLeft w:val="0"/>
      <w:marRight w:val="0"/>
      <w:marTop w:val="0"/>
      <w:marBottom w:val="0"/>
      <w:divBdr>
        <w:top w:val="none" w:sz="0" w:space="0" w:color="auto"/>
        <w:left w:val="none" w:sz="0" w:space="0" w:color="auto"/>
        <w:bottom w:val="none" w:sz="0" w:space="0" w:color="auto"/>
        <w:right w:val="none" w:sz="0" w:space="0" w:color="auto"/>
      </w:divBdr>
    </w:div>
    <w:div w:id="199688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355B2-36C0-47BA-91FD-4E2B418AC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5166</Words>
  <Characters>28415</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heribertoescobar</dc:creator>
  <cp:lastModifiedBy>LUCIA LP. POSADA MESA</cp:lastModifiedBy>
  <cp:revision>2</cp:revision>
  <cp:lastPrinted>2018-07-24T17:34:00Z</cp:lastPrinted>
  <dcterms:created xsi:type="dcterms:W3CDTF">2018-07-24T17:36:00Z</dcterms:created>
  <dcterms:modified xsi:type="dcterms:W3CDTF">2018-07-24T17:36:00Z</dcterms:modified>
</cp:coreProperties>
</file>