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 xml:space="preserve">Proyecto de Ley No. ______ </w:t>
      </w:r>
      <w:proofErr w:type="gramStart"/>
      <w:r w:rsidRPr="00983724">
        <w:rPr>
          <w:rFonts w:ascii="Calisto MT" w:hAnsi="Calisto MT"/>
          <w:b/>
          <w:sz w:val="24"/>
          <w:szCs w:val="24"/>
          <w:lang w:val="es-ES_tradnl"/>
        </w:rPr>
        <w:t>de</w:t>
      </w:r>
      <w:proofErr w:type="gramEnd"/>
      <w:r w:rsidRPr="00983724">
        <w:rPr>
          <w:rFonts w:ascii="Calisto MT" w:hAnsi="Calisto MT"/>
          <w:b/>
          <w:sz w:val="24"/>
          <w:szCs w:val="24"/>
          <w:lang w:val="es-ES_tradnl"/>
        </w:rPr>
        <w:t xml:space="preserve"> 2018</w:t>
      </w:r>
    </w:p>
    <w:p w:rsidR="00DE7CAA" w:rsidRDefault="00DE7CAA" w:rsidP="00983724">
      <w:pPr>
        <w:jc w:val="center"/>
        <w:rPr>
          <w:rFonts w:ascii="Calisto MT" w:hAnsi="Calisto MT"/>
          <w:b/>
          <w:sz w:val="24"/>
          <w:szCs w:val="24"/>
          <w:lang w:val="es-ES_tradnl"/>
        </w:rPr>
      </w:pPr>
    </w:p>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“Por medio del cual se establece la cátedra obligatoria de ética ciudadana y cuidado de los recursos públicos, se fortalecen los mecanismos de pedagogía social, se imponen sanciones sociales a quienes hayan sido condenado por actos de corrupción y se dictan otras disposiciones”</w:t>
      </w:r>
    </w:p>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 xml:space="preserve"> </w:t>
      </w:r>
    </w:p>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EL CONGRESO DE COLOMBIA,</w:t>
      </w:r>
    </w:p>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 xml:space="preserve"> </w:t>
      </w:r>
    </w:p>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DECRETA:</w:t>
      </w:r>
    </w:p>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Capítulo I</w:t>
      </w:r>
    </w:p>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 xml:space="preserve">Educación y conciencia de la importancia de los recursos públicos. </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Artículo 1˚.</w:t>
      </w:r>
      <w:r w:rsidRPr="00983724">
        <w:rPr>
          <w:rFonts w:ascii="Calisto MT" w:hAnsi="Calisto MT"/>
          <w:sz w:val="24"/>
          <w:szCs w:val="24"/>
          <w:lang w:val="es-ES_tradnl"/>
        </w:rPr>
        <w:t xml:space="preserve"> </w:t>
      </w:r>
      <w:r w:rsidRPr="00983724">
        <w:rPr>
          <w:rFonts w:ascii="Calisto MT" w:hAnsi="Calisto MT"/>
          <w:b/>
          <w:sz w:val="24"/>
          <w:szCs w:val="24"/>
          <w:lang w:val="es-ES_tradnl"/>
        </w:rPr>
        <w:t xml:space="preserve">Objeto. </w:t>
      </w:r>
      <w:r w:rsidRPr="00983724">
        <w:rPr>
          <w:rFonts w:ascii="Calisto MT" w:hAnsi="Calisto MT"/>
          <w:sz w:val="24"/>
          <w:szCs w:val="24"/>
          <w:lang w:val="es-ES_tradnl"/>
        </w:rPr>
        <w:t xml:space="preserve">La presente ley tiene por objeto establecer mecanismos mediante los cuales se implementan programas de educación y conciencia social que permitan combatir la corrupción en la administración de los recursos públicos, en el entendido de que además de las medidas posteriores, se debe fortalecer la prevención de los actos de corrupción. </w:t>
      </w:r>
    </w:p>
    <w:p w:rsidR="00983724" w:rsidRPr="00983724" w:rsidRDefault="00983724" w:rsidP="00983724">
      <w:pPr>
        <w:jc w:val="both"/>
        <w:rPr>
          <w:rFonts w:ascii="Calisto MT" w:hAnsi="Calisto MT"/>
          <w:sz w:val="24"/>
          <w:szCs w:val="24"/>
          <w:lang w:val="es-ES_tradnl"/>
        </w:rPr>
      </w:pPr>
      <w:r w:rsidRPr="00983724">
        <w:rPr>
          <w:rFonts w:ascii="Calisto MT" w:hAnsi="Calisto MT"/>
          <w:sz w:val="24"/>
          <w:szCs w:val="24"/>
          <w:lang w:val="es-ES_tradnl"/>
        </w:rPr>
        <w:t>Es obligatorio  para todas las instituciones de educación básica, media y superior, incluir en sus programas académicos una materia o cátedra de Ética Ciudadana y Cuidado de los Recursos Públicos como una disciplina integrada a los lineamientos cognitivos transversales a todo plan de estudios en la educación básica, media y superior.</w:t>
      </w:r>
    </w:p>
    <w:p w:rsidR="00983724" w:rsidRPr="00983724" w:rsidRDefault="00983724" w:rsidP="00983724">
      <w:pPr>
        <w:jc w:val="both"/>
        <w:rPr>
          <w:rFonts w:ascii="Calisto MT" w:hAnsi="Calisto MT"/>
          <w:sz w:val="24"/>
          <w:szCs w:val="24"/>
          <w:lang w:val="es-ES_tradnl"/>
        </w:rPr>
      </w:pPr>
      <w:r w:rsidRPr="00983724">
        <w:rPr>
          <w:rFonts w:ascii="Calisto MT" w:hAnsi="Calisto MT"/>
          <w:sz w:val="24"/>
          <w:szCs w:val="24"/>
          <w:lang w:val="es-ES_tradnl"/>
        </w:rPr>
        <w:t xml:space="preserve">De igual forma las entidades públicas deberán incluir en los programas y procesos de fortalecimiento institucional actividades teóricas y prácticas que aumente la sensibilización y el cuidado de los recursos públicos. En estos casos se deberán divulgar mediante actividades pedagógicas las sanciones disciplinarias, penales y sociales a los que se enfrentan quienes participan en acciones relacionadas con la indebida administración de los recursos públicos. </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lastRenderedPageBreak/>
        <w:t xml:space="preserve">PARÁGRAFO. </w:t>
      </w:r>
      <w:r w:rsidRPr="00983724">
        <w:rPr>
          <w:rFonts w:ascii="Calisto MT" w:hAnsi="Calisto MT"/>
          <w:sz w:val="24"/>
          <w:szCs w:val="24"/>
          <w:lang w:val="es-ES_tradnl"/>
        </w:rPr>
        <w:t xml:space="preserve">Se entiende por recursos públicos los bienes físicos, financieros e intelectuales de producción del estado o los emanados por el recaudo de impuestos y tributos cuyo objeto es satisfacer las necesidades e impulsar la calidad de vida  de la población del territorio nacional, conforme a lo establecido en la Constitución Política de Colombia. </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 xml:space="preserve">Artículo 2˚. </w:t>
      </w:r>
      <w:r w:rsidRPr="00983724">
        <w:rPr>
          <w:rFonts w:ascii="Calisto MT" w:hAnsi="Calisto MT"/>
          <w:sz w:val="24"/>
          <w:szCs w:val="24"/>
          <w:lang w:val="es-ES_tradnl"/>
        </w:rPr>
        <w:t xml:space="preserve">Adiciónese el numeral 14 al artículo 5º de la Ley 115 de 1994, “Fines de la educación”, que quedará así: </w:t>
      </w:r>
    </w:p>
    <w:p w:rsidR="00983724" w:rsidRPr="00983724" w:rsidRDefault="00983724" w:rsidP="00983724">
      <w:pPr>
        <w:jc w:val="both"/>
        <w:rPr>
          <w:rFonts w:ascii="Calisto MT" w:hAnsi="Calisto MT"/>
          <w:sz w:val="24"/>
          <w:szCs w:val="24"/>
          <w:lang w:val="es-ES_tradnl"/>
        </w:rPr>
      </w:pPr>
      <w:r w:rsidRPr="00983724">
        <w:rPr>
          <w:rFonts w:ascii="Calisto MT" w:hAnsi="Calisto MT"/>
          <w:sz w:val="24"/>
          <w:szCs w:val="24"/>
          <w:lang w:val="es-ES_tradnl"/>
        </w:rPr>
        <w:t>14. La formación integral de la ética ciudadana, la conciencia social y el cuidado de recursos públicos que permita al educando promover, mediante la implementación de instituciones informales, un desarrollo óptimo de las instituciones estatales.</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Artículo 3˚.</w:t>
      </w:r>
      <w:r w:rsidRPr="00983724">
        <w:rPr>
          <w:rFonts w:ascii="Calisto MT" w:hAnsi="Calisto MT"/>
          <w:sz w:val="24"/>
          <w:szCs w:val="24"/>
          <w:lang w:val="es-ES_tradnl"/>
        </w:rPr>
        <w:t xml:space="preserve"> Modifíquese el literal k) del artículo 21 de la Ley 115 de 1994, “Objetivos específicos de la educación básica en el ciclo de primaria”, que quedará así: </w:t>
      </w:r>
    </w:p>
    <w:p w:rsidR="00983724" w:rsidRPr="00983724" w:rsidRDefault="00983724" w:rsidP="00983724">
      <w:pPr>
        <w:jc w:val="both"/>
        <w:rPr>
          <w:rFonts w:ascii="Calisto MT" w:hAnsi="Calisto MT"/>
          <w:sz w:val="24"/>
          <w:szCs w:val="24"/>
          <w:lang w:val="es-ES_tradnl"/>
        </w:rPr>
      </w:pPr>
      <w:r w:rsidRPr="00983724">
        <w:rPr>
          <w:rFonts w:ascii="Calisto MT" w:hAnsi="Calisto MT"/>
          <w:sz w:val="24"/>
          <w:szCs w:val="24"/>
          <w:lang w:val="es-ES_tradnl"/>
        </w:rPr>
        <w:t>k) El desarrollo integral de valores civiles, éticos y morales, de organización y de concientización social, cuidado de los recursos públicos y de convivencia humana;</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 xml:space="preserve">Artículo 4˚. </w:t>
      </w:r>
      <w:r w:rsidRPr="00983724">
        <w:rPr>
          <w:rFonts w:ascii="Calisto MT" w:hAnsi="Calisto MT"/>
          <w:sz w:val="24"/>
          <w:szCs w:val="24"/>
          <w:lang w:val="es-ES_tradnl"/>
        </w:rPr>
        <w:t xml:space="preserve">Modifíquese el literal j) del artículo 22 la Ley 115 de 1994, “Objetivos específicos de la educación básica en el ciclo de secundaria”, que quedará así: </w:t>
      </w:r>
    </w:p>
    <w:p w:rsidR="00983724" w:rsidRPr="00983724" w:rsidRDefault="00983724" w:rsidP="00983724">
      <w:pPr>
        <w:jc w:val="both"/>
        <w:rPr>
          <w:rFonts w:ascii="Calisto MT" w:hAnsi="Calisto MT"/>
          <w:sz w:val="24"/>
          <w:szCs w:val="24"/>
          <w:lang w:val="es-ES_tradnl"/>
        </w:rPr>
      </w:pPr>
      <w:r w:rsidRPr="00983724">
        <w:rPr>
          <w:rFonts w:ascii="Calisto MT" w:hAnsi="Calisto MT"/>
          <w:sz w:val="24"/>
          <w:szCs w:val="24"/>
          <w:lang w:val="es-ES_tradnl"/>
        </w:rPr>
        <w:t>j) La formación en el ejercicio de los deberes y derechos, el conocimiento de la Constitución Política y de las relaciones internacionales bajo la óptica de la comprensión y valoración de la ética social, ética ciudadana y cuidado de  los recursos públicos.</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 xml:space="preserve">Artículo 5˚. </w:t>
      </w:r>
      <w:r w:rsidRPr="00983724">
        <w:rPr>
          <w:rFonts w:ascii="Calisto MT" w:hAnsi="Calisto MT"/>
          <w:sz w:val="24"/>
          <w:szCs w:val="24"/>
          <w:lang w:val="es-ES_tradnl"/>
        </w:rPr>
        <w:t xml:space="preserve">Modifíquese el literal c) y d)  artículo 14  la Ley 115 de 1994, el cual quedará así: </w:t>
      </w:r>
    </w:p>
    <w:p w:rsidR="00983724" w:rsidRPr="00983724" w:rsidRDefault="00983724" w:rsidP="00983724">
      <w:pPr>
        <w:pStyle w:val="Prrafodelista"/>
        <w:spacing w:after="0" w:line="240" w:lineRule="auto"/>
        <w:jc w:val="both"/>
        <w:rPr>
          <w:rFonts w:ascii="Calisto MT" w:hAnsi="Calisto MT" w:cs="Arial"/>
          <w:sz w:val="24"/>
          <w:szCs w:val="24"/>
          <w:lang w:val="es-ES_tradnl"/>
        </w:rPr>
      </w:pPr>
      <w:r w:rsidRPr="00983724">
        <w:rPr>
          <w:rFonts w:ascii="Calisto MT" w:hAnsi="Calisto MT" w:cs="Arial"/>
          <w:sz w:val="24"/>
          <w:szCs w:val="24"/>
          <w:lang w:val="es-ES_tradnl"/>
        </w:rPr>
        <w:t>c. La enseñanza del cuidado de los recursos públicos, del ambiente, la ecología y la preservación de los recursos naturales, de conformidad con lo establecido en el artículo 67 de la Constitución Política;</w:t>
      </w:r>
    </w:p>
    <w:p w:rsidR="00983724" w:rsidRPr="00983724" w:rsidRDefault="00983724" w:rsidP="00983724">
      <w:pPr>
        <w:pStyle w:val="Prrafodelista"/>
        <w:spacing w:after="0" w:line="240" w:lineRule="auto"/>
        <w:jc w:val="both"/>
        <w:rPr>
          <w:rFonts w:ascii="Calisto MT" w:hAnsi="Calisto MT" w:cs="Arial"/>
          <w:sz w:val="24"/>
          <w:szCs w:val="24"/>
          <w:lang w:val="es-ES_tradnl"/>
        </w:rPr>
      </w:pPr>
    </w:p>
    <w:p w:rsidR="00983724" w:rsidRDefault="00983724" w:rsidP="00983724">
      <w:pPr>
        <w:pStyle w:val="Prrafodelista"/>
        <w:spacing w:after="0" w:line="240" w:lineRule="auto"/>
        <w:jc w:val="both"/>
        <w:rPr>
          <w:rFonts w:ascii="Calisto MT" w:hAnsi="Calisto MT" w:cs="Arial"/>
          <w:sz w:val="24"/>
          <w:szCs w:val="24"/>
          <w:lang w:val="es-ES_tradnl"/>
        </w:rPr>
      </w:pPr>
      <w:r w:rsidRPr="00983724">
        <w:rPr>
          <w:rFonts w:ascii="Calisto MT" w:hAnsi="Calisto MT" w:cs="Arial"/>
          <w:sz w:val="24"/>
          <w:szCs w:val="24"/>
          <w:lang w:val="es-ES_tradnl"/>
        </w:rPr>
        <w:t>d.  La educación para la justicia, la paz, la participación ciudadana, la democracia, la solidaridad, la confraternidad, el cooperativismo y, en general, la formación de los valores humanos, y</w:t>
      </w:r>
    </w:p>
    <w:p w:rsidR="0038236D" w:rsidRPr="00983724" w:rsidRDefault="0038236D" w:rsidP="00983724">
      <w:pPr>
        <w:pStyle w:val="Prrafodelista"/>
        <w:spacing w:after="0" w:line="240" w:lineRule="auto"/>
        <w:jc w:val="both"/>
        <w:rPr>
          <w:rFonts w:ascii="Calisto MT" w:hAnsi="Calisto MT" w:cs="Arial"/>
          <w:sz w:val="24"/>
          <w:szCs w:val="24"/>
          <w:lang w:val="es-ES_tradnl"/>
        </w:rPr>
      </w:pP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Artículo 6˚.</w:t>
      </w:r>
      <w:r w:rsidRPr="00983724">
        <w:rPr>
          <w:rFonts w:ascii="Calisto MT" w:hAnsi="Calisto MT"/>
          <w:sz w:val="24"/>
          <w:szCs w:val="24"/>
          <w:lang w:val="es-ES_tradnl"/>
        </w:rPr>
        <w:t xml:space="preserve"> Modifíquese el parágrafo del artículo 79 la Ley 115 de 1994, “Objetivos específicos de la educación básica en el ciclo de secundaria”, que quedará así: </w:t>
      </w:r>
    </w:p>
    <w:p w:rsidR="00983724" w:rsidRPr="00983724" w:rsidRDefault="00983724" w:rsidP="00983724">
      <w:pPr>
        <w:jc w:val="both"/>
        <w:rPr>
          <w:rFonts w:ascii="Calisto MT" w:hAnsi="Calisto MT"/>
          <w:sz w:val="24"/>
          <w:szCs w:val="24"/>
          <w:lang w:val="es-ES_tradnl"/>
        </w:rPr>
      </w:pPr>
      <w:r w:rsidRPr="00983724">
        <w:rPr>
          <w:rFonts w:ascii="Calisto MT" w:hAnsi="Calisto MT"/>
          <w:sz w:val="24"/>
          <w:szCs w:val="24"/>
          <w:lang w:val="es-ES_tradnl"/>
        </w:rPr>
        <w:lastRenderedPageBreak/>
        <w:t>PARÁGRAFO. En desarrollo de su autonomía, los establecimientos educativos adecuarán sus Proyectos Educativos Institucionales para el cumplimiento de lo preceptuado en esta ley, en relación con la enseñanza de la historia de Colombia como disciplina integrada en los lineamientos curriculares de las Ciencias Sociales, así como de la formación en cuidado de los recursos públicos de manera transversal, que elabore el Ministerio de Educación Nacional, con el fin de formar mejores ciudadanos que aporten a la construcción de una convivencia pacífica en medio de las diferencias respetando y cumpliendo la ley y cuidando los recursos públicos.</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 xml:space="preserve">Artículo 7˚. </w:t>
      </w:r>
      <w:r w:rsidRPr="00983724">
        <w:rPr>
          <w:rFonts w:ascii="Calisto MT" w:hAnsi="Calisto MT"/>
          <w:sz w:val="24"/>
          <w:szCs w:val="24"/>
          <w:lang w:val="es-ES_tradnl"/>
        </w:rPr>
        <w:t xml:space="preserve">Modifíquese el artículo 2˚ </w:t>
      </w:r>
      <w:r w:rsidR="0038236D" w:rsidRPr="00983724">
        <w:rPr>
          <w:rFonts w:ascii="Calisto MT" w:hAnsi="Calisto MT"/>
          <w:sz w:val="24"/>
          <w:szCs w:val="24"/>
          <w:lang w:val="es-ES_tradnl"/>
        </w:rPr>
        <w:t>de</w:t>
      </w:r>
      <w:r w:rsidRPr="00983724">
        <w:rPr>
          <w:rFonts w:ascii="Calisto MT" w:hAnsi="Calisto MT"/>
          <w:sz w:val="24"/>
          <w:szCs w:val="24"/>
          <w:lang w:val="es-ES_tradnl"/>
        </w:rPr>
        <w:t xml:space="preserve"> la Ley 1404 de 2010, que quedará así: </w:t>
      </w:r>
    </w:p>
    <w:p w:rsidR="00983724" w:rsidRPr="00983724" w:rsidRDefault="00983724" w:rsidP="00983724">
      <w:pPr>
        <w:spacing w:line="304" w:lineRule="auto"/>
        <w:jc w:val="both"/>
        <w:rPr>
          <w:rFonts w:ascii="Calisto MT" w:hAnsi="Calisto MT"/>
          <w:sz w:val="24"/>
          <w:szCs w:val="24"/>
          <w:lang w:val="es-ES_tradnl"/>
        </w:rPr>
      </w:pPr>
      <w:r w:rsidRPr="00983724">
        <w:rPr>
          <w:rFonts w:ascii="Calisto MT" w:hAnsi="Calisto MT"/>
          <w:sz w:val="24"/>
          <w:szCs w:val="24"/>
          <w:lang w:val="es-ES_tradnl"/>
        </w:rPr>
        <w:t xml:space="preserve">Artículo 2˚. Como complemento formativo que consagra la Ley General de Educación, es función de todas las instituciones educativas del sector público y privado, en los niveles preescolar, básica y media, implementar y poner en funcionamiento el programa Escuela para Padres y Madres, cuyo contenido debe ser instrumento que propendan por la formación en valores </w:t>
      </w:r>
      <w:r w:rsidRPr="00983724">
        <w:rPr>
          <w:rFonts w:ascii="Calisto MT" w:hAnsi="Calisto MT"/>
          <w:sz w:val="24"/>
          <w:szCs w:val="24"/>
          <w:u w:val="single"/>
          <w:lang w:val="es-ES_tradnl"/>
        </w:rPr>
        <w:t>ético, sociales</w:t>
      </w:r>
      <w:r w:rsidRPr="00983724">
        <w:rPr>
          <w:rFonts w:ascii="Calisto MT" w:hAnsi="Calisto MT"/>
          <w:sz w:val="24"/>
          <w:szCs w:val="24"/>
          <w:lang w:val="es-ES_tradnl"/>
        </w:rPr>
        <w:t xml:space="preserve"> de los educandos y asegure una sociedad responsable dentro del contexto del Estado Social, promoviendo siempre la ética ciudadana  y el cuidado de los recursos públicos.</w:t>
      </w:r>
    </w:p>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 xml:space="preserve">Capítulo 2 </w:t>
      </w:r>
    </w:p>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 xml:space="preserve">Pedagogía social del cuidado de los recursos públicos </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 xml:space="preserve">Artículo 8˚. Informe índice de corrupción en el país. </w:t>
      </w:r>
      <w:r w:rsidRPr="00983724">
        <w:rPr>
          <w:rFonts w:ascii="Calisto MT" w:hAnsi="Calisto MT"/>
          <w:sz w:val="24"/>
          <w:szCs w:val="24"/>
          <w:lang w:val="es-ES_tradnl"/>
        </w:rPr>
        <w:t xml:space="preserve">La oficina de Transparencia de la Presidencia de la República elaborarán cada año un informe de los índices de corrupción en el país, en donde se incluirá entre otro los impactos sociales, en el desarrollo del país, las pérdidas financieras, el impacto en el desarrollo del país. Este informe también incluirán las investigaciones disciplinarias, fiscales y penales que se llevan a cabo, señalando </w:t>
      </w:r>
      <w:r w:rsidR="0038236D" w:rsidRPr="00983724">
        <w:rPr>
          <w:rFonts w:ascii="Calisto MT" w:hAnsi="Calisto MT"/>
          <w:sz w:val="24"/>
          <w:szCs w:val="24"/>
          <w:lang w:val="es-ES_tradnl"/>
        </w:rPr>
        <w:t>las acciones corrupción más reincidente, una lista de sanciones, responsables,</w:t>
      </w:r>
      <w:r w:rsidRPr="00983724">
        <w:rPr>
          <w:rFonts w:ascii="Calisto MT" w:hAnsi="Calisto MT"/>
          <w:sz w:val="24"/>
          <w:szCs w:val="24"/>
          <w:lang w:val="es-ES_tradnl"/>
        </w:rPr>
        <w:t xml:space="preserve"> población afectada por cada acto de corrupción y los impactos en cada región, resaltando el impacto en los programas sociales y de atención a los niños del país.  Este informe deberá ser presentado ante la plenaria del Congreso República.  También incluirá el reconocimiento de las entidades que muestren indicadores de gestión transparente y eficiente. </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lastRenderedPageBreak/>
        <w:t xml:space="preserve">PARÁGRAFO. </w:t>
      </w:r>
      <w:r w:rsidRPr="00983724">
        <w:rPr>
          <w:rFonts w:ascii="Calisto MT" w:hAnsi="Calisto MT"/>
          <w:sz w:val="24"/>
          <w:szCs w:val="24"/>
          <w:lang w:val="es-ES_tradnl"/>
        </w:rPr>
        <w:t xml:space="preserve"> El primer informe deberá ser emitido dentro de los dos meses siguientes a la entrada en vigencia de esta ley.</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 xml:space="preserve">Artículo 9˚. Acciones desde el nivel central. </w:t>
      </w:r>
      <w:r w:rsidRPr="00983724">
        <w:rPr>
          <w:rFonts w:ascii="Calisto MT" w:hAnsi="Calisto MT"/>
          <w:sz w:val="24"/>
          <w:szCs w:val="24"/>
          <w:lang w:val="es-ES_tradnl"/>
        </w:rPr>
        <w:t xml:space="preserve">Con los resultados del informe que genera anualmente la Oficina de Transparencia cada entidad del estado diseñará un plan para implementar mejores prácticas al interior de su entidad y contribuir a eliminación de acciones y procedimientos que propicien actos de corrupción, conforme a lo señalado en el informe del artículo anterior. Dichos informes serán consolidados por la oficina de Transparencia para realizar el seguimiento y control de los mismos y las acciones reales de lucha contra la corrupción. </w:t>
      </w:r>
    </w:p>
    <w:p w:rsidR="00983724" w:rsidRPr="00983724" w:rsidRDefault="00983724" w:rsidP="00983724">
      <w:pPr>
        <w:jc w:val="both"/>
        <w:rPr>
          <w:rFonts w:ascii="Calisto MT" w:hAnsi="Calisto MT"/>
          <w:sz w:val="24"/>
          <w:szCs w:val="24"/>
          <w:lang w:val="es-ES_tradnl"/>
        </w:rPr>
      </w:pPr>
      <w:r w:rsidRPr="00983724">
        <w:rPr>
          <w:rFonts w:ascii="Calisto MT" w:hAnsi="Calisto MT"/>
          <w:sz w:val="24"/>
          <w:szCs w:val="24"/>
          <w:lang w:val="es-ES_tradnl"/>
        </w:rPr>
        <w:t xml:space="preserve">El Departamento Administrativo de la Gestión Pública y el Ministerio de Educación Nacional, en articulación con el Ministerio de Interior, establecerán los lineamientos pedagógicos necesarios para aumentar la sensibilización del cuidado de los recursos públicos y la divulgación del impacto económico en el país cuando estos están indebidamente utilizados. </w:t>
      </w:r>
    </w:p>
    <w:p w:rsidR="00983724" w:rsidRPr="00983724" w:rsidRDefault="00983724" w:rsidP="00983724">
      <w:pPr>
        <w:jc w:val="both"/>
        <w:rPr>
          <w:rFonts w:ascii="Calisto MT" w:hAnsi="Calisto MT"/>
          <w:sz w:val="24"/>
          <w:szCs w:val="24"/>
          <w:lang w:val="es-ES_tradnl"/>
        </w:rPr>
      </w:pPr>
      <w:r w:rsidRPr="00983724">
        <w:rPr>
          <w:rFonts w:ascii="Calisto MT" w:hAnsi="Calisto MT"/>
          <w:sz w:val="24"/>
          <w:szCs w:val="24"/>
          <w:lang w:val="es-ES_tradnl"/>
        </w:rPr>
        <w:t xml:space="preserve">Los lineamientos deberán contemplar planes de difusión en las entidades públicas, las territoriales, quienes deberán duplicar acciones que permita transmitir la información a todos los habitantes del territorio nacional. </w:t>
      </w:r>
    </w:p>
    <w:p w:rsidR="00983724" w:rsidRPr="00983724" w:rsidRDefault="00983724" w:rsidP="00983724">
      <w:pPr>
        <w:jc w:val="both"/>
        <w:rPr>
          <w:rFonts w:ascii="Calisto MT" w:hAnsi="Calisto MT"/>
          <w:sz w:val="24"/>
          <w:szCs w:val="24"/>
          <w:lang w:val="es-ES_tradnl"/>
        </w:rPr>
      </w:pPr>
      <w:r w:rsidRPr="00983724">
        <w:rPr>
          <w:rFonts w:ascii="Calisto MT" w:hAnsi="Calisto MT"/>
          <w:sz w:val="24"/>
          <w:szCs w:val="24"/>
          <w:lang w:val="es-ES_tradnl"/>
        </w:rPr>
        <w:t>Los lineamientos deberán contemplar indicadores de resultados tantos cualitativos como cuantitativos que serán presentados ante el Departamento Administrativo de la Función Pública, el Ministerio del Interior, la Contraloría General de la República y el Procuraduría General de la Nación.  Estos informes serán presentados de forma semestral durante los primeros 5 años y de forma anual cuando se establezca la disminución</w:t>
      </w:r>
      <w:r>
        <w:rPr>
          <w:rFonts w:ascii="Calisto MT" w:hAnsi="Calisto MT"/>
          <w:sz w:val="24"/>
          <w:szCs w:val="24"/>
          <w:lang w:val="es-ES_tradnl"/>
        </w:rPr>
        <w:t xml:space="preserve"> de los índices de corrupción. </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 xml:space="preserve">Artículo 10˚. Acciones de las entidades territoriales. </w:t>
      </w:r>
      <w:r w:rsidRPr="00983724">
        <w:rPr>
          <w:rFonts w:ascii="Calisto MT" w:hAnsi="Calisto MT"/>
          <w:sz w:val="24"/>
          <w:szCs w:val="24"/>
          <w:lang w:val="es-ES_tradnl"/>
        </w:rPr>
        <w:t xml:space="preserve">Las Gobernaciones establecerán las acciones a implementar por su parte y de las Alcaldías de cada uno de los municipios bajo su jurisdicción, los cuales deben responder </w:t>
      </w:r>
      <w:r w:rsidR="00DB73D4" w:rsidRPr="00983724">
        <w:rPr>
          <w:rFonts w:ascii="Calisto MT" w:hAnsi="Calisto MT"/>
          <w:sz w:val="24"/>
          <w:szCs w:val="24"/>
          <w:lang w:val="es-ES_tradnl"/>
        </w:rPr>
        <w:t>a los lineamientos</w:t>
      </w:r>
      <w:r w:rsidRPr="00983724">
        <w:rPr>
          <w:rFonts w:ascii="Calisto MT" w:hAnsi="Calisto MT"/>
          <w:sz w:val="24"/>
          <w:szCs w:val="24"/>
          <w:lang w:val="es-ES_tradnl"/>
        </w:rPr>
        <w:t xml:space="preserve"> establecidos en el artículo 8º y a los informes de la Procuraduría Regional y las Contralorías departamentales. Estas acciones deberán ser ampliamente divulgadas y contarán con espacios de socialización en los medios de comunicación regional. </w:t>
      </w:r>
    </w:p>
    <w:p w:rsidR="00983724" w:rsidRPr="00983724" w:rsidRDefault="00983724" w:rsidP="00983724">
      <w:pPr>
        <w:jc w:val="both"/>
        <w:rPr>
          <w:rFonts w:ascii="Calisto MT" w:hAnsi="Calisto MT"/>
          <w:b/>
          <w:sz w:val="24"/>
          <w:szCs w:val="24"/>
          <w:lang w:val="es-ES_tradnl"/>
        </w:rPr>
      </w:pPr>
      <w:r w:rsidRPr="00983724">
        <w:rPr>
          <w:rFonts w:ascii="Calisto MT" w:hAnsi="Calisto MT"/>
          <w:b/>
          <w:sz w:val="24"/>
          <w:szCs w:val="24"/>
          <w:lang w:val="es-ES_tradnl"/>
        </w:rPr>
        <w:lastRenderedPageBreak/>
        <w:t xml:space="preserve">Artículo 11˚. Espacios de difusión. </w:t>
      </w:r>
      <w:r w:rsidRPr="00983724">
        <w:rPr>
          <w:rFonts w:ascii="Calisto MT" w:hAnsi="Calisto MT"/>
          <w:sz w:val="24"/>
          <w:szCs w:val="24"/>
          <w:lang w:val="es-ES_tradnl"/>
        </w:rPr>
        <w:t xml:space="preserve">Todas </w:t>
      </w:r>
      <w:r w:rsidR="00DB73D4" w:rsidRPr="00983724">
        <w:rPr>
          <w:rFonts w:ascii="Calisto MT" w:hAnsi="Calisto MT"/>
          <w:sz w:val="24"/>
          <w:szCs w:val="24"/>
          <w:lang w:val="es-ES_tradnl"/>
        </w:rPr>
        <w:t>las</w:t>
      </w:r>
      <w:r w:rsidRPr="00983724">
        <w:rPr>
          <w:rFonts w:ascii="Calisto MT" w:hAnsi="Calisto MT"/>
          <w:sz w:val="24"/>
          <w:szCs w:val="24"/>
          <w:lang w:val="es-ES_tradnl"/>
        </w:rPr>
        <w:t xml:space="preserve"> emisoras radiales del país incluirán en su sección publicitaria cuñas que informen al país sobre las pérdidas financieras a causa de la corrupción durante los últimos diez años</w:t>
      </w:r>
      <w:r w:rsidRPr="00983724">
        <w:rPr>
          <w:rFonts w:ascii="Calisto MT" w:hAnsi="Calisto MT"/>
          <w:b/>
          <w:sz w:val="24"/>
          <w:szCs w:val="24"/>
          <w:lang w:val="es-ES_tradnl"/>
        </w:rPr>
        <w:t>.</w:t>
      </w:r>
    </w:p>
    <w:p w:rsidR="00983724" w:rsidRDefault="00983724" w:rsidP="00983724">
      <w:pPr>
        <w:jc w:val="both"/>
        <w:rPr>
          <w:rFonts w:ascii="Calisto MT" w:hAnsi="Calisto MT"/>
          <w:sz w:val="24"/>
          <w:szCs w:val="24"/>
          <w:lang w:val="es-ES_tradnl"/>
        </w:rPr>
      </w:pPr>
      <w:r w:rsidRPr="00983724">
        <w:rPr>
          <w:rFonts w:ascii="Calisto MT" w:hAnsi="Calisto MT"/>
          <w:sz w:val="24"/>
          <w:szCs w:val="24"/>
          <w:lang w:val="es-ES_tradnl"/>
        </w:rPr>
        <w:t>El Departamento Administrativo de la Función Pública coordinará con la Agencia Nacional de Televisión -</w:t>
      </w:r>
      <w:proofErr w:type="spellStart"/>
      <w:r w:rsidRPr="00983724">
        <w:rPr>
          <w:rFonts w:ascii="Calisto MT" w:hAnsi="Calisto MT"/>
          <w:sz w:val="24"/>
          <w:szCs w:val="24"/>
          <w:lang w:val="es-ES_tradnl"/>
        </w:rPr>
        <w:t>ANT</w:t>
      </w:r>
      <w:proofErr w:type="spellEnd"/>
      <w:r w:rsidRPr="00983724">
        <w:rPr>
          <w:rFonts w:ascii="Calisto MT" w:hAnsi="Calisto MT"/>
          <w:sz w:val="24"/>
          <w:szCs w:val="24"/>
          <w:lang w:val="es-ES_tradnl"/>
        </w:rPr>
        <w:t>- los espacios de difusión gratuita de las consecuencias de las acciones de corrupción sobre los recursos del erario público, en especial la afectación a los programas sociales.</w:t>
      </w:r>
    </w:p>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 xml:space="preserve">Capítulo 3 </w:t>
      </w:r>
    </w:p>
    <w:p w:rsidR="00983724" w:rsidRPr="00983724" w:rsidRDefault="00983724" w:rsidP="00983724">
      <w:pPr>
        <w:jc w:val="center"/>
        <w:rPr>
          <w:rFonts w:ascii="Calisto MT" w:hAnsi="Calisto MT"/>
          <w:b/>
          <w:sz w:val="24"/>
          <w:szCs w:val="24"/>
          <w:lang w:val="es-ES_tradnl"/>
        </w:rPr>
      </w:pPr>
      <w:r w:rsidRPr="00983724">
        <w:rPr>
          <w:rFonts w:ascii="Calisto MT" w:hAnsi="Calisto MT"/>
          <w:b/>
          <w:sz w:val="24"/>
          <w:szCs w:val="24"/>
          <w:lang w:val="es-ES_tradnl"/>
        </w:rPr>
        <w:t>Sanciones Sociales</w:t>
      </w: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 xml:space="preserve">Artículo 12˚. Sanciones Sociales.  </w:t>
      </w:r>
      <w:r w:rsidRPr="00983724">
        <w:rPr>
          <w:rFonts w:ascii="Calisto MT" w:hAnsi="Calisto MT"/>
          <w:sz w:val="24"/>
          <w:szCs w:val="24"/>
          <w:lang w:val="es-ES_tradnl"/>
        </w:rPr>
        <w:t xml:space="preserve">Sin perjuicio de las sanciones penales, disciplinarias y fiscales, los jueces impondrán sanciones, a </w:t>
      </w:r>
      <w:r w:rsidR="00DB73D4" w:rsidRPr="00983724">
        <w:rPr>
          <w:rFonts w:ascii="Calisto MT" w:hAnsi="Calisto MT"/>
          <w:sz w:val="24"/>
          <w:szCs w:val="24"/>
          <w:lang w:val="es-ES_tradnl"/>
        </w:rPr>
        <w:t>las</w:t>
      </w:r>
      <w:r w:rsidRPr="00983724">
        <w:rPr>
          <w:rFonts w:ascii="Calisto MT" w:hAnsi="Calisto MT"/>
          <w:sz w:val="24"/>
          <w:szCs w:val="24"/>
          <w:lang w:val="es-ES_tradnl"/>
        </w:rPr>
        <w:t xml:space="preserve"> condenas por actos de corrupción, sociales consistentes en:</w:t>
      </w:r>
    </w:p>
    <w:p w:rsidR="00983724" w:rsidRPr="00983724" w:rsidRDefault="00983724" w:rsidP="00983724">
      <w:pPr>
        <w:numPr>
          <w:ilvl w:val="0"/>
          <w:numId w:val="14"/>
        </w:numPr>
        <w:spacing w:after="0"/>
        <w:contextualSpacing/>
        <w:jc w:val="both"/>
        <w:rPr>
          <w:rFonts w:ascii="Calisto MT" w:hAnsi="Calisto MT"/>
          <w:sz w:val="24"/>
          <w:szCs w:val="24"/>
          <w:lang w:val="es-ES_tradnl"/>
        </w:rPr>
      </w:pPr>
      <w:r w:rsidRPr="00983724">
        <w:rPr>
          <w:rFonts w:ascii="Calisto MT" w:hAnsi="Calisto MT"/>
          <w:sz w:val="24"/>
          <w:szCs w:val="24"/>
          <w:lang w:val="es-ES_tradnl"/>
        </w:rPr>
        <w:t>Inhabilidad para ejercer funciones de docencia en las instituciones de educación básica, media y superior por un plazo de veinte (20) años a partir de su reincidencia a la vida civil.</w:t>
      </w:r>
    </w:p>
    <w:p w:rsidR="00983724" w:rsidRPr="00983724" w:rsidRDefault="00983724" w:rsidP="00983724">
      <w:pPr>
        <w:numPr>
          <w:ilvl w:val="0"/>
          <w:numId w:val="14"/>
        </w:numPr>
        <w:spacing w:after="0"/>
        <w:contextualSpacing/>
        <w:jc w:val="both"/>
        <w:rPr>
          <w:rFonts w:ascii="Calisto MT" w:hAnsi="Calisto MT"/>
          <w:sz w:val="24"/>
          <w:szCs w:val="24"/>
          <w:lang w:val="es-ES_tradnl"/>
        </w:rPr>
      </w:pPr>
      <w:r w:rsidRPr="00983724">
        <w:rPr>
          <w:rFonts w:ascii="Calisto MT" w:hAnsi="Calisto MT"/>
          <w:sz w:val="24"/>
          <w:szCs w:val="24"/>
          <w:lang w:val="es-ES_tradnl"/>
        </w:rPr>
        <w:t>Prestar servicio social obligatorio por un plazo de ciento veinte (120) horas anuales, en el transcurso de cuatro (4) años a partir de su reincidencia a la vida civil.</w:t>
      </w:r>
    </w:p>
    <w:p w:rsidR="00983724" w:rsidRPr="00983724" w:rsidRDefault="00983724" w:rsidP="00983724">
      <w:pPr>
        <w:numPr>
          <w:ilvl w:val="0"/>
          <w:numId w:val="14"/>
        </w:numPr>
        <w:spacing w:after="0"/>
        <w:contextualSpacing/>
        <w:jc w:val="both"/>
        <w:rPr>
          <w:rFonts w:ascii="Calisto MT" w:hAnsi="Calisto MT"/>
          <w:sz w:val="24"/>
          <w:szCs w:val="24"/>
          <w:lang w:val="es-ES_tradnl"/>
        </w:rPr>
      </w:pPr>
      <w:r w:rsidRPr="00983724">
        <w:rPr>
          <w:rFonts w:ascii="Calisto MT" w:hAnsi="Calisto MT"/>
          <w:sz w:val="24"/>
          <w:szCs w:val="24"/>
          <w:lang w:val="es-ES_tradnl"/>
        </w:rPr>
        <w:t xml:space="preserve">Publicación de un </w:t>
      </w:r>
      <w:proofErr w:type="spellStart"/>
      <w:r w:rsidRPr="00983724">
        <w:rPr>
          <w:rFonts w:ascii="Calisto MT" w:hAnsi="Calisto MT"/>
          <w:sz w:val="24"/>
          <w:szCs w:val="24"/>
          <w:lang w:val="es-ES_tradnl"/>
        </w:rPr>
        <w:t>infograma</w:t>
      </w:r>
      <w:proofErr w:type="spellEnd"/>
      <w:r w:rsidRPr="00983724">
        <w:rPr>
          <w:rFonts w:ascii="Calisto MT" w:hAnsi="Calisto MT"/>
          <w:sz w:val="24"/>
          <w:szCs w:val="24"/>
          <w:lang w:val="es-ES_tradnl"/>
        </w:rPr>
        <w:t xml:space="preserve"> físico y digital desarrollado por el Ministerio de Justicia y del Derecho, donde aparecerá su foto y una descripción detallada de su condena por actos de corrupción.</w:t>
      </w:r>
    </w:p>
    <w:p w:rsidR="00983724" w:rsidRPr="00983724" w:rsidRDefault="00983724" w:rsidP="00983724">
      <w:pPr>
        <w:numPr>
          <w:ilvl w:val="0"/>
          <w:numId w:val="14"/>
        </w:numPr>
        <w:spacing w:after="0"/>
        <w:contextualSpacing/>
        <w:jc w:val="both"/>
        <w:rPr>
          <w:rFonts w:ascii="Calisto MT" w:hAnsi="Calisto MT"/>
          <w:sz w:val="24"/>
          <w:szCs w:val="24"/>
          <w:lang w:val="es-ES_tradnl"/>
        </w:rPr>
      </w:pPr>
      <w:r w:rsidRPr="00983724">
        <w:rPr>
          <w:rFonts w:ascii="Calisto MT" w:hAnsi="Calisto MT"/>
          <w:sz w:val="24"/>
          <w:szCs w:val="24"/>
          <w:lang w:val="es-ES_tradnl"/>
        </w:rPr>
        <w:t>Presentar un informe de actividades y cumplimiento de los deberes y obligaciones establecidos en el presente artículo, de manera mensual, y por un periodo de dos (2) años posterior a su reincidencia a la vida civil, a las Veedurías Ciudadanas de su jurisdicción, quienes evaluarán el efectivo cumplimiento de las anteriores.</w:t>
      </w:r>
    </w:p>
    <w:p w:rsidR="00983724" w:rsidRPr="00983724" w:rsidRDefault="00983724" w:rsidP="00983724">
      <w:pPr>
        <w:jc w:val="both"/>
        <w:rPr>
          <w:rFonts w:ascii="Calisto MT" w:hAnsi="Calisto MT"/>
          <w:sz w:val="24"/>
          <w:szCs w:val="24"/>
          <w:lang w:val="es-ES_tradnl"/>
        </w:rPr>
      </w:pP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t>Artículo 13.</w:t>
      </w:r>
      <w:r w:rsidRPr="00983724">
        <w:rPr>
          <w:rFonts w:ascii="Calisto MT" w:hAnsi="Calisto MT"/>
          <w:sz w:val="24"/>
          <w:szCs w:val="24"/>
          <w:lang w:val="es-ES_tradnl"/>
        </w:rPr>
        <w:t xml:space="preserve"> Adiciónese el literal j) al artículo 15 de la Ley 850 de 2003, el cual quedará así: </w:t>
      </w:r>
    </w:p>
    <w:p w:rsidR="00983724" w:rsidRPr="00983724" w:rsidRDefault="00983724" w:rsidP="00983724">
      <w:pPr>
        <w:pStyle w:val="Prrafodelista"/>
        <w:numPr>
          <w:ilvl w:val="0"/>
          <w:numId w:val="15"/>
        </w:numPr>
        <w:spacing w:after="0"/>
        <w:jc w:val="both"/>
        <w:rPr>
          <w:rFonts w:ascii="Calisto MT" w:hAnsi="Calisto MT" w:cs="Arial"/>
          <w:sz w:val="24"/>
          <w:szCs w:val="24"/>
          <w:lang w:val="es-ES_tradnl"/>
        </w:rPr>
      </w:pPr>
      <w:r w:rsidRPr="00983724">
        <w:rPr>
          <w:rFonts w:ascii="Calisto MT" w:hAnsi="Calisto MT" w:cs="Arial"/>
          <w:sz w:val="24"/>
          <w:szCs w:val="24"/>
          <w:lang w:val="es-ES_tradnl"/>
        </w:rPr>
        <w:t xml:space="preserve">Verificar el cumplimiento de las sanciones sociales impuestas por la autoridad judicial u otras competentes en el marco de condenas por hechos de corrupción </w:t>
      </w:r>
    </w:p>
    <w:p w:rsidR="00983724" w:rsidRPr="00983724" w:rsidRDefault="00983724" w:rsidP="00983724">
      <w:pPr>
        <w:pStyle w:val="Prrafodelista"/>
        <w:spacing w:after="0"/>
        <w:ind w:left="644"/>
        <w:jc w:val="both"/>
        <w:rPr>
          <w:rFonts w:ascii="Calisto MT" w:hAnsi="Calisto MT" w:cs="Arial"/>
          <w:sz w:val="24"/>
          <w:szCs w:val="24"/>
          <w:lang w:val="es-ES_tradnl"/>
        </w:rPr>
      </w:pPr>
    </w:p>
    <w:p w:rsidR="00983724" w:rsidRPr="00983724" w:rsidRDefault="00983724" w:rsidP="00983724">
      <w:pPr>
        <w:jc w:val="both"/>
        <w:rPr>
          <w:rFonts w:ascii="Calisto MT" w:hAnsi="Calisto MT"/>
          <w:sz w:val="24"/>
          <w:szCs w:val="24"/>
          <w:lang w:val="es-ES_tradnl"/>
        </w:rPr>
      </w:pPr>
      <w:r w:rsidRPr="00983724">
        <w:rPr>
          <w:rFonts w:ascii="Calisto MT" w:hAnsi="Calisto MT"/>
          <w:b/>
          <w:sz w:val="24"/>
          <w:szCs w:val="24"/>
          <w:lang w:val="es-ES_tradnl"/>
        </w:rPr>
        <w:lastRenderedPageBreak/>
        <w:t>Artículo 14˚. Vigencia.</w:t>
      </w:r>
      <w:r w:rsidRPr="00983724">
        <w:rPr>
          <w:rFonts w:ascii="Calisto MT" w:hAnsi="Calisto MT"/>
          <w:sz w:val="24"/>
          <w:szCs w:val="24"/>
          <w:lang w:val="es-ES_tradnl"/>
        </w:rPr>
        <w:t xml:space="preserve"> Esta ley rige a partir de su promulgación y deroga todas aquellas disposiciones que le sean contrarias.</w:t>
      </w:r>
    </w:p>
    <w:p w:rsidR="00983724" w:rsidRPr="00983724" w:rsidRDefault="00983724" w:rsidP="000351E0">
      <w:pPr>
        <w:tabs>
          <w:tab w:val="left" w:pos="821"/>
          <w:tab w:val="left" w:pos="822"/>
        </w:tabs>
        <w:spacing w:after="120" w:line="240" w:lineRule="auto"/>
        <w:ind w:right="-41" w:hanging="102"/>
        <w:jc w:val="center"/>
        <w:rPr>
          <w:rFonts w:ascii="Calisto MT" w:hAnsi="Calisto MT"/>
          <w:b/>
          <w:sz w:val="24"/>
          <w:szCs w:val="24"/>
        </w:rPr>
      </w:pPr>
    </w:p>
    <w:p w:rsidR="00E46D6A" w:rsidRPr="00983724" w:rsidRDefault="00373CFD" w:rsidP="000351E0">
      <w:pPr>
        <w:tabs>
          <w:tab w:val="left" w:pos="821"/>
          <w:tab w:val="left" w:pos="822"/>
        </w:tabs>
        <w:spacing w:after="120" w:line="240" w:lineRule="auto"/>
        <w:ind w:right="-41" w:hanging="102"/>
        <w:jc w:val="center"/>
        <w:rPr>
          <w:rFonts w:ascii="Calisto MT" w:hAnsi="Calisto MT"/>
          <w:b/>
          <w:sz w:val="24"/>
          <w:szCs w:val="24"/>
        </w:rPr>
      </w:pPr>
      <w:r w:rsidRPr="00983724">
        <w:rPr>
          <w:rFonts w:ascii="Calisto MT" w:hAnsi="Calisto MT"/>
          <w:b/>
          <w:sz w:val="24"/>
          <w:szCs w:val="24"/>
        </w:rPr>
        <w:t>EXPOSICIÓN DE MOTIVOS</w:t>
      </w:r>
    </w:p>
    <w:p w:rsidR="00373CFD" w:rsidRPr="00983724" w:rsidRDefault="009D02FC" w:rsidP="000351E0">
      <w:pPr>
        <w:tabs>
          <w:tab w:val="left" w:pos="821"/>
          <w:tab w:val="left" w:pos="822"/>
        </w:tabs>
        <w:spacing w:after="120" w:line="240" w:lineRule="auto"/>
        <w:ind w:right="-41" w:hanging="102"/>
        <w:jc w:val="center"/>
        <w:rPr>
          <w:rFonts w:ascii="Calisto MT" w:hAnsi="Calisto MT"/>
          <w:b/>
          <w:sz w:val="24"/>
          <w:szCs w:val="24"/>
        </w:rPr>
      </w:pPr>
      <w:r w:rsidRPr="00983724">
        <w:rPr>
          <w:rFonts w:ascii="Calisto MT" w:hAnsi="Calisto MT"/>
          <w:b/>
          <w:sz w:val="24"/>
          <w:szCs w:val="24"/>
        </w:rPr>
        <w:t xml:space="preserve">PROYECTO DE LEY </w:t>
      </w:r>
    </w:p>
    <w:p w:rsidR="009D02FC" w:rsidRPr="00983724" w:rsidRDefault="009D02FC" w:rsidP="000351E0">
      <w:pPr>
        <w:tabs>
          <w:tab w:val="left" w:pos="821"/>
          <w:tab w:val="left" w:pos="822"/>
        </w:tabs>
        <w:spacing w:after="120" w:line="240" w:lineRule="auto"/>
        <w:ind w:right="-41" w:hanging="102"/>
        <w:jc w:val="center"/>
        <w:rPr>
          <w:rFonts w:ascii="Calisto MT" w:hAnsi="Calisto MT"/>
          <w:b/>
          <w:sz w:val="24"/>
          <w:szCs w:val="24"/>
        </w:rPr>
      </w:pPr>
    </w:p>
    <w:p w:rsidR="00373CFD" w:rsidRPr="00983724" w:rsidRDefault="00373CFD" w:rsidP="00373CFD">
      <w:pPr>
        <w:jc w:val="center"/>
        <w:rPr>
          <w:rFonts w:ascii="Calisto MT" w:hAnsi="Calisto MT"/>
          <w:b/>
          <w:sz w:val="24"/>
          <w:szCs w:val="24"/>
          <w:lang w:val="es-ES_tradnl"/>
        </w:rPr>
      </w:pPr>
      <w:r w:rsidRPr="00983724">
        <w:rPr>
          <w:rFonts w:ascii="Calisto MT" w:hAnsi="Calisto MT"/>
          <w:b/>
          <w:sz w:val="24"/>
          <w:szCs w:val="24"/>
          <w:lang w:val="es-ES_tradnl"/>
        </w:rPr>
        <w:t>“Por</w:t>
      </w:r>
      <w:r w:rsidR="009D02FC" w:rsidRPr="00983724">
        <w:rPr>
          <w:rFonts w:ascii="Calisto MT" w:hAnsi="Calisto MT"/>
          <w:b/>
          <w:sz w:val="24"/>
          <w:szCs w:val="24"/>
          <w:lang w:val="es-ES_tradnl"/>
        </w:rPr>
        <w:t xml:space="preserve"> medio del cual se establece </w:t>
      </w:r>
      <w:r w:rsidRPr="00983724">
        <w:rPr>
          <w:rFonts w:ascii="Calisto MT" w:hAnsi="Calisto MT"/>
          <w:b/>
          <w:sz w:val="24"/>
          <w:szCs w:val="24"/>
          <w:lang w:val="es-ES_tradnl"/>
        </w:rPr>
        <w:t xml:space="preserve">obligatoria </w:t>
      </w:r>
      <w:r w:rsidR="009D02FC" w:rsidRPr="00983724">
        <w:rPr>
          <w:rFonts w:ascii="Calisto MT" w:hAnsi="Calisto MT"/>
          <w:b/>
          <w:sz w:val="24"/>
          <w:szCs w:val="24"/>
          <w:lang w:val="es-ES_tradnl"/>
        </w:rPr>
        <w:t xml:space="preserve">la enseñanza </w:t>
      </w:r>
      <w:r w:rsidRPr="00983724">
        <w:rPr>
          <w:rFonts w:ascii="Calisto MT" w:hAnsi="Calisto MT"/>
          <w:b/>
          <w:sz w:val="24"/>
          <w:szCs w:val="24"/>
          <w:lang w:val="es-ES_tradnl"/>
        </w:rPr>
        <w:t>de</w:t>
      </w:r>
      <w:r w:rsidR="009D02FC" w:rsidRPr="00983724">
        <w:rPr>
          <w:rFonts w:ascii="Calisto MT" w:hAnsi="Calisto MT"/>
          <w:b/>
          <w:sz w:val="24"/>
          <w:szCs w:val="24"/>
          <w:lang w:val="es-ES_tradnl"/>
        </w:rPr>
        <w:t xml:space="preserve"> la</w:t>
      </w:r>
      <w:r w:rsidRPr="00983724">
        <w:rPr>
          <w:rFonts w:ascii="Calisto MT" w:hAnsi="Calisto MT"/>
          <w:b/>
          <w:sz w:val="24"/>
          <w:szCs w:val="24"/>
          <w:lang w:val="es-ES_tradnl"/>
        </w:rPr>
        <w:t xml:space="preserve"> ética ciudadana y cuidado de los recursos públicos, se fortalecen los mecanismos de pedagogía social, se imponen sanciones sociales a quienes hayan sido condenado por actos de corrupción y se dictan otras disposiciones”</w:t>
      </w:r>
    </w:p>
    <w:p w:rsidR="009D02FC" w:rsidRPr="00983724" w:rsidRDefault="009D02FC" w:rsidP="00B534BC">
      <w:pPr>
        <w:tabs>
          <w:tab w:val="left" w:pos="821"/>
          <w:tab w:val="left" w:pos="822"/>
        </w:tabs>
        <w:spacing w:after="120" w:line="240" w:lineRule="auto"/>
        <w:ind w:right="-41"/>
        <w:jc w:val="both"/>
        <w:rPr>
          <w:rFonts w:ascii="Calisto MT" w:hAnsi="Calisto MT"/>
          <w:b/>
          <w:sz w:val="24"/>
          <w:szCs w:val="24"/>
        </w:rPr>
      </w:pPr>
    </w:p>
    <w:p w:rsidR="002532DC" w:rsidRPr="00983724" w:rsidRDefault="00CE7BD0" w:rsidP="00B534BC">
      <w:pPr>
        <w:tabs>
          <w:tab w:val="left" w:pos="821"/>
          <w:tab w:val="left" w:pos="822"/>
        </w:tabs>
        <w:spacing w:after="120" w:line="240" w:lineRule="auto"/>
        <w:ind w:right="-41"/>
        <w:jc w:val="both"/>
        <w:rPr>
          <w:rFonts w:ascii="Calisto MT" w:hAnsi="Calisto MT"/>
          <w:b/>
          <w:sz w:val="24"/>
          <w:szCs w:val="24"/>
        </w:rPr>
      </w:pPr>
      <w:r w:rsidRPr="00983724">
        <w:rPr>
          <w:rFonts w:ascii="Calisto MT" w:hAnsi="Calisto MT"/>
          <w:b/>
          <w:sz w:val="24"/>
          <w:szCs w:val="24"/>
        </w:rPr>
        <w:t>Los Graves Efectos de la</w:t>
      </w:r>
      <w:r w:rsidRPr="00983724">
        <w:rPr>
          <w:rFonts w:ascii="Calisto MT" w:hAnsi="Calisto MT"/>
          <w:b/>
          <w:spacing w:val="-3"/>
          <w:sz w:val="24"/>
          <w:szCs w:val="24"/>
        </w:rPr>
        <w:t xml:space="preserve"> </w:t>
      </w:r>
      <w:r w:rsidRPr="00983724">
        <w:rPr>
          <w:rFonts w:ascii="Calisto MT" w:hAnsi="Calisto MT"/>
          <w:b/>
          <w:sz w:val="24"/>
          <w:szCs w:val="24"/>
        </w:rPr>
        <w:t>Corrupción</w:t>
      </w:r>
    </w:p>
    <w:p w:rsidR="009D02FC" w:rsidRPr="00983724" w:rsidRDefault="009D02FC" w:rsidP="000351E0">
      <w:pPr>
        <w:pStyle w:val="Textoindependiente"/>
        <w:spacing w:after="120"/>
        <w:ind w:right="-41"/>
        <w:contextualSpacing/>
        <w:jc w:val="both"/>
        <w:rPr>
          <w:rFonts w:ascii="Calisto MT" w:hAnsi="Calisto MT"/>
        </w:rPr>
      </w:pPr>
    </w:p>
    <w:p w:rsidR="002532DC" w:rsidRPr="00983724" w:rsidRDefault="002532DC" w:rsidP="000351E0">
      <w:pPr>
        <w:pStyle w:val="Textoindependiente"/>
        <w:spacing w:after="120"/>
        <w:ind w:right="-41"/>
        <w:contextualSpacing/>
        <w:jc w:val="both"/>
        <w:rPr>
          <w:rFonts w:ascii="Calisto MT" w:hAnsi="Calisto MT"/>
        </w:rPr>
      </w:pPr>
      <w:r w:rsidRPr="00983724">
        <w:rPr>
          <w:rFonts w:ascii="Calisto MT" w:hAnsi="Calisto MT"/>
        </w:rPr>
        <w:t>La corrupción es uno de los peores problemas de los Estados de Derecho y de la democracia,</w:t>
      </w:r>
      <w:r w:rsidRPr="00983724">
        <w:rPr>
          <w:rFonts w:ascii="Calisto MT" w:hAnsi="Calisto MT"/>
          <w:spacing w:val="-10"/>
        </w:rPr>
        <w:t xml:space="preserve"> </w:t>
      </w:r>
      <w:r w:rsidRPr="00983724">
        <w:rPr>
          <w:rFonts w:ascii="Calisto MT" w:hAnsi="Calisto MT"/>
        </w:rPr>
        <w:t>por</w:t>
      </w:r>
      <w:r w:rsidRPr="00983724">
        <w:rPr>
          <w:rFonts w:ascii="Calisto MT" w:hAnsi="Calisto MT"/>
          <w:spacing w:val="-10"/>
        </w:rPr>
        <w:t xml:space="preserve"> </w:t>
      </w:r>
      <w:r w:rsidRPr="00983724">
        <w:rPr>
          <w:rFonts w:ascii="Calisto MT" w:hAnsi="Calisto MT"/>
        </w:rPr>
        <w:t>ello</w:t>
      </w:r>
      <w:r w:rsidRPr="00983724">
        <w:rPr>
          <w:rFonts w:ascii="Calisto MT" w:hAnsi="Calisto MT"/>
          <w:spacing w:val="-8"/>
        </w:rPr>
        <w:t xml:space="preserve"> </w:t>
      </w:r>
      <w:r w:rsidRPr="00983724">
        <w:rPr>
          <w:rFonts w:ascii="Calisto MT" w:hAnsi="Calisto MT"/>
        </w:rPr>
        <w:t>es</w:t>
      </w:r>
      <w:r w:rsidRPr="00983724">
        <w:rPr>
          <w:rFonts w:ascii="Calisto MT" w:hAnsi="Calisto MT"/>
          <w:spacing w:val="-10"/>
        </w:rPr>
        <w:t xml:space="preserve"> </w:t>
      </w:r>
      <w:r w:rsidRPr="00983724">
        <w:rPr>
          <w:rFonts w:ascii="Calisto MT" w:hAnsi="Calisto MT"/>
        </w:rPr>
        <w:t>necesario</w:t>
      </w:r>
      <w:r w:rsidRPr="00983724">
        <w:rPr>
          <w:rFonts w:ascii="Calisto MT" w:hAnsi="Calisto MT"/>
          <w:spacing w:val="-8"/>
        </w:rPr>
        <w:t xml:space="preserve"> </w:t>
      </w:r>
      <w:r w:rsidRPr="00983724">
        <w:rPr>
          <w:rFonts w:ascii="Calisto MT" w:hAnsi="Calisto MT"/>
        </w:rPr>
        <w:t>tener</w:t>
      </w:r>
      <w:r w:rsidRPr="00983724">
        <w:rPr>
          <w:rFonts w:ascii="Calisto MT" w:hAnsi="Calisto MT"/>
          <w:spacing w:val="-10"/>
        </w:rPr>
        <w:t xml:space="preserve"> </w:t>
      </w:r>
      <w:r w:rsidRPr="00983724">
        <w:rPr>
          <w:rFonts w:ascii="Calisto MT" w:hAnsi="Calisto MT"/>
        </w:rPr>
        <w:t>una</w:t>
      </w:r>
      <w:r w:rsidRPr="00983724">
        <w:rPr>
          <w:rFonts w:ascii="Calisto MT" w:hAnsi="Calisto MT"/>
          <w:spacing w:val="-9"/>
        </w:rPr>
        <w:t xml:space="preserve"> </w:t>
      </w:r>
      <w:r w:rsidRPr="00983724">
        <w:rPr>
          <w:rFonts w:ascii="Calisto MT" w:hAnsi="Calisto MT"/>
        </w:rPr>
        <w:t>respuesta</w:t>
      </w:r>
      <w:r w:rsidRPr="00983724">
        <w:rPr>
          <w:rFonts w:ascii="Calisto MT" w:hAnsi="Calisto MT"/>
          <w:spacing w:val="-8"/>
        </w:rPr>
        <w:t xml:space="preserve"> </w:t>
      </w:r>
      <w:r w:rsidRPr="00983724">
        <w:rPr>
          <w:rFonts w:ascii="Calisto MT" w:hAnsi="Calisto MT"/>
        </w:rPr>
        <w:t>contundente</w:t>
      </w:r>
      <w:r w:rsidRPr="00983724">
        <w:rPr>
          <w:rFonts w:ascii="Calisto MT" w:hAnsi="Calisto MT"/>
          <w:spacing w:val="-10"/>
        </w:rPr>
        <w:t xml:space="preserve"> </w:t>
      </w:r>
      <w:r w:rsidRPr="00983724">
        <w:rPr>
          <w:rFonts w:ascii="Calisto MT" w:hAnsi="Calisto MT"/>
        </w:rPr>
        <w:t>para</w:t>
      </w:r>
      <w:r w:rsidRPr="00983724">
        <w:rPr>
          <w:rFonts w:ascii="Calisto MT" w:hAnsi="Calisto MT"/>
          <w:spacing w:val="-10"/>
        </w:rPr>
        <w:t xml:space="preserve"> </w:t>
      </w:r>
      <w:r w:rsidRPr="00983724">
        <w:rPr>
          <w:rFonts w:ascii="Calisto MT" w:hAnsi="Calisto MT"/>
        </w:rPr>
        <w:t>combatirla y prevenir su presencia en la sociedad. Sin embargo, las modalidades de este fenómeno son cada vez más complejas y sofisticadas, por lo cual no basta con formular simples postulados retóricos, sino que debe emplearse una estrategia técnica integral en la cual participen todos los sectores de la sociedad y cuyo</w:t>
      </w:r>
      <w:r w:rsidRPr="00983724">
        <w:rPr>
          <w:rFonts w:ascii="Calisto MT" w:hAnsi="Calisto MT"/>
          <w:spacing w:val="-48"/>
        </w:rPr>
        <w:t xml:space="preserve"> </w:t>
      </w:r>
      <w:r w:rsidRPr="00983724">
        <w:rPr>
          <w:rFonts w:ascii="Calisto MT" w:hAnsi="Calisto MT"/>
        </w:rPr>
        <w:t>punto de partida sea atacar sus causas. Este documento pretende dar un panorama general sobre la estrategia de lucha contra la corrupción, partiendo de los defectos y ventajas de la regulación existente.</w:t>
      </w:r>
    </w:p>
    <w:p w:rsidR="002532DC" w:rsidRPr="00983724" w:rsidRDefault="002532DC" w:rsidP="000351E0">
      <w:pPr>
        <w:pStyle w:val="Textoindependiente"/>
        <w:spacing w:after="120"/>
        <w:ind w:right="-41"/>
        <w:contextualSpacing/>
        <w:jc w:val="both"/>
        <w:rPr>
          <w:rFonts w:ascii="Calisto MT" w:hAnsi="Calisto MT"/>
        </w:rPr>
      </w:pPr>
    </w:p>
    <w:p w:rsidR="002532DC" w:rsidRPr="00983724" w:rsidRDefault="002532DC" w:rsidP="000351E0">
      <w:pPr>
        <w:pStyle w:val="Textoindependiente"/>
        <w:spacing w:after="120"/>
        <w:ind w:right="-41"/>
        <w:contextualSpacing/>
        <w:jc w:val="both"/>
        <w:rPr>
          <w:rFonts w:ascii="Calisto MT" w:hAnsi="Calisto MT"/>
        </w:rPr>
      </w:pPr>
      <w:r w:rsidRPr="00983724">
        <w:rPr>
          <w:rFonts w:ascii="Calisto MT" w:hAnsi="Calisto MT"/>
        </w:rPr>
        <w:t>A nivel económico, la corrupción destruye la libre competencia y crea pobreza y desigualdad.</w:t>
      </w:r>
      <w:r w:rsidRPr="00983724">
        <w:rPr>
          <w:rFonts w:ascii="Calisto MT" w:hAnsi="Calisto MT"/>
          <w:spacing w:val="-17"/>
        </w:rPr>
        <w:t xml:space="preserve"> </w:t>
      </w:r>
      <w:r w:rsidRPr="00983724">
        <w:rPr>
          <w:rFonts w:ascii="Calisto MT" w:hAnsi="Calisto MT"/>
        </w:rPr>
        <w:t>Todo</w:t>
      </w:r>
      <w:r w:rsidRPr="00983724">
        <w:rPr>
          <w:rFonts w:ascii="Calisto MT" w:hAnsi="Calisto MT"/>
          <w:spacing w:val="-16"/>
        </w:rPr>
        <w:t xml:space="preserve"> </w:t>
      </w:r>
      <w:r w:rsidRPr="00983724">
        <w:rPr>
          <w:rFonts w:ascii="Calisto MT" w:hAnsi="Calisto MT"/>
        </w:rPr>
        <w:t>acto</w:t>
      </w:r>
      <w:r w:rsidRPr="00983724">
        <w:rPr>
          <w:rFonts w:ascii="Calisto MT" w:hAnsi="Calisto MT"/>
          <w:spacing w:val="-13"/>
        </w:rPr>
        <w:t xml:space="preserve"> </w:t>
      </w:r>
      <w:r w:rsidRPr="00983724">
        <w:rPr>
          <w:rFonts w:ascii="Calisto MT" w:hAnsi="Calisto MT"/>
        </w:rPr>
        <w:t>de</w:t>
      </w:r>
      <w:r w:rsidRPr="00983724">
        <w:rPr>
          <w:rFonts w:ascii="Calisto MT" w:hAnsi="Calisto MT"/>
          <w:spacing w:val="-14"/>
        </w:rPr>
        <w:t xml:space="preserve"> </w:t>
      </w:r>
      <w:r w:rsidRPr="00983724">
        <w:rPr>
          <w:rFonts w:ascii="Calisto MT" w:hAnsi="Calisto MT"/>
        </w:rPr>
        <w:t>corrupción</w:t>
      </w:r>
      <w:r w:rsidRPr="00983724">
        <w:rPr>
          <w:rFonts w:ascii="Calisto MT" w:hAnsi="Calisto MT"/>
          <w:spacing w:val="-13"/>
        </w:rPr>
        <w:t xml:space="preserve"> </w:t>
      </w:r>
      <w:r w:rsidRPr="00983724">
        <w:rPr>
          <w:rFonts w:ascii="Calisto MT" w:hAnsi="Calisto MT"/>
        </w:rPr>
        <w:t>implica</w:t>
      </w:r>
      <w:r w:rsidRPr="00983724">
        <w:rPr>
          <w:rFonts w:ascii="Calisto MT" w:hAnsi="Calisto MT"/>
          <w:spacing w:val="-13"/>
        </w:rPr>
        <w:t xml:space="preserve"> </w:t>
      </w:r>
      <w:r w:rsidRPr="00983724">
        <w:rPr>
          <w:rFonts w:ascii="Calisto MT" w:hAnsi="Calisto MT"/>
        </w:rPr>
        <w:t>el</w:t>
      </w:r>
      <w:r w:rsidRPr="00983724">
        <w:rPr>
          <w:rFonts w:ascii="Calisto MT" w:hAnsi="Calisto MT"/>
          <w:spacing w:val="-14"/>
        </w:rPr>
        <w:t xml:space="preserve"> </w:t>
      </w:r>
      <w:r w:rsidRPr="00983724">
        <w:rPr>
          <w:rFonts w:ascii="Calisto MT" w:hAnsi="Calisto MT"/>
        </w:rPr>
        <w:t>aumento</w:t>
      </w:r>
      <w:r w:rsidRPr="00983724">
        <w:rPr>
          <w:rFonts w:ascii="Calisto MT" w:hAnsi="Calisto MT"/>
          <w:spacing w:val="-16"/>
        </w:rPr>
        <w:t xml:space="preserve"> </w:t>
      </w:r>
      <w:r w:rsidRPr="00983724">
        <w:rPr>
          <w:rFonts w:ascii="Calisto MT" w:hAnsi="Calisto MT"/>
        </w:rPr>
        <w:t>de</w:t>
      </w:r>
      <w:r w:rsidRPr="00983724">
        <w:rPr>
          <w:rFonts w:ascii="Calisto MT" w:hAnsi="Calisto MT"/>
          <w:spacing w:val="-13"/>
        </w:rPr>
        <w:t xml:space="preserve"> </w:t>
      </w:r>
      <w:r w:rsidRPr="00983724">
        <w:rPr>
          <w:rFonts w:ascii="Calisto MT" w:hAnsi="Calisto MT"/>
        </w:rPr>
        <w:t>valor</w:t>
      </w:r>
      <w:r w:rsidRPr="00983724">
        <w:rPr>
          <w:rFonts w:ascii="Calisto MT" w:hAnsi="Calisto MT"/>
          <w:spacing w:val="-14"/>
        </w:rPr>
        <w:t xml:space="preserve"> </w:t>
      </w:r>
      <w:r w:rsidRPr="00983724">
        <w:rPr>
          <w:rFonts w:ascii="Calisto MT" w:hAnsi="Calisto MT"/>
        </w:rPr>
        <w:t>del</w:t>
      </w:r>
      <w:r w:rsidRPr="00983724">
        <w:rPr>
          <w:rFonts w:ascii="Calisto MT" w:hAnsi="Calisto MT"/>
          <w:spacing w:val="-15"/>
        </w:rPr>
        <w:t xml:space="preserve"> </w:t>
      </w:r>
      <w:r w:rsidRPr="00983724">
        <w:rPr>
          <w:rFonts w:ascii="Calisto MT" w:hAnsi="Calisto MT"/>
        </w:rPr>
        <w:t>bien</w:t>
      </w:r>
      <w:r w:rsidRPr="00983724">
        <w:rPr>
          <w:rFonts w:ascii="Calisto MT" w:hAnsi="Calisto MT"/>
          <w:spacing w:val="-13"/>
        </w:rPr>
        <w:t xml:space="preserve"> </w:t>
      </w:r>
      <w:r w:rsidRPr="00983724">
        <w:rPr>
          <w:rFonts w:ascii="Calisto MT" w:hAnsi="Calisto MT"/>
        </w:rPr>
        <w:t>o</w:t>
      </w:r>
      <w:r w:rsidRPr="00983724">
        <w:rPr>
          <w:rFonts w:ascii="Calisto MT" w:hAnsi="Calisto MT"/>
          <w:spacing w:val="-15"/>
        </w:rPr>
        <w:t xml:space="preserve"> </w:t>
      </w:r>
      <w:r w:rsidRPr="00983724">
        <w:rPr>
          <w:rFonts w:ascii="Calisto MT" w:hAnsi="Calisto MT"/>
        </w:rPr>
        <w:t>servicio en el cual esté involucrado, pues agrega el soborno al costo de la transacción. Por lo anterior, la inversión estatal se termina desviando hacia los particulares deshonestos en vez de destinarse a la satisfacción de las necesidades básicas de los</w:t>
      </w:r>
      <w:r w:rsidRPr="00983724">
        <w:rPr>
          <w:rFonts w:ascii="Calisto MT" w:hAnsi="Calisto MT"/>
          <w:spacing w:val="-1"/>
        </w:rPr>
        <w:t xml:space="preserve"> </w:t>
      </w:r>
      <w:r w:rsidRPr="00983724">
        <w:rPr>
          <w:rFonts w:ascii="Calisto MT" w:hAnsi="Calisto MT"/>
        </w:rPr>
        <w:t>ciudadanos.</w:t>
      </w:r>
    </w:p>
    <w:p w:rsidR="002532DC" w:rsidRPr="00983724" w:rsidRDefault="002532DC" w:rsidP="000351E0">
      <w:pPr>
        <w:pStyle w:val="Textoindependiente"/>
        <w:spacing w:after="120"/>
        <w:ind w:right="-41"/>
        <w:contextualSpacing/>
        <w:jc w:val="both"/>
        <w:rPr>
          <w:rFonts w:ascii="Calisto MT" w:hAnsi="Calisto MT"/>
        </w:rPr>
      </w:pPr>
    </w:p>
    <w:p w:rsidR="002532DC" w:rsidRPr="00983724" w:rsidRDefault="002532DC" w:rsidP="000351E0">
      <w:pPr>
        <w:pStyle w:val="Textoindependiente"/>
        <w:spacing w:after="120"/>
        <w:ind w:right="-41"/>
        <w:contextualSpacing/>
        <w:jc w:val="both"/>
        <w:rPr>
          <w:rFonts w:ascii="Calisto MT" w:hAnsi="Calisto MT"/>
        </w:rPr>
      </w:pPr>
      <w:r w:rsidRPr="00983724">
        <w:rPr>
          <w:rFonts w:ascii="Calisto MT" w:hAnsi="Calisto MT"/>
        </w:rPr>
        <w:t>Adicionalmente,</w:t>
      </w:r>
      <w:r w:rsidRPr="00983724">
        <w:rPr>
          <w:rFonts w:ascii="Calisto MT" w:hAnsi="Calisto MT"/>
          <w:spacing w:val="-7"/>
        </w:rPr>
        <w:t xml:space="preserve"> </w:t>
      </w:r>
      <w:r w:rsidRPr="00983724">
        <w:rPr>
          <w:rFonts w:ascii="Calisto MT" w:hAnsi="Calisto MT"/>
        </w:rPr>
        <w:t>este</w:t>
      </w:r>
      <w:r w:rsidRPr="00983724">
        <w:rPr>
          <w:rFonts w:ascii="Calisto MT" w:hAnsi="Calisto MT"/>
          <w:spacing w:val="-9"/>
        </w:rPr>
        <w:t xml:space="preserve"> </w:t>
      </w:r>
      <w:r w:rsidRPr="00983724">
        <w:rPr>
          <w:rFonts w:ascii="Calisto MT" w:hAnsi="Calisto MT"/>
        </w:rPr>
        <w:t>fenómeno</w:t>
      </w:r>
      <w:r w:rsidRPr="00983724">
        <w:rPr>
          <w:rFonts w:ascii="Calisto MT" w:hAnsi="Calisto MT"/>
          <w:spacing w:val="-7"/>
        </w:rPr>
        <w:t xml:space="preserve"> </w:t>
      </w:r>
      <w:r w:rsidRPr="00983724">
        <w:rPr>
          <w:rFonts w:ascii="Calisto MT" w:hAnsi="Calisto MT"/>
        </w:rPr>
        <w:t>promueve</w:t>
      </w:r>
      <w:r w:rsidRPr="00983724">
        <w:rPr>
          <w:rFonts w:ascii="Calisto MT" w:hAnsi="Calisto MT"/>
          <w:spacing w:val="-5"/>
        </w:rPr>
        <w:t xml:space="preserve"> </w:t>
      </w:r>
      <w:r w:rsidRPr="00983724">
        <w:rPr>
          <w:rFonts w:ascii="Calisto MT" w:hAnsi="Calisto MT"/>
        </w:rPr>
        <w:t>la</w:t>
      </w:r>
      <w:r w:rsidRPr="00983724">
        <w:rPr>
          <w:rFonts w:ascii="Calisto MT" w:hAnsi="Calisto MT"/>
          <w:spacing w:val="-7"/>
        </w:rPr>
        <w:t xml:space="preserve"> </w:t>
      </w:r>
      <w:r w:rsidRPr="00983724">
        <w:rPr>
          <w:rFonts w:ascii="Calisto MT" w:hAnsi="Calisto MT"/>
        </w:rPr>
        <w:t>ineficiencia</w:t>
      </w:r>
      <w:r w:rsidRPr="00983724">
        <w:rPr>
          <w:rFonts w:ascii="Calisto MT" w:hAnsi="Calisto MT"/>
          <w:spacing w:val="-6"/>
        </w:rPr>
        <w:t xml:space="preserve"> </w:t>
      </w:r>
      <w:r w:rsidRPr="00983724">
        <w:rPr>
          <w:rFonts w:ascii="Calisto MT" w:hAnsi="Calisto MT"/>
        </w:rPr>
        <w:t>en</w:t>
      </w:r>
      <w:r w:rsidRPr="00983724">
        <w:rPr>
          <w:rFonts w:ascii="Calisto MT" w:hAnsi="Calisto MT"/>
          <w:spacing w:val="-5"/>
        </w:rPr>
        <w:t xml:space="preserve"> </w:t>
      </w:r>
      <w:r w:rsidRPr="00983724">
        <w:rPr>
          <w:rFonts w:ascii="Calisto MT" w:hAnsi="Calisto MT"/>
        </w:rPr>
        <w:t>la</w:t>
      </w:r>
      <w:r w:rsidRPr="00983724">
        <w:rPr>
          <w:rFonts w:ascii="Calisto MT" w:hAnsi="Calisto MT"/>
          <w:spacing w:val="-7"/>
        </w:rPr>
        <w:t xml:space="preserve"> </w:t>
      </w:r>
      <w:r w:rsidRPr="00983724">
        <w:rPr>
          <w:rFonts w:ascii="Calisto MT" w:hAnsi="Calisto MT"/>
        </w:rPr>
        <w:t>prestación</w:t>
      </w:r>
      <w:r w:rsidRPr="00983724">
        <w:rPr>
          <w:rFonts w:ascii="Calisto MT" w:hAnsi="Calisto MT"/>
          <w:spacing w:val="-6"/>
        </w:rPr>
        <w:t xml:space="preserve"> </w:t>
      </w:r>
      <w:r w:rsidRPr="00983724">
        <w:rPr>
          <w:rFonts w:ascii="Calisto MT" w:hAnsi="Calisto MT"/>
        </w:rPr>
        <w:t>de</w:t>
      </w:r>
      <w:r w:rsidRPr="00983724">
        <w:rPr>
          <w:rFonts w:ascii="Calisto MT" w:hAnsi="Calisto MT"/>
          <w:spacing w:val="-7"/>
        </w:rPr>
        <w:t xml:space="preserve"> </w:t>
      </w:r>
      <w:r w:rsidRPr="00983724">
        <w:rPr>
          <w:rFonts w:ascii="Calisto MT" w:hAnsi="Calisto MT"/>
        </w:rPr>
        <w:t>bienes y</w:t>
      </w:r>
      <w:r w:rsidRPr="00983724">
        <w:rPr>
          <w:rFonts w:ascii="Calisto MT" w:hAnsi="Calisto MT"/>
          <w:spacing w:val="-21"/>
        </w:rPr>
        <w:t xml:space="preserve"> </w:t>
      </w:r>
      <w:r w:rsidRPr="00983724">
        <w:rPr>
          <w:rFonts w:ascii="Calisto MT" w:hAnsi="Calisto MT"/>
        </w:rPr>
        <w:t>servicios,</w:t>
      </w:r>
      <w:r w:rsidRPr="00983724">
        <w:rPr>
          <w:rFonts w:ascii="Calisto MT" w:hAnsi="Calisto MT"/>
          <w:spacing w:val="-17"/>
        </w:rPr>
        <w:t xml:space="preserve"> </w:t>
      </w:r>
      <w:r w:rsidRPr="00983724">
        <w:rPr>
          <w:rFonts w:ascii="Calisto MT" w:hAnsi="Calisto MT"/>
        </w:rPr>
        <w:t>pues</w:t>
      </w:r>
      <w:r w:rsidRPr="00983724">
        <w:rPr>
          <w:rFonts w:ascii="Calisto MT" w:hAnsi="Calisto MT"/>
          <w:spacing w:val="-18"/>
        </w:rPr>
        <w:t xml:space="preserve"> </w:t>
      </w:r>
      <w:r w:rsidRPr="00983724">
        <w:rPr>
          <w:rFonts w:ascii="Calisto MT" w:hAnsi="Calisto MT"/>
        </w:rPr>
        <w:t>será</w:t>
      </w:r>
      <w:r w:rsidRPr="00983724">
        <w:rPr>
          <w:rFonts w:ascii="Calisto MT" w:hAnsi="Calisto MT"/>
          <w:spacing w:val="-18"/>
        </w:rPr>
        <w:t xml:space="preserve"> </w:t>
      </w:r>
      <w:r w:rsidRPr="00983724">
        <w:rPr>
          <w:rFonts w:ascii="Calisto MT" w:hAnsi="Calisto MT"/>
        </w:rPr>
        <w:t>ésta</w:t>
      </w:r>
      <w:r w:rsidRPr="00983724">
        <w:rPr>
          <w:rFonts w:ascii="Calisto MT" w:hAnsi="Calisto MT"/>
          <w:spacing w:val="-17"/>
        </w:rPr>
        <w:t xml:space="preserve"> </w:t>
      </w:r>
      <w:r w:rsidRPr="00983724">
        <w:rPr>
          <w:rFonts w:ascii="Calisto MT" w:hAnsi="Calisto MT"/>
        </w:rPr>
        <w:t>y</w:t>
      </w:r>
      <w:r w:rsidRPr="00983724">
        <w:rPr>
          <w:rFonts w:ascii="Calisto MT" w:hAnsi="Calisto MT"/>
          <w:spacing w:val="-20"/>
        </w:rPr>
        <w:t xml:space="preserve"> </w:t>
      </w:r>
      <w:r w:rsidRPr="00983724">
        <w:rPr>
          <w:rFonts w:ascii="Calisto MT" w:hAnsi="Calisto MT"/>
        </w:rPr>
        <w:t>no</w:t>
      </w:r>
      <w:r w:rsidRPr="00983724">
        <w:rPr>
          <w:rFonts w:ascii="Calisto MT" w:hAnsi="Calisto MT"/>
          <w:spacing w:val="-18"/>
        </w:rPr>
        <w:t xml:space="preserve"> </w:t>
      </w:r>
      <w:r w:rsidRPr="00983724">
        <w:rPr>
          <w:rFonts w:ascii="Calisto MT" w:hAnsi="Calisto MT"/>
        </w:rPr>
        <w:t>su</w:t>
      </w:r>
      <w:r w:rsidRPr="00983724">
        <w:rPr>
          <w:rFonts w:ascii="Calisto MT" w:hAnsi="Calisto MT"/>
          <w:spacing w:val="-17"/>
        </w:rPr>
        <w:t xml:space="preserve"> </w:t>
      </w:r>
      <w:r w:rsidRPr="00983724">
        <w:rPr>
          <w:rFonts w:ascii="Calisto MT" w:hAnsi="Calisto MT"/>
        </w:rPr>
        <w:t>calidad</w:t>
      </w:r>
      <w:r w:rsidRPr="00983724">
        <w:rPr>
          <w:rFonts w:ascii="Calisto MT" w:hAnsi="Calisto MT"/>
          <w:spacing w:val="-17"/>
        </w:rPr>
        <w:t xml:space="preserve"> </w:t>
      </w:r>
      <w:r w:rsidRPr="00983724">
        <w:rPr>
          <w:rFonts w:ascii="Calisto MT" w:hAnsi="Calisto MT"/>
        </w:rPr>
        <w:t>el</w:t>
      </w:r>
      <w:r w:rsidRPr="00983724">
        <w:rPr>
          <w:rFonts w:ascii="Calisto MT" w:hAnsi="Calisto MT"/>
          <w:spacing w:val="-21"/>
        </w:rPr>
        <w:t xml:space="preserve"> </w:t>
      </w:r>
      <w:r w:rsidRPr="00983724">
        <w:rPr>
          <w:rFonts w:ascii="Calisto MT" w:hAnsi="Calisto MT"/>
        </w:rPr>
        <w:t>motivo</w:t>
      </w:r>
      <w:r w:rsidRPr="00983724">
        <w:rPr>
          <w:rFonts w:ascii="Calisto MT" w:hAnsi="Calisto MT"/>
          <w:spacing w:val="-17"/>
        </w:rPr>
        <w:t xml:space="preserve"> </w:t>
      </w:r>
      <w:r w:rsidRPr="00983724">
        <w:rPr>
          <w:rFonts w:ascii="Calisto MT" w:hAnsi="Calisto MT"/>
        </w:rPr>
        <w:t>de</w:t>
      </w:r>
      <w:r w:rsidRPr="00983724">
        <w:rPr>
          <w:rFonts w:ascii="Calisto MT" w:hAnsi="Calisto MT"/>
          <w:spacing w:val="-18"/>
        </w:rPr>
        <w:t xml:space="preserve"> </w:t>
      </w:r>
      <w:r w:rsidRPr="00983724">
        <w:rPr>
          <w:rFonts w:ascii="Calisto MT" w:hAnsi="Calisto MT"/>
        </w:rPr>
        <w:t>la</w:t>
      </w:r>
      <w:r w:rsidRPr="00983724">
        <w:rPr>
          <w:rFonts w:ascii="Calisto MT" w:hAnsi="Calisto MT"/>
          <w:spacing w:val="-17"/>
        </w:rPr>
        <w:t xml:space="preserve"> </w:t>
      </w:r>
      <w:r w:rsidRPr="00983724">
        <w:rPr>
          <w:rFonts w:ascii="Calisto MT" w:hAnsi="Calisto MT"/>
        </w:rPr>
        <w:t>transacción,</w:t>
      </w:r>
      <w:r w:rsidRPr="00983724">
        <w:rPr>
          <w:rFonts w:ascii="Calisto MT" w:hAnsi="Calisto MT"/>
          <w:spacing w:val="-20"/>
        </w:rPr>
        <w:t xml:space="preserve"> </w:t>
      </w:r>
      <w:r w:rsidRPr="00983724">
        <w:rPr>
          <w:rFonts w:ascii="Calisto MT" w:hAnsi="Calisto MT"/>
        </w:rPr>
        <w:t>lo</w:t>
      </w:r>
      <w:r w:rsidRPr="00983724">
        <w:rPr>
          <w:rFonts w:ascii="Calisto MT" w:hAnsi="Calisto MT"/>
          <w:spacing w:val="-17"/>
        </w:rPr>
        <w:t xml:space="preserve"> </w:t>
      </w:r>
      <w:r w:rsidRPr="00983724">
        <w:rPr>
          <w:rFonts w:ascii="Calisto MT" w:hAnsi="Calisto MT"/>
        </w:rPr>
        <w:t>cual</w:t>
      </w:r>
      <w:r w:rsidRPr="00983724">
        <w:rPr>
          <w:rFonts w:ascii="Calisto MT" w:hAnsi="Calisto MT"/>
          <w:spacing w:val="-18"/>
        </w:rPr>
        <w:t xml:space="preserve"> </w:t>
      </w:r>
      <w:r w:rsidRPr="00983724">
        <w:rPr>
          <w:rFonts w:ascii="Calisto MT" w:hAnsi="Calisto MT"/>
        </w:rPr>
        <w:t>termina afectando</w:t>
      </w:r>
      <w:r w:rsidRPr="00983724">
        <w:rPr>
          <w:rFonts w:ascii="Calisto MT" w:hAnsi="Calisto MT"/>
          <w:spacing w:val="-6"/>
        </w:rPr>
        <w:t xml:space="preserve"> </w:t>
      </w:r>
      <w:r w:rsidRPr="00983724">
        <w:rPr>
          <w:rFonts w:ascii="Calisto MT" w:hAnsi="Calisto MT"/>
        </w:rPr>
        <w:t>la</w:t>
      </w:r>
      <w:r w:rsidRPr="00983724">
        <w:rPr>
          <w:rFonts w:ascii="Calisto MT" w:hAnsi="Calisto MT"/>
          <w:spacing w:val="-9"/>
        </w:rPr>
        <w:t xml:space="preserve"> </w:t>
      </w:r>
      <w:r w:rsidRPr="00983724">
        <w:rPr>
          <w:rFonts w:ascii="Calisto MT" w:hAnsi="Calisto MT"/>
        </w:rPr>
        <w:t>estructura</w:t>
      </w:r>
      <w:r w:rsidRPr="00983724">
        <w:rPr>
          <w:rFonts w:ascii="Calisto MT" w:hAnsi="Calisto MT"/>
          <w:spacing w:val="-9"/>
        </w:rPr>
        <w:t xml:space="preserve"> </w:t>
      </w:r>
      <w:r w:rsidRPr="00983724">
        <w:rPr>
          <w:rFonts w:ascii="Calisto MT" w:hAnsi="Calisto MT"/>
        </w:rPr>
        <w:t>de</w:t>
      </w:r>
      <w:r w:rsidRPr="00983724">
        <w:rPr>
          <w:rFonts w:ascii="Calisto MT" w:hAnsi="Calisto MT"/>
          <w:spacing w:val="-6"/>
        </w:rPr>
        <w:t xml:space="preserve"> </w:t>
      </w:r>
      <w:r w:rsidRPr="00983724">
        <w:rPr>
          <w:rFonts w:ascii="Calisto MT" w:hAnsi="Calisto MT"/>
        </w:rPr>
        <w:t>las</w:t>
      </w:r>
      <w:r w:rsidRPr="00983724">
        <w:rPr>
          <w:rFonts w:ascii="Calisto MT" w:hAnsi="Calisto MT"/>
          <w:spacing w:val="-7"/>
        </w:rPr>
        <w:t xml:space="preserve"> </w:t>
      </w:r>
      <w:r w:rsidRPr="00983724">
        <w:rPr>
          <w:rFonts w:ascii="Calisto MT" w:hAnsi="Calisto MT"/>
        </w:rPr>
        <w:t>propias</w:t>
      </w:r>
      <w:r w:rsidRPr="00983724">
        <w:rPr>
          <w:rFonts w:ascii="Calisto MT" w:hAnsi="Calisto MT"/>
          <w:spacing w:val="-9"/>
        </w:rPr>
        <w:t xml:space="preserve"> </w:t>
      </w:r>
      <w:r w:rsidRPr="00983724">
        <w:rPr>
          <w:rFonts w:ascii="Calisto MT" w:hAnsi="Calisto MT"/>
        </w:rPr>
        <w:t>empresas,</w:t>
      </w:r>
      <w:r w:rsidRPr="00983724">
        <w:rPr>
          <w:rFonts w:ascii="Calisto MT" w:hAnsi="Calisto MT"/>
          <w:spacing w:val="-6"/>
        </w:rPr>
        <w:t xml:space="preserve"> </w:t>
      </w:r>
      <w:r w:rsidRPr="00983724">
        <w:rPr>
          <w:rFonts w:ascii="Calisto MT" w:hAnsi="Calisto MT"/>
        </w:rPr>
        <w:t>pues</w:t>
      </w:r>
      <w:r w:rsidRPr="00983724">
        <w:rPr>
          <w:rFonts w:ascii="Calisto MT" w:hAnsi="Calisto MT"/>
          <w:spacing w:val="-9"/>
        </w:rPr>
        <w:t xml:space="preserve"> </w:t>
      </w:r>
      <w:r w:rsidRPr="00983724">
        <w:rPr>
          <w:rFonts w:ascii="Calisto MT" w:hAnsi="Calisto MT"/>
        </w:rPr>
        <w:t>éstas</w:t>
      </w:r>
      <w:r w:rsidRPr="00983724">
        <w:rPr>
          <w:rFonts w:ascii="Calisto MT" w:hAnsi="Calisto MT"/>
          <w:spacing w:val="-9"/>
        </w:rPr>
        <w:t xml:space="preserve"> </w:t>
      </w:r>
      <w:r w:rsidRPr="00983724">
        <w:rPr>
          <w:rFonts w:ascii="Calisto MT" w:hAnsi="Calisto MT"/>
        </w:rPr>
        <w:t>no</w:t>
      </w:r>
      <w:r w:rsidRPr="00983724">
        <w:rPr>
          <w:rFonts w:ascii="Calisto MT" w:hAnsi="Calisto MT"/>
          <w:spacing w:val="-8"/>
        </w:rPr>
        <w:t xml:space="preserve"> </w:t>
      </w:r>
      <w:r w:rsidRPr="00983724">
        <w:rPr>
          <w:rFonts w:ascii="Calisto MT" w:hAnsi="Calisto MT"/>
        </w:rPr>
        <w:t>se</w:t>
      </w:r>
      <w:r w:rsidRPr="00983724">
        <w:rPr>
          <w:rFonts w:ascii="Calisto MT" w:hAnsi="Calisto MT"/>
          <w:spacing w:val="-8"/>
        </w:rPr>
        <w:t xml:space="preserve"> </w:t>
      </w:r>
      <w:r w:rsidRPr="00983724">
        <w:rPr>
          <w:rFonts w:ascii="Calisto MT" w:hAnsi="Calisto MT"/>
        </w:rPr>
        <w:t>preocuparán</w:t>
      </w:r>
      <w:r w:rsidRPr="00983724">
        <w:rPr>
          <w:rFonts w:ascii="Calisto MT" w:hAnsi="Calisto MT"/>
          <w:spacing w:val="-8"/>
        </w:rPr>
        <w:t xml:space="preserve"> </w:t>
      </w:r>
      <w:r w:rsidRPr="00983724">
        <w:rPr>
          <w:rFonts w:ascii="Calisto MT" w:hAnsi="Calisto MT"/>
        </w:rPr>
        <w:t>por invertir en tecnología e innovación, sino por contratar a personal experto en influir en el sector</w:t>
      </w:r>
      <w:r w:rsidRPr="00983724">
        <w:rPr>
          <w:rFonts w:ascii="Calisto MT" w:hAnsi="Calisto MT"/>
          <w:spacing w:val="-4"/>
        </w:rPr>
        <w:t xml:space="preserve"> </w:t>
      </w:r>
      <w:r w:rsidRPr="00983724">
        <w:rPr>
          <w:rFonts w:ascii="Calisto MT" w:hAnsi="Calisto MT"/>
        </w:rPr>
        <w:t>público.</w:t>
      </w:r>
    </w:p>
    <w:p w:rsidR="002532DC" w:rsidRPr="00983724" w:rsidRDefault="002532DC" w:rsidP="000351E0">
      <w:pPr>
        <w:pStyle w:val="Textoindependiente"/>
        <w:spacing w:after="120"/>
        <w:ind w:right="-41"/>
        <w:contextualSpacing/>
        <w:jc w:val="both"/>
        <w:rPr>
          <w:rFonts w:ascii="Calisto MT" w:hAnsi="Calisto MT"/>
        </w:rPr>
      </w:pPr>
    </w:p>
    <w:p w:rsidR="002532DC" w:rsidRPr="00983724" w:rsidRDefault="002532DC" w:rsidP="000351E0">
      <w:pPr>
        <w:pStyle w:val="Textoindependiente"/>
        <w:spacing w:after="120"/>
        <w:ind w:right="-41"/>
        <w:contextualSpacing/>
        <w:jc w:val="both"/>
        <w:rPr>
          <w:rFonts w:ascii="Calisto MT" w:hAnsi="Calisto MT"/>
        </w:rPr>
      </w:pPr>
      <w:r w:rsidRPr="00983724">
        <w:rPr>
          <w:rFonts w:ascii="Calisto MT" w:hAnsi="Calisto MT"/>
        </w:rPr>
        <w:lastRenderedPageBreak/>
        <w:t>Todos</w:t>
      </w:r>
      <w:r w:rsidRPr="00983724">
        <w:rPr>
          <w:rFonts w:ascii="Calisto MT" w:hAnsi="Calisto MT"/>
          <w:spacing w:val="-12"/>
        </w:rPr>
        <w:t xml:space="preserve"> </w:t>
      </w:r>
      <w:r w:rsidRPr="00983724">
        <w:rPr>
          <w:rFonts w:ascii="Calisto MT" w:hAnsi="Calisto MT"/>
        </w:rPr>
        <w:t>estos</w:t>
      </w:r>
      <w:r w:rsidRPr="00983724">
        <w:rPr>
          <w:rFonts w:ascii="Calisto MT" w:hAnsi="Calisto MT"/>
          <w:spacing w:val="-12"/>
        </w:rPr>
        <w:t xml:space="preserve"> </w:t>
      </w:r>
      <w:r w:rsidRPr="00983724">
        <w:rPr>
          <w:rFonts w:ascii="Calisto MT" w:hAnsi="Calisto MT"/>
        </w:rPr>
        <w:t>efectos</w:t>
      </w:r>
      <w:r w:rsidRPr="00983724">
        <w:rPr>
          <w:rFonts w:ascii="Calisto MT" w:hAnsi="Calisto MT"/>
          <w:spacing w:val="-12"/>
        </w:rPr>
        <w:t xml:space="preserve"> </w:t>
      </w:r>
      <w:r w:rsidRPr="00983724">
        <w:rPr>
          <w:rFonts w:ascii="Calisto MT" w:hAnsi="Calisto MT"/>
        </w:rPr>
        <w:t>terminan</w:t>
      </w:r>
      <w:r w:rsidRPr="00983724">
        <w:rPr>
          <w:rFonts w:ascii="Calisto MT" w:hAnsi="Calisto MT"/>
          <w:spacing w:val="-11"/>
        </w:rPr>
        <w:t xml:space="preserve"> </w:t>
      </w:r>
      <w:r w:rsidRPr="00983724">
        <w:rPr>
          <w:rFonts w:ascii="Calisto MT" w:hAnsi="Calisto MT"/>
        </w:rPr>
        <w:t>afectando</w:t>
      </w:r>
      <w:r w:rsidRPr="00983724">
        <w:rPr>
          <w:rFonts w:ascii="Calisto MT" w:hAnsi="Calisto MT"/>
          <w:spacing w:val="-11"/>
        </w:rPr>
        <w:t xml:space="preserve"> </w:t>
      </w:r>
      <w:r w:rsidRPr="00983724">
        <w:rPr>
          <w:rFonts w:ascii="Calisto MT" w:hAnsi="Calisto MT"/>
        </w:rPr>
        <w:t>el</w:t>
      </w:r>
      <w:r w:rsidRPr="00983724">
        <w:rPr>
          <w:rFonts w:ascii="Calisto MT" w:hAnsi="Calisto MT"/>
          <w:spacing w:val="-10"/>
        </w:rPr>
        <w:t xml:space="preserve"> </w:t>
      </w:r>
      <w:r w:rsidRPr="00983724">
        <w:rPr>
          <w:rFonts w:ascii="Calisto MT" w:hAnsi="Calisto MT"/>
        </w:rPr>
        <w:t>desarrollo</w:t>
      </w:r>
      <w:r w:rsidRPr="00983724">
        <w:rPr>
          <w:rFonts w:ascii="Calisto MT" w:hAnsi="Calisto MT"/>
          <w:spacing w:val="-8"/>
        </w:rPr>
        <w:t xml:space="preserve"> </w:t>
      </w:r>
      <w:r w:rsidRPr="00983724">
        <w:rPr>
          <w:rFonts w:ascii="Calisto MT" w:hAnsi="Calisto MT"/>
        </w:rPr>
        <w:t>económico,</w:t>
      </w:r>
      <w:r w:rsidRPr="00983724">
        <w:rPr>
          <w:rFonts w:ascii="Calisto MT" w:hAnsi="Calisto MT"/>
          <w:spacing w:val="-11"/>
        </w:rPr>
        <w:t xml:space="preserve"> </w:t>
      </w:r>
      <w:r w:rsidRPr="00983724">
        <w:rPr>
          <w:rFonts w:ascii="Calisto MT" w:hAnsi="Calisto MT"/>
        </w:rPr>
        <w:t>pues</w:t>
      </w:r>
      <w:r w:rsidRPr="00983724">
        <w:rPr>
          <w:rFonts w:ascii="Calisto MT" w:hAnsi="Calisto MT"/>
          <w:spacing w:val="-9"/>
        </w:rPr>
        <w:t xml:space="preserve"> </w:t>
      </w:r>
      <w:r w:rsidRPr="00983724">
        <w:rPr>
          <w:rFonts w:ascii="Calisto MT" w:hAnsi="Calisto MT"/>
        </w:rPr>
        <w:t>se</w:t>
      </w:r>
      <w:r w:rsidRPr="00983724">
        <w:rPr>
          <w:rFonts w:ascii="Calisto MT" w:hAnsi="Calisto MT"/>
          <w:spacing w:val="-8"/>
        </w:rPr>
        <w:t xml:space="preserve"> </w:t>
      </w:r>
      <w:r w:rsidRPr="00983724">
        <w:rPr>
          <w:rFonts w:ascii="Calisto MT" w:hAnsi="Calisto MT"/>
        </w:rPr>
        <w:t>conforma un sector público ineficiente que no lleva a cabo los proyectos para cubrir las necesidades de sus ciudadanos y un sector privado no competitivo que no cuenta con las herramientas para competir en el mercado</w:t>
      </w:r>
      <w:r w:rsidRPr="00983724">
        <w:rPr>
          <w:rFonts w:ascii="Calisto MT" w:hAnsi="Calisto MT"/>
          <w:spacing w:val="-8"/>
        </w:rPr>
        <w:t xml:space="preserve"> </w:t>
      </w:r>
      <w:r w:rsidRPr="00983724">
        <w:rPr>
          <w:rFonts w:ascii="Calisto MT" w:hAnsi="Calisto MT"/>
        </w:rPr>
        <w:t>internacional.</w:t>
      </w:r>
    </w:p>
    <w:p w:rsidR="002532DC" w:rsidRPr="00983724" w:rsidRDefault="002532DC" w:rsidP="000351E0">
      <w:pPr>
        <w:pStyle w:val="Textoindependiente"/>
        <w:spacing w:after="120"/>
        <w:ind w:right="-41"/>
        <w:contextualSpacing/>
        <w:jc w:val="both"/>
        <w:rPr>
          <w:rFonts w:ascii="Calisto MT" w:hAnsi="Calisto MT"/>
        </w:rPr>
      </w:pPr>
    </w:p>
    <w:p w:rsidR="002532DC" w:rsidRPr="00983724" w:rsidRDefault="002532DC" w:rsidP="000351E0">
      <w:pPr>
        <w:pStyle w:val="Textoindependiente"/>
        <w:spacing w:after="120"/>
        <w:ind w:right="-41"/>
        <w:contextualSpacing/>
        <w:jc w:val="both"/>
        <w:rPr>
          <w:rFonts w:ascii="Calisto MT" w:hAnsi="Calisto MT"/>
        </w:rPr>
      </w:pPr>
      <w:r w:rsidRPr="00983724">
        <w:rPr>
          <w:rFonts w:ascii="Calisto MT" w:hAnsi="Calisto MT"/>
        </w:rPr>
        <w:t>A nivel social y político los efectos de la corrupción son muy profundos, pues se adultera</w:t>
      </w:r>
      <w:r w:rsidRPr="00983724">
        <w:rPr>
          <w:rFonts w:ascii="Calisto MT" w:hAnsi="Calisto MT"/>
          <w:spacing w:val="-8"/>
        </w:rPr>
        <w:t xml:space="preserve"> </w:t>
      </w:r>
      <w:r w:rsidRPr="00983724">
        <w:rPr>
          <w:rFonts w:ascii="Calisto MT" w:hAnsi="Calisto MT"/>
        </w:rPr>
        <w:t>el</w:t>
      </w:r>
      <w:r w:rsidRPr="00983724">
        <w:rPr>
          <w:rFonts w:ascii="Calisto MT" w:hAnsi="Calisto MT"/>
          <w:spacing w:val="-11"/>
        </w:rPr>
        <w:t xml:space="preserve"> </w:t>
      </w:r>
      <w:r w:rsidRPr="00983724">
        <w:rPr>
          <w:rFonts w:ascii="Calisto MT" w:hAnsi="Calisto MT"/>
        </w:rPr>
        <w:t>sistema</w:t>
      </w:r>
      <w:r w:rsidRPr="00983724">
        <w:rPr>
          <w:rFonts w:ascii="Calisto MT" w:hAnsi="Calisto MT"/>
          <w:spacing w:val="-8"/>
        </w:rPr>
        <w:t xml:space="preserve"> </w:t>
      </w:r>
      <w:r w:rsidRPr="00983724">
        <w:rPr>
          <w:rFonts w:ascii="Calisto MT" w:hAnsi="Calisto MT"/>
        </w:rPr>
        <w:t>democrático,</w:t>
      </w:r>
      <w:r w:rsidRPr="00983724">
        <w:rPr>
          <w:rFonts w:ascii="Calisto MT" w:hAnsi="Calisto MT"/>
          <w:spacing w:val="-7"/>
        </w:rPr>
        <w:t xml:space="preserve"> </w:t>
      </w:r>
      <w:r w:rsidRPr="00983724">
        <w:rPr>
          <w:rFonts w:ascii="Calisto MT" w:hAnsi="Calisto MT"/>
        </w:rPr>
        <w:t>reduciéndose</w:t>
      </w:r>
      <w:r w:rsidRPr="00983724">
        <w:rPr>
          <w:rFonts w:ascii="Calisto MT" w:hAnsi="Calisto MT"/>
          <w:spacing w:val="-6"/>
        </w:rPr>
        <w:t xml:space="preserve"> </w:t>
      </w:r>
      <w:r w:rsidRPr="00983724">
        <w:rPr>
          <w:rFonts w:ascii="Calisto MT" w:hAnsi="Calisto MT"/>
        </w:rPr>
        <w:t>la</w:t>
      </w:r>
      <w:r w:rsidRPr="00983724">
        <w:rPr>
          <w:rFonts w:ascii="Calisto MT" w:hAnsi="Calisto MT"/>
          <w:spacing w:val="-10"/>
        </w:rPr>
        <w:t xml:space="preserve"> </w:t>
      </w:r>
      <w:r w:rsidRPr="00983724">
        <w:rPr>
          <w:rFonts w:ascii="Calisto MT" w:hAnsi="Calisto MT"/>
        </w:rPr>
        <w:t>confianza</w:t>
      </w:r>
      <w:r w:rsidRPr="00983724">
        <w:rPr>
          <w:rFonts w:ascii="Calisto MT" w:hAnsi="Calisto MT"/>
          <w:spacing w:val="-7"/>
        </w:rPr>
        <w:t xml:space="preserve"> </w:t>
      </w:r>
      <w:r w:rsidRPr="00983724">
        <w:rPr>
          <w:rFonts w:ascii="Calisto MT" w:hAnsi="Calisto MT"/>
        </w:rPr>
        <w:t>de</w:t>
      </w:r>
      <w:r w:rsidRPr="00983724">
        <w:rPr>
          <w:rFonts w:ascii="Calisto MT" w:hAnsi="Calisto MT"/>
          <w:spacing w:val="-6"/>
        </w:rPr>
        <w:t xml:space="preserve"> </w:t>
      </w:r>
      <w:r w:rsidRPr="00983724">
        <w:rPr>
          <w:rFonts w:ascii="Calisto MT" w:hAnsi="Calisto MT"/>
        </w:rPr>
        <w:t>los</w:t>
      </w:r>
      <w:r w:rsidRPr="00983724">
        <w:rPr>
          <w:rFonts w:ascii="Calisto MT" w:hAnsi="Calisto MT"/>
          <w:spacing w:val="-12"/>
        </w:rPr>
        <w:t xml:space="preserve"> </w:t>
      </w:r>
      <w:r w:rsidRPr="00983724">
        <w:rPr>
          <w:rFonts w:ascii="Calisto MT" w:hAnsi="Calisto MT"/>
        </w:rPr>
        <w:t>ciudadanos</w:t>
      </w:r>
      <w:r w:rsidRPr="00983724">
        <w:rPr>
          <w:rFonts w:ascii="Calisto MT" w:hAnsi="Calisto MT"/>
          <w:spacing w:val="-9"/>
        </w:rPr>
        <w:t xml:space="preserve"> </w:t>
      </w:r>
      <w:r w:rsidRPr="00983724">
        <w:rPr>
          <w:rFonts w:ascii="Calisto MT" w:hAnsi="Calisto MT"/>
        </w:rPr>
        <w:t>en</w:t>
      </w:r>
      <w:r w:rsidRPr="00983724">
        <w:rPr>
          <w:rFonts w:ascii="Calisto MT" w:hAnsi="Calisto MT"/>
          <w:spacing w:val="-9"/>
        </w:rPr>
        <w:t xml:space="preserve"> </w:t>
      </w:r>
      <w:r w:rsidRPr="00983724">
        <w:rPr>
          <w:rFonts w:ascii="Calisto MT" w:hAnsi="Calisto MT"/>
        </w:rPr>
        <w:t>el Estado de Derecho. Esta situación crea a su vez consecuencias más complejas como la creación de poderes paralelos, mafias que reemplazan al Estado y que se encargan de proveer un sistema de bienes y servicios alternativos fundados en la violencia y en la propia</w:t>
      </w:r>
      <w:r w:rsidRPr="00983724">
        <w:rPr>
          <w:rFonts w:ascii="Calisto MT" w:hAnsi="Calisto MT"/>
          <w:spacing w:val="-6"/>
        </w:rPr>
        <w:t xml:space="preserve"> </w:t>
      </w:r>
      <w:r w:rsidRPr="00983724">
        <w:rPr>
          <w:rFonts w:ascii="Calisto MT" w:hAnsi="Calisto MT"/>
        </w:rPr>
        <w:t>corrupción.</w:t>
      </w:r>
    </w:p>
    <w:p w:rsidR="002532DC" w:rsidRPr="00983724" w:rsidRDefault="00CE7BD0" w:rsidP="000351E0">
      <w:pPr>
        <w:spacing w:after="300" w:line="240" w:lineRule="auto"/>
        <w:ind w:right="300"/>
        <w:jc w:val="both"/>
        <w:rPr>
          <w:rFonts w:ascii="Calisto MT" w:hAnsi="Calisto MT"/>
          <w:b/>
          <w:color w:val="222222"/>
          <w:sz w:val="24"/>
          <w:szCs w:val="24"/>
        </w:rPr>
      </w:pPr>
      <w:r w:rsidRPr="00983724">
        <w:rPr>
          <w:rFonts w:ascii="Calisto MT" w:hAnsi="Calisto MT"/>
          <w:b/>
          <w:color w:val="222222"/>
          <w:sz w:val="24"/>
          <w:szCs w:val="24"/>
        </w:rPr>
        <w:t>Datos Estadísticos de Corrupción en Colombia</w:t>
      </w:r>
    </w:p>
    <w:p w:rsidR="002532DC" w:rsidRPr="00983724" w:rsidRDefault="002532DC" w:rsidP="000351E0">
      <w:pPr>
        <w:spacing w:after="300" w:line="240" w:lineRule="auto"/>
        <w:ind w:right="300"/>
        <w:jc w:val="both"/>
        <w:rPr>
          <w:rFonts w:ascii="Calisto MT" w:hAnsi="Calisto MT"/>
          <w:sz w:val="24"/>
          <w:szCs w:val="24"/>
        </w:rPr>
      </w:pPr>
      <w:r w:rsidRPr="00983724">
        <w:rPr>
          <w:rFonts w:ascii="Calisto MT" w:hAnsi="Calisto MT"/>
          <w:color w:val="222222"/>
          <w:sz w:val="24"/>
          <w:szCs w:val="24"/>
        </w:rPr>
        <w:t>Un estudio realizado por “</w:t>
      </w:r>
      <w:proofErr w:type="spellStart"/>
      <w:r w:rsidRPr="00983724">
        <w:rPr>
          <w:rFonts w:ascii="Calisto MT" w:hAnsi="Calisto MT"/>
          <w:sz w:val="24"/>
          <w:szCs w:val="24"/>
        </w:rPr>
        <w:t>Transparency</w:t>
      </w:r>
      <w:proofErr w:type="spellEnd"/>
      <w:r w:rsidRPr="00983724">
        <w:rPr>
          <w:rFonts w:ascii="Calisto MT" w:hAnsi="Calisto MT"/>
          <w:sz w:val="24"/>
          <w:szCs w:val="24"/>
        </w:rPr>
        <w:t xml:space="preserve"> International” (Transparencia Internacional), en el cual se mide la percepción de corrupción en más de 176 países nivel global, se logra identificar que  la percepción de Colombia no es nada favorable, puesto que se ubica en el puesto 90, siendo este uno de los países con</w:t>
      </w:r>
      <w:r w:rsidR="00CE7BD0" w:rsidRPr="00983724">
        <w:rPr>
          <w:rFonts w:ascii="Calisto MT" w:hAnsi="Calisto MT"/>
          <w:sz w:val="24"/>
          <w:szCs w:val="24"/>
        </w:rPr>
        <w:t xml:space="preserve"> mayor percepción de corrupción.</w:t>
      </w:r>
      <w:r w:rsidRPr="00983724">
        <w:rPr>
          <w:rFonts w:ascii="Calisto MT" w:hAnsi="Calisto MT"/>
          <w:sz w:val="24"/>
          <w:szCs w:val="24"/>
        </w:rPr>
        <w:t xml:space="preserve"> </w:t>
      </w:r>
      <w:r w:rsidR="00CE7BD0" w:rsidRPr="00983724">
        <w:rPr>
          <w:rFonts w:ascii="Calisto MT" w:hAnsi="Calisto MT"/>
          <w:sz w:val="24"/>
          <w:szCs w:val="24"/>
        </w:rPr>
        <w:t>E</w:t>
      </w:r>
      <w:r w:rsidRPr="00983724">
        <w:rPr>
          <w:rFonts w:ascii="Calisto MT" w:hAnsi="Calisto MT"/>
          <w:sz w:val="24"/>
          <w:szCs w:val="24"/>
        </w:rPr>
        <w:t>ste estudio se realizó en el año 2016,</w:t>
      </w:r>
      <w:r w:rsidR="00CE7BD0" w:rsidRPr="00983724">
        <w:rPr>
          <w:rFonts w:ascii="Calisto MT" w:hAnsi="Calisto MT"/>
          <w:sz w:val="24"/>
          <w:szCs w:val="24"/>
        </w:rPr>
        <w:t xml:space="preserve"> año en donde se señala que los índices de corrupción son los mismos en comparación con el año </w:t>
      </w:r>
      <w:r w:rsidRPr="00983724">
        <w:rPr>
          <w:rFonts w:ascii="Calisto MT" w:hAnsi="Calisto MT"/>
          <w:sz w:val="24"/>
          <w:szCs w:val="24"/>
        </w:rPr>
        <w:t xml:space="preserve">2014. Este índice resulta algo </w:t>
      </w:r>
      <w:r w:rsidR="00CE7BD0" w:rsidRPr="00983724">
        <w:rPr>
          <w:rFonts w:ascii="Calisto MT" w:hAnsi="Calisto MT"/>
          <w:sz w:val="24"/>
          <w:szCs w:val="24"/>
        </w:rPr>
        <w:t>preocupante, y  muestra de ello</w:t>
      </w:r>
      <w:r w:rsidRPr="00983724">
        <w:rPr>
          <w:rFonts w:ascii="Calisto MT" w:hAnsi="Calisto MT"/>
          <w:sz w:val="24"/>
          <w:szCs w:val="24"/>
        </w:rPr>
        <w:t xml:space="preserve"> se logra evidenciar en l</w:t>
      </w:r>
      <w:r w:rsidR="00CE7BD0" w:rsidRPr="00983724">
        <w:rPr>
          <w:rFonts w:ascii="Calisto MT" w:hAnsi="Calisto MT"/>
          <w:sz w:val="24"/>
          <w:szCs w:val="24"/>
        </w:rPr>
        <w:t xml:space="preserve">a preocupación frente al tema lo cual permite su aparición </w:t>
      </w:r>
      <w:r w:rsidRPr="00983724">
        <w:rPr>
          <w:rFonts w:ascii="Calisto MT" w:hAnsi="Calisto MT"/>
          <w:sz w:val="24"/>
          <w:szCs w:val="24"/>
        </w:rPr>
        <w:t>en la agenda política.</w:t>
      </w:r>
    </w:p>
    <w:p w:rsidR="002532DC" w:rsidRPr="00983724" w:rsidRDefault="00CE7BD0" w:rsidP="000351E0">
      <w:pPr>
        <w:spacing w:after="220" w:line="240" w:lineRule="auto"/>
        <w:jc w:val="both"/>
        <w:rPr>
          <w:rFonts w:ascii="Calisto MT" w:hAnsi="Calisto MT"/>
          <w:color w:val="222222"/>
          <w:sz w:val="24"/>
          <w:szCs w:val="24"/>
        </w:rPr>
      </w:pPr>
      <w:r w:rsidRPr="00983724">
        <w:rPr>
          <w:rFonts w:ascii="Calisto MT" w:hAnsi="Calisto MT"/>
          <w:color w:val="222222"/>
          <w:sz w:val="24"/>
          <w:szCs w:val="24"/>
        </w:rPr>
        <w:t>El</w:t>
      </w:r>
      <w:r w:rsidR="002532DC" w:rsidRPr="00983724">
        <w:rPr>
          <w:rFonts w:ascii="Calisto MT" w:hAnsi="Calisto MT"/>
          <w:color w:val="222222"/>
          <w:sz w:val="24"/>
          <w:szCs w:val="24"/>
        </w:rPr>
        <w:t xml:space="preserve"> índice</w:t>
      </w:r>
      <w:r w:rsidRPr="00983724">
        <w:rPr>
          <w:rFonts w:ascii="Calisto MT" w:hAnsi="Calisto MT"/>
          <w:color w:val="222222"/>
          <w:sz w:val="24"/>
          <w:szCs w:val="24"/>
        </w:rPr>
        <w:t xml:space="preserve"> de corrupción denotado en el informe de Transparencia Internacional</w:t>
      </w:r>
      <w:r w:rsidR="002532DC" w:rsidRPr="00983724">
        <w:rPr>
          <w:rFonts w:ascii="Calisto MT" w:hAnsi="Calisto MT"/>
          <w:color w:val="222222"/>
          <w:sz w:val="24"/>
          <w:szCs w:val="24"/>
        </w:rPr>
        <w:t>,</w:t>
      </w:r>
      <w:r w:rsidRPr="00983724">
        <w:rPr>
          <w:rFonts w:ascii="Calisto MT" w:hAnsi="Calisto MT"/>
          <w:color w:val="222222"/>
          <w:sz w:val="24"/>
          <w:szCs w:val="24"/>
        </w:rPr>
        <w:t xml:space="preserve"> permite </w:t>
      </w:r>
      <w:r w:rsidR="00616B1D" w:rsidRPr="00983724">
        <w:rPr>
          <w:rFonts w:ascii="Calisto MT" w:hAnsi="Calisto MT"/>
          <w:color w:val="222222"/>
          <w:sz w:val="24"/>
          <w:szCs w:val="24"/>
        </w:rPr>
        <w:t xml:space="preserve"> señalar que se</w:t>
      </w:r>
      <w:r w:rsidR="002532DC" w:rsidRPr="00983724">
        <w:rPr>
          <w:rFonts w:ascii="Calisto MT" w:hAnsi="Calisto MT"/>
          <w:color w:val="222222"/>
          <w:sz w:val="24"/>
          <w:szCs w:val="24"/>
        </w:rPr>
        <w:t xml:space="preserve">, </w:t>
      </w:r>
      <w:r w:rsidR="002532DC" w:rsidRPr="00983724">
        <w:rPr>
          <w:rFonts w:ascii="Calisto MT" w:hAnsi="Calisto MT"/>
          <w:i/>
          <w:color w:val="222222"/>
          <w:sz w:val="24"/>
          <w:szCs w:val="24"/>
        </w:rPr>
        <w:t>“plantea nuevamente la aguda afectación que sufre la gestión pública por la corrupción tanto en el Poder Ejecutivo como en el Legislativo y el Judicial”</w:t>
      </w:r>
      <w:r w:rsidR="002532DC" w:rsidRPr="00983724">
        <w:rPr>
          <w:rFonts w:ascii="Calisto MT" w:hAnsi="Calisto MT"/>
          <w:color w:val="222222"/>
          <w:sz w:val="24"/>
          <w:szCs w:val="24"/>
        </w:rPr>
        <w:t>, sostiene la ONG</w:t>
      </w:r>
      <w:sdt>
        <w:sdtPr>
          <w:rPr>
            <w:rFonts w:ascii="Calisto MT" w:hAnsi="Calisto MT"/>
            <w:color w:val="222222"/>
            <w:sz w:val="24"/>
            <w:szCs w:val="24"/>
          </w:rPr>
          <w:id w:val="-92468181"/>
          <w:citation/>
        </w:sdtPr>
        <w:sdtEndPr/>
        <w:sdtContent>
          <w:r w:rsidR="006E6712" w:rsidRPr="00983724">
            <w:rPr>
              <w:rFonts w:ascii="Calisto MT" w:hAnsi="Calisto MT"/>
              <w:color w:val="222222"/>
              <w:sz w:val="24"/>
              <w:szCs w:val="24"/>
            </w:rPr>
            <w:fldChar w:fldCharType="begin"/>
          </w:r>
          <w:r w:rsidR="006E6712" w:rsidRPr="00983724">
            <w:rPr>
              <w:rFonts w:ascii="Calisto MT" w:hAnsi="Calisto MT"/>
              <w:color w:val="222222"/>
              <w:sz w:val="24"/>
              <w:szCs w:val="24"/>
            </w:rPr>
            <w:instrText xml:space="preserve"> CITATION ElH17 \l 3082 </w:instrText>
          </w:r>
          <w:r w:rsidR="006E6712" w:rsidRPr="00983724">
            <w:rPr>
              <w:rFonts w:ascii="Calisto MT" w:hAnsi="Calisto MT"/>
              <w:color w:val="222222"/>
              <w:sz w:val="24"/>
              <w:szCs w:val="24"/>
            </w:rPr>
            <w:fldChar w:fldCharType="separate"/>
          </w:r>
          <w:r w:rsidR="006E6712" w:rsidRPr="00983724">
            <w:rPr>
              <w:rFonts w:ascii="Calisto MT" w:hAnsi="Calisto MT"/>
              <w:noProof/>
              <w:color w:val="222222"/>
              <w:sz w:val="24"/>
              <w:szCs w:val="24"/>
            </w:rPr>
            <w:t xml:space="preserve"> (Heraldo, 2017)</w:t>
          </w:r>
          <w:r w:rsidR="006E6712" w:rsidRPr="00983724">
            <w:rPr>
              <w:rFonts w:ascii="Calisto MT" w:hAnsi="Calisto MT"/>
              <w:color w:val="222222"/>
              <w:sz w:val="24"/>
              <w:szCs w:val="24"/>
            </w:rPr>
            <w:fldChar w:fldCharType="end"/>
          </w:r>
        </w:sdtContent>
      </w:sdt>
      <w:r w:rsidR="002532DC" w:rsidRPr="00983724">
        <w:rPr>
          <w:rFonts w:ascii="Calisto MT" w:hAnsi="Calisto MT"/>
          <w:color w:val="222222"/>
          <w:sz w:val="24"/>
          <w:szCs w:val="24"/>
        </w:rPr>
        <w:t>.</w:t>
      </w:r>
    </w:p>
    <w:p w:rsidR="002532DC" w:rsidRPr="00983724" w:rsidRDefault="002532DC" w:rsidP="000351E0">
      <w:pPr>
        <w:spacing w:after="220" w:line="240" w:lineRule="auto"/>
        <w:jc w:val="both"/>
        <w:rPr>
          <w:rFonts w:ascii="Calisto MT" w:hAnsi="Calisto MT"/>
          <w:color w:val="222222"/>
          <w:sz w:val="24"/>
          <w:szCs w:val="24"/>
        </w:rPr>
      </w:pPr>
      <w:r w:rsidRPr="00983724">
        <w:rPr>
          <w:rFonts w:ascii="Calisto MT" w:hAnsi="Calisto MT"/>
          <w:color w:val="222222"/>
          <w:sz w:val="24"/>
          <w:szCs w:val="24"/>
        </w:rPr>
        <w:t>Esto no favorece la visión que se tiene de Colombia frente a otros países, que sí hacen frente a la corrupción, ya que este tipo de actividades vulnera los derechos de los ciudadanos de forma sistémica, impidiendo no poder llevar a cabo un desarrollo sostenible por parte del país, y las entidades que lo componen, por tanto pone en cuestionamiento el quehacer del estado colombiano, y quienes lo conforman.</w:t>
      </w:r>
    </w:p>
    <w:p w:rsidR="002532DC" w:rsidRPr="00983724" w:rsidRDefault="002532DC" w:rsidP="000351E0">
      <w:pPr>
        <w:spacing w:after="220" w:line="240" w:lineRule="auto"/>
        <w:jc w:val="both"/>
        <w:rPr>
          <w:rFonts w:ascii="Calisto MT" w:hAnsi="Calisto MT"/>
          <w:color w:val="222222"/>
          <w:sz w:val="24"/>
          <w:szCs w:val="24"/>
          <w:highlight w:val="white"/>
        </w:rPr>
      </w:pPr>
      <w:r w:rsidRPr="00983724">
        <w:rPr>
          <w:rFonts w:ascii="Calisto MT" w:hAnsi="Calisto MT"/>
          <w:color w:val="222222"/>
          <w:sz w:val="24"/>
          <w:szCs w:val="24"/>
        </w:rPr>
        <w:t xml:space="preserve">Cabe resaltar que el país con uno de los más altos niveles de corrupción es Venezuela, y </w:t>
      </w:r>
      <w:r w:rsidRPr="00983724">
        <w:rPr>
          <w:rFonts w:ascii="Calisto MT" w:hAnsi="Calisto MT"/>
          <w:i/>
          <w:color w:val="222222"/>
          <w:sz w:val="24"/>
          <w:szCs w:val="24"/>
        </w:rPr>
        <w:t>“e</w:t>
      </w:r>
      <w:r w:rsidRPr="00983724">
        <w:rPr>
          <w:rFonts w:ascii="Calisto MT" w:hAnsi="Calisto MT"/>
          <w:i/>
          <w:color w:val="222222"/>
          <w:sz w:val="24"/>
          <w:szCs w:val="24"/>
          <w:highlight w:val="white"/>
        </w:rPr>
        <w:t>n comparación con los demás país</w:t>
      </w:r>
      <w:r w:rsidR="00616B1D" w:rsidRPr="00983724">
        <w:rPr>
          <w:rFonts w:ascii="Calisto MT" w:hAnsi="Calisto MT"/>
          <w:i/>
          <w:color w:val="222222"/>
          <w:sz w:val="24"/>
          <w:szCs w:val="24"/>
          <w:highlight w:val="white"/>
        </w:rPr>
        <w:t>es de la región, Colombia obtuvo</w:t>
      </w:r>
      <w:r w:rsidRPr="00983724">
        <w:rPr>
          <w:rFonts w:ascii="Calisto MT" w:hAnsi="Calisto MT"/>
          <w:i/>
          <w:color w:val="222222"/>
          <w:sz w:val="24"/>
          <w:szCs w:val="24"/>
          <w:highlight w:val="white"/>
        </w:rPr>
        <w:t xml:space="preserve"> el mismo puntaje Brasil, Panamá y Perú y se ubica por encima de países como Salvador, Bolivia, Ecuador y México. Sin embargo, queda por debajo de Uruguay y Chile, que obtuvieron un puntaje de 70 y 69, respectivamente, siendo las dos naciones con mejor percepción en Latinoamérica.”</w:t>
      </w:r>
      <w:r w:rsidRPr="00983724">
        <w:rPr>
          <w:rFonts w:ascii="Calisto MT" w:hAnsi="Calisto MT"/>
          <w:color w:val="222222"/>
          <w:sz w:val="24"/>
          <w:szCs w:val="24"/>
          <w:highlight w:val="white"/>
        </w:rPr>
        <w:t xml:space="preserve"> (El Espectador, 2018)</w:t>
      </w:r>
    </w:p>
    <w:p w:rsidR="002532DC" w:rsidRPr="00983724" w:rsidRDefault="002532DC" w:rsidP="000351E0">
      <w:pPr>
        <w:spacing w:after="300" w:line="240" w:lineRule="auto"/>
        <w:ind w:right="300"/>
        <w:jc w:val="both"/>
        <w:rPr>
          <w:rFonts w:ascii="Calisto MT" w:hAnsi="Calisto MT"/>
          <w:sz w:val="24"/>
          <w:szCs w:val="24"/>
        </w:rPr>
      </w:pPr>
      <w:r w:rsidRPr="00983724">
        <w:rPr>
          <w:rFonts w:ascii="Calisto MT" w:hAnsi="Calisto MT"/>
          <w:color w:val="222222"/>
          <w:sz w:val="24"/>
          <w:szCs w:val="24"/>
        </w:rPr>
        <w:lastRenderedPageBreak/>
        <w:t>A continuación se presenta una gráfica, en la que se puede identificar, tanto el Ranking, como el índice de corrupción que presenta Colombia en los últimos años, según la fuente de Datos Macro:</w:t>
      </w:r>
    </w:p>
    <w:p w:rsidR="002532DC" w:rsidRPr="00983724" w:rsidRDefault="002532DC" w:rsidP="00616B1D">
      <w:pPr>
        <w:spacing w:line="240" w:lineRule="auto"/>
        <w:jc w:val="center"/>
        <w:rPr>
          <w:rFonts w:ascii="Calisto MT" w:hAnsi="Calisto MT"/>
          <w:sz w:val="24"/>
          <w:szCs w:val="24"/>
        </w:rPr>
      </w:pPr>
      <w:r w:rsidRPr="00983724">
        <w:rPr>
          <w:rFonts w:ascii="Calisto MT" w:hAnsi="Calisto MT"/>
          <w:noProof/>
          <w:sz w:val="24"/>
          <w:szCs w:val="24"/>
          <w:lang w:val="es-CO"/>
        </w:rPr>
        <w:drawing>
          <wp:inline distT="114300" distB="114300" distL="114300" distR="114300" wp14:anchorId="1F7950AC" wp14:editId="7BF0904F">
            <wp:extent cx="3646821" cy="4583221"/>
            <wp:effectExtent l="25400" t="25400" r="36195" b="14605"/>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l="13885" t="19469" r="61171" b="10324"/>
                    <a:stretch>
                      <a:fillRect/>
                    </a:stretch>
                  </pic:blipFill>
                  <pic:spPr>
                    <a:xfrm>
                      <a:off x="0" y="0"/>
                      <a:ext cx="3675307" cy="4619021"/>
                    </a:xfrm>
                    <a:prstGeom prst="rect">
                      <a:avLst/>
                    </a:prstGeom>
                    <a:ln w="25400">
                      <a:solidFill>
                        <a:srgbClr val="666666"/>
                      </a:solidFill>
                      <a:prstDash val="solid"/>
                    </a:ln>
                  </pic:spPr>
                </pic:pic>
              </a:graphicData>
            </a:graphic>
          </wp:inline>
        </w:drawing>
      </w:r>
    </w:p>
    <w:p w:rsidR="002532DC" w:rsidRPr="00983724" w:rsidRDefault="00B534BC" w:rsidP="00616B1D">
      <w:pPr>
        <w:spacing w:line="240" w:lineRule="auto"/>
        <w:jc w:val="center"/>
        <w:rPr>
          <w:rFonts w:ascii="Calisto MT" w:hAnsi="Calisto MT"/>
          <w:sz w:val="24"/>
          <w:szCs w:val="24"/>
        </w:rPr>
      </w:pPr>
      <w:r w:rsidRPr="00983724">
        <w:rPr>
          <w:rFonts w:ascii="Calisto MT" w:hAnsi="Calisto MT"/>
          <w:sz w:val="24"/>
          <w:szCs w:val="24"/>
        </w:rPr>
        <w:t>FUENTE: (Datos M</w:t>
      </w:r>
      <w:r w:rsidR="002532DC" w:rsidRPr="00983724">
        <w:rPr>
          <w:rFonts w:ascii="Calisto MT" w:hAnsi="Calisto MT"/>
          <w:sz w:val="24"/>
          <w:szCs w:val="24"/>
        </w:rPr>
        <w:t>acro, 2017)</w:t>
      </w:r>
    </w:p>
    <w:p w:rsidR="002532DC" w:rsidRPr="00983724" w:rsidRDefault="002532DC" w:rsidP="000351E0">
      <w:pPr>
        <w:spacing w:line="240" w:lineRule="auto"/>
        <w:jc w:val="both"/>
        <w:rPr>
          <w:rFonts w:ascii="Calisto MT" w:hAnsi="Calisto MT"/>
          <w:sz w:val="24"/>
          <w:szCs w:val="24"/>
          <w:vertAlign w:val="superscript"/>
        </w:rPr>
      </w:pPr>
      <w:r w:rsidRPr="00983724">
        <w:rPr>
          <w:rFonts w:ascii="Calisto MT" w:hAnsi="Calisto MT"/>
          <w:sz w:val="24"/>
          <w:szCs w:val="24"/>
        </w:rPr>
        <w:t>Luego, ya habiendo realizado la comparación de la percepción de corrupción de Colombia frente a otros países, es importante ahondar en qué sectores y en qué aspectos se logra identificar el mayor nivel de corrupción en el país, para ello se toma una encuesta realiza</w:t>
      </w:r>
      <w:r w:rsidR="00B534BC" w:rsidRPr="00983724">
        <w:rPr>
          <w:rFonts w:ascii="Calisto MT" w:hAnsi="Calisto MT"/>
          <w:sz w:val="24"/>
          <w:szCs w:val="24"/>
        </w:rPr>
        <w:t>da</w:t>
      </w:r>
      <w:r w:rsidRPr="00983724">
        <w:rPr>
          <w:rFonts w:ascii="Calisto MT" w:hAnsi="Calisto MT"/>
          <w:sz w:val="24"/>
          <w:szCs w:val="24"/>
        </w:rPr>
        <w:t xml:space="preserve"> por la </w:t>
      </w:r>
      <w:proofErr w:type="spellStart"/>
      <w:r w:rsidRPr="00983724">
        <w:rPr>
          <w:rFonts w:ascii="Calisto MT" w:hAnsi="Calisto MT"/>
          <w:sz w:val="24"/>
          <w:szCs w:val="24"/>
        </w:rPr>
        <w:t>ANDI</w:t>
      </w:r>
      <w:proofErr w:type="spellEnd"/>
      <w:r w:rsidRPr="00983724">
        <w:rPr>
          <w:rFonts w:ascii="Calisto MT" w:hAnsi="Calisto MT"/>
          <w:sz w:val="24"/>
          <w:szCs w:val="24"/>
        </w:rPr>
        <w:t xml:space="preserve"> (Asociación Nacional de Empresarios de Colombia), en la que se identifica que los sectores más afectados por la corrupción a nivel nacional son: salud con un (74,7%), </w:t>
      </w:r>
      <w:r w:rsidRPr="00983724">
        <w:rPr>
          <w:rFonts w:ascii="Calisto MT" w:hAnsi="Calisto MT"/>
          <w:sz w:val="24"/>
          <w:szCs w:val="24"/>
        </w:rPr>
        <w:lastRenderedPageBreak/>
        <w:t>seguido de aduana con un (70,1), e impuestos con un (58,6%) (</w:t>
      </w:r>
      <w:proofErr w:type="spellStart"/>
      <w:r w:rsidRPr="00983724">
        <w:rPr>
          <w:rFonts w:ascii="Calisto MT" w:hAnsi="Calisto MT"/>
          <w:sz w:val="24"/>
          <w:szCs w:val="24"/>
        </w:rPr>
        <w:t>ANDI</w:t>
      </w:r>
      <w:proofErr w:type="spellEnd"/>
      <w:r w:rsidRPr="00983724">
        <w:rPr>
          <w:rFonts w:ascii="Calisto MT" w:hAnsi="Calisto MT"/>
          <w:sz w:val="24"/>
          <w:szCs w:val="24"/>
        </w:rPr>
        <w:t>, 2017)</w:t>
      </w:r>
      <w:sdt>
        <w:sdtPr>
          <w:rPr>
            <w:rFonts w:ascii="Calisto MT" w:hAnsi="Calisto MT"/>
            <w:sz w:val="24"/>
            <w:szCs w:val="24"/>
          </w:rPr>
          <w:id w:val="1679004746"/>
          <w:citation/>
        </w:sdtPr>
        <w:sdtEndPr/>
        <w:sdtContent>
          <w:r w:rsidR="009D02FC" w:rsidRPr="00983724">
            <w:rPr>
              <w:rFonts w:ascii="Calisto MT" w:hAnsi="Calisto MT"/>
              <w:sz w:val="24"/>
              <w:szCs w:val="24"/>
            </w:rPr>
            <w:fldChar w:fldCharType="begin"/>
          </w:r>
          <w:r w:rsidR="009D02FC" w:rsidRPr="00983724">
            <w:rPr>
              <w:rFonts w:ascii="Calisto MT" w:hAnsi="Calisto MT"/>
              <w:sz w:val="24"/>
              <w:szCs w:val="24"/>
            </w:rPr>
            <w:instrText xml:space="preserve"> CITATION Rev \l 3082 </w:instrText>
          </w:r>
          <w:r w:rsidR="009D02FC" w:rsidRPr="00983724">
            <w:rPr>
              <w:rFonts w:ascii="Calisto MT" w:hAnsi="Calisto MT"/>
              <w:sz w:val="24"/>
              <w:szCs w:val="24"/>
            </w:rPr>
            <w:fldChar w:fldCharType="separate"/>
          </w:r>
          <w:r w:rsidR="009D02FC" w:rsidRPr="00983724">
            <w:rPr>
              <w:rFonts w:ascii="Calisto MT" w:hAnsi="Calisto MT"/>
              <w:noProof/>
              <w:sz w:val="24"/>
              <w:szCs w:val="24"/>
            </w:rPr>
            <w:t xml:space="preserve"> (Dinero)</w:t>
          </w:r>
          <w:r w:rsidR="009D02FC" w:rsidRPr="00983724">
            <w:rPr>
              <w:rFonts w:ascii="Calisto MT" w:hAnsi="Calisto MT"/>
              <w:sz w:val="24"/>
              <w:szCs w:val="24"/>
            </w:rPr>
            <w:fldChar w:fldCharType="end"/>
          </w:r>
        </w:sdtContent>
      </w:sdt>
      <w:r w:rsidR="009D02FC" w:rsidRPr="00983724">
        <w:rPr>
          <w:rFonts w:ascii="Calisto MT" w:hAnsi="Calisto MT"/>
          <w:sz w:val="24"/>
          <w:szCs w:val="24"/>
        </w:rPr>
        <w:t>.</w:t>
      </w:r>
      <w:r w:rsidRPr="00983724">
        <w:rPr>
          <w:rFonts w:ascii="Calisto MT" w:hAnsi="Calisto MT"/>
          <w:sz w:val="24"/>
          <w:szCs w:val="24"/>
        </w:rPr>
        <w:t xml:space="preserve"> Esto se logra evidenciar en la tabla que aparece a continuación:</w:t>
      </w:r>
    </w:p>
    <w:p w:rsidR="002532DC" w:rsidRPr="00983724" w:rsidRDefault="002532DC" w:rsidP="000351E0">
      <w:pPr>
        <w:shd w:val="clear" w:color="auto" w:fill="FFFFFF"/>
        <w:spacing w:line="240" w:lineRule="auto"/>
        <w:jc w:val="both"/>
        <w:rPr>
          <w:rFonts w:ascii="Calisto MT" w:hAnsi="Calisto MT"/>
          <w:b/>
          <w:color w:val="222222"/>
          <w:sz w:val="24"/>
          <w:szCs w:val="24"/>
        </w:rPr>
      </w:pPr>
      <w:r w:rsidRPr="00983724">
        <w:rPr>
          <w:rFonts w:ascii="Calisto MT" w:hAnsi="Calisto MT"/>
          <w:b/>
          <w:noProof/>
          <w:color w:val="222222"/>
          <w:sz w:val="24"/>
          <w:szCs w:val="24"/>
          <w:lang w:val="es-CO"/>
        </w:rPr>
        <w:drawing>
          <wp:anchor distT="0" distB="0" distL="114300" distR="114300" simplePos="0" relativeHeight="251659264" behindDoc="0" locked="0" layoutInCell="1" allowOverlap="1" wp14:anchorId="2779911F" wp14:editId="7DC12B7F">
            <wp:simplePos x="0" y="0"/>
            <wp:positionH relativeFrom="margin">
              <wp:align>center</wp:align>
            </wp:positionH>
            <wp:positionV relativeFrom="paragraph">
              <wp:posOffset>190500</wp:posOffset>
            </wp:positionV>
            <wp:extent cx="4733925" cy="2714625"/>
            <wp:effectExtent l="0" t="0" r="9525" b="9525"/>
            <wp:wrapSquare wrapText="bothSides"/>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733925" cy="2714625"/>
                    </a:xfrm>
                    <a:prstGeom prst="rect">
                      <a:avLst/>
                    </a:prstGeom>
                    <a:ln/>
                  </pic:spPr>
                </pic:pic>
              </a:graphicData>
            </a:graphic>
          </wp:anchor>
        </w:drawing>
      </w:r>
    </w:p>
    <w:p w:rsidR="002532DC" w:rsidRPr="00983724" w:rsidRDefault="002532DC" w:rsidP="000351E0">
      <w:pPr>
        <w:shd w:val="clear" w:color="auto" w:fill="FFFFFF"/>
        <w:spacing w:line="240" w:lineRule="auto"/>
        <w:jc w:val="both"/>
        <w:rPr>
          <w:rFonts w:ascii="Calisto MT" w:hAnsi="Calisto MT"/>
          <w:b/>
          <w:color w:val="222222"/>
          <w:sz w:val="24"/>
          <w:szCs w:val="24"/>
        </w:rPr>
      </w:pPr>
    </w:p>
    <w:p w:rsidR="002532DC" w:rsidRPr="00983724" w:rsidRDefault="002532DC" w:rsidP="000351E0">
      <w:pPr>
        <w:shd w:val="clear" w:color="auto" w:fill="FFFFFF"/>
        <w:spacing w:line="240" w:lineRule="auto"/>
        <w:jc w:val="both"/>
        <w:rPr>
          <w:rFonts w:ascii="Calisto MT" w:hAnsi="Calisto MT"/>
          <w:color w:val="222222"/>
          <w:sz w:val="24"/>
          <w:szCs w:val="24"/>
        </w:rPr>
      </w:pPr>
    </w:p>
    <w:p w:rsidR="002532DC" w:rsidRPr="00983724" w:rsidRDefault="002532DC" w:rsidP="000351E0">
      <w:pPr>
        <w:shd w:val="clear" w:color="auto" w:fill="FFFFFF"/>
        <w:spacing w:line="240" w:lineRule="auto"/>
        <w:jc w:val="both"/>
        <w:rPr>
          <w:rFonts w:ascii="Calisto MT" w:hAnsi="Calisto MT"/>
          <w:color w:val="222222"/>
          <w:sz w:val="24"/>
          <w:szCs w:val="24"/>
        </w:rPr>
      </w:pPr>
    </w:p>
    <w:p w:rsidR="002532DC" w:rsidRPr="00983724" w:rsidRDefault="002532DC" w:rsidP="000351E0">
      <w:pPr>
        <w:shd w:val="clear" w:color="auto" w:fill="FFFFFF"/>
        <w:spacing w:line="240" w:lineRule="auto"/>
        <w:jc w:val="both"/>
        <w:rPr>
          <w:rFonts w:ascii="Calisto MT" w:hAnsi="Calisto MT"/>
          <w:color w:val="222222"/>
          <w:sz w:val="24"/>
          <w:szCs w:val="24"/>
        </w:rPr>
      </w:pPr>
    </w:p>
    <w:p w:rsidR="002532DC" w:rsidRPr="00983724" w:rsidRDefault="002532DC" w:rsidP="000351E0">
      <w:pPr>
        <w:shd w:val="clear" w:color="auto" w:fill="FFFFFF"/>
        <w:spacing w:line="240" w:lineRule="auto"/>
        <w:jc w:val="both"/>
        <w:rPr>
          <w:rFonts w:ascii="Calisto MT" w:hAnsi="Calisto MT"/>
          <w:color w:val="222222"/>
          <w:sz w:val="24"/>
          <w:szCs w:val="24"/>
        </w:rPr>
      </w:pPr>
    </w:p>
    <w:p w:rsidR="002532DC" w:rsidRPr="00983724" w:rsidRDefault="002532DC" w:rsidP="000351E0">
      <w:pPr>
        <w:shd w:val="clear" w:color="auto" w:fill="FFFFFF"/>
        <w:spacing w:line="240" w:lineRule="auto"/>
        <w:jc w:val="both"/>
        <w:rPr>
          <w:rFonts w:ascii="Calisto MT" w:hAnsi="Calisto MT"/>
          <w:color w:val="222222"/>
          <w:sz w:val="24"/>
          <w:szCs w:val="24"/>
        </w:rPr>
      </w:pPr>
    </w:p>
    <w:p w:rsidR="002532DC" w:rsidRPr="00983724" w:rsidRDefault="002532DC" w:rsidP="000351E0">
      <w:pPr>
        <w:shd w:val="clear" w:color="auto" w:fill="FFFFFF"/>
        <w:spacing w:line="240" w:lineRule="auto"/>
        <w:jc w:val="both"/>
        <w:rPr>
          <w:rFonts w:ascii="Calisto MT" w:hAnsi="Calisto MT"/>
          <w:color w:val="222222"/>
          <w:sz w:val="24"/>
          <w:szCs w:val="24"/>
        </w:rPr>
      </w:pPr>
    </w:p>
    <w:p w:rsidR="002532DC" w:rsidRPr="00983724" w:rsidRDefault="002532DC" w:rsidP="000351E0">
      <w:pPr>
        <w:shd w:val="clear" w:color="auto" w:fill="FFFFFF"/>
        <w:spacing w:line="240" w:lineRule="auto"/>
        <w:jc w:val="both"/>
        <w:rPr>
          <w:rFonts w:ascii="Calisto MT" w:hAnsi="Calisto MT"/>
          <w:color w:val="222222"/>
          <w:sz w:val="24"/>
          <w:szCs w:val="24"/>
        </w:rPr>
      </w:pPr>
    </w:p>
    <w:p w:rsidR="002532DC" w:rsidRPr="00983724" w:rsidRDefault="002532DC" w:rsidP="000351E0">
      <w:pPr>
        <w:shd w:val="clear" w:color="auto" w:fill="FFFFFF"/>
        <w:spacing w:line="240" w:lineRule="auto"/>
        <w:jc w:val="both"/>
        <w:rPr>
          <w:rFonts w:ascii="Calisto MT" w:hAnsi="Calisto MT"/>
          <w:color w:val="222222"/>
          <w:sz w:val="24"/>
          <w:szCs w:val="24"/>
        </w:rPr>
      </w:pPr>
    </w:p>
    <w:p w:rsidR="002532DC" w:rsidRPr="00983724" w:rsidRDefault="002532DC" w:rsidP="00B534BC">
      <w:pPr>
        <w:shd w:val="clear" w:color="auto" w:fill="FFFFFF"/>
        <w:spacing w:line="240" w:lineRule="auto"/>
        <w:jc w:val="center"/>
        <w:rPr>
          <w:rFonts w:ascii="Calisto MT" w:hAnsi="Calisto MT"/>
          <w:color w:val="222222"/>
          <w:sz w:val="24"/>
          <w:szCs w:val="24"/>
        </w:rPr>
      </w:pPr>
      <w:r w:rsidRPr="00983724">
        <w:rPr>
          <w:rFonts w:ascii="Calisto MT" w:hAnsi="Calisto MT"/>
          <w:color w:val="222222"/>
          <w:sz w:val="24"/>
          <w:szCs w:val="24"/>
        </w:rPr>
        <w:t xml:space="preserve">Fuente: </w:t>
      </w:r>
      <w:proofErr w:type="spellStart"/>
      <w:r w:rsidRPr="00983724">
        <w:rPr>
          <w:rFonts w:ascii="Calisto MT" w:hAnsi="Calisto MT"/>
          <w:color w:val="222222"/>
          <w:sz w:val="24"/>
          <w:szCs w:val="24"/>
        </w:rPr>
        <w:t>ANDI</w:t>
      </w:r>
      <w:proofErr w:type="spellEnd"/>
      <w:r w:rsidRPr="00983724">
        <w:rPr>
          <w:rFonts w:ascii="Calisto MT" w:hAnsi="Calisto MT"/>
          <w:color w:val="222222"/>
          <w:sz w:val="24"/>
          <w:szCs w:val="24"/>
        </w:rPr>
        <w:t xml:space="preserve"> (2017)</w:t>
      </w:r>
    </w:p>
    <w:p w:rsidR="002532DC" w:rsidRPr="00983724" w:rsidRDefault="002532DC" w:rsidP="000351E0">
      <w:pPr>
        <w:shd w:val="clear" w:color="auto" w:fill="FFFFFF"/>
        <w:spacing w:line="240" w:lineRule="auto"/>
        <w:jc w:val="both"/>
        <w:rPr>
          <w:rFonts w:ascii="Calisto MT" w:hAnsi="Calisto MT"/>
          <w:color w:val="222222"/>
          <w:sz w:val="24"/>
          <w:szCs w:val="24"/>
        </w:rPr>
      </w:pPr>
      <w:r w:rsidRPr="00983724">
        <w:rPr>
          <w:rFonts w:ascii="Calisto MT" w:hAnsi="Calisto MT"/>
          <w:color w:val="222222"/>
          <w:sz w:val="24"/>
          <w:szCs w:val="24"/>
        </w:rPr>
        <w:t xml:space="preserve">De igual forma, en el siguiente cuadro, según cifras que demuestra la </w:t>
      </w:r>
      <w:proofErr w:type="spellStart"/>
      <w:r w:rsidRPr="00983724">
        <w:rPr>
          <w:rFonts w:ascii="Calisto MT" w:hAnsi="Calisto MT"/>
          <w:color w:val="222222"/>
          <w:sz w:val="24"/>
          <w:szCs w:val="24"/>
        </w:rPr>
        <w:t>ANDI</w:t>
      </w:r>
      <w:proofErr w:type="spellEnd"/>
      <w:r w:rsidRPr="00983724">
        <w:rPr>
          <w:rFonts w:ascii="Calisto MT" w:hAnsi="Calisto MT"/>
          <w:color w:val="222222"/>
          <w:sz w:val="24"/>
          <w:szCs w:val="24"/>
        </w:rPr>
        <w:t>, se observa cuáles son los departamentos en los que se presenta mayor índice de corrupción a nivel nacional, entre los que se destacan con mayor nivel la Guajira, Chocó, Atlántico, Bolívar, y Bogotá, y con menor nivel  se encuentran Santander, San Andrés, Cauca y Meta, esto se logra evidenciar  a continuación:</w:t>
      </w:r>
    </w:p>
    <w:p w:rsidR="002532DC" w:rsidRPr="00983724" w:rsidRDefault="002532DC" w:rsidP="00B534BC">
      <w:pPr>
        <w:shd w:val="clear" w:color="auto" w:fill="FFFFFF"/>
        <w:spacing w:line="240" w:lineRule="auto"/>
        <w:jc w:val="center"/>
        <w:rPr>
          <w:rFonts w:ascii="Calisto MT" w:hAnsi="Calisto MT"/>
          <w:b/>
          <w:color w:val="008000"/>
          <w:sz w:val="24"/>
          <w:szCs w:val="24"/>
        </w:rPr>
      </w:pPr>
      <w:r w:rsidRPr="00983724">
        <w:rPr>
          <w:rFonts w:ascii="Calisto MT" w:hAnsi="Calisto MT"/>
          <w:b/>
          <w:noProof/>
          <w:color w:val="008000"/>
          <w:sz w:val="24"/>
          <w:szCs w:val="24"/>
          <w:lang w:val="es-CO"/>
        </w:rPr>
        <w:drawing>
          <wp:inline distT="114300" distB="114300" distL="114300" distR="114300" wp14:anchorId="76AEB426" wp14:editId="7345CFC6">
            <wp:extent cx="4642340" cy="1863170"/>
            <wp:effectExtent l="0" t="0" r="635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654325" cy="1867980"/>
                    </a:xfrm>
                    <a:prstGeom prst="rect">
                      <a:avLst/>
                    </a:prstGeom>
                    <a:ln/>
                  </pic:spPr>
                </pic:pic>
              </a:graphicData>
            </a:graphic>
          </wp:inline>
        </w:drawing>
      </w:r>
    </w:p>
    <w:p w:rsidR="002532DC" w:rsidRPr="00983724" w:rsidRDefault="002532DC" w:rsidP="00B534BC">
      <w:pPr>
        <w:shd w:val="clear" w:color="auto" w:fill="FFFFFF"/>
        <w:spacing w:line="240" w:lineRule="auto"/>
        <w:jc w:val="center"/>
        <w:rPr>
          <w:rFonts w:ascii="Calisto MT" w:hAnsi="Calisto MT"/>
          <w:sz w:val="24"/>
          <w:szCs w:val="24"/>
        </w:rPr>
      </w:pPr>
      <w:r w:rsidRPr="00983724">
        <w:rPr>
          <w:rFonts w:ascii="Calisto MT" w:hAnsi="Calisto MT"/>
          <w:sz w:val="24"/>
          <w:szCs w:val="24"/>
        </w:rPr>
        <w:lastRenderedPageBreak/>
        <w:t>Fuente: (</w:t>
      </w:r>
      <w:proofErr w:type="spellStart"/>
      <w:r w:rsidRPr="00983724">
        <w:rPr>
          <w:rFonts w:ascii="Calisto MT" w:hAnsi="Calisto MT"/>
          <w:sz w:val="24"/>
          <w:szCs w:val="24"/>
        </w:rPr>
        <w:t>ANDI</w:t>
      </w:r>
      <w:proofErr w:type="spellEnd"/>
      <w:r w:rsidRPr="00983724">
        <w:rPr>
          <w:rFonts w:ascii="Calisto MT" w:hAnsi="Calisto MT"/>
          <w:sz w:val="24"/>
          <w:szCs w:val="24"/>
        </w:rPr>
        <w:t>, 2017)</w:t>
      </w:r>
    </w:p>
    <w:p w:rsidR="002532DC" w:rsidRPr="00983724" w:rsidRDefault="002532DC" w:rsidP="000351E0">
      <w:pPr>
        <w:shd w:val="clear" w:color="auto" w:fill="FFFFFF"/>
        <w:spacing w:line="240" w:lineRule="auto"/>
        <w:jc w:val="both"/>
        <w:rPr>
          <w:rFonts w:ascii="Calisto MT" w:hAnsi="Calisto MT"/>
          <w:sz w:val="24"/>
          <w:szCs w:val="24"/>
        </w:rPr>
      </w:pPr>
      <w:r w:rsidRPr="00983724">
        <w:rPr>
          <w:rFonts w:ascii="Calisto MT" w:hAnsi="Calisto MT"/>
          <w:sz w:val="24"/>
          <w:szCs w:val="24"/>
        </w:rPr>
        <w:t xml:space="preserve">Ya habiendo observado, cuáles son las entidades territoriales, en las que  se presenta mayor índice de corrupción, es importante saber en qué instituciones, se demuestra mayor influencia de este fenómeno, teniendo en cuenta la participación que las mismas tienen en cuanto a trámites, entrega de dinero, devoluciones, entre otros, se encuentran, como las </w:t>
      </w:r>
      <w:proofErr w:type="spellStart"/>
      <w:r w:rsidRPr="00983724">
        <w:rPr>
          <w:rFonts w:ascii="Calisto MT" w:hAnsi="Calisto MT"/>
          <w:sz w:val="24"/>
          <w:szCs w:val="24"/>
        </w:rPr>
        <w:t>mas</w:t>
      </w:r>
      <w:proofErr w:type="spellEnd"/>
      <w:r w:rsidRPr="00983724">
        <w:rPr>
          <w:rFonts w:ascii="Calisto MT" w:hAnsi="Calisto MT"/>
          <w:sz w:val="24"/>
          <w:szCs w:val="24"/>
        </w:rPr>
        <w:t xml:space="preserve"> desfavorables: Aduanas, </w:t>
      </w:r>
      <w:proofErr w:type="spellStart"/>
      <w:r w:rsidRPr="00983724">
        <w:rPr>
          <w:rFonts w:ascii="Calisto MT" w:hAnsi="Calisto MT"/>
          <w:sz w:val="24"/>
          <w:szCs w:val="24"/>
        </w:rPr>
        <w:t>ANLA</w:t>
      </w:r>
      <w:proofErr w:type="spellEnd"/>
      <w:r w:rsidRPr="00983724">
        <w:rPr>
          <w:rFonts w:ascii="Calisto MT" w:hAnsi="Calisto MT"/>
          <w:sz w:val="24"/>
          <w:szCs w:val="24"/>
        </w:rPr>
        <w:t xml:space="preserve">, CAR e </w:t>
      </w:r>
      <w:proofErr w:type="spellStart"/>
      <w:r w:rsidRPr="00983724">
        <w:rPr>
          <w:rFonts w:ascii="Calisto MT" w:hAnsi="Calisto MT"/>
          <w:sz w:val="24"/>
          <w:szCs w:val="24"/>
        </w:rPr>
        <w:t>INVIMA</w:t>
      </w:r>
      <w:proofErr w:type="spellEnd"/>
      <w:r w:rsidRPr="00983724">
        <w:rPr>
          <w:rFonts w:ascii="Calisto MT" w:hAnsi="Calisto MT"/>
          <w:sz w:val="24"/>
          <w:szCs w:val="24"/>
        </w:rPr>
        <w:t xml:space="preserve">, y en las menos desfavorables </w:t>
      </w:r>
      <w:proofErr w:type="spellStart"/>
      <w:r w:rsidRPr="00983724">
        <w:rPr>
          <w:rFonts w:ascii="Calisto MT" w:hAnsi="Calisto MT"/>
          <w:sz w:val="24"/>
          <w:szCs w:val="24"/>
        </w:rPr>
        <w:t>esta</w:t>
      </w:r>
      <w:proofErr w:type="spellEnd"/>
      <w:r w:rsidRPr="00983724">
        <w:rPr>
          <w:rFonts w:ascii="Calisto MT" w:hAnsi="Calisto MT"/>
          <w:sz w:val="24"/>
          <w:szCs w:val="24"/>
        </w:rPr>
        <w:t xml:space="preserve"> el ICA </w:t>
      </w:r>
    </w:p>
    <w:p w:rsidR="002532DC" w:rsidRPr="00983724" w:rsidRDefault="002532DC" w:rsidP="000351E0">
      <w:pPr>
        <w:shd w:val="clear" w:color="auto" w:fill="FFFFFF"/>
        <w:spacing w:line="240" w:lineRule="auto"/>
        <w:jc w:val="both"/>
        <w:rPr>
          <w:rFonts w:ascii="Calisto MT" w:hAnsi="Calisto MT"/>
          <w:b/>
          <w:color w:val="008000"/>
          <w:sz w:val="24"/>
          <w:szCs w:val="24"/>
        </w:rPr>
      </w:pPr>
      <w:r w:rsidRPr="00983724">
        <w:rPr>
          <w:rFonts w:ascii="Calisto MT" w:hAnsi="Calisto MT"/>
          <w:b/>
          <w:noProof/>
          <w:color w:val="008000"/>
          <w:sz w:val="24"/>
          <w:szCs w:val="24"/>
          <w:lang w:val="es-CO"/>
        </w:rPr>
        <w:drawing>
          <wp:inline distT="114300" distB="114300" distL="114300" distR="114300" wp14:anchorId="2C78A64E" wp14:editId="2B90BEA0">
            <wp:extent cx="5734050" cy="27051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734050" cy="2705100"/>
                    </a:xfrm>
                    <a:prstGeom prst="rect">
                      <a:avLst/>
                    </a:prstGeom>
                    <a:ln/>
                  </pic:spPr>
                </pic:pic>
              </a:graphicData>
            </a:graphic>
          </wp:inline>
        </w:drawing>
      </w:r>
    </w:p>
    <w:p w:rsidR="00B064EC" w:rsidRPr="00983724" w:rsidRDefault="00B064EC" w:rsidP="00B064EC">
      <w:pPr>
        <w:jc w:val="both"/>
        <w:rPr>
          <w:rFonts w:ascii="Calisto MT" w:hAnsi="Calisto MT"/>
          <w:b/>
          <w:sz w:val="24"/>
          <w:szCs w:val="24"/>
        </w:rPr>
      </w:pPr>
      <w:r w:rsidRPr="00983724">
        <w:rPr>
          <w:rFonts w:ascii="Calisto MT" w:hAnsi="Calisto MT"/>
          <w:b/>
          <w:sz w:val="24"/>
          <w:szCs w:val="24"/>
        </w:rPr>
        <w:t xml:space="preserve">Efectos de la corrupción en el  porcentaje del PIB y </w:t>
      </w:r>
      <w:proofErr w:type="spellStart"/>
      <w:r w:rsidRPr="00983724">
        <w:rPr>
          <w:rFonts w:ascii="Calisto MT" w:hAnsi="Calisto MT"/>
          <w:b/>
          <w:sz w:val="24"/>
          <w:szCs w:val="24"/>
        </w:rPr>
        <w:t>PGN</w:t>
      </w:r>
      <w:proofErr w:type="spellEnd"/>
    </w:p>
    <w:p w:rsidR="00B064EC" w:rsidRPr="00983724" w:rsidRDefault="00B064EC" w:rsidP="00B064EC">
      <w:pPr>
        <w:spacing w:line="240" w:lineRule="auto"/>
        <w:jc w:val="both"/>
        <w:rPr>
          <w:rFonts w:ascii="Calisto MT" w:hAnsi="Calisto MT"/>
          <w:sz w:val="24"/>
          <w:szCs w:val="24"/>
        </w:rPr>
      </w:pPr>
      <w:r w:rsidRPr="00983724">
        <w:rPr>
          <w:rFonts w:ascii="Calisto MT" w:hAnsi="Calisto MT"/>
          <w:sz w:val="24"/>
          <w:szCs w:val="24"/>
        </w:rPr>
        <w:t xml:space="preserve">En el marco del Foro sobre la corrupción en Colombia organizado por la Universidad Externado se presentó un estudio acerca de los costos de la corrupción en el país. En este estudio los investigadores manejan la cifra de que en Colombia se pierden anualmente aproximadamente 9 billones por corrupción, lo que significa aproximadamente 1,6% del PIB. (El Tiempo, 2018).  Al realizar el análisis comparativo con los rubros  del </w:t>
      </w:r>
      <w:proofErr w:type="spellStart"/>
      <w:r w:rsidRPr="00983724">
        <w:rPr>
          <w:rFonts w:ascii="Calisto MT" w:hAnsi="Calisto MT"/>
          <w:sz w:val="24"/>
          <w:szCs w:val="24"/>
        </w:rPr>
        <w:t>PGN</w:t>
      </w:r>
      <w:proofErr w:type="spellEnd"/>
      <w:r w:rsidRPr="00983724">
        <w:rPr>
          <w:rFonts w:ascii="Calisto MT" w:hAnsi="Calisto MT"/>
          <w:sz w:val="24"/>
          <w:szCs w:val="24"/>
        </w:rPr>
        <w:t xml:space="preserve"> o lo que cuestan diferentes programas sociales, las cifras son preocupantes.  </w:t>
      </w:r>
      <w:r w:rsidRPr="00983724">
        <w:rPr>
          <w:rFonts w:ascii="Calisto MT" w:hAnsi="Calisto MT"/>
          <w:sz w:val="24"/>
          <w:szCs w:val="24"/>
          <w:highlight w:val="white"/>
        </w:rPr>
        <w:t>El Ministerio de Hacienda afirmó que la implementación de los Acuerdos de Paz costará $130 billones en los próximos 15 años, lo que equivale a unos $8,6 billones anuales, es decir, la implementación de los acuerdos de paz se podrían financiar con el ahorro en la lucha contra la corrupción. Además,</w:t>
      </w:r>
    </w:p>
    <w:p w:rsidR="00B064EC" w:rsidRPr="00983724" w:rsidRDefault="00B064EC" w:rsidP="006E6712">
      <w:pPr>
        <w:spacing w:line="240" w:lineRule="auto"/>
        <w:ind w:left="425" w:right="667"/>
        <w:jc w:val="both"/>
        <w:rPr>
          <w:rFonts w:ascii="Calisto MT" w:hAnsi="Calisto MT"/>
          <w:sz w:val="24"/>
          <w:szCs w:val="24"/>
          <w:highlight w:val="white"/>
        </w:rPr>
      </w:pPr>
      <w:r w:rsidRPr="00983724">
        <w:rPr>
          <w:rFonts w:ascii="Calisto MT" w:hAnsi="Calisto MT"/>
          <w:sz w:val="24"/>
          <w:szCs w:val="24"/>
        </w:rPr>
        <w:t xml:space="preserve"> “</w:t>
      </w:r>
      <w:r w:rsidRPr="00983724">
        <w:rPr>
          <w:rFonts w:ascii="Calisto MT" w:hAnsi="Calisto MT"/>
          <w:i/>
          <w:sz w:val="24"/>
          <w:szCs w:val="24"/>
        </w:rPr>
        <w:t>S</w:t>
      </w:r>
      <w:r w:rsidRPr="00983724">
        <w:rPr>
          <w:rFonts w:ascii="Calisto MT" w:hAnsi="Calisto MT"/>
          <w:i/>
          <w:sz w:val="24"/>
          <w:szCs w:val="24"/>
          <w:highlight w:val="white"/>
        </w:rPr>
        <w:t xml:space="preserve">egún el informe de gestión de la Contraloría para 2016-2 y 2017-1, con los $9'669.960'000.000 que se pierden aproximadamente por corrupción, se podrían educar 3'339.372 niños y adolescentes a precios de Guainía (departamento con el costo más alto de la educación pública) durante un año” </w:t>
      </w:r>
      <w:r w:rsidRPr="00983724">
        <w:rPr>
          <w:rFonts w:ascii="Calisto MT" w:hAnsi="Calisto MT"/>
          <w:sz w:val="24"/>
          <w:szCs w:val="24"/>
          <w:highlight w:val="white"/>
        </w:rPr>
        <w:t>. (El Tiempo, 2018)</w:t>
      </w:r>
    </w:p>
    <w:p w:rsidR="00B064EC" w:rsidRPr="00983724" w:rsidRDefault="00B064EC" w:rsidP="006E6712">
      <w:pPr>
        <w:spacing w:line="240" w:lineRule="auto"/>
        <w:jc w:val="both"/>
        <w:rPr>
          <w:rFonts w:ascii="Calisto MT" w:hAnsi="Calisto MT"/>
          <w:sz w:val="24"/>
          <w:szCs w:val="24"/>
          <w:highlight w:val="white"/>
        </w:rPr>
      </w:pPr>
      <w:r w:rsidRPr="00983724">
        <w:rPr>
          <w:rFonts w:ascii="Calisto MT" w:hAnsi="Calisto MT"/>
          <w:sz w:val="24"/>
          <w:szCs w:val="24"/>
          <w:highlight w:val="white"/>
        </w:rPr>
        <w:lastRenderedPageBreak/>
        <w:t xml:space="preserve">Ahora, el presupuesto General de la nación para 2019 está contemplado en 259 billones de pesos, las pérdidas por corrupción representan en este caso aproximadamente el 3,4% del total del </w:t>
      </w:r>
      <w:proofErr w:type="spellStart"/>
      <w:r w:rsidRPr="00983724">
        <w:rPr>
          <w:rFonts w:ascii="Calisto MT" w:hAnsi="Calisto MT"/>
          <w:sz w:val="24"/>
          <w:szCs w:val="24"/>
          <w:highlight w:val="white"/>
        </w:rPr>
        <w:t>PGN</w:t>
      </w:r>
      <w:proofErr w:type="spellEnd"/>
      <w:r w:rsidRPr="00983724">
        <w:rPr>
          <w:rFonts w:ascii="Calisto MT" w:hAnsi="Calisto MT"/>
          <w:sz w:val="24"/>
          <w:szCs w:val="24"/>
          <w:highlight w:val="white"/>
        </w:rPr>
        <w:t xml:space="preserve">. En la Tabla 1 Al realizar el análisis por rubro, estos serían los que se podrían  financiar con el costo por corrupción. </w:t>
      </w:r>
    </w:p>
    <w:p w:rsidR="00B064EC" w:rsidRPr="00983724" w:rsidRDefault="00B064EC" w:rsidP="00E60C63">
      <w:pPr>
        <w:spacing w:line="240" w:lineRule="auto"/>
        <w:jc w:val="center"/>
        <w:rPr>
          <w:rFonts w:ascii="Calisto MT" w:hAnsi="Calisto MT"/>
          <w:sz w:val="24"/>
          <w:szCs w:val="24"/>
          <w:highlight w:val="white"/>
        </w:rPr>
      </w:pPr>
      <w:r w:rsidRPr="00983724">
        <w:rPr>
          <w:rFonts w:ascii="Calisto MT" w:hAnsi="Calisto MT"/>
          <w:noProof/>
          <w:sz w:val="24"/>
          <w:szCs w:val="24"/>
          <w:highlight w:val="white"/>
          <w:lang w:val="es-CO"/>
        </w:rPr>
        <w:drawing>
          <wp:inline distT="114300" distB="114300" distL="114300" distR="114300" wp14:anchorId="0CFE3F75" wp14:editId="165568BF">
            <wp:extent cx="3793897" cy="5561250"/>
            <wp:effectExtent l="0" t="0" r="0" b="1905"/>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794082" cy="5561522"/>
                    </a:xfrm>
                    <a:prstGeom prst="rect">
                      <a:avLst/>
                    </a:prstGeom>
                    <a:ln/>
                  </pic:spPr>
                </pic:pic>
              </a:graphicData>
            </a:graphic>
          </wp:inline>
        </w:drawing>
      </w:r>
    </w:p>
    <w:p w:rsidR="00E60C63" w:rsidRPr="00983724" w:rsidRDefault="00E60C63" w:rsidP="00E60C63">
      <w:pPr>
        <w:spacing w:line="240" w:lineRule="auto"/>
        <w:jc w:val="center"/>
        <w:rPr>
          <w:rFonts w:ascii="Calisto MT" w:hAnsi="Calisto MT"/>
          <w:sz w:val="24"/>
          <w:szCs w:val="24"/>
          <w:highlight w:val="white"/>
        </w:rPr>
      </w:pPr>
      <w:r w:rsidRPr="00983724">
        <w:rPr>
          <w:rFonts w:ascii="Calisto MT" w:hAnsi="Calisto MT"/>
          <w:b/>
          <w:sz w:val="24"/>
          <w:szCs w:val="24"/>
          <w:highlight w:val="white"/>
        </w:rPr>
        <w:t xml:space="preserve">Tabla 1. </w:t>
      </w:r>
      <w:r w:rsidRPr="00983724">
        <w:rPr>
          <w:rFonts w:ascii="Calisto MT" w:hAnsi="Calisto MT"/>
          <w:sz w:val="24"/>
          <w:szCs w:val="24"/>
          <w:highlight w:val="white"/>
        </w:rPr>
        <w:t>Posibles rubros financiados vía ahorro corrupción*</w:t>
      </w:r>
    </w:p>
    <w:p w:rsidR="00B064EC" w:rsidRPr="00983724" w:rsidRDefault="00B064EC" w:rsidP="00E60C63">
      <w:pPr>
        <w:spacing w:line="240" w:lineRule="auto"/>
        <w:jc w:val="center"/>
        <w:rPr>
          <w:rFonts w:ascii="Calisto MT" w:hAnsi="Calisto MT"/>
          <w:sz w:val="24"/>
          <w:szCs w:val="24"/>
          <w:highlight w:val="white"/>
        </w:rPr>
      </w:pPr>
      <w:r w:rsidRPr="00983724">
        <w:rPr>
          <w:rFonts w:ascii="Calisto MT" w:hAnsi="Calisto MT"/>
          <w:sz w:val="24"/>
          <w:szCs w:val="24"/>
          <w:highlight w:val="white"/>
        </w:rPr>
        <w:lastRenderedPageBreak/>
        <w:t>*Cifras en Billones de pesos. Valores aproximados</w:t>
      </w:r>
    </w:p>
    <w:p w:rsidR="002532DC" w:rsidRPr="00983724" w:rsidRDefault="00B064EC" w:rsidP="009D02FC">
      <w:pPr>
        <w:jc w:val="center"/>
        <w:rPr>
          <w:rFonts w:ascii="Calisto MT" w:hAnsi="Calisto MT"/>
          <w:b/>
          <w:sz w:val="24"/>
          <w:szCs w:val="24"/>
          <w:highlight w:val="white"/>
        </w:rPr>
      </w:pPr>
      <w:r w:rsidRPr="00983724">
        <w:rPr>
          <w:rFonts w:ascii="Calisto MT" w:hAnsi="Calisto MT"/>
          <w:b/>
          <w:sz w:val="24"/>
          <w:szCs w:val="24"/>
        </w:rPr>
        <w:t>Fuente:</w:t>
      </w:r>
      <w:r w:rsidRPr="00983724">
        <w:rPr>
          <w:rFonts w:ascii="Calisto MT" w:hAnsi="Calisto MT"/>
          <w:sz w:val="24"/>
          <w:szCs w:val="24"/>
        </w:rPr>
        <w:t xml:space="preserve"> Dirección General de Presupuesto Público Nacional. Subdirección de Análisis y Consolidación Presupuestal. Elaboración propia.</w:t>
      </w:r>
    </w:p>
    <w:p w:rsidR="00473BDB" w:rsidRPr="00983724" w:rsidRDefault="006E6712" w:rsidP="00473BDB">
      <w:pPr>
        <w:spacing w:after="0" w:line="240" w:lineRule="auto"/>
        <w:jc w:val="both"/>
        <w:rPr>
          <w:rFonts w:ascii="Calisto MT" w:eastAsia="Times New Roman" w:hAnsi="Calisto MT"/>
          <w:b/>
          <w:color w:val="000000"/>
          <w:sz w:val="24"/>
          <w:szCs w:val="24"/>
          <w:lang w:eastAsia="es-ES_tradnl"/>
        </w:rPr>
      </w:pPr>
      <w:r w:rsidRPr="00983724">
        <w:rPr>
          <w:rFonts w:ascii="Calisto MT" w:eastAsia="Times New Roman" w:hAnsi="Calisto MT"/>
          <w:b/>
          <w:color w:val="000000"/>
          <w:sz w:val="24"/>
          <w:szCs w:val="24"/>
          <w:lang w:eastAsia="es-ES_tradnl"/>
        </w:rPr>
        <w:t>Justificación a</w:t>
      </w:r>
      <w:r w:rsidR="00473BDB" w:rsidRPr="00983724">
        <w:rPr>
          <w:rFonts w:ascii="Calisto MT" w:eastAsia="Times New Roman" w:hAnsi="Calisto MT"/>
          <w:b/>
          <w:color w:val="000000"/>
          <w:sz w:val="24"/>
          <w:szCs w:val="24"/>
          <w:lang w:eastAsia="es-ES_tradnl"/>
        </w:rPr>
        <w:t xml:space="preserve">cciones preventiva desde la </w:t>
      </w:r>
      <w:r w:rsidR="00645A80" w:rsidRPr="00983724">
        <w:rPr>
          <w:rFonts w:ascii="Calisto MT" w:eastAsia="Times New Roman" w:hAnsi="Calisto MT"/>
          <w:b/>
          <w:color w:val="000000"/>
          <w:sz w:val="24"/>
          <w:szCs w:val="24"/>
          <w:lang w:eastAsia="es-ES_tradnl"/>
        </w:rPr>
        <w:t>enseñanza</w:t>
      </w:r>
      <w:r w:rsidR="00473BDB" w:rsidRPr="00983724">
        <w:rPr>
          <w:rFonts w:ascii="Calisto MT" w:eastAsia="Times New Roman" w:hAnsi="Calisto MT"/>
          <w:b/>
          <w:color w:val="000000"/>
          <w:sz w:val="24"/>
          <w:szCs w:val="24"/>
          <w:lang w:eastAsia="es-ES_tradnl"/>
        </w:rPr>
        <w:t xml:space="preserve">. </w:t>
      </w:r>
    </w:p>
    <w:p w:rsidR="00473BDB" w:rsidRPr="00983724" w:rsidRDefault="00473BDB" w:rsidP="00473BDB">
      <w:pPr>
        <w:spacing w:after="0" w:line="240" w:lineRule="auto"/>
        <w:jc w:val="both"/>
        <w:rPr>
          <w:rFonts w:ascii="Calisto MT" w:eastAsia="Times New Roman" w:hAnsi="Calisto MT" w:cs="Arial Hebrew"/>
          <w:color w:val="000000"/>
          <w:sz w:val="24"/>
          <w:szCs w:val="24"/>
          <w:lang w:eastAsia="es-ES_tradnl"/>
        </w:rPr>
      </w:pPr>
    </w:p>
    <w:p w:rsidR="00473BDB" w:rsidRPr="00983724" w:rsidRDefault="00AD5E96" w:rsidP="00473BDB">
      <w:pPr>
        <w:spacing w:after="0" w:line="240" w:lineRule="auto"/>
        <w:jc w:val="both"/>
        <w:rPr>
          <w:rFonts w:ascii="Calisto MT" w:eastAsia="Times New Roman" w:hAnsi="Calisto MT" w:cs="Times New Roman"/>
          <w:sz w:val="24"/>
          <w:szCs w:val="24"/>
          <w:lang w:eastAsia="es-ES_tradnl"/>
        </w:rPr>
      </w:pPr>
      <w:r w:rsidRPr="00983724">
        <w:rPr>
          <w:rFonts w:ascii="Calisto MT" w:eastAsia="Times New Roman" w:hAnsi="Calisto MT" w:cs="Arial Hebrew"/>
          <w:color w:val="000000"/>
          <w:sz w:val="24"/>
          <w:szCs w:val="24"/>
          <w:lang w:eastAsia="es-ES_tradnl"/>
        </w:rPr>
        <w:t xml:space="preserve">Con el fin de fundamentar la necesidad de incluir en la ética el cuidado del recurso público se hace necesaria una instrucción sobre generalidades de este concepto. Se debe iniciar señalando que la </w:t>
      </w:r>
      <w:r w:rsidR="00473BDB" w:rsidRPr="00983724">
        <w:rPr>
          <w:rFonts w:ascii="Calisto MT" w:eastAsia="Times New Roman" w:hAnsi="Calisto MT" w:cs="Times New Roman"/>
          <w:color w:val="000000"/>
          <w:sz w:val="24"/>
          <w:szCs w:val="24"/>
          <w:lang w:eastAsia="es-ES_tradnl"/>
        </w:rPr>
        <w:t>É</w:t>
      </w:r>
      <w:r w:rsidR="00473BDB" w:rsidRPr="00983724">
        <w:rPr>
          <w:rFonts w:ascii="Calisto MT" w:eastAsia="Times New Roman" w:hAnsi="Calisto MT" w:cs="Arial Hebrew"/>
          <w:color w:val="000000"/>
          <w:sz w:val="24"/>
          <w:szCs w:val="24"/>
          <w:lang w:eastAsia="es-ES_tradnl"/>
        </w:rPr>
        <w:t>tica no es f</w:t>
      </w:r>
      <w:r w:rsidR="00473BDB" w:rsidRPr="00983724">
        <w:rPr>
          <w:rFonts w:ascii="Calisto MT" w:eastAsia="Times New Roman" w:hAnsi="Calisto MT" w:cs="Cambria"/>
          <w:color w:val="000000"/>
          <w:sz w:val="24"/>
          <w:szCs w:val="24"/>
          <w:lang w:eastAsia="es-ES_tradnl"/>
        </w:rPr>
        <w:t>á</w:t>
      </w:r>
      <w:r w:rsidR="00473BDB" w:rsidRPr="00983724">
        <w:rPr>
          <w:rFonts w:ascii="Calisto MT" w:eastAsia="Times New Roman" w:hAnsi="Calisto MT" w:cs="Arial Hebrew"/>
          <w:color w:val="000000"/>
          <w:sz w:val="24"/>
          <w:szCs w:val="24"/>
          <w:lang w:eastAsia="es-ES_tradnl"/>
        </w:rPr>
        <w:t xml:space="preserve">cil de comprender de una manera general, </w:t>
      </w:r>
      <w:r w:rsidRPr="00983724">
        <w:rPr>
          <w:rFonts w:ascii="Calisto MT" w:eastAsia="Times New Roman" w:hAnsi="Calisto MT" w:cs="Arial Hebrew"/>
          <w:color w:val="000000"/>
          <w:sz w:val="24"/>
          <w:szCs w:val="24"/>
          <w:lang w:eastAsia="es-ES_tradnl"/>
        </w:rPr>
        <w:t xml:space="preserve">por lo tanto se aportan elementos </w:t>
      </w:r>
      <w:r w:rsidR="00473BDB" w:rsidRPr="00983724">
        <w:rPr>
          <w:rFonts w:ascii="Calisto MT" w:eastAsia="Times New Roman" w:hAnsi="Calisto MT" w:cs="Arial Hebrew"/>
          <w:color w:val="000000"/>
          <w:sz w:val="24"/>
          <w:szCs w:val="24"/>
          <w:lang w:eastAsia="es-ES_tradnl"/>
        </w:rPr>
        <w:t>te</w:t>
      </w:r>
      <w:r w:rsidR="00473BDB" w:rsidRPr="00983724">
        <w:rPr>
          <w:rFonts w:ascii="Calisto MT" w:eastAsia="Times New Roman" w:hAnsi="Calisto MT" w:cs="Times New Roman"/>
          <w:color w:val="000000"/>
          <w:sz w:val="24"/>
          <w:szCs w:val="24"/>
          <w:lang w:eastAsia="es-ES_tradnl"/>
        </w:rPr>
        <w:t>ó</w:t>
      </w:r>
      <w:r w:rsidR="00473BDB" w:rsidRPr="00983724">
        <w:rPr>
          <w:rFonts w:ascii="Calisto MT" w:eastAsia="Times New Roman" w:hAnsi="Calisto MT" w:cs="Arial Hebrew"/>
          <w:color w:val="000000"/>
          <w:sz w:val="24"/>
          <w:szCs w:val="24"/>
          <w:lang w:eastAsia="es-ES_tradnl"/>
        </w:rPr>
        <w:t>ricos de reflexi</w:t>
      </w:r>
      <w:r w:rsidR="00473BDB" w:rsidRPr="00983724">
        <w:rPr>
          <w:rFonts w:ascii="Calisto MT" w:eastAsia="Times New Roman" w:hAnsi="Calisto MT" w:cs="Cambria"/>
          <w:color w:val="000000"/>
          <w:sz w:val="24"/>
          <w:szCs w:val="24"/>
          <w:lang w:eastAsia="es-ES_tradnl"/>
        </w:rPr>
        <w:t>ó</w:t>
      </w:r>
      <w:r w:rsidR="00473BDB" w:rsidRPr="00983724">
        <w:rPr>
          <w:rFonts w:ascii="Calisto MT" w:eastAsia="Times New Roman" w:hAnsi="Calisto MT" w:cs="Arial Hebrew"/>
          <w:color w:val="000000"/>
          <w:sz w:val="24"/>
          <w:szCs w:val="24"/>
          <w:lang w:eastAsia="es-ES_tradnl"/>
        </w:rPr>
        <w:t>n para que se pueda elaborar un discurso axiol</w:t>
      </w:r>
      <w:r w:rsidR="00473BDB" w:rsidRPr="00983724">
        <w:rPr>
          <w:rFonts w:ascii="Calisto MT" w:eastAsia="Times New Roman" w:hAnsi="Calisto MT" w:cs="Times New Roman"/>
          <w:color w:val="000000"/>
          <w:sz w:val="24"/>
          <w:szCs w:val="24"/>
          <w:lang w:eastAsia="es-ES_tradnl"/>
        </w:rPr>
        <w:t>ó</w:t>
      </w:r>
      <w:r w:rsidR="009D02FC" w:rsidRPr="00983724">
        <w:rPr>
          <w:rFonts w:ascii="Calisto MT" w:eastAsia="Times New Roman" w:hAnsi="Calisto MT" w:cs="Arial Hebrew"/>
          <w:color w:val="000000"/>
          <w:sz w:val="24"/>
          <w:szCs w:val="24"/>
          <w:lang w:eastAsia="es-ES_tradnl"/>
        </w:rPr>
        <w:t xml:space="preserve">gica de la misma, para lo cual se debe </w:t>
      </w:r>
      <w:r w:rsidR="00473BDB" w:rsidRPr="00983724">
        <w:rPr>
          <w:rFonts w:ascii="Calisto MT" w:eastAsia="Times New Roman" w:hAnsi="Calisto MT" w:cs="Arial Hebrew"/>
          <w:color w:val="000000"/>
          <w:sz w:val="24"/>
          <w:szCs w:val="24"/>
          <w:lang w:eastAsia="es-ES_tradnl"/>
        </w:rPr>
        <w:t xml:space="preserve">tener claro que la </w:t>
      </w:r>
      <w:r w:rsidR="00473BDB" w:rsidRPr="00983724">
        <w:rPr>
          <w:rFonts w:ascii="Calisto MT" w:eastAsia="Times New Roman" w:hAnsi="Calisto MT" w:cs="Times New Roman"/>
          <w:color w:val="000000"/>
          <w:sz w:val="24"/>
          <w:szCs w:val="24"/>
          <w:lang w:eastAsia="es-ES_tradnl"/>
        </w:rPr>
        <w:t>É</w:t>
      </w:r>
      <w:r w:rsidR="00473BDB" w:rsidRPr="00983724">
        <w:rPr>
          <w:rFonts w:ascii="Calisto MT" w:eastAsia="Times New Roman" w:hAnsi="Calisto MT" w:cs="Arial Hebrew"/>
          <w:color w:val="000000"/>
          <w:sz w:val="24"/>
          <w:szCs w:val="24"/>
          <w:lang w:eastAsia="es-ES_tradnl"/>
        </w:rPr>
        <w:t>tica forma parte de la filosof</w:t>
      </w:r>
      <w:r w:rsidR="00473BDB" w:rsidRPr="00983724">
        <w:rPr>
          <w:rFonts w:ascii="Calisto MT" w:eastAsia="Times New Roman" w:hAnsi="Calisto MT" w:cs="Times New Roman"/>
          <w:color w:val="000000"/>
          <w:sz w:val="24"/>
          <w:szCs w:val="24"/>
          <w:lang w:eastAsia="es-ES_tradnl"/>
        </w:rPr>
        <w:t>í</w:t>
      </w:r>
      <w:r w:rsidR="00473BDB" w:rsidRPr="00983724">
        <w:rPr>
          <w:rFonts w:ascii="Calisto MT" w:eastAsia="Times New Roman" w:hAnsi="Calisto MT" w:cs="Arial Hebrew"/>
          <w:color w:val="000000"/>
          <w:sz w:val="24"/>
          <w:szCs w:val="24"/>
          <w:lang w:eastAsia="es-ES_tradnl"/>
        </w:rPr>
        <w:t>a moral, y la moral es un campo de investigaci</w:t>
      </w:r>
      <w:r w:rsidR="00473BDB" w:rsidRPr="00983724">
        <w:rPr>
          <w:rFonts w:ascii="Calisto MT" w:eastAsia="Times New Roman" w:hAnsi="Calisto MT" w:cs="Times New Roman"/>
          <w:color w:val="000000"/>
          <w:sz w:val="24"/>
          <w:szCs w:val="24"/>
          <w:lang w:eastAsia="es-ES_tradnl"/>
        </w:rPr>
        <w:t>ó</w:t>
      </w:r>
      <w:r w:rsidR="00473BDB" w:rsidRPr="00983724">
        <w:rPr>
          <w:rFonts w:ascii="Calisto MT" w:eastAsia="Times New Roman" w:hAnsi="Calisto MT" w:cs="Arial Hebrew"/>
          <w:color w:val="000000"/>
          <w:sz w:val="24"/>
          <w:szCs w:val="24"/>
          <w:lang w:eastAsia="es-ES_tradnl"/>
        </w:rPr>
        <w:t>n de creaci</w:t>
      </w:r>
      <w:r w:rsidR="00473BDB" w:rsidRPr="00983724">
        <w:rPr>
          <w:rFonts w:ascii="Calisto MT" w:eastAsia="Times New Roman" w:hAnsi="Calisto MT" w:cs="Times New Roman"/>
          <w:color w:val="000000"/>
          <w:sz w:val="24"/>
          <w:szCs w:val="24"/>
          <w:lang w:eastAsia="es-ES_tradnl"/>
        </w:rPr>
        <w:t>ó</w:t>
      </w:r>
      <w:r w:rsidR="00473BDB" w:rsidRPr="00983724">
        <w:rPr>
          <w:rFonts w:ascii="Calisto MT" w:eastAsia="Times New Roman" w:hAnsi="Calisto MT" w:cs="Arial Hebrew"/>
          <w:color w:val="000000"/>
          <w:sz w:val="24"/>
          <w:szCs w:val="24"/>
          <w:lang w:eastAsia="es-ES_tradnl"/>
        </w:rPr>
        <w:t>n exclusiva del hombre</w:t>
      </w:r>
      <w:r w:rsidR="00A65032" w:rsidRPr="00983724">
        <w:rPr>
          <w:rFonts w:ascii="Calisto MT" w:eastAsia="Times New Roman" w:hAnsi="Calisto MT" w:cs="Arial Hebrew"/>
          <w:color w:val="000000"/>
          <w:sz w:val="24"/>
          <w:szCs w:val="24"/>
          <w:lang w:eastAsia="es-ES_tradnl"/>
        </w:rPr>
        <w:t>,</w:t>
      </w:r>
      <w:r w:rsidR="00473BDB" w:rsidRPr="00983724">
        <w:rPr>
          <w:rFonts w:ascii="Calisto MT" w:eastAsia="Times New Roman" w:hAnsi="Calisto MT" w:cs="Arial Hebrew"/>
          <w:color w:val="000000"/>
          <w:sz w:val="24"/>
          <w:szCs w:val="24"/>
          <w:lang w:eastAsia="es-ES_tradnl"/>
        </w:rPr>
        <w:t xml:space="preserve"> conviviendo con una sociedad donde podr</w:t>
      </w:r>
      <w:r w:rsidR="00473BDB" w:rsidRPr="00983724">
        <w:rPr>
          <w:rFonts w:ascii="Calisto MT" w:eastAsia="Times New Roman" w:hAnsi="Calisto MT" w:cs="Times New Roman"/>
          <w:color w:val="000000"/>
          <w:sz w:val="24"/>
          <w:szCs w:val="24"/>
          <w:lang w:eastAsia="es-ES_tradnl"/>
        </w:rPr>
        <w:t>á</w:t>
      </w:r>
      <w:r w:rsidR="00A65032" w:rsidRPr="00983724">
        <w:rPr>
          <w:rFonts w:ascii="Calisto MT" w:eastAsia="Times New Roman" w:hAnsi="Calisto MT" w:cs="Arial Hebrew"/>
          <w:color w:val="000000"/>
          <w:sz w:val="24"/>
          <w:szCs w:val="24"/>
          <w:lang w:eastAsia="es-ES_tradnl"/>
        </w:rPr>
        <w:t xml:space="preserve"> entender por medio de</w:t>
      </w:r>
      <w:r w:rsidR="00473BDB" w:rsidRPr="00983724">
        <w:rPr>
          <w:rFonts w:ascii="Calisto MT" w:eastAsia="Times New Roman" w:hAnsi="Calisto MT" w:cs="Arial Hebrew"/>
          <w:color w:val="000000"/>
          <w:sz w:val="24"/>
          <w:szCs w:val="24"/>
          <w:lang w:eastAsia="es-ES_tradnl"/>
        </w:rPr>
        <w:t xml:space="preserve"> conocimientos previos adquiridos en los momento de aprendizaje; la importancia de no hacer lo que no est</w:t>
      </w:r>
      <w:r w:rsidR="00473BDB" w:rsidRPr="00983724">
        <w:rPr>
          <w:rFonts w:ascii="Calisto MT" w:eastAsia="Times New Roman" w:hAnsi="Calisto MT" w:cs="Cambria"/>
          <w:color w:val="000000"/>
          <w:sz w:val="24"/>
          <w:szCs w:val="24"/>
          <w:lang w:eastAsia="es-ES_tradnl"/>
        </w:rPr>
        <w:t>á</w:t>
      </w:r>
      <w:r w:rsidR="00473BDB" w:rsidRPr="00983724">
        <w:rPr>
          <w:rFonts w:ascii="Calisto MT" w:eastAsia="Times New Roman" w:hAnsi="Calisto MT" w:cs="Arial Hebrew"/>
          <w:color w:val="000000"/>
          <w:sz w:val="24"/>
          <w:szCs w:val="24"/>
          <w:lang w:eastAsia="es-ES_tradnl"/>
        </w:rPr>
        <w:t xml:space="preserve"> </w:t>
      </w:r>
      <w:r w:rsidR="00A65032" w:rsidRPr="00983724">
        <w:rPr>
          <w:rFonts w:ascii="Calisto MT" w:eastAsia="Times New Roman" w:hAnsi="Calisto MT" w:cs="Arial Hebrew"/>
          <w:color w:val="000000"/>
          <w:sz w:val="24"/>
          <w:szCs w:val="24"/>
          <w:lang w:eastAsia="es-ES_tradnl"/>
        </w:rPr>
        <w:t xml:space="preserve">bien </w:t>
      </w:r>
      <w:r w:rsidR="00473BDB" w:rsidRPr="00983724">
        <w:rPr>
          <w:rFonts w:ascii="Calisto MT" w:eastAsia="Times New Roman" w:hAnsi="Calisto MT" w:cs="Arial Hebrew"/>
          <w:color w:val="000000"/>
          <w:sz w:val="24"/>
          <w:szCs w:val="24"/>
          <w:lang w:eastAsia="es-ES_tradnl"/>
        </w:rPr>
        <w:t>visto por un</w:t>
      </w:r>
      <w:r w:rsidR="009D02FC" w:rsidRPr="00983724">
        <w:rPr>
          <w:rFonts w:ascii="Calisto MT" w:eastAsia="Times New Roman" w:hAnsi="Calisto MT" w:cs="Arial Hebrew"/>
          <w:color w:val="000000"/>
          <w:sz w:val="24"/>
          <w:szCs w:val="24"/>
          <w:lang w:eastAsia="es-ES_tradnl"/>
        </w:rPr>
        <w:t xml:space="preserve"> colectivo</w:t>
      </w:r>
      <w:r w:rsidR="00A65032" w:rsidRPr="00983724">
        <w:rPr>
          <w:rFonts w:ascii="Calisto MT" w:eastAsia="Times New Roman" w:hAnsi="Calisto MT" w:cs="Arial Hebrew"/>
          <w:color w:val="000000"/>
          <w:sz w:val="24"/>
          <w:szCs w:val="24"/>
          <w:lang w:eastAsia="es-ES_tradnl"/>
        </w:rPr>
        <w:t xml:space="preserve">, lo que no </w:t>
      </w:r>
      <w:r w:rsidR="005541A6" w:rsidRPr="00983724">
        <w:rPr>
          <w:rFonts w:ascii="Calisto MT" w:eastAsia="Times New Roman" w:hAnsi="Calisto MT" w:cs="Arial Hebrew"/>
          <w:color w:val="000000"/>
          <w:sz w:val="24"/>
          <w:szCs w:val="24"/>
          <w:lang w:eastAsia="es-ES_tradnl"/>
        </w:rPr>
        <w:t>está</w:t>
      </w:r>
      <w:r w:rsidR="00A65032" w:rsidRPr="00983724">
        <w:rPr>
          <w:rFonts w:ascii="Calisto MT" w:eastAsia="Times New Roman" w:hAnsi="Calisto MT" w:cs="Arial Hebrew"/>
          <w:color w:val="000000"/>
          <w:sz w:val="24"/>
          <w:szCs w:val="24"/>
          <w:lang w:eastAsia="es-ES_tradnl"/>
        </w:rPr>
        <w:t xml:space="preserve"> bien visto por </w:t>
      </w:r>
      <w:r w:rsidRPr="00983724">
        <w:rPr>
          <w:rFonts w:ascii="Calisto MT" w:eastAsia="Times New Roman" w:hAnsi="Calisto MT" w:cs="Arial Hebrew"/>
          <w:color w:val="000000"/>
          <w:sz w:val="24"/>
          <w:szCs w:val="24"/>
          <w:lang w:eastAsia="es-ES_tradnl"/>
        </w:rPr>
        <w:t xml:space="preserve">una sociedad </w:t>
      </w:r>
      <w:r w:rsidR="009D02FC" w:rsidRPr="00983724">
        <w:rPr>
          <w:rFonts w:ascii="Calisto MT" w:eastAsia="Times New Roman" w:hAnsi="Calisto MT" w:cs="Arial Hebrew"/>
          <w:color w:val="000000"/>
          <w:sz w:val="24"/>
          <w:szCs w:val="24"/>
          <w:lang w:eastAsia="es-ES_tradnl"/>
        </w:rPr>
        <w:t>con altos índices de corrupción</w:t>
      </w:r>
      <w:r w:rsidRPr="00983724">
        <w:rPr>
          <w:rFonts w:ascii="Calisto MT" w:eastAsia="Times New Roman" w:hAnsi="Calisto MT" w:cs="Arial Hebrew"/>
          <w:color w:val="000000"/>
          <w:sz w:val="24"/>
          <w:szCs w:val="24"/>
          <w:lang w:eastAsia="es-ES_tradnl"/>
        </w:rPr>
        <w:t xml:space="preserve">. </w:t>
      </w:r>
    </w:p>
    <w:p w:rsidR="00473BDB" w:rsidRPr="00983724" w:rsidRDefault="00473BDB" w:rsidP="00473BDB">
      <w:pPr>
        <w:spacing w:after="0" w:line="240" w:lineRule="auto"/>
        <w:rPr>
          <w:rFonts w:ascii="Calisto MT" w:eastAsia="Times New Roman" w:hAnsi="Calisto MT" w:cs="Times New Roman"/>
          <w:sz w:val="24"/>
          <w:szCs w:val="24"/>
          <w:lang w:eastAsia="es-ES_tradnl"/>
        </w:rPr>
      </w:pPr>
    </w:p>
    <w:p w:rsidR="00473BDB" w:rsidRPr="00983724" w:rsidRDefault="00473BDB" w:rsidP="00473BDB">
      <w:pPr>
        <w:spacing w:after="0" w:line="240" w:lineRule="auto"/>
        <w:jc w:val="both"/>
        <w:rPr>
          <w:rFonts w:ascii="Calisto MT" w:eastAsia="Times New Roman" w:hAnsi="Calisto MT" w:cs="Times New Roman"/>
          <w:sz w:val="24"/>
          <w:szCs w:val="24"/>
          <w:lang w:eastAsia="es-ES_tradnl"/>
        </w:rPr>
      </w:pPr>
      <w:r w:rsidRPr="00983724">
        <w:rPr>
          <w:rFonts w:ascii="Calisto MT" w:eastAsia="Times New Roman" w:hAnsi="Calisto MT" w:cs="Arial Hebrew"/>
          <w:color w:val="000000"/>
          <w:sz w:val="24"/>
          <w:szCs w:val="24"/>
          <w:lang w:eastAsia="es-ES_tradnl"/>
        </w:rPr>
        <w:t>Hablar del vac</w:t>
      </w:r>
      <w:r w:rsidRPr="00983724">
        <w:rPr>
          <w:rFonts w:ascii="Calisto MT" w:eastAsia="Times New Roman" w:hAnsi="Calisto MT" w:cs="Times New Roman"/>
          <w:color w:val="000000"/>
          <w:sz w:val="24"/>
          <w:szCs w:val="24"/>
          <w:lang w:eastAsia="es-ES_tradnl"/>
        </w:rPr>
        <w:t xml:space="preserve">ío ético de </w:t>
      </w:r>
      <w:r w:rsidR="00D96853" w:rsidRPr="00983724">
        <w:rPr>
          <w:rFonts w:ascii="Calisto MT" w:eastAsia="Times New Roman" w:hAnsi="Calisto MT" w:cs="Times New Roman"/>
          <w:color w:val="000000"/>
          <w:sz w:val="24"/>
          <w:szCs w:val="24"/>
          <w:lang w:eastAsia="es-ES_tradnl"/>
        </w:rPr>
        <w:t>la</w:t>
      </w:r>
      <w:r w:rsidRPr="00983724">
        <w:rPr>
          <w:rFonts w:ascii="Calisto MT" w:eastAsia="Times New Roman" w:hAnsi="Calisto MT" w:cs="Times New Roman"/>
          <w:color w:val="000000"/>
          <w:sz w:val="24"/>
          <w:szCs w:val="24"/>
          <w:lang w:eastAsia="es-ES_tradnl"/>
        </w:rPr>
        <w:t xml:space="preserve"> sociedad colombiana puede conducir fácilmente a discursos moralizantes, tejidos desde perspectivas particulares o a descripciones que señalen todo lo pervertido y desastroso de un comportamiento individual y social.  Puede llevar, además, a concluir con el anuncio de una gran catástrofe y a dictaminar sobre lo que ineludiblemente se podía hacer.</w:t>
      </w:r>
    </w:p>
    <w:p w:rsidR="00473BDB" w:rsidRPr="00983724" w:rsidRDefault="00473BDB" w:rsidP="00473BDB">
      <w:pPr>
        <w:spacing w:after="0" w:line="240" w:lineRule="auto"/>
        <w:jc w:val="both"/>
        <w:rPr>
          <w:rFonts w:ascii="Calisto MT" w:eastAsia="Times New Roman" w:hAnsi="Calisto MT" w:cs="Times New Roman"/>
          <w:sz w:val="24"/>
          <w:szCs w:val="24"/>
          <w:lang w:eastAsia="es-ES_tradnl"/>
        </w:rPr>
      </w:pPr>
      <w:r w:rsidRPr="00983724">
        <w:rPr>
          <w:rFonts w:ascii="Calisto MT" w:eastAsia="Times New Roman" w:hAnsi="Calisto MT" w:cs="Times New Roman"/>
          <w:color w:val="000000"/>
          <w:sz w:val="24"/>
          <w:szCs w:val="24"/>
          <w:lang w:eastAsia="es-ES_tradnl"/>
        </w:rPr>
        <w:t xml:space="preserve"> </w:t>
      </w:r>
    </w:p>
    <w:p w:rsidR="00A65032" w:rsidRPr="00983724" w:rsidRDefault="003A69C5" w:rsidP="00473BDB">
      <w:pPr>
        <w:spacing w:after="0" w:line="240" w:lineRule="auto"/>
        <w:jc w:val="both"/>
        <w:rPr>
          <w:rFonts w:ascii="Calisto MT" w:eastAsia="Times New Roman" w:hAnsi="Calisto MT" w:cs="Times New Roman"/>
          <w:sz w:val="24"/>
          <w:szCs w:val="24"/>
          <w:lang w:eastAsia="es-ES_tradnl"/>
        </w:rPr>
      </w:pPr>
      <w:r w:rsidRPr="00983724">
        <w:rPr>
          <w:rFonts w:ascii="Calisto MT" w:eastAsia="Times New Roman" w:hAnsi="Calisto MT" w:cs="Times New Roman"/>
          <w:color w:val="000000"/>
          <w:sz w:val="24"/>
          <w:szCs w:val="24"/>
          <w:lang w:eastAsia="es-ES_tradnl"/>
        </w:rPr>
        <w:t xml:space="preserve">Es por ello que al ser </w:t>
      </w:r>
      <w:r w:rsidR="00473BDB" w:rsidRPr="00983724">
        <w:rPr>
          <w:rFonts w:ascii="Calisto MT" w:eastAsia="Times New Roman" w:hAnsi="Calisto MT" w:cs="Times New Roman"/>
          <w:color w:val="000000"/>
          <w:sz w:val="24"/>
          <w:szCs w:val="24"/>
          <w:lang w:eastAsia="es-ES_tradnl"/>
        </w:rPr>
        <w:t>conscientes de estos peligros,</w:t>
      </w:r>
      <w:r w:rsidRPr="00983724">
        <w:rPr>
          <w:rFonts w:ascii="Calisto MT" w:eastAsia="Times New Roman" w:hAnsi="Calisto MT" w:cs="Times New Roman"/>
          <w:color w:val="000000"/>
          <w:sz w:val="24"/>
          <w:szCs w:val="24"/>
          <w:lang w:eastAsia="es-ES_tradnl"/>
        </w:rPr>
        <w:t xml:space="preserve"> se hace necesario </w:t>
      </w:r>
      <w:r w:rsidR="00473BDB" w:rsidRPr="00983724">
        <w:rPr>
          <w:rFonts w:ascii="Calisto MT" w:eastAsia="Times New Roman" w:hAnsi="Calisto MT" w:cs="Times New Roman"/>
          <w:color w:val="000000"/>
          <w:sz w:val="24"/>
          <w:szCs w:val="24"/>
          <w:lang w:eastAsia="es-ES_tradnl"/>
        </w:rPr>
        <w:t xml:space="preserve">no hacer disquisición puramente teórica y formal, sino </w:t>
      </w:r>
      <w:r w:rsidR="00D72C35" w:rsidRPr="00983724">
        <w:rPr>
          <w:rFonts w:ascii="Calisto MT" w:eastAsia="Times New Roman" w:hAnsi="Calisto MT" w:cs="Times New Roman"/>
          <w:color w:val="000000"/>
          <w:sz w:val="24"/>
          <w:szCs w:val="24"/>
          <w:lang w:eastAsia="es-ES_tradnl"/>
        </w:rPr>
        <w:t>que se hace necesaria una</w:t>
      </w:r>
      <w:r w:rsidR="00473BDB" w:rsidRPr="00983724">
        <w:rPr>
          <w:rFonts w:ascii="Calisto MT" w:eastAsia="Times New Roman" w:hAnsi="Calisto MT" w:cs="Times New Roman"/>
          <w:color w:val="000000"/>
          <w:sz w:val="24"/>
          <w:szCs w:val="24"/>
          <w:lang w:eastAsia="es-ES_tradnl"/>
        </w:rPr>
        <w:t xml:space="preserve"> reflexión que toque la realidad concreta, </w:t>
      </w:r>
      <w:r w:rsidRPr="00983724">
        <w:rPr>
          <w:rFonts w:ascii="Calisto MT" w:eastAsia="Times New Roman" w:hAnsi="Calisto MT" w:cs="Times New Roman"/>
          <w:color w:val="000000"/>
          <w:sz w:val="24"/>
          <w:szCs w:val="24"/>
          <w:lang w:eastAsia="es-ES_tradnl"/>
        </w:rPr>
        <w:t xml:space="preserve">y </w:t>
      </w:r>
      <w:r w:rsidR="00473BDB" w:rsidRPr="00983724">
        <w:rPr>
          <w:rFonts w:ascii="Calisto MT" w:eastAsia="Times New Roman" w:hAnsi="Calisto MT" w:cs="Times New Roman"/>
          <w:color w:val="000000"/>
          <w:sz w:val="24"/>
          <w:szCs w:val="24"/>
          <w:lang w:eastAsia="es-ES_tradnl"/>
        </w:rPr>
        <w:t>hacer un</w:t>
      </w:r>
      <w:r w:rsidRPr="00983724">
        <w:rPr>
          <w:rFonts w:ascii="Calisto MT" w:eastAsia="Times New Roman" w:hAnsi="Calisto MT" w:cs="Times New Roman"/>
          <w:color w:val="000000"/>
          <w:sz w:val="24"/>
          <w:szCs w:val="24"/>
          <w:lang w:eastAsia="es-ES_tradnl"/>
        </w:rPr>
        <w:t>a presentación menos exhaustiva</w:t>
      </w:r>
      <w:r w:rsidR="00473BDB" w:rsidRPr="00983724">
        <w:rPr>
          <w:rFonts w:ascii="Calisto MT" w:eastAsia="Times New Roman" w:hAnsi="Calisto MT" w:cs="Times New Roman"/>
          <w:color w:val="000000"/>
          <w:sz w:val="24"/>
          <w:szCs w:val="24"/>
          <w:lang w:eastAsia="es-ES_tradnl"/>
        </w:rPr>
        <w:t xml:space="preserve"> del vacío ético de nuestra sociedad; ello escapa a la percepción y análisis de cualquier observador particular.  </w:t>
      </w:r>
    </w:p>
    <w:p w:rsidR="00D72C35" w:rsidRPr="00983724" w:rsidRDefault="00D72C35" w:rsidP="00473BDB">
      <w:pPr>
        <w:spacing w:after="0" w:line="240" w:lineRule="auto"/>
        <w:jc w:val="both"/>
        <w:rPr>
          <w:rFonts w:ascii="Calisto MT" w:eastAsia="Times New Roman" w:hAnsi="Calisto MT" w:cs="Times New Roman"/>
          <w:color w:val="000000"/>
          <w:sz w:val="24"/>
          <w:szCs w:val="24"/>
          <w:lang w:eastAsia="es-ES_tradnl"/>
        </w:rPr>
      </w:pPr>
    </w:p>
    <w:p w:rsidR="00473BDB" w:rsidRPr="00983724" w:rsidRDefault="00473BDB" w:rsidP="00473BDB">
      <w:pPr>
        <w:spacing w:after="0" w:line="240" w:lineRule="auto"/>
        <w:jc w:val="both"/>
        <w:rPr>
          <w:rFonts w:ascii="Calisto MT" w:eastAsia="Times New Roman" w:hAnsi="Calisto MT" w:cs="Times New Roman"/>
          <w:sz w:val="24"/>
          <w:szCs w:val="24"/>
          <w:lang w:eastAsia="es-ES_tradnl"/>
        </w:rPr>
      </w:pPr>
      <w:r w:rsidRPr="00983724">
        <w:rPr>
          <w:rFonts w:ascii="Calisto MT" w:eastAsia="Times New Roman" w:hAnsi="Calisto MT" w:cs="Times New Roman"/>
          <w:color w:val="000000"/>
          <w:sz w:val="24"/>
          <w:szCs w:val="24"/>
          <w:lang w:eastAsia="es-ES_tradnl"/>
        </w:rPr>
        <w:t xml:space="preserve">Cada vez aparece de manera más recurrente, en el discurso ciudadano y en la conciencia de los hombre de buena voluntad, la constatación de un vacío ético en la conducta individual y social de nuestros ciudadanos, que va </w:t>
      </w:r>
      <w:r w:rsidR="00E66994" w:rsidRPr="00983724">
        <w:rPr>
          <w:rFonts w:ascii="Calisto MT" w:eastAsia="Times New Roman" w:hAnsi="Calisto MT" w:cs="Times New Roman"/>
          <w:color w:val="000000"/>
          <w:sz w:val="24"/>
          <w:szCs w:val="24"/>
          <w:lang w:eastAsia="es-ES_tradnl"/>
        </w:rPr>
        <w:t>profundizándose</w:t>
      </w:r>
      <w:r w:rsidRPr="00983724">
        <w:rPr>
          <w:rFonts w:ascii="Calisto MT" w:eastAsia="Times New Roman" w:hAnsi="Calisto MT" w:cs="Times New Roman"/>
          <w:color w:val="000000"/>
          <w:sz w:val="24"/>
          <w:szCs w:val="24"/>
          <w:lang w:eastAsia="es-ES_tradnl"/>
        </w:rPr>
        <w:t xml:space="preserve"> en su espiral los extraordinarios recursos materiales y humanos de nuestra herencia común e imposibilita consecuentemente la realización de nuestras legítimas aspiraciones sociales, por ello es preciso tomar conciencia de que, suprimido un valor dentro de un determinado sistema ético, éste se desequilibra, si no es sustituido o reemplazado por otro valor, y va produciendo un vacío cada vez más desestabilizador que actúa a la manera de una reacción en cadena.  Por otra parte, y de manera lógicamente complementaria, cada vez es más frecuente escuchar en nuestro medio la urgencia de constituir y fundamentar una nueva ética que venga a llenar este vacío, y que mejor manera que desde las aulas y pedagógicamente. </w:t>
      </w:r>
    </w:p>
    <w:p w:rsidR="00473BDB" w:rsidRPr="00983724" w:rsidRDefault="00473BDB" w:rsidP="00473BDB">
      <w:pPr>
        <w:spacing w:after="0" w:line="240" w:lineRule="auto"/>
        <w:rPr>
          <w:rFonts w:ascii="Calisto MT" w:eastAsia="Times New Roman" w:hAnsi="Calisto MT" w:cs="Times New Roman"/>
          <w:sz w:val="24"/>
          <w:szCs w:val="24"/>
          <w:lang w:eastAsia="es-ES_tradnl"/>
        </w:rPr>
      </w:pPr>
    </w:p>
    <w:p w:rsidR="00473BDB" w:rsidRPr="00983724" w:rsidRDefault="00473BDB" w:rsidP="00473BDB">
      <w:pPr>
        <w:spacing w:after="0" w:line="240" w:lineRule="auto"/>
        <w:jc w:val="both"/>
        <w:rPr>
          <w:rFonts w:ascii="Calisto MT" w:eastAsia="Times New Roman" w:hAnsi="Calisto MT" w:cs="Times New Roman"/>
          <w:sz w:val="24"/>
          <w:szCs w:val="24"/>
          <w:lang w:eastAsia="es-ES_tradnl"/>
        </w:rPr>
      </w:pPr>
      <w:r w:rsidRPr="00983724">
        <w:rPr>
          <w:rFonts w:ascii="Calisto MT" w:eastAsia="Times New Roman" w:hAnsi="Calisto MT" w:cs="Arial Hebrew"/>
          <w:color w:val="000000"/>
          <w:sz w:val="24"/>
          <w:szCs w:val="24"/>
          <w:lang w:eastAsia="es-ES_tradnl"/>
        </w:rPr>
        <w:t>Hay momentos para todo, pero sin duda alguna la educaci</w:t>
      </w:r>
      <w:r w:rsidRPr="00983724">
        <w:rPr>
          <w:rFonts w:ascii="Calisto MT" w:eastAsia="Times New Roman" w:hAnsi="Calisto MT" w:cs="Times New Roman"/>
          <w:color w:val="000000"/>
          <w:sz w:val="24"/>
          <w:szCs w:val="24"/>
          <w:lang w:eastAsia="es-ES_tradnl"/>
        </w:rPr>
        <w:t>ó</w:t>
      </w:r>
      <w:r w:rsidRPr="00983724">
        <w:rPr>
          <w:rFonts w:ascii="Calisto MT" w:eastAsia="Times New Roman" w:hAnsi="Calisto MT" w:cs="Arial Hebrew"/>
          <w:color w:val="000000"/>
          <w:sz w:val="24"/>
          <w:szCs w:val="24"/>
          <w:lang w:eastAsia="es-ES_tradnl"/>
        </w:rPr>
        <w:t>n de nuestros ni</w:t>
      </w:r>
      <w:r w:rsidRPr="00983724">
        <w:rPr>
          <w:rFonts w:ascii="Calisto MT" w:eastAsia="Times New Roman" w:hAnsi="Calisto MT" w:cs="Times New Roman"/>
          <w:color w:val="000000"/>
          <w:sz w:val="24"/>
          <w:szCs w:val="24"/>
          <w:lang w:eastAsia="es-ES_tradnl"/>
        </w:rPr>
        <w:t>ñ</w:t>
      </w:r>
      <w:r w:rsidRPr="00983724">
        <w:rPr>
          <w:rFonts w:ascii="Calisto MT" w:eastAsia="Times New Roman" w:hAnsi="Calisto MT" w:cs="Arial Hebrew"/>
          <w:color w:val="000000"/>
          <w:sz w:val="24"/>
          <w:szCs w:val="24"/>
          <w:lang w:eastAsia="es-ES_tradnl"/>
        </w:rPr>
        <w:t>os, adolescentes y j</w:t>
      </w:r>
      <w:r w:rsidRPr="00983724">
        <w:rPr>
          <w:rFonts w:ascii="Calisto MT" w:eastAsia="Times New Roman" w:hAnsi="Calisto MT" w:cs="Cambria"/>
          <w:color w:val="000000"/>
          <w:sz w:val="24"/>
          <w:szCs w:val="24"/>
          <w:lang w:eastAsia="es-ES_tradnl"/>
        </w:rPr>
        <w:t>ó</w:t>
      </w:r>
      <w:r w:rsidRPr="00983724">
        <w:rPr>
          <w:rFonts w:ascii="Calisto MT" w:eastAsia="Times New Roman" w:hAnsi="Calisto MT" w:cs="Arial Hebrew"/>
          <w:color w:val="000000"/>
          <w:sz w:val="24"/>
          <w:szCs w:val="24"/>
          <w:lang w:eastAsia="es-ES_tradnl"/>
        </w:rPr>
        <w:t>venes no puede darse en un solo momento, por este motivo la importancia de incluir de manera obligatoria un espacio que permita entender adecuadamente qu</w:t>
      </w:r>
      <w:r w:rsidRPr="00983724">
        <w:rPr>
          <w:rFonts w:ascii="Calisto MT" w:eastAsia="Times New Roman" w:hAnsi="Calisto MT" w:cs="Cambria"/>
          <w:color w:val="000000"/>
          <w:sz w:val="24"/>
          <w:szCs w:val="24"/>
          <w:lang w:eastAsia="es-ES_tradnl"/>
        </w:rPr>
        <w:t>é</w:t>
      </w:r>
      <w:r w:rsidRPr="00983724">
        <w:rPr>
          <w:rFonts w:ascii="Calisto MT" w:eastAsia="Times New Roman" w:hAnsi="Calisto MT" w:cs="Arial Hebrew"/>
          <w:color w:val="000000"/>
          <w:sz w:val="24"/>
          <w:szCs w:val="24"/>
          <w:lang w:eastAsia="es-ES_tradnl"/>
        </w:rPr>
        <w:t xml:space="preserve"> es lo bueno y lo malo</w:t>
      </w:r>
      <w:r w:rsidR="00E84DA0" w:rsidRPr="00983724">
        <w:rPr>
          <w:rFonts w:ascii="Calisto MT" w:eastAsia="Times New Roman" w:hAnsi="Calisto MT" w:cs="Arial Hebrew"/>
          <w:color w:val="000000"/>
          <w:sz w:val="24"/>
          <w:szCs w:val="24"/>
          <w:lang w:eastAsia="es-ES_tradnl"/>
        </w:rPr>
        <w:t xml:space="preserve"> en el manejo de los recursos públicos</w:t>
      </w:r>
      <w:r w:rsidRPr="00983724">
        <w:rPr>
          <w:rFonts w:ascii="Calisto MT" w:eastAsia="Times New Roman" w:hAnsi="Calisto MT" w:cs="Arial Hebrew"/>
          <w:color w:val="000000"/>
          <w:sz w:val="24"/>
          <w:szCs w:val="24"/>
          <w:lang w:eastAsia="es-ES_tradnl"/>
        </w:rPr>
        <w:t>, para s</w:t>
      </w:r>
      <w:r w:rsidRPr="00983724">
        <w:rPr>
          <w:rFonts w:ascii="Calisto MT" w:eastAsia="Times New Roman" w:hAnsi="Calisto MT" w:cs="Times New Roman"/>
          <w:color w:val="000000"/>
          <w:sz w:val="24"/>
          <w:szCs w:val="24"/>
          <w:lang w:eastAsia="es-ES_tradnl"/>
        </w:rPr>
        <w:t>í</w:t>
      </w:r>
      <w:r w:rsidRPr="00983724">
        <w:rPr>
          <w:rFonts w:ascii="Calisto MT" w:eastAsia="Times New Roman" w:hAnsi="Calisto MT" w:cs="Arial Hebrew"/>
          <w:color w:val="000000"/>
          <w:sz w:val="24"/>
          <w:szCs w:val="24"/>
          <w:lang w:eastAsia="es-ES_tradnl"/>
        </w:rPr>
        <w:t xml:space="preserve"> lograr orientar principios y valores que permitan estimular comportamientos adecuados frente a una sociedad golpeada por la corrupci</w:t>
      </w:r>
      <w:r w:rsidRPr="00983724">
        <w:rPr>
          <w:rFonts w:ascii="Calisto MT" w:eastAsia="Times New Roman" w:hAnsi="Calisto MT" w:cs="Times New Roman"/>
          <w:color w:val="000000"/>
          <w:sz w:val="24"/>
          <w:szCs w:val="24"/>
          <w:lang w:eastAsia="es-ES_tradnl"/>
        </w:rPr>
        <w:t>ó</w:t>
      </w:r>
      <w:r w:rsidRPr="00983724">
        <w:rPr>
          <w:rFonts w:ascii="Calisto MT" w:eastAsia="Times New Roman" w:hAnsi="Calisto MT" w:cs="Arial Hebrew"/>
          <w:color w:val="000000"/>
          <w:sz w:val="24"/>
          <w:szCs w:val="24"/>
          <w:lang w:eastAsia="es-ES_tradnl"/>
        </w:rPr>
        <w:t>n.</w:t>
      </w:r>
    </w:p>
    <w:p w:rsidR="00473BDB" w:rsidRPr="00983724" w:rsidRDefault="00473BDB" w:rsidP="00473BDB">
      <w:pPr>
        <w:spacing w:after="0" w:line="240" w:lineRule="auto"/>
        <w:jc w:val="both"/>
        <w:rPr>
          <w:rFonts w:ascii="Calisto MT" w:eastAsia="Times New Roman" w:hAnsi="Calisto MT" w:cs="Times New Roman"/>
          <w:sz w:val="24"/>
          <w:szCs w:val="24"/>
          <w:lang w:eastAsia="es-ES_tradnl"/>
        </w:rPr>
      </w:pPr>
      <w:r w:rsidRPr="00983724">
        <w:rPr>
          <w:rFonts w:ascii="Calisto MT" w:eastAsia="Times New Roman" w:hAnsi="Calisto MT" w:cs="Arial Hebrew"/>
          <w:color w:val="000000"/>
          <w:sz w:val="24"/>
          <w:szCs w:val="24"/>
          <w:lang w:eastAsia="es-ES_tradnl"/>
        </w:rPr>
        <w:t xml:space="preserve"> </w:t>
      </w:r>
    </w:p>
    <w:p w:rsidR="00473BDB" w:rsidRPr="00983724" w:rsidRDefault="00473BDB" w:rsidP="00473BDB">
      <w:pPr>
        <w:spacing w:after="0" w:line="240" w:lineRule="auto"/>
        <w:jc w:val="both"/>
        <w:rPr>
          <w:rFonts w:ascii="Calisto MT" w:eastAsia="Times New Roman" w:hAnsi="Calisto MT" w:cs="Times New Roman"/>
          <w:sz w:val="24"/>
          <w:szCs w:val="24"/>
          <w:lang w:eastAsia="es-ES_tradnl"/>
        </w:rPr>
      </w:pPr>
      <w:r w:rsidRPr="00983724">
        <w:rPr>
          <w:rFonts w:ascii="Calisto MT" w:eastAsia="Times New Roman" w:hAnsi="Calisto MT" w:cs="Arial Hebrew"/>
          <w:color w:val="000000"/>
          <w:sz w:val="24"/>
          <w:szCs w:val="24"/>
          <w:lang w:eastAsia="es-ES_tradnl"/>
        </w:rPr>
        <w:t xml:space="preserve">Si se hace conciencia de unos valores propios como medida de lo que vale una persona </w:t>
      </w:r>
      <w:r w:rsidRPr="00983724">
        <w:rPr>
          <w:rFonts w:ascii="Calisto MT" w:eastAsia="Times New Roman" w:hAnsi="Calisto MT" w:cs="Times New Roman"/>
          <w:color w:val="000000"/>
          <w:sz w:val="24"/>
          <w:szCs w:val="24"/>
          <w:lang w:eastAsia="es-ES_tradnl"/>
        </w:rPr>
        <w:t>ética moralmente hablando</w:t>
      </w:r>
      <w:r w:rsidRPr="00983724">
        <w:rPr>
          <w:rFonts w:ascii="Calisto MT" w:eastAsia="Times New Roman" w:hAnsi="Calisto MT" w:cs="Arial Hebrew"/>
          <w:color w:val="000000"/>
          <w:sz w:val="24"/>
          <w:szCs w:val="24"/>
          <w:lang w:eastAsia="es-ES_tradnl"/>
        </w:rPr>
        <w:t xml:space="preserve">, de lo importante que es y de lo </w:t>
      </w:r>
      <w:r w:rsidRPr="00983724">
        <w:rPr>
          <w:rFonts w:ascii="Calisto MT" w:eastAsia="Times New Roman" w:hAnsi="Calisto MT" w:cs="Times New Roman"/>
          <w:color w:val="000000"/>
          <w:sz w:val="24"/>
          <w:szCs w:val="24"/>
          <w:lang w:eastAsia="es-ES_tradnl"/>
        </w:rPr>
        <w:t>ú</w:t>
      </w:r>
      <w:r w:rsidRPr="00983724">
        <w:rPr>
          <w:rFonts w:ascii="Calisto MT" w:eastAsia="Times New Roman" w:hAnsi="Calisto MT" w:cs="Arial Hebrew"/>
          <w:color w:val="000000"/>
          <w:sz w:val="24"/>
          <w:szCs w:val="24"/>
          <w:lang w:eastAsia="es-ES_tradnl"/>
        </w:rPr>
        <w:t xml:space="preserve">til </w:t>
      </w:r>
      <w:r w:rsidRPr="00983724">
        <w:rPr>
          <w:rFonts w:ascii="Calisto MT" w:eastAsia="Times New Roman" w:hAnsi="Calisto MT" w:cs="Times New Roman"/>
          <w:color w:val="000000"/>
          <w:sz w:val="24"/>
          <w:szCs w:val="24"/>
          <w:lang w:eastAsia="es-ES_tradnl"/>
        </w:rPr>
        <w:t>que puede ser para una sociedad golpeada por la falta de conciencia de unos pocos; seguramente en un futuro próximo no estaríamos encontrando noticias de corrupción tan graves como las que hoy afectan a nuestro país.</w:t>
      </w:r>
    </w:p>
    <w:p w:rsidR="00473BDB" w:rsidRPr="00983724" w:rsidRDefault="00473BDB" w:rsidP="00473BDB">
      <w:pPr>
        <w:spacing w:after="0" w:line="240" w:lineRule="auto"/>
        <w:jc w:val="both"/>
        <w:rPr>
          <w:rFonts w:ascii="Calisto MT" w:eastAsia="Times New Roman" w:hAnsi="Calisto MT" w:cs="Times New Roman"/>
          <w:sz w:val="24"/>
          <w:szCs w:val="24"/>
          <w:lang w:eastAsia="es-ES_tradnl"/>
        </w:rPr>
      </w:pPr>
      <w:r w:rsidRPr="00983724">
        <w:rPr>
          <w:rFonts w:ascii="Calisto MT" w:eastAsia="Times New Roman" w:hAnsi="Calisto MT" w:cs="Times New Roman"/>
          <w:color w:val="000000"/>
          <w:sz w:val="24"/>
          <w:szCs w:val="24"/>
          <w:lang w:eastAsia="es-ES_tradnl"/>
        </w:rPr>
        <w:t xml:space="preserve"> </w:t>
      </w:r>
    </w:p>
    <w:p w:rsidR="00473BDB" w:rsidRPr="00983724" w:rsidRDefault="00473BDB" w:rsidP="00473BDB">
      <w:pPr>
        <w:spacing w:after="0" w:line="240" w:lineRule="auto"/>
        <w:jc w:val="both"/>
        <w:rPr>
          <w:rFonts w:ascii="Calisto MT" w:eastAsia="Times New Roman" w:hAnsi="Calisto MT" w:cs="Times New Roman"/>
          <w:sz w:val="24"/>
          <w:szCs w:val="24"/>
          <w:lang w:eastAsia="es-ES_tradnl"/>
        </w:rPr>
      </w:pPr>
      <w:r w:rsidRPr="00983724">
        <w:rPr>
          <w:rFonts w:ascii="Calisto MT" w:eastAsia="Times New Roman" w:hAnsi="Calisto MT" w:cs="Times New Roman"/>
          <w:color w:val="000000"/>
          <w:sz w:val="24"/>
          <w:szCs w:val="24"/>
          <w:lang w:eastAsia="es-ES_tradnl"/>
        </w:rPr>
        <w:t xml:space="preserve">Nuestros niños, adolescentes y jóvenes necesitan ser concientizados de una manera pedagógica.  De  </w:t>
      </w:r>
      <w:r w:rsidR="0038236D" w:rsidRPr="00983724">
        <w:rPr>
          <w:rFonts w:ascii="Calisto MT" w:eastAsia="Times New Roman" w:hAnsi="Calisto MT" w:cs="Times New Roman"/>
          <w:color w:val="000000"/>
          <w:sz w:val="24"/>
          <w:szCs w:val="24"/>
          <w:lang w:eastAsia="es-ES_tradnl"/>
        </w:rPr>
        <w:t>cómo</w:t>
      </w:r>
      <w:r w:rsidRPr="00983724">
        <w:rPr>
          <w:rFonts w:ascii="Calisto MT" w:eastAsia="Times New Roman" w:hAnsi="Calisto MT" w:cs="Times New Roman"/>
          <w:color w:val="000000"/>
          <w:sz w:val="24"/>
          <w:szCs w:val="24"/>
          <w:lang w:eastAsia="es-ES_tradnl"/>
        </w:rPr>
        <w:t xml:space="preserve"> debe ser el comportamiento adecuado desde el</w:t>
      </w:r>
      <w:r w:rsidR="00E84DA0" w:rsidRPr="00983724">
        <w:rPr>
          <w:rFonts w:ascii="Calisto MT" w:eastAsia="Times New Roman" w:hAnsi="Calisto MT" w:cs="Times New Roman"/>
          <w:color w:val="000000"/>
          <w:sz w:val="24"/>
          <w:szCs w:val="24"/>
          <w:lang w:eastAsia="es-ES_tradnl"/>
        </w:rPr>
        <w:t xml:space="preserve"> ciudadano más simple hasta el Presidente de la R</w:t>
      </w:r>
      <w:r w:rsidRPr="00983724">
        <w:rPr>
          <w:rFonts w:ascii="Calisto MT" w:eastAsia="Times New Roman" w:hAnsi="Calisto MT" w:cs="Times New Roman"/>
          <w:color w:val="000000"/>
          <w:sz w:val="24"/>
          <w:szCs w:val="24"/>
          <w:lang w:eastAsia="es-ES_tradnl"/>
        </w:rPr>
        <w:t xml:space="preserve">epública, la importancia de cumplir todas  las normas y reglas que son creadas, y así lograr aprender a desaprender lo erróneamente visto de manera usual y lograr concientizar por medio de los docentes de este país que tienen los métodos más adecuados para lograr un objetivo que le conviene a una sociedad afectada hoy día por la falta Ética y conciencia de los  colombianos. </w:t>
      </w:r>
    </w:p>
    <w:p w:rsidR="00473BDB" w:rsidRPr="00983724" w:rsidRDefault="00473BDB" w:rsidP="00473BDB">
      <w:pPr>
        <w:spacing w:after="0" w:line="240" w:lineRule="auto"/>
        <w:rPr>
          <w:rFonts w:ascii="Calisto MT" w:eastAsia="Times New Roman" w:hAnsi="Calisto MT" w:cs="Times New Roman"/>
          <w:sz w:val="24"/>
          <w:szCs w:val="24"/>
          <w:lang w:eastAsia="es-ES_tradnl"/>
        </w:rPr>
      </w:pPr>
    </w:p>
    <w:p w:rsidR="00473BDB" w:rsidRPr="00983724" w:rsidRDefault="00473BDB" w:rsidP="00473BDB">
      <w:pPr>
        <w:spacing w:after="0" w:line="240" w:lineRule="auto"/>
        <w:jc w:val="both"/>
        <w:rPr>
          <w:rFonts w:ascii="Calisto MT" w:eastAsia="Times New Roman" w:hAnsi="Calisto MT" w:cs="Times New Roman"/>
          <w:sz w:val="24"/>
          <w:szCs w:val="24"/>
          <w:lang w:eastAsia="es-ES_tradnl"/>
        </w:rPr>
      </w:pPr>
      <w:r w:rsidRPr="00983724">
        <w:rPr>
          <w:rFonts w:ascii="Calisto MT" w:eastAsia="Times New Roman" w:hAnsi="Calisto MT" w:cs="Times New Roman"/>
          <w:color w:val="000000"/>
          <w:sz w:val="24"/>
          <w:szCs w:val="24"/>
          <w:lang w:eastAsia="es-ES_tradnl"/>
        </w:rPr>
        <w:t>La importancia de hablar y exponer en un aula de clase a manera de problemática lo que está sucediendo en el actualidad, de manera pedagógica, enamorando a los estudiantes, les permitirá que entre ellos mismos busquen adecuadamente una solución integral, la cual permitirá que lo aprendido quede arraigado en sus conciencias y se logre convertir en experiencias que permitan conocimientos duraderos, lo cual evitará que cometan estos mismos errores y adi</w:t>
      </w:r>
      <w:r w:rsidR="005A192E" w:rsidRPr="00983724">
        <w:rPr>
          <w:rFonts w:ascii="Calisto MT" w:eastAsia="Times New Roman" w:hAnsi="Calisto MT" w:cs="Times New Roman"/>
          <w:color w:val="000000"/>
          <w:sz w:val="24"/>
          <w:szCs w:val="24"/>
          <w:lang w:eastAsia="es-ES_tradnl"/>
        </w:rPr>
        <w:t>cional evitaran que otros tambié</w:t>
      </w:r>
      <w:r w:rsidRPr="00983724">
        <w:rPr>
          <w:rFonts w:ascii="Calisto MT" w:eastAsia="Times New Roman" w:hAnsi="Calisto MT" w:cs="Times New Roman"/>
          <w:color w:val="000000"/>
          <w:sz w:val="24"/>
          <w:szCs w:val="24"/>
          <w:lang w:eastAsia="es-ES_tradnl"/>
        </w:rPr>
        <w:t>n lo hagan, esto sucede porque en sus aulas se logró el objetivo,  y allí tendremos la plena seguridad de que esto valió la pena, porque es acá donde realmente se crea la existencia de conciencia y el cambio de costumbre de nuestra sociedad, porque buscar reencontrar, desde la racionalidad humana, no sólo la normatividad que responda a situaciones, necesidades y descubrimientos nuevos, que la vida ha ido haciendo  emerger; sino, nueva, sobre todo, por la fundamentación y revitalización de los vínculos que dentro de un legítimo</w:t>
      </w:r>
      <w:r w:rsidR="005A192E" w:rsidRPr="00983724">
        <w:rPr>
          <w:rFonts w:ascii="Calisto MT" w:eastAsia="Times New Roman" w:hAnsi="Calisto MT" w:cs="Times New Roman"/>
          <w:color w:val="000000"/>
          <w:sz w:val="24"/>
          <w:szCs w:val="24"/>
          <w:lang w:eastAsia="es-ES_tradnl"/>
        </w:rPr>
        <w:t xml:space="preserve"> pluralismo r</w:t>
      </w:r>
      <w:r w:rsidRPr="00983724">
        <w:rPr>
          <w:rFonts w:ascii="Calisto MT" w:eastAsia="Times New Roman" w:hAnsi="Calisto MT" w:cs="Times New Roman"/>
          <w:color w:val="000000"/>
          <w:sz w:val="24"/>
          <w:szCs w:val="24"/>
          <w:lang w:eastAsia="es-ES_tradnl"/>
        </w:rPr>
        <w:t>igen efectivamente a las voluntades, desde dentro, en la prosecución de un bien común.</w:t>
      </w:r>
    </w:p>
    <w:p w:rsidR="00473BDB" w:rsidRPr="00983724" w:rsidRDefault="00473BDB" w:rsidP="00473BDB">
      <w:pPr>
        <w:spacing w:after="0" w:line="240" w:lineRule="auto"/>
        <w:rPr>
          <w:rFonts w:ascii="Calisto MT" w:eastAsia="Times New Roman" w:hAnsi="Calisto MT" w:cs="Times New Roman"/>
          <w:sz w:val="24"/>
          <w:szCs w:val="24"/>
          <w:lang w:eastAsia="es-ES_tradnl"/>
        </w:rPr>
      </w:pPr>
    </w:p>
    <w:p w:rsidR="00E60C63" w:rsidRPr="00983724" w:rsidRDefault="009D02FC" w:rsidP="00E60C63">
      <w:pPr>
        <w:jc w:val="both"/>
        <w:rPr>
          <w:rFonts w:ascii="Calisto MT" w:hAnsi="Calisto MT"/>
          <w:b/>
          <w:sz w:val="24"/>
          <w:szCs w:val="24"/>
        </w:rPr>
      </w:pPr>
      <w:r w:rsidRPr="00983724">
        <w:rPr>
          <w:rFonts w:ascii="Calisto MT" w:hAnsi="Calisto MT"/>
          <w:b/>
          <w:sz w:val="24"/>
          <w:szCs w:val="24"/>
        </w:rPr>
        <w:t>Antecedentes jurisprudenciales.</w:t>
      </w:r>
    </w:p>
    <w:p w:rsidR="00E60C63" w:rsidRPr="00983724" w:rsidRDefault="00E60C63" w:rsidP="00E60C63">
      <w:pPr>
        <w:jc w:val="both"/>
        <w:rPr>
          <w:rFonts w:ascii="Calisto MT" w:hAnsi="Calisto MT"/>
          <w:sz w:val="24"/>
          <w:szCs w:val="24"/>
        </w:rPr>
      </w:pPr>
      <w:r w:rsidRPr="00983724">
        <w:rPr>
          <w:rFonts w:ascii="Calisto MT" w:hAnsi="Calisto MT"/>
          <w:sz w:val="24"/>
          <w:szCs w:val="24"/>
        </w:rPr>
        <w:tab/>
        <w:t xml:space="preserve">La iniciativa legislativa presente surge producto de la realidad política y social proyectada en los altos índices de corrupción e impacto en la economía nacional, como se </w:t>
      </w:r>
      <w:r w:rsidRPr="00983724">
        <w:rPr>
          <w:rFonts w:ascii="Calisto MT" w:hAnsi="Calisto MT"/>
          <w:sz w:val="24"/>
          <w:szCs w:val="24"/>
        </w:rPr>
        <w:lastRenderedPageBreak/>
        <w:t>expuso anteriormente. Además de lo anterior, la percepción de esta realidad por parte de todos los colombianos se dejó en evidencia en la pasada consulta popular de lucha contra la corrupción.  En consonancia, es claro que la conveniencia de adoptar medidas como las ya implementadas responde a las altas proposiciones del constituyente primario en cuanto, no sólo a los puntos tratados por dicha Consulta como tal, sino también se hace evidente medidas preventiva basada en la integración de principios y directrices sociales.</w:t>
      </w:r>
    </w:p>
    <w:p w:rsidR="00E60C63" w:rsidRPr="00983724" w:rsidRDefault="00E60C63" w:rsidP="00E60C63">
      <w:pPr>
        <w:jc w:val="both"/>
        <w:rPr>
          <w:rFonts w:ascii="Calisto MT" w:hAnsi="Calisto MT"/>
          <w:sz w:val="24"/>
          <w:szCs w:val="24"/>
        </w:rPr>
      </w:pPr>
      <w:r w:rsidRPr="00983724">
        <w:rPr>
          <w:rFonts w:ascii="Calisto MT" w:hAnsi="Calisto MT"/>
          <w:sz w:val="24"/>
          <w:szCs w:val="24"/>
        </w:rPr>
        <w:tab/>
        <w:t>Con base en lo anterior, el presente busca integrar acciones de sanción y prevención, por medio del mejoramiento de las instituciones informales como la pedagogía social, a partir de un fortalecimiento de la línea educativa programática por vía de la educación básica, media y superior, así como su duplicación por medio de las entidades del estado, las entidades territoriales y la socialización de los actos de corrupción por los medios de comunicación masivos. La Corte Constitucional ha promovido la neces</w:t>
      </w:r>
      <w:r w:rsidR="00676850">
        <w:rPr>
          <w:rFonts w:ascii="Calisto MT" w:hAnsi="Calisto MT"/>
          <w:sz w:val="24"/>
          <w:szCs w:val="24"/>
        </w:rPr>
        <w:t>i</w:t>
      </w:r>
      <w:r w:rsidRPr="00983724">
        <w:rPr>
          <w:rFonts w:ascii="Calisto MT" w:hAnsi="Calisto MT"/>
          <w:sz w:val="24"/>
          <w:szCs w:val="24"/>
        </w:rPr>
        <w:t>dad de la educación desde distintos aspectos, por su claro carácter esencial como el hecho de desarrollo social y humano denotado crónicamente mediante sentencias T-787/06, T-141/15 y T-152/15 así como en la Sentencia T-743/13 donde aclara que esta “tiene el carácter de fundamental, en atención al papel que cumple en la promoción del desarrollo humano y la erradicación de la pobreza y debido a su incidencia en la concreción de otras garantías fundamentales, como la dignidad humana, la igualdad de oportunidades, el mínimo vital, la libertad de escoger profesión u oficio y la participación política.”</w:t>
      </w:r>
      <w:sdt>
        <w:sdtPr>
          <w:rPr>
            <w:rFonts w:ascii="Calisto MT" w:hAnsi="Calisto MT"/>
            <w:sz w:val="24"/>
            <w:szCs w:val="24"/>
          </w:rPr>
          <w:id w:val="-82923226"/>
          <w:citation/>
        </w:sdtPr>
        <w:sdtEndPr/>
        <w:sdtContent>
          <w:r w:rsidR="00BD6CC4" w:rsidRPr="00983724">
            <w:rPr>
              <w:rFonts w:ascii="Calisto MT" w:hAnsi="Calisto MT"/>
              <w:sz w:val="24"/>
              <w:szCs w:val="24"/>
            </w:rPr>
            <w:fldChar w:fldCharType="begin"/>
          </w:r>
          <w:r w:rsidR="00BD6CC4" w:rsidRPr="00983724">
            <w:rPr>
              <w:rFonts w:ascii="Calisto MT" w:hAnsi="Calisto MT"/>
              <w:sz w:val="24"/>
              <w:szCs w:val="24"/>
            </w:rPr>
            <w:instrText xml:space="preserve"> CITATION Lui13 \l 3082 </w:instrText>
          </w:r>
          <w:r w:rsidR="00BD6CC4" w:rsidRPr="00983724">
            <w:rPr>
              <w:rFonts w:ascii="Calisto MT" w:hAnsi="Calisto MT"/>
              <w:sz w:val="24"/>
              <w:szCs w:val="24"/>
            </w:rPr>
            <w:fldChar w:fldCharType="separate"/>
          </w:r>
          <w:r w:rsidR="00BD6CC4" w:rsidRPr="00983724">
            <w:rPr>
              <w:rFonts w:ascii="Calisto MT" w:hAnsi="Calisto MT"/>
              <w:noProof/>
              <w:sz w:val="24"/>
              <w:szCs w:val="24"/>
            </w:rPr>
            <w:t xml:space="preserve"> (Silva., 2013)</w:t>
          </w:r>
          <w:r w:rsidR="00BD6CC4" w:rsidRPr="00983724">
            <w:rPr>
              <w:rFonts w:ascii="Calisto MT" w:hAnsi="Calisto MT"/>
              <w:sz w:val="24"/>
              <w:szCs w:val="24"/>
            </w:rPr>
            <w:fldChar w:fldCharType="end"/>
          </w:r>
        </w:sdtContent>
      </w:sdt>
      <w:r w:rsidRPr="00983724">
        <w:rPr>
          <w:rFonts w:ascii="Calisto MT" w:hAnsi="Calisto MT"/>
          <w:sz w:val="24"/>
          <w:szCs w:val="24"/>
        </w:rPr>
        <w:t xml:space="preserve"> Del apartado anterior, cabe recalcar la relevancia que se le da a la educación en cuanto a los aspectos de desarrollo humano y la participación política, sin perjuicio de los demás elementos que se entienden se </w:t>
      </w:r>
      <w:r w:rsidR="00B66A43" w:rsidRPr="00983724">
        <w:rPr>
          <w:rFonts w:ascii="Calisto MT" w:hAnsi="Calisto MT"/>
          <w:sz w:val="24"/>
          <w:szCs w:val="24"/>
        </w:rPr>
        <w:t>interrelacionan de forma conexa</w:t>
      </w:r>
    </w:p>
    <w:p w:rsidR="00E60C63" w:rsidRPr="00983724" w:rsidRDefault="00E60C63" w:rsidP="00E60C63">
      <w:pPr>
        <w:jc w:val="both"/>
        <w:rPr>
          <w:rFonts w:ascii="Calisto MT" w:hAnsi="Calisto MT"/>
          <w:sz w:val="24"/>
          <w:szCs w:val="24"/>
        </w:rPr>
      </w:pPr>
      <w:r w:rsidRPr="00983724">
        <w:rPr>
          <w:rFonts w:ascii="Calisto MT" w:hAnsi="Calisto MT"/>
          <w:sz w:val="24"/>
          <w:szCs w:val="24"/>
        </w:rPr>
        <w:tab/>
        <w:t>Para garantizar el fortalecimiento de dicha línea educativa, se propone el fomento de estudio de instituciones informales, las cuales han adquirido gran significatividad en el Derecho comparado a través de las últimas dos décadas, y pueden definirse como “[…] reglas y procedimientos que estructuran la interacción social según el comportamiento, tanto permisivo como restrictivo, de los actores del Estado, así como […] aquellas normas informales que moldean el funcionamiento de las instituciones democráticas. Estas refuerzan, subvierten e incluso a veces se sobreponen sobre normas, procedimientos y organizaciones formales”</w:t>
      </w:r>
      <w:sdt>
        <w:sdtPr>
          <w:rPr>
            <w:rFonts w:ascii="Calisto MT" w:hAnsi="Calisto MT"/>
            <w:sz w:val="24"/>
            <w:szCs w:val="24"/>
          </w:rPr>
          <w:id w:val="-571660154"/>
          <w:citation/>
        </w:sdtPr>
        <w:sdtEndPr/>
        <w:sdtContent>
          <w:r w:rsidR="00BD6CC4" w:rsidRPr="00983724">
            <w:rPr>
              <w:rFonts w:ascii="Calisto MT" w:hAnsi="Calisto MT"/>
              <w:sz w:val="24"/>
              <w:szCs w:val="24"/>
            </w:rPr>
            <w:fldChar w:fldCharType="begin"/>
          </w:r>
          <w:r w:rsidR="00BD6CC4" w:rsidRPr="00983724">
            <w:rPr>
              <w:rFonts w:ascii="Calisto MT" w:hAnsi="Calisto MT"/>
              <w:sz w:val="24"/>
              <w:szCs w:val="24"/>
            </w:rPr>
            <w:instrText xml:space="preserve"> CITATION Hel06 \l 3082 </w:instrText>
          </w:r>
          <w:r w:rsidR="00BD6CC4" w:rsidRPr="00983724">
            <w:rPr>
              <w:rFonts w:ascii="Calisto MT" w:hAnsi="Calisto MT"/>
              <w:sz w:val="24"/>
              <w:szCs w:val="24"/>
            </w:rPr>
            <w:fldChar w:fldCharType="separate"/>
          </w:r>
          <w:r w:rsidR="00BD6CC4" w:rsidRPr="00983724">
            <w:rPr>
              <w:rFonts w:ascii="Calisto MT" w:hAnsi="Calisto MT"/>
              <w:noProof/>
              <w:sz w:val="24"/>
              <w:szCs w:val="24"/>
            </w:rPr>
            <w:t xml:space="preserve"> (Helmke, 2006)</w:t>
          </w:r>
          <w:r w:rsidR="00BD6CC4" w:rsidRPr="00983724">
            <w:rPr>
              <w:rFonts w:ascii="Calisto MT" w:hAnsi="Calisto MT"/>
              <w:sz w:val="24"/>
              <w:szCs w:val="24"/>
            </w:rPr>
            <w:fldChar w:fldCharType="end"/>
          </w:r>
        </w:sdtContent>
      </w:sdt>
      <w:r w:rsidRPr="00983724">
        <w:rPr>
          <w:rFonts w:ascii="Calisto MT" w:hAnsi="Calisto MT"/>
          <w:sz w:val="24"/>
          <w:szCs w:val="24"/>
        </w:rPr>
        <w:t xml:space="preserve">.  En ese orden de ideas y dando como presupuesto el hecho de que las instituciones formales en expresiones normativas no han logrado alcanzar un nivel de restricción instrumentalmente eficaz, resulta imperativa la producción de estas instituciones </w:t>
      </w:r>
      <w:r w:rsidRPr="00983724">
        <w:rPr>
          <w:rFonts w:ascii="Calisto MT" w:hAnsi="Calisto MT"/>
          <w:sz w:val="24"/>
          <w:szCs w:val="24"/>
        </w:rPr>
        <w:lastRenderedPageBreak/>
        <w:t xml:space="preserve">informales que refuercen estas últimas o, incluso, las sobrepasen, como componente preventivo lo que evitaría la degradación del recurso público. </w:t>
      </w:r>
    </w:p>
    <w:p w:rsidR="00E60C63" w:rsidRPr="00983724" w:rsidRDefault="00E60C63" w:rsidP="00E60C63">
      <w:pPr>
        <w:jc w:val="both"/>
        <w:rPr>
          <w:rFonts w:ascii="Calisto MT" w:hAnsi="Calisto MT"/>
          <w:sz w:val="24"/>
          <w:szCs w:val="24"/>
        </w:rPr>
      </w:pPr>
      <w:r w:rsidRPr="00983724">
        <w:rPr>
          <w:rFonts w:ascii="Calisto MT" w:hAnsi="Calisto MT"/>
          <w:sz w:val="24"/>
          <w:szCs w:val="24"/>
        </w:rPr>
        <w:tab/>
        <w:t>Otra de las instituciones informales</w:t>
      </w:r>
      <w:r w:rsidR="00B66A43" w:rsidRPr="00983724">
        <w:rPr>
          <w:rFonts w:ascii="Calisto MT" w:hAnsi="Calisto MT"/>
          <w:sz w:val="24"/>
          <w:szCs w:val="24"/>
        </w:rPr>
        <w:t xml:space="preserve"> que podrían incluirse como parte de la pedagogía social,</w:t>
      </w:r>
      <w:r w:rsidRPr="00983724">
        <w:rPr>
          <w:rFonts w:ascii="Calisto MT" w:hAnsi="Calisto MT"/>
          <w:sz w:val="24"/>
          <w:szCs w:val="24"/>
        </w:rPr>
        <w:t xml:space="preserve"> que se proponen en el presente proyecto legislativo es la imposición de sanciones sociales a personas condenadas por actos de corrupción. Estas, se pueden resumir en: primero, inhabilitación para ejercer funciones docencia por veinte (20) años a partir de la condena; segundo, la prestación de servicio social obligatorio con una totalidad de cuatrocientos ochenta (480) horas distribuidas en cuatro (4) años; tercero, la aparición en un </w:t>
      </w:r>
      <w:proofErr w:type="spellStart"/>
      <w:r w:rsidRPr="00983724">
        <w:rPr>
          <w:rFonts w:ascii="Calisto MT" w:hAnsi="Calisto MT"/>
          <w:sz w:val="24"/>
          <w:szCs w:val="24"/>
        </w:rPr>
        <w:t>infograma</w:t>
      </w:r>
      <w:proofErr w:type="spellEnd"/>
      <w:r w:rsidRPr="00983724">
        <w:rPr>
          <w:rFonts w:ascii="Calisto MT" w:hAnsi="Calisto MT"/>
          <w:sz w:val="24"/>
          <w:szCs w:val="24"/>
        </w:rPr>
        <w:t xml:space="preserve"> físico y digital que proyecte detalladamente sus condenas; d) la obligatoriedad de presentación de un informe de actividades y cumplimiento de los deberes y obligaciones establecidos por las sanciones.</w:t>
      </w:r>
    </w:p>
    <w:p w:rsidR="00E60C63" w:rsidRPr="00983724" w:rsidRDefault="00E60C63" w:rsidP="00E60C63">
      <w:pPr>
        <w:jc w:val="both"/>
        <w:rPr>
          <w:rFonts w:ascii="Calisto MT" w:hAnsi="Calisto MT"/>
          <w:sz w:val="24"/>
          <w:szCs w:val="24"/>
        </w:rPr>
      </w:pPr>
      <w:r w:rsidRPr="00983724">
        <w:rPr>
          <w:rFonts w:ascii="Calisto MT" w:hAnsi="Calisto MT"/>
          <w:sz w:val="24"/>
          <w:szCs w:val="24"/>
        </w:rPr>
        <w:tab/>
        <w:t xml:space="preserve">Como primera medida, cabe analizar que la Corte Constitucional ha declarado una clara </w:t>
      </w:r>
      <w:proofErr w:type="spellStart"/>
      <w:r w:rsidRPr="00983724">
        <w:rPr>
          <w:rFonts w:ascii="Calisto MT" w:hAnsi="Calisto MT"/>
          <w:sz w:val="24"/>
          <w:szCs w:val="24"/>
        </w:rPr>
        <w:t>exequibilidad</w:t>
      </w:r>
      <w:proofErr w:type="spellEnd"/>
      <w:r w:rsidRPr="00983724">
        <w:rPr>
          <w:rFonts w:ascii="Calisto MT" w:hAnsi="Calisto MT"/>
          <w:sz w:val="24"/>
          <w:szCs w:val="24"/>
        </w:rPr>
        <w:t xml:space="preserve"> en cuanto a las sanciones sociales para infracciones que violen derechos que, por la realidad social de estos, merezcan dicho tipo de sanción: “Algunas conductas como la corrupción, el prejuicio y la violencia están tan arraigadas en la sociedad que los mecanismos de control social formal que buscan eliminarlos son insuficientes y requieren de un reforzamiento del control social informal para ser eficaces, pues de lo contrario el individuo las seguirá ejecutando, intentando simplemente evadir su castigo pero sin interiorizar la obligatoriedad de su cumplimiento.”</w:t>
      </w:r>
      <w:sdt>
        <w:sdtPr>
          <w:rPr>
            <w:rFonts w:ascii="Calisto MT" w:hAnsi="Calisto MT"/>
            <w:sz w:val="24"/>
            <w:szCs w:val="24"/>
          </w:rPr>
          <w:id w:val="221190853"/>
          <w:citation/>
        </w:sdtPr>
        <w:sdtEndPr/>
        <w:sdtContent>
          <w:r w:rsidR="00EC00EB" w:rsidRPr="00983724">
            <w:rPr>
              <w:rFonts w:ascii="Calisto MT" w:hAnsi="Calisto MT"/>
              <w:sz w:val="24"/>
              <w:szCs w:val="24"/>
            </w:rPr>
            <w:fldChar w:fldCharType="begin"/>
          </w:r>
          <w:r w:rsidR="00EC00EB" w:rsidRPr="00983724">
            <w:rPr>
              <w:rFonts w:ascii="Calisto MT" w:hAnsi="Calisto MT"/>
              <w:sz w:val="24"/>
              <w:szCs w:val="24"/>
            </w:rPr>
            <w:instrText xml:space="preserve">CITATION Jor \l 3082 </w:instrText>
          </w:r>
          <w:r w:rsidR="00EC00EB" w:rsidRPr="00983724">
            <w:rPr>
              <w:rFonts w:ascii="Calisto MT" w:hAnsi="Calisto MT"/>
              <w:sz w:val="24"/>
              <w:szCs w:val="24"/>
            </w:rPr>
            <w:fldChar w:fldCharType="separate"/>
          </w:r>
          <w:r w:rsidR="00EC00EB" w:rsidRPr="00983724">
            <w:rPr>
              <w:rFonts w:ascii="Calisto MT" w:hAnsi="Calisto MT"/>
              <w:noProof/>
              <w:sz w:val="24"/>
              <w:szCs w:val="24"/>
            </w:rPr>
            <w:t xml:space="preserve"> (Pretelt, 2013)</w:t>
          </w:r>
          <w:r w:rsidR="00EC00EB" w:rsidRPr="00983724">
            <w:rPr>
              <w:rFonts w:ascii="Calisto MT" w:hAnsi="Calisto MT"/>
              <w:sz w:val="24"/>
              <w:szCs w:val="24"/>
            </w:rPr>
            <w:fldChar w:fldCharType="end"/>
          </w:r>
        </w:sdtContent>
      </w:sdt>
      <w:r w:rsidR="009C64F7" w:rsidRPr="00983724">
        <w:rPr>
          <w:rFonts w:ascii="Calisto MT" w:hAnsi="Calisto MT"/>
          <w:sz w:val="24"/>
          <w:szCs w:val="24"/>
        </w:rPr>
        <w:t>.</w:t>
      </w:r>
    </w:p>
    <w:p w:rsidR="00E60C63" w:rsidRPr="00983724" w:rsidRDefault="00E60C63" w:rsidP="00E60C63">
      <w:pPr>
        <w:jc w:val="both"/>
        <w:rPr>
          <w:rFonts w:ascii="Calisto MT" w:hAnsi="Calisto MT"/>
          <w:sz w:val="24"/>
          <w:szCs w:val="24"/>
        </w:rPr>
      </w:pPr>
      <w:r w:rsidRPr="00983724">
        <w:rPr>
          <w:rFonts w:ascii="Calisto MT" w:hAnsi="Calisto MT"/>
          <w:sz w:val="24"/>
          <w:szCs w:val="24"/>
        </w:rPr>
        <w:tab/>
        <w:t xml:space="preserve"> Si bien la sanción social, tanto formal como informal, es totalmente válida en un Estado social de Derecho, la imposibilidad de ejercer funciones pedagógicas puede notarse a </w:t>
      </w:r>
      <w:r w:rsidRPr="00983724">
        <w:rPr>
          <w:rFonts w:ascii="Calisto MT" w:hAnsi="Calisto MT"/>
          <w:i/>
          <w:sz w:val="24"/>
          <w:szCs w:val="24"/>
        </w:rPr>
        <w:t>prima facie</w:t>
      </w:r>
      <w:r w:rsidRPr="00983724">
        <w:rPr>
          <w:rFonts w:ascii="Calisto MT" w:hAnsi="Calisto MT"/>
          <w:sz w:val="24"/>
          <w:szCs w:val="24"/>
        </w:rPr>
        <w:t xml:space="preserve"> como una medida injustificada para lograr el fin pretendido. Lo anterior se puede considerar, asimismo, al tener en cuenta que estas puedan transgredir derechos fundamentales tales como el del artículo 26 el cual denota que “toda persona es libre de escoger profesión u oficio.” En ese orden de ideas, esta medida limita las libertades personales del individuo que pueden considerarse de igual manera una vulneración al derecho al desarrollo de la libre personalidad consagrado en el artículo 16 Superior. Sin embargo, un </w:t>
      </w:r>
      <w:r w:rsidRPr="00983724">
        <w:rPr>
          <w:rFonts w:ascii="Calisto MT" w:hAnsi="Calisto MT"/>
          <w:i/>
          <w:sz w:val="24"/>
          <w:szCs w:val="24"/>
        </w:rPr>
        <w:t xml:space="preserve">test </w:t>
      </w:r>
      <w:r w:rsidRPr="00983724">
        <w:rPr>
          <w:rFonts w:ascii="Calisto MT" w:hAnsi="Calisto MT"/>
          <w:sz w:val="24"/>
          <w:szCs w:val="24"/>
        </w:rPr>
        <w:t>de razonabilidad realizado de forma atinada puede proyectar fácilmente que la limitación temporal que presenta esta hace que tal medida sea totalmente válida en la búsqueda de lo que esta pretende.</w:t>
      </w:r>
    </w:p>
    <w:p w:rsidR="00E60C63" w:rsidRPr="00983724" w:rsidRDefault="00E60C63" w:rsidP="00E60C63">
      <w:pPr>
        <w:jc w:val="both"/>
        <w:rPr>
          <w:rFonts w:ascii="Calisto MT" w:hAnsi="Calisto MT"/>
          <w:sz w:val="24"/>
          <w:szCs w:val="24"/>
        </w:rPr>
      </w:pPr>
      <w:r w:rsidRPr="00983724">
        <w:rPr>
          <w:rFonts w:ascii="Calisto MT" w:hAnsi="Calisto MT"/>
          <w:sz w:val="24"/>
          <w:szCs w:val="24"/>
        </w:rPr>
        <w:tab/>
        <w:t xml:space="preserve">Finalmente, las medidas precedidas no representan ninguna dicotomía entre los principios del Estado y los fines que busca este al intentar reducir los altos índices de </w:t>
      </w:r>
      <w:r w:rsidRPr="00983724">
        <w:rPr>
          <w:rFonts w:ascii="Calisto MT" w:hAnsi="Calisto MT"/>
          <w:sz w:val="24"/>
          <w:szCs w:val="24"/>
        </w:rPr>
        <w:lastRenderedPageBreak/>
        <w:t>corrupción. En cuanto a estas medidas de sanción social, ha aclarado la Corte Constitucional: “Sociedades que no han logrado eliminar el individualismo y los prejuicios sociales, raciales y de género tienden a la anomia, que consiste en la consideración de normalidad de conductas que son sancionadas como delito, tal como sucede con la corrupción, la violencia doméstica y la violencia de género. La única forma de contrarrestar esta compleja situación es generar cambios sociales estructurales para los cuales son fundamentales las instituciones de control social informal como la familia, la educación y la cultura.”</w:t>
      </w:r>
      <w:sdt>
        <w:sdtPr>
          <w:rPr>
            <w:rFonts w:ascii="Calisto MT" w:hAnsi="Calisto MT"/>
            <w:sz w:val="24"/>
            <w:szCs w:val="24"/>
          </w:rPr>
          <w:id w:val="764658229"/>
          <w:citation/>
        </w:sdtPr>
        <w:sdtEndPr/>
        <w:sdtContent>
          <w:r w:rsidR="00EC00EB" w:rsidRPr="00983724">
            <w:rPr>
              <w:rFonts w:ascii="Calisto MT" w:hAnsi="Calisto MT"/>
              <w:sz w:val="24"/>
              <w:szCs w:val="24"/>
            </w:rPr>
            <w:fldChar w:fldCharType="begin"/>
          </w:r>
          <w:r w:rsidR="00EC00EB" w:rsidRPr="00983724">
            <w:rPr>
              <w:rFonts w:ascii="Calisto MT" w:hAnsi="Calisto MT"/>
              <w:sz w:val="24"/>
              <w:szCs w:val="24"/>
            </w:rPr>
            <w:instrText xml:space="preserve">CITATION Jor \l 3082 </w:instrText>
          </w:r>
          <w:r w:rsidR="00EC00EB" w:rsidRPr="00983724">
            <w:rPr>
              <w:rFonts w:ascii="Calisto MT" w:hAnsi="Calisto MT"/>
              <w:sz w:val="24"/>
              <w:szCs w:val="24"/>
            </w:rPr>
            <w:fldChar w:fldCharType="separate"/>
          </w:r>
          <w:r w:rsidR="00EC00EB" w:rsidRPr="00983724">
            <w:rPr>
              <w:rFonts w:ascii="Calisto MT" w:hAnsi="Calisto MT"/>
              <w:noProof/>
              <w:sz w:val="24"/>
              <w:szCs w:val="24"/>
            </w:rPr>
            <w:t xml:space="preserve"> (Pretelt, 2013)</w:t>
          </w:r>
          <w:r w:rsidR="00EC00EB" w:rsidRPr="00983724">
            <w:rPr>
              <w:rFonts w:ascii="Calisto MT" w:hAnsi="Calisto MT"/>
              <w:sz w:val="24"/>
              <w:szCs w:val="24"/>
            </w:rPr>
            <w:fldChar w:fldCharType="end"/>
          </w:r>
        </w:sdtContent>
      </w:sdt>
    </w:p>
    <w:p w:rsidR="00DE7CAA" w:rsidRDefault="00DE7CAA" w:rsidP="00DB73D4">
      <w:pPr>
        <w:shd w:val="clear" w:color="auto" w:fill="FFFFFF"/>
        <w:spacing w:before="100" w:beforeAutospacing="1" w:after="100" w:afterAutospacing="1" w:line="360" w:lineRule="auto"/>
        <w:jc w:val="both"/>
        <w:rPr>
          <w:rFonts w:eastAsia="Times New Roman" w:cstheme="minorHAnsi"/>
          <w:b/>
          <w:color w:val="000000"/>
          <w:sz w:val="24"/>
          <w:szCs w:val="24"/>
        </w:rPr>
      </w:pPr>
    </w:p>
    <w:p w:rsidR="00DB73D4" w:rsidRDefault="00DB73D4" w:rsidP="00DB73D4">
      <w:pPr>
        <w:shd w:val="clear" w:color="auto" w:fill="FFFFFF"/>
        <w:spacing w:before="100" w:beforeAutospacing="1" w:after="100" w:afterAutospacing="1" w:line="360" w:lineRule="auto"/>
        <w:jc w:val="both"/>
        <w:rPr>
          <w:rFonts w:eastAsia="Times New Roman" w:cstheme="minorHAnsi"/>
          <w:color w:val="000000"/>
          <w:sz w:val="24"/>
          <w:szCs w:val="24"/>
        </w:rPr>
      </w:pPr>
      <w:r w:rsidRPr="00DB73D4">
        <w:rPr>
          <w:rFonts w:eastAsia="Times New Roman" w:cstheme="minorHAnsi"/>
          <w:b/>
          <w:color w:val="000000"/>
          <w:sz w:val="24"/>
          <w:szCs w:val="24"/>
        </w:rPr>
        <w:t>De los Honorables Congresistas</w:t>
      </w:r>
      <w:r>
        <w:rPr>
          <w:rFonts w:eastAsia="Times New Roman" w:cstheme="minorHAnsi"/>
          <w:color w:val="000000"/>
          <w:sz w:val="24"/>
          <w:szCs w:val="24"/>
        </w:rPr>
        <w:t>,</w:t>
      </w:r>
    </w:p>
    <w:p w:rsidR="00DB73D4" w:rsidRDefault="00DB73D4" w:rsidP="00DB73D4">
      <w:pPr>
        <w:shd w:val="clear" w:color="auto" w:fill="FFFFFF"/>
        <w:spacing w:before="100" w:beforeAutospacing="1" w:after="100" w:afterAutospacing="1" w:line="360" w:lineRule="auto"/>
        <w:jc w:val="both"/>
        <w:rPr>
          <w:rFonts w:eastAsia="Times New Roman" w:cstheme="minorHAnsi"/>
          <w:color w:val="000000"/>
          <w:sz w:val="24"/>
          <w:szCs w:val="24"/>
        </w:rPr>
      </w:pPr>
    </w:p>
    <w:p w:rsidR="00DB73D4" w:rsidRDefault="00DB73D4" w:rsidP="00DB73D4">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rsidR="005541A6">
        <w:t xml:space="preserve">       </w:t>
      </w:r>
      <w:r>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DB73D4" w:rsidRDefault="00DB73D4" w:rsidP="00DB73D4">
      <w:pPr>
        <w:ind w:right="440"/>
        <w:jc w:val="both"/>
      </w:pPr>
    </w:p>
    <w:p w:rsidR="00DB73D4" w:rsidRDefault="00DB73D4" w:rsidP="00DB73D4">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rsidR="005541A6">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DB73D4" w:rsidRDefault="00DB73D4" w:rsidP="00DB73D4">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shd w:val="clear" w:color="auto" w:fill="FFFFFF"/>
        <w:spacing w:before="100" w:beforeAutospacing="1" w:after="100" w:afterAutospacing="1" w:line="360" w:lineRule="auto"/>
        <w:jc w:val="both"/>
        <w:rPr>
          <w:rFonts w:eastAsia="Times New Roman" w:cstheme="minorHAnsi"/>
          <w:color w:val="000000"/>
          <w:sz w:val="24"/>
          <w:szCs w:val="24"/>
        </w:rPr>
      </w:pPr>
    </w:p>
    <w:p w:rsidR="00DE7CAA" w:rsidRDefault="00DE7CAA"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DE7CAA" w:rsidRDefault="00DE7CAA"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E60C63" w:rsidRPr="00983724" w:rsidRDefault="00E60C63" w:rsidP="00E60C63">
      <w:pPr>
        <w:rPr>
          <w:rFonts w:ascii="Calisto MT" w:hAnsi="Calisto MT"/>
          <w:sz w:val="24"/>
          <w:szCs w:val="24"/>
        </w:rPr>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DE7CAA" w:rsidRDefault="00DE7CAA"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shd w:val="clear" w:color="auto" w:fill="FFFFFF"/>
        <w:spacing w:before="100" w:beforeAutospacing="1" w:after="100" w:afterAutospacing="1" w:line="360" w:lineRule="auto"/>
        <w:jc w:val="both"/>
        <w:rPr>
          <w:rFonts w:eastAsia="Times New Roman" w:cstheme="minorHAnsi"/>
          <w:color w:val="000000"/>
          <w:sz w:val="24"/>
          <w:szCs w:val="24"/>
        </w:rPr>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032BAE">
      <w:pPr>
        <w:spacing w:line="240" w:lineRule="auto"/>
        <w:jc w:val="both"/>
        <w:rPr>
          <w:rFonts w:ascii="Calisto MT" w:hAnsi="Calisto MT"/>
          <w:b/>
          <w:sz w:val="24"/>
          <w:szCs w:val="24"/>
        </w:rPr>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5541A6">
      <w:pPr>
        <w:ind w:right="440"/>
        <w:jc w:val="both"/>
      </w:pPr>
    </w:p>
    <w:p w:rsidR="005541A6" w:rsidRDefault="005541A6" w:rsidP="005541A6">
      <w:pPr>
        <w:ind w:right="440"/>
        <w:jc w:val="both"/>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5541A6" w:rsidRDefault="005541A6" w:rsidP="00032BAE">
      <w:pPr>
        <w:spacing w:line="240" w:lineRule="auto"/>
        <w:jc w:val="both"/>
        <w:rPr>
          <w:rFonts w:ascii="Calisto MT" w:hAnsi="Calisto MT"/>
          <w:b/>
          <w:sz w:val="24"/>
          <w:szCs w:val="24"/>
        </w:rPr>
      </w:pPr>
    </w:p>
    <w:p w:rsidR="002532DC" w:rsidRPr="00983724" w:rsidRDefault="002532DC" w:rsidP="000351E0">
      <w:pPr>
        <w:spacing w:line="240" w:lineRule="auto"/>
        <w:jc w:val="both"/>
        <w:rPr>
          <w:rFonts w:ascii="Calisto MT" w:hAnsi="Calisto MT"/>
          <w:b/>
          <w:sz w:val="24"/>
          <w:szCs w:val="24"/>
        </w:rPr>
      </w:pPr>
      <w:r w:rsidRPr="00983724">
        <w:rPr>
          <w:rFonts w:ascii="Calisto MT" w:hAnsi="Calisto MT"/>
          <w:b/>
          <w:sz w:val="24"/>
          <w:szCs w:val="24"/>
        </w:rPr>
        <w:lastRenderedPageBreak/>
        <w:t>BIBLIOGRAFÍA</w:t>
      </w:r>
    </w:p>
    <w:p w:rsidR="002532DC" w:rsidRPr="00983724" w:rsidRDefault="002532DC" w:rsidP="000351E0">
      <w:pPr>
        <w:numPr>
          <w:ilvl w:val="0"/>
          <w:numId w:val="11"/>
        </w:numPr>
        <w:spacing w:after="300" w:line="240" w:lineRule="auto"/>
        <w:ind w:right="300"/>
        <w:contextualSpacing/>
        <w:jc w:val="both"/>
        <w:rPr>
          <w:rFonts w:ascii="Calisto MT" w:hAnsi="Calisto MT"/>
          <w:sz w:val="24"/>
          <w:szCs w:val="24"/>
        </w:rPr>
      </w:pPr>
      <w:r w:rsidRPr="00983724">
        <w:rPr>
          <w:rFonts w:ascii="Calisto MT" w:hAnsi="Calisto MT"/>
          <w:sz w:val="24"/>
          <w:szCs w:val="24"/>
        </w:rPr>
        <w:t xml:space="preserve">Fajardo </w:t>
      </w:r>
      <w:proofErr w:type="spellStart"/>
      <w:r w:rsidRPr="00983724">
        <w:rPr>
          <w:rFonts w:ascii="Calisto MT" w:hAnsi="Calisto MT"/>
          <w:sz w:val="24"/>
          <w:szCs w:val="24"/>
        </w:rPr>
        <w:t>Estefania</w:t>
      </w:r>
      <w:proofErr w:type="spellEnd"/>
      <w:r w:rsidRPr="00983724">
        <w:rPr>
          <w:rFonts w:ascii="Calisto MT" w:hAnsi="Calisto MT"/>
          <w:sz w:val="24"/>
          <w:szCs w:val="24"/>
        </w:rPr>
        <w:t>. (2017). Colombia mantiene alto índice de corrupción: Transparencia Internacional. El Heraldo, 10.</w:t>
      </w:r>
    </w:p>
    <w:p w:rsidR="002532DC" w:rsidRPr="00983724" w:rsidRDefault="002532DC" w:rsidP="000351E0">
      <w:pPr>
        <w:numPr>
          <w:ilvl w:val="0"/>
          <w:numId w:val="11"/>
        </w:numPr>
        <w:spacing w:after="0" w:line="240" w:lineRule="auto"/>
        <w:contextualSpacing/>
        <w:jc w:val="both"/>
        <w:rPr>
          <w:rFonts w:ascii="Calisto MT" w:hAnsi="Calisto MT"/>
          <w:sz w:val="24"/>
          <w:szCs w:val="24"/>
        </w:rPr>
      </w:pPr>
      <w:proofErr w:type="spellStart"/>
      <w:r w:rsidRPr="00983724">
        <w:rPr>
          <w:rFonts w:ascii="Calisto MT" w:hAnsi="Calisto MT"/>
          <w:sz w:val="24"/>
          <w:szCs w:val="24"/>
        </w:rPr>
        <w:t>Gonzalez</w:t>
      </w:r>
      <w:proofErr w:type="spellEnd"/>
      <w:r w:rsidRPr="00983724">
        <w:rPr>
          <w:rFonts w:ascii="Calisto MT" w:hAnsi="Calisto MT"/>
          <w:sz w:val="24"/>
          <w:szCs w:val="24"/>
        </w:rPr>
        <w:t xml:space="preserve"> </w:t>
      </w:r>
      <w:proofErr w:type="spellStart"/>
      <w:r w:rsidRPr="00983724">
        <w:rPr>
          <w:rFonts w:ascii="Calisto MT" w:hAnsi="Calisto MT"/>
          <w:sz w:val="24"/>
          <w:szCs w:val="24"/>
        </w:rPr>
        <w:t>Maria</w:t>
      </w:r>
      <w:proofErr w:type="spellEnd"/>
      <w:r w:rsidRPr="00983724">
        <w:rPr>
          <w:rFonts w:ascii="Calisto MT" w:hAnsi="Calisto MT"/>
          <w:sz w:val="24"/>
          <w:szCs w:val="24"/>
        </w:rPr>
        <w:t xml:space="preserve"> Alejandra. (2018)</w:t>
      </w:r>
      <w:proofErr w:type="gramStart"/>
      <w:r w:rsidRPr="00983724">
        <w:rPr>
          <w:rFonts w:ascii="Calisto MT" w:hAnsi="Calisto MT"/>
          <w:sz w:val="24"/>
          <w:szCs w:val="24"/>
        </w:rPr>
        <w:t>. ¿</w:t>
      </w:r>
      <w:proofErr w:type="gramEnd"/>
      <w:r w:rsidRPr="00983724">
        <w:rPr>
          <w:rFonts w:ascii="Calisto MT" w:hAnsi="Calisto MT"/>
          <w:sz w:val="24"/>
          <w:szCs w:val="24"/>
        </w:rPr>
        <w:t>Cuáles son las regiones y sectores más afectados por la corrupción en Colombia?. Dinero, 7.</w:t>
      </w:r>
    </w:p>
    <w:p w:rsidR="002532DC" w:rsidRPr="00983724" w:rsidRDefault="002532DC" w:rsidP="000351E0">
      <w:pPr>
        <w:numPr>
          <w:ilvl w:val="0"/>
          <w:numId w:val="11"/>
        </w:numPr>
        <w:spacing w:after="300" w:line="240" w:lineRule="auto"/>
        <w:ind w:right="300"/>
        <w:contextualSpacing/>
        <w:jc w:val="both"/>
        <w:rPr>
          <w:rFonts w:ascii="Calisto MT" w:hAnsi="Calisto MT"/>
          <w:sz w:val="24"/>
          <w:szCs w:val="24"/>
        </w:rPr>
      </w:pPr>
      <w:r w:rsidRPr="00983724">
        <w:rPr>
          <w:rFonts w:ascii="Calisto MT" w:hAnsi="Calisto MT"/>
          <w:sz w:val="24"/>
          <w:szCs w:val="24"/>
        </w:rPr>
        <w:t>Redacción Economía. (2018). Colombia es el tercer país latino con más corrupción al interior de sus empresas. El Espectador, 5.</w:t>
      </w:r>
    </w:p>
    <w:p w:rsidR="002532DC" w:rsidRPr="00983724" w:rsidRDefault="002532DC" w:rsidP="000351E0">
      <w:pPr>
        <w:numPr>
          <w:ilvl w:val="0"/>
          <w:numId w:val="11"/>
        </w:numPr>
        <w:spacing w:after="300" w:line="240" w:lineRule="auto"/>
        <w:ind w:right="300"/>
        <w:contextualSpacing/>
        <w:jc w:val="both"/>
        <w:rPr>
          <w:rFonts w:ascii="Calisto MT" w:hAnsi="Calisto MT"/>
          <w:sz w:val="24"/>
          <w:szCs w:val="24"/>
        </w:rPr>
      </w:pPr>
      <w:proofErr w:type="spellStart"/>
      <w:r w:rsidRPr="00983724">
        <w:rPr>
          <w:rFonts w:ascii="Calisto MT" w:hAnsi="Calisto MT"/>
          <w:sz w:val="24"/>
          <w:szCs w:val="24"/>
        </w:rPr>
        <w:t>Transparency</w:t>
      </w:r>
      <w:proofErr w:type="spellEnd"/>
      <w:r w:rsidRPr="00983724">
        <w:rPr>
          <w:rFonts w:ascii="Calisto MT" w:hAnsi="Calisto MT"/>
          <w:sz w:val="24"/>
          <w:szCs w:val="24"/>
        </w:rPr>
        <w:t xml:space="preserve"> International, Recuperado de: </w:t>
      </w:r>
      <w:hyperlink r:id="rId13">
        <w:r w:rsidRPr="00983724">
          <w:rPr>
            <w:rFonts w:ascii="Calisto MT" w:hAnsi="Calisto MT"/>
            <w:color w:val="1155CC"/>
            <w:sz w:val="24"/>
            <w:szCs w:val="24"/>
            <w:u w:val="single"/>
          </w:rPr>
          <w:t>http://www.transparency.org/cpi2016</w:t>
        </w:r>
      </w:hyperlink>
    </w:p>
    <w:p w:rsidR="002532DC" w:rsidRPr="00983724" w:rsidRDefault="002532DC" w:rsidP="000351E0">
      <w:pPr>
        <w:numPr>
          <w:ilvl w:val="0"/>
          <w:numId w:val="13"/>
        </w:numPr>
        <w:spacing w:after="0" w:line="240" w:lineRule="auto"/>
        <w:contextualSpacing/>
        <w:jc w:val="both"/>
        <w:rPr>
          <w:rFonts w:ascii="Calisto MT" w:hAnsi="Calisto MT"/>
          <w:sz w:val="24"/>
          <w:szCs w:val="24"/>
        </w:rPr>
      </w:pPr>
      <w:proofErr w:type="spellStart"/>
      <w:r w:rsidRPr="00983724">
        <w:rPr>
          <w:rFonts w:ascii="Calisto MT" w:hAnsi="Calisto MT"/>
          <w:sz w:val="24"/>
          <w:szCs w:val="24"/>
        </w:rPr>
        <w:t>Conpes</w:t>
      </w:r>
      <w:proofErr w:type="spellEnd"/>
      <w:r w:rsidRPr="00983724">
        <w:rPr>
          <w:rFonts w:ascii="Calisto MT" w:hAnsi="Calisto MT"/>
          <w:sz w:val="24"/>
          <w:szCs w:val="24"/>
        </w:rPr>
        <w:t xml:space="preserve"> N° 3186, 2002</w:t>
      </w:r>
    </w:p>
    <w:p w:rsidR="002532DC" w:rsidRPr="00983724" w:rsidRDefault="002532DC" w:rsidP="000351E0">
      <w:pPr>
        <w:numPr>
          <w:ilvl w:val="0"/>
          <w:numId w:val="13"/>
        </w:numPr>
        <w:spacing w:after="0" w:line="240" w:lineRule="auto"/>
        <w:contextualSpacing/>
        <w:jc w:val="both"/>
        <w:rPr>
          <w:rFonts w:ascii="Calisto MT" w:hAnsi="Calisto MT"/>
          <w:sz w:val="24"/>
          <w:szCs w:val="24"/>
        </w:rPr>
      </w:pPr>
      <w:r w:rsidRPr="00983724">
        <w:rPr>
          <w:rFonts w:ascii="Calisto MT" w:hAnsi="Calisto MT"/>
          <w:sz w:val="24"/>
          <w:szCs w:val="24"/>
        </w:rPr>
        <w:t>Contraloría General de la República. (3 de Septiembre de 2018). Llega una nueva generación a la Contraloría. Boletines de prensa, 1, 3.</w:t>
      </w:r>
    </w:p>
    <w:p w:rsidR="002532DC" w:rsidRPr="00983724" w:rsidRDefault="002532DC" w:rsidP="000351E0">
      <w:pPr>
        <w:numPr>
          <w:ilvl w:val="0"/>
          <w:numId w:val="13"/>
        </w:numPr>
        <w:spacing w:after="0" w:line="240" w:lineRule="auto"/>
        <w:contextualSpacing/>
        <w:jc w:val="both"/>
        <w:rPr>
          <w:rFonts w:ascii="Calisto MT" w:hAnsi="Calisto MT"/>
          <w:sz w:val="24"/>
          <w:szCs w:val="24"/>
        </w:rPr>
      </w:pPr>
      <w:r w:rsidRPr="00983724">
        <w:rPr>
          <w:rFonts w:ascii="Calisto MT" w:hAnsi="Calisto MT"/>
          <w:sz w:val="24"/>
          <w:szCs w:val="24"/>
        </w:rPr>
        <w:t>Decreto N° 3512,  2003</w:t>
      </w:r>
    </w:p>
    <w:p w:rsidR="002532DC" w:rsidRPr="00983724" w:rsidRDefault="002532DC" w:rsidP="000351E0">
      <w:pPr>
        <w:numPr>
          <w:ilvl w:val="0"/>
          <w:numId w:val="13"/>
        </w:numPr>
        <w:spacing w:after="0" w:line="240" w:lineRule="auto"/>
        <w:contextualSpacing/>
        <w:jc w:val="both"/>
        <w:rPr>
          <w:rFonts w:ascii="Calisto MT" w:hAnsi="Calisto MT"/>
          <w:sz w:val="24"/>
          <w:szCs w:val="24"/>
        </w:rPr>
      </w:pPr>
      <w:r w:rsidRPr="00983724">
        <w:rPr>
          <w:rFonts w:ascii="Calisto MT" w:hAnsi="Calisto MT"/>
          <w:sz w:val="24"/>
          <w:szCs w:val="24"/>
        </w:rPr>
        <w:t>Ley N° 80, 1993</w:t>
      </w:r>
    </w:p>
    <w:p w:rsidR="002532DC" w:rsidRPr="00983724" w:rsidRDefault="002532DC" w:rsidP="000351E0">
      <w:pPr>
        <w:numPr>
          <w:ilvl w:val="0"/>
          <w:numId w:val="13"/>
        </w:numPr>
        <w:spacing w:after="0" w:line="240" w:lineRule="auto"/>
        <w:contextualSpacing/>
        <w:jc w:val="both"/>
        <w:rPr>
          <w:rFonts w:ascii="Calisto MT" w:hAnsi="Calisto MT"/>
          <w:sz w:val="24"/>
          <w:szCs w:val="24"/>
        </w:rPr>
      </w:pPr>
      <w:r w:rsidRPr="00983724">
        <w:rPr>
          <w:rFonts w:ascii="Calisto MT" w:hAnsi="Calisto MT"/>
          <w:sz w:val="24"/>
          <w:szCs w:val="24"/>
        </w:rPr>
        <w:t>Ley N° 970, 2006</w:t>
      </w:r>
    </w:p>
    <w:p w:rsidR="002532DC" w:rsidRPr="00983724" w:rsidRDefault="002532DC" w:rsidP="000351E0">
      <w:pPr>
        <w:numPr>
          <w:ilvl w:val="0"/>
          <w:numId w:val="13"/>
        </w:numPr>
        <w:spacing w:after="0" w:line="240" w:lineRule="auto"/>
        <w:contextualSpacing/>
        <w:jc w:val="both"/>
        <w:rPr>
          <w:rFonts w:ascii="Calisto MT" w:hAnsi="Calisto MT"/>
          <w:sz w:val="24"/>
          <w:szCs w:val="24"/>
        </w:rPr>
      </w:pPr>
      <w:r w:rsidRPr="00983724">
        <w:rPr>
          <w:rFonts w:ascii="Calisto MT" w:hAnsi="Calisto MT"/>
          <w:sz w:val="24"/>
          <w:szCs w:val="24"/>
        </w:rPr>
        <w:t xml:space="preserve">Lozano Ana Josefina. (2009). La ilegalidad en la contratación estatal linda con la </w:t>
      </w:r>
      <w:proofErr w:type="gramStart"/>
      <w:r w:rsidRPr="00983724">
        <w:rPr>
          <w:rFonts w:ascii="Calisto MT" w:hAnsi="Calisto MT"/>
          <w:sz w:val="24"/>
          <w:szCs w:val="24"/>
        </w:rPr>
        <w:t>corrupción .</w:t>
      </w:r>
      <w:proofErr w:type="gramEnd"/>
      <w:r w:rsidRPr="00983724">
        <w:rPr>
          <w:rFonts w:ascii="Calisto MT" w:hAnsi="Calisto MT"/>
          <w:sz w:val="24"/>
          <w:szCs w:val="24"/>
        </w:rPr>
        <w:t xml:space="preserve"> Septiembre de 2018, de Faculta de ciencias </w:t>
      </w:r>
      <w:proofErr w:type="spellStart"/>
      <w:r w:rsidRPr="00983724">
        <w:rPr>
          <w:rFonts w:ascii="Calisto MT" w:hAnsi="Calisto MT"/>
          <w:sz w:val="24"/>
          <w:szCs w:val="24"/>
        </w:rPr>
        <w:t>economicas</w:t>
      </w:r>
      <w:proofErr w:type="spellEnd"/>
      <w:r w:rsidRPr="00983724">
        <w:rPr>
          <w:rFonts w:ascii="Calisto MT" w:hAnsi="Calisto MT"/>
          <w:sz w:val="24"/>
          <w:szCs w:val="24"/>
        </w:rPr>
        <w:t xml:space="preserve"> de la universidad Militar. Recuperado de: </w:t>
      </w:r>
      <w:hyperlink r:id="rId14" w:history="1">
        <w:r w:rsidR="00B064EC" w:rsidRPr="00983724">
          <w:rPr>
            <w:rStyle w:val="Hipervnculo"/>
            <w:rFonts w:ascii="Calisto MT" w:hAnsi="Calisto MT"/>
            <w:sz w:val="24"/>
            <w:szCs w:val="24"/>
          </w:rPr>
          <w:t>https://repository.unimilitar.edu.co/bitstream/10654/4113/2/LozanoAvilaAnaJosefina2009.pdf</w:t>
        </w:r>
      </w:hyperlink>
    </w:p>
    <w:p w:rsidR="00B064EC" w:rsidRPr="00983724" w:rsidRDefault="00B064EC" w:rsidP="00B064EC">
      <w:pPr>
        <w:pStyle w:val="Prrafodelista"/>
        <w:numPr>
          <w:ilvl w:val="0"/>
          <w:numId w:val="13"/>
        </w:numPr>
        <w:jc w:val="both"/>
        <w:rPr>
          <w:rFonts w:ascii="Calisto MT" w:hAnsi="Calisto MT"/>
          <w:sz w:val="24"/>
          <w:szCs w:val="24"/>
        </w:rPr>
      </w:pPr>
      <w:r w:rsidRPr="00983724">
        <w:rPr>
          <w:rFonts w:ascii="Calisto MT" w:hAnsi="Calisto MT"/>
          <w:sz w:val="24"/>
          <w:szCs w:val="24"/>
        </w:rPr>
        <w:t xml:space="preserve">Barón, A. (06 de julio de 2017). </w:t>
      </w:r>
      <w:r w:rsidRPr="00983724">
        <w:rPr>
          <w:rFonts w:ascii="Calisto MT" w:hAnsi="Calisto MT"/>
          <w:i/>
          <w:sz w:val="24"/>
          <w:szCs w:val="24"/>
        </w:rPr>
        <w:t>Por qué el sector de la construcción necesita más transparencia para combatir la corrupción</w:t>
      </w:r>
      <w:r w:rsidRPr="00983724">
        <w:rPr>
          <w:rFonts w:ascii="Calisto MT" w:hAnsi="Calisto MT"/>
          <w:sz w:val="24"/>
          <w:szCs w:val="24"/>
        </w:rPr>
        <w:t xml:space="preserve">. Obtenido de Gobernarte. Ideas innovadoras para mejores gobiernos: </w:t>
      </w:r>
      <w:hyperlink r:id="rId15">
        <w:r w:rsidRPr="00983724">
          <w:rPr>
            <w:rFonts w:ascii="Calisto MT" w:hAnsi="Calisto MT"/>
            <w:color w:val="1155CC"/>
            <w:sz w:val="24"/>
            <w:szCs w:val="24"/>
            <w:u w:val="single"/>
          </w:rPr>
          <w:t>https://blogs.iadb.org/gobernarte/2017/07/06/sector-construccion-necesita-mas-transparencia-combatir-la-corrupcion/</w:t>
        </w:r>
      </w:hyperlink>
    </w:p>
    <w:p w:rsidR="00B064EC" w:rsidRPr="00983724" w:rsidRDefault="00B064EC" w:rsidP="00B064EC">
      <w:pPr>
        <w:pStyle w:val="Prrafodelista"/>
        <w:numPr>
          <w:ilvl w:val="0"/>
          <w:numId w:val="13"/>
        </w:numPr>
        <w:jc w:val="both"/>
        <w:rPr>
          <w:rFonts w:ascii="Calisto MT" w:hAnsi="Calisto MT"/>
          <w:sz w:val="24"/>
          <w:szCs w:val="24"/>
        </w:rPr>
      </w:pPr>
      <w:r w:rsidRPr="00983724">
        <w:rPr>
          <w:rFonts w:ascii="Calisto MT" w:hAnsi="Calisto MT"/>
          <w:sz w:val="24"/>
          <w:szCs w:val="24"/>
        </w:rPr>
        <w:t xml:space="preserve">El Tiempo. (11 de Abril  de 2018). La corrupción creativa se devora al país. </w:t>
      </w:r>
      <w:r w:rsidRPr="00983724">
        <w:rPr>
          <w:rFonts w:ascii="Calisto MT" w:hAnsi="Calisto MT"/>
          <w:i/>
          <w:sz w:val="24"/>
          <w:szCs w:val="24"/>
        </w:rPr>
        <w:t>El Tiempo.</w:t>
      </w:r>
    </w:p>
    <w:p w:rsidR="00B064EC" w:rsidRPr="00983724" w:rsidRDefault="00B064EC" w:rsidP="00B064EC">
      <w:pPr>
        <w:pStyle w:val="Prrafodelista"/>
        <w:numPr>
          <w:ilvl w:val="0"/>
          <w:numId w:val="13"/>
        </w:numPr>
        <w:jc w:val="both"/>
        <w:rPr>
          <w:rFonts w:ascii="Calisto MT" w:hAnsi="Calisto MT"/>
          <w:sz w:val="24"/>
          <w:szCs w:val="24"/>
        </w:rPr>
      </w:pPr>
      <w:r w:rsidRPr="00983724">
        <w:rPr>
          <w:rFonts w:ascii="Calisto MT" w:hAnsi="Calisto MT"/>
          <w:sz w:val="24"/>
          <w:szCs w:val="24"/>
        </w:rPr>
        <w:t xml:space="preserve">El Tiempo. (13 de Agosto  de 2018). El 58% de los empresarios creen que sin sobornos se pierden los negocios. </w:t>
      </w:r>
      <w:r w:rsidRPr="00983724">
        <w:rPr>
          <w:rFonts w:ascii="Calisto MT" w:hAnsi="Calisto MT"/>
          <w:i/>
          <w:sz w:val="24"/>
          <w:szCs w:val="24"/>
        </w:rPr>
        <w:t>El Tiempo.</w:t>
      </w:r>
    </w:p>
    <w:p w:rsidR="00B064EC" w:rsidRPr="00983724" w:rsidRDefault="00B064EC" w:rsidP="00B064EC">
      <w:pPr>
        <w:pStyle w:val="Prrafodelista"/>
        <w:numPr>
          <w:ilvl w:val="0"/>
          <w:numId w:val="13"/>
        </w:numPr>
        <w:jc w:val="both"/>
        <w:rPr>
          <w:rFonts w:ascii="Calisto MT" w:hAnsi="Calisto MT"/>
          <w:sz w:val="24"/>
          <w:szCs w:val="24"/>
        </w:rPr>
      </w:pPr>
      <w:r w:rsidRPr="00983724">
        <w:rPr>
          <w:rFonts w:ascii="Calisto MT" w:hAnsi="Calisto MT"/>
          <w:sz w:val="24"/>
          <w:szCs w:val="24"/>
        </w:rPr>
        <w:t xml:space="preserve">Redacción Política. (21 de febrero de 2018). Colombia no mejoró y cayó seis puestos en Índice de Percepción de Corrupción a nivel mundial. </w:t>
      </w:r>
      <w:r w:rsidRPr="00983724">
        <w:rPr>
          <w:rFonts w:ascii="Calisto MT" w:hAnsi="Calisto MT"/>
          <w:i/>
          <w:sz w:val="24"/>
          <w:szCs w:val="24"/>
        </w:rPr>
        <w:t>El Espectador</w:t>
      </w:r>
      <w:r w:rsidRPr="00983724">
        <w:rPr>
          <w:rFonts w:ascii="Calisto MT" w:hAnsi="Calisto MT"/>
          <w:sz w:val="24"/>
          <w:szCs w:val="24"/>
        </w:rPr>
        <w:t>.</w:t>
      </w:r>
    </w:p>
    <w:p w:rsidR="00B064EC" w:rsidRPr="00983724" w:rsidRDefault="00B064EC" w:rsidP="00B064EC">
      <w:pPr>
        <w:pStyle w:val="Prrafodelista"/>
        <w:numPr>
          <w:ilvl w:val="0"/>
          <w:numId w:val="13"/>
        </w:numPr>
        <w:jc w:val="both"/>
        <w:rPr>
          <w:rFonts w:ascii="Calisto MT" w:hAnsi="Calisto MT"/>
          <w:sz w:val="24"/>
          <w:szCs w:val="24"/>
        </w:rPr>
      </w:pPr>
      <w:proofErr w:type="spellStart"/>
      <w:r w:rsidRPr="00983724">
        <w:rPr>
          <w:rFonts w:ascii="Calisto MT" w:hAnsi="Calisto MT"/>
          <w:sz w:val="24"/>
          <w:szCs w:val="24"/>
        </w:rPr>
        <w:t>Transparency</w:t>
      </w:r>
      <w:proofErr w:type="spellEnd"/>
      <w:r w:rsidRPr="00983724">
        <w:rPr>
          <w:rFonts w:ascii="Calisto MT" w:hAnsi="Calisto MT"/>
          <w:sz w:val="24"/>
          <w:szCs w:val="24"/>
        </w:rPr>
        <w:t xml:space="preserve"> International. (2017). </w:t>
      </w:r>
      <w:r w:rsidRPr="00983724">
        <w:rPr>
          <w:rFonts w:ascii="Calisto MT" w:hAnsi="Calisto MT"/>
          <w:i/>
          <w:sz w:val="24"/>
          <w:szCs w:val="24"/>
        </w:rPr>
        <w:t>Las personas y la corrupción: América Latina y el Caribe.</w:t>
      </w:r>
      <w:r w:rsidRPr="00983724">
        <w:rPr>
          <w:rFonts w:ascii="Calisto MT" w:hAnsi="Calisto MT"/>
          <w:sz w:val="24"/>
          <w:szCs w:val="24"/>
        </w:rPr>
        <w:t xml:space="preserve"> Bogotá </w:t>
      </w:r>
      <w:proofErr w:type="spellStart"/>
      <w:r w:rsidRPr="00983724">
        <w:rPr>
          <w:rFonts w:ascii="Calisto MT" w:hAnsi="Calisto MT"/>
          <w:sz w:val="24"/>
          <w:szCs w:val="24"/>
        </w:rPr>
        <w:t>D.C</w:t>
      </w:r>
      <w:proofErr w:type="spellEnd"/>
      <w:r w:rsidRPr="00983724">
        <w:rPr>
          <w:rFonts w:ascii="Calisto MT" w:hAnsi="Calisto MT"/>
          <w:sz w:val="24"/>
          <w:szCs w:val="24"/>
        </w:rPr>
        <w:t>: Barómetro Global de la Corrupción.</w:t>
      </w:r>
    </w:p>
    <w:p w:rsidR="00B064EC" w:rsidRPr="00DE7CAA" w:rsidRDefault="00B064EC" w:rsidP="000911A3">
      <w:pPr>
        <w:pStyle w:val="Prrafodelista"/>
        <w:numPr>
          <w:ilvl w:val="0"/>
          <w:numId w:val="13"/>
        </w:numPr>
        <w:ind w:left="360"/>
        <w:jc w:val="both"/>
        <w:rPr>
          <w:rFonts w:ascii="Calisto MT" w:hAnsi="Calisto MT"/>
          <w:sz w:val="24"/>
          <w:szCs w:val="24"/>
        </w:rPr>
      </w:pPr>
      <w:r w:rsidRPr="00DE7CAA">
        <w:rPr>
          <w:rFonts w:ascii="Calisto MT" w:hAnsi="Calisto MT"/>
          <w:sz w:val="24"/>
          <w:szCs w:val="24"/>
        </w:rPr>
        <w:t xml:space="preserve">Transparencia por Colombia. (2017). </w:t>
      </w:r>
      <w:r w:rsidRPr="00DE7CAA">
        <w:rPr>
          <w:rFonts w:ascii="Calisto MT" w:hAnsi="Calisto MT"/>
          <w:i/>
          <w:sz w:val="24"/>
          <w:szCs w:val="24"/>
        </w:rPr>
        <w:t xml:space="preserve">Quinta Encuesta Nacional de Prácticas contra el Soborno en Empresas Colombianas. </w:t>
      </w:r>
      <w:r w:rsidRPr="00DE7CAA">
        <w:rPr>
          <w:rFonts w:ascii="Calisto MT" w:hAnsi="Calisto MT"/>
          <w:sz w:val="24"/>
          <w:szCs w:val="24"/>
        </w:rPr>
        <w:t>Bogotá: Capítulo Transparencia Internacional. Disponible en : http://transparenciacolombia.org.co/quinta-encuesta-nacional-de-practicas-contra-el-soborno-en-empresas-colombianas/</w:t>
      </w:r>
      <w:bookmarkStart w:id="0" w:name="_GoBack"/>
      <w:bookmarkEnd w:id="0"/>
    </w:p>
    <w:sectPr w:rsidR="00B064EC" w:rsidRPr="00DE7CAA" w:rsidSect="00DE7CAA">
      <w:headerReference w:type="default" r:id="rId16"/>
      <w:footerReference w:type="default" r:id="rId17"/>
      <w:pgSz w:w="12240" w:h="15840" w:code="1"/>
      <w:pgMar w:top="43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3E" w:rsidRDefault="00110C3E" w:rsidP="00261972">
      <w:pPr>
        <w:spacing w:after="0" w:line="240" w:lineRule="auto"/>
      </w:pPr>
      <w:r>
        <w:separator/>
      </w:r>
    </w:p>
  </w:endnote>
  <w:endnote w:type="continuationSeparator" w:id="0">
    <w:p w:rsidR="00110C3E" w:rsidRDefault="00110C3E" w:rsidP="0026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Hebrew">
    <w:charset w:val="00"/>
    <w:family w:val="auto"/>
    <w:pitch w:val="variable"/>
    <w:sig w:usb0="80000843" w:usb1="40000002"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5D" w:rsidRDefault="00A6375D">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rPr>
      <w:drawing>
        <wp:anchor distT="0" distB="0" distL="114300" distR="114300" simplePos="0" relativeHeight="251661312" behindDoc="0" locked="0" layoutInCell="1" allowOverlap="1">
          <wp:simplePos x="0" y="0"/>
          <wp:positionH relativeFrom="column">
            <wp:posOffset>1111250</wp:posOffset>
          </wp:positionH>
          <wp:positionV relativeFrom="paragraph">
            <wp:posOffset>4445</wp:posOffset>
          </wp:positionV>
          <wp:extent cx="3750945" cy="316230"/>
          <wp:effectExtent l="0" t="0" r="1905" b="7620"/>
          <wp:wrapTopAndBottom/>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3750945" cy="316230"/>
                  </a:xfrm>
                  <a:prstGeom prst="rect">
                    <a:avLst/>
                  </a:prstGeom>
                  <a:ln/>
                </pic:spPr>
              </pic:pic>
            </a:graphicData>
          </a:graphic>
          <wp14:sizeRelH relativeFrom="margin">
            <wp14:pctWidth>0</wp14:pctWidth>
          </wp14:sizeRelH>
          <wp14:sizeRelV relativeFrom="margin">
            <wp14:pctHeight>0</wp14:pctHeight>
          </wp14:sizeRelV>
        </wp:anchor>
      </w:drawing>
    </w:r>
  </w:p>
  <w:p w:rsidR="00A6375D" w:rsidRDefault="00A6375D">
    <w:pPr>
      <w:pBdr>
        <w:top w:val="nil"/>
        <w:left w:val="nil"/>
        <w:bottom w:val="nil"/>
        <w:right w:val="nil"/>
        <w:between w:val="nil"/>
      </w:pBdr>
      <w:tabs>
        <w:tab w:val="center" w:pos="4419"/>
        <w:tab w:val="right" w:pos="8838"/>
      </w:tabs>
      <w:spacing w:after="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3E" w:rsidRDefault="00110C3E" w:rsidP="00261972">
      <w:pPr>
        <w:spacing w:after="0" w:line="240" w:lineRule="auto"/>
      </w:pPr>
      <w:r>
        <w:separator/>
      </w:r>
    </w:p>
  </w:footnote>
  <w:footnote w:type="continuationSeparator" w:id="0">
    <w:p w:rsidR="00110C3E" w:rsidRDefault="00110C3E" w:rsidP="0026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5D" w:rsidRDefault="006B4D33">
    <w:pPr>
      <w:pBdr>
        <w:top w:val="nil"/>
        <w:left w:val="nil"/>
        <w:bottom w:val="nil"/>
        <w:right w:val="nil"/>
        <w:between w:val="nil"/>
      </w:pBdr>
      <w:tabs>
        <w:tab w:val="center" w:pos="4419"/>
        <w:tab w:val="right" w:pos="8838"/>
      </w:tabs>
      <w:spacing w:after="0" w:line="240" w:lineRule="auto"/>
      <w:jc w:val="center"/>
      <w:rPr>
        <w:color w:val="000000"/>
      </w:rPr>
    </w:pPr>
    <w:r>
      <w:rPr>
        <w:noProof/>
        <w:lang w:val="es-CO"/>
      </w:rPr>
      <w:drawing>
        <wp:anchor distT="0" distB="0" distL="114300" distR="114300" simplePos="0" relativeHeight="251660288" behindDoc="0" locked="0" layoutInCell="1" allowOverlap="1" wp14:anchorId="73FD22E8" wp14:editId="51310A2D">
          <wp:simplePos x="0" y="0"/>
          <wp:positionH relativeFrom="column">
            <wp:posOffset>266700</wp:posOffset>
          </wp:positionH>
          <wp:positionV relativeFrom="paragraph">
            <wp:posOffset>302260</wp:posOffset>
          </wp:positionV>
          <wp:extent cx="3243580" cy="960755"/>
          <wp:effectExtent l="0" t="0" r="0" b="0"/>
          <wp:wrapNone/>
          <wp:docPr id="8" name="Imagen 8" descr="C:\Users\VictorH\Desktop\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ictorH\Desktop\Cama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358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0C3E">
      <w:rPr>
        <w:noProof/>
        <w:color w:val="000000"/>
        <w:lang w:val="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4.75pt;margin-top:21.35pt;width:441.25pt;height:90.1pt;z-index:251658240;mso-position-horizontal-relative:text;mso-position-vertical-relative:text">
          <v:imagedata r:id="rId2" o:title=""/>
          <w10:wrap type="square"/>
        </v:shape>
        <o:OLEObject Type="Embed" ProgID="CorelDraw.Graphic.16" ShapeID="_x0000_s2049" DrawAspect="Content" ObjectID="_1599916135" r:id="rId3"/>
      </w:object>
    </w:r>
  </w:p>
  <w:p w:rsidR="00A6375D" w:rsidRDefault="00A6375D">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23329"/>
    <w:multiLevelType w:val="multilevel"/>
    <w:tmpl w:val="D8969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F70160"/>
    <w:multiLevelType w:val="multilevel"/>
    <w:tmpl w:val="F0266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BF3D71"/>
    <w:multiLevelType w:val="multilevel"/>
    <w:tmpl w:val="B68C9DCA"/>
    <w:lvl w:ilvl="0">
      <w:start w:val="1"/>
      <w:numFmt w:val="lowerLetter"/>
      <w:lvlText w:val="%1)"/>
      <w:lvlJc w:val="left"/>
      <w:pPr>
        <w:ind w:left="929" w:hanging="360"/>
      </w:pPr>
      <w:rPr>
        <w:b/>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4">
    <w:nsid w:val="136C460C"/>
    <w:multiLevelType w:val="multilevel"/>
    <w:tmpl w:val="E63A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6172DF"/>
    <w:multiLevelType w:val="hybridMultilevel"/>
    <w:tmpl w:val="28709CA4"/>
    <w:lvl w:ilvl="0" w:tplc="DB12FBD2">
      <w:start w:val="1"/>
      <w:numFmt w:val="lowerLetter"/>
      <w:lvlText w:val="%1)"/>
      <w:lvlJc w:val="left"/>
      <w:pPr>
        <w:ind w:left="644" w:hanging="360"/>
      </w:pPr>
      <w:rPr>
        <w:rFonts w:hint="default"/>
        <w:sz w:val="22"/>
        <w:szCs w:val="22"/>
      </w:rPr>
    </w:lvl>
    <w:lvl w:ilvl="1" w:tplc="240A0019" w:tentative="1">
      <w:start w:val="1"/>
      <w:numFmt w:val="lowerLetter"/>
      <w:lvlText w:val="%2."/>
      <w:lvlJc w:val="left"/>
      <w:pPr>
        <w:ind w:left="-763" w:hanging="360"/>
      </w:pPr>
    </w:lvl>
    <w:lvl w:ilvl="2" w:tplc="240A001B" w:tentative="1">
      <w:start w:val="1"/>
      <w:numFmt w:val="lowerRoman"/>
      <w:lvlText w:val="%3."/>
      <w:lvlJc w:val="right"/>
      <w:pPr>
        <w:ind w:left="-43" w:hanging="180"/>
      </w:pPr>
    </w:lvl>
    <w:lvl w:ilvl="3" w:tplc="240A000F" w:tentative="1">
      <w:start w:val="1"/>
      <w:numFmt w:val="decimal"/>
      <w:lvlText w:val="%4."/>
      <w:lvlJc w:val="left"/>
      <w:pPr>
        <w:ind w:left="677" w:hanging="360"/>
      </w:pPr>
    </w:lvl>
    <w:lvl w:ilvl="4" w:tplc="240A0019" w:tentative="1">
      <w:start w:val="1"/>
      <w:numFmt w:val="lowerLetter"/>
      <w:lvlText w:val="%5."/>
      <w:lvlJc w:val="left"/>
      <w:pPr>
        <w:ind w:left="1397" w:hanging="360"/>
      </w:pPr>
    </w:lvl>
    <w:lvl w:ilvl="5" w:tplc="240A001B" w:tentative="1">
      <w:start w:val="1"/>
      <w:numFmt w:val="lowerRoman"/>
      <w:lvlText w:val="%6."/>
      <w:lvlJc w:val="right"/>
      <w:pPr>
        <w:ind w:left="2117" w:hanging="180"/>
      </w:pPr>
    </w:lvl>
    <w:lvl w:ilvl="6" w:tplc="240A000F" w:tentative="1">
      <w:start w:val="1"/>
      <w:numFmt w:val="decimal"/>
      <w:lvlText w:val="%7."/>
      <w:lvlJc w:val="left"/>
      <w:pPr>
        <w:ind w:left="2837" w:hanging="360"/>
      </w:pPr>
    </w:lvl>
    <w:lvl w:ilvl="7" w:tplc="240A0019" w:tentative="1">
      <w:start w:val="1"/>
      <w:numFmt w:val="lowerLetter"/>
      <w:lvlText w:val="%8."/>
      <w:lvlJc w:val="left"/>
      <w:pPr>
        <w:ind w:left="3557" w:hanging="360"/>
      </w:pPr>
    </w:lvl>
    <w:lvl w:ilvl="8" w:tplc="240A001B" w:tentative="1">
      <w:start w:val="1"/>
      <w:numFmt w:val="lowerRoman"/>
      <w:lvlText w:val="%9."/>
      <w:lvlJc w:val="right"/>
      <w:pPr>
        <w:ind w:left="4277" w:hanging="180"/>
      </w:pPr>
    </w:lvl>
  </w:abstractNum>
  <w:abstractNum w:abstractNumId="6">
    <w:nsid w:val="25A1387D"/>
    <w:multiLevelType w:val="multilevel"/>
    <w:tmpl w:val="95A08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9A1428"/>
    <w:multiLevelType w:val="multilevel"/>
    <w:tmpl w:val="F7EA6FCA"/>
    <w:lvl w:ilvl="0">
      <w:start w:val="1"/>
      <w:numFmt w:val="lowerLetter"/>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8">
    <w:nsid w:val="3F182B3F"/>
    <w:multiLevelType w:val="multilevel"/>
    <w:tmpl w:val="7DA8F6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418679C0"/>
    <w:multiLevelType w:val="multilevel"/>
    <w:tmpl w:val="06E035CE"/>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nsid w:val="4C0F278B"/>
    <w:multiLevelType w:val="multilevel"/>
    <w:tmpl w:val="8B662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4CB494C"/>
    <w:multiLevelType w:val="multilevel"/>
    <w:tmpl w:val="382EC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8E57234"/>
    <w:multiLevelType w:val="multilevel"/>
    <w:tmpl w:val="1D989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0B80765"/>
    <w:multiLevelType w:val="hybridMultilevel"/>
    <w:tmpl w:val="BB58D74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7A001A90"/>
    <w:multiLevelType w:val="multilevel"/>
    <w:tmpl w:val="52B09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14"/>
  </w:num>
  <w:num w:numId="4">
    <w:abstractNumId w:val="9"/>
  </w:num>
  <w:num w:numId="5">
    <w:abstractNumId w:val="10"/>
  </w:num>
  <w:num w:numId="6">
    <w:abstractNumId w:val="12"/>
  </w:num>
  <w:num w:numId="7">
    <w:abstractNumId w:val="1"/>
  </w:num>
  <w:num w:numId="8">
    <w:abstractNumId w:val="4"/>
  </w:num>
  <w:num w:numId="9">
    <w:abstractNumId w:val="13"/>
  </w:num>
  <w:num w:numId="10">
    <w:abstractNumId w:val="0"/>
  </w:num>
  <w:num w:numId="11">
    <w:abstractNumId w:val="2"/>
  </w:num>
  <w:num w:numId="12">
    <w:abstractNumId w:val="11"/>
  </w:num>
  <w:num w:numId="13">
    <w:abstractNumId w:val="6"/>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72"/>
    <w:rsid w:val="00006E86"/>
    <w:rsid w:val="00016695"/>
    <w:rsid w:val="00021B7D"/>
    <w:rsid w:val="0002787B"/>
    <w:rsid w:val="00030F7B"/>
    <w:rsid w:val="00032BAE"/>
    <w:rsid w:val="000351E0"/>
    <w:rsid w:val="0003649C"/>
    <w:rsid w:val="00053318"/>
    <w:rsid w:val="00061CD3"/>
    <w:rsid w:val="000631D7"/>
    <w:rsid w:val="000706D2"/>
    <w:rsid w:val="000826F3"/>
    <w:rsid w:val="0008551F"/>
    <w:rsid w:val="00085EB6"/>
    <w:rsid w:val="00091182"/>
    <w:rsid w:val="000A54FC"/>
    <w:rsid w:val="000B19A7"/>
    <w:rsid w:val="000B6D0F"/>
    <w:rsid w:val="000C50DE"/>
    <w:rsid w:val="000C66AA"/>
    <w:rsid w:val="000D1E63"/>
    <w:rsid w:val="000E09F3"/>
    <w:rsid w:val="000E2D8D"/>
    <w:rsid w:val="00110C3E"/>
    <w:rsid w:val="001129E6"/>
    <w:rsid w:val="00117553"/>
    <w:rsid w:val="001227F6"/>
    <w:rsid w:val="00122BFE"/>
    <w:rsid w:val="00130F78"/>
    <w:rsid w:val="00136BB9"/>
    <w:rsid w:val="001402A2"/>
    <w:rsid w:val="00141040"/>
    <w:rsid w:val="001429D5"/>
    <w:rsid w:val="00150124"/>
    <w:rsid w:val="00155066"/>
    <w:rsid w:val="00171162"/>
    <w:rsid w:val="00174F73"/>
    <w:rsid w:val="00192E63"/>
    <w:rsid w:val="001A3BDF"/>
    <w:rsid w:val="001B0F82"/>
    <w:rsid w:val="001C5ACB"/>
    <w:rsid w:val="001C7108"/>
    <w:rsid w:val="001D020A"/>
    <w:rsid w:val="001E3477"/>
    <w:rsid w:val="001F0039"/>
    <w:rsid w:val="002039CE"/>
    <w:rsid w:val="002148FE"/>
    <w:rsid w:val="00216BFA"/>
    <w:rsid w:val="0023272E"/>
    <w:rsid w:val="002411F4"/>
    <w:rsid w:val="00246300"/>
    <w:rsid w:val="00247979"/>
    <w:rsid w:val="002532DC"/>
    <w:rsid w:val="00253943"/>
    <w:rsid w:val="00261456"/>
    <w:rsid w:val="00261972"/>
    <w:rsid w:val="00264274"/>
    <w:rsid w:val="002649BC"/>
    <w:rsid w:val="0026586E"/>
    <w:rsid w:val="0027367D"/>
    <w:rsid w:val="00282068"/>
    <w:rsid w:val="0029039A"/>
    <w:rsid w:val="0029072D"/>
    <w:rsid w:val="00291671"/>
    <w:rsid w:val="00293811"/>
    <w:rsid w:val="002A18F1"/>
    <w:rsid w:val="002B693A"/>
    <w:rsid w:val="002E48B8"/>
    <w:rsid w:val="002F1390"/>
    <w:rsid w:val="002F303B"/>
    <w:rsid w:val="00303CF4"/>
    <w:rsid w:val="00312750"/>
    <w:rsid w:val="003146D3"/>
    <w:rsid w:val="00321FF8"/>
    <w:rsid w:val="0032491A"/>
    <w:rsid w:val="00327E5F"/>
    <w:rsid w:val="00334AE6"/>
    <w:rsid w:val="003372F1"/>
    <w:rsid w:val="003473CD"/>
    <w:rsid w:val="00350239"/>
    <w:rsid w:val="003529D1"/>
    <w:rsid w:val="00373CFD"/>
    <w:rsid w:val="00377D03"/>
    <w:rsid w:val="0038236D"/>
    <w:rsid w:val="00385583"/>
    <w:rsid w:val="0039315F"/>
    <w:rsid w:val="003A42C6"/>
    <w:rsid w:val="003A69C5"/>
    <w:rsid w:val="003B1E20"/>
    <w:rsid w:val="003B2F51"/>
    <w:rsid w:val="003E236D"/>
    <w:rsid w:val="003F5199"/>
    <w:rsid w:val="003F6F3D"/>
    <w:rsid w:val="004000A9"/>
    <w:rsid w:val="00402264"/>
    <w:rsid w:val="00430CA1"/>
    <w:rsid w:val="00433599"/>
    <w:rsid w:val="00447183"/>
    <w:rsid w:val="0045283F"/>
    <w:rsid w:val="00464540"/>
    <w:rsid w:val="00466626"/>
    <w:rsid w:val="00473BDB"/>
    <w:rsid w:val="00474555"/>
    <w:rsid w:val="00485702"/>
    <w:rsid w:val="004915D3"/>
    <w:rsid w:val="004927E7"/>
    <w:rsid w:val="004A0F40"/>
    <w:rsid w:val="004A31FC"/>
    <w:rsid w:val="004A32CC"/>
    <w:rsid w:val="004A6013"/>
    <w:rsid w:val="004B0EAC"/>
    <w:rsid w:val="004B1C33"/>
    <w:rsid w:val="004C0B2C"/>
    <w:rsid w:val="004C1ABB"/>
    <w:rsid w:val="004C7573"/>
    <w:rsid w:val="004D0CD5"/>
    <w:rsid w:val="004D18B1"/>
    <w:rsid w:val="004D3870"/>
    <w:rsid w:val="004D4D7B"/>
    <w:rsid w:val="004E148A"/>
    <w:rsid w:val="004E76E4"/>
    <w:rsid w:val="004F1893"/>
    <w:rsid w:val="0050473F"/>
    <w:rsid w:val="00517AB6"/>
    <w:rsid w:val="00522907"/>
    <w:rsid w:val="00531A43"/>
    <w:rsid w:val="005334DB"/>
    <w:rsid w:val="005413FD"/>
    <w:rsid w:val="00542FAC"/>
    <w:rsid w:val="00551106"/>
    <w:rsid w:val="00551CD1"/>
    <w:rsid w:val="005541A6"/>
    <w:rsid w:val="005656C2"/>
    <w:rsid w:val="005668DE"/>
    <w:rsid w:val="00576398"/>
    <w:rsid w:val="005820BA"/>
    <w:rsid w:val="0058297E"/>
    <w:rsid w:val="00587136"/>
    <w:rsid w:val="00590A3D"/>
    <w:rsid w:val="0059132E"/>
    <w:rsid w:val="005A192E"/>
    <w:rsid w:val="005A6217"/>
    <w:rsid w:val="005B09B2"/>
    <w:rsid w:val="006120CB"/>
    <w:rsid w:val="00614957"/>
    <w:rsid w:val="0061574E"/>
    <w:rsid w:val="00616B1D"/>
    <w:rsid w:val="00623610"/>
    <w:rsid w:val="006276F5"/>
    <w:rsid w:val="0063526A"/>
    <w:rsid w:val="00636AF5"/>
    <w:rsid w:val="00640FF0"/>
    <w:rsid w:val="006419B1"/>
    <w:rsid w:val="006430DA"/>
    <w:rsid w:val="00643593"/>
    <w:rsid w:val="00645A80"/>
    <w:rsid w:val="00650DED"/>
    <w:rsid w:val="00656091"/>
    <w:rsid w:val="0066445F"/>
    <w:rsid w:val="0067231E"/>
    <w:rsid w:val="006763EF"/>
    <w:rsid w:val="00676534"/>
    <w:rsid w:val="00676850"/>
    <w:rsid w:val="006A1FC6"/>
    <w:rsid w:val="006B4D33"/>
    <w:rsid w:val="006B5A96"/>
    <w:rsid w:val="006B6346"/>
    <w:rsid w:val="006C3368"/>
    <w:rsid w:val="006C45B8"/>
    <w:rsid w:val="006C513F"/>
    <w:rsid w:val="006C756A"/>
    <w:rsid w:val="006D5D1A"/>
    <w:rsid w:val="006E5100"/>
    <w:rsid w:val="006E6712"/>
    <w:rsid w:val="007300EA"/>
    <w:rsid w:val="00731DF9"/>
    <w:rsid w:val="007341B3"/>
    <w:rsid w:val="00741653"/>
    <w:rsid w:val="00766216"/>
    <w:rsid w:val="00771B95"/>
    <w:rsid w:val="007811D0"/>
    <w:rsid w:val="00784543"/>
    <w:rsid w:val="007B0C7A"/>
    <w:rsid w:val="007C7BF5"/>
    <w:rsid w:val="007E0FBD"/>
    <w:rsid w:val="007F1A3E"/>
    <w:rsid w:val="0080236A"/>
    <w:rsid w:val="00807E1F"/>
    <w:rsid w:val="00815B3B"/>
    <w:rsid w:val="008223AF"/>
    <w:rsid w:val="008230AA"/>
    <w:rsid w:val="00825077"/>
    <w:rsid w:val="00840917"/>
    <w:rsid w:val="00850F9A"/>
    <w:rsid w:val="00854E3C"/>
    <w:rsid w:val="00855321"/>
    <w:rsid w:val="00861024"/>
    <w:rsid w:val="00862046"/>
    <w:rsid w:val="00865EA7"/>
    <w:rsid w:val="00871732"/>
    <w:rsid w:val="00871DDF"/>
    <w:rsid w:val="0087336E"/>
    <w:rsid w:val="00877492"/>
    <w:rsid w:val="00885E0C"/>
    <w:rsid w:val="008924F5"/>
    <w:rsid w:val="008B23E4"/>
    <w:rsid w:val="008B54D4"/>
    <w:rsid w:val="008C6BE1"/>
    <w:rsid w:val="008D062B"/>
    <w:rsid w:val="008D199F"/>
    <w:rsid w:val="00903A00"/>
    <w:rsid w:val="0090425D"/>
    <w:rsid w:val="00905722"/>
    <w:rsid w:val="00910FD1"/>
    <w:rsid w:val="0091264D"/>
    <w:rsid w:val="0093495C"/>
    <w:rsid w:val="00935A08"/>
    <w:rsid w:val="0093675C"/>
    <w:rsid w:val="009419B1"/>
    <w:rsid w:val="00961A70"/>
    <w:rsid w:val="009635A5"/>
    <w:rsid w:val="00970B9A"/>
    <w:rsid w:val="0097779A"/>
    <w:rsid w:val="00983724"/>
    <w:rsid w:val="00984BB4"/>
    <w:rsid w:val="009850BF"/>
    <w:rsid w:val="0098515C"/>
    <w:rsid w:val="00986F86"/>
    <w:rsid w:val="00993E64"/>
    <w:rsid w:val="009A0597"/>
    <w:rsid w:val="009A07C7"/>
    <w:rsid w:val="009A545E"/>
    <w:rsid w:val="009B7FBA"/>
    <w:rsid w:val="009C64F7"/>
    <w:rsid w:val="009C6989"/>
    <w:rsid w:val="009C7193"/>
    <w:rsid w:val="009D02FC"/>
    <w:rsid w:val="009D252E"/>
    <w:rsid w:val="009D58B1"/>
    <w:rsid w:val="009E61EB"/>
    <w:rsid w:val="009E7693"/>
    <w:rsid w:val="009F391C"/>
    <w:rsid w:val="00A11EF1"/>
    <w:rsid w:val="00A12C99"/>
    <w:rsid w:val="00A27403"/>
    <w:rsid w:val="00A372C0"/>
    <w:rsid w:val="00A528BA"/>
    <w:rsid w:val="00A6375D"/>
    <w:rsid w:val="00A64F39"/>
    <w:rsid w:val="00A65032"/>
    <w:rsid w:val="00A7544F"/>
    <w:rsid w:val="00A86C6B"/>
    <w:rsid w:val="00AA0E5B"/>
    <w:rsid w:val="00AA449A"/>
    <w:rsid w:val="00AB33CD"/>
    <w:rsid w:val="00AD5E96"/>
    <w:rsid w:val="00AE2787"/>
    <w:rsid w:val="00AF14A1"/>
    <w:rsid w:val="00AF1BB7"/>
    <w:rsid w:val="00B064EC"/>
    <w:rsid w:val="00B10776"/>
    <w:rsid w:val="00B16843"/>
    <w:rsid w:val="00B4091C"/>
    <w:rsid w:val="00B44E82"/>
    <w:rsid w:val="00B513AF"/>
    <w:rsid w:val="00B534BC"/>
    <w:rsid w:val="00B54230"/>
    <w:rsid w:val="00B55517"/>
    <w:rsid w:val="00B63685"/>
    <w:rsid w:val="00B66A43"/>
    <w:rsid w:val="00B73D94"/>
    <w:rsid w:val="00B74EE5"/>
    <w:rsid w:val="00B815A9"/>
    <w:rsid w:val="00B81B28"/>
    <w:rsid w:val="00B820E7"/>
    <w:rsid w:val="00B90CB5"/>
    <w:rsid w:val="00B93286"/>
    <w:rsid w:val="00B96DC1"/>
    <w:rsid w:val="00BA197F"/>
    <w:rsid w:val="00BA406C"/>
    <w:rsid w:val="00BB35C1"/>
    <w:rsid w:val="00BD3285"/>
    <w:rsid w:val="00BD6271"/>
    <w:rsid w:val="00BD6CC4"/>
    <w:rsid w:val="00BE259B"/>
    <w:rsid w:val="00BE2D86"/>
    <w:rsid w:val="00BE4C71"/>
    <w:rsid w:val="00C01923"/>
    <w:rsid w:val="00C03D61"/>
    <w:rsid w:val="00C140E3"/>
    <w:rsid w:val="00C43C34"/>
    <w:rsid w:val="00C60A26"/>
    <w:rsid w:val="00C6684B"/>
    <w:rsid w:val="00C85FD3"/>
    <w:rsid w:val="00C86014"/>
    <w:rsid w:val="00C87FDE"/>
    <w:rsid w:val="00C92819"/>
    <w:rsid w:val="00C97126"/>
    <w:rsid w:val="00CA3B29"/>
    <w:rsid w:val="00CA6707"/>
    <w:rsid w:val="00CC22D3"/>
    <w:rsid w:val="00CE7BD0"/>
    <w:rsid w:val="00D027D3"/>
    <w:rsid w:val="00D03C6A"/>
    <w:rsid w:val="00D04809"/>
    <w:rsid w:val="00D15174"/>
    <w:rsid w:val="00D270DA"/>
    <w:rsid w:val="00D31358"/>
    <w:rsid w:val="00D31E55"/>
    <w:rsid w:val="00D35236"/>
    <w:rsid w:val="00D35CE9"/>
    <w:rsid w:val="00D51747"/>
    <w:rsid w:val="00D56BD8"/>
    <w:rsid w:val="00D610ED"/>
    <w:rsid w:val="00D619B3"/>
    <w:rsid w:val="00D667B6"/>
    <w:rsid w:val="00D72C35"/>
    <w:rsid w:val="00D74FC7"/>
    <w:rsid w:val="00D8237B"/>
    <w:rsid w:val="00D900B4"/>
    <w:rsid w:val="00D9044B"/>
    <w:rsid w:val="00D960E6"/>
    <w:rsid w:val="00D96853"/>
    <w:rsid w:val="00DA6596"/>
    <w:rsid w:val="00DA7553"/>
    <w:rsid w:val="00DB1C70"/>
    <w:rsid w:val="00DB1DA4"/>
    <w:rsid w:val="00DB430E"/>
    <w:rsid w:val="00DB71E1"/>
    <w:rsid w:val="00DB73D4"/>
    <w:rsid w:val="00DC2C0A"/>
    <w:rsid w:val="00DE793E"/>
    <w:rsid w:val="00DE7CAA"/>
    <w:rsid w:val="00DF01EC"/>
    <w:rsid w:val="00DF7094"/>
    <w:rsid w:val="00E10623"/>
    <w:rsid w:val="00E14FCA"/>
    <w:rsid w:val="00E376E3"/>
    <w:rsid w:val="00E42CA1"/>
    <w:rsid w:val="00E46D6A"/>
    <w:rsid w:val="00E578E7"/>
    <w:rsid w:val="00E60C63"/>
    <w:rsid w:val="00E6136A"/>
    <w:rsid w:val="00E66994"/>
    <w:rsid w:val="00E7325E"/>
    <w:rsid w:val="00E84DA0"/>
    <w:rsid w:val="00EA27E0"/>
    <w:rsid w:val="00EA2E5F"/>
    <w:rsid w:val="00EA51E8"/>
    <w:rsid w:val="00EB0438"/>
    <w:rsid w:val="00EB4732"/>
    <w:rsid w:val="00EC00EB"/>
    <w:rsid w:val="00EC59F0"/>
    <w:rsid w:val="00EC5C86"/>
    <w:rsid w:val="00ED36E8"/>
    <w:rsid w:val="00EE149C"/>
    <w:rsid w:val="00EF00E8"/>
    <w:rsid w:val="00EF3CF7"/>
    <w:rsid w:val="00F051A3"/>
    <w:rsid w:val="00F36E29"/>
    <w:rsid w:val="00F4554B"/>
    <w:rsid w:val="00F516FC"/>
    <w:rsid w:val="00F51800"/>
    <w:rsid w:val="00F75DE9"/>
    <w:rsid w:val="00F75F81"/>
    <w:rsid w:val="00F845E8"/>
    <w:rsid w:val="00F9346C"/>
    <w:rsid w:val="00F94B6D"/>
    <w:rsid w:val="00F96EFD"/>
    <w:rsid w:val="00FB0390"/>
    <w:rsid w:val="00FC2E88"/>
    <w:rsid w:val="00FC3E46"/>
    <w:rsid w:val="00FD3225"/>
    <w:rsid w:val="00FD4460"/>
    <w:rsid w:val="00FE36C3"/>
    <w:rsid w:val="00FF092B"/>
    <w:rsid w:val="00FF117D"/>
    <w:rsid w:val="00FF78C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4F39"/>
    <w:pPr>
      <w:spacing w:after="200" w:line="276" w:lineRule="auto"/>
    </w:pPr>
    <w:rPr>
      <w:rFonts w:ascii="Calibri" w:eastAsia="Calibri" w:hAnsi="Calibri" w:cs="Calibri"/>
      <w:sz w:val="22"/>
      <w:szCs w:val="22"/>
      <w:lang w:val="es-ES" w:eastAsia="es-CO"/>
    </w:rPr>
  </w:style>
  <w:style w:type="paragraph" w:styleId="Ttulo1">
    <w:name w:val="heading 1"/>
    <w:basedOn w:val="Normal"/>
    <w:next w:val="Normal"/>
    <w:link w:val="Ttulo1Car"/>
    <w:rsid w:val="00261972"/>
    <w:pPr>
      <w:keepNext/>
      <w:spacing w:after="0" w:line="240" w:lineRule="auto"/>
      <w:jc w:val="both"/>
      <w:outlineLvl w:val="0"/>
    </w:pPr>
    <w:rPr>
      <w:rFonts w:ascii="Arial" w:eastAsia="Arial" w:hAnsi="Arial" w:cs="Arial"/>
      <w:b/>
      <w:sz w:val="24"/>
      <w:szCs w:val="24"/>
    </w:rPr>
  </w:style>
  <w:style w:type="paragraph" w:styleId="Ttulo2">
    <w:name w:val="heading 2"/>
    <w:basedOn w:val="Normal"/>
    <w:next w:val="Normal"/>
    <w:link w:val="Ttulo2Car"/>
    <w:rsid w:val="00261972"/>
    <w:pPr>
      <w:keepNext/>
      <w:spacing w:after="0" w:line="240" w:lineRule="auto"/>
      <w:outlineLvl w:val="1"/>
    </w:pPr>
    <w:rPr>
      <w:rFonts w:ascii="Arial" w:eastAsia="Arial" w:hAnsi="Arial" w:cs="Arial"/>
      <w:b/>
      <w:sz w:val="24"/>
      <w:szCs w:val="24"/>
    </w:rPr>
  </w:style>
  <w:style w:type="paragraph" w:styleId="Ttulo3">
    <w:name w:val="heading 3"/>
    <w:basedOn w:val="Normal"/>
    <w:next w:val="Normal"/>
    <w:link w:val="Ttulo3Car"/>
    <w:rsid w:val="00261972"/>
    <w:pPr>
      <w:keepNext/>
      <w:keepLines/>
      <w:spacing w:before="200" w:after="0"/>
      <w:outlineLvl w:val="2"/>
    </w:pPr>
    <w:rPr>
      <w:b/>
      <w:color w:val="5B9BD5"/>
    </w:rPr>
  </w:style>
  <w:style w:type="paragraph" w:styleId="Ttulo4">
    <w:name w:val="heading 4"/>
    <w:basedOn w:val="Normal"/>
    <w:next w:val="Normal"/>
    <w:link w:val="Ttulo4Car"/>
    <w:rsid w:val="00261972"/>
    <w:pPr>
      <w:keepNext/>
      <w:keepLines/>
      <w:spacing w:before="240" w:after="40"/>
      <w:outlineLvl w:val="3"/>
    </w:pPr>
    <w:rPr>
      <w:b/>
      <w:sz w:val="24"/>
      <w:szCs w:val="24"/>
    </w:rPr>
  </w:style>
  <w:style w:type="paragraph" w:styleId="Ttulo5">
    <w:name w:val="heading 5"/>
    <w:basedOn w:val="Normal"/>
    <w:next w:val="Normal"/>
    <w:link w:val="Ttulo5Car"/>
    <w:rsid w:val="00261972"/>
    <w:pPr>
      <w:keepNext/>
      <w:keepLines/>
      <w:spacing w:before="200" w:after="0"/>
      <w:outlineLvl w:val="4"/>
    </w:pPr>
    <w:rPr>
      <w:color w:val="1E4D78"/>
    </w:rPr>
  </w:style>
  <w:style w:type="paragraph" w:styleId="Ttulo6">
    <w:name w:val="heading 6"/>
    <w:basedOn w:val="Normal"/>
    <w:next w:val="Normal"/>
    <w:link w:val="Ttulo6Car"/>
    <w:rsid w:val="0026197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1972"/>
    <w:rPr>
      <w:rFonts w:ascii="Arial" w:eastAsia="Arial" w:hAnsi="Arial" w:cs="Arial"/>
      <w:b/>
      <w:lang w:val="es-ES" w:eastAsia="es-CO"/>
    </w:rPr>
  </w:style>
  <w:style w:type="character" w:customStyle="1" w:styleId="Ttulo2Car">
    <w:name w:val="Título 2 Car"/>
    <w:basedOn w:val="Fuentedeprrafopredeter"/>
    <w:link w:val="Ttulo2"/>
    <w:rsid w:val="00261972"/>
    <w:rPr>
      <w:rFonts w:ascii="Arial" w:eastAsia="Arial" w:hAnsi="Arial" w:cs="Arial"/>
      <w:b/>
      <w:lang w:val="es-ES" w:eastAsia="es-CO"/>
    </w:rPr>
  </w:style>
  <w:style w:type="character" w:customStyle="1" w:styleId="Ttulo3Car">
    <w:name w:val="Título 3 Car"/>
    <w:basedOn w:val="Fuentedeprrafopredeter"/>
    <w:link w:val="Ttulo3"/>
    <w:rsid w:val="00261972"/>
    <w:rPr>
      <w:rFonts w:ascii="Calibri" w:eastAsia="Calibri" w:hAnsi="Calibri" w:cs="Calibri"/>
      <w:b/>
      <w:color w:val="5B9BD5"/>
      <w:sz w:val="22"/>
      <w:szCs w:val="22"/>
      <w:lang w:val="es-ES" w:eastAsia="es-CO"/>
    </w:rPr>
  </w:style>
  <w:style w:type="character" w:customStyle="1" w:styleId="Ttulo4Car">
    <w:name w:val="Título 4 Car"/>
    <w:basedOn w:val="Fuentedeprrafopredeter"/>
    <w:link w:val="Ttulo4"/>
    <w:rsid w:val="00261972"/>
    <w:rPr>
      <w:rFonts w:ascii="Calibri" w:eastAsia="Calibri" w:hAnsi="Calibri" w:cs="Calibri"/>
      <w:b/>
      <w:lang w:val="es-ES" w:eastAsia="es-CO"/>
    </w:rPr>
  </w:style>
  <w:style w:type="character" w:customStyle="1" w:styleId="Ttulo5Car">
    <w:name w:val="Título 5 Car"/>
    <w:basedOn w:val="Fuentedeprrafopredeter"/>
    <w:link w:val="Ttulo5"/>
    <w:rsid w:val="00261972"/>
    <w:rPr>
      <w:rFonts w:ascii="Calibri" w:eastAsia="Calibri" w:hAnsi="Calibri" w:cs="Calibri"/>
      <w:color w:val="1E4D78"/>
      <w:sz w:val="22"/>
      <w:szCs w:val="22"/>
      <w:lang w:val="es-ES" w:eastAsia="es-CO"/>
    </w:rPr>
  </w:style>
  <w:style w:type="character" w:customStyle="1" w:styleId="Ttulo6Car">
    <w:name w:val="Título 6 Car"/>
    <w:basedOn w:val="Fuentedeprrafopredeter"/>
    <w:link w:val="Ttulo6"/>
    <w:rsid w:val="00261972"/>
    <w:rPr>
      <w:rFonts w:ascii="Calibri" w:eastAsia="Calibri" w:hAnsi="Calibri" w:cs="Calibri"/>
      <w:b/>
      <w:sz w:val="20"/>
      <w:szCs w:val="20"/>
      <w:lang w:val="es-ES" w:eastAsia="es-CO"/>
    </w:rPr>
  </w:style>
  <w:style w:type="paragraph" w:styleId="Puesto">
    <w:name w:val="Title"/>
    <w:basedOn w:val="Normal"/>
    <w:next w:val="Normal"/>
    <w:link w:val="PuestoCar"/>
    <w:rsid w:val="00261972"/>
    <w:pPr>
      <w:keepNext/>
      <w:keepLines/>
      <w:spacing w:before="480" w:after="120"/>
    </w:pPr>
    <w:rPr>
      <w:b/>
      <w:sz w:val="72"/>
      <w:szCs w:val="72"/>
    </w:rPr>
  </w:style>
  <w:style w:type="character" w:customStyle="1" w:styleId="PuestoCar">
    <w:name w:val="Puesto Car"/>
    <w:basedOn w:val="Fuentedeprrafopredeter"/>
    <w:link w:val="Puesto"/>
    <w:rsid w:val="00261972"/>
    <w:rPr>
      <w:rFonts w:ascii="Calibri" w:eastAsia="Calibri" w:hAnsi="Calibri" w:cs="Calibri"/>
      <w:b/>
      <w:sz w:val="72"/>
      <w:szCs w:val="72"/>
      <w:lang w:val="es-ES" w:eastAsia="es-CO"/>
    </w:rPr>
  </w:style>
  <w:style w:type="paragraph" w:styleId="Subttulo">
    <w:name w:val="Subtitle"/>
    <w:basedOn w:val="Normal"/>
    <w:next w:val="Normal"/>
    <w:link w:val="SubttuloCar"/>
    <w:rsid w:val="00261972"/>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261972"/>
    <w:rPr>
      <w:rFonts w:ascii="Georgia" w:eastAsia="Georgia" w:hAnsi="Georgia" w:cs="Georgia"/>
      <w:i/>
      <w:color w:val="666666"/>
      <w:sz w:val="48"/>
      <w:szCs w:val="48"/>
      <w:lang w:val="es-ES" w:eastAsia="es-CO"/>
    </w:rPr>
  </w:style>
  <w:style w:type="paragraph" w:styleId="NormalWeb">
    <w:name w:val="Normal (Web)"/>
    <w:basedOn w:val="Normal"/>
    <w:uiPriority w:val="99"/>
    <w:unhideWhenUsed/>
    <w:rsid w:val="001227F6"/>
    <w:pPr>
      <w:spacing w:before="100" w:beforeAutospacing="1" w:after="100" w:afterAutospacing="1" w:line="240" w:lineRule="auto"/>
    </w:pPr>
    <w:rPr>
      <w:rFonts w:ascii="Times New Roman" w:eastAsiaTheme="minorHAnsi" w:hAnsi="Times New Roman" w:cs="Times New Roman"/>
      <w:sz w:val="24"/>
      <w:szCs w:val="24"/>
      <w:lang w:val="es-ES_tradnl" w:eastAsia="es-ES_tradnl"/>
    </w:rPr>
  </w:style>
  <w:style w:type="paragraph" w:styleId="Encabezado">
    <w:name w:val="header"/>
    <w:basedOn w:val="Normal"/>
    <w:link w:val="EncabezadoCar"/>
    <w:uiPriority w:val="99"/>
    <w:unhideWhenUsed/>
    <w:rsid w:val="00771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1B95"/>
    <w:rPr>
      <w:rFonts w:ascii="Calibri" w:eastAsia="Calibri" w:hAnsi="Calibri" w:cs="Calibri"/>
      <w:sz w:val="22"/>
      <w:szCs w:val="22"/>
      <w:lang w:val="es-ES" w:eastAsia="es-CO"/>
    </w:rPr>
  </w:style>
  <w:style w:type="paragraph" w:styleId="Piedepgina">
    <w:name w:val="footer"/>
    <w:basedOn w:val="Normal"/>
    <w:link w:val="PiedepginaCar"/>
    <w:uiPriority w:val="99"/>
    <w:unhideWhenUsed/>
    <w:rsid w:val="00771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1B95"/>
    <w:rPr>
      <w:rFonts w:ascii="Calibri" w:eastAsia="Calibri" w:hAnsi="Calibri" w:cs="Calibri"/>
      <w:sz w:val="22"/>
      <w:szCs w:val="22"/>
      <w:lang w:val="es-ES" w:eastAsia="es-CO"/>
    </w:rPr>
  </w:style>
  <w:style w:type="paragraph" w:styleId="Prrafodelista">
    <w:name w:val="List Paragraph"/>
    <w:basedOn w:val="Normal"/>
    <w:uiPriority w:val="34"/>
    <w:qFormat/>
    <w:rsid w:val="004F1893"/>
    <w:pPr>
      <w:ind w:left="720"/>
      <w:contextualSpacing/>
    </w:pPr>
  </w:style>
  <w:style w:type="character" w:styleId="Hipervnculo">
    <w:name w:val="Hyperlink"/>
    <w:basedOn w:val="Fuentedeprrafopredeter"/>
    <w:uiPriority w:val="99"/>
    <w:unhideWhenUsed/>
    <w:rsid w:val="0008551F"/>
    <w:rPr>
      <w:color w:val="0563C1" w:themeColor="hyperlink"/>
      <w:u w:val="single"/>
    </w:rPr>
  </w:style>
  <w:style w:type="character" w:styleId="Hipervnculovisitado">
    <w:name w:val="FollowedHyperlink"/>
    <w:basedOn w:val="Fuentedeprrafopredeter"/>
    <w:uiPriority w:val="99"/>
    <w:semiHidden/>
    <w:unhideWhenUsed/>
    <w:rsid w:val="002E48B8"/>
    <w:rPr>
      <w:color w:val="954F72" w:themeColor="followedHyperlink"/>
      <w:u w:val="single"/>
    </w:rPr>
  </w:style>
  <w:style w:type="paragraph" w:styleId="Textoindependiente">
    <w:name w:val="Body Text"/>
    <w:basedOn w:val="Normal"/>
    <w:link w:val="TextoindependienteCar"/>
    <w:uiPriority w:val="1"/>
    <w:qFormat/>
    <w:rsid w:val="002532DC"/>
    <w:pPr>
      <w:widowControl w:val="0"/>
      <w:autoSpaceDE w:val="0"/>
      <w:autoSpaceDN w:val="0"/>
      <w:spacing w:after="0" w:line="240" w:lineRule="auto"/>
    </w:pPr>
    <w:rPr>
      <w:rFonts w:ascii="Arial" w:eastAsia="Arial" w:hAnsi="Arial" w:cs="Arial"/>
      <w:sz w:val="24"/>
      <w:szCs w:val="24"/>
      <w:lang w:val="es-CO" w:bidi="es-CO"/>
    </w:rPr>
  </w:style>
  <w:style w:type="character" w:customStyle="1" w:styleId="TextoindependienteCar">
    <w:name w:val="Texto independiente Car"/>
    <w:basedOn w:val="Fuentedeprrafopredeter"/>
    <w:link w:val="Textoindependiente"/>
    <w:uiPriority w:val="1"/>
    <w:rsid w:val="002532DC"/>
    <w:rPr>
      <w:rFonts w:ascii="Arial" w:eastAsia="Arial" w:hAnsi="Arial" w:cs="Arial"/>
      <w:lang w:val="es-CO" w:eastAsia="es-CO" w:bidi="es-CO"/>
    </w:rPr>
  </w:style>
  <w:style w:type="paragraph" w:styleId="Textonotapie">
    <w:name w:val="footnote text"/>
    <w:basedOn w:val="Normal"/>
    <w:link w:val="TextonotapieCar"/>
    <w:uiPriority w:val="99"/>
    <w:semiHidden/>
    <w:unhideWhenUsed/>
    <w:rsid w:val="00E60C63"/>
    <w:pPr>
      <w:spacing w:after="0" w:line="240" w:lineRule="auto"/>
    </w:pPr>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uiPriority w:val="99"/>
    <w:semiHidden/>
    <w:rsid w:val="00E60C63"/>
    <w:rPr>
      <w:sz w:val="20"/>
      <w:szCs w:val="20"/>
      <w:lang w:val="en-US"/>
    </w:rPr>
  </w:style>
  <w:style w:type="character" w:styleId="Refdenotaalpie">
    <w:name w:val="footnote reference"/>
    <w:basedOn w:val="Fuentedeprrafopredeter"/>
    <w:uiPriority w:val="99"/>
    <w:semiHidden/>
    <w:unhideWhenUsed/>
    <w:rsid w:val="00E60C63"/>
    <w:rPr>
      <w:vertAlign w:val="superscript"/>
    </w:rPr>
  </w:style>
  <w:style w:type="paragraph" w:styleId="Textonotaalfinal">
    <w:name w:val="endnote text"/>
    <w:basedOn w:val="Normal"/>
    <w:link w:val="TextonotaalfinalCar"/>
    <w:uiPriority w:val="99"/>
    <w:unhideWhenUsed/>
    <w:rsid w:val="009D02FC"/>
    <w:pPr>
      <w:spacing w:after="0" w:line="240" w:lineRule="auto"/>
    </w:pPr>
    <w:rPr>
      <w:sz w:val="24"/>
      <w:szCs w:val="24"/>
    </w:rPr>
  </w:style>
  <w:style w:type="character" w:customStyle="1" w:styleId="TextonotaalfinalCar">
    <w:name w:val="Texto nota al final Car"/>
    <w:basedOn w:val="Fuentedeprrafopredeter"/>
    <w:link w:val="Textonotaalfinal"/>
    <w:uiPriority w:val="99"/>
    <w:rsid w:val="009D02FC"/>
    <w:rPr>
      <w:rFonts w:ascii="Calibri" w:eastAsia="Calibri" w:hAnsi="Calibri" w:cs="Calibri"/>
      <w:lang w:val="es-ES" w:eastAsia="es-CO"/>
    </w:rPr>
  </w:style>
  <w:style w:type="character" w:styleId="Refdenotaalfinal">
    <w:name w:val="endnote reference"/>
    <w:basedOn w:val="Fuentedeprrafopredeter"/>
    <w:uiPriority w:val="99"/>
    <w:unhideWhenUsed/>
    <w:rsid w:val="009D02FC"/>
    <w:rPr>
      <w:vertAlign w:val="superscript"/>
    </w:rPr>
  </w:style>
  <w:style w:type="paragraph" w:styleId="Textodeglobo">
    <w:name w:val="Balloon Text"/>
    <w:basedOn w:val="Normal"/>
    <w:link w:val="TextodegloboCar"/>
    <w:uiPriority w:val="99"/>
    <w:semiHidden/>
    <w:unhideWhenUsed/>
    <w:rsid w:val="006B4D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4D33"/>
    <w:rPr>
      <w:rFonts w:ascii="Segoe UI" w:eastAsia="Calibri" w:hAnsi="Segoe UI" w:cs="Segoe UI"/>
      <w:sz w:val="18"/>
      <w:szCs w:val="18"/>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3703">
      <w:bodyDiv w:val="1"/>
      <w:marLeft w:val="0"/>
      <w:marRight w:val="0"/>
      <w:marTop w:val="0"/>
      <w:marBottom w:val="0"/>
      <w:divBdr>
        <w:top w:val="none" w:sz="0" w:space="0" w:color="auto"/>
        <w:left w:val="none" w:sz="0" w:space="0" w:color="auto"/>
        <w:bottom w:val="none" w:sz="0" w:space="0" w:color="auto"/>
        <w:right w:val="none" w:sz="0" w:space="0" w:color="auto"/>
      </w:divBdr>
      <w:divsChild>
        <w:div w:id="1025715049">
          <w:marLeft w:val="0"/>
          <w:marRight w:val="0"/>
          <w:marTop w:val="0"/>
          <w:marBottom w:val="0"/>
          <w:divBdr>
            <w:top w:val="none" w:sz="0" w:space="0" w:color="auto"/>
            <w:left w:val="none" w:sz="0" w:space="0" w:color="auto"/>
            <w:bottom w:val="none" w:sz="0" w:space="0" w:color="auto"/>
            <w:right w:val="none" w:sz="0" w:space="0" w:color="auto"/>
          </w:divBdr>
          <w:divsChild>
            <w:div w:id="1558126736">
              <w:marLeft w:val="0"/>
              <w:marRight w:val="0"/>
              <w:marTop w:val="0"/>
              <w:marBottom w:val="0"/>
              <w:divBdr>
                <w:top w:val="none" w:sz="0" w:space="0" w:color="auto"/>
                <w:left w:val="none" w:sz="0" w:space="0" w:color="auto"/>
                <w:bottom w:val="none" w:sz="0" w:space="0" w:color="auto"/>
                <w:right w:val="none" w:sz="0" w:space="0" w:color="auto"/>
              </w:divBdr>
              <w:divsChild>
                <w:div w:id="1620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2731">
      <w:bodyDiv w:val="1"/>
      <w:marLeft w:val="0"/>
      <w:marRight w:val="0"/>
      <w:marTop w:val="0"/>
      <w:marBottom w:val="0"/>
      <w:divBdr>
        <w:top w:val="none" w:sz="0" w:space="0" w:color="auto"/>
        <w:left w:val="none" w:sz="0" w:space="0" w:color="auto"/>
        <w:bottom w:val="none" w:sz="0" w:space="0" w:color="auto"/>
        <w:right w:val="none" w:sz="0" w:space="0" w:color="auto"/>
      </w:divBdr>
      <w:divsChild>
        <w:div w:id="2048869161">
          <w:marLeft w:val="0"/>
          <w:marRight w:val="0"/>
          <w:marTop w:val="0"/>
          <w:marBottom w:val="0"/>
          <w:divBdr>
            <w:top w:val="none" w:sz="0" w:space="0" w:color="auto"/>
            <w:left w:val="none" w:sz="0" w:space="0" w:color="auto"/>
            <w:bottom w:val="none" w:sz="0" w:space="0" w:color="auto"/>
            <w:right w:val="none" w:sz="0" w:space="0" w:color="auto"/>
          </w:divBdr>
          <w:divsChild>
            <w:div w:id="751051478">
              <w:marLeft w:val="0"/>
              <w:marRight w:val="0"/>
              <w:marTop w:val="0"/>
              <w:marBottom w:val="0"/>
              <w:divBdr>
                <w:top w:val="none" w:sz="0" w:space="0" w:color="auto"/>
                <w:left w:val="none" w:sz="0" w:space="0" w:color="auto"/>
                <w:bottom w:val="none" w:sz="0" w:space="0" w:color="auto"/>
                <w:right w:val="none" w:sz="0" w:space="0" w:color="auto"/>
              </w:divBdr>
              <w:divsChild>
                <w:div w:id="9196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9173">
      <w:bodyDiv w:val="1"/>
      <w:marLeft w:val="0"/>
      <w:marRight w:val="0"/>
      <w:marTop w:val="0"/>
      <w:marBottom w:val="0"/>
      <w:divBdr>
        <w:top w:val="none" w:sz="0" w:space="0" w:color="auto"/>
        <w:left w:val="none" w:sz="0" w:space="0" w:color="auto"/>
        <w:bottom w:val="none" w:sz="0" w:space="0" w:color="auto"/>
        <w:right w:val="none" w:sz="0" w:space="0" w:color="auto"/>
      </w:divBdr>
    </w:div>
    <w:div w:id="310989591">
      <w:bodyDiv w:val="1"/>
      <w:marLeft w:val="0"/>
      <w:marRight w:val="0"/>
      <w:marTop w:val="0"/>
      <w:marBottom w:val="0"/>
      <w:divBdr>
        <w:top w:val="none" w:sz="0" w:space="0" w:color="auto"/>
        <w:left w:val="none" w:sz="0" w:space="0" w:color="auto"/>
        <w:bottom w:val="none" w:sz="0" w:space="0" w:color="auto"/>
        <w:right w:val="none" w:sz="0" w:space="0" w:color="auto"/>
      </w:divBdr>
    </w:div>
    <w:div w:id="344214983">
      <w:bodyDiv w:val="1"/>
      <w:marLeft w:val="0"/>
      <w:marRight w:val="0"/>
      <w:marTop w:val="0"/>
      <w:marBottom w:val="0"/>
      <w:divBdr>
        <w:top w:val="none" w:sz="0" w:space="0" w:color="auto"/>
        <w:left w:val="none" w:sz="0" w:space="0" w:color="auto"/>
        <w:bottom w:val="none" w:sz="0" w:space="0" w:color="auto"/>
        <w:right w:val="none" w:sz="0" w:space="0" w:color="auto"/>
      </w:divBdr>
    </w:div>
    <w:div w:id="408697886">
      <w:bodyDiv w:val="1"/>
      <w:marLeft w:val="0"/>
      <w:marRight w:val="0"/>
      <w:marTop w:val="0"/>
      <w:marBottom w:val="0"/>
      <w:divBdr>
        <w:top w:val="none" w:sz="0" w:space="0" w:color="auto"/>
        <w:left w:val="none" w:sz="0" w:space="0" w:color="auto"/>
        <w:bottom w:val="none" w:sz="0" w:space="0" w:color="auto"/>
        <w:right w:val="none" w:sz="0" w:space="0" w:color="auto"/>
      </w:divBdr>
    </w:div>
    <w:div w:id="531261285">
      <w:bodyDiv w:val="1"/>
      <w:marLeft w:val="0"/>
      <w:marRight w:val="0"/>
      <w:marTop w:val="0"/>
      <w:marBottom w:val="0"/>
      <w:divBdr>
        <w:top w:val="none" w:sz="0" w:space="0" w:color="auto"/>
        <w:left w:val="none" w:sz="0" w:space="0" w:color="auto"/>
        <w:bottom w:val="none" w:sz="0" w:space="0" w:color="auto"/>
        <w:right w:val="none" w:sz="0" w:space="0" w:color="auto"/>
      </w:divBdr>
      <w:divsChild>
        <w:div w:id="996155221">
          <w:marLeft w:val="0"/>
          <w:marRight w:val="0"/>
          <w:marTop w:val="0"/>
          <w:marBottom w:val="0"/>
          <w:divBdr>
            <w:top w:val="none" w:sz="0" w:space="0" w:color="auto"/>
            <w:left w:val="none" w:sz="0" w:space="0" w:color="auto"/>
            <w:bottom w:val="none" w:sz="0" w:space="0" w:color="auto"/>
            <w:right w:val="none" w:sz="0" w:space="0" w:color="auto"/>
          </w:divBdr>
          <w:divsChild>
            <w:div w:id="149830862">
              <w:marLeft w:val="0"/>
              <w:marRight w:val="0"/>
              <w:marTop w:val="0"/>
              <w:marBottom w:val="0"/>
              <w:divBdr>
                <w:top w:val="none" w:sz="0" w:space="0" w:color="auto"/>
                <w:left w:val="none" w:sz="0" w:space="0" w:color="auto"/>
                <w:bottom w:val="none" w:sz="0" w:space="0" w:color="auto"/>
                <w:right w:val="none" w:sz="0" w:space="0" w:color="auto"/>
              </w:divBdr>
              <w:divsChild>
                <w:div w:id="1069035977">
                  <w:marLeft w:val="0"/>
                  <w:marRight w:val="0"/>
                  <w:marTop w:val="0"/>
                  <w:marBottom w:val="0"/>
                  <w:divBdr>
                    <w:top w:val="none" w:sz="0" w:space="0" w:color="auto"/>
                    <w:left w:val="none" w:sz="0" w:space="0" w:color="auto"/>
                    <w:bottom w:val="none" w:sz="0" w:space="0" w:color="auto"/>
                    <w:right w:val="none" w:sz="0" w:space="0" w:color="auto"/>
                  </w:divBdr>
                  <w:divsChild>
                    <w:div w:id="828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2899">
      <w:bodyDiv w:val="1"/>
      <w:marLeft w:val="0"/>
      <w:marRight w:val="0"/>
      <w:marTop w:val="0"/>
      <w:marBottom w:val="0"/>
      <w:divBdr>
        <w:top w:val="none" w:sz="0" w:space="0" w:color="auto"/>
        <w:left w:val="none" w:sz="0" w:space="0" w:color="auto"/>
        <w:bottom w:val="none" w:sz="0" w:space="0" w:color="auto"/>
        <w:right w:val="none" w:sz="0" w:space="0" w:color="auto"/>
      </w:divBdr>
    </w:div>
    <w:div w:id="647706500">
      <w:bodyDiv w:val="1"/>
      <w:marLeft w:val="0"/>
      <w:marRight w:val="0"/>
      <w:marTop w:val="0"/>
      <w:marBottom w:val="0"/>
      <w:divBdr>
        <w:top w:val="none" w:sz="0" w:space="0" w:color="auto"/>
        <w:left w:val="none" w:sz="0" w:space="0" w:color="auto"/>
        <w:bottom w:val="none" w:sz="0" w:space="0" w:color="auto"/>
        <w:right w:val="none" w:sz="0" w:space="0" w:color="auto"/>
      </w:divBdr>
    </w:div>
    <w:div w:id="1027410747">
      <w:bodyDiv w:val="1"/>
      <w:marLeft w:val="0"/>
      <w:marRight w:val="0"/>
      <w:marTop w:val="0"/>
      <w:marBottom w:val="0"/>
      <w:divBdr>
        <w:top w:val="none" w:sz="0" w:space="0" w:color="auto"/>
        <w:left w:val="none" w:sz="0" w:space="0" w:color="auto"/>
        <w:bottom w:val="none" w:sz="0" w:space="0" w:color="auto"/>
        <w:right w:val="none" w:sz="0" w:space="0" w:color="auto"/>
      </w:divBdr>
    </w:div>
    <w:div w:id="1073820739">
      <w:bodyDiv w:val="1"/>
      <w:marLeft w:val="0"/>
      <w:marRight w:val="0"/>
      <w:marTop w:val="0"/>
      <w:marBottom w:val="0"/>
      <w:divBdr>
        <w:top w:val="none" w:sz="0" w:space="0" w:color="auto"/>
        <w:left w:val="none" w:sz="0" w:space="0" w:color="auto"/>
        <w:bottom w:val="none" w:sz="0" w:space="0" w:color="auto"/>
        <w:right w:val="none" w:sz="0" w:space="0" w:color="auto"/>
      </w:divBdr>
    </w:div>
    <w:div w:id="1261521851">
      <w:bodyDiv w:val="1"/>
      <w:marLeft w:val="0"/>
      <w:marRight w:val="0"/>
      <w:marTop w:val="0"/>
      <w:marBottom w:val="0"/>
      <w:divBdr>
        <w:top w:val="none" w:sz="0" w:space="0" w:color="auto"/>
        <w:left w:val="none" w:sz="0" w:space="0" w:color="auto"/>
        <w:bottom w:val="none" w:sz="0" w:space="0" w:color="auto"/>
        <w:right w:val="none" w:sz="0" w:space="0" w:color="auto"/>
      </w:divBdr>
    </w:div>
    <w:div w:id="1328511212">
      <w:bodyDiv w:val="1"/>
      <w:marLeft w:val="0"/>
      <w:marRight w:val="0"/>
      <w:marTop w:val="0"/>
      <w:marBottom w:val="0"/>
      <w:divBdr>
        <w:top w:val="none" w:sz="0" w:space="0" w:color="auto"/>
        <w:left w:val="none" w:sz="0" w:space="0" w:color="auto"/>
        <w:bottom w:val="none" w:sz="0" w:space="0" w:color="auto"/>
        <w:right w:val="none" w:sz="0" w:space="0" w:color="auto"/>
      </w:divBdr>
    </w:div>
    <w:div w:id="1412385513">
      <w:bodyDiv w:val="1"/>
      <w:marLeft w:val="0"/>
      <w:marRight w:val="0"/>
      <w:marTop w:val="0"/>
      <w:marBottom w:val="0"/>
      <w:divBdr>
        <w:top w:val="none" w:sz="0" w:space="0" w:color="auto"/>
        <w:left w:val="none" w:sz="0" w:space="0" w:color="auto"/>
        <w:bottom w:val="none" w:sz="0" w:space="0" w:color="auto"/>
        <w:right w:val="none" w:sz="0" w:space="0" w:color="auto"/>
      </w:divBdr>
      <w:divsChild>
        <w:div w:id="893278893">
          <w:marLeft w:val="0"/>
          <w:marRight w:val="0"/>
          <w:marTop w:val="0"/>
          <w:marBottom w:val="0"/>
          <w:divBdr>
            <w:top w:val="none" w:sz="0" w:space="0" w:color="auto"/>
            <w:left w:val="none" w:sz="0" w:space="0" w:color="auto"/>
            <w:bottom w:val="none" w:sz="0" w:space="0" w:color="auto"/>
            <w:right w:val="none" w:sz="0" w:space="0" w:color="auto"/>
          </w:divBdr>
          <w:divsChild>
            <w:div w:id="172838518">
              <w:marLeft w:val="0"/>
              <w:marRight w:val="0"/>
              <w:marTop w:val="0"/>
              <w:marBottom w:val="0"/>
              <w:divBdr>
                <w:top w:val="none" w:sz="0" w:space="0" w:color="auto"/>
                <w:left w:val="none" w:sz="0" w:space="0" w:color="auto"/>
                <w:bottom w:val="none" w:sz="0" w:space="0" w:color="auto"/>
                <w:right w:val="none" w:sz="0" w:space="0" w:color="auto"/>
              </w:divBdr>
              <w:divsChild>
                <w:div w:id="3462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066">
      <w:bodyDiv w:val="1"/>
      <w:marLeft w:val="0"/>
      <w:marRight w:val="0"/>
      <w:marTop w:val="0"/>
      <w:marBottom w:val="0"/>
      <w:divBdr>
        <w:top w:val="none" w:sz="0" w:space="0" w:color="auto"/>
        <w:left w:val="none" w:sz="0" w:space="0" w:color="auto"/>
        <w:bottom w:val="none" w:sz="0" w:space="0" w:color="auto"/>
        <w:right w:val="none" w:sz="0" w:space="0" w:color="auto"/>
      </w:divBdr>
      <w:divsChild>
        <w:div w:id="1960603371">
          <w:marLeft w:val="0"/>
          <w:marRight w:val="0"/>
          <w:marTop w:val="0"/>
          <w:marBottom w:val="0"/>
          <w:divBdr>
            <w:top w:val="none" w:sz="0" w:space="0" w:color="auto"/>
            <w:left w:val="none" w:sz="0" w:space="0" w:color="auto"/>
            <w:bottom w:val="none" w:sz="0" w:space="0" w:color="auto"/>
            <w:right w:val="none" w:sz="0" w:space="0" w:color="auto"/>
          </w:divBdr>
          <w:divsChild>
            <w:div w:id="377315504">
              <w:marLeft w:val="0"/>
              <w:marRight w:val="0"/>
              <w:marTop w:val="0"/>
              <w:marBottom w:val="0"/>
              <w:divBdr>
                <w:top w:val="none" w:sz="0" w:space="0" w:color="auto"/>
                <w:left w:val="none" w:sz="0" w:space="0" w:color="auto"/>
                <w:bottom w:val="none" w:sz="0" w:space="0" w:color="auto"/>
                <w:right w:val="none" w:sz="0" w:space="0" w:color="auto"/>
              </w:divBdr>
              <w:divsChild>
                <w:div w:id="4585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0735">
      <w:bodyDiv w:val="1"/>
      <w:marLeft w:val="0"/>
      <w:marRight w:val="0"/>
      <w:marTop w:val="0"/>
      <w:marBottom w:val="0"/>
      <w:divBdr>
        <w:top w:val="none" w:sz="0" w:space="0" w:color="auto"/>
        <w:left w:val="none" w:sz="0" w:space="0" w:color="auto"/>
        <w:bottom w:val="none" w:sz="0" w:space="0" w:color="auto"/>
        <w:right w:val="none" w:sz="0" w:space="0" w:color="auto"/>
      </w:divBdr>
    </w:div>
    <w:div w:id="1621641319">
      <w:bodyDiv w:val="1"/>
      <w:marLeft w:val="0"/>
      <w:marRight w:val="0"/>
      <w:marTop w:val="0"/>
      <w:marBottom w:val="0"/>
      <w:divBdr>
        <w:top w:val="none" w:sz="0" w:space="0" w:color="auto"/>
        <w:left w:val="none" w:sz="0" w:space="0" w:color="auto"/>
        <w:bottom w:val="none" w:sz="0" w:space="0" w:color="auto"/>
        <w:right w:val="none" w:sz="0" w:space="0" w:color="auto"/>
      </w:divBdr>
      <w:divsChild>
        <w:div w:id="1159155240">
          <w:marLeft w:val="0"/>
          <w:marRight w:val="0"/>
          <w:marTop w:val="0"/>
          <w:marBottom w:val="0"/>
          <w:divBdr>
            <w:top w:val="none" w:sz="0" w:space="0" w:color="auto"/>
            <w:left w:val="none" w:sz="0" w:space="0" w:color="auto"/>
            <w:bottom w:val="none" w:sz="0" w:space="0" w:color="auto"/>
            <w:right w:val="none" w:sz="0" w:space="0" w:color="auto"/>
          </w:divBdr>
          <w:divsChild>
            <w:div w:id="1852252608">
              <w:marLeft w:val="0"/>
              <w:marRight w:val="0"/>
              <w:marTop w:val="0"/>
              <w:marBottom w:val="0"/>
              <w:divBdr>
                <w:top w:val="none" w:sz="0" w:space="0" w:color="auto"/>
                <w:left w:val="none" w:sz="0" w:space="0" w:color="auto"/>
                <w:bottom w:val="none" w:sz="0" w:space="0" w:color="auto"/>
                <w:right w:val="none" w:sz="0" w:space="0" w:color="auto"/>
              </w:divBdr>
              <w:divsChild>
                <w:div w:id="560096152">
                  <w:marLeft w:val="0"/>
                  <w:marRight w:val="0"/>
                  <w:marTop w:val="0"/>
                  <w:marBottom w:val="0"/>
                  <w:divBdr>
                    <w:top w:val="none" w:sz="0" w:space="0" w:color="auto"/>
                    <w:left w:val="none" w:sz="0" w:space="0" w:color="auto"/>
                    <w:bottom w:val="none" w:sz="0" w:space="0" w:color="auto"/>
                    <w:right w:val="none" w:sz="0" w:space="0" w:color="auto"/>
                  </w:divBdr>
                  <w:divsChild>
                    <w:div w:id="6905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6607">
      <w:bodyDiv w:val="1"/>
      <w:marLeft w:val="0"/>
      <w:marRight w:val="0"/>
      <w:marTop w:val="0"/>
      <w:marBottom w:val="0"/>
      <w:divBdr>
        <w:top w:val="none" w:sz="0" w:space="0" w:color="auto"/>
        <w:left w:val="none" w:sz="0" w:space="0" w:color="auto"/>
        <w:bottom w:val="none" w:sz="0" w:space="0" w:color="auto"/>
        <w:right w:val="none" w:sz="0" w:space="0" w:color="auto"/>
      </w:divBdr>
    </w:div>
    <w:div w:id="1771924064">
      <w:bodyDiv w:val="1"/>
      <w:marLeft w:val="0"/>
      <w:marRight w:val="0"/>
      <w:marTop w:val="0"/>
      <w:marBottom w:val="0"/>
      <w:divBdr>
        <w:top w:val="none" w:sz="0" w:space="0" w:color="auto"/>
        <w:left w:val="none" w:sz="0" w:space="0" w:color="auto"/>
        <w:bottom w:val="none" w:sz="0" w:space="0" w:color="auto"/>
        <w:right w:val="none" w:sz="0" w:space="0" w:color="auto"/>
      </w:divBdr>
      <w:divsChild>
        <w:div w:id="849871441">
          <w:marLeft w:val="0"/>
          <w:marRight w:val="0"/>
          <w:marTop w:val="0"/>
          <w:marBottom w:val="0"/>
          <w:divBdr>
            <w:top w:val="none" w:sz="0" w:space="0" w:color="auto"/>
            <w:left w:val="none" w:sz="0" w:space="0" w:color="auto"/>
            <w:bottom w:val="none" w:sz="0" w:space="0" w:color="auto"/>
            <w:right w:val="none" w:sz="0" w:space="0" w:color="auto"/>
          </w:divBdr>
          <w:divsChild>
            <w:div w:id="464664104">
              <w:marLeft w:val="0"/>
              <w:marRight w:val="0"/>
              <w:marTop w:val="0"/>
              <w:marBottom w:val="0"/>
              <w:divBdr>
                <w:top w:val="none" w:sz="0" w:space="0" w:color="auto"/>
                <w:left w:val="none" w:sz="0" w:space="0" w:color="auto"/>
                <w:bottom w:val="none" w:sz="0" w:space="0" w:color="auto"/>
                <w:right w:val="none" w:sz="0" w:space="0" w:color="auto"/>
              </w:divBdr>
              <w:divsChild>
                <w:div w:id="21472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6165">
      <w:bodyDiv w:val="1"/>
      <w:marLeft w:val="0"/>
      <w:marRight w:val="0"/>
      <w:marTop w:val="0"/>
      <w:marBottom w:val="0"/>
      <w:divBdr>
        <w:top w:val="none" w:sz="0" w:space="0" w:color="auto"/>
        <w:left w:val="none" w:sz="0" w:space="0" w:color="auto"/>
        <w:bottom w:val="none" w:sz="0" w:space="0" w:color="auto"/>
        <w:right w:val="none" w:sz="0" w:space="0" w:color="auto"/>
      </w:divBdr>
      <w:divsChild>
        <w:div w:id="250163583">
          <w:marLeft w:val="0"/>
          <w:marRight w:val="0"/>
          <w:marTop w:val="0"/>
          <w:marBottom w:val="0"/>
          <w:divBdr>
            <w:top w:val="none" w:sz="0" w:space="0" w:color="auto"/>
            <w:left w:val="none" w:sz="0" w:space="0" w:color="auto"/>
            <w:bottom w:val="none" w:sz="0" w:space="0" w:color="auto"/>
            <w:right w:val="none" w:sz="0" w:space="0" w:color="auto"/>
          </w:divBdr>
          <w:divsChild>
            <w:div w:id="1749963145">
              <w:marLeft w:val="0"/>
              <w:marRight w:val="0"/>
              <w:marTop w:val="0"/>
              <w:marBottom w:val="0"/>
              <w:divBdr>
                <w:top w:val="none" w:sz="0" w:space="0" w:color="auto"/>
                <w:left w:val="none" w:sz="0" w:space="0" w:color="auto"/>
                <w:bottom w:val="none" w:sz="0" w:space="0" w:color="auto"/>
                <w:right w:val="none" w:sz="0" w:space="0" w:color="auto"/>
              </w:divBdr>
              <w:divsChild>
                <w:div w:id="412746835">
                  <w:marLeft w:val="0"/>
                  <w:marRight w:val="0"/>
                  <w:marTop w:val="0"/>
                  <w:marBottom w:val="0"/>
                  <w:divBdr>
                    <w:top w:val="none" w:sz="0" w:space="0" w:color="auto"/>
                    <w:left w:val="none" w:sz="0" w:space="0" w:color="auto"/>
                    <w:bottom w:val="none" w:sz="0" w:space="0" w:color="auto"/>
                    <w:right w:val="none" w:sz="0" w:space="0" w:color="auto"/>
                  </w:divBdr>
                  <w:divsChild>
                    <w:div w:id="10801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51743">
      <w:bodyDiv w:val="1"/>
      <w:marLeft w:val="0"/>
      <w:marRight w:val="0"/>
      <w:marTop w:val="0"/>
      <w:marBottom w:val="0"/>
      <w:divBdr>
        <w:top w:val="none" w:sz="0" w:space="0" w:color="auto"/>
        <w:left w:val="none" w:sz="0" w:space="0" w:color="auto"/>
        <w:bottom w:val="none" w:sz="0" w:space="0" w:color="auto"/>
        <w:right w:val="none" w:sz="0" w:space="0" w:color="auto"/>
      </w:divBdr>
    </w:div>
    <w:div w:id="1859856315">
      <w:bodyDiv w:val="1"/>
      <w:marLeft w:val="0"/>
      <w:marRight w:val="0"/>
      <w:marTop w:val="0"/>
      <w:marBottom w:val="0"/>
      <w:divBdr>
        <w:top w:val="none" w:sz="0" w:space="0" w:color="auto"/>
        <w:left w:val="none" w:sz="0" w:space="0" w:color="auto"/>
        <w:bottom w:val="none" w:sz="0" w:space="0" w:color="auto"/>
        <w:right w:val="none" w:sz="0" w:space="0" w:color="auto"/>
      </w:divBdr>
    </w:div>
    <w:div w:id="1869878004">
      <w:bodyDiv w:val="1"/>
      <w:marLeft w:val="0"/>
      <w:marRight w:val="0"/>
      <w:marTop w:val="0"/>
      <w:marBottom w:val="0"/>
      <w:divBdr>
        <w:top w:val="none" w:sz="0" w:space="0" w:color="auto"/>
        <w:left w:val="none" w:sz="0" w:space="0" w:color="auto"/>
        <w:bottom w:val="none" w:sz="0" w:space="0" w:color="auto"/>
        <w:right w:val="none" w:sz="0" w:space="0" w:color="auto"/>
      </w:divBdr>
      <w:divsChild>
        <w:div w:id="239559062">
          <w:marLeft w:val="0"/>
          <w:marRight w:val="0"/>
          <w:marTop w:val="0"/>
          <w:marBottom w:val="0"/>
          <w:divBdr>
            <w:top w:val="none" w:sz="0" w:space="0" w:color="auto"/>
            <w:left w:val="none" w:sz="0" w:space="0" w:color="auto"/>
            <w:bottom w:val="none" w:sz="0" w:space="0" w:color="auto"/>
            <w:right w:val="none" w:sz="0" w:space="0" w:color="auto"/>
          </w:divBdr>
          <w:divsChild>
            <w:div w:id="2030443542">
              <w:marLeft w:val="0"/>
              <w:marRight w:val="0"/>
              <w:marTop w:val="0"/>
              <w:marBottom w:val="0"/>
              <w:divBdr>
                <w:top w:val="none" w:sz="0" w:space="0" w:color="auto"/>
                <w:left w:val="none" w:sz="0" w:space="0" w:color="auto"/>
                <w:bottom w:val="none" w:sz="0" w:space="0" w:color="auto"/>
                <w:right w:val="none" w:sz="0" w:space="0" w:color="auto"/>
              </w:divBdr>
              <w:divsChild>
                <w:div w:id="1835951257">
                  <w:marLeft w:val="0"/>
                  <w:marRight w:val="0"/>
                  <w:marTop w:val="0"/>
                  <w:marBottom w:val="0"/>
                  <w:divBdr>
                    <w:top w:val="none" w:sz="0" w:space="0" w:color="auto"/>
                    <w:left w:val="none" w:sz="0" w:space="0" w:color="auto"/>
                    <w:bottom w:val="none" w:sz="0" w:space="0" w:color="auto"/>
                    <w:right w:val="none" w:sz="0" w:space="0" w:color="auto"/>
                  </w:divBdr>
                  <w:divsChild>
                    <w:div w:id="10916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58730">
      <w:bodyDiv w:val="1"/>
      <w:marLeft w:val="0"/>
      <w:marRight w:val="0"/>
      <w:marTop w:val="0"/>
      <w:marBottom w:val="0"/>
      <w:divBdr>
        <w:top w:val="none" w:sz="0" w:space="0" w:color="auto"/>
        <w:left w:val="none" w:sz="0" w:space="0" w:color="auto"/>
        <w:bottom w:val="none" w:sz="0" w:space="0" w:color="auto"/>
        <w:right w:val="none" w:sz="0" w:space="0" w:color="auto"/>
      </w:divBdr>
    </w:div>
    <w:div w:id="1943679145">
      <w:bodyDiv w:val="1"/>
      <w:marLeft w:val="0"/>
      <w:marRight w:val="0"/>
      <w:marTop w:val="0"/>
      <w:marBottom w:val="0"/>
      <w:divBdr>
        <w:top w:val="none" w:sz="0" w:space="0" w:color="auto"/>
        <w:left w:val="none" w:sz="0" w:space="0" w:color="auto"/>
        <w:bottom w:val="none" w:sz="0" w:space="0" w:color="auto"/>
        <w:right w:val="none" w:sz="0" w:space="0" w:color="auto"/>
      </w:divBdr>
      <w:divsChild>
        <w:div w:id="404570830">
          <w:marLeft w:val="0"/>
          <w:marRight w:val="0"/>
          <w:marTop w:val="0"/>
          <w:marBottom w:val="0"/>
          <w:divBdr>
            <w:top w:val="none" w:sz="0" w:space="0" w:color="auto"/>
            <w:left w:val="none" w:sz="0" w:space="0" w:color="auto"/>
            <w:bottom w:val="none" w:sz="0" w:space="0" w:color="auto"/>
            <w:right w:val="none" w:sz="0" w:space="0" w:color="auto"/>
          </w:divBdr>
          <w:divsChild>
            <w:div w:id="1872451694">
              <w:marLeft w:val="0"/>
              <w:marRight w:val="0"/>
              <w:marTop w:val="0"/>
              <w:marBottom w:val="0"/>
              <w:divBdr>
                <w:top w:val="none" w:sz="0" w:space="0" w:color="auto"/>
                <w:left w:val="none" w:sz="0" w:space="0" w:color="auto"/>
                <w:bottom w:val="none" w:sz="0" w:space="0" w:color="auto"/>
                <w:right w:val="none" w:sz="0" w:space="0" w:color="auto"/>
              </w:divBdr>
              <w:divsChild>
                <w:div w:id="1718044463">
                  <w:marLeft w:val="0"/>
                  <w:marRight w:val="0"/>
                  <w:marTop w:val="0"/>
                  <w:marBottom w:val="0"/>
                  <w:divBdr>
                    <w:top w:val="none" w:sz="0" w:space="0" w:color="auto"/>
                    <w:left w:val="none" w:sz="0" w:space="0" w:color="auto"/>
                    <w:bottom w:val="none" w:sz="0" w:space="0" w:color="auto"/>
                    <w:right w:val="none" w:sz="0" w:space="0" w:color="auto"/>
                  </w:divBdr>
                  <w:divsChild>
                    <w:div w:id="9261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7864">
      <w:bodyDiv w:val="1"/>
      <w:marLeft w:val="0"/>
      <w:marRight w:val="0"/>
      <w:marTop w:val="0"/>
      <w:marBottom w:val="0"/>
      <w:divBdr>
        <w:top w:val="none" w:sz="0" w:space="0" w:color="auto"/>
        <w:left w:val="none" w:sz="0" w:space="0" w:color="auto"/>
        <w:bottom w:val="none" w:sz="0" w:space="0" w:color="auto"/>
        <w:right w:val="none" w:sz="0" w:space="0" w:color="auto"/>
      </w:divBdr>
    </w:div>
    <w:div w:id="2071690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nsparency.org/cpi20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logs.iadb.org/gobernarte/2017/07/06/sector-construccion-necesita-mas-transparencia-combatir-la-corrupcion/"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pository.unimilitar.edu.co/bitstream/10654/4113/2/LozanoAvilaAnaJosefina200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emf"/><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Rev</b:Tag>
    <b:SourceType>InternetSite</b:SourceType>
    <b:Guid>{38FAA3CE-559A-F04C-8FD2-2AA68F2A6096}</b:Guid>
    <b:Title>Percepción de corrupción por los empresario colombianos.</b:Title>
    <b:Author>
      <b:Author>
        <b:NameList>
          <b:Person>
            <b:Last>Dinero</b:Last>
            <b:First>Revista</b:First>
          </b:Person>
        </b:NameList>
      </b:Author>
    </b:Author>
    <b:URL>https://www.dinero.com/pais/articulo/percepcion-de-corrupcion-de-los-empresarios-colombianos/241291</b:URL>
    <b:Year>2017</b:Year>
    <b:YearAccessed>2018</b:YearAccessed>
    <b:MonthAccessed>septiembre</b:MonthAccessed>
    <b:DayAccessed>10</b:DayAccessed>
    <b:RefOrder>2</b:RefOrder>
  </b:Source>
  <b:Source>
    <b:Tag>Col</b:Tag>
    <b:SourceType>InternetSite</b:SourceType>
    <b:Guid>{6436629E-4B59-E54E-A223-F90884C8A7DA}</b:Guid>
    <b:Author>
      <b:Author>
        <b:NameList>
          <b:Person>
            <b:Last>"Colombia mantiene alto índice de corrupción: Transparencia ...." 25 ene.. 2017</b:Last>
            <b:First>https://www.elheraldo.co/colombia/colombia-mantiene-alto-indice-de-corrupcion-transparencia-internacional-322793.</b:First>
            <b:Middle>Se consultó el 10 sept.. 2018.</b:Middle>
          </b:Person>
        </b:NameList>
      </b:Author>
    </b:Author>
    <b:RefOrder>6</b:RefOrder>
  </b:Source>
  <b:Source>
    <b:Tag>ElH17</b:Tag>
    <b:SourceType>InternetSite</b:SourceType>
    <b:Guid>{78967355-5D1C-094A-BAF6-DBEE6B1BAF72}</b:Guid>
    <b:Author>
      <b:Author>
        <b:NameList>
          <b:Person>
            <b:Last>Heraldo</b:Last>
            <b:First>El</b:First>
          </b:Person>
        </b:NameList>
      </b:Author>
    </b:Author>
    <b:Title>Colombia mantiene alto índice de corrupción: Transparencia ...."</b:Title>
    <b:URL>https://www.elheraldo.co/colombia/colombia-mantiene-alto-indice-de-corrupcion-transparencia-internacional-322793.</b:URL>
    <b:Year>2017</b:Year>
    <b:Month>enero </b:Month>
    <b:Day>25</b:Day>
    <b:YearAccessed>2018</b:YearAccessed>
    <b:MonthAccessed>septiembre</b:MonthAccessed>
    <b:DayAccessed>10</b:DayAccessed>
    <b:RefOrder>1</b:RefOrder>
  </b:Source>
  <b:Source>
    <b:Tag>Lui13</b:Tag>
    <b:SourceType>Case</b:SourceType>
    <b:Guid>{38A4C115-3CDA-954B-877B-6F45A498C637}</b:Guid>
    <b:Title>Sentencia . M.P.</b:Title>
    <b:Year>2013</b:Year>
    <b:Author>
      <b:Author>
        <b:NameList>
          <b:Person>
            <b:Last>Silva.</b:Last>
            <b:First>Luis</b:First>
            <b:Middle>Ernesto Vargas</b:Middle>
          </b:Person>
        </b:NameList>
      </b:Author>
    </b:Author>
    <b:CaseNumber>T-743/13</b:CaseNumber>
    <b:Court>Corte Constitucional </b:Court>
    <b:City>Cololmbia </b:City>
    <b:RefOrder>3</b:RefOrder>
  </b:Source>
  <b:Source>
    <b:Tag>Hel06</b:Tag>
    <b:SourceType>BookSection</b:SourceType>
    <b:Guid>{A30F698B-461B-B141-B972-0609C8620FE5}</b:Guid>
    <b:Author>
      <b:Author>
        <b:NameList>
          <b:Person>
            <b:Last>Helmke</b:Last>
            <b:First>Gretchen,</b:First>
            <b:Middle>and Steven Levitsky, eds.</b:Middle>
          </b:Person>
        </b:NameList>
      </b:Author>
    </b:Author>
    <b:Title>Informal institutions and democracy: Lessons from Latin America. JHU Press.</b:Title>
    <b:Year>2006</b:Year>
    <b:RefOrder>4</b:RefOrder>
  </b:Source>
  <b:Source>
    <b:Tag>Jor</b:Tag>
    <b:SourceType>Case</b:SourceType>
    <b:Guid>{2C48E332-84C1-0440-A10B-11F53CCE5DB7}</b:Guid>
    <b:Title>Sentencia</b:Title>
    <b:City>Colombia</b:City>
    <b:Author>
      <b:Author>
        <b:NameList>
          <b:Person>
            <b:Last>Pretelt</b:Last>
            <b:First>Jorge</b:First>
            <b:Middle>Ignacio</b:Middle>
          </b:Person>
        </b:NameList>
      </b:Author>
    </b:Author>
    <b:CaseNumber>C-335/13.</b:CaseNumber>
    <b:Court>Corte Constitucional.</b:Court>
    <b:Year>2013</b:Year>
    <b:RefOrder>5</b:RefOrder>
  </b:Source>
</b:Sources>
</file>

<file path=customXml/itemProps1.xml><?xml version="1.0" encoding="utf-8"?>
<ds:datastoreItem xmlns:ds="http://schemas.openxmlformats.org/officeDocument/2006/customXml" ds:itemID="{5DC34AB9-68A3-4734-9BB9-CBA504F1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5392</Words>
  <Characters>29660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VictorH</cp:lastModifiedBy>
  <cp:revision>5</cp:revision>
  <cp:lastPrinted>2018-09-26T14:17:00Z</cp:lastPrinted>
  <dcterms:created xsi:type="dcterms:W3CDTF">2018-09-26T02:49:00Z</dcterms:created>
  <dcterms:modified xsi:type="dcterms:W3CDTF">2018-10-01T21:22:00Z</dcterms:modified>
</cp:coreProperties>
</file>