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A061A">
        <w:rPr>
          <w:rFonts w:ascii="Arial" w:eastAsia="Times New Roman" w:hAnsi="Arial" w:cs="Arial"/>
          <w:lang w:val="es-ES" w:eastAsia="es-ES"/>
        </w:rPr>
        <w:t>abril</w:t>
      </w:r>
      <w:r w:rsidR="00D10976">
        <w:rPr>
          <w:rFonts w:ascii="Arial" w:eastAsia="Times New Roman" w:hAnsi="Arial" w:cs="Arial"/>
          <w:lang w:val="es-ES" w:eastAsia="es-ES"/>
        </w:rPr>
        <w:t xml:space="preserve"> </w:t>
      </w:r>
      <w:r w:rsidR="00BD3273">
        <w:rPr>
          <w:rFonts w:ascii="Arial" w:eastAsia="Times New Roman" w:hAnsi="Arial" w:cs="Arial"/>
          <w:lang w:val="es-ES" w:eastAsia="es-ES"/>
        </w:rPr>
        <w:t xml:space="preserve">23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CA360A" w:rsidRDefault="00CA360A"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D611CC" w:rsidRPr="00A867B6" w:rsidRDefault="00D611CC" w:rsidP="00D611CC">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064 de 2018 Cámara </w:t>
      </w:r>
      <w:r w:rsidRPr="00A867B6">
        <w:rPr>
          <w:rFonts w:ascii="Arial" w:hAnsi="Arial" w:cs="Arial"/>
        </w:rPr>
        <w:t>“Por el cual se eliminan las prácticas taurinas en el territorio nacional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01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667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21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FABIÁN DÍAZ PLATA (Coordinador Ponente), JHON ARLEY MURILLO BENÍTEZ, JORGE ALBERTO GÓMEZ GALLEGO, GUSTAVO HERNAN PUENTES DIAZ.  Designados el 27 de agosto de 2018. NORMA HURTADO SACHEZ, designada el 04 de septiembre de 2018. </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866 de 2018 (Positiva)</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rPr>
        <w:tab/>
      </w:r>
      <w:r w:rsidRPr="00A20B89">
        <w:rPr>
          <w:rFonts w:ascii="Arial" w:hAnsi="Arial" w:cs="Arial"/>
        </w:rPr>
        <w:tab/>
      </w:r>
      <w:r w:rsidRPr="00A20B89">
        <w:rPr>
          <w:rFonts w:ascii="Arial" w:hAnsi="Arial" w:cs="Arial"/>
        </w:rPr>
        <w:tab/>
      </w:r>
      <w:r w:rsidRPr="00A20B89">
        <w:rPr>
          <w:rFonts w:ascii="Arial" w:hAnsi="Arial" w:cs="Arial"/>
        </w:rPr>
        <w:tab/>
      </w:r>
      <w:r w:rsidRPr="006A4E3B">
        <w:rPr>
          <w:rFonts w:ascii="Arial" w:hAnsi="Arial" w:cs="Arial"/>
        </w:rPr>
        <w:t xml:space="preserve">Gaceta No. 169 de 2019 </w:t>
      </w:r>
      <w:r w:rsidRPr="00323E7A">
        <w:rPr>
          <w:rFonts w:ascii="Arial" w:hAnsi="Arial" w:cs="Arial"/>
          <w:color w:val="FF0000"/>
        </w:rPr>
        <w:t>(Negativa)</w:t>
      </w:r>
      <w:r w:rsidRPr="00323E7A">
        <w:rPr>
          <w:rFonts w:ascii="Arial" w:hAnsi="Arial" w:cs="Arial"/>
          <w:color w:val="FF0000"/>
        </w:rPr>
        <w:tab/>
      </w:r>
      <w:r w:rsidRPr="00A20B89">
        <w:rPr>
          <w:rFonts w:ascii="Arial" w:hAnsi="Arial" w:cs="Arial"/>
        </w:rPr>
        <w:tab/>
      </w:r>
    </w:p>
    <w:p w:rsidR="00D611CC" w:rsidRDefault="00D611CC" w:rsidP="00D611CC">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D611CC" w:rsidRDefault="00D611CC" w:rsidP="00D611CC">
      <w:pPr>
        <w:pStyle w:val="Prrafodelista"/>
        <w:spacing w:after="160" w:line="259" w:lineRule="auto"/>
        <w:ind w:left="709"/>
        <w:jc w:val="both"/>
        <w:rPr>
          <w:rFonts w:ascii="Arial" w:hAnsi="Arial" w:cs="Arial"/>
          <w:b/>
        </w:rPr>
      </w:pP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lastRenderedPageBreak/>
        <w:t xml:space="preserve">Proyecto de Ley 249 de 2018 Cámara </w:t>
      </w:r>
      <w:r w:rsidRPr="00A20B89">
        <w:rPr>
          <w:rFonts w:ascii="Arial" w:hAnsi="Arial" w:cs="Arial"/>
        </w:rPr>
        <w:t>“Por medio del cual se establecen medidas para mejorar la inserción laboral de los jóvenes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BENTEZ.  Designados el 20 de noviembre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D611CC" w:rsidRPr="00A20B89" w:rsidRDefault="00D611CC" w:rsidP="00D611CC">
      <w:pPr>
        <w:spacing w:after="0" w:line="240" w:lineRule="auto"/>
        <w:ind w:left="709"/>
        <w:contextualSpacing/>
        <w:rPr>
          <w:rFonts w:ascii="Arial" w:hAnsi="Arial" w:cs="Arial"/>
          <w:b/>
        </w:rPr>
      </w:pPr>
      <w:r w:rsidRPr="00A20B89">
        <w:rPr>
          <w:rFonts w:ascii="Arial" w:hAnsi="Arial" w:cs="Arial"/>
          <w:b/>
        </w:rPr>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D611CC" w:rsidRPr="00A20B89" w:rsidRDefault="00D611CC" w:rsidP="00D611CC">
      <w:pPr>
        <w:spacing w:after="0" w:line="240" w:lineRule="auto"/>
        <w:ind w:left="709"/>
        <w:contextualSpacing/>
        <w:rPr>
          <w:rFonts w:ascii="Arial" w:hAnsi="Arial" w:cs="Arial"/>
          <w:b/>
        </w:rPr>
      </w:pPr>
    </w:p>
    <w:p w:rsidR="00D611CC" w:rsidRPr="00DA015A" w:rsidRDefault="00D611CC" w:rsidP="00D611CC">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BUENAVENTURA LEON LEON, CIRO ANTONIO RODRIGUEZ PINZON, ALFREDO APE CUELLO BAUTE.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180 de 2018 Cámara </w:t>
      </w:r>
      <w:r w:rsidRPr="00A20B89">
        <w:rPr>
          <w:rFonts w:ascii="Arial" w:hAnsi="Arial" w:cs="Arial"/>
        </w:rPr>
        <w:t>“Por medio del cual se fortalece la reglamentación para la entrega de los recursos en la modalidad de subsidio económico directo a los beneficiarios de la subcuenta de subsistencia del Fondo de Solidaridad Pensional en los términos establecidos en la Ley 100 de 1993, Ley 797 de 2003, el decreto Nacional 1833 de 2016  y demás normas que modifiquen, complementen, o adicionen o sustituyan el programa de solidaridad al adulto mayor a través del programa Colombia Mayor o el que haga sus veces”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H.R. ALEJANDRO CARLOS CHACON CAMARGO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JUAN CARLOS REINALES AGUDELO (Coordinador Ponente), OMAR DE JESUS RESTREPO CORREA. Designados el 10 de octubre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1158 de 2018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lastRenderedPageBreak/>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156 de 2018 Cámara </w:t>
      </w:r>
      <w:r w:rsidRPr="00A20B89">
        <w:rPr>
          <w:rFonts w:ascii="Arial" w:hAnsi="Arial" w:cs="Arial"/>
        </w:rPr>
        <w:t>“Por la cual se garantiza la estabilidad laboral reforzada de los miembros de la fuerza pública con disminución de la capacidad psicofísica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H.S. PAOLA ANDREA HOLGUIN MORENO y el H.R. JUAN FERNANDO ESPINAL RAMIREZ.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12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732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04 de 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HUMBERTO CRISTO CORREA (Coordinador Ponente), FABIAN DIAZ PLATA. Designados el 10 de octubre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081 de 2019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0</w:t>
      </w:r>
      <w:r w:rsidR="00594E32">
        <w:rPr>
          <w:rFonts w:ascii="Arial" w:hAnsi="Arial" w:cs="Arial"/>
        </w:rPr>
        <w:t>9</w:t>
      </w:r>
      <w:r w:rsidRPr="00A20B89">
        <w:rPr>
          <w:rFonts w:ascii="Arial" w:hAnsi="Arial" w:cs="Arial"/>
        </w:rPr>
        <w:t xml:space="preserve"> de 2019</w:t>
      </w:r>
    </w:p>
    <w:p w:rsidR="00F61A34" w:rsidRDefault="00F61A34" w:rsidP="00DA7EDE">
      <w:pPr>
        <w:spacing w:after="0" w:line="240" w:lineRule="auto"/>
        <w:ind w:left="709"/>
        <w:contextualSpacing/>
        <w:rPr>
          <w:rFonts w:ascii="Arial" w:hAnsi="Arial" w:cs="Arial"/>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594E32" w:rsidRDefault="00594E32"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708FD">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594E32" w:rsidRDefault="00594E32"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594E32" w:rsidRDefault="00594E32"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594E32" w:rsidRDefault="00594E32"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F8" w:rsidRDefault="007E07F8" w:rsidP="00056216">
      <w:pPr>
        <w:spacing w:after="0" w:line="240" w:lineRule="auto"/>
      </w:pPr>
      <w:r>
        <w:separator/>
      </w:r>
    </w:p>
  </w:endnote>
  <w:endnote w:type="continuationSeparator" w:id="0">
    <w:p w:rsidR="007E07F8" w:rsidRDefault="007E07F8"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7E07F8">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7E07F8">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F8" w:rsidRDefault="007E07F8" w:rsidP="00056216">
      <w:pPr>
        <w:spacing w:after="0" w:line="240" w:lineRule="auto"/>
      </w:pPr>
      <w:r>
        <w:separator/>
      </w:r>
    </w:p>
  </w:footnote>
  <w:footnote w:type="continuationSeparator" w:id="0">
    <w:p w:rsidR="007E07F8" w:rsidRDefault="007E07F8"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9D7FE2" w:rsidRPr="009D7FE2">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9D7FE2" w:rsidRPr="009D7FE2">
            <w:rPr>
              <w:rFonts w:cs="Arial"/>
              <w:b/>
              <w:noProof/>
              <w:sz w:val="14"/>
              <w:szCs w:val="14"/>
              <w:lang w:val="es-ES"/>
            </w:rPr>
            <w:t>3</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66F0"/>
    <w:rsid w:val="004775C3"/>
    <w:rsid w:val="00477805"/>
    <w:rsid w:val="0048267F"/>
    <w:rsid w:val="0048390D"/>
    <w:rsid w:val="0048419F"/>
    <w:rsid w:val="00484790"/>
    <w:rsid w:val="004906CF"/>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61E5"/>
    <w:rsid w:val="006034AE"/>
    <w:rsid w:val="00606844"/>
    <w:rsid w:val="006209AB"/>
    <w:rsid w:val="00621253"/>
    <w:rsid w:val="00623972"/>
    <w:rsid w:val="00625067"/>
    <w:rsid w:val="006254B8"/>
    <w:rsid w:val="0062788F"/>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07F8"/>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5955"/>
    <w:rsid w:val="0085031F"/>
    <w:rsid w:val="00850BE7"/>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D7FE2"/>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1CC"/>
    <w:rsid w:val="00D61242"/>
    <w:rsid w:val="00D61740"/>
    <w:rsid w:val="00D62CD8"/>
    <w:rsid w:val="00D636F1"/>
    <w:rsid w:val="00D65790"/>
    <w:rsid w:val="00D657CE"/>
    <w:rsid w:val="00D676DD"/>
    <w:rsid w:val="00D704A8"/>
    <w:rsid w:val="00D71914"/>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5551"/>
    <w:rsid w:val="00E462DB"/>
    <w:rsid w:val="00E46B4F"/>
    <w:rsid w:val="00E47D0A"/>
    <w:rsid w:val="00E51163"/>
    <w:rsid w:val="00E51E3E"/>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3F65-51EA-4A6B-AB5C-F4563998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2019-04-09T13:32:00Z</cp:lastPrinted>
  <dcterms:created xsi:type="dcterms:W3CDTF">2019-04-11T14:36:00Z</dcterms:created>
  <dcterms:modified xsi:type="dcterms:W3CDTF">2019-04-11T14:36:00Z</dcterms:modified>
</cp:coreProperties>
</file>