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6C84" w14:textId="3DA73C57" w:rsidR="00A53F6D" w:rsidRPr="00472178" w:rsidRDefault="00A53F6D" w:rsidP="00472178">
      <w:pPr>
        <w:jc w:val="center"/>
        <w:rPr>
          <w:rFonts w:ascii="Arial" w:hAnsi="Arial" w:cs="Arial"/>
          <w:b/>
          <w:sz w:val="26"/>
          <w:szCs w:val="26"/>
        </w:rPr>
      </w:pPr>
      <w:r w:rsidRPr="00472178">
        <w:rPr>
          <w:rFonts w:ascii="Arial" w:hAnsi="Arial" w:cs="Arial"/>
          <w:b/>
          <w:sz w:val="26"/>
          <w:szCs w:val="26"/>
        </w:rPr>
        <w:t>PROYECTO DE LEY No</w:t>
      </w:r>
      <w:r w:rsidR="000623C6" w:rsidRPr="00472178">
        <w:rPr>
          <w:rFonts w:ascii="Arial" w:hAnsi="Arial" w:cs="Arial"/>
          <w:b/>
          <w:sz w:val="26"/>
          <w:szCs w:val="26"/>
        </w:rPr>
        <w:t xml:space="preserve"> </w:t>
      </w:r>
      <w:r w:rsidRPr="00472178">
        <w:rPr>
          <w:rFonts w:ascii="Arial" w:hAnsi="Arial" w:cs="Arial"/>
          <w:b/>
          <w:sz w:val="26"/>
          <w:szCs w:val="26"/>
        </w:rPr>
        <w:t>____ de 201</w:t>
      </w:r>
      <w:r w:rsidR="007309E2" w:rsidRPr="00472178">
        <w:rPr>
          <w:rFonts w:ascii="Arial" w:hAnsi="Arial" w:cs="Arial"/>
          <w:b/>
          <w:sz w:val="26"/>
          <w:szCs w:val="26"/>
        </w:rPr>
        <w:t>9</w:t>
      </w:r>
      <w:r w:rsidRPr="00472178">
        <w:rPr>
          <w:rFonts w:ascii="Arial" w:hAnsi="Arial" w:cs="Arial"/>
          <w:b/>
          <w:sz w:val="26"/>
          <w:szCs w:val="26"/>
        </w:rPr>
        <w:t xml:space="preserve"> CAMARA</w:t>
      </w:r>
    </w:p>
    <w:p w14:paraId="4966C6B7" w14:textId="77777777" w:rsidR="00A53F6D" w:rsidRPr="00472178" w:rsidRDefault="00A53F6D" w:rsidP="009C7D9B">
      <w:pPr>
        <w:spacing w:after="0" w:line="264" w:lineRule="auto"/>
        <w:rPr>
          <w:rFonts w:ascii="Georgia" w:eastAsia="Cambria" w:hAnsi="Georgia" w:cs="Arial"/>
          <w:sz w:val="26"/>
          <w:szCs w:val="26"/>
        </w:rPr>
      </w:pPr>
    </w:p>
    <w:p w14:paraId="06E22E41" w14:textId="7C2F857D" w:rsidR="00A53F6D" w:rsidRPr="00472178" w:rsidRDefault="00A53F6D" w:rsidP="00772CA6">
      <w:pPr>
        <w:spacing w:after="0" w:line="240" w:lineRule="auto"/>
        <w:jc w:val="center"/>
        <w:rPr>
          <w:rFonts w:ascii="Arial" w:eastAsia="Cambria" w:hAnsi="Arial" w:cs="Arial"/>
          <w:b/>
          <w:i/>
          <w:sz w:val="26"/>
          <w:szCs w:val="26"/>
        </w:rPr>
      </w:pPr>
      <w:r w:rsidRPr="00472178">
        <w:rPr>
          <w:rFonts w:ascii="Arial" w:eastAsia="Cambria" w:hAnsi="Arial" w:cs="Arial"/>
          <w:b/>
          <w:sz w:val="26"/>
          <w:szCs w:val="26"/>
        </w:rPr>
        <w:t>“</w:t>
      </w:r>
      <w:r w:rsidR="00DA40A6" w:rsidRPr="00472178">
        <w:rPr>
          <w:rFonts w:ascii="Arial" w:eastAsia="Cambria" w:hAnsi="Arial" w:cs="Arial"/>
          <w:b/>
          <w:i/>
          <w:sz w:val="26"/>
          <w:szCs w:val="26"/>
        </w:rPr>
        <w:t>P</w:t>
      </w:r>
      <w:r w:rsidR="00FC5E08" w:rsidRPr="00472178">
        <w:rPr>
          <w:rFonts w:ascii="Arial" w:eastAsia="Cambria" w:hAnsi="Arial" w:cs="Arial"/>
          <w:b/>
          <w:i/>
          <w:sz w:val="26"/>
          <w:szCs w:val="26"/>
        </w:rPr>
        <w:t>or medio de</w:t>
      </w:r>
      <w:r w:rsidR="00327CC4" w:rsidRPr="00472178">
        <w:rPr>
          <w:rFonts w:ascii="Arial" w:eastAsia="Cambria" w:hAnsi="Arial" w:cs="Arial"/>
          <w:b/>
          <w:i/>
          <w:sz w:val="26"/>
          <w:szCs w:val="26"/>
        </w:rPr>
        <w:t xml:space="preserve"> </w:t>
      </w:r>
      <w:r w:rsidR="00FC5E08" w:rsidRPr="00472178">
        <w:rPr>
          <w:rFonts w:ascii="Arial" w:eastAsia="Cambria" w:hAnsi="Arial" w:cs="Arial"/>
          <w:b/>
          <w:i/>
          <w:sz w:val="26"/>
          <w:szCs w:val="26"/>
        </w:rPr>
        <w:t>l</w:t>
      </w:r>
      <w:r w:rsidR="00327CC4" w:rsidRPr="00472178">
        <w:rPr>
          <w:rFonts w:ascii="Arial" w:eastAsia="Cambria" w:hAnsi="Arial" w:cs="Arial"/>
          <w:b/>
          <w:i/>
          <w:sz w:val="26"/>
          <w:szCs w:val="26"/>
        </w:rPr>
        <w:t>a</w:t>
      </w:r>
      <w:r w:rsidR="00FC5E08" w:rsidRPr="00472178">
        <w:rPr>
          <w:rFonts w:ascii="Arial" w:eastAsia="Cambria" w:hAnsi="Arial" w:cs="Arial"/>
          <w:b/>
          <w:i/>
          <w:sz w:val="26"/>
          <w:szCs w:val="26"/>
        </w:rPr>
        <w:t xml:space="preserve"> cual se </w:t>
      </w:r>
      <w:r w:rsidR="008D3954" w:rsidRPr="00472178">
        <w:rPr>
          <w:rFonts w:ascii="Arial" w:eastAsia="Cambria" w:hAnsi="Arial" w:cs="Arial"/>
          <w:b/>
          <w:i/>
          <w:sz w:val="26"/>
          <w:szCs w:val="26"/>
        </w:rPr>
        <w:t>erige</w:t>
      </w:r>
      <w:r w:rsidR="00472178" w:rsidRPr="00472178">
        <w:rPr>
          <w:rFonts w:ascii="Arial" w:eastAsia="Cambria" w:hAnsi="Arial" w:cs="Arial"/>
          <w:b/>
          <w:i/>
          <w:sz w:val="26"/>
          <w:szCs w:val="26"/>
        </w:rPr>
        <w:t>n los municipios de Pisba, Paya y Labranzagrande – Departamento de Boyacá, como Triangulo</w:t>
      </w:r>
      <w:r w:rsidR="006655A8" w:rsidRPr="00472178">
        <w:rPr>
          <w:rFonts w:ascii="Arial" w:eastAsia="Cambria" w:hAnsi="Arial" w:cs="Arial"/>
          <w:b/>
          <w:i/>
          <w:sz w:val="26"/>
          <w:szCs w:val="26"/>
        </w:rPr>
        <w:t xml:space="preserve"> de la Libertad, </w:t>
      </w:r>
      <w:r w:rsidR="00472178" w:rsidRPr="00472178">
        <w:rPr>
          <w:rFonts w:ascii="Arial" w:eastAsia="Cambria" w:hAnsi="Arial" w:cs="Arial"/>
          <w:b/>
          <w:i/>
          <w:sz w:val="26"/>
          <w:szCs w:val="26"/>
        </w:rPr>
        <w:t>en</w:t>
      </w:r>
      <w:r w:rsidR="00670568" w:rsidRPr="00472178">
        <w:rPr>
          <w:rFonts w:ascii="Arial" w:eastAsia="Cambria" w:hAnsi="Arial" w:cs="Arial"/>
          <w:b/>
          <w:i/>
          <w:sz w:val="26"/>
          <w:szCs w:val="26"/>
        </w:rPr>
        <w:t xml:space="preserve"> reconoci</w:t>
      </w:r>
      <w:r w:rsidR="00DA40A6" w:rsidRPr="00472178">
        <w:rPr>
          <w:rFonts w:ascii="Arial" w:eastAsia="Cambria" w:hAnsi="Arial" w:cs="Arial"/>
          <w:b/>
          <w:i/>
          <w:sz w:val="26"/>
          <w:szCs w:val="26"/>
        </w:rPr>
        <w:t>miento</w:t>
      </w:r>
      <w:r w:rsidR="00670568" w:rsidRPr="00472178">
        <w:rPr>
          <w:rFonts w:ascii="Arial" w:eastAsia="Cambria" w:hAnsi="Arial" w:cs="Arial"/>
          <w:b/>
          <w:i/>
          <w:sz w:val="26"/>
          <w:szCs w:val="26"/>
        </w:rPr>
        <w:t xml:space="preserve"> </w:t>
      </w:r>
      <w:r w:rsidR="00DA40A6" w:rsidRPr="00472178">
        <w:rPr>
          <w:rFonts w:ascii="Arial" w:eastAsia="Cambria" w:hAnsi="Arial" w:cs="Arial"/>
          <w:b/>
          <w:i/>
          <w:sz w:val="26"/>
          <w:szCs w:val="26"/>
        </w:rPr>
        <w:t>d</w:t>
      </w:r>
      <w:r w:rsidR="00670568" w:rsidRPr="00472178">
        <w:rPr>
          <w:rFonts w:ascii="Arial" w:eastAsia="Cambria" w:hAnsi="Arial" w:cs="Arial"/>
          <w:b/>
          <w:i/>
          <w:sz w:val="26"/>
          <w:szCs w:val="26"/>
        </w:rPr>
        <w:t xml:space="preserve">el bicentenario de la </w:t>
      </w:r>
      <w:r w:rsidR="006655A8" w:rsidRPr="00472178">
        <w:rPr>
          <w:rFonts w:ascii="Arial" w:eastAsia="Cambria" w:hAnsi="Arial" w:cs="Arial"/>
          <w:b/>
          <w:i/>
          <w:sz w:val="26"/>
          <w:szCs w:val="26"/>
        </w:rPr>
        <w:t>independencia</w:t>
      </w:r>
      <w:r w:rsidR="00670568" w:rsidRPr="00472178">
        <w:rPr>
          <w:rFonts w:ascii="Arial" w:eastAsia="Cambria" w:hAnsi="Arial" w:cs="Arial"/>
          <w:b/>
          <w:i/>
          <w:sz w:val="26"/>
          <w:szCs w:val="26"/>
        </w:rPr>
        <w:t xml:space="preserve"> </w:t>
      </w:r>
      <w:r w:rsidR="00FC5E08" w:rsidRPr="00472178">
        <w:rPr>
          <w:rFonts w:ascii="Arial" w:eastAsia="Cambria" w:hAnsi="Arial" w:cs="Arial"/>
          <w:b/>
          <w:i/>
          <w:sz w:val="26"/>
          <w:szCs w:val="26"/>
        </w:rPr>
        <w:t>y se dictan otras disposiciones</w:t>
      </w:r>
      <w:r w:rsidRPr="00472178">
        <w:rPr>
          <w:rFonts w:ascii="Arial" w:eastAsia="Cambria" w:hAnsi="Arial" w:cs="Arial"/>
          <w:b/>
          <w:i/>
          <w:sz w:val="26"/>
          <w:szCs w:val="26"/>
        </w:rPr>
        <w:t>”</w:t>
      </w:r>
    </w:p>
    <w:p w14:paraId="7CF6AA1C" w14:textId="3FC521CA" w:rsidR="00A53F6D" w:rsidRPr="00472178" w:rsidRDefault="00A53F6D" w:rsidP="009C7D9B">
      <w:pPr>
        <w:spacing w:after="0" w:line="264" w:lineRule="auto"/>
        <w:rPr>
          <w:rFonts w:ascii="Arial" w:eastAsia="Cambria" w:hAnsi="Arial" w:cs="Arial"/>
          <w:b/>
          <w:sz w:val="26"/>
          <w:szCs w:val="26"/>
        </w:rPr>
      </w:pPr>
    </w:p>
    <w:p w14:paraId="1DE8F0C8" w14:textId="77777777" w:rsidR="00A53F6D" w:rsidRPr="00472178" w:rsidRDefault="00A53F6D" w:rsidP="00A53F6D">
      <w:pPr>
        <w:spacing w:after="0" w:line="264" w:lineRule="auto"/>
        <w:jc w:val="center"/>
        <w:rPr>
          <w:rFonts w:ascii="Arial" w:eastAsia="Cambria" w:hAnsi="Arial" w:cs="Arial"/>
          <w:b/>
          <w:sz w:val="26"/>
          <w:szCs w:val="26"/>
        </w:rPr>
      </w:pPr>
      <w:r w:rsidRPr="00472178">
        <w:rPr>
          <w:rFonts w:ascii="Arial" w:eastAsia="Cambria" w:hAnsi="Arial" w:cs="Arial"/>
          <w:b/>
          <w:sz w:val="26"/>
          <w:szCs w:val="26"/>
        </w:rPr>
        <w:t>EL CONGRESO DE COLOMBIA</w:t>
      </w:r>
    </w:p>
    <w:p w14:paraId="5496515E" w14:textId="08AE2345" w:rsidR="00A53F6D" w:rsidRPr="00472178" w:rsidRDefault="00A53F6D" w:rsidP="009C7D9B">
      <w:pPr>
        <w:spacing w:after="0" w:line="264" w:lineRule="auto"/>
        <w:rPr>
          <w:rFonts w:ascii="Arial" w:eastAsia="Cambria" w:hAnsi="Arial" w:cs="Arial"/>
          <w:b/>
          <w:sz w:val="26"/>
          <w:szCs w:val="26"/>
        </w:rPr>
      </w:pPr>
    </w:p>
    <w:p w14:paraId="25BC61A3" w14:textId="77777777" w:rsidR="00A53F6D" w:rsidRPr="00472178" w:rsidRDefault="00A53F6D" w:rsidP="00A53F6D">
      <w:pPr>
        <w:spacing w:after="0" w:line="264" w:lineRule="auto"/>
        <w:jc w:val="center"/>
        <w:rPr>
          <w:rFonts w:ascii="Arial" w:eastAsia="Cambria" w:hAnsi="Arial" w:cs="Arial"/>
          <w:b/>
          <w:sz w:val="26"/>
          <w:szCs w:val="26"/>
        </w:rPr>
      </w:pPr>
      <w:r w:rsidRPr="00472178">
        <w:rPr>
          <w:rFonts w:ascii="Arial" w:eastAsia="Cambria" w:hAnsi="Arial" w:cs="Arial"/>
          <w:b/>
          <w:sz w:val="26"/>
          <w:szCs w:val="26"/>
        </w:rPr>
        <w:t>DECRETA:</w:t>
      </w:r>
    </w:p>
    <w:p w14:paraId="46FA5F90" w14:textId="77777777" w:rsidR="00A53F6D" w:rsidRPr="00363121" w:rsidRDefault="00A53F6D" w:rsidP="00A53F6D">
      <w:pPr>
        <w:spacing w:after="0" w:line="264" w:lineRule="auto"/>
        <w:jc w:val="center"/>
        <w:rPr>
          <w:rFonts w:ascii="Arial" w:eastAsia="Cambria" w:hAnsi="Arial" w:cs="Arial"/>
          <w:sz w:val="28"/>
          <w:szCs w:val="28"/>
        </w:rPr>
      </w:pPr>
    </w:p>
    <w:p w14:paraId="0E30FDBE" w14:textId="200B20EC" w:rsidR="00A53F6D" w:rsidRPr="00DB13D5" w:rsidRDefault="00A53F6D" w:rsidP="00A53F6D">
      <w:pPr>
        <w:pStyle w:val="Default"/>
        <w:jc w:val="both"/>
        <w:rPr>
          <w:bCs/>
          <w:sz w:val="26"/>
          <w:szCs w:val="26"/>
          <w:lang w:val="es-ES"/>
        </w:rPr>
      </w:pPr>
      <w:r w:rsidRPr="00DB13D5">
        <w:rPr>
          <w:b/>
          <w:bCs/>
          <w:sz w:val="26"/>
          <w:szCs w:val="26"/>
          <w:lang w:val="es-ES"/>
        </w:rPr>
        <w:t>Artículo 1</w:t>
      </w:r>
      <w:r w:rsidR="00457F3D">
        <w:rPr>
          <w:b/>
          <w:bCs/>
          <w:sz w:val="26"/>
          <w:szCs w:val="26"/>
          <w:lang w:val="es-ES"/>
        </w:rPr>
        <w:t>°</w:t>
      </w:r>
      <w:r w:rsidRPr="00457F3D">
        <w:rPr>
          <w:b/>
          <w:bCs/>
          <w:sz w:val="26"/>
          <w:szCs w:val="26"/>
          <w:lang w:val="es-ES"/>
        </w:rPr>
        <w:t>. </w:t>
      </w:r>
      <w:r w:rsidR="00381E5F" w:rsidRPr="00457F3D">
        <w:rPr>
          <w:b/>
          <w:bCs/>
          <w:sz w:val="26"/>
          <w:szCs w:val="26"/>
          <w:lang w:val="es-ES"/>
        </w:rPr>
        <w:t>Objeto. -</w:t>
      </w:r>
      <w:r w:rsidR="00684EF1">
        <w:rPr>
          <w:bCs/>
          <w:sz w:val="26"/>
          <w:szCs w:val="26"/>
          <w:lang w:val="es-ES"/>
        </w:rPr>
        <w:t xml:space="preserve"> L</w:t>
      </w:r>
      <w:r w:rsidR="009C7D9B">
        <w:rPr>
          <w:bCs/>
          <w:sz w:val="26"/>
          <w:szCs w:val="26"/>
          <w:lang w:val="es-ES"/>
        </w:rPr>
        <w:t>a presente tiene como objet</w:t>
      </w:r>
      <w:r w:rsidR="00DA40A6">
        <w:rPr>
          <w:bCs/>
          <w:sz w:val="26"/>
          <w:szCs w:val="26"/>
          <w:lang w:val="es-ES"/>
        </w:rPr>
        <w:t>o</w:t>
      </w:r>
      <w:r w:rsidR="00402BF5" w:rsidRPr="00402BF5">
        <w:rPr>
          <w:bCs/>
          <w:sz w:val="26"/>
          <w:szCs w:val="26"/>
          <w:lang w:val="es-ES"/>
        </w:rPr>
        <w:t xml:space="preserve"> </w:t>
      </w:r>
      <w:r w:rsidR="00402BF5">
        <w:rPr>
          <w:bCs/>
          <w:sz w:val="26"/>
          <w:szCs w:val="26"/>
          <w:lang w:val="es-ES"/>
        </w:rPr>
        <w:t>distinguir</w:t>
      </w:r>
      <w:r w:rsidR="001048C0">
        <w:rPr>
          <w:bCs/>
          <w:sz w:val="26"/>
          <w:szCs w:val="26"/>
          <w:lang w:val="es-ES"/>
        </w:rPr>
        <w:t xml:space="preserve">, </w:t>
      </w:r>
      <w:r w:rsidR="00DA40A6">
        <w:rPr>
          <w:bCs/>
          <w:sz w:val="26"/>
          <w:szCs w:val="26"/>
          <w:lang w:val="es-ES"/>
        </w:rPr>
        <w:t xml:space="preserve">exaltar </w:t>
      </w:r>
      <w:r w:rsidR="00381E5F">
        <w:rPr>
          <w:bCs/>
          <w:sz w:val="26"/>
          <w:szCs w:val="26"/>
          <w:lang w:val="es-ES"/>
        </w:rPr>
        <w:t xml:space="preserve">y rendir homenaje </w:t>
      </w:r>
      <w:r w:rsidR="001048C0">
        <w:rPr>
          <w:bCs/>
          <w:sz w:val="26"/>
          <w:szCs w:val="26"/>
          <w:lang w:val="es-ES"/>
        </w:rPr>
        <w:t xml:space="preserve">a los </w:t>
      </w:r>
      <w:r w:rsidR="00DA40A6">
        <w:rPr>
          <w:bCs/>
          <w:sz w:val="26"/>
          <w:szCs w:val="26"/>
          <w:lang w:val="es-ES"/>
        </w:rPr>
        <w:t>municipio</w:t>
      </w:r>
      <w:r w:rsidR="001048C0">
        <w:rPr>
          <w:bCs/>
          <w:sz w:val="26"/>
          <w:szCs w:val="26"/>
          <w:lang w:val="es-ES"/>
        </w:rPr>
        <w:t>s</w:t>
      </w:r>
      <w:r w:rsidR="00684EF1">
        <w:rPr>
          <w:bCs/>
          <w:sz w:val="26"/>
          <w:szCs w:val="26"/>
          <w:lang w:val="es-ES"/>
        </w:rPr>
        <w:t xml:space="preserve"> de</w:t>
      </w:r>
      <w:r w:rsidR="001048C0">
        <w:rPr>
          <w:bCs/>
          <w:sz w:val="26"/>
          <w:szCs w:val="26"/>
          <w:lang w:val="es-ES"/>
        </w:rPr>
        <w:t xml:space="preserve"> P</w:t>
      </w:r>
      <w:r w:rsidR="00402BF5">
        <w:rPr>
          <w:bCs/>
          <w:sz w:val="26"/>
          <w:szCs w:val="26"/>
          <w:lang w:val="es-ES"/>
        </w:rPr>
        <w:t>isba</w:t>
      </w:r>
      <w:r w:rsidR="001048C0">
        <w:rPr>
          <w:bCs/>
          <w:sz w:val="26"/>
          <w:szCs w:val="26"/>
          <w:lang w:val="es-ES"/>
        </w:rPr>
        <w:t xml:space="preserve">, </w:t>
      </w:r>
      <w:r w:rsidR="00402BF5">
        <w:rPr>
          <w:bCs/>
          <w:sz w:val="26"/>
          <w:szCs w:val="26"/>
          <w:lang w:val="es-ES"/>
        </w:rPr>
        <w:t>Pay</w:t>
      </w:r>
      <w:r w:rsidR="00684EF1">
        <w:rPr>
          <w:bCs/>
          <w:sz w:val="26"/>
          <w:szCs w:val="26"/>
          <w:lang w:val="es-ES"/>
        </w:rPr>
        <w:t>a</w:t>
      </w:r>
      <w:r w:rsidR="001048C0">
        <w:rPr>
          <w:bCs/>
          <w:sz w:val="26"/>
          <w:szCs w:val="26"/>
          <w:lang w:val="es-ES"/>
        </w:rPr>
        <w:t xml:space="preserve"> y Labranzagrande departamento de Boyacá</w:t>
      </w:r>
      <w:r w:rsidR="001A1109">
        <w:rPr>
          <w:bCs/>
          <w:sz w:val="26"/>
          <w:szCs w:val="26"/>
          <w:lang w:val="es-ES"/>
        </w:rPr>
        <w:t>,</w:t>
      </w:r>
      <w:r w:rsidR="001048C0">
        <w:rPr>
          <w:bCs/>
          <w:sz w:val="26"/>
          <w:szCs w:val="26"/>
          <w:lang w:val="es-ES"/>
        </w:rPr>
        <w:t xml:space="preserve"> </w:t>
      </w:r>
      <w:r w:rsidR="00924970">
        <w:rPr>
          <w:bCs/>
          <w:sz w:val="26"/>
          <w:szCs w:val="26"/>
          <w:lang w:val="es-ES"/>
        </w:rPr>
        <w:t xml:space="preserve">que por su ubicación </w:t>
      </w:r>
      <w:r w:rsidR="001A1109">
        <w:rPr>
          <w:bCs/>
          <w:sz w:val="26"/>
          <w:szCs w:val="26"/>
          <w:lang w:val="es-ES"/>
        </w:rPr>
        <w:t>geográfica</w:t>
      </w:r>
      <w:r w:rsidR="00924970">
        <w:rPr>
          <w:bCs/>
          <w:sz w:val="26"/>
          <w:szCs w:val="26"/>
          <w:lang w:val="es-ES"/>
        </w:rPr>
        <w:t xml:space="preserve"> fueron fundamentales en la ruta libertadora </w:t>
      </w:r>
      <w:r w:rsidR="00402BF5">
        <w:rPr>
          <w:bCs/>
          <w:sz w:val="26"/>
          <w:szCs w:val="26"/>
          <w:lang w:val="es-ES"/>
        </w:rPr>
        <w:t xml:space="preserve">y por </w:t>
      </w:r>
      <w:r w:rsidR="00924970">
        <w:rPr>
          <w:bCs/>
          <w:sz w:val="26"/>
          <w:szCs w:val="26"/>
          <w:lang w:val="es-ES"/>
        </w:rPr>
        <w:t>el sacrificio de nuestro</w:t>
      </w:r>
      <w:r w:rsidR="00A57A71">
        <w:rPr>
          <w:bCs/>
          <w:sz w:val="26"/>
          <w:szCs w:val="26"/>
          <w:lang w:val="es-ES"/>
        </w:rPr>
        <w:t>s</w:t>
      </w:r>
      <w:r w:rsidR="00924970">
        <w:rPr>
          <w:bCs/>
          <w:sz w:val="26"/>
          <w:szCs w:val="26"/>
          <w:lang w:val="es-ES"/>
        </w:rPr>
        <w:t xml:space="preserve"> </w:t>
      </w:r>
      <w:r w:rsidR="001A1109">
        <w:rPr>
          <w:bCs/>
          <w:sz w:val="26"/>
          <w:szCs w:val="26"/>
          <w:lang w:val="es-ES"/>
        </w:rPr>
        <w:t>antepasados qu</w:t>
      </w:r>
      <w:r w:rsidR="00402BF5">
        <w:rPr>
          <w:bCs/>
          <w:sz w:val="26"/>
          <w:szCs w:val="26"/>
          <w:lang w:val="es-ES"/>
        </w:rPr>
        <w:t xml:space="preserve">ienes </w:t>
      </w:r>
      <w:r w:rsidR="001A1109">
        <w:rPr>
          <w:bCs/>
          <w:sz w:val="26"/>
          <w:szCs w:val="26"/>
          <w:lang w:val="es-ES"/>
        </w:rPr>
        <w:t xml:space="preserve">ofrendaron hasta </w:t>
      </w:r>
      <w:r w:rsidR="00402BF5">
        <w:rPr>
          <w:bCs/>
          <w:sz w:val="26"/>
          <w:szCs w:val="26"/>
          <w:lang w:val="es-ES"/>
        </w:rPr>
        <w:t>sus vidas</w:t>
      </w:r>
      <w:r w:rsidR="001A1109">
        <w:rPr>
          <w:bCs/>
          <w:sz w:val="26"/>
          <w:szCs w:val="26"/>
          <w:lang w:val="es-ES"/>
        </w:rPr>
        <w:t xml:space="preserve"> para lograr la tan anhelada </w:t>
      </w:r>
      <w:r w:rsidR="00A57A71">
        <w:rPr>
          <w:bCs/>
          <w:sz w:val="26"/>
          <w:szCs w:val="26"/>
          <w:lang w:val="es-ES"/>
        </w:rPr>
        <w:t xml:space="preserve">independencia, </w:t>
      </w:r>
      <w:r w:rsidR="00BF319C">
        <w:rPr>
          <w:bCs/>
          <w:sz w:val="26"/>
          <w:szCs w:val="26"/>
          <w:lang w:val="es-ES"/>
        </w:rPr>
        <w:t>en concordancia con la Ley</w:t>
      </w:r>
      <w:r w:rsidR="00684EF1">
        <w:rPr>
          <w:bCs/>
          <w:sz w:val="26"/>
          <w:szCs w:val="26"/>
          <w:lang w:val="es-ES"/>
        </w:rPr>
        <w:t xml:space="preserve"> 1916 de 2018</w:t>
      </w:r>
      <w:r w:rsidR="00402BF5">
        <w:rPr>
          <w:bCs/>
          <w:sz w:val="26"/>
          <w:szCs w:val="26"/>
          <w:lang w:val="es-ES"/>
        </w:rPr>
        <w:t xml:space="preserve"> Ley Bicentenario</w:t>
      </w:r>
      <w:r w:rsidR="00684EF1">
        <w:rPr>
          <w:bCs/>
          <w:sz w:val="26"/>
          <w:szCs w:val="26"/>
          <w:lang w:val="es-ES"/>
        </w:rPr>
        <w:t xml:space="preserve">. </w:t>
      </w:r>
      <w:r w:rsidR="00457F3D">
        <w:rPr>
          <w:bCs/>
          <w:sz w:val="26"/>
          <w:szCs w:val="26"/>
          <w:lang w:val="es-ES"/>
        </w:rPr>
        <w:t xml:space="preserve"> </w:t>
      </w:r>
      <w:r w:rsidR="00DA40A6">
        <w:rPr>
          <w:bCs/>
          <w:sz w:val="26"/>
          <w:szCs w:val="26"/>
          <w:lang w:val="es-ES"/>
        </w:rPr>
        <w:t xml:space="preserve"> </w:t>
      </w:r>
    </w:p>
    <w:p w14:paraId="0C8CE828" w14:textId="2DBE2DB8" w:rsidR="00381E5F" w:rsidRDefault="00381E5F" w:rsidP="00FC5E08">
      <w:pPr>
        <w:pStyle w:val="Default"/>
        <w:jc w:val="both"/>
        <w:rPr>
          <w:b/>
          <w:bCs/>
          <w:sz w:val="26"/>
          <w:szCs w:val="26"/>
          <w:lang w:val="es-ES"/>
        </w:rPr>
      </w:pPr>
    </w:p>
    <w:p w14:paraId="642B75D1" w14:textId="11D13BAC" w:rsidR="00402BF5" w:rsidRDefault="008148B7" w:rsidP="008148B7">
      <w:pPr>
        <w:pStyle w:val="Default"/>
        <w:jc w:val="both"/>
        <w:rPr>
          <w:bCs/>
          <w:sz w:val="26"/>
          <w:szCs w:val="26"/>
          <w:lang w:val="es-ES"/>
        </w:rPr>
      </w:pPr>
      <w:r>
        <w:rPr>
          <w:b/>
          <w:bCs/>
          <w:sz w:val="26"/>
          <w:szCs w:val="26"/>
          <w:lang w:val="es-ES"/>
        </w:rPr>
        <w:t>Artículo 2</w:t>
      </w:r>
      <w:r w:rsidR="00381E5F" w:rsidRPr="00381E5F">
        <w:rPr>
          <w:b/>
          <w:bCs/>
          <w:sz w:val="26"/>
          <w:szCs w:val="26"/>
          <w:lang w:val="es-ES"/>
        </w:rPr>
        <w:t>°.</w:t>
      </w:r>
      <w:r w:rsidR="00402BF5">
        <w:rPr>
          <w:b/>
          <w:bCs/>
          <w:sz w:val="26"/>
          <w:szCs w:val="26"/>
          <w:lang w:val="es-ES"/>
        </w:rPr>
        <w:t xml:space="preserve"> </w:t>
      </w:r>
      <w:r w:rsidR="00381E5F" w:rsidRPr="00381E5F">
        <w:rPr>
          <w:b/>
          <w:bCs/>
          <w:sz w:val="26"/>
          <w:szCs w:val="26"/>
          <w:lang w:val="es-ES"/>
        </w:rPr>
        <w:t>-</w:t>
      </w:r>
      <w:r w:rsidR="00381E5F">
        <w:rPr>
          <w:bCs/>
          <w:sz w:val="26"/>
          <w:szCs w:val="26"/>
          <w:lang w:val="es-ES"/>
        </w:rPr>
        <w:t xml:space="preserve"> </w:t>
      </w:r>
      <w:r w:rsidR="00402BF5">
        <w:rPr>
          <w:bCs/>
          <w:sz w:val="26"/>
          <w:szCs w:val="26"/>
          <w:lang w:val="es-ES"/>
        </w:rPr>
        <w:t>Desi</w:t>
      </w:r>
      <w:r w:rsidR="00BF319C">
        <w:rPr>
          <w:bCs/>
          <w:sz w:val="26"/>
          <w:szCs w:val="26"/>
          <w:lang w:val="es-ES"/>
        </w:rPr>
        <w:t>g</w:t>
      </w:r>
      <w:r w:rsidR="00402BF5">
        <w:rPr>
          <w:bCs/>
          <w:sz w:val="26"/>
          <w:szCs w:val="26"/>
          <w:lang w:val="es-ES"/>
        </w:rPr>
        <w:t>nase a los municipios de Pisba, Paya y Labranzagrande – departamento de Boyacá como “</w:t>
      </w:r>
      <w:r w:rsidR="00402BF5">
        <w:rPr>
          <w:bCs/>
          <w:i/>
          <w:sz w:val="26"/>
          <w:szCs w:val="26"/>
          <w:lang w:val="es-ES"/>
        </w:rPr>
        <w:t>Triangulo de la L</w:t>
      </w:r>
      <w:r w:rsidR="00402BF5" w:rsidRPr="00402BF5">
        <w:rPr>
          <w:bCs/>
          <w:i/>
          <w:sz w:val="26"/>
          <w:szCs w:val="26"/>
          <w:lang w:val="es-ES"/>
        </w:rPr>
        <w:t>ibertad</w:t>
      </w:r>
      <w:r w:rsidR="00402BF5">
        <w:rPr>
          <w:bCs/>
          <w:sz w:val="26"/>
          <w:szCs w:val="26"/>
          <w:lang w:val="es-ES"/>
        </w:rPr>
        <w:t xml:space="preserve">”. </w:t>
      </w:r>
    </w:p>
    <w:p w14:paraId="439EEB9D" w14:textId="77777777" w:rsidR="00402BF5" w:rsidRDefault="00402BF5" w:rsidP="008148B7">
      <w:pPr>
        <w:pStyle w:val="Default"/>
        <w:jc w:val="both"/>
        <w:rPr>
          <w:bCs/>
          <w:sz w:val="26"/>
          <w:szCs w:val="26"/>
          <w:lang w:val="es-ES"/>
        </w:rPr>
      </w:pPr>
    </w:p>
    <w:p w14:paraId="207D086F" w14:textId="77777777" w:rsidR="00402BF5" w:rsidRDefault="00402BF5" w:rsidP="008148B7">
      <w:pPr>
        <w:pStyle w:val="Default"/>
        <w:jc w:val="both"/>
        <w:rPr>
          <w:bCs/>
          <w:sz w:val="26"/>
          <w:szCs w:val="26"/>
          <w:lang w:val="es-ES"/>
        </w:rPr>
      </w:pPr>
    </w:p>
    <w:p w14:paraId="213D3688" w14:textId="5417B1D6" w:rsidR="00A53F6D" w:rsidRPr="004821B5" w:rsidRDefault="00402BF5" w:rsidP="008148B7">
      <w:pPr>
        <w:pStyle w:val="Default"/>
        <w:jc w:val="both"/>
        <w:rPr>
          <w:bCs/>
          <w:sz w:val="26"/>
          <w:szCs w:val="26"/>
          <w:lang w:val="es-ES"/>
        </w:rPr>
      </w:pPr>
      <w:r w:rsidRPr="00402BF5">
        <w:rPr>
          <w:b/>
          <w:bCs/>
          <w:sz w:val="26"/>
          <w:szCs w:val="26"/>
          <w:lang w:val="es-ES"/>
        </w:rPr>
        <w:t>A</w:t>
      </w:r>
      <w:r w:rsidR="00B8437A">
        <w:rPr>
          <w:b/>
          <w:bCs/>
          <w:sz w:val="26"/>
          <w:szCs w:val="26"/>
          <w:lang w:val="es-ES"/>
        </w:rPr>
        <w:t>rtí</w:t>
      </w:r>
      <w:r w:rsidR="00B8437A" w:rsidRPr="00402BF5">
        <w:rPr>
          <w:b/>
          <w:bCs/>
          <w:sz w:val="26"/>
          <w:szCs w:val="26"/>
          <w:lang w:val="es-ES"/>
        </w:rPr>
        <w:t>culo</w:t>
      </w:r>
      <w:r w:rsidRPr="00402BF5">
        <w:rPr>
          <w:b/>
          <w:bCs/>
          <w:sz w:val="26"/>
          <w:szCs w:val="26"/>
          <w:lang w:val="es-ES"/>
        </w:rPr>
        <w:t xml:space="preserve"> 3°.</w:t>
      </w:r>
      <w:r>
        <w:rPr>
          <w:b/>
          <w:bCs/>
          <w:sz w:val="26"/>
          <w:szCs w:val="26"/>
          <w:lang w:val="es-ES"/>
        </w:rPr>
        <w:t xml:space="preserve"> </w:t>
      </w:r>
      <w:r w:rsidRPr="00402BF5">
        <w:rPr>
          <w:b/>
          <w:bCs/>
          <w:sz w:val="26"/>
          <w:szCs w:val="26"/>
          <w:lang w:val="es-ES"/>
        </w:rPr>
        <w:t>-</w:t>
      </w:r>
      <w:r>
        <w:rPr>
          <w:bCs/>
          <w:sz w:val="26"/>
          <w:szCs w:val="26"/>
          <w:lang w:val="es-ES"/>
        </w:rPr>
        <w:t xml:space="preserve"> </w:t>
      </w:r>
      <w:r w:rsidR="008148B7" w:rsidRPr="004821B5">
        <w:rPr>
          <w:bCs/>
          <w:sz w:val="26"/>
          <w:szCs w:val="26"/>
          <w:lang w:val="es-ES"/>
        </w:rPr>
        <w:t>Autorí</w:t>
      </w:r>
      <w:r w:rsidR="008148B7">
        <w:rPr>
          <w:bCs/>
          <w:sz w:val="26"/>
          <w:szCs w:val="26"/>
          <w:lang w:val="es-ES"/>
        </w:rPr>
        <w:t>cese</w:t>
      </w:r>
      <w:r w:rsidR="008148B7" w:rsidRPr="004821B5">
        <w:rPr>
          <w:bCs/>
          <w:sz w:val="26"/>
          <w:szCs w:val="26"/>
          <w:lang w:val="es-ES"/>
        </w:rPr>
        <w:t xml:space="preserve"> al </w:t>
      </w:r>
      <w:r w:rsidR="008148B7">
        <w:rPr>
          <w:bCs/>
          <w:sz w:val="26"/>
          <w:szCs w:val="26"/>
          <w:lang w:val="es-ES"/>
        </w:rPr>
        <w:t xml:space="preserve">Gobierno Nacional por intermedio del </w:t>
      </w:r>
      <w:r w:rsidR="008148B7" w:rsidRPr="004821B5">
        <w:rPr>
          <w:bCs/>
          <w:sz w:val="26"/>
          <w:szCs w:val="26"/>
          <w:lang w:val="es-ES"/>
        </w:rPr>
        <w:t xml:space="preserve">Ministerio de </w:t>
      </w:r>
      <w:r w:rsidR="008148B7">
        <w:rPr>
          <w:bCs/>
          <w:sz w:val="26"/>
          <w:szCs w:val="26"/>
          <w:lang w:val="es-ES"/>
        </w:rPr>
        <w:t>Educación</w:t>
      </w:r>
      <w:r>
        <w:rPr>
          <w:bCs/>
          <w:sz w:val="26"/>
          <w:szCs w:val="26"/>
          <w:lang w:val="es-ES"/>
        </w:rPr>
        <w:t xml:space="preserve"> Nacional</w:t>
      </w:r>
      <w:r w:rsidR="008148B7">
        <w:rPr>
          <w:bCs/>
          <w:sz w:val="26"/>
          <w:szCs w:val="26"/>
          <w:lang w:val="es-ES"/>
        </w:rPr>
        <w:t>, para adecuar</w:t>
      </w:r>
      <w:r>
        <w:rPr>
          <w:bCs/>
          <w:sz w:val="26"/>
          <w:szCs w:val="26"/>
          <w:lang w:val="es-ES"/>
        </w:rPr>
        <w:t xml:space="preserve"> y dotar</w:t>
      </w:r>
      <w:r w:rsidR="008010AA">
        <w:rPr>
          <w:bCs/>
          <w:sz w:val="26"/>
          <w:szCs w:val="26"/>
          <w:lang w:val="es-ES"/>
        </w:rPr>
        <w:t xml:space="preserve"> los recintos de </w:t>
      </w:r>
      <w:r w:rsidR="008148B7">
        <w:rPr>
          <w:bCs/>
          <w:sz w:val="26"/>
          <w:szCs w:val="26"/>
          <w:lang w:val="es-ES"/>
        </w:rPr>
        <w:t xml:space="preserve">las instituciones educativas de los municipios inmersos dentro del </w:t>
      </w:r>
      <w:r>
        <w:rPr>
          <w:bCs/>
          <w:sz w:val="26"/>
          <w:szCs w:val="26"/>
          <w:lang w:val="es-ES"/>
        </w:rPr>
        <w:t>“</w:t>
      </w:r>
      <w:r w:rsidRPr="00402BF5">
        <w:rPr>
          <w:bCs/>
          <w:i/>
          <w:sz w:val="26"/>
          <w:szCs w:val="26"/>
          <w:lang w:val="es-ES"/>
        </w:rPr>
        <w:t>T</w:t>
      </w:r>
      <w:r w:rsidR="008148B7" w:rsidRPr="00402BF5">
        <w:rPr>
          <w:bCs/>
          <w:i/>
          <w:sz w:val="26"/>
          <w:szCs w:val="26"/>
          <w:lang w:val="es-ES"/>
        </w:rPr>
        <w:t xml:space="preserve">riangulo de la </w:t>
      </w:r>
      <w:r w:rsidRPr="00402BF5">
        <w:rPr>
          <w:bCs/>
          <w:i/>
          <w:sz w:val="26"/>
          <w:szCs w:val="26"/>
          <w:lang w:val="es-ES"/>
        </w:rPr>
        <w:t>L</w:t>
      </w:r>
      <w:r w:rsidR="008148B7" w:rsidRPr="00402BF5">
        <w:rPr>
          <w:bCs/>
          <w:i/>
          <w:sz w:val="26"/>
          <w:szCs w:val="26"/>
          <w:lang w:val="es-ES"/>
        </w:rPr>
        <w:t>ibertad</w:t>
      </w:r>
      <w:r>
        <w:rPr>
          <w:bCs/>
          <w:sz w:val="26"/>
          <w:szCs w:val="26"/>
          <w:lang w:val="es-ES"/>
        </w:rPr>
        <w:t>”</w:t>
      </w:r>
      <w:r w:rsidR="008148B7">
        <w:rPr>
          <w:bCs/>
          <w:sz w:val="26"/>
          <w:szCs w:val="26"/>
          <w:lang w:val="es-ES"/>
        </w:rPr>
        <w:t xml:space="preserve">, </w:t>
      </w:r>
      <w:r w:rsidR="00C51117">
        <w:rPr>
          <w:bCs/>
          <w:sz w:val="26"/>
          <w:szCs w:val="26"/>
          <w:lang w:val="es-ES"/>
        </w:rPr>
        <w:t xml:space="preserve">mediante aulas y </w:t>
      </w:r>
      <w:r>
        <w:rPr>
          <w:bCs/>
          <w:sz w:val="26"/>
          <w:szCs w:val="26"/>
          <w:lang w:val="es-ES"/>
        </w:rPr>
        <w:t>bibliotecas virtuales</w:t>
      </w:r>
      <w:r w:rsidR="008010AA">
        <w:rPr>
          <w:bCs/>
          <w:sz w:val="26"/>
          <w:szCs w:val="26"/>
          <w:lang w:val="es-ES"/>
        </w:rPr>
        <w:t>;</w:t>
      </w:r>
      <w:r w:rsidR="00C51117">
        <w:rPr>
          <w:bCs/>
          <w:sz w:val="26"/>
          <w:szCs w:val="26"/>
          <w:lang w:val="es-ES"/>
        </w:rPr>
        <w:t xml:space="preserve"> </w:t>
      </w:r>
      <w:r w:rsidR="008148B7">
        <w:rPr>
          <w:bCs/>
          <w:sz w:val="26"/>
          <w:szCs w:val="26"/>
          <w:lang w:val="es-ES"/>
        </w:rPr>
        <w:t xml:space="preserve">a fin de avivar la motivación de las nuevas generaciones </w:t>
      </w:r>
      <w:r w:rsidR="00BE7A66">
        <w:rPr>
          <w:bCs/>
          <w:sz w:val="26"/>
          <w:szCs w:val="26"/>
          <w:lang w:val="es-ES"/>
        </w:rPr>
        <w:t xml:space="preserve">y </w:t>
      </w:r>
      <w:r>
        <w:rPr>
          <w:bCs/>
          <w:sz w:val="26"/>
          <w:szCs w:val="26"/>
          <w:lang w:val="es-ES"/>
        </w:rPr>
        <w:t xml:space="preserve">fortalecer </w:t>
      </w:r>
      <w:r w:rsidR="008148B7">
        <w:rPr>
          <w:bCs/>
          <w:sz w:val="26"/>
          <w:szCs w:val="26"/>
          <w:lang w:val="es-ES"/>
        </w:rPr>
        <w:t xml:space="preserve">la catedra de historia como reconocimiento de todos aquéllos héroes anónimos (hombres y mujeres) que ofrendaron sus vidas para lograr el grito </w:t>
      </w:r>
      <w:r>
        <w:rPr>
          <w:bCs/>
          <w:sz w:val="26"/>
          <w:szCs w:val="26"/>
          <w:lang w:val="es-ES"/>
        </w:rPr>
        <w:t>de victoria</w:t>
      </w:r>
      <w:r w:rsidR="008148B7">
        <w:rPr>
          <w:bCs/>
          <w:sz w:val="26"/>
          <w:szCs w:val="26"/>
          <w:lang w:val="es-ES"/>
        </w:rPr>
        <w:t xml:space="preserve">.  </w:t>
      </w:r>
    </w:p>
    <w:p w14:paraId="41D498F9" w14:textId="77777777" w:rsidR="00C51117" w:rsidRDefault="00C51117" w:rsidP="008148B7">
      <w:pPr>
        <w:pStyle w:val="Default"/>
        <w:jc w:val="both"/>
        <w:rPr>
          <w:b/>
          <w:bCs/>
          <w:sz w:val="26"/>
          <w:szCs w:val="26"/>
          <w:lang w:val="es-ES"/>
        </w:rPr>
      </w:pPr>
    </w:p>
    <w:p w14:paraId="5270A2AC" w14:textId="0200BF2A" w:rsidR="008148B7" w:rsidRDefault="00402BF5" w:rsidP="008148B7">
      <w:pPr>
        <w:pStyle w:val="Default"/>
        <w:jc w:val="both"/>
        <w:rPr>
          <w:b/>
          <w:bCs/>
          <w:sz w:val="26"/>
          <w:szCs w:val="26"/>
          <w:lang w:val="es-ES"/>
        </w:rPr>
      </w:pPr>
      <w:r>
        <w:rPr>
          <w:b/>
          <w:bCs/>
          <w:sz w:val="26"/>
          <w:szCs w:val="26"/>
          <w:lang w:val="es-ES"/>
        </w:rPr>
        <w:t>Artículo 4</w:t>
      </w:r>
      <w:proofErr w:type="gramStart"/>
      <w:r w:rsidR="008148B7">
        <w:rPr>
          <w:b/>
          <w:bCs/>
          <w:sz w:val="26"/>
          <w:szCs w:val="26"/>
          <w:lang w:val="es-ES"/>
        </w:rPr>
        <w:t>°</w:t>
      </w:r>
      <w:r w:rsidR="008148B7" w:rsidRPr="00DB13D5">
        <w:rPr>
          <w:b/>
          <w:bCs/>
          <w:sz w:val="26"/>
          <w:szCs w:val="26"/>
          <w:lang w:val="es-ES"/>
        </w:rPr>
        <w:t>.</w:t>
      </w:r>
      <w:r w:rsidR="008148B7">
        <w:rPr>
          <w:b/>
          <w:bCs/>
          <w:sz w:val="26"/>
          <w:szCs w:val="26"/>
          <w:lang w:val="es-ES"/>
        </w:rPr>
        <w:t>-</w:t>
      </w:r>
      <w:proofErr w:type="gramEnd"/>
      <w:r w:rsidR="008148B7">
        <w:rPr>
          <w:b/>
          <w:bCs/>
          <w:sz w:val="26"/>
          <w:szCs w:val="26"/>
          <w:lang w:val="es-ES"/>
        </w:rPr>
        <w:t xml:space="preserve"> </w:t>
      </w:r>
      <w:r w:rsidR="008148B7" w:rsidRPr="004821B5">
        <w:rPr>
          <w:bCs/>
          <w:sz w:val="26"/>
          <w:szCs w:val="26"/>
          <w:lang w:val="es-ES"/>
        </w:rPr>
        <w:t>Autorí</w:t>
      </w:r>
      <w:r w:rsidR="008148B7">
        <w:rPr>
          <w:bCs/>
          <w:sz w:val="26"/>
          <w:szCs w:val="26"/>
          <w:lang w:val="es-ES"/>
        </w:rPr>
        <w:t>cese</w:t>
      </w:r>
      <w:r w:rsidR="008148B7" w:rsidRPr="004821B5">
        <w:rPr>
          <w:bCs/>
          <w:sz w:val="26"/>
          <w:szCs w:val="26"/>
          <w:lang w:val="es-ES"/>
        </w:rPr>
        <w:t xml:space="preserve"> al </w:t>
      </w:r>
      <w:r w:rsidR="008148B7">
        <w:rPr>
          <w:bCs/>
          <w:sz w:val="26"/>
          <w:szCs w:val="26"/>
          <w:lang w:val="es-ES"/>
        </w:rPr>
        <w:t xml:space="preserve">Gobierno Nacional por intermedio del </w:t>
      </w:r>
      <w:r w:rsidR="008148B7" w:rsidRPr="004821B5">
        <w:rPr>
          <w:bCs/>
          <w:sz w:val="26"/>
          <w:szCs w:val="26"/>
          <w:lang w:val="es-ES"/>
        </w:rPr>
        <w:t>Ministerio de Cultura</w:t>
      </w:r>
      <w:r w:rsidR="009E7D7C">
        <w:rPr>
          <w:bCs/>
          <w:sz w:val="26"/>
          <w:szCs w:val="26"/>
          <w:lang w:val="es-ES"/>
        </w:rPr>
        <w:t>, p</w:t>
      </w:r>
      <w:r w:rsidR="008148B7" w:rsidRPr="004821B5">
        <w:rPr>
          <w:bCs/>
          <w:sz w:val="26"/>
          <w:szCs w:val="26"/>
          <w:lang w:val="es-ES"/>
        </w:rPr>
        <w:t xml:space="preserve">ara que acorde al espíritu </w:t>
      </w:r>
      <w:r w:rsidR="008148B7">
        <w:rPr>
          <w:bCs/>
          <w:sz w:val="26"/>
          <w:szCs w:val="26"/>
          <w:lang w:val="es-ES"/>
        </w:rPr>
        <w:t>de la L</w:t>
      </w:r>
      <w:r w:rsidR="008148B7" w:rsidRPr="004821B5">
        <w:rPr>
          <w:bCs/>
          <w:sz w:val="26"/>
          <w:szCs w:val="26"/>
          <w:lang w:val="es-ES"/>
        </w:rPr>
        <w:t xml:space="preserve">ey de </w:t>
      </w:r>
      <w:r w:rsidR="009E7D7C">
        <w:rPr>
          <w:bCs/>
          <w:sz w:val="26"/>
          <w:szCs w:val="26"/>
          <w:lang w:val="es-ES"/>
        </w:rPr>
        <w:t>B</w:t>
      </w:r>
      <w:r w:rsidR="008148B7">
        <w:rPr>
          <w:bCs/>
          <w:sz w:val="26"/>
          <w:szCs w:val="26"/>
          <w:lang w:val="es-ES"/>
        </w:rPr>
        <w:t>icentenario</w:t>
      </w:r>
      <w:r w:rsidR="008148B7" w:rsidRPr="004821B5">
        <w:rPr>
          <w:bCs/>
          <w:sz w:val="26"/>
          <w:szCs w:val="26"/>
          <w:lang w:val="es-ES"/>
        </w:rPr>
        <w:t xml:space="preserve"> aprobada</w:t>
      </w:r>
      <w:r w:rsidR="008148B7">
        <w:rPr>
          <w:bCs/>
          <w:sz w:val="26"/>
          <w:szCs w:val="26"/>
          <w:lang w:val="es-ES"/>
        </w:rPr>
        <w:t>;</w:t>
      </w:r>
      <w:r w:rsidR="008148B7" w:rsidRPr="004821B5">
        <w:rPr>
          <w:bCs/>
          <w:sz w:val="26"/>
          <w:szCs w:val="26"/>
          <w:lang w:val="es-ES"/>
        </w:rPr>
        <w:t xml:space="preserve"> dote </w:t>
      </w:r>
      <w:r w:rsidR="008148B7">
        <w:rPr>
          <w:bCs/>
          <w:sz w:val="26"/>
          <w:szCs w:val="26"/>
          <w:lang w:val="es-ES"/>
        </w:rPr>
        <w:t>de textos escolares</w:t>
      </w:r>
      <w:r w:rsidR="009E7D7C">
        <w:rPr>
          <w:bCs/>
          <w:sz w:val="26"/>
          <w:szCs w:val="26"/>
          <w:lang w:val="es-ES"/>
        </w:rPr>
        <w:t xml:space="preserve">, así como, material didáctico y pedagógico, </w:t>
      </w:r>
      <w:r w:rsidR="008148B7">
        <w:rPr>
          <w:bCs/>
          <w:sz w:val="26"/>
          <w:szCs w:val="26"/>
          <w:lang w:val="es-ES"/>
        </w:rPr>
        <w:t xml:space="preserve">que evoquen la cultura histórica, </w:t>
      </w:r>
      <w:r w:rsidR="009E7D7C">
        <w:rPr>
          <w:bCs/>
          <w:sz w:val="26"/>
          <w:szCs w:val="26"/>
          <w:lang w:val="es-ES"/>
        </w:rPr>
        <w:t xml:space="preserve">instrumentos </w:t>
      </w:r>
      <w:r w:rsidR="008148B7">
        <w:rPr>
          <w:bCs/>
          <w:sz w:val="26"/>
          <w:szCs w:val="26"/>
          <w:lang w:val="es-ES"/>
        </w:rPr>
        <w:t>para la banda de guerra, material didáctico (cartillas y tables) a</w:t>
      </w:r>
      <w:r w:rsidR="00B8437A">
        <w:rPr>
          <w:bCs/>
          <w:sz w:val="26"/>
          <w:szCs w:val="26"/>
          <w:lang w:val="es-ES"/>
        </w:rPr>
        <w:t>lusivas a</w:t>
      </w:r>
      <w:r w:rsidR="008148B7">
        <w:rPr>
          <w:bCs/>
          <w:sz w:val="26"/>
          <w:szCs w:val="26"/>
          <w:lang w:val="es-ES"/>
        </w:rPr>
        <w:t xml:space="preserve"> la conmemoración de independencia para los muni</w:t>
      </w:r>
      <w:r w:rsidR="00B8437A">
        <w:rPr>
          <w:bCs/>
          <w:sz w:val="26"/>
          <w:szCs w:val="26"/>
          <w:lang w:val="es-ES"/>
        </w:rPr>
        <w:t>cipios que se encuentran en el “</w:t>
      </w:r>
      <w:r w:rsidR="00B8437A" w:rsidRPr="00B8437A">
        <w:rPr>
          <w:bCs/>
          <w:i/>
          <w:sz w:val="26"/>
          <w:szCs w:val="26"/>
          <w:lang w:val="es-ES"/>
        </w:rPr>
        <w:t>T</w:t>
      </w:r>
      <w:r w:rsidR="008148B7" w:rsidRPr="00B8437A">
        <w:rPr>
          <w:bCs/>
          <w:i/>
          <w:sz w:val="26"/>
          <w:szCs w:val="26"/>
          <w:lang w:val="es-ES"/>
        </w:rPr>
        <w:t xml:space="preserve">riangulo de la </w:t>
      </w:r>
      <w:r w:rsidR="00B8437A" w:rsidRPr="00B8437A">
        <w:rPr>
          <w:bCs/>
          <w:i/>
          <w:sz w:val="26"/>
          <w:szCs w:val="26"/>
          <w:lang w:val="es-ES"/>
        </w:rPr>
        <w:t>L</w:t>
      </w:r>
      <w:r w:rsidR="008148B7" w:rsidRPr="00B8437A">
        <w:rPr>
          <w:bCs/>
          <w:i/>
          <w:sz w:val="26"/>
          <w:szCs w:val="26"/>
          <w:lang w:val="es-ES"/>
        </w:rPr>
        <w:t>ibertad</w:t>
      </w:r>
      <w:r w:rsidR="00B8437A">
        <w:rPr>
          <w:bCs/>
          <w:sz w:val="26"/>
          <w:szCs w:val="26"/>
          <w:lang w:val="es-ES"/>
        </w:rPr>
        <w:t>”</w:t>
      </w:r>
      <w:r w:rsidR="008148B7">
        <w:rPr>
          <w:bCs/>
          <w:sz w:val="26"/>
          <w:szCs w:val="26"/>
          <w:lang w:val="es-ES"/>
        </w:rPr>
        <w:t xml:space="preserve">.  </w:t>
      </w:r>
    </w:p>
    <w:p w14:paraId="5C26AABB" w14:textId="77777777" w:rsidR="008148B7" w:rsidRDefault="008148B7" w:rsidP="00FC5E08">
      <w:pPr>
        <w:pStyle w:val="Default"/>
        <w:jc w:val="both"/>
        <w:rPr>
          <w:b/>
          <w:bCs/>
          <w:sz w:val="26"/>
          <w:szCs w:val="26"/>
          <w:lang w:val="es-ES"/>
        </w:rPr>
      </w:pPr>
    </w:p>
    <w:p w14:paraId="7B6F58AC" w14:textId="222377D3" w:rsidR="00BE7A66" w:rsidRDefault="004821B5" w:rsidP="00FC5E08">
      <w:pPr>
        <w:pStyle w:val="Default"/>
        <w:jc w:val="both"/>
        <w:rPr>
          <w:bCs/>
          <w:sz w:val="26"/>
          <w:szCs w:val="26"/>
          <w:lang w:val="es-ES"/>
        </w:rPr>
      </w:pPr>
      <w:r w:rsidRPr="004821B5">
        <w:rPr>
          <w:b/>
          <w:bCs/>
          <w:sz w:val="26"/>
          <w:szCs w:val="26"/>
          <w:lang w:val="es-ES"/>
        </w:rPr>
        <w:t>Artículo</w:t>
      </w:r>
      <w:r w:rsidR="00457F3D" w:rsidRPr="004821B5">
        <w:rPr>
          <w:b/>
          <w:bCs/>
          <w:sz w:val="26"/>
          <w:szCs w:val="26"/>
          <w:lang w:val="es-ES"/>
        </w:rPr>
        <w:t xml:space="preserve"> </w:t>
      </w:r>
      <w:r w:rsidR="00B8437A">
        <w:rPr>
          <w:b/>
          <w:bCs/>
          <w:sz w:val="26"/>
          <w:szCs w:val="26"/>
          <w:lang w:val="es-ES"/>
        </w:rPr>
        <w:t>5</w:t>
      </w:r>
      <w:r w:rsidR="00457F3D" w:rsidRPr="004821B5">
        <w:rPr>
          <w:b/>
          <w:bCs/>
          <w:sz w:val="26"/>
          <w:szCs w:val="26"/>
          <w:lang w:val="es-ES"/>
        </w:rPr>
        <w:t>°-</w:t>
      </w:r>
      <w:r w:rsidR="00457F3D">
        <w:rPr>
          <w:bCs/>
          <w:sz w:val="26"/>
          <w:szCs w:val="26"/>
          <w:lang w:val="es-ES"/>
        </w:rPr>
        <w:t xml:space="preserve"> </w:t>
      </w:r>
      <w:r w:rsidR="00633C8E">
        <w:rPr>
          <w:bCs/>
          <w:sz w:val="26"/>
          <w:szCs w:val="26"/>
          <w:lang w:val="es-ES"/>
        </w:rPr>
        <w:t>Autorícese</w:t>
      </w:r>
      <w:r w:rsidR="00457F3D">
        <w:rPr>
          <w:bCs/>
          <w:sz w:val="26"/>
          <w:szCs w:val="26"/>
          <w:lang w:val="es-ES"/>
        </w:rPr>
        <w:t xml:space="preserve"> al </w:t>
      </w:r>
      <w:r w:rsidR="00217655">
        <w:rPr>
          <w:bCs/>
          <w:sz w:val="26"/>
          <w:szCs w:val="26"/>
          <w:lang w:val="es-ES"/>
        </w:rPr>
        <w:t xml:space="preserve">Gobierno Nacional por intermedio del </w:t>
      </w:r>
      <w:r w:rsidR="00457F3D">
        <w:rPr>
          <w:bCs/>
          <w:sz w:val="26"/>
          <w:szCs w:val="26"/>
          <w:lang w:val="es-ES"/>
        </w:rPr>
        <w:t xml:space="preserve">Ministerio de </w:t>
      </w:r>
      <w:r w:rsidR="00C51117">
        <w:rPr>
          <w:bCs/>
          <w:sz w:val="26"/>
          <w:szCs w:val="26"/>
          <w:lang w:val="es-ES"/>
        </w:rPr>
        <w:t xml:space="preserve">Tecnologías de la Información y las </w:t>
      </w:r>
      <w:r w:rsidR="00457F3D">
        <w:rPr>
          <w:bCs/>
          <w:sz w:val="26"/>
          <w:szCs w:val="26"/>
          <w:lang w:val="es-ES"/>
        </w:rPr>
        <w:t>Comunicaciones</w:t>
      </w:r>
      <w:r w:rsidR="003F1F8B">
        <w:rPr>
          <w:bCs/>
          <w:sz w:val="26"/>
          <w:szCs w:val="26"/>
          <w:lang w:val="es-ES"/>
        </w:rPr>
        <w:t xml:space="preserve"> </w:t>
      </w:r>
      <w:r w:rsidR="00C51117">
        <w:rPr>
          <w:bCs/>
          <w:sz w:val="26"/>
          <w:szCs w:val="26"/>
          <w:lang w:val="es-ES"/>
        </w:rPr>
        <w:t xml:space="preserve">MINTICs, </w:t>
      </w:r>
      <w:r w:rsidR="003F1F8B">
        <w:rPr>
          <w:bCs/>
          <w:sz w:val="26"/>
          <w:szCs w:val="26"/>
          <w:lang w:val="es-ES"/>
        </w:rPr>
        <w:t xml:space="preserve">para </w:t>
      </w:r>
      <w:r w:rsidR="00B8437A">
        <w:rPr>
          <w:bCs/>
          <w:sz w:val="26"/>
          <w:szCs w:val="26"/>
          <w:lang w:val="es-ES"/>
        </w:rPr>
        <w:t>que acorde</w:t>
      </w:r>
      <w:r w:rsidR="003F1F8B">
        <w:rPr>
          <w:bCs/>
          <w:sz w:val="26"/>
          <w:szCs w:val="26"/>
          <w:lang w:val="es-ES"/>
        </w:rPr>
        <w:t xml:space="preserve"> con la</w:t>
      </w:r>
      <w:r w:rsidR="00B8437A">
        <w:rPr>
          <w:bCs/>
          <w:sz w:val="26"/>
          <w:szCs w:val="26"/>
          <w:lang w:val="es-ES"/>
        </w:rPr>
        <w:t>s</w:t>
      </w:r>
      <w:r w:rsidR="003F1F8B">
        <w:rPr>
          <w:bCs/>
          <w:sz w:val="26"/>
          <w:szCs w:val="26"/>
          <w:lang w:val="es-ES"/>
        </w:rPr>
        <w:t xml:space="preserve"> </w:t>
      </w:r>
      <w:r w:rsidR="004F1D04">
        <w:rPr>
          <w:bCs/>
          <w:sz w:val="26"/>
          <w:szCs w:val="26"/>
          <w:lang w:val="es-ES"/>
        </w:rPr>
        <w:t>facultad</w:t>
      </w:r>
      <w:r w:rsidR="00B8437A">
        <w:rPr>
          <w:bCs/>
          <w:sz w:val="26"/>
          <w:szCs w:val="26"/>
          <w:lang w:val="es-ES"/>
        </w:rPr>
        <w:t>es</w:t>
      </w:r>
      <w:r w:rsidR="003F1F8B">
        <w:rPr>
          <w:bCs/>
          <w:sz w:val="26"/>
          <w:szCs w:val="26"/>
          <w:lang w:val="es-ES"/>
        </w:rPr>
        <w:t xml:space="preserve"> propia</w:t>
      </w:r>
      <w:r w:rsidR="00B8437A">
        <w:rPr>
          <w:bCs/>
          <w:sz w:val="26"/>
          <w:szCs w:val="26"/>
          <w:lang w:val="es-ES"/>
        </w:rPr>
        <w:t>s</w:t>
      </w:r>
      <w:r w:rsidR="003F1F8B">
        <w:rPr>
          <w:bCs/>
          <w:sz w:val="26"/>
          <w:szCs w:val="26"/>
          <w:lang w:val="es-ES"/>
        </w:rPr>
        <w:t xml:space="preserve"> de sus funciones</w:t>
      </w:r>
      <w:r w:rsidR="008010AA">
        <w:rPr>
          <w:bCs/>
          <w:sz w:val="26"/>
          <w:szCs w:val="26"/>
          <w:lang w:val="es-ES"/>
        </w:rPr>
        <w:t>,</w:t>
      </w:r>
      <w:r w:rsidR="003F1F8B">
        <w:rPr>
          <w:bCs/>
          <w:sz w:val="26"/>
          <w:szCs w:val="26"/>
          <w:lang w:val="es-ES"/>
        </w:rPr>
        <w:t xml:space="preserve"> </w:t>
      </w:r>
      <w:r w:rsidR="004F1D04">
        <w:rPr>
          <w:bCs/>
          <w:sz w:val="26"/>
          <w:szCs w:val="26"/>
          <w:lang w:val="es-ES"/>
        </w:rPr>
        <w:t>apruebe</w:t>
      </w:r>
      <w:r w:rsidR="008010AA">
        <w:rPr>
          <w:bCs/>
          <w:sz w:val="26"/>
          <w:szCs w:val="26"/>
          <w:lang w:val="es-ES"/>
        </w:rPr>
        <w:t xml:space="preserve"> y autorice</w:t>
      </w:r>
      <w:r w:rsidR="00B8437A">
        <w:rPr>
          <w:bCs/>
          <w:sz w:val="26"/>
          <w:szCs w:val="26"/>
          <w:lang w:val="es-ES"/>
        </w:rPr>
        <w:t xml:space="preserve"> la instalación de </w:t>
      </w:r>
      <w:r w:rsidR="004F1D04">
        <w:rPr>
          <w:bCs/>
          <w:sz w:val="26"/>
          <w:szCs w:val="26"/>
          <w:lang w:val="es-ES"/>
        </w:rPr>
        <w:t>antena</w:t>
      </w:r>
      <w:r w:rsidR="00B8437A">
        <w:rPr>
          <w:bCs/>
          <w:sz w:val="26"/>
          <w:szCs w:val="26"/>
          <w:lang w:val="es-ES"/>
        </w:rPr>
        <w:t>s</w:t>
      </w:r>
      <w:r w:rsidR="00381E5F">
        <w:rPr>
          <w:bCs/>
          <w:sz w:val="26"/>
          <w:szCs w:val="26"/>
          <w:lang w:val="es-ES"/>
        </w:rPr>
        <w:t xml:space="preserve"> receptora</w:t>
      </w:r>
      <w:r w:rsidR="00B8437A">
        <w:rPr>
          <w:bCs/>
          <w:sz w:val="26"/>
          <w:szCs w:val="26"/>
          <w:lang w:val="es-ES"/>
        </w:rPr>
        <w:t>s</w:t>
      </w:r>
      <w:r w:rsidR="004F1D04">
        <w:rPr>
          <w:bCs/>
          <w:sz w:val="26"/>
          <w:szCs w:val="26"/>
          <w:lang w:val="es-ES"/>
        </w:rPr>
        <w:t xml:space="preserve"> </w:t>
      </w:r>
      <w:r w:rsidR="00B8437A">
        <w:rPr>
          <w:bCs/>
          <w:sz w:val="26"/>
          <w:szCs w:val="26"/>
          <w:lang w:val="es-ES"/>
        </w:rPr>
        <w:t>que solucionen la conectividad y cobertura total del servicio, para los municipios inmersos en el “</w:t>
      </w:r>
      <w:r w:rsidR="00B8437A" w:rsidRPr="00B8437A">
        <w:rPr>
          <w:bCs/>
          <w:i/>
          <w:sz w:val="26"/>
          <w:szCs w:val="26"/>
          <w:lang w:val="es-ES"/>
        </w:rPr>
        <w:t>Triangulo de la Libertad</w:t>
      </w:r>
      <w:r w:rsidR="00B8437A">
        <w:rPr>
          <w:bCs/>
          <w:sz w:val="26"/>
          <w:szCs w:val="26"/>
          <w:lang w:val="es-ES"/>
        </w:rPr>
        <w:t>” y sus</w:t>
      </w:r>
      <w:r w:rsidR="00B8437A" w:rsidRPr="00B8437A">
        <w:rPr>
          <w:bCs/>
          <w:sz w:val="26"/>
          <w:szCs w:val="26"/>
          <w:lang w:val="es-ES"/>
        </w:rPr>
        <w:t xml:space="preserve"> </w:t>
      </w:r>
      <w:r w:rsidR="00B8437A">
        <w:rPr>
          <w:bCs/>
          <w:sz w:val="26"/>
          <w:szCs w:val="26"/>
          <w:lang w:val="es-ES"/>
        </w:rPr>
        <w:t xml:space="preserve">inmediaciones. </w:t>
      </w:r>
    </w:p>
    <w:p w14:paraId="286055DB" w14:textId="77777777" w:rsidR="00BE7A66" w:rsidRDefault="00BE7A66" w:rsidP="00FC5E08">
      <w:pPr>
        <w:pStyle w:val="Default"/>
        <w:jc w:val="both"/>
        <w:rPr>
          <w:bCs/>
          <w:sz w:val="26"/>
          <w:szCs w:val="26"/>
          <w:lang w:val="es-ES"/>
        </w:rPr>
      </w:pPr>
    </w:p>
    <w:p w14:paraId="21080A6C" w14:textId="61E542D1" w:rsidR="00B629B5" w:rsidRDefault="00BE7A66" w:rsidP="00FC5E08">
      <w:pPr>
        <w:pStyle w:val="Default"/>
        <w:jc w:val="both"/>
        <w:rPr>
          <w:bCs/>
          <w:sz w:val="26"/>
          <w:szCs w:val="26"/>
          <w:lang w:val="es-ES"/>
        </w:rPr>
      </w:pPr>
      <w:r w:rsidRPr="00BE7A66">
        <w:rPr>
          <w:b/>
          <w:bCs/>
          <w:sz w:val="26"/>
          <w:szCs w:val="26"/>
          <w:lang w:val="es-ES"/>
        </w:rPr>
        <w:t xml:space="preserve">Parágrafo </w:t>
      </w:r>
      <w:r w:rsidR="00BE2168">
        <w:rPr>
          <w:b/>
          <w:bCs/>
          <w:sz w:val="26"/>
          <w:szCs w:val="26"/>
          <w:lang w:val="es-ES"/>
        </w:rPr>
        <w:t>1</w:t>
      </w:r>
      <w:proofErr w:type="gramStart"/>
      <w:r w:rsidR="00BE2168">
        <w:rPr>
          <w:b/>
          <w:bCs/>
          <w:sz w:val="26"/>
          <w:szCs w:val="26"/>
          <w:lang w:val="es-ES"/>
        </w:rPr>
        <w:t>°</w:t>
      </w:r>
      <w:r w:rsidR="00B629B5">
        <w:rPr>
          <w:bCs/>
          <w:sz w:val="26"/>
          <w:szCs w:val="26"/>
          <w:lang w:val="es-ES"/>
        </w:rPr>
        <w:t>.-</w:t>
      </w:r>
      <w:proofErr w:type="gramEnd"/>
      <w:r>
        <w:rPr>
          <w:bCs/>
          <w:sz w:val="26"/>
          <w:szCs w:val="26"/>
          <w:lang w:val="es-ES"/>
        </w:rPr>
        <w:t xml:space="preserve"> </w:t>
      </w:r>
      <w:r w:rsidR="00B629B5" w:rsidRPr="00B629B5">
        <w:rPr>
          <w:bCs/>
          <w:sz w:val="26"/>
          <w:szCs w:val="26"/>
          <w:lang w:val="es-ES"/>
        </w:rPr>
        <w:t>Facultar a la Radio Televisión Nacional de Colombia (RTVC) para emitir documental</w:t>
      </w:r>
      <w:r w:rsidR="00BF319C">
        <w:rPr>
          <w:bCs/>
          <w:sz w:val="26"/>
          <w:szCs w:val="26"/>
          <w:lang w:val="es-ES"/>
        </w:rPr>
        <w:t>es</w:t>
      </w:r>
      <w:r w:rsidR="00B629B5" w:rsidRPr="00B629B5">
        <w:rPr>
          <w:bCs/>
          <w:sz w:val="26"/>
          <w:szCs w:val="26"/>
          <w:lang w:val="es-ES"/>
        </w:rPr>
        <w:t xml:space="preserve"> </w:t>
      </w:r>
      <w:r w:rsidR="00B8437A">
        <w:rPr>
          <w:bCs/>
          <w:sz w:val="26"/>
          <w:szCs w:val="26"/>
          <w:lang w:val="es-ES"/>
        </w:rPr>
        <w:t xml:space="preserve">(película, largometraje, cortometraje y otros) que   </w:t>
      </w:r>
      <w:r w:rsidR="00B629B5" w:rsidRPr="00B629B5">
        <w:rPr>
          <w:bCs/>
          <w:sz w:val="26"/>
          <w:szCs w:val="26"/>
          <w:lang w:val="es-ES"/>
        </w:rPr>
        <w:t>evo</w:t>
      </w:r>
      <w:r w:rsidR="00B8437A">
        <w:rPr>
          <w:bCs/>
          <w:sz w:val="26"/>
          <w:szCs w:val="26"/>
          <w:lang w:val="es-ES"/>
        </w:rPr>
        <w:t xml:space="preserve">quen la gesta libertadora, </w:t>
      </w:r>
      <w:r w:rsidR="00B629B5" w:rsidRPr="00B629B5">
        <w:rPr>
          <w:bCs/>
          <w:sz w:val="26"/>
          <w:szCs w:val="26"/>
          <w:lang w:val="es-ES"/>
        </w:rPr>
        <w:t>en los canales públicos y privados del país</w:t>
      </w:r>
      <w:r w:rsidR="003552FD">
        <w:rPr>
          <w:bCs/>
          <w:sz w:val="26"/>
          <w:szCs w:val="26"/>
          <w:lang w:val="es-ES"/>
        </w:rPr>
        <w:t>.</w:t>
      </w:r>
    </w:p>
    <w:p w14:paraId="7A7E7A1C" w14:textId="77777777" w:rsidR="00BE2168" w:rsidRPr="00BE2168" w:rsidRDefault="00BE2168" w:rsidP="00FC5E08">
      <w:pPr>
        <w:pStyle w:val="Default"/>
        <w:jc w:val="both"/>
        <w:rPr>
          <w:b/>
          <w:bCs/>
          <w:sz w:val="26"/>
          <w:szCs w:val="26"/>
          <w:lang w:val="es-ES"/>
        </w:rPr>
      </w:pPr>
    </w:p>
    <w:p w14:paraId="73AD6002" w14:textId="4C10D3B3" w:rsidR="00BE2168" w:rsidRDefault="00BE2168" w:rsidP="00BE2168">
      <w:pPr>
        <w:pStyle w:val="Default"/>
        <w:jc w:val="both"/>
        <w:rPr>
          <w:bCs/>
          <w:sz w:val="26"/>
          <w:szCs w:val="26"/>
          <w:lang w:val="es-ES"/>
        </w:rPr>
      </w:pPr>
      <w:r w:rsidRPr="00BE2168">
        <w:rPr>
          <w:b/>
          <w:bCs/>
          <w:sz w:val="26"/>
          <w:szCs w:val="26"/>
          <w:lang w:val="es-ES"/>
        </w:rPr>
        <w:t>Parágrafo 2</w:t>
      </w:r>
      <w:proofErr w:type="gramStart"/>
      <w:r w:rsidRPr="00BE2168">
        <w:rPr>
          <w:b/>
          <w:bCs/>
          <w:sz w:val="26"/>
          <w:szCs w:val="26"/>
          <w:lang w:val="es-ES"/>
        </w:rPr>
        <w:t>°.</w:t>
      </w:r>
      <w:r w:rsidR="00B629B5">
        <w:rPr>
          <w:b/>
          <w:bCs/>
          <w:sz w:val="26"/>
          <w:szCs w:val="26"/>
          <w:lang w:val="es-ES"/>
        </w:rPr>
        <w:t>-</w:t>
      </w:r>
      <w:proofErr w:type="gramEnd"/>
      <w:r>
        <w:rPr>
          <w:bCs/>
          <w:sz w:val="26"/>
          <w:szCs w:val="26"/>
          <w:lang w:val="es-ES"/>
        </w:rPr>
        <w:t xml:space="preserve"> El Ministerio de Tecnologías de la Información y las Comunicacione</w:t>
      </w:r>
      <w:r w:rsidR="003552FD">
        <w:rPr>
          <w:bCs/>
          <w:sz w:val="26"/>
          <w:szCs w:val="26"/>
          <w:lang w:val="es-ES"/>
        </w:rPr>
        <w:t xml:space="preserve">s MINTICs, en coordinación con </w:t>
      </w:r>
      <w:r>
        <w:rPr>
          <w:bCs/>
          <w:sz w:val="26"/>
          <w:szCs w:val="26"/>
          <w:lang w:val="es-ES"/>
        </w:rPr>
        <w:t>l</w:t>
      </w:r>
      <w:r w:rsidR="003552FD">
        <w:rPr>
          <w:bCs/>
          <w:sz w:val="26"/>
          <w:szCs w:val="26"/>
          <w:lang w:val="es-ES"/>
        </w:rPr>
        <w:t>a</w:t>
      </w:r>
      <w:r>
        <w:rPr>
          <w:bCs/>
          <w:sz w:val="26"/>
          <w:szCs w:val="26"/>
          <w:lang w:val="es-ES"/>
        </w:rPr>
        <w:t xml:space="preserve"> Goberna</w:t>
      </w:r>
      <w:r w:rsidR="00772CA6">
        <w:rPr>
          <w:bCs/>
          <w:sz w:val="26"/>
          <w:szCs w:val="26"/>
          <w:lang w:val="es-ES"/>
        </w:rPr>
        <w:t>ción del departamento</w:t>
      </w:r>
      <w:r w:rsidR="003552FD">
        <w:rPr>
          <w:bCs/>
          <w:sz w:val="26"/>
          <w:szCs w:val="26"/>
          <w:lang w:val="es-ES"/>
        </w:rPr>
        <w:t xml:space="preserve"> de Boyacá</w:t>
      </w:r>
      <w:r w:rsidR="00772CA6">
        <w:rPr>
          <w:bCs/>
          <w:sz w:val="26"/>
          <w:szCs w:val="26"/>
          <w:lang w:val="es-ES"/>
        </w:rPr>
        <w:t>, realizará</w:t>
      </w:r>
      <w:r>
        <w:rPr>
          <w:bCs/>
          <w:sz w:val="26"/>
          <w:szCs w:val="26"/>
          <w:lang w:val="es-ES"/>
        </w:rPr>
        <w:t>n las gestiones pertinentes para exaltar a la mujer bicentenario mediante una producción audiovisual, como reconocimiento a todas aqu</w:t>
      </w:r>
      <w:r w:rsidR="00772CA6">
        <w:rPr>
          <w:bCs/>
          <w:sz w:val="26"/>
          <w:szCs w:val="26"/>
          <w:lang w:val="es-ES"/>
        </w:rPr>
        <w:t xml:space="preserve">ellas </w:t>
      </w:r>
      <w:r w:rsidR="00772CA6" w:rsidRPr="00ED353B">
        <w:rPr>
          <w:bCs/>
          <w:i/>
          <w:sz w:val="26"/>
          <w:szCs w:val="26"/>
          <w:lang w:val="es-ES"/>
        </w:rPr>
        <w:t>mujeres anónimas</w:t>
      </w:r>
      <w:r w:rsidR="00772CA6">
        <w:rPr>
          <w:bCs/>
          <w:sz w:val="26"/>
          <w:szCs w:val="26"/>
          <w:lang w:val="es-ES"/>
        </w:rPr>
        <w:t xml:space="preserve"> que sacrificaron </w:t>
      </w:r>
      <w:r>
        <w:rPr>
          <w:bCs/>
          <w:sz w:val="26"/>
          <w:szCs w:val="26"/>
          <w:lang w:val="es-ES"/>
        </w:rPr>
        <w:t xml:space="preserve">hasta </w:t>
      </w:r>
      <w:r w:rsidR="00772CA6">
        <w:rPr>
          <w:bCs/>
          <w:sz w:val="26"/>
          <w:szCs w:val="26"/>
          <w:lang w:val="es-ES"/>
        </w:rPr>
        <w:t>sus vidas</w:t>
      </w:r>
      <w:r>
        <w:rPr>
          <w:bCs/>
          <w:sz w:val="26"/>
          <w:szCs w:val="26"/>
          <w:lang w:val="es-ES"/>
        </w:rPr>
        <w:t xml:space="preserve"> por la independencia.     </w:t>
      </w:r>
    </w:p>
    <w:p w14:paraId="4D7FDD73" w14:textId="77777777" w:rsidR="00457F3D" w:rsidRDefault="00457F3D" w:rsidP="00FC5E08">
      <w:pPr>
        <w:pStyle w:val="Default"/>
        <w:jc w:val="both"/>
        <w:rPr>
          <w:bCs/>
          <w:sz w:val="26"/>
          <w:szCs w:val="26"/>
          <w:lang w:val="es-ES"/>
        </w:rPr>
      </w:pPr>
    </w:p>
    <w:p w14:paraId="3EB07CFD" w14:textId="43D3575F" w:rsidR="00457F3D" w:rsidRPr="00DA2419" w:rsidRDefault="000623C6" w:rsidP="00FC5E08">
      <w:pPr>
        <w:pStyle w:val="Default"/>
        <w:jc w:val="both"/>
        <w:rPr>
          <w:b/>
          <w:sz w:val="26"/>
          <w:szCs w:val="26"/>
          <w:lang w:val="es-CO"/>
        </w:rPr>
      </w:pPr>
      <w:r w:rsidRPr="000623C6">
        <w:rPr>
          <w:b/>
          <w:bCs/>
          <w:sz w:val="26"/>
          <w:szCs w:val="26"/>
          <w:lang w:val="es-ES"/>
        </w:rPr>
        <w:t>Artículo</w:t>
      </w:r>
      <w:r w:rsidR="00457F3D" w:rsidRPr="000623C6">
        <w:rPr>
          <w:b/>
          <w:bCs/>
          <w:sz w:val="26"/>
          <w:szCs w:val="26"/>
          <w:lang w:val="es-ES"/>
        </w:rPr>
        <w:t xml:space="preserve"> </w:t>
      </w:r>
      <w:r w:rsidR="00B8437A">
        <w:rPr>
          <w:b/>
          <w:bCs/>
          <w:sz w:val="26"/>
          <w:szCs w:val="26"/>
          <w:lang w:val="es-ES"/>
        </w:rPr>
        <w:t>6</w:t>
      </w:r>
      <w:proofErr w:type="gramStart"/>
      <w:r w:rsidR="00457F3D" w:rsidRPr="000623C6">
        <w:rPr>
          <w:b/>
          <w:bCs/>
          <w:sz w:val="26"/>
          <w:szCs w:val="26"/>
          <w:lang w:val="es-ES"/>
        </w:rPr>
        <w:t>°.-</w:t>
      </w:r>
      <w:proofErr w:type="gramEnd"/>
      <w:r w:rsidR="00633C8E">
        <w:rPr>
          <w:bCs/>
          <w:sz w:val="26"/>
          <w:szCs w:val="26"/>
          <w:lang w:val="es-ES"/>
        </w:rPr>
        <w:t xml:space="preserve"> </w:t>
      </w:r>
      <w:r w:rsidR="009C7D9B">
        <w:rPr>
          <w:bCs/>
          <w:sz w:val="26"/>
          <w:szCs w:val="26"/>
          <w:lang w:val="es-CO"/>
        </w:rPr>
        <w:t xml:space="preserve">Autorícese </w:t>
      </w:r>
      <w:r w:rsidR="009C7D9B">
        <w:rPr>
          <w:bCs/>
          <w:sz w:val="26"/>
          <w:szCs w:val="26"/>
          <w:lang w:val="es-ES"/>
        </w:rPr>
        <w:t>al Gobierno Nacional por intermedio</w:t>
      </w:r>
      <w:r w:rsidR="009C7D9B">
        <w:rPr>
          <w:bCs/>
          <w:sz w:val="26"/>
          <w:szCs w:val="26"/>
          <w:lang w:val="es-CO"/>
        </w:rPr>
        <w:t xml:space="preserve"> del Ministerio </w:t>
      </w:r>
      <w:r w:rsidR="00BF319C">
        <w:rPr>
          <w:bCs/>
          <w:sz w:val="26"/>
          <w:szCs w:val="26"/>
          <w:lang w:val="es-CO"/>
        </w:rPr>
        <w:t xml:space="preserve">de </w:t>
      </w:r>
      <w:r w:rsidR="009C7D9B">
        <w:rPr>
          <w:bCs/>
          <w:sz w:val="26"/>
          <w:szCs w:val="26"/>
          <w:lang w:val="es-CO"/>
        </w:rPr>
        <w:t xml:space="preserve">Vivienda, Ciudad y Territorio para que destine las partidas </w:t>
      </w:r>
      <w:r w:rsidR="00BF319C">
        <w:rPr>
          <w:bCs/>
          <w:sz w:val="26"/>
          <w:szCs w:val="26"/>
          <w:lang w:val="es-CO"/>
        </w:rPr>
        <w:t>presupuestales correspondientes</w:t>
      </w:r>
      <w:r w:rsidR="009C7D9B">
        <w:rPr>
          <w:bCs/>
          <w:sz w:val="26"/>
          <w:szCs w:val="26"/>
          <w:lang w:val="es-CO"/>
        </w:rPr>
        <w:t xml:space="preserve"> para </w:t>
      </w:r>
      <w:r w:rsidR="00BE7A66">
        <w:rPr>
          <w:bCs/>
          <w:sz w:val="26"/>
          <w:szCs w:val="26"/>
          <w:lang w:val="es-CO"/>
        </w:rPr>
        <w:t xml:space="preserve">el mejoramiento de las viviendas </w:t>
      </w:r>
      <w:r w:rsidR="00BF319C">
        <w:rPr>
          <w:bCs/>
          <w:sz w:val="26"/>
          <w:szCs w:val="26"/>
          <w:lang w:val="es-CO"/>
        </w:rPr>
        <w:t xml:space="preserve">urbanas y </w:t>
      </w:r>
      <w:r w:rsidR="00BE7A66">
        <w:rPr>
          <w:bCs/>
          <w:sz w:val="26"/>
          <w:szCs w:val="26"/>
          <w:lang w:val="es-CO"/>
        </w:rPr>
        <w:t xml:space="preserve">rurales </w:t>
      </w:r>
      <w:r w:rsidR="00772CA6">
        <w:rPr>
          <w:bCs/>
          <w:sz w:val="26"/>
          <w:szCs w:val="26"/>
          <w:lang w:val="es-CO"/>
        </w:rPr>
        <w:t xml:space="preserve"> </w:t>
      </w:r>
      <w:r w:rsidR="00BE7A66">
        <w:rPr>
          <w:bCs/>
          <w:sz w:val="26"/>
          <w:szCs w:val="26"/>
          <w:lang w:val="es-CO"/>
        </w:rPr>
        <w:t>ubicadas dentro del área de</w:t>
      </w:r>
      <w:r w:rsidR="003552FD">
        <w:rPr>
          <w:bCs/>
          <w:sz w:val="26"/>
          <w:szCs w:val="26"/>
          <w:lang w:val="es-CO"/>
        </w:rPr>
        <w:t xml:space="preserve"> </w:t>
      </w:r>
      <w:r w:rsidR="00BE2168">
        <w:rPr>
          <w:bCs/>
          <w:sz w:val="26"/>
          <w:szCs w:val="26"/>
          <w:lang w:val="es-CO"/>
        </w:rPr>
        <w:t>l</w:t>
      </w:r>
      <w:r w:rsidR="003552FD">
        <w:rPr>
          <w:bCs/>
          <w:sz w:val="26"/>
          <w:szCs w:val="26"/>
          <w:lang w:val="es-CO"/>
        </w:rPr>
        <w:t>os municipios del</w:t>
      </w:r>
      <w:r w:rsidR="00BE2168">
        <w:rPr>
          <w:bCs/>
          <w:sz w:val="26"/>
          <w:szCs w:val="26"/>
          <w:lang w:val="es-CO"/>
        </w:rPr>
        <w:t xml:space="preserve"> </w:t>
      </w:r>
      <w:r w:rsidR="003552FD">
        <w:rPr>
          <w:bCs/>
          <w:sz w:val="26"/>
          <w:szCs w:val="26"/>
          <w:lang w:val="es-CO"/>
        </w:rPr>
        <w:t>“</w:t>
      </w:r>
      <w:r w:rsidR="00BE2168" w:rsidRPr="00764F93">
        <w:rPr>
          <w:bCs/>
          <w:i/>
          <w:sz w:val="26"/>
          <w:szCs w:val="26"/>
          <w:lang w:val="es-CO"/>
        </w:rPr>
        <w:t>T</w:t>
      </w:r>
      <w:r w:rsidR="00BE7A66" w:rsidRPr="00764F93">
        <w:rPr>
          <w:bCs/>
          <w:i/>
          <w:sz w:val="26"/>
          <w:szCs w:val="26"/>
          <w:lang w:val="es-CO"/>
        </w:rPr>
        <w:t xml:space="preserve">riangulo de la </w:t>
      </w:r>
      <w:r w:rsidR="00BE2168" w:rsidRPr="00764F93">
        <w:rPr>
          <w:bCs/>
          <w:i/>
          <w:sz w:val="26"/>
          <w:szCs w:val="26"/>
          <w:lang w:val="es-CO"/>
        </w:rPr>
        <w:t>Libertad</w:t>
      </w:r>
      <w:r w:rsidR="003552FD">
        <w:rPr>
          <w:bCs/>
          <w:i/>
          <w:sz w:val="26"/>
          <w:szCs w:val="26"/>
          <w:lang w:val="es-CO"/>
        </w:rPr>
        <w:t>”</w:t>
      </w:r>
      <w:r w:rsidR="009C7D9B">
        <w:rPr>
          <w:bCs/>
          <w:sz w:val="26"/>
          <w:szCs w:val="26"/>
          <w:lang w:val="es-CO"/>
        </w:rPr>
        <w:t xml:space="preserve">.  </w:t>
      </w:r>
    </w:p>
    <w:p w14:paraId="6D84B8D8" w14:textId="1499E016" w:rsidR="00B76D68" w:rsidRDefault="00B76D68" w:rsidP="00A53F6D">
      <w:pPr>
        <w:pStyle w:val="Default"/>
        <w:jc w:val="both"/>
        <w:rPr>
          <w:bCs/>
          <w:sz w:val="26"/>
          <w:szCs w:val="26"/>
          <w:lang w:val="es-CO"/>
        </w:rPr>
      </w:pPr>
    </w:p>
    <w:p w14:paraId="13F6F42B" w14:textId="319A7AD1" w:rsidR="00BE2168" w:rsidRDefault="000623C6" w:rsidP="00BE2168">
      <w:pPr>
        <w:pStyle w:val="Default"/>
        <w:jc w:val="both"/>
        <w:rPr>
          <w:bCs/>
          <w:sz w:val="26"/>
          <w:szCs w:val="26"/>
          <w:lang w:val="es-CO"/>
        </w:rPr>
      </w:pPr>
      <w:r w:rsidRPr="000623C6">
        <w:rPr>
          <w:b/>
          <w:bCs/>
          <w:sz w:val="26"/>
          <w:szCs w:val="26"/>
          <w:lang w:val="es-CO"/>
        </w:rPr>
        <w:t>Artículo</w:t>
      </w:r>
      <w:r w:rsidR="00772316" w:rsidRPr="000623C6">
        <w:rPr>
          <w:b/>
          <w:bCs/>
          <w:sz w:val="26"/>
          <w:szCs w:val="26"/>
          <w:lang w:val="es-CO"/>
        </w:rPr>
        <w:t xml:space="preserve"> </w:t>
      </w:r>
      <w:r w:rsidR="00B8437A">
        <w:rPr>
          <w:b/>
          <w:bCs/>
          <w:sz w:val="26"/>
          <w:szCs w:val="26"/>
          <w:lang w:val="es-CO"/>
        </w:rPr>
        <w:t>7</w:t>
      </w:r>
      <w:proofErr w:type="gramStart"/>
      <w:r w:rsidR="009C7D9B">
        <w:rPr>
          <w:b/>
          <w:bCs/>
          <w:sz w:val="26"/>
          <w:szCs w:val="26"/>
          <w:lang w:val="es-CO"/>
        </w:rPr>
        <w:t>°.-</w:t>
      </w:r>
      <w:proofErr w:type="gramEnd"/>
      <w:r w:rsidR="00A53F6D" w:rsidRPr="00DB13D5">
        <w:rPr>
          <w:bCs/>
          <w:sz w:val="26"/>
          <w:szCs w:val="26"/>
          <w:lang w:val="es-ES"/>
        </w:rPr>
        <w:t xml:space="preserve"> </w:t>
      </w:r>
      <w:r w:rsidR="00BE2168">
        <w:rPr>
          <w:bCs/>
          <w:sz w:val="26"/>
          <w:szCs w:val="26"/>
          <w:lang w:val="es-CO"/>
        </w:rPr>
        <w:t xml:space="preserve">Autorícese </w:t>
      </w:r>
      <w:r w:rsidR="00BE2168">
        <w:rPr>
          <w:bCs/>
          <w:sz w:val="26"/>
          <w:szCs w:val="26"/>
          <w:lang w:val="es-ES"/>
        </w:rPr>
        <w:t>al Gobierno Nacional por intermedio</w:t>
      </w:r>
      <w:r w:rsidR="00BE2168">
        <w:rPr>
          <w:bCs/>
          <w:sz w:val="26"/>
          <w:szCs w:val="26"/>
          <w:lang w:val="es-CO"/>
        </w:rPr>
        <w:t xml:space="preserve"> del Ministerio Salud y Protección Social, a fin de dotar </w:t>
      </w:r>
      <w:r w:rsidR="00764F93">
        <w:rPr>
          <w:bCs/>
          <w:sz w:val="26"/>
          <w:szCs w:val="26"/>
          <w:lang w:val="es-CO"/>
        </w:rPr>
        <w:t>y</w:t>
      </w:r>
      <w:r w:rsidR="003552FD">
        <w:rPr>
          <w:bCs/>
          <w:sz w:val="26"/>
          <w:szCs w:val="26"/>
          <w:lang w:val="es-CO"/>
        </w:rPr>
        <w:t xml:space="preserve"> adecuar las instalaciones de la</w:t>
      </w:r>
      <w:r w:rsidR="00764F93">
        <w:rPr>
          <w:bCs/>
          <w:sz w:val="26"/>
          <w:szCs w:val="26"/>
          <w:lang w:val="es-CO"/>
        </w:rPr>
        <w:t xml:space="preserve">s </w:t>
      </w:r>
      <w:r w:rsidR="003552FD">
        <w:rPr>
          <w:bCs/>
          <w:sz w:val="26"/>
          <w:szCs w:val="26"/>
          <w:lang w:val="es-CO"/>
        </w:rPr>
        <w:t xml:space="preserve">E.S.E., </w:t>
      </w:r>
      <w:r w:rsidR="00BE2168">
        <w:rPr>
          <w:bCs/>
          <w:sz w:val="26"/>
          <w:szCs w:val="26"/>
          <w:lang w:val="es-CO"/>
        </w:rPr>
        <w:t>de los municipios que hace</w:t>
      </w:r>
      <w:r w:rsidR="00772CA6">
        <w:rPr>
          <w:bCs/>
          <w:sz w:val="26"/>
          <w:szCs w:val="26"/>
          <w:lang w:val="es-CO"/>
        </w:rPr>
        <w:t>n</w:t>
      </w:r>
      <w:r w:rsidR="00BE2168">
        <w:rPr>
          <w:bCs/>
          <w:sz w:val="26"/>
          <w:szCs w:val="26"/>
          <w:lang w:val="es-CO"/>
        </w:rPr>
        <w:t xml:space="preserve"> parte del </w:t>
      </w:r>
      <w:r w:rsidR="003552FD">
        <w:rPr>
          <w:bCs/>
          <w:sz w:val="26"/>
          <w:szCs w:val="26"/>
          <w:lang w:val="es-CO"/>
        </w:rPr>
        <w:t>“</w:t>
      </w:r>
      <w:r w:rsidR="00BE2168" w:rsidRPr="00764F93">
        <w:rPr>
          <w:bCs/>
          <w:i/>
          <w:sz w:val="26"/>
          <w:szCs w:val="26"/>
          <w:lang w:val="es-CO"/>
        </w:rPr>
        <w:t>Triangulo de la Libertad</w:t>
      </w:r>
      <w:r w:rsidR="003552FD">
        <w:rPr>
          <w:bCs/>
          <w:i/>
          <w:sz w:val="26"/>
          <w:szCs w:val="26"/>
          <w:lang w:val="es-CO"/>
        </w:rPr>
        <w:t>”</w:t>
      </w:r>
      <w:r w:rsidR="00772CA6">
        <w:rPr>
          <w:bCs/>
          <w:sz w:val="26"/>
          <w:szCs w:val="26"/>
          <w:lang w:val="es-CO"/>
        </w:rPr>
        <w:t>, a fin de garantizar l</w:t>
      </w:r>
      <w:r w:rsidR="00ED353B">
        <w:rPr>
          <w:bCs/>
          <w:sz w:val="26"/>
          <w:szCs w:val="26"/>
          <w:lang w:val="es-CO"/>
        </w:rPr>
        <w:t>a</w:t>
      </w:r>
      <w:r w:rsidR="00772CA6">
        <w:rPr>
          <w:bCs/>
          <w:sz w:val="26"/>
          <w:szCs w:val="26"/>
          <w:lang w:val="es-CO"/>
        </w:rPr>
        <w:t xml:space="preserve"> mínima atención en salud de los pobladores y </w:t>
      </w:r>
      <w:r w:rsidR="003552FD">
        <w:rPr>
          <w:bCs/>
          <w:sz w:val="26"/>
          <w:szCs w:val="26"/>
          <w:lang w:val="es-CO"/>
        </w:rPr>
        <w:t>visitantes</w:t>
      </w:r>
      <w:r w:rsidR="00FA15C7">
        <w:rPr>
          <w:bCs/>
          <w:sz w:val="26"/>
          <w:szCs w:val="26"/>
          <w:lang w:val="es-CO"/>
        </w:rPr>
        <w:t>.</w:t>
      </w:r>
    </w:p>
    <w:p w14:paraId="03AA5694" w14:textId="38C818F3" w:rsidR="00FA15C7" w:rsidRDefault="00FA15C7" w:rsidP="00BE2168">
      <w:pPr>
        <w:pStyle w:val="Default"/>
        <w:jc w:val="both"/>
        <w:rPr>
          <w:bCs/>
          <w:sz w:val="26"/>
          <w:szCs w:val="26"/>
          <w:lang w:val="es-CO"/>
        </w:rPr>
      </w:pPr>
    </w:p>
    <w:p w14:paraId="6F71EA0E" w14:textId="2776C0DA" w:rsidR="00FA15C7" w:rsidRPr="00BE2168" w:rsidRDefault="00FA15C7" w:rsidP="00BE2168">
      <w:pPr>
        <w:pStyle w:val="Default"/>
        <w:jc w:val="both"/>
        <w:rPr>
          <w:bCs/>
          <w:sz w:val="26"/>
          <w:szCs w:val="26"/>
          <w:lang w:val="es-CO"/>
        </w:rPr>
      </w:pPr>
      <w:r w:rsidRPr="00FA15C7">
        <w:rPr>
          <w:b/>
          <w:bCs/>
          <w:sz w:val="26"/>
          <w:szCs w:val="26"/>
          <w:lang w:val="es-CO"/>
        </w:rPr>
        <w:t>A</w:t>
      </w:r>
      <w:r w:rsidR="00B8437A">
        <w:rPr>
          <w:b/>
          <w:bCs/>
          <w:sz w:val="26"/>
          <w:szCs w:val="26"/>
          <w:lang w:val="es-CO"/>
        </w:rPr>
        <w:t>rticulo 8</w:t>
      </w:r>
      <w:proofErr w:type="gramStart"/>
      <w:r w:rsidRPr="00FA15C7">
        <w:rPr>
          <w:b/>
          <w:bCs/>
          <w:sz w:val="26"/>
          <w:szCs w:val="26"/>
          <w:lang w:val="es-CO"/>
        </w:rPr>
        <w:t>°.-</w:t>
      </w:r>
      <w:proofErr w:type="gramEnd"/>
      <w:r>
        <w:rPr>
          <w:bCs/>
          <w:sz w:val="26"/>
          <w:szCs w:val="26"/>
          <w:lang w:val="es-CO"/>
        </w:rPr>
        <w:t xml:space="preserve"> Autorícese al Ministerio de Ambiente y Desarrollo Sostenible, por intermedio de Parques Nacionales</w:t>
      </w:r>
      <w:r w:rsidR="003552FD">
        <w:rPr>
          <w:bCs/>
          <w:sz w:val="26"/>
          <w:szCs w:val="26"/>
          <w:lang w:val="es-CO"/>
        </w:rPr>
        <w:t xml:space="preserve"> y entidades afines</w:t>
      </w:r>
      <w:r w:rsidR="00E331E9">
        <w:rPr>
          <w:bCs/>
          <w:sz w:val="26"/>
          <w:szCs w:val="26"/>
          <w:lang w:val="es-CO"/>
        </w:rPr>
        <w:t>, para que realic</w:t>
      </w:r>
      <w:r w:rsidR="00BF319C">
        <w:rPr>
          <w:bCs/>
          <w:sz w:val="26"/>
          <w:szCs w:val="26"/>
          <w:lang w:val="es-CO"/>
        </w:rPr>
        <w:t>e</w:t>
      </w:r>
      <w:r>
        <w:rPr>
          <w:bCs/>
          <w:sz w:val="26"/>
          <w:szCs w:val="26"/>
          <w:lang w:val="es-CO"/>
        </w:rPr>
        <w:t xml:space="preserve"> l</w:t>
      </w:r>
      <w:r w:rsidR="003552FD">
        <w:rPr>
          <w:bCs/>
          <w:sz w:val="26"/>
          <w:szCs w:val="26"/>
          <w:lang w:val="es-CO"/>
        </w:rPr>
        <w:t>os</w:t>
      </w:r>
      <w:r>
        <w:rPr>
          <w:bCs/>
          <w:sz w:val="26"/>
          <w:szCs w:val="26"/>
          <w:lang w:val="es-CO"/>
        </w:rPr>
        <w:t xml:space="preserve"> estudio</w:t>
      </w:r>
      <w:r w:rsidR="003552FD">
        <w:rPr>
          <w:bCs/>
          <w:sz w:val="26"/>
          <w:szCs w:val="26"/>
          <w:lang w:val="es-CO"/>
        </w:rPr>
        <w:t>s</w:t>
      </w:r>
      <w:r>
        <w:rPr>
          <w:bCs/>
          <w:sz w:val="26"/>
          <w:szCs w:val="26"/>
          <w:lang w:val="es-CO"/>
        </w:rPr>
        <w:t xml:space="preserve"> pertinente</w:t>
      </w:r>
      <w:r w:rsidR="003552FD">
        <w:rPr>
          <w:bCs/>
          <w:sz w:val="26"/>
          <w:szCs w:val="26"/>
          <w:lang w:val="es-CO"/>
        </w:rPr>
        <w:t>s</w:t>
      </w:r>
      <w:r>
        <w:rPr>
          <w:bCs/>
          <w:sz w:val="26"/>
          <w:szCs w:val="26"/>
          <w:lang w:val="es-CO"/>
        </w:rPr>
        <w:t xml:space="preserve"> de apoyo a la región </w:t>
      </w:r>
      <w:r w:rsidR="00E331E9">
        <w:rPr>
          <w:bCs/>
          <w:sz w:val="26"/>
          <w:szCs w:val="26"/>
          <w:lang w:val="es-CO"/>
        </w:rPr>
        <w:t>del pá</w:t>
      </w:r>
      <w:r>
        <w:rPr>
          <w:bCs/>
          <w:sz w:val="26"/>
          <w:szCs w:val="26"/>
          <w:lang w:val="es-CO"/>
        </w:rPr>
        <w:t>ramo de Pisba</w:t>
      </w:r>
      <w:r w:rsidR="003552FD">
        <w:rPr>
          <w:bCs/>
          <w:sz w:val="26"/>
          <w:szCs w:val="26"/>
          <w:lang w:val="es-CO"/>
        </w:rPr>
        <w:t>,</w:t>
      </w:r>
      <w:r>
        <w:rPr>
          <w:bCs/>
          <w:sz w:val="26"/>
          <w:szCs w:val="26"/>
          <w:lang w:val="es-CO"/>
        </w:rPr>
        <w:t xml:space="preserve"> se establezca</w:t>
      </w:r>
      <w:r w:rsidR="00B629B5">
        <w:rPr>
          <w:bCs/>
          <w:sz w:val="26"/>
          <w:szCs w:val="26"/>
          <w:lang w:val="es-CO"/>
        </w:rPr>
        <w:t xml:space="preserve"> el </w:t>
      </w:r>
      <w:r w:rsidR="00B629B5" w:rsidRPr="00B629B5">
        <w:rPr>
          <w:bCs/>
          <w:i/>
          <w:sz w:val="26"/>
          <w:szCs w:val="26"/>
          <w:lang w:val="es-CO"/>
        </w:rPr>
        <w:t>“C</w:t>
      </w:r>
      <w:r w:rsidRPr="00B629B5">
        <w:rPr>
          <w:bCs/>
          <w:i/>
          <w:sz w:val="26"/>
          <w:szCs w:val="26"/>
          <w:lang w:val="es-CO"/>
        </w:rPr>
        <w:t xml:space="preserve">orredor </w:t>
      </w:r>
      <w:r w:rsidR="00B629B5" w:rsidRPr="00B629B5">
        <w:rPr>
          <w:bCs/>
          <w:i/>
          <w:sz w:val="26"/>
          <w:szCs w:val="26"/>
          <w:lang w:val="es-CO"/>
        </w:rPr>
        <w:t>T</w:t>
      </w:r>
      <w:r w:rsidRPr="00B629B5">
        <w:rPr>
          <w:bCs/>
          <w:i/>
          <w:sz w:val="26"/>
          <w:szCs w:val="26"/>
          <w:lang w:val="es-CO"/>
        </w:rPr>
        <w:t>urístico Bicentenario</w:t>
      </w:r>
      <w:r w:rsidR="00B629B5">
        <w:rPr>
          <w:bCs/>
          <w:sz w:val="26"/>
          <w:szCs w:val="26"/>
          <w:lang w:val="es-CO"/>
        </w:rPr>
        <w:t>”</w:t>
      </w:r>
      <w:r>
        <w:rPr>
          <w:bCs/>
          <w:sz w:val="26"/>
          <w:szCs w:val="26"/>
          <w:lang w:val="es-CO"/>
        </w:rPr>
        <w:t xml:space="preserve"> y </w:t>
      </w:r>
      <w:r w:rsidR="003552FD">
        <w:rPr>
          <w:bCs/>
          <w:sz w:val="26"/>
          <w:szCs w:val="26"/>
          <w:lang w:val="es-CO"/>
        </w:rPr>
        <w:t xml:space="preserve">se </w:t>
      </w:r>
      <w:r w:rsidR="00E331E9">
        <w:rPr>
          <w:bCs/>
          <w:sz w:val="26"/>
          <w:szCs w:val="26"/>
          <w:lang w:val="es-CO"/>
        </w:rPr>
        <w:t>cre</w:t>
      </w:r>
      <w:r w:rsidR="00ED353B">
        <w:rPr>
          <w:bCs/>
          <w:sz w:val="26"/>
          <w:szCs w:val="26"/>
          <w:lang w:val="es-CO"/>
        </w:rPr>
        <w:t>en</w:t>
      </w:r>
      <w:r w:rsidR="00E331E9">
        <w:rPr>
          <w:bCs/>
          <w:sz w:val="26"/>
          <w:szCs w:val="26"/>
          <w:lang w:val="es-CO"/>
        </w:rPr>
        <w:t xml:space="preserve"> los “</w:t>
      </w:r>
      <w:r w:rsidR="003552FD">
        <w:rPr>
          <w:bCs/>
          <w:i/>
          <w:sz w:val="26"/>
          <w:szCs w:val="26"/>
          <w:lang w:val="es-CO"/>
        </w:rPr>
        <w:t>V</w:t>
      </w:r>
      <w:r w:rsidR="00E331E9" w:rsidRPr="00ED353B">
        <w:rPr>
          <w:bCs/>
          <w:i/>
          <w:sz w:val="26"/>
          <w:szCs w:val="26"/>
          <w:lang w:val="es-CO"/>
        </w:rPr>
        <w:t xml:space="preserve">igías del </w:t>
      </w:r>
      <w:r w:rsidR="003552FD">
        <w:rPr>
          <w:bCs/>
          <w:i/>
          <w:sz w:val="26"/>
          <w:szCs w:val="26"/>
          <w:lang w:val="es-CO"/>
        </w:rPr>
        <w:t>P</w:t>
      </w:r>
      <w:r w:rsidR="00E331E9" w:rsidRPr="00ED353B">
        <w:rPr>
          <w:bCs/>
          <w:i/>
          <w:sz w:val="26"/>
          <w:szCs w:val="26"/>
          <w:lang w:val="es-CO"/>
        </w:rPr>
        <w:t>aramo</w:t>
      </w:r>
      <w:r w:rsidR="00E331E9">
        <w:rPr>
          <w:bCs/>
          <w:sz w:val="26"/>
          <w:szCs w:val="26"/>
          <w:lang w:val="es-CO"/>
        </w:rPr>
        <w:t xml:space="preserve">”, para que la preservación y conservación de </w:t>
      </w:r>
      <w:r w:rsidR="00ED353B">
        <w:rPr>
          <w:bCs/>
          <w:sz w:val="26"/>
          <w:szCs w:val="26"/>
          <w:lang w:val="es-CO"/>
        </w:rPr>
        <w:t xml:space="preserve">la </w:t>
      </w:r>
      <w:r w:rsidR="00E331E9">
        <w:rPr>
          <w:bCs/>
          <w:sz w:val="26"/>
          <w:szCs w:val="26"/>
          <w:lang w:val="es-CO"/>
        </w:rPr>
        <w:t>zona protegida continué cumpliendo los requisitos que la entidad requiere para su</w:t>
      </w:r>
      <w:r w:rsidR="00DD4FE9" w:rsidRPr="00DD4FE9">
        <w:rPr>
          <w:bCs/>
          <w:sz w:val="26"/>
          <w:szCs w:val="26"/>
          <w:lang w:val="es-CO"/>
        </w:rPr>
        <w:t xml:space="preserve"> </w:t>
      </w:r>
      <w:r w:rsidR="00DD4FE9">
        <w:rPr>
          <w:bCs/>
          <w:sz w:val="26"/>
          <w:szCs w:val="26"/>
          <w:lang w:val="es-CO"/>
        </w:rPr>
        <w:t>salvaguarda</w:t>
      </w:r>
      <w:r w:rsidR="00E331E9">
        <w:rPr>
          <w:bCs/>
          <w:sz w:val="26"/>
          <w:szCs w:val="26"/>
          <w:lang w:val="es-CO"/>
        </w:rPr>
        <w:t>.</w:t>
      </w:r>
      <w:r>
        <w:rPr>
          <w:bCs/>
          <w:sz w:val="26"/>
          <w:szCs w:val="26"/>
          <w:lang w:val="es-CO"/>
        </w:rPr>
        <w:t xml:space="preserve"> </w:t>
      </w:r>
    </w:p>
    <w:p w14:paraId="7BE02D1A" w14:textId="77777777" w:rsidR="00BE2168" w:rsidRDefault="00BE2168" w:rsidP="00A53F6D">
      <w:pPr>
        <w:pStyle w:val="Default"/>
        <w:jc w:val="both"/>
        <w:rPr>
          <w:bCs/>
          <w:sz w:val="26"/>
          <w:szCs w:val="26"/>
          <w:lang w:val="es-ES"/>
        </w:rPr>
      </w:pPr>
    </w:p>
    <w:p w14:paraId="756B5F00" w14:textId="08E468B6" w:rsidR="00A53F6D" w:rsidRPr="00DB13D5" w:rsidRDefault="00B8437A" w:rsidP="00A53F6D">
      <w:pPr>
        <w:pStyle w:val="Default"/>
        <w:jc w:val="both"/>
        <w:rPr>
          <w:bCs/>
          <w:sz w:val="26"/>
          <w:szCs w:val="26"/>
          <w:lang w:val="es-CO"/>
        </w:rPr>
      </w:pPr>
      <w:r>
        <w:rPr>
          <w:b/>
          <w:bCs/>
          <w:sz w:val="26"/>
          <w:szCs w:val="26"/>
          <w:lang w:val="es-ES"/>
        </w:rPr>
        <w:lastRenderedPageBreak/>
        <w:t>Articulo 9</w:t>
      </w:r>
      <w:r w:rsidR="00BE2168" w:rsidRPr="00BE2168">
        <w:rPr>
          <w:b/>
          <w:bCs/>
          <w:sz w:val="26"/>
          <w:szCs w:val="26"/>
          <w:lang w:val="es-ES"/>
        </w:rPr>
        <w:t>°.</w:t>
      </w:r>
      <w:r w:rsidR="00BE2168">
        <w:rPr>
          <w:bCs/>
          <w:sz w:val="26"/>
          <w:szCs w:val="26"/>
          <w:lang w:val="es-ES"/>
        </w:rPr>
        <w:t xml:space="preserve"> </w:t>
      </w:r>
      <w:r w:rsidR="00084FD7">
        <w:rPr>
          <w:rFonts w:eastAsia="Cambria"/>
          <w:b/>
          <w:sz w:val="26"/>
          <w:szCs w:val="26"/>
          <w:lang w:val="es-CO"/>
        </w:rPr>
        <w:t>Vigencia</w:t>
      </w:r>
      <w:r w:rsidR="00A53F6D" w:rsidRPr="00DB13D5">
        <w:rPr>
          <w:rFonts w:eastAsia="Cambria"/>
          <w:b/>
          <w:sz w:val="26"/>
          <w:szCs w:val="26"/>
          <w:lang w:val="es-CO"/>
        </w:rPr>
        <w:t>.</w:t>
      </w:r>
      <w:r w:rsidR="00A53F6D" w:rsidRPr="00DB13D5">
        <w:rPr>
          <w:rFonts w:eastAsia="Cambria"/>
          <w:sz w:val="26"/>
          <w:szCs w:val="26"/>
          <w:lang w:val="es-CO"/>
        </w:rPr>
        <w:t xml:space="preserve"> La presente Ley rige a partir de la fecha de su promulgación y deroga todas las normas que le sean contrarias</w:t>
      </w:r>
    </w:p>
    <w:p w14:paraId="332879B0" w14:textId="77777777" w:rsidR="00A53F6D" w:rsidRPr="00DB13D5" w:rsidRDefault="00A53F6D" w:rsidP="00A53F6D">
      <w:pPr>
        <w:tabs>
          <w:tab w:val="left" w:pos="3840"/>
        </w:tabs>
        <w:spacing w:after="0" w:line="240" w:lineRule="auto"/>
        <w:jc w:val="both"/>
        <w:rPr>
          <w:rFonts w:ascii="Arial" w:eastAsia="Calibri" w:hAnsi="Arial" w:cs="Arial"/>
          <w:sz w:val="26"/>
          <w:szCs w:val="26"/>
        </w:rPr>
      </w:pPr>
    </w:p>
    <w:p w14:paraId="32D123FD" w14:textId="77777777" w:rsidR="00A53F6D" w:rsidRPr="00DB13D5" w:rsidRDefault="00A53F6D" w:rsidP="00A53F6D">
      <w:pPr>
        <w:spacing w:after="0" w:line="240" w:lineRule="auto"/>
        <w:jc w:val="both"/>
        <w:rPr>
          <w:rFonts w:ascii="Arial" w:hAnsi="Arial" w:cs="Arial"/>
          <w:sz w:val="26"/>
          <w:szCs w:val="26"/>
        </w:rPr>
      </w:pPr>
    </w:p>
    <w:p w14:paraId="1ABBFA3A" w14:textId="1B8BBC3A" w:rsidR="00FE6A0A" w:rsidRPr="00DB13D5" w:rsidRDefault="00FE6A0A" w:rsidP="00A53F6D">
      <w:pPr>
        <w:spacing w:after="0" w:line="240" w:lineRule="auto"/>
        <w:jc w:val="both"/>
        <w:rPr>
          <w:rFonts w:ascii="Arial" w:hAnsi="Arial" w:cs="Arial"/>
          <w:sz w:val="26"/>
          <w:szCs w:val="26"/>
        </w:rPr>
      </w:pPr>
    </w:p>
    <w:p w14:paraId="6D78A1DD" w14:textId="77777777" w:rsidR="00A53F6D" w:rsidRPr="00DB13D5" w:rsidRDefault="00A53F6D" w:rsidP="00A53F6D">
      <w:pPr>
        <w:spacing w:after="0" w:line="240" w:lineRule="auto"/>
        <w:jc w:val="both"/>
        <w:rPr>
          <w:rFonts w:ascii="Arial" w:hAnsi="Arial" w:cs="Arial"/>
          <w:sz w:val="26"/>
          <w:szCs w:val="26"/>
        </w:rPr>
      </w:pPr>
    </w:p>
    <w:p w14:paraId="47E6804A" w14:textId="77777777" w:rsidR="00A53F6D" w:rsidRPr="00FE6A0A" w:rsidRDefault="00A53F6D" w:rsidP="00A53F6D">
      <w:pPr>
        <w:spacing w:after="0" w:line="240" w:lineRule="auto"/>
        <w:jc w:val="both"/>
        <w:rPr>
          <w:rFonts w:ascii="Arial" w:hAnsi="Arial" w:cs="Arial"/>
          <w:b/>
          <w:sz w:val="26"/>
          <w:szCs w:val="26"/>
        </w:rPr>
      </w:pPr>
      <w:r w:rsidRPr="00FE6A0A">
        <w:rPr>
          <w:rFonts w:ascii="Arial" w:hAnsi="Arial" w:cs="Arial"/>
          <w:b/>
          <w:sz w:val="26"/>
          <w:szCs w:val="26"/>
        </w:rPr>
        <w:t>NEYLA RUIZ CORREA</w:t>
      </w:r>
    </w:p>
    <w:p w14:paraId="70D46B06" w14:textId="77777777" w:rsidR="00A53F6D" w:rsidRPr="00FE6A0A" w:rsidRDefault="00A53F6D" w:rsidP="00A53F6D">
      <w:pPr>
        <w:spacing w:after="0" w:line="240" w:lineRule="auto"/>
        <w:jc w:val="both"/>
        <w:rPr>
          <w:rFonts w:ascii="Arial" w:hAnsi="Arial" w:cs="Arial"/>
          <w:b/>
          <w:sz w:val="26"/>
          <w:szCs w:val="26"/>
        </w:rPr>
      </w:pPr>
      <w:r w:rsidRPr="00FE6A0A">
        <w:rPr>
          <w:rFonts w:ascii="Arial" w:hAnsi="Arial" w:cs="Arial"/>
          <w:b/>
          <w:sz w:val="26"/>
          <w:szCs w:val="26"/>
        </w:rPr>
        <w:t xml:space="preserve">Representante a la Cámara </w:t>
      </w:r>
    </w:p>
    <w:p w14:paraId="201AC4B6" w14:textId="77777777" w:rsidR="00A53F6D" w:rsidRPr="00FE6A0A" w:rsidRDefault="00A53F6D" w:rsidP="00A53F6D">
      <w:pPr>
        <w:spacing w:after="0" w:line="240" w:lineRule="auto"/>
        <w:jc w:val="both"/>
        <w:rPr>
          <w:rFonts w:ascii="Arial" w:hAnsi="Arial" w:cs="Arial"/>
          <w:b/>
          <w:sz w:val="26"/>
          <w:szCs w:val="26"/>
        </w:rPr>
      </w:pPr>
      <w:r w:rsidRPr="00FE6A0A">
        <w:rPr>
          <w:rFonts w:ascii="Arial" w:hAnsi="Arial" w:cs="Arial"/>
          <w:b/>
          <w:sz w:val="26"/>
          <w:szCs w:val="26"/>
        </w:rPr>
        <w:t>Departamento de Boyacá</w:t>
      </w:r>
    </w:p>
    <w:p w14:paraId="3DF93396" w14:textId="77777777" w:rsidR="00425687" w:rsidRDefault="00425687" w:rsidP="00217639">
      <w:pPr>
        <w:spacing w:after="0" w:line="240" w:lineRule="auto"/>
        <w:jc w:val="both"/>
        <w:rPr>
          <w:rFonts w:ascii="Tahoma" w:hAnsi="Tahoma" w:cs="Tahoma"/>
          <w:sz w:val="26"/>
          <w:szCs w:val="26"/>
        </w:rPr>
      </w:pPr>
      <w:bookmarkStart w:id="0" w:name="_GoBack"/>
      <w:bookmarkEnd w:id="0"/>
    </w:p>
    <w:p w14:paraId="1C58FC46" w14:textId="5738D6C8" w:rsidR="00860A8A" w:rsidRDefault="00860A8A" w:rsidP="00C034BB">
      <w:pPr>
        <w:jc w:val="center"/>
        <w:rPr>
          <w:rFonts w:ascii="Arial" w:hAnsi="Arial" w:cs="Arial"/>
          <w:b/>
          <w:sz w:val="24"/>
        </w:rPr>
      </w:pPr>
    </w:p>
    <w:p w14:paraId="3A94ABEB" w14:textId="74943A79" w:rsidR="00E331E9" w:rsidRDefault="00E331E9" w:rsidP="00C034BB">
      <w:pPr>
        <w:jc w:val="center"/>
        <w:rPr>
          <w:rFonts w:ascii="Arial" w:hAnsi="Arial" w:cs="Arial"/>
          <w:b/>
          <w:sz w:val="24"/>
        </w:rPr>
      </w:pPr>
    </w:p>
    <w:p w14:paraId="75942792" w14:textId="4FBEF05E" w:rsidR="00E331E9" w:rsidRDefault="00E331E9" w:rsidP="00C034BB">
      <w:pPr>
        <w:jc w:val="center"/>
        <w:rPr>
          <w:rFonts w:ascii="Arial" w:hAnsi="Arial" w:cs="Arial"/>
          <w:b/>
          <w:sz w:val="24"/>
        </w:rPr>
      </w:pPr>
    </w:p>
    <w:p w14:paraId="6B182861" w14:textId="18D1F01A" w:rsidR="00E331E9" w:rsidRDefault="00E331E9" w:rsidP="00C034BB">
      <w:pPr>
        <w:jc w:val="center"/>
        <w:rPr>
          <w:rFonts w:ascii="Arial" w:hAnsi="Arial" w:cs="Arial"/>
          <w:b/>
          <w:sz w:val="24"/>
        </w:rPr>
      </w:pPr>
    </w:p>
    <w:p w14:paraId="48F4C76C" w14:textId="719359FD" w:rsidR="00E331E9" w:rsidRDefault="00E331E9" w:rsidP="00C034BB">
      <w:pPr>
        <w:jc w:val="center"/>
        <w:rPr>
          <w:rFonts w:ascii="Arial" w:hAnsi="Arial" w:cs="Arial"/>
          <w:b/>
          <w:sz w:val="24"/>
        </w:rPr>
      </w:pPr>
    </w:p>
    <w:p w14:paraId="3CF0445C" w14:textId="687B443A" w:rsidR="00E331E9" w:rsidRDefault="00E331E9" w:rsidP="00C034BB">
      <w:pPr>
        <w:jc w:val="center"/>
        <w:rPr>
          <w:rFonts w:ascii="Arial" w:hAnsi="Arial" w:cs="Arial"/>
          <w:b/>
          <w:sz w:val="24"/>
        </w:rPr>
      </w:pPr>
    </w:p>
    <w:p w14:paraId="5BF557DC" w14:textId="6E387740" w:rsidR="00E331E9" w:rsidRDefault="00E331E9" w:rsidP="00C034BB">
      <w:pPr>
        <w:jc w:val="center"/>
        <w:rPr>
          <w:rFonts w:ascii="Arial" w:hAnsi="Arial" w:cs="Arial"/>
          <w:b/>
          <w:sz w:val="24"/>
        </w:rPr>
      </w:pPr>
    </w:p>
    <w:p w14:paraId="0743B469" w14:textId="4B6CD1D2" w:rsidR="00E331E9" w:rsidRDefault="00E331E9" w:rsidP="00C034BB">
      <w:pPr>
        <w:jc w:val="center"/>
        <w:rPr>
          <w:rFonts w:ascii="Arial" w:hAnsi="Arial" w:cs="Arial"/>
          <w:b/>
          <w:sz w:val="24"/>
        </w:rPr>
      </w:pPr>
    </w:p>
    <w:p w14:paraId="28BA4F8A" w14:textId="0E8A2A57" w:rsidR="00E331E9" w:rsidRDefault="00E331E9" w:rsidP="00C034BB">
      <w:pPr>
        <w:jc w:val="center"/>
        <w:rPr>
          <w:rFonts w:ascii="Arial" w:hAnsi="Arial" w:cs="Arial"/>
          <w:b/>
          <w:sz w:val="24"/>
        </w:rPr>
      </w:pPr>
    </w:p>
    <w:p w14:paraId="658710D6" w14:textId="099DDBA7" w:rsidR="00E331E9" w:rsidRDefault="00E331E9" w:rsidP="00C034BB">
      <w:pPr>
        <w:jc w:val="center"/>
        <w:rPr>
          <w:rFonts w:ascii="Arial" w:hAnsi="Arial" w:cs="Arial"/>
          <w:b/>
          <w:sz w:val="24"/>
        </w:rPr>
      </w:pPr>
    </w:p>
    <w:p w14:paraId="08005D74" w14:textId="110DDF12" w:rsidR="00E331E9" w:rsidRDefault="00E331E9" w:rsidP="00C034BB">
      <w:pPr>
        <w:jc w:val="center"/>
        <w:rPr>
          <w:rFonts w:ascii="Arial" w:hAnsi="Arial" w:cs="Arial"/>
          <w:b/>
          <w:sz w:val="24"/>
        </w:rPr>
      </w:pPr>
    </w:p>
    <w:p w14:paraId="237B832A" w14:textId="738E5582" w:rsidR="00E34280" w:rsidRDefault="00E34280" w:rsidP="00B366F0">
      <w:pPr>
        <w:spacing w:after="0" w:line="240" w:lineRule="auto"/>
        <w:rPr>
          <w:rFonts w:ascii="Tahoma" w:hAnsi="Tahoma" w:cs="Tahoma"/>
          <w:b/>
          <w:sz w:val="28"/>
          <w:szCs w:val="28"/>
        </w:rPr>
      </w:pPr>
    </w:p>
    <w:p w14:paraId="48ABD111" w14:textId="77777777" w:rsidR="003552FD" w:rsidRDefault="003552FD" w:rsidP="00FC5E08">
      <w:pPr>
        <w:spacing w:after="0" w:line="240" w:lineRule="auto"/>
        <w:jc w:val="center"/>
        <w:rPr>
          <w:rFonts w:ascii="Tahoma" w:hAnsi="Tahoma" w:cs="Tahoma"/>
          <w:b/>
          <w:sz w:val="26"/>
          <w:szCs w:val="26"/>
        </w:rPr>
      </w:pPr>
    </w:p>
    <w:p w14:paraId="0F345B2E" w14:textId="77777777" w:rsidR="003552FD" w:rsidRDefault="003552FD" w:rsidP="00FC5E08">
      <w:pPr>
        <w:spacing w:after="0" w:line="240" w:lineRule="auto"/>
        <w:jc w:val="center"/>
        <w:rPr>
          <w:rFonts w:ascii="Tahoma" w:hAnsi="Tahoma" w:cs="Tahoma"/>
          <w:b/>
          <w:sz w:val="26"/>
          <w:szCs w:val="26"/>
        </w:rPr>
      </w:pPr>
    </w:p>
    <w:p w14:paraId="58F8237D" w14:textId="77777777" w:rsidR="003552FD" w:rsidRDefault="003552FD" w:rsidP="00FC5E08">
      <w:pPr>
        <w:spacing w:after="0" w:line="240" w:lineRule="auto"/>
        <w:jc w:val="center"/>
        <w:rPr>
          <w:rFonts w:ascii="Tahoma" w:hAnsi="Tahoma" w:cs="Tahoma"/>
          <w:b/>
          <w:sz w:val="26"/>
          <w:szCs w:val="26"/>
        </w:rPr>
      </w:pPr>
    </w:p>
    <w:p w14:paraId="4E5270B1" w14:textId="77777777" w:rsidR="003552FD" w:rsidRDefault="003552FD" w:rsidP="00FC5E08">
      <w:pPr>
        <w:spacing w:after="0" w:line="240" w:lineRule="auto"/>
        <w:jc w:val="center"/>
        <w:rPr>
          <w:rFonts w:ascii="Tahoma" w:hAnsi="Tahoma" w:cs="Tahoma"/>
          <w:b/>
          <w:sz w:val="26"/>
          <w:szCs w:val="26"/>
        </w:rPr>
      </w:pPr>
    </w:p>
    <w:p w14:paraId="3AAE3666" w14:textId="77777777" w:rsidR="003552FD" w:rsidRDefault="003552FD" w:rsidP="00FC5E08">
      <w:pPr>
        <w:spacing w:after="0" w:line="240" w:lineRule="auto"/>
        <w:jc w:val="center"/>
        <w:rPr>
          <w:rFonts w:ascii="Tahoma" w:hAnsi="Tahoma" w:cs="Tahoma"/>
          <w:b/>
          <w:sz w:val="26"/>
          <w:szCs w:val="26"/>
        </w:rPr>
      </w:pPr>
    </w:p>
    <w:p w14:paraId="1C05C3C5" w14:textId="77777777" w:rsidR="003552FD" w:rsidRDefault="003552FD" w:rsidP="00FC5E08">
      <w:pPr>
        <w:spacing w:after="0" w:line="240" w:lineRule="auto"/>
        <w:jc w:val="center"/>
        <w:rPr>
          <w:rFonts w:ascii="Tahoma" w:hAnsi="Tahoma" w:cs="Tahoma"/>
          <w:b/>
          <w:sz w:val="26"/>
          <w:szCs w:val="26"/>
        </w:rPr>
      </w:pPr>
    </w:p>
    <w:p w14:paraId="66AB925B" w14:textId="77777777" w:rsidR="00BF319C" w:rsidRDefault="00BF319C" w:rsidP="00FC5E08">
      <w:pPr>
        <w:spacing w:after="0" w:line="240" w:lineRule="auto"/>
        <w:jc w:val="center"/>
        <w:rPr>
          <w:rFonts w:ascii="Tahoma" w:hAnsi="Tahoma" w:cs="Tahoma"/>
          <w:b/>
          <w:sz w:val="26"/>
          <w:szCs w:val="26"/>
        </w:rPr>
      </w:pPr>
    </w:p>
    <w:p w14:paraId="086A90DE" w14:textId="33412EC2" w:rsidR="00FC5E08" w:rsidRPr="00B366F0" w:rsidRDefault="00FC5E08" w:rsidP="00FC5E08">
      <w:pPr>
        <w:spacing w:after="0" w:line="240" w:lineRule="auto"/>
        <w:jc w:val="center"/>
        <w:rPr>
          <w:rFonts w:ascii="Tahoma" w:hAnsi="Tahoma" w:cs="Tahoma"/>
          <w:b/>
          <w:sz w:val="26"/>
          <w:szCs w:val="26"/>
        </w:rPr>
      </w:pPr>
      <w:r w:rsidRPr="00B366F0">
        <w:rPr>
          <w:rFonts w:ascii="Tahoma" w:hAnsi="Tahoma" w:cs="Tahoma"/>
          <w:b/>
          <w:sz w:val="26"/>
          <w:szCs w:val="26"/>
        </w:rPr>
        <w:lastRenderedPageBreak/>
        <w:t>EXPOSICION DE MOTIVOS</w:t>
      </w:r>
    </w:p>
    <w:p w14:paraId="7B4448F2" w14:textId="46990D0D" w:rsidR="00FC5E08" w:rsidRDefault="00FC5E08" w:rsidP="00FC5E08">
      <w:pPr>
        <w:spacing w:after="0" w:line="240" w:lineRule="auto"/>
        <w:jc w:val="center"/>
        <w:rPr>
          <w:rFonts w:ascii="Tahoma" w:hAnsi="Tahoma" w:cs="Tahoma"/>
          <w:sz w:val="26"/>
          <w:szCs w:val="26"/>
        </w:rPr>
      </w:pPr>
    </w:p>
    <w:p w14:paraId="7896857C" w14:textId="77777777" w:rsidR="00540F8A" w:rsidRDefault="00540F8A" w:rsidP="00FC5E08">
      <w:pPr>
        <w:spacing w:after="0" w:line="240" w:lineRule="auto"/>
        <w:jc w:val="center"/>
        <w:rPr>
          <w:rFonts w:ascii="Tahoma" w:hAnsi="Tahoma" w:cs="Tahoma"/>
          <w:sz w:val="26"/>
          <w:szCs w:val="26"/>
        </w:rPr>
      </w:pPr>
    </w:p>
    <w:p w14:paraId="67A90DFD" w14:textId="1ABF9650" w:rsidR="0071213D" w:rsidRPr="007138A0" w:rsidRDefault="0071213D" w:rsidP="0071213D">
      <w:pPr>
        <w:spacing w:after="0" w:line="240" w:lineRule="auto"/>
        <w:jc w:val="right"/>
        <w:rPr>
          <w:rFonts w:ascii="Arial Narrow" w:hAnsi="Arial Narrow" w:cs="Tahoma"/>
          <w:i/>
          <w:sz w:val="28"/>
          <w:szCs w:val="28"/>
        </w:rPr>
      </w:pPr>
      <w:r w:rsidRPr="007138A0">
        <w:rPr>
          <w:rFonts w:ascii="Arial Narrow" w:hAnsi="Arial Narrow" w:cs="Tahoma"/>
          <w:i/>
          <w:sz w:val="28"/>
          <w:szCs w:val="28"/>
        </w:rPr>
        <w:t>“La unida</w:t>
      </w:r>
      <w:r w:rsidR="007138A0" w:rsidRPr="007138A0">
        <w:rPr>
          <w:rFonts w:ascii="Arial Narrow" w:hAnsi="Arial Narrow" w:cs="Tahoma"/>
          <w:i/>
          <w:sz w:val="28"/>
          <w:szCs w:val="28"/>
        </w:rPr>
        <w:t>d</w:t>
      </w:r>
      <w:r w:rsidRPr="007138A0">
        <w:rPr>
          <w:rFonts w:ascii="Arial Narrow" w:hAnsi="Arial Narrow" w:cs="Tahoma"/>
          <w:i/>
          <w:sz w:val="28"/>
          <w:szCs w:val="28"/>
        </w:rPr>
        <w:t xml:space="preserve"> de nuestros pueblos no es simple </w:t>
      </w:r>
    </w:p>
    <w:p w14:paraId="6B2E4E50" w14:textId="77777777" w:rsidR="0071213D" w:rsidRPr="007138A0" w:rsidRDefault="0071213D" w:rsidP="0071213D">
      <w:pPr>
        <w:spacing w:after="0" w:line="240" w:lineRule="auto"/>
        <w:jc w:val="right"/>
        <w:rPr>
          <w:rFonts w:ascii="Arial Narrow" w:hAnsi="Arial Narrow" w:cs="Tahoma"/>
          <w:i/>
          <w:sz w:val="28"/>
          <w:szCs w:val="28"/>
        </w:rPr>
      </w:pPr>
      <w:r w:rsidRPr="007138A0">
        <w:rPr>
          <w:rFonts w:ascii="Arial Narrow" w:hAnsi="Arial Narrow" w:cs="Tahoma"/>
          <w:i/>
          <w:sz w:val="28"/>
          <w:szCs w:val="28"/>
        </w:rPr>
        <w:t xml:space="preserve">quimera de los hombres, </w:t>
      </w:r>
    </w:p>
    <w:p w14:paraId="05AF63E1" w14:textId="73FDF06B" w:rsidR="004F0B48" w:rsidRPr="007138A0" w:rsidRDefault="0071213D" w:rsidP="0071213D">
      <w:pPr>
        <w:spacing w:after="0" w:line="240" w:lineRule="auto"/>
        <w:jc w:val="right"/>
        <w:rPr>
          <w:rFonts w:ascii="Arial Narrow" w:hAnsi="Arial Narrow" w:cs="Tahoma"/>
          <w:i/>
          <w:sz w:val="28"/>
          <w:szCs w:val="28"/>
        </w:rPr>
      </w:pPr>
      <w:r w:rsidRPr="007138A0">
        <w:rPr>
          <w:rFonts w:ascii="Arial Narrow" w:hAnsi="Arial Narrow" w:cs="Tahoma"/>
          <w:i/>
          <w:sz w:val="28"/>
          <w:szCs w:val="28"/>
        </w:rPr>
        <w:t>sino inexorable decreto del destino”.</w:t>
      </w:r>
    </w:p>
    <w:p w14:paraId="6FFD20CB" w14:textId="77777777" w:rsidR="0071213D" w:rsidRDefault="0071213D" w:rsidP="0071213D">
      <w:pPr>
        <w:spacing w:after="0" w:line="240" w:lineRule="auto"/>
        <w:jc w:val="right"/>
        <w:rPr>
          <w:rFonts w:ascii="Tahoma" w:hAnsi="Tahoma" w:cs="Tahoma"/>
          <w:sz w:val="26"/>
          <w:szCs w:val="26"/>
        </w:rPr>
      </w:pPr>
    </w:p>
    <w:p w14:paraId="3957A934" w14:textId="30889BF3" w:rsidR="0071213D" w:rsidRPr="007138A0" w:rsidRDefault="0071213D" w:rsidP="0071213D">
      <w:pPr>
        <w:spacing w:after="0" w:line="240" w:lineRule="auto"/>
        <w:jc w:val="right"/>
        <w:rPr>
          <w:rFonts w:ascii="Tahoma" w:hAnsi="Tahoma" w:cs="Tahoma"/>
          <w:b/>
          <w:sz w:val="26"/>
          <w:szCs w:val="26"/>
        </w:rPr>
      </w:pPr>
      <w:r w:rsidRPr="007138A0">
        <w:rPr>
          <w:rFonts w:ascii="Tahoma" w:hAnsi="Tahoma" w:cs="Tahoma"/>
          <w:b/>
          <w:sz w:val="26"/>
          <w:szCs w:val="26"/>
        </w:rPr>
        <w:t>Simón Bolívar</w:t>
      </w:r>
    </w:p>
    <w:p w14:paraId="34975ADF" w14:textId="77777777" w:rsidR="004F0B48" w:rsidRDefault="004F0B48" w:rsidP="004F0B48">
      <w:pPr>
        <w:spacing w:after="0" w:line="240" w:lineRule="auto"/>
        <w:jc w:val="right"/>
        <w:rPr>
          <w:rFonts w:ascii="Tahoma" w:hAnsi="Tahoma" w:cs="Tahoma"/>
          <w:sz w:val="26"/>
          <w:szCs w:val="26"/>
        </w:rPr>
      </w:pPr>
    </w:p>
    <w:p w14:paraId="2D85F654" w14:textId="42AF988C" w:rsidR="004F0B48" w:rsidRDefault="004F0B48" w:rsidP="00B629B5">
      <w:pPr>
        <w:spacing w:after="0" w:line="240" w:lineRule="auto"/>
        <w:rPr>
          <w:rFonts w:ascii="Tahoma" w:hAnsi="Tahoma" w:cs="Tahoma"/>
          <w:sz w:val="26"/>
          <w:szCs w:val="26"/>
        </w:rPr>
      </w:pPr>
    </w:p>
    <w:p w14:paraId="30C3F76B" w14:textId="0A69AE0D" w:rsidR="00CC77F0" w:rsidRPr="00CC77F0" w:rsidRDefault="00CC77F0" w:rsidP="00CC77F0">
      <w:pPr>
        <w:spacing w:line="240" w:lineRule="auto"/>
        <w:jc w:val="both"/>
        <w:rPr>
          <w:rFonts w:ascii="Arial" w:hAnsi="Arial" w:cs="Arial"/>
          <w:b/>
          <w:sz w:val="26"/>
          <w:szCs w:val="26"/>
        </w:rPr>
      </w:pPr>
      <w:r w:rsidRPr="00CC77F0">
        <w:rPr>
          <w:rFonts w:ascii="Arial" w:hAnsi="Arial" w:cs="Arial"/>
          <w:sz w:val="26"/>
          <w:szCs w:val="26"/>
        </w:rPr>
        <w:t xml:space="preserve">El </w:t>
      </w:r>
      <w:r w:rsidRPr="00CC77F0">
        <w:rPr>
          <w:rFonts w:ascii="Arial" w:hAnsi="Arial" w:cs="Arial"/>
          <w:b/>
          <w:bCs/>
          <w:sz w:val="26"/>
          <w:szCs w:val="26"/>
        </w:rPr>
        <w:t>Bicentenario de Colombia</w:t>
      </w:r>
      <w:r w:rsidRPr="00CC77F0">
        <w:rPr>
          <w:rFonts w:ascii="Arial" w:hAnsi="Arial" w:cs="Arial"/>
          <w:sz w:val="26"/>
          <w:szCs w:val="26"/>
        </w:rPr>
        <w:t xml:space="preserve"> fue un plan de actividades destinadas a la celebración de los 200 años de los sucesos ocurridos en </w:t>
      </w:r>
      <w:hyperlink r:id="rId8" w:tooltip="Bogotá" w:history="1">
        <w:r w:rsidRPr="00CC77F0">
          <w:rPr>
            <w:rFonts w:ascii="Arial" w:hAnsi="Arial" w:cs="Arial"/>
            <w:sz w:val="26"/>
            <w:szCs w:val="26"/>
          </w:rPr>
          <w:t>Santa Fe de Bogotá</w:t>
        </w:r>
      </w:hyperlink>
      <w:r w:rsidRPr="00CC77F0">
        <w:rPr>
          <w:rFonts w:ascii="Arial" w:hAnsi="Arial" w:cs="Arial"/>
          <w:sz w:val="26"/>
          <w:szCs w:val="26"/>
        </w:rPr>
        <w:t xml:space="preserve"> el </w:t>
      </w:r>
      <w:hyperlink r:id="rId9" w:tooltip="El Florero de Llorente" w:history="1">
        <w:r w:rsidRPr="00CC77F0">
          <w:rPr>
            <w:rFonts w:ascii="Arial" w:hAnsi="Arial" w:cs="Arial"/>
            <w:sz w:val="26"/>
            <w:szCs w:val="26"/>
          </w:rPr>
          <w:t>20 de julio de 1810</w:t>
        </w:r>
      </w:hyperlink>
      <w:r w:rsidRPr="00CC77F0">
        <w:rPr>
          <w:rFonts w:ascii="Arial" w:hAnsi="Arial" w:cs="Arial"/>
          <w:sz w:val="26"/>
          <w:szCs w:val="26"/>
        </w:rPr>
        <w:t xml:space="preserve">, que significaron el inicio del proceso </w:t>
      </w:r>
      <w:hyperlink r:id="rId10" w:tooltip="Independencia de Colombia" w:history="1">
        <w:r w:rsidRPr="00CC77F0">
          <w:rPr>
            <w:rFonts w:ascii="Arial" w:hAnsi="Arial" w:cs="Arial"/>
            <w:sz w:val="26"/>
            <w:szCs w:val="26"/>
          </w:rPr>
          <w:t>independentista</w:t>
        </w:r>
      </w:hyperlink>
      <w:r w:rsidRPr="00CC77F0">
        <w:rPr>
          <w:rFonts w:ascii="Arial" w:hAnsi="Arial" w:cs="Arial"/>
          <w:sz w:val="26"/>
          <w:szCs w:val="26"/>
        </w:rPr>
        <w:t xml:space="preserve"> de la </w:t>
      </w:r>
      <w:hyperlink r:id="rId11" w:tooltip="Colombia" w:history="1">
        <w:r w:rsidRPr="00CC77F0">
          <w:rPr>
            <w:rFonts w:ascii="Arial" w:hAnsi="Arial" w:cs="Arial"/>
            <w:sz w:val="26"/>
            <w:szCs w:val="26"/>
          </w:rPr>
          <w:t>República de Colombia</w:t>
        </w:r>
      </w:hyperlink>
      <w:r w:rsidRPr="00CC77F0">
        <w:rPr>
          <w:rFonts w:ascii="Arial" w:hAnsi="Arial" w:cs="Arial"/>
          <w:sz w:val="26"/>
          <w:szCs w:val="26"/>
        </w:rPr>
        <w:t>.</w:t>
      </w:r>
      <w:r w:rsidR="00B91249" w:rsidRPr="00CC77F0">
        <w:rPr>
          <w:rFonts w:ascii="Arial" w:hAnsi="Arial" w:cs="Arial"/>
          <w:sz w:val="26"/>
          <w:szCs w:val="26"/>
        </w:rPr>
        <w:t xml:space="preserve"> </w:t>
      </w:r>
      <w:r w:rsidRPr="00CC77F0">
        <w:rPr>
          <w:rFonts w:ascii="Arial" w:hAnsi="Arial" w:cs="Arial"/>
          <w:sz w:val="26"/>
          <w:szCs w:val="26"/>
        </w:rPr>
        <w:t xml:space="preserve">​En </w:t>
      </w:r>
      <w:hyperlink r:id="rId12" w:tooltip="1810" w:history="1">
        <w:r w:rsidRPr="00CC77F0">
          <w:rPr>
            <w:rFonts w:ascii="Arial" w:hAnsi="Arial" w:cs="Arial"/>
            <w:sz w:val="26"/>
            <w:szCs w:val="26"/>
          </w:rPr>
          <w:t>1810</w:t>
        </w:r>
      </w:hyperlink>
      <w:r w:rsidRPr="00CC77F0">
        <w:rPr>
          <w:rFonts w:ascii="Arial" w:hAnsi="Arial" w:cs="Arial"/>
          <w:sz w:val="26"/>
          <w:szCs w:val="26"/>
        </w:rPr>
        <w:t xml:space="preserve"> se dio el </w:t>
      </w:r>
      <w:hyperlink r:id="rId13" w:tooltip="Grito del 20 de julio" w:history="1">
        <w:r w:rsidRPr="00CC77F0">
          <w:rPr>
            <w:rFonts w:ascii="Arial" w:hAnsi="Arial" w:cs="Arial"/>
            <w:sz w:val="26"/>
            <w:szCs w:val="26"/>
          </w:rPr>
          <w:t>Grito de Independencia</w:t>
        </w:r>
      </w:hyperlink>
      <w:r w:rsidRPr="00CC77F0">
        <w:rPr>
          <w:rFonts w:ascii="Arial" w:hAnsi="Arial" w:cs="Arial"/>
          <w:sz w:val="26"/>
          <w:szCs w:val="26"/>
        </w:rPr>
        <w:t xml:space="preserve"> por parte de los patriotas aprovechando que los españoles estaban siendo invadidos por </w:t>
      </w:r>
      <w:hyperlink r:id="rId14" w:tooltip="Napoleón Bonaparte" w:history="1">
        <w:r w:rsidRPr="00CC77F0">
          <w:rPr>
            <w:rFonts w:ascii="Arial" w:hAnsi="Arial" w:cs="Arial"/>
            <w:sz w:val="26"/>
            <w:szCs w:val="26"/>
          </w:rPr>
          <w:t>Napoleón Bonaparte</w:t>
        </w:r>
      </w:hyperlink>
      <w:r w:rsidRPr="00CC77F0">
        <w:rPr>
          <w:rFonts w:ascii="Arial" w:hAnsi="Arial" w:cs="Arial"/>
          <w:sz w:val="26"/>
          <w:szCs w:val="26"/>
        </w:rPr>
        <w:t xml:space="preserve"> quién pretendía gobernar </w:t>
      </w:r>
      <w:hyperlink r:id="rId15" w:tooltip="España" w:history="1">
        <w:r w:rsidRPr="00CC77F0">
          <w:rPr>
            <w:rFonts w:ascii="Arial" w:hAnsi="Arial" w:cs="Arial"/>
            <w:sz w:val="26"/>
            <w:szCs w:val="26"/>
          </w:rPr>
          <w:t>España</w:t>
        </w:r>
      </w:hyperlink>
      <w:r w:rsidRPr="00CC77F0">
        <w:rPr>
          <w:rFonts w:ascii="Arial" w:hAnsi="Arial" w:cs="Arial"/>
          <w:sz w:val="26"/>
          <w:szCs w:val="26"/>
        </w:rPr>
        <w:t xml:space="preserve">. En </w:t>
      </w:r>
      <w:hyperlink r:id="rId16" w:tooltip="1819" w:history="1">
        <w:r w:rsidRPr="00CC77F0">
          <w:rPr>
            <w:rFonts w:ascii="Arial" w:hAnsi="Arial" w:cs="Arial"/>
            <w:sz w:val="26"/>
            <w:szCs w:val="26"/>
          </w:rPr>
          <w:t>1819</w:t>
        </w:r>
      </w:hyperlink>
      <w:r w:rsidRPr="00CC77F0">
        <w:rPr>
          <w:rFonts w:ascii="Arial" w:hAnsi="Arial" w:cs="Arial"/>
          <w:sz w:val="26"/>
          <w:szCs w:val="26"/>
        </w:rPr>
        <w:t xml:space="preserve"> se logró la independencia luego de muchas batallas, buscando de esa manera que los españoles dejaran las tierras y que Colombia pudiera establecer su propio gobierno.</w:t>
      </w:r>
    </w:p>
    <w:p w14:paraId="0099B6A8" w14:textId="77777777" w:rsidR="003552FD" w:rsidRDefault="003552FD" w:rsidP="00CC77F0">
      <w:pPr>
        <w:jc w:val="both"/>
        <w:rPr>
          <w:rFonts w:ascii="Arial" w:hAnsi="Arial" w:cs="Arial"/>
          <w:b/>
          <w:sz w:val="26"/>
          <w:szCs w:val="26"/>
        </w:rPr>
      </w:pPr>
    </w:p>
    <w:p w14:paraId="7C6D632E" w14:textId="24342C71" w:rsidR="00CC77F0" w:rsidRDefault="00CC77F0" w:rsidP="00CC77F0">
      <w:pPr>
        <w:jc w:val="both"/>
        <w:rPr>
          <w:rFonts w:ascii="Arial" w:hAnsi="Arial" w:cs="Arial"/>
          <w:b/>
          <w:sz w:val="26"/>
          <w:szCs w:val="26"/>
        </w:rPr>
      </w:pPr>
      <w:r>
        <w:rPr>
          <w:rFonts w:ascii="Arial" w:hAnsi="Arial" w:cs="Arial"/>
          <w:b/>
          <w:sz w:val="26"/>
          <w:szCs w:val="26"/>
        </w:rPr>
        <w:t>CELEBRACIÓN:</w:t>
      </w:r>
    </w:p>
    <w:p w14:paraId="5347F6BB" w14:textId="1F7A8DB6" w:rsidR="00CC77F0" w:rsidRPr="00CC77F0" w:rsidRDefault="00CC77F0" w:rsidP="00CC77F0">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Por el lado del gobierno colombiano, este se ha encargado de desarrollar actividades y políticas en favor del desarrollo nacional en vista de la conmemoración, una de ellas es </w:t>
      </w:r>
      <w:r w:rsidRPr="00CC77F0">
        <w:rPr>
          <w:rFonts w:ascii="Arial" w:eastAsia="Times New Roman" w:hAnsi="Arial" w:cs="Arial"/>
          <w:i/>
          <w:iCs/>
          <w:sz w:val="26"/>
          <w:szCs w:val="26"/>
          <w:lang w:eastAsia="es-CO"/>
        </w:rPr>
        <w:t>Visión Colombia 2019</w:t>
      </w:r>
      <w:r w:rsidRPr="00CC77F0">
        <w:rPr>
          <w:rFonts w:ascii="Arial" w:eastAsia="Times New Roman" w:hAnsi="Arial" w:cs="Arial"/>
          <w:sz w:val="26"/>
          <w:szCs w:val="26"/>
          <w:lang w:eastAsia="es-CO"/>
        </w:rPr>
        <w:t>,</w:t>
      </w:r>
      <w:r w:rsidR="00B91249" w:rsidRPr="00CC77F0">
        <w:rPr>
          <w:rFonts w:ascii="Arial" w:eastAsia="Times New Roman" w:hAnsi="Arial" w:cs="Arial"/>
          <w:sz w:val="26"/>
          <w:szCs w:val="26"/>
          <w:lang w:eastAsia="es-CO"/>
        </w:rPr>
        <w:t xml:space="preserve"> </w:t>
      </w:r>
      <w:r w:rsidRPr="00CC77F0">
        <w:rPr>
          <w:rFonts w:ascii="Arial" w:eastAsia="Times New Roman" w:hAnsi="Arial" w:cs="Arial"/>
          <w:sz w:val="26"/>
          <w:szCs w:val="26"/>
          <w:lang w:eastAsia="es-CO"/>
        </w:rPr>
        <w:t xml:space="preserve">​ implementado por el presidente </w:t>
      </w:r>
      <w:hyperlink r:id="rId17" w:tooltip="Álvaro Uribe Vélez" w:history="1">
        <w:r w:rsidRPr="00CC77F0">
          <w:rPr>
            <w:rFonts w:ascii="Arial" w:eastAsia="Times New Roman" w:hAnsi="Arial" w:cs="Arial"/>
            <w:sz w:val="26"/>
            <w:szCs w:val="26"/>
            <w:lang w:eastAsia="es-CO"/>
          </w:rPr>
          <w:t>Álvaro Uribe Vélez</w:t>
        </w:r>
      </w:hyperlink>
      <w:r w:rsidRPr="00CC77F0">
        <w:rPr>
          <w:rFonts w:ascii="Arial" w:eastAsia="Times New Roman" w:hAnsi="Arial" w:cs="Arial"/>
          <w:sz w:val="26"/>
          <w:szCs w:val="26"/>
          <w:lang w:eastAsia="es-CO"/>
        </w:rPr>
        <w:t xml:space="preserve">. También se creó la "Alta Consejería Presidencial para el Bicentenario de la Independencia", organismo consultivo con el fin de desarrollar actividades culturales y educativas para ese evento. </w:t>
      </w:r>
    </w:p>
    <w:p w14:paraId="4113A160" w14:textId="77777777" w:rsidR="00CC77F0" w:rsidRDefault="00CC77F0" w:rsidP="00CC77F0">
      <w:pPr>
        <w:spacing w:after="0" w:line="240" w:lineRule="auto"/>
        <w:jc w:val="both"/>
        <w:rPr>
          <w:rFonts w:ascii="Arial" w:eastAsia="Times New Roman" w:hAnsi="Arial" w:cs="Arial"/>
          <w:sz w:val="26"/>
          <w:szCs w:val="26"/>
          <w:lang w:eastAsia="es-CO"/>
        </w:rPr>
      </w:pPr>
    </w:p>
    <w:p w14:paraId="0AD14E1C" w14:textId="2C512C0C" w:rsidR="00CC77F0" w:rsidRPr="00CC77F0" w:rsidRDefault="00CC77F0" w:rsidP="00CC77F0">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Por el lado cultural, en conmemoración de los 100 años del grito de independencia en 1910 el Concejo de Bogotá selló una urna (urna centenaria) con documentos importantes y fotos de la época, la cual fue abierta el 20 de julio de 2010 para la celebración del bicentenario, además se hicieron exposiciones relacionadas con el bicentenario de la </w:t>
      </w:r>
      <w:hyperlink r:id="rId18" w:tooltip="Real Expedición Botánica del Nuevo Reino de Granada" w:history="1">
        <w:r w:rsidRPr="00CC77F0">
          <w:rPr>
            <w:rFonts w:ascii="Arial" w:eastAsia="Times New Roman" w:hAnsi="Arial" w:cs="Arial"/>
            <w:sz w:val="26"/>
            <w:szCs w:val="26"/>
            <w:lang w:eastAsia="es-CO"/>
          </w:rPr>
          <w:t>Real Expedición Botánica del Nuevo Reino de Granada</w:t>
        </w:r>
      </w:hyperlink>
      <w:r w:rsidRPr="00CC77F0">
        <w:rPr>
          <w:rFonts w:ascii="Arial" w:eastAsia="Times New Roman" w:hAnsi="Arial" w:cs="Arial"/>
          <w:sz w:val="26"/>
          <w:szCs w:val="26"/>
          <w:lang w:eastAsia="es-CO"/>
        </w:rPr>
        <w:t xml:space="preserve"> y el fallecimiento del científico español </w:t>
      </w:r>
      <w:hyperlink r:id="rId19" w:tooltip="José Celestino Mutis" w:history="1">
        <w:r w:rsidRPr="00CC77F0">
          <w:rPr>
            <w:rFonts w:ascii="Arial" w:eastAsia="Times New Roman" w:hAnsi="Arial" w:cs="Arial"/>
            <w:sz w:val="26"/>
            <w:szCs w:val="26"/>
            <w:lang w:eastAsia="es-CO"/>
          </w:rPr>
          <w:t>José Celestino Mutis</w:t>
        </w:r>
      </w:hyperlink>
      <w:r w:rsidRPr="00CC77F0">
        <w:rPr>
          <w:rFonts w:ascii="Arial" w:eastAsia="Times New Roman" w:hAnsi="Arial" w:cs="Arial"/>
          <w:sz w:val="26"/>
          <w:szCs w:val="26"/>
          <w:lang w:eastAsia="es-CO"/>
        </w:rPr>
        <w:t xml:space="preserve">, </w:t>
      </w:r>
      <w:r w:rsidRPr="00CC77F0">
        <w:rPr>
          <w:rFonts w:ascii="Arial" w:eastAsia="Times New Roman" w:hAnsi="Arial" w:cs="Arial"/>
          <w:sz w:val="26"/>
          <w:szCs w:val="26"/>
          <w:lang w:eastAsia="es-CO"/>
        </w:rPr>
        <w:lastRenderedPageBreak/>
        <w:t xml:space="preserve">parte del Programa Nacional del Bicentenario de la República. Incluso, los canales de TV </w:t>
      </w:r>
      <w:hyperlink r:id="rId20" w:tooltip="History" w:history="1">
        <w:proofErr w:type="spellStart"/>
        <w:r w:rsidRPr="00CC77F0">
          <w:rPr>
            <w:rFonts w:ascii="Arial" w:eastAsia="Times New Roman" w:hAnsi="Arial" w:cs="Arial"/>
            <w:sz w:val="26"/>
            <w:szCs w:val="26"/>
            <w:lang w:eastAsia="es-CO"/>
          </w:rPr>
          <w:t>History</w:t>
        </w:r>
        <w:proofErr w:type="spellEnd"/>
      </w:hyperlink>
      <w:r w:rsidRPr="00CC77F0">
        <w:rPr>
          <w:rFonts w:ascii="Arial" w:eastAsia="Times New Roman" w:hAnsi="Arial" w:cs="Arial"/>
          <w:sz w:val="26"/>
          <w:szCs w:val="26"/>
          <w:lang w:eastAsia="es-CO"/>
        </w:rPr>
        <w:t xml:space="preserve">, </w:t>
      </w:r>
      <w:hyperlink r:id="rId21" w:tooltip="Natgeo" w:history="1">
        <w:proofErr w:type="spellStart"/>
        <w:r w:rsidRPr="00CC77F0">
          <w:rPr>
            <w:rFonts w:ascii="Arial" w:eastAsia="Times New Roman" w:hAnsi="Arial" w:cs="Arial"/>
            <w:sz w:val="26"/>
            <w:szCs w:val="26"/>
            <w:lang w:eastAsia="es-CO"/>
          </w:rPr>
          <w:t>Natgeo</w:t>
        </w:r>
        <w:proofErr w:type="spellEnd"/>
      </w:hyperlink>
      <w:r w:rsidRPr="00CC77F0">
        <w:rPr>
          <w:rFonts w:ascii="Arial" w:eastAsia="Times New Roman" w:hAnsi="Arial" w:cs="Arial"/>
          <w:sz w:val="26"/>
          <w:szCs w:val="26"/>
          <w:lang w:eastAsia="es-CO"/>
        </w:rPr>
        <w:t xml:space="preserve"> y </w:t>
      </w:r>
      <w:hyperlink r:id="rId22" w:tooltip="Citytv (Bogotá)" w:history="1">
        <w:r w:rsidRPr="00CC77F0">
          <w:rPr>
            <w:rFonts w:ascii="Arial" w:eastAsia="Times New Roman" w:hAnsi="Arial" w:cs="Arial"/>
            <w:sz w:val="26"/>
            <w:szCs w:val="26"/>
            <w:lang w:eastAsia="es-CO"/>
          </w:rPr>
          <w:t>City TV de Bogotá</w:t>
        </w:r>
      </w:hyperlink>
      <w:r w:rsidRPr="00CC77F0">
        <w:rPr>
          <w:rFonts w:ascii="Arial" w:eastAsia="Times New Roman" w:hAnsi="Arial" w:cs="Arial"/>
          <w:sz w:val="26"/>
          <w:szCs w:val="26"/>
          <w:lang w:eastAsia="es-CO"/>
        </w:rPr>
        <w:t xml:space="preserve">, desarrollaron con la Universidad Nacional de Colombia un documental para ese fin que se transmitió el 20 de julio en hora estelar. </w:t>
      </w:r>
    </w:p>
    <w:p w14:paraId="490EA39C" w14:textId="77777777" w:rsidR="00430EE5" w:rsidRDefault="00430EE5" w:rsidP="00CC77F0">
      <w:pPr>
        <w:spacing w:after="0" w:line="240" w:lineRule="auto"/>
        <w:jc w:val="both"/>
        <w:rPr>
          <w:rFonts w:ascii="Arial" w:eastAsia="Times New Roman" w:hAnsi="Arial" w:cs="Arial"/>
          <w:sz w:val="26"/>
          <w:szCs w:val="26"/>
          <w:lang w:eastAsia="es-CO"/>
        </w:rPr>
      </w:pPr>
    </w:p>
    <w:p w14:paraId="1AAE4A69" w14:textId="34B732B9" w:rsidR="00CC77F0" w:rsidRPr="00CC77F0" w:rsidRDefault="00CC77F0" w:rsidP="00CC77F0">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El 20 de julio de 2010, aparte de la apertura de la urna centenaria, también se realizó un desfile militar​ con la presencia del </w:t>
      </w:r>
      <w:r w:rsidR="00FE6A0A">
        <w:rPr>
          <w:rFonts w:ascii="Arial" w:eastAsia="Times New Roman" w:hAnsi="Arial" w:cs="Arial"/>
          <w:sz w:val="26"/>
          <w:szCs w:val="26"/>
          <w:lang w:eastAsia="es-CO"/>
        </w:rPr>
        <w:t>P</w:t>
      </w:r>
      <w:r w:rsidRPr="00CC77F0">
        <w:rPr>
          <w:rFonts w:ascii="Arial" w:eastAsia="Times New Roman" w:hAnsi="Arial" w:cs="Arial"/>
          <w:sz w:val="26"/>
          <w:szCs w:val="26"/>
          <w:lang w:eastAsia="es-CO"/>
        </w:rPr>
        <w:t xml:space="preserve">residente de la </w:t>
      </w:r>
      <w:r w:rsidR="00FE6A0A">
        <w:rPr>
          <w:rFonts w:ascii="Arial" w:eastAsia="Times New Roman" w:hAnsi="Arial" w:cs="Arial"/>
          <w:sz w:val="26"/>
          <w:szCs w:val="26"/>
          <w:lang w:eastAsia="es-CO"/>
        </w:rPr>
        <w:t>R</w:t>
      </w:r>
      <w:r w:rsidRPr="00CC77F0">
        <w:rPr>
          <w:rFonts w:ascii="Arial" w:eastAsia="Times New Roman" w:hAnsi="Arial" w:cs="Arial"/>
          <w:sz w:val="26"/>
          <w:szCs w:val="26"/>
          <w:lang w:eastAsia="es-CO"/>
        </w:rPr>
        <w:t>epública. Además, se realizó la tercera edición del gran concierto nacional,</w:t>
      </w:r>
      <w:r w:rsidR="00430EE5" w:rsidRPr="00CC77F0">
        <w:rPr>
          <w:rFonts w:ascii="Arial" w:eastAsia="Times New Roman" w:hAnsi="Arial" w:cs="Arial"/>
          <w:sz w:val="26"/>
          <w:szCs w:val="26"/>
          <w:lang w:eastAsia="es-CO"/>
        </w:rPr>
        <w:t xml:space="preserve"> </w:t>
      </w:r>
      <w:r w:rsidRPr="00CC77F0">
        <w:rPr>
          <w:rFonts w:ascii="Arial" w:eastAsia="Times New Roman" w:hAnsi="Arial" w:cs="Arial"/>
          <w:sz w:val="26"/>
          <w:szCs w:val="26"/>
          <w:lang w:eastAsia="es-CO"/>
        </w:rPr>
        <w:t xml:space="preserve">​ con la participación de varios artistas nacionales. Dicho concierto se realizó en todos los municipios del país y en algunas ciudades del extranjero. </w:t>
      </w:r>
    </w:p>
    <w:p w14:paraId="2CA18B30" w14:textId="77777777" w:rsidR="00CC77F0" w:rsidRDefault="00CC77F0" w:rsidP="00CC77F0">
      <w:pPr>
        <w:jc w:val="both"/>
        <w:rPr>
          <w:rFonts w:ascii="Arial" w:hAnsi="Arial" w:cs="Arial"/>
          <w:b/>
          <w:sz w:val="26"/>
          <w:szCs w:val="26"/>
        </w:rPr>
      </w:pPr>
    </w:p>
    <w:p w14:paraId="32B1FA6B" w14:textId="7602639D" w:rsidR="00CC77F0" w:rsidRDefault="00430EE5" w:rsidP="007F0291">
      <w:pPr>
        <w:jc w:val="center"/>
        <w:rPr>
          <w:rFonts w:ascii="Arial" w:hAnsi="Arial" w:cs="Arial"/>
          <w:b/>
          <w:sz w:val="26"/>
          <w:szCs w:val="26"/>
        </w:rPr>
      </w:pPr>
      <w:r>
        <w:rPr>
          <w:noProof/>
          <w:lang w:eastAsia="es-CO"/>
        </w:rPr>
        <w:drawing>
          <wp:anchor distT="47625" distB="47625" distL="47625" distR="47625" simplePos="0" relativeHeight="251658240" behindDoc="0" locked="0" layoutInCell="1" allowOverlap="0" wp14:anchorId="646929F1" wp14:editId="3EBEF5DA">
            <wp:simplePos x="0" y="0"/>
            <wp:positionH relativeFrom="column">
              <wp:posOffset>980440</wp:posOffset>
            </wp:positionH>
            <wp:positionV relativeFrom="line">
              <wp:posOffset>111760</wp:posOffset>
            </wp:positionV>
            <wp:extent cx="3524250" cy="2238375"/>
            <wp:effectExtent l="0" t="0" r="0" b="9525"/>
            <wp:wrapSquare wrapText="bothSides"/>
            <wp:docPr id="1" name="Imagen 1" descr="https://bogota-dc.com/eventos/images/museos/casa-Flore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gota-dc.com/eventos/images/museos/casa-Florero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t xml:space="preserve">   </w:t>
      </w:r>
    </w:p>
    <w:p w14:paraId="7681A74C" w14:textId="39B1D342" w:rsidR="00CC77F0" w:rsidRDefault="00CC77F0" w:rsidP="007F0291">
      <w:pPr>
        <w:jc w:val="center"/>
        <w:rPr>
          <w:rFonts w:ascii="Arial" w:hAnsi="Arial" w:cs="Arial"/>
          <w:b/>
          <w:sz w:val="26"/>
          <w:szCs w:val="26"/>
        </w:rPr>
      </w:pPr>
    </w:p>
    <w:p w14:paraId="6C3BF10D" w14:textId="77777777" w:rsidR="00CC77F0" w:rsidRDefault="00CC77F0" w:rsidP="007F0291">
      <w:pPr>
        <w:jc w:val="center"/>
        <w:rPr>
          <w:rFonts w:ascii="Arial" w:hAnsi="Arial" w:cs="Arial"/>
          <w:b/>
          <w:sz w:val="26"/>
          <w:szCs w:val="26"/>
        </w:rPr>
      </w:pPr>
    </w:p>
    <w:p w14:paraId="31D260EB" w14:textId="77777777" w:rsidR="00CC77F0" w:rsidRDefault="00CC77F0" w:rsidP="007F0291">
      <w:pPr>
        <w:jc w:val="center"/>
        <w:rPr>
          <w:rFonts w:ascii="Arial" w:hAnsi="Arial" w:cs="Arial"/>
          <w:b/>
          <w:sz w:val="26"/>
          <w:szCs w:val="26"/>
        </w:rPr>
      </w:pPr>
    </w:p>
    <w:p w14:paraId="7EDD4733" w14:textId="77777777" w:rsidR="00430EE5" w:rsidRDefault="00430EE5" w:rsidP="007F0291">
      <w:pPr>
        <w:jc w:val="center"/>
        <w:rPr>
          <w:rFonts w:ascii="Arial" w:hAnsi="Arial" w:cs="Arial"/>
          <w:b/>
          <w:sz w:val="26"/>
          <w:szCs w:val="26"/>
        </w:rPr>
      </w:pPr>
    </w:p>
    <w:p w14:paraId="75309EC8" w14:textId="77777777" w:rsidR="00430EE5" w:rsidRDefault="00430EE5" w:rsidP="007F0291">
      <w:pPr>
        <w:jc w:val="center"/>
        <w:rPr>
          <w:rFonts w:ascii="Arial" w:hAnsi="Arial" w:cs="Arial"/>
          <w:b/>
          <w:sz w:val="26"/>
          <w:szCs w:val="26"/>
        </w:rPr>
      </w:pPr>
    </w:p>
    <w:p w14:paraId="2052BEF3" w14:textId="77777777" w:rsidR="00430EE5" w:rsidRDefault="00430EE5" w:rsidP="007F0291">
      <w:pPr>
        <w:jc w:val="center"/>
        <w:rPr>
          <w:rFonts w:ascii="Arial" w:hAnsi="Arial" w:cs="Arial"/>
          <w:b/>
          <w:sz w:val="26"/>
          <w:szCs w:val="26"/>
        </w:rPr>
      </w:pPr>
    </w:p>
    <w:p w14:paraId="4F187E8D" w14:textId="77777777" w:rsidR="00B91249" w:rsidRDefault="00B91249" w:rsidP="007F0291">
      <w:pPr>
        <w:jc w:val="center"/>
        <w:rPr>
          <w:rFonts w:ascii="Arial" w:hAnsi="Arial" w:cs="Arial"/>
          <w:b/>
          <w:sz w:val="26"/>
          <w:szCs w:val="26"/>
        </w:rPr>
      </w:pPr>
    </w:p>
    <w:p w14:paraId="42E61E51" w14:textId="77777777" w:rsidR="00B91249" w:rsidRDefault="00B91249" w:rsidP="007F0291">
      <w:pPr>
        <w:jc w:val="center"/>
        <w:rPr>
          <w:rFonts w:ascii="Arial" w:hAnsi="Arial" w:cs="Arial"/>
          <w:b/>
          <w:sz w:val="26"/>
          <w:szCs w:val="26"/>
        </w:rPr>
      </w:pPr>
    </w:p>
    <w:p w14:paraId="64543769" w14:textId="3EEA7061" w:rsidR="007F0291" w:rsidRPr="007F0291" w:rsidRDefault="007F0291" w:rsidP="007F0291">
      <w:pPr>
        <w:jc w:val="center"/>
        <w:rPr>
          <w:rFonts w:ascii="Arial" w:hAnsi="Arial" w:cs="Arial"/>
          <w:b/>
          <w:sz w:val="26"/>
          <w:szCs w:val="26"/>
        </w:rPr>
      </w:pPr>
      <w:r w:rsidRPr="00D934B9">
        <w:rPr>
          <w:rFonts w:ascii="Arial" w:hAnsi="Arial" w:cs="Arial"/>
          <w:b/>
          <w:sz w:val="26"/>
          <w:szCs w:val="26"/>
        </w:rPr>
        <w:t>FUNDAMENTOS CONSTITUCIONALES</w:t>
      </w:r>
      <w:r>
        <w:rPr>
          <w:rFonts w:ascii="Arial" w:hAnsi="Arial" w:cs="Arial"/>
          <w:b/>
          <w:sz w:val="26"/>
          <w:szCs w:val="26"/>
        </w:rPr>
        <w:t>:</w:t>
      </w:r>
    </w:p>
    <w:p w14:paraId="0DDE9A21" w14:textId="1125E48B" w:rsidR="007F0291" w:rsidRPr="00BC3D13" w:rsidRDefault="007F0291" w:rsidP="007F0291">
      <w:pPr>
        <w:pStyle w:val="NormalWeb"/>
        <w:jc w:val="both"/>
        <w:rPr>
          <w:rFonts w:ascii="Arial" w:hAnsi="Arial" w:cs="Arial"/>
          <w:sz w:val="26"/>
          <w:szCs w:val="26"/>
        </w:rPr>
      </w:pPr>
      <w:r w:rsidRPr="00BC3D13">
        <w:rPr>
          <w:rFonts w:ascii="Arial" w:hAnsi="Arial" w:cs="Arial"/>
          <w:b/>
          <w:bCs/>
          <w:sz w:val="26"/>
          <w:szCs w:val="26"/>
        </w:rPr>
        <w:t>ARTICULO </w:t>
      </w:r>
      <w:bookmarkStart w:id="1" w:name="BM2"/>
      <w:r w:rsidRPr="00BC3D13">
        <w:rPr>
          <w:rFonts w:ascii="Arial" w:hAnsi="Arial" w:cs="Arial"/>
          <w:b/>
          <w:bCs/>
          <w:sz w:val="26"/>
          <w:szCs w:val="26"/>
        </w:rPr>
        <w:t> </w:t>
      </w:r>
      <w:bookmarkEnd w:id="1"/>
      <w:r w:rsidRPr="00BC3D13">
        <w:rPr>
          <w:rFonts w:ascii="Arial" w:hAnsi="Arial" w:cs="Arial"/>
          <w:b/>
          <w:bCs/>
          <w:sz w:val="26"/>
          <w:szCs w:val="26"/>
        </w:rPr>
        <w:t>2</w:t>
      </w:r>
      <w:r w:rsidR="00B91249">
        <w:rPr>
          <w:rFonts w:ascii="Arial" w:hAnsi="Arial" w:cs="Arial"/>
          <w:b/>
          <w:bCs/>
          <w:sz w:val="26"/>
          <w:szCs w:val="26"/>
        </w:rPr>
        <w:t>°</w:t>
      </w:r>
      <w:r w:rsidRPr="00BC3D13">
        <w:rPr>
          <w:rFonts w:ascii="Arial" w:hAnsi="Arial" w:cs="Arial"/>
          <w:b/>
          <w:bCs/>
          <w:sz w:val="26"/>
          <w:szCs w:val="26"/>
        </w:rPr>
        <w:t xml:space="preserve">. </w:t>
      </w:r>
      <w:r w:rsidRPr="00BC3D13">
        <w:rPr>
          <w:rFonts w:ascii="Arial" w:hAnsi="Arial" w:cs="Arial"/>
          <w:sz w:val="26"/>
          <w:szCs w:val="26"/>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FCB9571" w14:textId="2AAC63DF" w:rsidR="007F0291" w:rsidRDefault="007F0291" w:rsidP="007F0291">
      <w:pPr>
        <w:pStyle w:val="NormalWeb"/>
        <w:jc w:val="both"/>
        <w:rPr>
          <w:rFonts w:ascii="Arial" w:hAnsi="Arial" w:cs="Arial"/>
          <w:sz w:val="26"/>
          <w:szCs w:val="26"/>
        </w:rPr>
      </w:pPr>
      <w:r w:rsidRPr="00BC3D13">
        <w:rPr>
          <w:rFonts w:ascii="Arial" w:hAnsi="Arial" w:cs="Arial"/>
          <w:sz w:val="26"/>
          <w:szCs w:val="26"/>
        </w:rPr>
        <w:lastRenderedPageBreak/>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72DCF07" w14:textId="12E6FC93" w:rsidR="00430EE5" w:rsidRPr="00430EE5" w:rsidRDefault="00430EE5" w:rsidP="00430EE5">
      <w:pPr>
        <w:spacing w:after="0" w:line="240" w:lineRule="auto"/>
        <w:rPr>
          <w:rFonts w:ascii="Arial" w:eastAsia="Times New Roman" w:hAnsi="Arial" w:cs="Arial"/>
          <w:sz w:val="26"/>
          <w:szCs w:val="26"/>
          <w:lang w:eastAsia="es-CO"/>
        </w:rPr>
      </w:pPr>
      <w:r w:rsidRPr="00430EE5">
        <w:rPr>
          <w:rFonts w:ascii="Arial" w:eastAsia="Times New Roman" w:hAnsi="Arial" w:cs="Arial"/>
          <w:b/>
          <w:sz w:val="26"/>
          <w:szCs w:val="26"/>
          <w:lang w:eastAsia="es-CO"/>
        </w:rPr>
        <w:t>ARTICULO 8</w:t>
      </w:r>
      <w:r w:rsidRPr="00430EE5">
        <w:rPr>
          <w:rFonts w:ascii="Arial" w:eastAsia="Times New Roman" w:hAnsi="Arial" w:cs="Arial"/>
          <w:sz w:val="26"/>
          <w:szCs w:val="26"/>
          <w:lang w:eastAsia="es-CO"/>
        </w:rPr>
        <w:t xml:space="preserve">. Es obligación del Estado y de las personas proteger las riquezas culturales y naturales de la Nación. </w:t>
      </w:r>
    </w:p>
    <w:p w14:paraId="581361EC" w14:textId="77777777" w:rsidR="00430EE5" w:rsidRDefault="00430EE5" w:rsidP="00430EE5">
      <w:pPr>
        <w:spacing w:after="0" w:line="240" w:lineRule="auto"/>
        <w:rPr>
          <w:rFonts w:ascii="Arial" w:eastAsia="Times New Roman" w:hAnsi="Arial" w:cs="Arial"/>
          <w:sz w:val="30"/>
          <w:szCs w:val="30"/>
          <w:lang w:eastAsia="es-CO"/>
        </w:rPr>
      </w:pPr>
    </w:p>
    <w:p w14:paraId="5252C218" w14:textId="75BD572C" w:rsidR="00430EE5" w:rsidRPr="00430EE5" w:rsidRDefault="00430EE5" w:rsidP="00E8056A">
      <w:pPr>
        <w:spacing w:after="0" w:line="240" w:lineRule="auto"/>
        <w:jc w:val="both"/>
        <w:rPr>
          <w:rFonts w:ascii="Arial" w:eastAsia="Times New Roman" w:hAnsi="Arial" w:cs="Arial"/>
          <w:sz w:val="26"/>
          <w:szCs w:val="26"/>
          <w:lang w:eastAsia="es-CO"/>
        </w:rPr>
      </w:pPr>
      <w:r w:rsidRPr="00430EE5">
        <w:rPr>
          <w:rFonts w:ascii="Arial" w:eastAsia="Times New Roman" w:hAnsi="Arial" w:cs="Arial"/>
          <w:b/>
          <w:sz w:val="26"/>
          <w:szCs w:val="26"/>
          <w:lang w:eastAsia="es-CO"/>
        </w:rPr>
        <w:t>ARTICULO 95</w:t>
      </w:r>
      <w:r w:rsidR="00B91249">
        <w:rPr>
          <w:rFonts w:ascii="Arial" w:eastAsia="Times New Roman" w:hAnsi="Arial" w:cs="Arial"/>
          <w:b/>
          <w:sz w:val="26"/>
          <w:szCs w:val="26"/>
          <w:lang w:eastAsia="es-CO"/>
        </w:rPr>
        <w:t>°</w:t>
      </w:r>
      <w:r w:rsidRPr="00430EE5">
        <w:rPr>
          <w:rFonts w:ascii="Arial" w:eastAsia="Times New Roman" w:hAnsi="Arial" w:cs="Arial"/>
          <w:b/>
          <w:sz w:val="26"/>
          <w:szCs w:val="26"/>
          <w:lang w:eastAsia="es-CO"/>
        </w:rPr>
        <w:t>.</w:t>
      </w:r>
      <w:r w:rsidR="00E8056A">
        <w:rPr>
          <w:rFonts w:ascii="Arial" w:eastAsia="Times New Roman" w:hAnsi="Arial" w:cs="Arial"/>
          <w:sz w:val="26"/>
          <w:szCs w:val="26"/>
          <w:lang w:eastAsia="es-CO"/>
        </w:rPr>
        <w:t xml:space="preserve"> </w:t>
      </w:r>
      <w:r w:rsidRPr="00430EE5">
        <w:rPr>
          <w:rFonts w:ascii="Arial" w:eastAsia="Times New Roman" w:hAnsi="Arial" w:cs="Arial"/>
          <w:sz w:val="26"/>
          <w:szCs w:val="26"/>
          <w:lang w:eastAsia="es-CO"/>
        </w:rPr>
        <w:t>La calidad de colombiano enaltece a todos los</w:t>
      </w:r>
      <w:r w:rsidR="00E8056A">
        <w:rPr>
          <w:rFonts w:ascii="Arial" w:eastAsia="Times New Roman" w:hAnsi="Arial" w:cs="Arial"/>
          <w:sz w:val="26"/>
          <w:szCs w:val="26"/>
          <w:lang w:eastAsia="es-CO"/>
        </w:rPr>
        <w:t xml:space="preserve"> </w:t>
      </w:r>
      <w:r w:rsidRPr="00430EE5">
        <w:rPr>
          <w:rFonts w:ascii="Arial" w:eastAsia="Times New Roman" w:hAnsi="Arial" w:cs="Arial"/>
          <w:sz w:val="26"/>
          <w:szCs w:val="26"/>
          <w:lang w:eastAsia="es-CO"/>
        </w:rPr>
        <w:t xml:space="preserve">miembros de la comunidad nacional. Todos están en el deber de engrandecerla y dignificarla. El ejercicio de los derechos y libertades reconocidos en esta Constitución implica responsabilidades. </w:t>
      </w:r>
    </w:p>
    <w:p w14:paraId="34DBBB54" w14:textId="77777777" w:rsidR="00E8056A" w:rsidRDefault="00E8056A" w:rsidP="00E8056A">
      <w:pPr>
        <w:spacing w:after="0" w:line="240" w:lineRule="auto"/>
        <w:jc w:val="both"/>
        <w:rPr>
          <w:rFonts w:ascii="Arial" w:eastAsia="Times New Roman" w:hAnsi="Arial" w:cs="Arial"/>
          <w:sz w:val="26"/>
          <w:szCs w:val="26"/>
          <w:lang w:eastAsia="es-CO"/>
        </w:rPr>
      </w:pPr>
    </w:p>
    <w:p w14:paraId="3280382E" w14:textId="33A17099" w:rsidR="00430EE5" w:rsidRDefault="00430EE5" w:rsidP="00E8056A">
      <w:pPr>
        <w:spacing w:after="0" w:line="240" w:lineRule="auto"/>
        <w:jc w:val="both"/>
        <w:rPr>
          <w:rFonts w:ascii="Arial" w:eastAsia="Times New Roman" w:hAnsi="Arial" w:cs="Arial"/>
          <w:sz w:val="26"/>
          <w:szCs w:val="26"/>
          <w:lang w:eastAsia="es-CO"/>
        </w:rPr>
      </w:pPr>
      <w:r w:rsidRPr="00430EE5">
        <w:rPr>
          <w:rFonts w:ascii="Arial" w:eastAsia="Times New Roman" w:hAnsi="Arial" w:cs="Arial"/>
          <w:sz w:val="26"/>
          <w:szCs w:val="26"/>
          <w:lang w:eastAsia="es-CO"/>
        </w:rPr>
        <w:t xml:space="preserve">Toda persona está obligada a cumplir la Constitución y las leyes. </w:t>
      </w:r>
    </w:p>
    <w:p w14:paraId="536964D7" w14:textId="0D4E5BFC" w:rsidR="00E8056A" w:rsidRDefault="00E8056A" w:rsidP="00E8056A">
      <w:pPr>
        <w:spacing w:after="0" w:line="240" w:lineRule="auto"/>
        <w:jc w:val="both"/>
        <w:rPr>
          <w:rFonts w:ascii="Arial" w:eastAsia="Times New Roman" w:hAnsi="Arial" w:cs="Arial"/>
          <w:sz w:val="26"/>
          <w:szCs w:val="26"/>
          <w:lang w:eastAsia="es-CO"/>
        </w:rPr>
      </w:pPr>
    </w:p>
    <w:p w14:paraId="122B77CA" w14:textId="77777777" w:rsidR="00E8056A" w:rsidRPr="00E8056A" w:rsidRDefault="00E8056A" w:rsidP="00E8056A">
      <w:pPr>
        <w:spacing w:after="0" w:line="240" w:lineRule="auto"/>
        <w:jc w:val="both"/>
        <w:rPr>
          <w:rFonts w:ascii="Arial" w:eastAsia="Times New Roman" w:hAnsi="Arial" w:cs="Arial"/>
          <w:sz w:val="26"/>
          <w:szCs w:val="26"/>
          <w:lang w:eastAsia="es-CO"/>
        </w:rPr>
      </w:pPr>
    </w:p>
    <w:p w14:paraId="7F109B43" w14:textId="289F3E6D" w:rsidR="00084FD7" w:rsidRDefault="007F0291" w:rsidP="00747FB5">
      <w:pPr>
        <w:spacing w:after="0" w:line="240" w:lineRule="auto"/>
        <w:jc w:val="center"/>
        <w:rPr>
          <w:rFonts w:ascii="Arial" w:hAnsi="Arial" w:cs="Arial"/>
          <w:b/>
          <w:bCs/>
          <w:sz w:val="26"/>
          <w:szCs w:val="26"/>
        </w:rPr>
      </w:pPr>
      <w:r>
        <w:rPr>
          <w:rFonts w:ascii="Arial" w:hAnsi="Arial" w:cs="Arial"/>
          <w:b/>
          <w:bCs/>
          <w:sz w:val="26"/>
          <w:szCs w:val="26"/>
        </w:rPr>
        <w:t>FUNDAMEN</w:t>
      </w:r>
      <w:r w:rsidR="00E8056A">
        <w:rPr>
          <w:rFonts w:ascii="Arial" w:hAnsi="Arial" w:cs="Arial"/>
          <w:b/>
          <w:bCs/>
          <w:sz w:val="26"/>
          <w:szCs w:val="26"/>
        </w:rPr>
        <w:t>T</w:t>
      </w:r>
      <w:r>
        <w:rPr>
          <w:rFonts w:ascii="Arial" w:hAnsi="Arial" w:cs="Arial"/>
          <w:b/>
          <w:bCs/>
          <w:sz w:val="26"/>
          <w:szCs w:val="26"/>
        </w:rPr>
        <w:t>OS LEGALES:</w:t>
      </w:r>
    </w:p>
    <w:p w14:paraId="3DE43E45" w14:textId="77777777" w:rsidR="007F0291" w:rsidRDefault="007F0291" w:rsidP="00FC5E08">
      <w:pPr>
        <w:spacing w:after="0" w:line="240" w:lineRule="auto"/>
        <w:jc w:val="both"/>
        <w:rPr>
          <w:rFonts w:ascii="Arial" w:hAnsi="Arial" w:cs="Arial"/>
          <w:b/>
          <w:bCs/>
          <w:sz w:val="26"/>
          <w:szCs w:val="26"/>
        </w:rPr>
      </w:pPr>
    </w:p>
    <w:p w14:paraId="748E1C25" w14:textId="2316D68A" w:rsidR="007F0291" w:rsidRDefault="007F0291" w:rsidP="00FC5E08">
      <w:pPr>
        <w:spacing w:after="0" w:line="240" w:lineRule="auto"/>
        <w:jc w:val="both"/>
        <w:rPr>
          <w:rFonts w:ascii="Arial" w:hAnsi="Arial" w:cs="Arial"/>
          <w:b/>
          <w:bCs/>
          <w:sz w:val="26"/>
          <w:szCs w:val="26"/>
        </w:rPr>
      </w:pPr>
      <w:r>
        <w:rPr>
          <w:rFonts w:ascii="Arial" w:hAnsi="Arial" w:cs="Arial"/>
          <w:b/>
          <w:bCs/>
          <w:sz w:val="26"/>
          <w:szCs w:val="26"/>
        </w:rPr>
        <w:t>Ley 1916 de 2018</w:t>
      </w:r>
      <w:r w:rsidR="00430EE5">
        <w:rPr>
          <w:rFonts w:ascii="Arial" w:hAnsi="Arial" w:cs="Arial"/>
          <w:b/>
          <w:bCs/>
          <w:sz w:val="26"/>
          <w:szCs w:val="26"/>
        </w:rPr>
        <w:t xml:space="preserve"> </w:t>
      </w:r>
      <w:r w:rsidR="00E8056A" w:rsidRPr="00E8056A">
        <w:rPr>
          <w:rFonts w:ascii="Arial" w:hAnsi="Arial" w:cs="Arial"/>
          <w:bCs/>
          <w:i/>
          <w:sz w:val="26"/>
          <w:szCs w:val="26"/>
        </w:rPr>
        <w:t>“</w:t>
      </w:r>
      <w:r w:rsidR="00747FB5">
        <w:rPr>
          <w:rFonts w:ascii="Arial" w:hAnsi="Arial" w:cs="Arial"/>
          <w:bCs/>
          <w:i/>
          <w:sz w:val="26"/>
          <w:szCs w:val="26"/>
        </w:rPr>
        <w:t>P</w:t>
      </w:r>
      <w:r w:rsidR="00E8056A" w:rsidRPr="00E8056A">
        <w:rPr>
          <w:rFonts w:ascii="Arial" w:hAnsi="Arial" w:cs="Arial"/>
          <w:bCs/>
          <w:i/>
          <w:sz w:val="26"/>
          <w:szCs w:val="26"/>
        </w:rPr>
        <w:t>or medio del cual la nación se vincula a la celebración del bicentenario de la campaña libertadora de 1819 y se dictan otras disposiciones”</w:t>
      </w:r>
    </w:p>
    <w:p w14:paraId="7E951F86" w14:textId="77777777" w:rsidR="00B91249" w:rsidRDefault="00B91249" w:rsidP="00747FB5">
      <w:pPr>
        <w:spacing w:after="0" w:line="240" w:lineRule="auto"/>
        <w:jc w:val="both"/>
        <w:rPr>
          <w:rFonts w:ascii="Arial" w:hAnsi="Arial" w:cs="Arial"/>
          <w:b/>
          <w:bCs/>
          <w:sz w:val="26"/>
          <w:szCs w:val="26"/>
        </w:rPr>
      </w:pPr>
    </w:p>
    <w:p w14:paraId="6E0FDB47" w14:textId="7BC63967" w:rsidR="007F0291" w:rsidRPr="00747FB5" w:rsidRDefault="007F0291" w:rsidP="00747FB5">
      <w:pPr>
        <w:spacing w:after="0" w:line="240" w:lineRule="auto"/>
        <w:jc w:val="both"/>
        <w:rPr>
          <w:rFonts w:ascii="Arial" w:hAnsi="Arial" w:cs="Arial"/>
          <w:b/>
          <w:bCs/>
          <w:sz w:val="26"/>
          <w:szCs w:val="26"/>
        </w:rPr>
      </w:pPr>
      <w:r>
        <w:rPr>
          <w:rFonts w:ascii="Arial" w:hAnsi="Arial" w:cs="Arial"/>
          <w:b/>
          <w:bCs/>
          <w:sz w:val="26"/>
          <w:szCs w:val="26"/>
        </w:rPr>
        <w:t xml:space="preserve">Ley </w:t>
      </w:r>
      <w:r w:rsidR="00747FB5">
        <w:rPr>
          <w:rFonts w:ascii="Arial" w:hAnsi="Arial" w:cs="Arial"/>
          <w:b/>
          <w:bCs/>
          <w:sz w:val="26"/>
          <w:szCs w:val="26"/>
        </w:rPr>
        <w:t xml:space="preserve">1874 de 2017. </w:t>
      </w:r>
      <w:r w:rsidR="00747FB5" w:rsidRPr="00747FB5">
        <w:rPr>
          <w:rFonts w:ascii="Arial" w:hAnsi="Arial" w:cs="Arial"/>
          <w:bCs/>
          <w:i/>
          <w:sz w:val="26"/>
          <w:szCs w:val="26"/>
        </w:rPr>
        <w:t>“</w:t>
      </w:r>
      <w:r w:rsidR="00747FB5">
        <w:rPr>
          <w:rFonts w:ascii="Arial" w:hAnsi="Arial" w:cs="Arial"/>
          <w:bCs/>
          <w:i/>
          <w:sz w:val="26"/>
          <w:szCs w:val="26"/>
        </w:rPr>
        <w:t>P</w:t>
      </w:r>
      <w:r w:rsidR="00747FB5" w:rsidRPr="00747FB5">
        <w:rPr>
          <w:rFonts w:ascii="Arial" w:hAnsi="Arial" w:cs="Arial"/>
          <w:bCs/>
          <w:i/>
          <w:sz w:val="26"/>
          <w:szCs w:val="26"/>
        </w:rPr>
        <w:t xml:space="preserve">or medio del cual se modifica parcialmente la Ley </w:t>
      </w:r>
      <w:r w:rsidR="00747FB5" w:rsidRPr="00747FB5">
        <w:rPr>
          <w:rFonts w:ascii="Arial" w:hAnsi="Arial" w:cs="Arial"/>
          <w:i/>
          <w:sz w:val="26"/>
          <w:szCs w:val="26"/>
        </w:rPr>
        <w:t xml:space="preserve">General de Educación (Ley 115 de 1994), tiene por objeto restablecer la enseñanza obligatoria de </w:t>
      </w:r>
      <w:r w:rsidR="00747FB5" w:rsidRPr="00747FB5">
        <w:rPr>
          <w:rFonts w:ascii="Arial" w:hAnsi="Arial" w:cs="Arial"/>
          <w:b/>
          <w:i/>
          <w:sz w:val="26"/>
          <w:szCs w:val="26"/>
        </w:rPr>
        <w:t>la historia de</w:t>
      </w:r>
      <w:r w:rsidR="00747FB5" w:rsidRPr="00747FB5">
        <w:rPr>
          <w:rFonts w:ascii="Arial" w:hAnsi="Arial" w:cs="Arial"/>
          <w:i/>
          <w:sz w:val="26"/>
          <w:szCs w:val="26"/>
        </w:rPr>
        <w:t xml:space="preserve"> </w:t>
      </w:r>
      <w:r w:rsidR="00747FB5" w:rsidRPr="00747FB5">
        <w:rPr>
          <w:rFonts w:ascii="Arial" w:hAnsi="Arial" w:cs="Arial"/>
          <w:b/>
          <w:i/>
          <w:sz w:val="26"/>
          <w:szCs w:val="26"/>
        </w:rPr>
        <w:t xml:space="preserve">Colombia </w:t>
      </w:r>
      <w:r w:rsidR="00747FB5" w:rsidRPr="00747FB5">
        <w:rPr>
          <w:rStyle w:val="Textoennegrita"/>
          <w:rFonts w:ascii="Arial" w:hAnsi="Arial" w:cs="Arial"/>
          <w:b w:val="0"/>
          <w:i/>
          <w:sz w:val="26"/>
          <w:szCs w:val="26"/>
        </w:rPr>
        <w:t>como una disciplina integrada en los lineamientos curriculares de las ciencias sociales en educación básica y media</w:t>
      </w:r>
      <w:r w:rsidR="00747FB5" w:rsidRPr="00747FB5">
        <w:rPr>
          <w:rFonts w:ascii="Arial" w:hAnsi="Arial" w:cs="Arial"/>
          <w:b/>
          <w:i/>
          <w:sz w:val="26"/>
          <w:szCs w:val="26"/>
        </w:rPr>
        <w:t>.</w:t>
      </w:r>
    </w:p>
    <w:p w14:paraId="0ADA9E06" w14:textId="7BE24F30" w:rsidR="007F0291" w:rsidRPr="00747FB5" w:rsidRDefault="007F0291" w:rsidP="00FC5E08">
      <w:pPr>
        <w:spacing w:after="0" w:line="240" w:lineRule="auto"/>
        <w:jc w:val="both"/>
        <w:rPr>
          <w:rFonts w:ascii="Arial" w:hAnsi="Arial" w:cs="Arial"/>
          <w:b/>
          <w:bCs/>
          <w:sz w:val="26"/>
          <w:szCs w:val="26"/>
        </w:rPr>
      </w:pPr>
    </w:p>
    <w:p w14:paraId="6300748D" w14:textId="1247A4C4" w:rsidR="00747FB5" w:rsidRPr="00747FB5" w:rsidRDefault="00747FB5" w:rsidP="00FC5E08">
      <w:pPr>
        <w:spacing w:after="0" w:line="240" w:lineRule="auto"/>
        <w:jc w:val="both"/>
        <w:rPr>
          <w:rFonts w:ascii="Arial" w:hAnsi="Arial" w:cs="Arial"/>
          <w:b/>
          <w:bCs/>
          <w:sz w:val="26"/>
          <w:szCs w:val="26"/>
        </w:rPr>
      </w:pPr>
      <w:r w:rsidRPr="00747FB5">
        <w:rPr>
          <w:rFonts w:ascii="Arial" w:hAnsi="Arial" w:cs="Arial"/>
          <w:b/>
          <w:bCs/>
          <w:sz w:val="26"/>
          <w:szCs w:val="26"/>
        </w:rPr>
        <w:t>Ley 1753 de 2015. “</w:t>
      </w:r>
      <w:r w:rsidRPr="00747FB5">
        <w:rPr>
          <w:rFonts w:ascii="Arial" w:hAnsi="Arial" w:cs="Arial"/>
          <w:i/>
          <w:sz w:val="26"/>
          <w:szCs w:val="26"/>
        </w:rPr>
        <w:t>Plan Nacional de Desarrollo 2014- 2018 “Todos por nuevo un país”</w:t>
      </w:r>
    </w:p>
    <w:p w14:paraId="548144EB" w14:textId="77777777" w:rsidR="00747FB5" w:rsidRDefault="00747FB5" w:rsidP="00FC5E08">
      <w:pPr>
        <w:spacing w:after="0" w:line="240" w:lineRule="auto"/>
        <w:jc w:val="both"/>
        <w:rPr>
          <w:rFonts w:ascii="Arial" w:hAnsi="Arial" w:cs="Arial"/>
          <w:b/>
          <w:bCs/>
          <w:sz w:val="26"/>
          <w:szCs w:val="26"/>
        </w:rPr>
      </w:pPr>
    </w:p>
    <w:p w14:paraId="3404DBB9" w14:textId="251FDD5D" w:rsidR="00747FB5" w:rsidRDefault="00747FB5" w:rsidP="00FC5E08">
      <w:pPr>
        <w:spacing w:after="0" w:line="240" w:lineRule="auto"/>
        <w:jc w:val="both"/>
        <w:rPr>
          <w:rFonts w:ascii="Arial" w:hAnsi="Arial" w:cs="Arial"/>
          <w:b/>
          <w:bCs/>
          <w:sz w:val="26"/>
          <w:szCs w:val="26"/>
        </w:rPr>
      </w:pPr>
      <w:r>
        <w:rPr>
          <w:rFonts w:ascii="Arial" w:hAnsi="Arial" w:cs="Arial"/>
          <w:b/>
          <w:bCs/>
          <w:sz w:val="26"/>
          <w:szCs w:val="26"/>
        </w:rPr>
        <w:t>Decreto 748 de 2018. “</w:t>
      </w:r>
      <w:r>
        <w:rPr>
          <w:rFonts w:ascii="Arial" w:hAnsi="Arial" w:cs="Arial"/>
          <w:bCs/>
          <w:i/>
          <w:sz w:val="26"/>
          <w:szCs w:val="26"/>
        </w:rPr>
        <w:t>P</w:t>
      </w:r>
      <w:r w:rsidRPr="00747FB5">
        <w:rPr>
          <w:rFonts w:ascii="Arial" w:hAnsi="Arial" w:cs="Arial"/>
          <w:bCs/>
          <w:i/>
          <w:sz w:val="26"/>
          <w:szCs w:val="26"/>
        </w:rPr>
        <w:t xml:space="preserve">or medio del cual se reglamenta la Ley 1753 de 2015 “por medio del cual se expide el plan nacional de desarrollo 2014-2018 </w:t>
      </w:r>
      <w:r>
        <w:rPr>
          <w:rFonts w:ascii="Arial" w:hAnsi="Arial" w:cs="Arial"/>
          <w:bCs/>
          <w:i/>
          <w:sz w:val="26"/>
          <w:szCs w:val="26"/>
        </w:rPr>
        <w:t>“</w:t>
      </w:r>
      <w:r w:rsidRPr="00747FB5">
        <w:rPr>
          <w:rFonts w:ascii="Arial" w:hAnsi="Arial" w:cs="Arial"/>
          <w:bCs/>
          <w:i/>
          <w:sz w:val="26"/>
          <w:szCs w:val="26"/>
        </w:rPr>
        <w:t>todos por un nuevo país”</w:t>
      </w:r>
    </w:p>
    <w:p w14:paraId="650E97CC" w14:textId="77777777" w:rsidR="00747FB5" w:rsidRDefault="00747FB5" w:rsidP="00FC5E08">
      <w:pPr>
        <w:spacing w:after="0" w:line="240" w:lineRule="auto"/>
        <w:jc w:val="both"/>
        <w:rPr>
          <w:rFonts w:ascii="Arial" w:hAnsi="Arial" w:cs="Arial"/>
          <w:b/>
          <w:bCs/>
          <w:sz w:val="26"/>
          <w:szCs w:val="26"/>
        </w:rPr>
      </w:pPr>
    </w:p>
    <w:p w14:paraId="77E77017" w14:textId="77777777" w:rsidR="00B91249" w:rsidRDefault="00B91249" w:rsidP="00747FB5">
      <w:pPr>
        <w:spacing w:after="0" w:line="240" w:lineRule="auto"/>
        <w:jc w:val="center"/>
        <w:rPr>
          <w:rFonts w:ascii="Arial" w:hAnsi="Arial" w:cs="Arial"/>
          <w:b/>
          <w:bCs/>
          <w:sz w:val="26"/>
          <w:szCs w:val="26"/>
        </w:rPr>
      </w:pPr>
    </w:p>
    <w:p w14:paraId="740CB2A8" w14:textId="77777777" w:rsidR="00B91249" w:rsidRDefault="00B91249" w:rsidP="00747FB5">
      <w:pPr>
        <w:spacing w:after="0" w:line="240" w:lineRule="auto"/>
        <w:jc w:val="center"/>
        <w:rPr>
          <w:rFonts w:ascii="Arial" w:hAnsi="Arial" w:cs="Arial"/>
          <w:b/>
          <w:bCs/>
          <w:sz w:val="26"/>
          <w:szCs w:val="26"/>
        </w:rPr>
      </w:pPr>
    </w:p>
    <w:p w14:paraId="6AD0AF79" w14:textId="77777777" w:rsidR="00B91249" w:rsidRDefault="00B91249" w:rsidP="00747FB5">
      <w:pPr>
        <w:spacing w:after="0" w:line="240" w:lineRule="auto"/>
        <w:jc w:val="center"/>
        <w:rPr>
          <w:rFonts w:ascii="Arial" w:hAnsi="Arial" w:cs="Arial"/>
          <w:b/>
          <w:bCs/>
          <w:sz w:val="26"/>
          <w:szCs w:val="26"/>
        </w:rPr>
      </w:pPr>
    </w:p>
    <w:p w14:paraId="1449D9EB" w14:textId="77777777" w:rsidR="00B91249" w:rsidRDefault="00B91249" w:rsidP="00747FB5">
      <w:pPr>
        <w:spacing w:after="0" w:line="240" w:lineRule="auto"/>
        <w:jc w:val="center"/>
        <w:rPr>
          <w:rFonts w:ascii="Arial" w:hAnsi="Arial" w:cs="Arial"/>
          <w:b/>
          <w:bCs/>
          <w:sz w:val="26"/>
          <w:szCs w:val="26"/>
        </w:rPr>
      </w:pPr>
    </w:p>
    <w:p w14:paraId="3B2151E6" w14:textId="62E8B3E2" w:rsidR="00084FD7" w:rsidRDefault="009340FD" w:rsidP="00747FB5">
      <w:pPr>
        <w:spacing w:after="0" w:line="240" w:lineRule="auto"/>
        <w:jc w:val="center"/>
        <w:rPr>
          <w:rFonts w:ascii="Arial" w:hAnsi="Arial" w:cs="Arial"/>
          <w:b/>
          <w:bCs/>
          <w:sz w:val="26"/>
          <w:szCs w:val="26"/>
        </w:rPr>
      </w:pPr>
      <w:r>
        <w:rPr>
          <w:rFonts w:ascii="Arial" w:hAnsi="Arial" w:cs="Arial"/>
          <w:b/>
          <w:bCs/>
          <w:sz w:val="26"/>
          <w:szCs w:val="26"/>
        </w:rPr>
        <w:lastRenderedPageBreak/>
        <w:t>HISTORIA:</w:t>
      </w:r>
    </w:p>
    <w:p w14:paraId="084FC870" w14:textId="77777777" w:rsidR="00084FD7" w:rsidRDefault="00084FD7" w:rsidP="00FC5E08">
      <w:pPr>
        <w:spacing w:after="0" w:line="240" w:lineRule="auto"/>
        <w:jc w:val="both"/>
        <w:rPr>
          <w:rFonts w:ascii="Arial" w:hAnsi="Arial" w:cs="Arial"/>
          <w:b/>
          <w:bCs/>
          <w:sz w:val="26"/>
          <w:szCs w:val="26"/>
        </w:rPr>
      </w:pPr>
    </w:p>
    <w:p w14:paraId="0747BBC7" w14:textId="23DF88B6" w:rsidR="00FC5E08" w:rsidRDefault="00B629B5" w:rsidP="00FC5E08">
      <w:pPr>
        <w:spacing w:after="0" w:line="240" w:lineRule="auto"/>
        <w:jc w:val="both"/>
        <w:rPr>
          <w:rFonts w:ascii="Arial" w:hAnsi="Arial" w:cs="Arial"/>
          <w:sz w:val="26"/>
          <w:szCs w:val="26"/>
        </w:rPr>
      </w:pPr>
      <w:r w:rsidRPr="00FC5E08">
        <w:rPr>
          <w:rFonts w:ascii="Arial" w:hAnsi="Arial" w:cs="Arial"/>
          <w:b/>
          <w:bCs/>
          <w:sz w:val="26"/>
          <w:szCs w:val="26"/>
        </w:rPr>
        <w:t>PISBA</w:t>
      </w:r>
      <w:r w:rsidR="00FC5E08" w:rsidRPr="00FC5E08">
        <w:rPr>
          <w:rFonts w:ascii="Arial" w:hAnsi="Arial" w:cs="Arial"/>
          <w:sz w:val="26"/>
          <w:szCs w:val="26"/>
        </w:rPr>
        <w:t xml:space="preserve"> es un </w:t>
      </w:r>
      <w:hyperlink r:id="rId24" w:tooltip="Municipios de Colombia" w:history="1">
        <w:r w:rsidR="00FC5E08" w:rsidRPr="00FC5E08">
          <w:rPr>
            <w:rStyle w:val="Hipervnculo"/>
            <w:rFonts w:ascii="Arial" w:hAnsi="Arial" w:cs="Arial"/>
            <w:color w:val="auto"/>
            <w:sz w:val="26"/>
            <w:szCs w:val="26"/>
            <w:u w:val="none"/>
          </w:rPr>
          <w:t>municipio</w:t>
        </w:r>
      </w:hyperlink>
      <w:r w:rsidR="00FC5E08" w:rsidRPr="00FC5E08">
        <w:rPr>
          <w:rFonts w:ascii="Arial" w:hAnsi="Arial" w:cs="Arial"/>
          <w:sz w:val="26"/>
          <w:szCs w:val="26"/>
        </w:rPr>
        <w:t xml:space="preserve"> </w:t>
      </w:r>
      <w:hyperlink r:id="rId25" w:tooltip="Colombia" w:history="1">
        <w:r w:rsidR="00FC5E08" w:rsidRPr="00FC5E08">
          <w:rPr>
            <w:rStyle w:val="Hipervnculo"/>
            <w:rFonts w:ascii="Arial" w:hAnsi="Arial" w:cs="Arial"/>
            <w:color w:val="auto"/>
            <w:sz w:val="26"/>
            <w:szCs w:val="26"/>
            <w:u w:val="none"/>
          </w:rPr>
          <w:t>colombiano</w:t>
        </w:r>
      </w:hyperlink>
      <w:r w:rsidR="00FC5E08" w:rsidRPr="00FC5E08">
        <w:rPr>
          <w:rFonts w:ascii="Arial" w:hAnsi="Arial" w:cs="Arial"/>
          <w:sz w:val="26"/>
          <w:szCs w:val="26"/>
        </w:rPr>
        <w:t xml:space="preserve"> ubicado en la </w:t>
      </w:r>
      <w:hyperlink r:id="rId26" w:tooltip="Provincia de La Libertad" w:history="1">
        <w:r w:rsidR="00FC5E08" w:rsidRPr="00FC5E08">
          <w:rPr>
            <w:rStyle w:val="Hipervnculo"/>
            <w:rFonts w:ascii="Arial" w:hAnsi="Arial" w:cs="Arial"/>
            <w:color w:val="auto"/>
            <w:sz w:val="26"/>
            <w:szCs w:val="26"/>
            <w:u w:val="none"/>
          </w:rPr>
          <w:t>Provincia de La Libertad</w:t>
        </w:r>
      </w:hyperlink>
      <w:r w:rsidR="00FC5E08" w:rsidRPr="00FC5E08">
        <w:rPr>
          <w:rFonts w:ascii="Arial" w:hAnsi="Arial" w:cs="Arial"/>
          <w:sz w:val="26"/>
          <w:szCs w:val="26"/>
        </w:rPr>
        <w:t xml:space="preserve">, en el </w:t>
      </w:r>
      <w:hyperlink r:id="rId27" w:tooltip="Departamentos de Colombia" w:history="1">
        <w:r w:rsidR="00FC5E08" w:rsidRPr="00FC5E08">
          <w:rPr>
            <w:rStyle w:val="Hipervnculo"/>
            <w:rFonts w:ascii="Arial" w:hAnsi="Arial" w:cs="Arial"/>
            <w:color w:val="auto"/>
            <w:sz w:val="26"/>
            <w:szCs w:val="26"/>
            <w:u w:val="none"/>
          </w:rPr>
          <w:t>departamento</w:t>
        </w:r>
      </w:hyperlink>
      <w:r w:rsidR="00FC5E08" w:rsidRPr="00FC5E08">
        <w:rPr>
          <w:rFonts w:ascii="Arial" w:hAnsi="Arial" w:cs="Arial"/>
          <w:sz w:val="26"/>
          <w:szCs w:val="26"/>
        </w:rPr>
        <w:t xml:space="preserve"> de </w:t>
      </w:r>
      <w:hyperlink r:id="rId28" w:tooltip="Boyacá" w:history="1">
        <w:r w:rsidR="00FC5E08" w:rsidRPr="00FC5E08">
          <w:rPr>
            <w:rStyle w:val="Hipervnculo"/>
            <w:rFonts w:ascii="Arial" w:hAnsi="Arial" w:cs="Arial"/>
            <w:color w:val="auto"/>
            <w:sz w:val="26"/>
            <w:szCs w:val="26"/>
            <w:u w:val="none"/>
          </w:rPr>
          <w:t>Boyacá</w:t>
        </w:r>
      </w:hyperlink>
      <w:r w:rsidR="00FC5E08" w:rsidRPr="00FC5E08">
        <w:rPr>
          <w:rFonts w:ascii="Arial" w:hAnsi="Arial" w:cs="Arial"/>
          <w:sz w:val="26"/>
          <w:szCs w:val="26"/>
        </w:rPr>
        <w:t xml:space="preserve">. Se encuentra aproximadamente a 220 km de la ciudad de </w:t>
      </w:r>
      <w:hyperlink r:id="rId29" w:tooltip="Tunja" w:history="1">
        <w:r w:rsidR="00FC5E08" w:rsidRPr="00FC5E08">
          <w:rPr>
            <w:rStyle w:val="Hipervnculo"/>
            <w:rFonts w:ascii="Arial" w:hAnsi="Arial" w:cs="Arial"/>
            <w:color w:val="auto"/>
            <w:sz w:val="26"/>
            <w:szCs w:val="26"/>
            <w:u w:val="none"/>
          </w:rPr>
          <w:t>Tunja</w:t>
        </w:r>
      </w:hyperlink>
      <w:r w:rsidR="00FC5E08" w:rsidRPr="00FC5E08">
        <w:rPr>
          <w:rFonts w:ascii="Arial" w:hAnsi="Arial" w:cs="Arial"/>
          <w:sz w:val="26"/>
          <w:szCs w:val="26"/>
        </w:rPr>
        <w:t>, capital del departamento.</w:t>
      </w:r>
    </w:p>
    <w:p w14:paraId="509DFBF5" w14:textId="3EEE28CB" w:rsidR="005C4082" w:rsidRDefault="005C4082" w:rsidP="005C4082">
      <w:pPr>
        <w:spacing w:before="100" w:beforeAutospacing="1" w:after="100" w:afterAutospacing="1" w:line="240" w:lineRule="auto"/>
        <w:jc w:val="center"/>
        <w:rPr>
          <w:rFonts w:ascii="Arial" w:eastAsia="Times New Roman" w:hAnsi="Arial" w:cs="Arial"/>
          <w:sz w:val="26"/>
          <w:szCs w:val="26"/>
          <w:lang w:eastAsia="es-CO"/>
        </w:rPr>
      </w:pPr>
      <w:r>
        <w:rPr>
          <w:rFonts w:ascii="Arial" w:hAnsi="Arial" w:cs="Arial"/>
          <w:b/>
          <w:noProof/>
          <w:lang w:eastAsia="es-CO"/>
        </w:rPr>
        <w:drawing>
          <wp:inline distT="0" distB="0" distL="0" distR="0" wp14:anchorId="519FC50B" wp14:editId="795713E7">
            <wp:extent cx="3321170" cy="319147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glesia pisba.jpg"/>
                    <pic:cNvPicPr/>
                  </pic:nvPicPr>
                  <pic:blipFill rotWithShape="1">
                    <a:blip r:embed="rId30">
                      <a:extLst>
                        <a:ext uri="{28A0092B-C50C-407E-A947-70E740481C1C}">
                          <a14:useLocalDpi xmlns:a14="http://schemas.microsoft.com/office/drawing/2010/main" val="0"/>
                        </a:ext>
                      </a:extLst>
                    </a:blip>
                    <a:srcRect r="18431"/>
                    <a:stretch/>
                  </pic:blipFill>
                  <pic:spPr bwMode="auto">
                    <a:xfrm>
                      <a:off x="0" y="0"/>
                      <a:ext cx="3337436" cy="3207103"/>
                    </a:xfrm>
                    <a:prstGeom prst="rect">
                      <a:avLst/>
                    </a:prstGeom>
                    <a:ln>
                      <a:noFill/>
                    </a:ln>
                    <a:extLst>
                      <a:ext uri="{53640926-AAD7-44D8-BBD7-CCE9431645EC}">
                        <a14:shadowObscured xmlns:a14="http://schemas.microsoft.com/office/drawing/2010/main"/>
                      </a:ext>
                    </a:extLst>
                  </pic:spPr>
                </pic:pic>
              </a:graphicData>
            </a:graphic>
          </wp:inline>
        </w:drawing>
      </w:r>
    </w:p>
    <w:p w14:paraId="3ADEA918" w14:textId="609195E3" w:rsidR="00FC5E08" w:rsidRPr="00FC5E08" w:rsidRDefault="00FC5E08" w:rsidP="0014659C">
      <w:p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En la </w:t>
      </w:r>
      <w:hyperlink r:id="rId31" w:tooltip="Época precolombina (Colombia)" w:history="1">
        <w:r w:rsidRPr="0014659C">
          <w:rPr>
            <w:rFonts w:ascii="Arial" w:eastAsia="Times New Roman" w:hAnsi="Arial" w:cs="Arial"/>
            <w:sz w:val="26"/>
            <w:szCs w:val="26"/>
            <w:lang w:eastAsia="es-CO"/>
          </w:rPr>
          <w:t>época precolombina</w:t>
        </w:r>
      </w:hyperlink>
      <w:r w:rsidRPr="00FC5E08">
        <w:rPr>
          <w:rFonts w:ascii="Arial" w:eastAsia="Times New Roman" w:hAnsi="Arial" w:cs="Arial"/>
          <w:sz w:val="26"/>
          <w:szCs w:val="26"/>
          <w:lang w:eastAsia="es-CO"/>
        </w:rPr>
        <w:t xml:space="preserve">, el territorio del actual municipio de Pisba estaba habitado por indígenas del pueblo </w:t>
      </w:r>
      <w:hyperlink r:id="rId32" w:tooltip="Muisca" w:history="1">
        <w:r w:rsidRPr="0014659C">
          <w:rPr>
            <w:rFonts w:ascii="Arial" w:eastAsia="Times New Roman" w:hAnsi="Arial" w:cs="Arial"/>
            <w:sz w:val="26"/>
            <w:szCs w:val="26"/>
            <w:lang w:eastAsia="es-CO"/>
          </w:rPr>
          <w:t>muisca</w:t>
        </w:r>
      </w:hyperlink>
      <w:r w:rsidRPr="00FC5E08">
        <w:rPr>
          <w:rFonts w:ascii="Arial" w:eastAsia="Times New Roman" w:hAnsi="Arial" w:cs="Arial"/>
          <w:sz w:val="26"/>
          <w:szCs w:val="26"/>
          <w:lang w:eastAsia="es-CO"/>
        </w:rPr>
        <w:t xml:space="preserve">, bajo el mando del cacique Pisba. A principios del siglo XVII llegaron al territorio los padres </w:t>
      </w:r>
      <w:hyperlink r:id="rId33" w:tooltip="Jesuitas" w:history="1">
        <w:r w:rsidRPr="0014659C">
          <w:rPr>
            <w:rFonts w:ascii="Arial" w:eastAsia="Times New Roman" w:hAnsi="Arial" w:cs="Arial"/>
            <w:sz w:val="26"/>
            <w:szCs w:val="26"/>
            <w:lang w:eastAsia="es-CO"/>
          </w:rPr>
          <w:t>Jesuitas</w:t>
        </w:r>
      </w:hyperlink>
      <w:r w:rsidRPr="00FC5E08">
        <w:rPr>
          <w:rFonts w:ascii="Arial" w:eastAsia="Times New Roman" w:hAnsi="Arial" w:cs="Arial"/>
          <w:sz w:val="26"/>
          <w:szCs w:val="26"/>
          <w:lang w:eastAsia="es-CO"/>
        </w:rPr>
        <w:t xml:space="preserve">, quienes además de Pisba, también evangelizaron los pueblos de </w:t>
      </w:r>
      <w:hyperlink r:id="rId34" w:tooltip="Morcote" w:history="1">
        <w:r w:rsidRPr="0014659C">
          <w:rPr>
            <w:rFonts w:ascii="Arial" w:eastAsia="Times New Roman" w:hAnsi="Arial" w:cs="Arial"/>
            <w:sz w:val="26"/>
            <w:szCs w:val="26"/>
            <w:lang w:eastAsia="es-CO"/>
          </w:rPr>
          <w:t>Morcote</w:t>
        </w:r>
      </w:hyperlink>
      <w:r w:rsidRPr="00FC5E08">
        <w:rPr>
          <w:rFonts w:ascii="Arial" w:eastAsia="Times New Roman" w:hAnsi="Arial" w:cs="Arial"/>
          <w:sz w:val="26"/>
          <w:szCs w:val="26"/>
          <w:lang w:eastAsia="es-CO"/>
        </w:rPr>
        <w:t xml:space="preserve">, </w:t>
      </w:r>
      <w:hyperlink r:id="rId35" w:tooltip="Chita (Boyacá)" w:history="1">
        <w:r w:rsidRPr="0014659C">
          <w:rPr>
            <w:rFonts w:ascii="Arial" w:eastAsia="Times New Roman" w:hAnsi="Arial" w:cs="Arial"/>
            <w:sz w:val="26"/>
            <w:szCs w:val="26"/>
            <w:lang w:eastAsia="es-CO"/>
          </w:rPr>
          <w:t>Chita</w:t>
        </w:r>
      </w:hyperlink>
      <w:r w:rsidRPr="00FC5E08">
        <w:rPr>
          <w:rFonts w:ascii="Arial" w:eastAsia="Times New Roman" w:hAnsi="Arial" w:cs="Arial"/>
          <w:sz w:val="26"/>
          <w:szCs w:val="26"/>
          <w:lang w:eastAsia="es-CO"/>
        </w:rPr>
        <w:t xml:space="preserve">, </w:t>
      </w:r>
      <w:hyperlink r:id="rId36" w:tooltip="Támara" w:history="1">
        <w:r w:rsidRPr="0014659C">
          <w:rPr>
            <w:rFonts w:ascii="Arial" w:eastAsia="Times New Roman" w:hAnsi="Arial" w:cs="Arial"/>
            <w:sz w:val="26"/>
            <w:szCs w:val="26"/>
            <w:lang w:eastAsia="es-CO"/>
          </w:rPr>
          <w:t>Támara</w:t>
        </w:r>
      </w:hyperlink>
      <w:r w:rsidRPr="00FC5E08">
        <w:rPr>
          <w:rFonts w:ascii="Arial" w:eastAsia="Times New Roman" w:hAnsi="Arial" w:cs="Arial"/>
          <w:sz w:val="26"/>
          <w:szCs w:val="26"/>
          <w:lang w:eastAsia="es-CO"/>
        </w:rPr>
        <w:t xml:space="preserve">, </w:t>
      </w:r>
      <w:hyperlink r:id="rId37" w:tooltip="Paya (Boyacá)" w:history="1">
        <w:r w:rsidRPr="0014659C">
          <w:rPr>
            <w:rFonts w:ascii="Arial" w:eastAsia="Times New Roman" w:hAnsi="Arial" w:cs="Arial"/>
            <w:sz w:val="26"/>
            <w:szCs w:val="26"/>
            <w:lang w:eastAsia="es-CO"/>
          </w:rPr>
          <w:t>Paya</w:t>
        </w:r>
      </w:hyperlink>
      <w:r w:rsidRPr="00FC5E08">
        <w:rPr>
          <w:rFonts w:ascii="Arial" w:eastAsia="Times New Roman" w:hAnsi="Arial" w:cs="Arial"/>
          <w:sz w:val="26"/>
          <w:szCs w:val="26"/>
          <w:lang w:eastAsia="es-CO"/>
        </w:rPr>
        <w:t xml:space="preserve">, </w:t>
      </w:r>
      <w:proofErr w:type="spellStart"/>
      <w:r w:rsidRPr="00FC5E08">
        <w:rPr>
          <w:rFonts w:ascii="Arial" w:eastAsia="Times New Roman" w:hAnsi="Arial" w:cs="Arial"/>
          <w:sz w:val="26"/>
          <w:szCs w:val="26"/>
          <w:lang w:eastAsia="es-CO"/>
        </w:rPr>
        <w:t>Guaseco</w:t>
      </w:r>
      <w:proofErr w:type="spellEnd"/>
      <w:r w:rsidRPr="00FC5E08">
        <w:rPr>
          <w:rFonts w:ascii="Arial" w:eastAsia="Times New Roman" w:hAnsi="Arial" w:cs="Arial"/>
          <w:sz w:val="26"/>
          <w:szCs w:val="26"/>
          <w:lang w:eastAsia="es-CO"/>
        </w:rPr>
        <w:t xml:space="preserve"> y Pauto. En 1625, el Arzobispo de Santafé de Bogotá, don </w:t>
      </w:r>
      <w:hyperlink r:id="rId38" w:tooltip="Fernando Arias de Ugarte" w:history="1">
        <w:r w:rsidRPr="0014659C">
          <w:rPr>
            <w:rFonts w:ascii="Arial" w:eastAsia="Times New Roman" w:hAnsi="Arial" w:cs="Arial"/>
            <w:sz w:val="26"/>
            <w:szCs w:val="26"/>
            <w:lang w:eastAsia="es-CO"/>
          </w:rPr>
          <w:t>Fernando Arias de Ugarte</w:t>
        </w:r>
      </w:hyperlink>
      <w:r w:rsidRPr="00FC5E08">
        <w:rPr>
          <w:rFonts w:ascii="Arial" w:eastAsia="Times New Roman" w:hAnsi="Arial" w:cs="Arial"/>
          <w:sz w:val="26"/>
          <w:szCs w:val="26"/>
          <w:lang w:eastAsia="es-CO"/>
        </w:rPr>
        <w:t xml:space="preserve">, encargó mediante Auto al misionero José </w:t>
      </w:r>
      <w:proofErr w:type="spellStart"/>
      <w:r w:rsidRPr="00FC5E08">
        <w:rPr>
          <w:rFonts w:ascii="Arial" w:eastAsia="Times New Roman" w:hAnsi="Arial" w:cs="Arial"/>
          <w:sz w:val="26"/>
          <w:szCs w:val="26"/>
          <w:lang w:eastAsia="es-CO"/>
        </w:rPr>
        <w:t>Dadey</w:t>
      </w:r>
      <w:proofErr w:type="spellEnd"/>
      <w:r w:rsidRPr="00FC5E08">
        <w:rPr>
          <w:rFonts w:ascii="Arial" w:eastAsia="Times New Roman" w:hAnsi="Arial" w:cs="Arial"/>
          <w:sz w:val="26"/>
          <w:szCs w:val="26"/>
          <w:lang w:eastAsia="es-CO"/>
        </w:rPr>
        <w:t xml:space="preserve"> para que se hiciera cargo de la parroquia de Támara y los territorios anexos de Paya y Pisba. Más tarde, se le unieron los misioneros Domingo de Molina y José de </w:t>
      </w:r>
      <w:proofErr w:type="spellStart"/>
      <w:r w:rsidRPr="00FC5E08">
        <w:rPr>
          <w:rFonts w:ascii="Arial" w:eastAsia="Times New Roman" w:hAnsi="Arial" w:cs="Arial"/>
          <w:sz w:val="26"/>
          <w:szCs w:val="26"/>
          <w:lang w:eastAsia="es-CO"/>
        </w:rPr>
        <w:t>Tobalina</w:t>
      </w:r>
      <w:proofErr w:type="spellEnd"/>
      <w:r w:rsidRPr="00FC5E08">
        <w:rPr>
          <w:rFonts w:ascii="Arial" w:eastAsia="Times New Roman" w:hAnsi="Arial" w:cs="Arial"/>
          <w:sz w:val="26"/>
          <w:szCs w:val="26"/>
          <w:lang w:eastAsia="es-CO"/>
        </w:rPr>
        <w:t xml:space="preserve">, éste último para Pauto. El </w:t>
      </w:r>
      <w:hyperlink r:id="rId39" w:tooltip="3 de abril" w:history="1">
        <w:r w:rsidRPr="0014659C">
          <w:rPr>
            <w:rFonts w:ascii="Arial" w:eastAsia="Times New Roman" w:hAnsi="Arial" w:cs="Arial"/>
            <w:sz w:val="26"/>
            <w:szCs w:val="26"/>
            <w:lang w:eastAsia="es-CO"/>
          </w:rPr>
          <w:t>3 de abril</w:t>
        </w:r>
      </w:hyperlink>
      <w:r w:rsidRPr="00FC5E08">
        <w:rPr>
          <w:rFonts w:ascii="Arial" w:eastAsia="Times New Roman" w:hAnsi="Arial" w:cs="Arial"/>
          <w:sz w:val="26"/>
          <w:szCs w:val="26"/>
          <w:lang w:eastAsia="es-CO"/>
        </w:rPr>
        <w:t xml:space="preserve"> de </w:t>
      </w:r>
      <w:hyperlink r:id="rId40" w:tooltip="1629" w:history="1">
        <w:r w:rsidRPr="0014659C">
          <w:rPr>
            <w:rFonts w:ascii="Arial" w:eastAsia="Times New Roman" w:hAnsi="Arial" w:cs="Arial"/>
            <w:sz w:val="26"/>
            <w:szCs w:val="26"/>
            <w:lang w:eastAsia="es-CO"/>
          </w:rPr>
          <w:t>1629</w:t>
        </w:r>
      </w:hyperlink>
      <w:r w:rsidRPr="00FC5E08">
        <w:rPr>
          <w:rFonts w:ascii="Arial" w:eastAsia="Times New Roman" w:hAnsi="Arial" w:cs="Arial"/>
          <w:sz w:val="26"/>
          <w:szCs w:val="26"/>
          <w:lang w:eastAsia="es-CO"/>
        </w:rPr>
        <w:t xml:space="preserve"> los padres Jesuitas fundaron oficialmente el pueblo. Por esa época, Támara y sus territorios anexos de Pisba y Paya contaba con 1304 indígenas sometidos, más los que habían fugado y se refugiaron en las montañas.</w:t>
      </w:r>
      <w:hyperlink r:id="rId41" w:anchor="cite_note-4" w:history="1">
        <w:r w:rsidRPr="0014659C">
          <w:rPr>
            <w:rFonts w:ascii="Arial" w:eastAsia="Times New Roman" w:hAnsi="Arial" w:cs="Arial"/>
            <w:sz w:val="26"/>
            <w:szCs w:val="26"/>
            <w:vertAlign w:val="superscript"/>
            <w:lang w:eastAsia="es-CO"/>
          </w:rPr>
          <w:t>4</w:t>
        </w:r>
      </w:hyperlink>
      <w:r w:rsidRPr="00FC5E08">
        <w:rPr>
          <w:rFonts w:ascii="Arial" w:eastAsia="Times New Roman" w:hAnsi="Arial" w:cs="Arial"/>
          <w:sz w:val="26"/>
          <w:szCs w:val="26"/>
          <w:lang w:eastAsia="es-CO"/>
        </w:rPr>
        <w:t>​</w:t>
      </w:r>
    </w:p>
    <w:p w14:paraId="0B09C07C" w14:textId="77777777" w:rsidR="00FC5E08" w:rsidRPr="00FC5E08" w:rsidRDefault="00FC5E08" w:rsidP="0014659C">
      <w:p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lastRenderedPageBreak/>
        <w:t xml:space="preserve">Durante la Campaña Libertadora, las tropas de Simón Bolívar pasaron por Pisba. El municipio fue erigido formalmente en </w:t>
      </w:r>
      <w:hyperlink r:id="rId42" w:tooltip="1913" w:history="1">
        <w:r w:rsidRPr="0014659C">
          <w:rPr>
            <w:rFonts w:ascii="Arial" w:eastAsia="Times New Roman" w:hAnsi="Arial" w:cs="Arial"/>
            <w:sz w:val="26"/>
            <w:szCs w:val="26"/>
            <w:lang w:eastAsia="es-CO"/>
          </w:rPr>
          <w:t>1913</w:t>
        </w:r>
      </w:hyperlink>
      <w:r w:rsidRPr="00FC5E08">
        <w:rPr>
          <w:rFonts w:ascii="Arial" w:eastAsia="Times New Roman" w:hAnsi="Arial" w:cs="Arial"/>
          <w:sz w:val="26"/>
          <w:szCs w:val="26"/>
          <w:lang w:eastAsia="es-CO"/>
        </w:rPr>
        <w:t>.</w:t>
      </w:r>
    </w:p>
    <w:p w14:paraId="102A0275" w14:textId="740AF83F" w:rsidR="00FC5E08" w:rsidRPr="009340FD" w:rsidRDefault="00FC5E08" w:rsidP="0014659C">
      <w:pPr>
        <w:spacing w:after="0" w:line="240" w:lineRule="auto"/>
        <w:jc w:val="both"/>
        <w:rPr>
          <w:rFonts w:ascii="Arial" w:hAnsi="Arial" w:cs="Arial"/>
          <w:b/>
          <w:sz w:val="26"/>
          <w:szCs w:val="26"/>
        </w:rPr>
      </w:pPr>
      <w:r w:rsidRPr="009340FD">
        <w:rPr>
          <w:rFonts w:ascii="Arial" w:hAnsi="Arial" w:cs="Arial"/>
          <w:b/>
          <w:sz w:val="26"/>
          <w:szCs w:val="26"/>
        </w:rPr>
        <w:t>GEOG</w:t>
      </w:r>
      <w:r w:rsidR="00747FB5">
        <w:rPr>
          <w:rFonts w:ascii="Arial" w:hAnsi="Arial" w:cs="Arial"/>
          <w:b/>
          <w:sz w:val="26"/>
          <w:szCs w:val="26"/>
        </w:rPr>
        <w:t>R</w:t>
      </w:r>
      <w:r w:rsidRPr="009340FD">
        <w:rPr>
          <w:rFonts w:ascii="Arial" w:hAnsi="Arial" w:cs="Arial"/>
          <w:b/>
          <w:sz w:val="26"/>
          <w:szCs w:val="26"/>
        </w:rPr>
        <w:t>AFIA</w:t>
      </w:r>
      <w:r w:rsidR="009340FD">
        <w:rPr>
          <w:rFonts w:ascii="Arial" w:hAnsi="Arial" w:cs="Arial"/>
          <w:b/>
          <w:sz w:val="26"/>
          <w:szCs w:val="26"/>
        </w:rPr>
        <w:t>:</w:t>
      </w:r>
      <w:r w:rsidRPr="009340FD">
        <w:rPr>
          <w:rFonts w:ascii="Arial" w:hAnsi="Arial" w:cs="Arial"/>
          <w:b/>
          <w:sz w:val="26"/>
          <w:szCs w:val="26"/>
        </w:rPr>
        <w:t xml:space="preserve"> </w:t>
      </w:r>
    </w:p>
    <w:p w14:paraId="24D2AAF1" w14:textId="28BF4723" w:rsidR="00FC5E08" w:rsidRPr="00FC5E08" w:rsidRDefault="00FC5E08" w:rsidP="0014659C">
      <w:p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El territorio del municipio se </w:t>
      </w:r>
      <w:r w:rsidR="00FE6A0A" w:rsidRPr="00FC5E08">
        <w:rPr>
          <w:rFonts w:ascii="Arial" w:eastAsia="Times New Roman" w:hAnsi="Arial" w:cs="Arial"/>
          <w:sz w:val="26"/>
          <w:szCs w:val="26"/>
          <w:lang w:eastAsia="es-CO"/>
        </w:rPr>
        <w:t>encuentra</w:t>
      </w:r>
      <w:r w:rsidRPr="00FC5E08">
        <w:rPr>
          <w:rFonts w:ascii="Arial" w:eastAsia="Times New Roman" w:hAnsi="Arial" w:cs="Arial"/>
          <w:sz w:val="26"/>
          <w:szCs w:val="26"/>
          <w:lang w:eastAsia="es-CO"/>
        </w:rPr>
        <w:t xml:space="preserve"> empotrado en las estribaciones de la </w:t>
      </w:r>
      <w:hyperlink r:id="rId43" w:tooltip="Cordillera Oriental (Colombia)" w:history="1">
        <w:r w:rsidRPr="00FC5E08">
          <w:rPr>
            <w:rFonts w:ascii="Arial" w:eastAsia="Times New Roman" w:hAnsi="Arial" w:cs="Arial"/>
            <w:sz w:val="26"/>
            <w:szCs w:val="26"/>
            <w:lang w:eastAsia="es-CO"/>
          </w:rPr>
          <w:t>cordillera Oriental</w:t>
        </w:r>
      </w:hyperlink>
      <w:r w:rsidRPr="00FC5E08">
        <w:rPr>
          <w:rFonts w:ascii="Arial" w:eastAsia="Times New Roman" w:hAnsi="Arial" w:cs="Arial"/>
          <w:sz w:val="26"/>
          <w:szCs w:val="26"/>
          <w:lang w:eastAsia="es-CO"/>
        </w:rPr>
        <w:t xml:space="preserve">, rama de los </w:t>
      </w:r>
      <w:hyperlink r:id="rId44" w:tooltip="Andes" w:history="1">
        <w:r w:rsidRPr="00FC5E08">
          <w:rPr>
            <w:rFonts w:ascii="Arial" w:eastAsia="Times New Roman" w:hAnsi="Arial" w:cs="Arial"/>
            <w:sz w:val="26"/>
            <w:szCs w:val="26"/>
            <w:lang w:eastAsia="es-CO"/>
          </w:rPr>
          <w:t>Andes</w:t>
        </w:r>
      </w:hyperlink>
      <w:r w:rsidRPr="00FC5E08">
        <w:rPr>
          <w:rFonts w:ascii="Arial" w:eastAsia="Times New Roman" w:hAnsi="Arial" w:cs="Arial"/>
          <w:sz w:val="26"/>
          <w:szCs w:val="26"/>
          <w:lang w:eastAsia="es-CO"/>
        </w:rPr>
        <w:t xml:space="preserve"> colombianos, hacia los </w:t>
      </w:r>
      <w:hyperlink r:id="rId45" w:tooltip="Llanos Orientales" w:history="1">
        <w:r w:rsidRPr="00FC5E08">
          <w:rPr>
            <w:rFonts w:ascii="Arial" w:eastAsia="Times New Roman" w:hAnsi="Arial" w:cs="Arial"/>
            <w:sz w:val="26"/>
            <w:szCs w:val="26"/>
            <w:lang w:eastAsia="es-CO"/>
          </w:rPr>
          <w:t>Llanos Orientales</w:t>
        </w:r>
      </w:hyperlink>
      <w:r w:rsidRPr="00FC5E08">
        <w:rPr>
          <w:rFonts w:ascii="Arial" w:eastAsia="Times New Roman" w:hAnsi="Arial" w:cs="Arial"/>
          <w:sz w:val="26"/>
          <w:szCs w:val="26"/>
          <w:lang w:eastAsia="es-CO"/>
        </w:rPr>
        <w:t xml:space="preserve">. Una parte pequeña de la jurisdicción del municipio (240 ha) hace parte del </w:t>
      </w:r>
      <w:hyperlink r:id="rId46" w:tooltip="Parque nacional natural Pisba" w:history="1">
        <w:r w:rsidRPr="00FC5E08">
          <w:rPr>
            <w:rFonts w:ascii="Arial" w:eastAsia="Times New Roman" w:hAnsi="Arial" w:cs="Arial"/>
            <w:sz w:val="26"/>
            <w:szCs w:val="26"/>
            <w:lang w:eastAsia="es-CO"/>
          </w:rPr>
          <w:t>Parque nacional natural Pisba</w:t>
        </w:r>
      </w:hyperlink>
      <w:r w:rsidRPr="00FC5E08">
        <w:rPr>
          <w:rFonts w:ascii="Arial" w:eastAsia="Times New Roman" w:hAnsi="Arial" w:cs="Arial"/>
          <w:sz w:val="26"/>
          <w:szCs w:val="26"/>
          <w:lang w:eastAsia="es-CO"/>
        </w:rPr>
        <w:t>.</w:t>
      </w:r>
    </w:p>
    <w:p w14:paraId="40F4B5CB" w14:textId="018D5E69" w:rsidR="00FC5E08" w:rsidRPr="00747FB5" w:rsidRDefault="00747FB5" w:rsidP="0014659C">
      <w:pPr>
        <w:spacing w:after="0" w:line="240" w:lineRule="auto"/>
        <w:jc w:val="both"/>
        <w:rPr>
          <w:rFonts w:ascii="Arial" w:eastAsia="Times New Roman" w:hAnsi="Arial" w:cs="Arial"/>
          <w:b/>
          <w:sz w:val="26"/>
          <w:szCs w:val="26"/>
          <w:lang w:eastAsia="es-CO"/>
        </w:rPr>
      </w:pPr>
      <w:r w:rsidRPr="00747FB5">
        <w:rPr>
          <w:rFonts w:ascii="Arial" w:eastAsia="Times New Roman" w:hAnsi="Arial" w:cs="Arial"/>
          <w:b/>
          <w:sz w:val="26"/>
          <w:szCs w:val="26"/>
          <w:lang w:eastAsia="es-CO"/>
        </w:rPr>
        <w:t>LÍMITES DEL MUNICIPIO</w:t>
      </w:r>
      <w:r>
        <w:rPr>
          <w:rFonts w:ascii="Arial" w:eastAsia="Times New Roman" w:hAnsi="Arial" w:cs="Arial"/>
          <w:b/>
          <w:sz w:val="26"/>
          <w:szCs w:val="26"/>
          <w:lang w:eastAsia="es-CO"/>
        </w:rPr>
        <w:t>:</w:t>
      </w:r>
    </w:p>
    <w:p w14:paraId="4AEF89F8" w14:textId="69CC54B6" w:rsidR="005C4082" w:rsidRDefault="00FC5E08" w:rsidP="0014659C">
      <w:p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Pisba limita con el municipio de </w:t>
      </w:r>
      <w:hyperlink r:id="rId47" w:tooltip="Paya (Boyacá)" w:history="1">
        <w:r w:rsidRPr="00FC5E08">
          <w:rPr>
            <w:rFonts w:ascii="Arial" w:eastAsia="Times New Roman" w:hAnsi="Arial" w:cs="Arial"/>
            <w:sz w:val="26"/>
            <w:szCs w:val="26"/>
            <w:lang w:eastAsia="es-CO"/>
          </w:rPr>
          <w:t>Paya</w:t>
        </w:r>
      </w:hyperlink>
      <w:r w:rsidRPr="00FC5E08">
        <w:rPr>
          <w:rFonts w:ascii="Arial" w:eastAsia="Times New Roman" w:hAnsi="Arial" w:cs="Arial"/>
          <w:sz w:val="26"/>
          <w:szCs w:val="26"/>
          <w:lang w:eastAsia="es-CO"/>
        </w:rPr>
        <w:t xml:space="preserve"> por el este, con el municipio de </w:t>
      </w:r>
      <w:hyperlink r:id="rId48" w:tooltip="Labranzagrande" w:history="1">
        <w:r w:rsidRPr="00FC5E08">
          <w:rPr>
            <w:rFonts w:ascii="Arial" w:eastAsia="Times New Roman" w:hAnsi="Arial" w:cs="Arial"/>
            <w:sz w:val="26"/>
            <w:szCs w:val="26"/>
            <w:lang w:eastAsia="es-CO"/>
          </w:rPr>
          <w:t>Labranzagrande</w:t>
        </w:r>
      </w:hyperlink>
      <w:r w:rsidRPr="00FC5E08">
        <w:rPr>
          <w:rFonts w:ascii="Arial" w:eastAsia="Times New Roman" w:hAnsi="Arial" w:cs="Arial"/>
          <w:sz w:val="26"/>
          <w:szCs w:val="26"/>
          <w:lang w:eastAsia="es-CO"/>
        </w:rPr>
        <w:t xml:space="preserve"> por el sur, con </w:t>
      </w:r>
      <w:hyperlink r:id="rId49" w:tooltip="Mongua" w:history="1">
        <w:r w:rsidRPr="00FC5E08">
          <w:rPr>
            <w:rFonts w:ascii="Arial" w:eastAsia="Times New Roman" w:hAnsi="Arial" w:cs="Arial"/>
            <w:sz w:val="26"/>
            <w:szCs w:val="26"/>
            <w:lang w:eastAsia="es-CO"/>
          </w:rPr>
          <w:t>Mongua</w:t>
        </w:r>
      </w:hyperlink>
      <w:r w:rsidRPr="00FC5E08">
        <w:rPr>
          <w:rFonts w:ascii="Arial" w:eastAsia="Times New Roman" w:hAnsi="Arial" w:cs="Arial"/>
          <w:sz w:val="26"/>
          <w:szCs w:val="26"/>
          <w:lang w:eastAsia="es-CO"/>
        </w:rPr>
        <w:t xml:space="preserve"> por el noreste</w:t>
      </w:r>
      <w:r w:rsidR="005C4082">
        <w:rPr>
          <w:rFonts w:ascii="Arial" w:eastAsia="Times New Roman" w:hAnsi="Arial" w:cs="Arial"/>
          <w:sz w:val="26"/>
          <w:szCs w:val="26"/>
          <w:lang w:eastAsia="es-CO"/>
        </w:rPr>
        <w:t>.</w:t>
      </w:r>
    </w:p>
    <w:p w14:paraId="4FF3B440" w14:textId="0CBA9DE2" w:rsidR="005C4082" w:rsidRDefault="005C4082" w:rsidP="005C4082">
      <w:pPr>
        <w:spacing w:before="100" w:beforeAutospacing="1" w:after="100" w:afterAutospacing="1" w:line="240" w:lineRule="auto"/>
        <w:jc w:val="center"/>
        <w:rPr>
          <w:rFonts w:ascii="Arial" w:eastAsia="Times New Roman" w:hAnsi="Arial" w:cs="Arial"/>
          <w:sz w:val="26"/>
          <w:szCs w:val="26"/>
          <w:lang w:eastAsia="es-CO"/>
        </w:rPr>
      </w:pPr>
      <w:r>
        <w:rPr>
          <w:rFonts w:ascii="Arial" w:hAnsi="Arial" w:cs="Arial"/>
          <w:b/>
          <w:noProof/>
          <w:lang w:eastAsia="es-CO"/>
        </w:rPr>
        <w:drawing>
          <wp:inline distT="0" distB="0" distL="0" distR="0" wp14:anchorId="6E479DCC" wp14:editId="4C7D8BE0">
            <wp:extent cx="2613803" cy="2323381"/>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sba.png"/>
                    <pic:cNvPicPr/>
                  </pic:nvPicPr>
                  <pic:blipFill>
                    <a:blip r:embed="rId50">
                      <a:extLst>
                        <a:ext uri="{28A0092B-C50C-407E-A947-70E740481C1C}">
                          <a14:useLocalDpi xmlns:a14="http://schemas.microsoft.com/office/drawing/2010/main" val="0"/>
                        </a:ext>
                      </a:extLst>
                    </a:blip>
                    <a:stretch>
                      <a:fillRect/>
                    </a:stretch>
                  </pic:blipFill>
                  <pic:spPr>
                    <a:xfrm>
                      <a:off x="0" y="0"/>
                      <a:ext cx="2632266" cy="2339793"/>
                    </a:xfrm>
                    <a:prstGeom prst="rect">
                      <a:avLst/>
                    </a:prstGeom>
                  </pic:spPr>
                </pic:pic>
              </a:graphicData>
            </a:graphic>
          </wp:inline>
        </w:drawing>
      </w:r>
    </w:p>
    <w:p w14:paraId="1B4115A4" w14:textId="106A7EDD" w:rsidR="00FC5E08" w:rsidRPr="00FC5E08" w:rsidRDefault="00FC5E08" w:rsidP="0014659C">
      <w:pPr>
        <w:spacing w:after="0"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Datos del municipio</w:t>
      </w:r>
    </w:p>
    <w:p w14:paraId="2AE7F0D2"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Extensión total: 469,12 km²</w:t>
      </w:r>
    </w:p>
    <w:p w14:paraId="1F0E83A1"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Extensión área urbana: 438,8 km²</w:t>
      </w:r>
    </w:p>
    <w:p w14:paraId="0ADC7B14"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Extensión área rural: 30,968 km²</w:t>
      </w:r>
    </w:p>
    <w:p w14:paraId="476A5B99"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Población: 1.481 </w:t>
      </w:r>
      <w:proofErr w:type="spellStart"/>
      <w:r w:rsidRPr="00FC5E08">
        <w:rPr>
          <w:rFonts w:ascii="Arial" w:eastAsia="Times New Roman" w:hAnsi="Arial" w:cs="Arial"/>
          <w:sz w:val="26"/>
          <w:szCs w:val="26"/>
          <w:lang w:eastAsia="es-CO"/>
        </w:rPr>
        <w:t>hab</w:t>
      </w:r>
      <w:proofErr w:type="spellEnd"/>
    </w:p>
    <w:p w14:paraId="5648D24D"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Cabecera: 339 </w:t>
      </w:r>
      <w:proofErr w:type="spellStart"/>
      <w:r w:rsidRPr="00FC5E08">
        <w:rPr>
          <w:rFonts w:ascii="Arial" w:eastAsia="Times New Roman" w:hAnsi="Arial" w:cs="Arial"/>
          <w:sz w:val="26"/>
          <w:szCs w:val="26"/>
          <w:lang w:eastAsia="es-CO"/>
        </w:rPr>
        <w:t>hab</w:t>
      </w:r>
      <w:proofErr w:type="spellEnd"/>
    </w:p>
    <w:p w14:paraId="42B8A605"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Resto: 1.142 </w:t>
      </w:r>
      <w:proofErr w:type="spellStart"/>
      <w:r w:rsidRPr="00FC5E08">
        <w:rPr>
          <w:rFonts w:ascii="Arial" w:eastAsia="Times New Roman" w:hAnsi="Arial" w:cs="Arial"/>
          <w:sz w:val="26"/>
          <w:szCs w:val="26"/>
          <w:lang w:eastAsia="es-CO"/>
        </w:rPr>
        <w:t>hab</w:t>
      </w:r>
      <w:proofErr w:type="spellEnd"/>
    </w:p>
    <w:p w14:paraId="40C5E3AF"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Densidad de población: 3,16 </w:t>
      </w:r>
      <w:proofErr w:type="spellStart"/>
      <w:r w:rsidRPr="00FC5E08">
        <w:rPr>
          <w:rFonts w:ascii="Arial" w:eastAsia="Times New Roman" w:hAnsi="Arial" w:cs="Arial"/>
          <w:sz w:val="26"/>
          <w:szCs w:val="26"/>
          <w:lang w:eastAsia="es-CO"/>
        </w:rPr>
        <w:t>hab</w:t>
      </w:r>
      <w:proofErr w:type="spellEnd"/>
      <w:r w:rsidRPr="00FC5E08">
        <w:rPr>
          <w:rFonts w:ascii="Arial" w:eastAsia="Times New Roman" w:hAnsi="Arial" w:cs="Arial"/>
          <w:sz w:val="26"/>
          <w:szCs w:val="26"/>
          <w:lang w:eastAsia="es-CO"/>
        </w:rPr>
        <w:t>/km²</w:t>
      </w:r>
    </w:p>
    <w:p w14:paraId="02BC9090"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lastRenderedPageBreak/>
        <w:t xml:space="preserve">Altitud de la cabecera municipal : 2550 a 2800 </w:t>
      </w:r>
      <w:hyperlink r:id="rId51" w:tooltip="M s. n. m." w:history="1">
        <w:r w:rsidRPr="00FC5E08">
          <w:rPr>
            <w:rFonts w:ascii="Arial" w:eastAsia="Times New Roman" w:hAnsi="Arial" w:cs="Arial"/>
            <w:sz w:val="26"/>
            <w:szCs w:val="26"/>
            <w:lang w:eastAsia="es-CO"/>
          </w:rPr>
          <w:t>m s. n. m.</w:t>
        </w:r>
      </w:hyperlink>
    </w:p>
    <w:p w14:paraId="17028B94"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Temperatura media: 19 °C</w:t>
      </w:r>
    </w:p>
    <w:p w14:paraId="57B16723" w14:textId="77777777" w:rsidR="00FC5E08" w:rsidRPr="00FC5E08" w:rsidRDefault="00FC5E08" w:rsidP="0014659C">
      <w:pPr>
        <w:numPr>
          <w:ilvl w:val="0"/>
          <w:numId w:val="1"/>
        </w:numPr>
        <w:spacing w:before="100" w:beforeAutospacing="1" w:after="100" w:afterAutospacing="1"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Distancia de referencia: </w:t>
      </w:r>
      <w:hyperlink r:id="rId52" w:tooltip="Tunja" w:history="1">
        <w:r w:rsidRPr="00FC5E08">
          <w:rPr>
            <w:rFonts w:ascii="Arial" w:eastAsia="Times New Roman" w:hAnsi="Arial" w:cs="Arial"/>
            <w:sz w:val="26"/>
            <w:szCs w:val="26"/>
            <w:lang w:eastAsia="es-CO"/>
          </w:rPr>
          <w:t>Tunja</w:t>
        </w:r>
      </w:hyperlink>
      <w:r w:rsidRPr="00FC5E08">
        <w:rPr>
          <w:rFonts w:ascii="Arial" w:eastAsia="Times New Roman" w:hAnsi="Arial" w:cs="Arial"/>
          <w:sz w:val="26"/>
          <w:szCs w:val="26"/>
          <w:lang w:eastAsia="es-CO"/>
        </w:rPr>
        <w:t xml:space="preserve"> a 176 km</w:t>
      </w:r>
    </w:p>
    <w:p w14:paraId="076BA1AD" w14:textId="77777777" w:rsidR="005C4082" w:rsidRDefault="005C4082" w:rsidP="0014659C">
      <w:pPr>
        <w:spacing w:after="0" w:line="240" w:lineRule="auto"/>
        <w:jc w:val="both"/>
        <w:rPr>
          <w:rFonts w:ascii="Arial" w:hAnsi="Arial" w:cs="Arial"/>
          <w:b/>
          <w:sz w:val="26"/>
          <w:szCs w:val="26"/>
        </w:rPr>
      </w:pPr>
    </w:p>
    <w:p w14:paraId="4BCE874D" w14:textId="5EDAB557" w:rsidR="00FC5E08" w:rsidRPr="009340FD" w:rsidRDefault="00FC5E08" w:rsidP="0014659C">
      <w:pPr>
        <w:spacing w:after="0" w:line="240" w:lineRule="auto"/>
        <w:jc w:val="both"/>
        <w:rPr>
          <w:rFonts w:ascii="Arial" w:hAnsi="Arial" w:cs="Arial"/>
          <w:b/>
          <w:sz w:val="26"/>
          <w:szCs w:val="26"/>
        </w:rPr>
      </w:pPr>
      <w:r w:rsidRPr="009340FD">
        <w:rPr>
          <w:rFonts w:ascii="Arial" w:hAnsi="Arial" w:cs="Arial"/>
          <w:b/>
          <w:sz w:val="26"/>
          <w:szCs w:val="26"/>
        </w:rPr>
        <w:t>ECONOMIA</w:t>
      </w:r>
      <w:r w:rsidR="009340FD">
        <w:rPr>
          <w:rFonts w:ascii="Arial" w:hAnsi="Arial" w:cs="Arial"/>
          <w:b/>
          <w:sz w:val="26"/>
          <w:szCs w:val="26"/>
        </w:rPr>
        <w:t>:</w:t>
      </w:r>
    </w:p>
    <w:p w14:paraId="4D2969CA" w14:textId="77777777" w:rsidR="00FC5E08" w:rsidRPr="0014659C" w:rsidRDefault="00FC5E08" w:rsidP="0014659C">
      <w:pPr>
        <w:spacing w:after="0" w:line="240" w:lineRule="auto"/>
        <w:jc w:val="both"/>
        <w:rPr>
          <w:rFonts w:ascii="Arial" w:hAnsi="Arial" w:cs="Arial"/>
          <w:sz w:val="26"/>
          <w:szCs w:val="26"/>
        </w:rPr>
      </w:pPr>
    </w:p>
    <w:p w14:paraId="48CC5BE6" w14:textId="77777777" w:rsidR="00FC5E08" w:rsidRPr="0014659C" w:rsidRDefault="00FC5E08" w:rsidP="0014659C">
      <w:pPr>
        <w:spacing w:after="0" w:line="240" w:lineRule="auto"/>
        <w:jc w:val="both"/>
        <w:rPr>
          <w:rFonts w:ascii="Arial" w:hAnsi="Arial" w:cs="Arial"/>
          <w:sz w:val="26"/>
          <w:szCs w:val="26"/>
        </w:rPr>
      </w:pPr>
      <w:r w:rsidRPr="0014659C">
        <w:rPr>
          <w:rFonts w:ascii="Arial" w:hAnsi="Arial" w:cs="Arial"/>
          <w:sz w:val="26"/>
          <w:szCs w:val="26"/>
        </w:rPr>
        <w:t xml:space="preserve">Las principales actividades económicas dentro del municipio son la </w:t>
      </w:r>
      <w:hyperlink r:id="rId53" w:tooltip="Agricultura" w:history="1">
        <w:r w:rsidRPr="0014659C">
          <w:rPr>
            <w:rStyle w:val="Hipervnculo"/>
            <w:rFonts w:ascii="Arial" w:hAnsi="Arial" w:cs="Arial"/>
            <w:color w:val="auto"/>
            <w:sz w:val="26"/>
            <w:szCs w:val="26"/>
            <w:u w:val="none"/>
          </w:rPr>
          <w:t>agricultura</w:t>
        </w:r>
      </w:hyperlink>
      <w:r w:rsidRPr="0014659C">
        <w:rPr>
          <w:rFonts w:ascii="Arial" w:hAnsi="Arial" w:cs="Arial"/>
          <w:sz w:val="26"/>
          <w:szCs w:val="26"/>
        </w:rPr>
        <w:t xml:space="preserve">, </w:t>
      </w:r>
      <w:hyperlink r:id="rId54" w:tooltip="Ganadería" w:history="1">
        <w:r w:rsidRPr="0014659C">
          <w:rPr>
            <w:rStyle w:val="Hipervnculo"/>
            <w:rFonts w:ascii="Arial" w:hAnsi="Arial" w:cs="Arial"/>
            <w:color w:val="auto"/>
            <w:sz w:val="26"/>
            <w:szCs w:val="26"/>
            <w:u w:val="none"/>
          </w:rPr>
          <w:t>ganadería</w:t>
        </w:r>
      </w:hyperlink>
      <w:r w:rsidRPr="0014659C">
        <w:rPr>
          <w:rFonts w:ascii="Arial" w:hAnsi="Arial" w:cs="Arial"/>
          <w:sz w:val="26"/>
          <w:szCs w:val="26"/>
        </w:rPr>
        <w:t xml:space="preserve"> y </w:t>
      </w:r>
      <w:hyperlink r:id="rId55" w:tooltip="Silvicultura" w:history="1">
        <w:r w:rsidRPr="0014659C">
          <w:rPr>
            <w:rStyle w:val="Hipervnculo"/>
            <w:rFonts w:ascii="Arial" w:hAnsi="Arial" w:cs="Arial"/>
            <w:color w:val="auto"/>
            <w:sz w:val="26"/>
            <w:szCs w:val="26"/>
            <w:u w:val="none"/>
          </w:rPr>
          <w:t>silvicultura</w:t>
        </w:r>
      </w:hyperlink>
      <w:r w:rsidRPr="0014659C">
        <w:rPr>
          <w:rFonts w:ascii="Arial" w:hAnsi="Arial" w:cs="Arial"/>
          <w:sz w:val="26"/>
          <w:szCs w:val="26"/>
        </w:rPr>
        <w:t>.</w:t>
      </w:r>
    </w:p>
    <w:p w14:paraId="68B4C8D5" w14:textId="28BE0761" w:rsidR="00FC5E08" w:rsidRPr="00803E65" w:rsidRDefault="009340FD" w:rsidP="009340FD">
      <w:pPr>
        <w:spacing w:before="100" w:beforeAutospacing="1" w:after="100" w:afterAutospacing="1" w:line="240" w:lineRule="auto"/>
        <w:jc w:val="both"/>
        <w:outlineLvl w:val="1"/>
        <w:rPr>
          <w:rFonts w:ascii="Arial" w:eastAsia="Times New Roman" w:hAnsi="Arial" w:cs="Arial"/>
          <w:b/>
          <w:bCs/>
          <w:sz w:val="26"/>
          <w:szCs w:val="26"/>
          <w:lang w:eastAsia="es-CO"/>
        </w:rPr>
      </w:pPr>
      <w:r w:rsidRPr="00803E65">
        <w:rPr>
          <w:rFonts w:ascii="Arial" w:eastAsia="Times New Roman" w:hAnsi="Arial" w:cs="Arial"/>
          <w:b/>
          <w:bCs/>
          <w:sz w:val="26"/>
          <w:szCs w:val="26"/>
          <w:lang w:eastAsia="es-CO"/>
        </w:rPr>
        <w:t>VÍAS DE COMUNICACIÓN:</w:t>
      </w:r>
    </w:p>
    <w:p w14:paraId="7A899035" w14:textId="77777777" w:rsidR="00FC5E08" w:rsidRPr="0014659C" w:rsidRDefault="00FC5E08" w:rsidP="0014659C">
      <w:pPr>
        <w:spacing w:after="0" w:line="240" w:lineRule="auto"/>
        <w:jc w:val="both"/>
        <w:rPr>
          <w:rFonts w:ascii="Arial" w:hAnsi="Arial" w:cs="Arial"/>
          <w:sz w:val="26"/>
          <w:szCs w:val="26"/>
        </w:rPr>
      </w:pPr>
      <w:r w:rsidRPr="0014659C">
        <w:rPr>
          <w:rFonts w:ascii="Arial" w:hAnsi="Arial" w:cs="Arial"/>
          <w:sz w:val="26"/>
          <w:szCs w:val="26"/>
        </w:rPr>
        <w:t xml:space="preserve">El acceso al municipio de Pisba, se realiza a través de un tramo de carretera de reciente construcción por la topografía de difícil acceso por la vía que conduce al municipio de </w:t>
      </w:r>
      <w:hyperlink r:id="rId56" w:tooltip="Labranzagrande" w:history="1">
        <w:r w:rsidRPr="0014659C">
          <w:rPr>
            <w:rStyle w:val="Hipervnculo"/>
            <w:rFonts w:ascii="Arial" w:hAnsi="Arial" w:cs="Arial"/>
            <w:color w:val="auto"/>
            <w:sz w:val="26"/>
            <w:szCs w:val="26"/>
            <w:u w:val="none"/>
          </w:rPr>
          <w:t>Labranzagrande</w:t>
        </w:r>
      </w:hyperlink>
      <w:r w:rsidRPr="0014659C">
        <w:rPr>
          <w:rFonts w:ascii="Arial" w:hAnsi="Arial" w:cs="Arial"/>
          <w:sz w:val="26"/>
          <w:szCs w:val="26"/>
        </w:rPr>
        <w:t>.</w:t>
      </w:r>
    </w:p>
    <w:p w14:paraId="0A6E32A0" w14:textId="77777777" w:rsidR="00FC5E08" w:rsidRPr="0014659C" w:rsidRDefault="00FC5E08" w:rsidP="0014659C">
      <w:pPr>
        <w:spacing w:after="0" w:line="240" w:lineRule="auto"/>
        <w:jc w:val="both"/>
        <w:rPr>
          <w:rFonts w:ascii="Arial" w:hAnsi="Arial" w:cs="Arial"/>
          <w:sz w:val="26"/>
          <w:szCs w:val="26"/>
        </w:rPr>
      </w:pPr>
    </w:p>
    <w:p w14:paraId="3B303BFB" w14:textId="77777777" w:rsidR="009340FD" w:rsidRDefault="00FC5E08" w:rsidP="009340FD">
      <w:pPr>
        <w:spacing w:after="0"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Si el "Padre de la Patria" tuviera que atravesar nuevamente el Páramo de Pisba para dar la batalla final de su campaña libertadora, seguramente lo pensaría más de dos veces. Porque para llegar a Pisba, aún hoy, se requieren no menos de doce horas a lomo de mula desde Quebradas, la vereda más cercana y la cual a su vez queda a casi siete horas de Bogotá en carro. Este aislamiento geográfico ha hecho que a Pisba sea prácticamente imposible que llegue cualquier cosa distinta a la lluvia que se instala sobre los techos de zinc de sus 28 casas desde abril hasta noviembre. Es tan lejos que un telegrama tarda 15 días en llegar.</w:t>
      </w:r>
      <w:r w:rsidRPr="00FC5E08">
        <w:rPr>
          <w:rFonts w:ascii="Arial" w:eastAsia="Times New Roman" w:hAnsi="Arial" w:cs="Arial"/>
          <w:sz w:val="26"/>
          <w:szCs w:val="26"/>
          <w:lang w:eastAsia="es-CO"/>
        </w:rPr>
        <w:br/>
      </w:r>
    </w:p>
    <w:p w14:paraId="1CA1866E" w14:textId="77777777" w:rsidR="005C4082" w:rsidRDefault="00FC5E08" w:rsidP="009340FD">
      <w:pPr>
        <w:spacing w:after="0"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Por eso Pisba está condenada, como lo ha estado desde siempre, a esperar no sólo el regreso de "</w:t>
      </w:r>
      <w:r w:rsidRPr="00747FB5">
        <w:rPr>
          <w:rFonts w:ascii="Arial" w:eastAsia="Times New Roman" w:hAnsi="Arial" w:cs="Arial"/>
          <w:b/>
          <w:sz w:val="26"/>
          <w:szCs w:val="26"/>
          <w:lang w:eastAsia="es-CO"/>
        </w:rPr>
        <w:t>El Libertador</w:t>
      </w:r>
      <w:r w:rsidRPr="00FC5E08">
        <w:rPr>
          <w:rFonts w:ascii="Arial" w:eastAsia="Times New Roman" w:hAnsi="Arial" w:cs="Arial"/>
          <w:sz w:val="26"/>
          <w:szCs w:val="26"/>
          <w:lang w:eastAsia="es-CO"/>
        </w:rPr>
        <w:t xml:space="preserve">", sino, sobre todo a seguir aguardando pacientemente la llegada del siglo XX. Allá no existe el carro, el </w:t>
      </w:r>
      <w:r w:rsidR="007F0291" w:rsidRPr="00FC5E08">
        <w:rPr>
          <w:rFonts w:ascii="Arial" w:eastAsia="Times New Roman" w:hAnsi="Arial" w:cs="Arial"/>
          <w:sz w:val="26"/>
          <w:szCs w:val="26"/>
          <w:lang w:eastAsia="es-CO"/>
        </w:rPr>
        <w:t>teléfono</w:t>
      </w:r>
      <w:r w:rsidRPr="00FC5E08">
        <w:rPr>
          <w:rFonts w:ascii="Arial" w:eastAsia="Times New Roman" w:hAnsi="Arial" w:cs="Arial"/>
          <w:sz w:val="26"/>
          <w:szCs w:val="26"/>
          <w:lang w:eastAsia="es-CO"/>
        </w:rPr>
        <w:t xml:space="preserve">, el televisor ni el periódico. Lo único que ha conseguido arribar a este municipio de 110 habitantes con 805 kilómetros cuadrados, 20 grados centígrados y once veredas es la luz, que se conecta de 4 de la tarde a 8 de la mañana los días de semana y las 24 horas del domingo. Y eso porque la planta llegó en helicóptero. Porque de haber tenido que transportar los postes, el transformador y los cables a lomo de mula durante las 12 horas que separan a Pisba de Quebradas o las seis que hay que recorrer desde Labranzagrande, las comadres </w:t>
      </w:r>
      <w:proofErr w:type="spellStart"/>
      <w:r w:rsidRPr="00FC5E08">
        <w:rPr>
          <w:rFonts w:ascii="Arial" w:eastAsia="Times New Roman" w:hAnsi="Arial" w:cs="Arial"/>
          <w:sz w:val="26"/>
          <w:szCs w:val="26"/>
          <w:lang w:eastAsia="es-CO"/>
        </w:rPr>
        <w:t>Sublema</w:t>
      </w:r>
      <w:proofErr w:type="spellEnd"/>
      <w:r w:rsidRPr="00FC5E08">
        <w:rPr>
          <w:rFonts w:ascii="Arial" w:eastAsia="Times New Roman" w:hAnsi="Arial" w:cs="Arial"/>
          <w:sz w:val="26"/>
          <w:szCs w:val="26"/>
          <w:lang w:eastAsia="es-CO"/>
        </w:rPr>
        <w:t xml:space="preserve">, Olga y Adela no podrían poner a funcionar sus hornos para producir el pan que los </w:t>
      </w:r>
    </w:p>
    <w:p w14:paraId="00604D1F" w14:textId="77777777" w:rsidR="005C4082" w:rsidRDefault="005C4082" w:rsidP="009340FD">
      <w:pPr>
        <w:spacing w:after="0" w:line="240" w:lineRule="auto"/>
        <w:jc w:val="both"/>
        <w:rPr>
          <w:rFonts w:ascii="Arial" w:eastAsia="Times New Roman" w:hAnsi="Arial" w:cs="Arial"/>
          <w:sz w:val="26"/>
          <w:szCs w:val="26"/>
          <w:lang w:eastAsia="es-CO"/>
        </w:rPr>
      </w:pPr>
    </w:p>
    <w:p w14:paraId="645DB1AF" w14:textId="2BCCBCC3" w:rsidR="00747FB5" w:rsidRDefault="00FC5E08" w:rsidP="009340FD">
      <w:pPr>
        <w:spacing w:after="0" w:line="240" w:lineRule="auto"/>
        <w:jc w:val="both"/>
        <w:rPr>
          <w:rFonts w:ascii="Arial" w:eastAsia="Times New Roman" w:hAnsi="Arial" w:cs="Arial"/>
          <w:sz w:val="26"/>
          <w:szCs w:val="26"/>
          <w:lang w:eastAsia="es-CO"/>
        </w:rPr>
      </w:pPr>
      <w:proofErr w:type="spellStart"/>
      <w:r w:rsidRPr="00FC5E08">
        <w:rPr>
          <w:rFonts w:ascii="Arial" w:eastAsia="Times New Roman" w:hAnsi="Arial" w:cs="Arial"/>
          <w:sz w:val="26"/>
          <w:szCs w:val="26"/>
          <w:lang w:eastAsia="es-CO"/>
        </w:rPr>
        <w:t>pisbanos</w:t>
      </w:r>
      <w:proofErr w:type="spellEnd"/>
      <w:r w:rsidRPr="00FC5E08">
        <w:rPr>
          <w:rFonts w:ascii="Arial" w:eastAsia="Times New Roman" w:hAnsi="Arial" w:cs="Arial"/>
          <w:sz w:val="26"/>
          <w:szCs w:val="26"/>
          <w:lang w:eastAsia="es-CO"/>
        </w:rPr>
        <w:t xml:space="preserve"> sólo comen cada sábado.</w:t>
      </w:r>
      <w:r w:rsidRPr="00FC5E08">
        <w:rPr>
          <w:rFonts w:ascii="Arial" w:eastAsia="Times New Roman" w:hAnsi="Arial" w:cs="Arial"/>
          <w:sz w:val="26"/>
          <w:szCs w:val="26"/>
          <w:lang w:eastAsia="es-CO"/>
        </w:rPr>
        <w:br/>
      </w:r>
    </w:p>
    <w:p w14:paraId="77978039" w14:textId="276B8F1A" w:rsidR="009340FD" w:rsidRDefault="00FC5E08" w:rsidP="009340FD">
      <w:pPr>
        <w:spacing w:after="0"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En este municipio de tres manzanas de construcciones de dos pisos en tierra pisada y pintadas todas de blanco y verde, tampoco hay red de acueducto y alcantarillado, ni puesto de salud, ni oficina de Telecom, ni droguería, ni sucursal de la Caja Agraria. Dentista tampoco hay porque no hay dientes. De los 110 pisbanos apenas cuatro o cinco tienen uno que otro. Los niños, como en la expresión popular, sólo pueden jugar con tierra y un palito, y ninguno de ellos podrá ir más allá de quinto elemental.</w:t>
      </w:r>
      <w:r w:rsidRPr="00FC5E08">
        <w:rPr>
          <w:rFonts w:ascii="Arial" w:eastAsia="Times New Roman" w:hAnsi="Arial" w:cs="Arial"/>
          <w:sz w:val="26"/>
          <w:szCs w:val="26"/>
          <w:lang w:eastAsia="es-CO"/>
        </w:rPr>
        <w:br/>
      </w:r>
    </w:p>
    <w:p w14:paraId="4F260D4F" w14:textId="1C6AD161" w:rsidR="009340FD" w:rsidRDefault="0048241C" w:rsidP="005C4082">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El </w:t>
      </w:r>
      <w:r w:rsidR="00FC5E08" w:rsidRPr="00FC5E08">
        <w:rPr>
          <w:rFonts w:ascii="Arial" w:eastAsia="Times New Roman" w:hAnsi="Arial" w:cs="Arial"/>
          <w:sz w:val="26"/>
          <w:szCs w:val="26"/>
          <w:lang w:eastAsia="es-CO"/>
        </w:rPr>
        <w:t xml:space="preserve">segundo domingo de octubre en la fiesta de la Virgen del Rosario, el día del entierro (hay invariablemente un muerto al año) y, finalmente, cuando se despeña una res. Por tradiciones difíciles de entender, los pisbanos son criadores de </w:t>
      </w:r>
      <w:r w:rsidR="00FE6A0A" w:rsidRPr="00FC5E08">
        <w:rPr>
          <w:rFonts w:ascii="Arial" w:eastAsia="Times New Roman" w:hAnsi="Arial" w:cs="Arial"/>
          <w:sz w:val="26"/>
          <w:szCs w:val="26"/>
          <w:lang w:eastAsia="es-CO"/>
        </w:rPr>
        <w:t>ganado,</w:t>
      </w:r>
      <w:r w:rsidR="00FC5E08" w:rsidRPr="00FC5E08">
        <w:rPr>
          <w:rFonts w:ascii="Arial" w:eastAsia="Times New Roman" w:hAnsi="Arial" w:cs="Arial"/>
          <w:sz w:val="26"/>
          <w:szCs w:val="26"/>
          <w:lang w:eastAsia="es-CO"/>
        </w:rPr>
        <w:t xml:space="preserve"> pero no consumidores. Su producto lo venden a los </w:t>
      </w:r>
      <w:r w:rsidR="00FE6A0A" w:rsidRPr="00FC5E08">
        <w:rPr>
          <w:rFonts w:ascii="Arial" w:eastAsia="Times New Roman" w:hAnsi="Arial" w:cs="Arial"/>
          <w:sz w:val="26"/>
          <w:szCs w:val="26"/>
          <w:lang w:eastAsia="es-CO"/>
        </w:rPr>
        <w:t>municipios</w:t>
      </w:r>
      <w:r w:rsidR="00FE6A0A">
        <w:rPr>
          <w:rFonts w:ascii="Arial" w:eastAsia="Times New Roman" w:hAnsi="Arial" w:cs="Arial"/>
          <w:sz w:val="26"/>
          <w:szCs w:val="26"/>
          <w:lang w:eastAsia="es-CO"/>
        </w:rPr>
        <w:t xml:space="preserve"> </w:t>
      </w:r>
      <w:r w:rsidR="00FE6A0A" w:rsidRPr="00FC5E08">
        <w:rPr>
          <w:rFonts w:ascii="Arial" w:eastAsia="Times New Roman" w:hAnsi="Arial" w:cs="Arial"/>
          <w:sz w:val="26"/>
          <w:szCs w:val="26"/>
          <w:lang w:eastAsia="es-CO"/>
        </w:rPr>
        <w:t>aledaños</w:t>
      </w:r>
      <w:r w:rsidR="009340FD">
        <w:rPr>
          <w:rFonts w:ascii="Arial" w:eastAsia="Times New Roman" w:hAnsi="Arial" w:cs="Arial"/>
          <w:sz w:val="26"/>
          <w:szCs w:val="26"/>
          <w:lang w:eastAsia="es-CO"/>
        </w:rPr>
        <w:t>.</w:t>
      </w:r>
    </w:p>
    <w:p w14:paraId="48EF3B3F" w14:textId="77777777" w:rsidR="005C4082" w:rsidRDefault="005C4082" w:rsidP="005C4082">
      <w:pPr>
        <w:spacing w:after="0" w:line="240" w:lineRule="auto"/>
        <w:jc w:val="both"/>
        <w:rPr>
          <w:rFonts w:ascii="Arial" w:eastAsia="Times New Roman" w:hAnsi="Arial" w:cs="Arial"/>
          <w:sz w:val="26"/>
          <w:szCs w:val="26"/>
          <w:lang w:eastAsia="es-CO"/>
        </w:rPr>
      </w:pPr>
    </w:p>
    <w:p w14:paraId="19D20B1E" w14:textId="77777777" w:rsidR="0048241C" w:rsidRDefault="00FC5E08" w:rsidP="0048241C">
      <w:pPr>
        <w:spacing w:after="0"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 xml:space="preserve">La comida sólo incluye tres platos: la yuca, el plátano y la </w:t>
      </w:r>
      <w:proofErr w:type="spellStart"/>
      <w:r w:rsidRPr="00FC5E08">
        <w:rPr>
          <w:rFonts w:ascii="Arial" w:eastAsia="Times New Roman" w:hAnsi="Arial" w:cs="Arial"/>
          <w:sz w:val="26"/>
          <w:szCs w:val="26"/>
          <w:lang w:eastAsia="es-CO"/>
        </w:rPr>
        <w:t>guatila</w:t>
      </w:r>
      <w:proofErr w:type="spellEnd"/>
      <w:r w:rsidRPr="00FC5E08">
        <w:rPr>
          <w:rFonts w:ascii="Arial" w:eastAsia="Times New Roman" w:hAnsi="Arial" w:cs="Arial"/>
          <w:sz w:val="26"/>
          <w:szCs w:val="26"/>
          <w:lang w:eastAsia="es-CO"/>
        </w:rPr>
        <w:t>, acompañados generalmente de un tinto. Las fiestas se celebran con guarapo y mucho joropo</w:t>
      </w:r>
      <w:r w:rsidR="007F0291">
        <w:rPr>
          <w:rFonts w:ascii="Arial" w:eastAsia="Times New Roman" w:hAnsi="Arial" w:cs="Arial"/>
          <w:sz w:val="26"/>
          <w:szCs w:val="26"/>
          <w:lang w:eastAsia="es-CO"/>
        </w:rPr>
        <w:t>,</w:t>
      </w:r>
      <w:r w:rsidRPr="00FC5E08">
        <w:rPr>
          <w:rFonts w:ascii="Arial" w:eastAsia="Times New Roman" w:hAnsi="Arial" w:cs="Arial"/>
          <w:sz w:val="26"/>
          <w:szCs w:val="26"/>
          <w:lang w:eastAsia="es-CO"/>
        </w:rPr>
        <w:t xml:space="preserve"> </w:t>
      </w:r>
      <w:r w:rsidR="007F0291">
        <w:rPr>
          <w:rFonts w:ascii="Arial" w:eastAsia="Times New Roman" w:hAnsi="Arial" w:cs="Arial"/>
          <w:sz w:val="26"/>
          <w:szCs w:val="26"/>
          <w:lang w:eastAsia="es-CO"/>
        </w:rPr>
        <w:t>de</w:t>
      </w:r>
      <w:r w:rsidRPr="00FC5E08">
        <w:rPr>
          <w:rFonts w:ascii="Arial" w:eastAsia="Times New Roman" w:hAnsi="Arial" w:cs="Arial"/>
          <w:sz w:val="26"/>
          <w:szCs w:val="26"/>
          <w:lang w:eastAsia="es-CO"/>
        </w:rPr>
        <w:t xml:space="preserve"> resto, el único acontecimiento del año es la Semana Santa, cuando llegan los comerciantes a poner sus tendidos en la plaza. En ese momento se compran las dos o tres mudas de ropa que usarán el resto del año.</w:t>
      </w:r>
      <w:r w:rsidRPr="00FC5E08">
        <w:rPr>
          <w:rFonts w:ascii="Arial" w:eastAsia="Times New Roman" w:hAnsi="Arial" w:cs="Arial"/>
          <w:sz w:val="26"/>
          <w:szCs w:val="26"/>
          <w:lang w:eastAsia="es-CO"/>
        </w:rPr>
        <w:br/>
      </w:r>
    </w:p>
    <w:p w14:paraId="0541A6A2" w14:textId="42A2560A" w:rsidR="0048241C" w:rsidRDefault="00FC5E08" w:rsidP="0048241C">
      <w:pPr>
        <w:spacing w:line="240" w:lineRule="auto"/>
        <w:jc w:val="both"/>
        <w:rPr>
          <w:rFonts w:ascii="Arial" w:eastAsia="Times New Roman" w:hAnsi="Arial" w:cs="Arial"/>
          <w:sz w:val="26"/>
          <w:szCs w:val="26"/>
          <w:lang w:eastAsia="es-CO"/>
        </w:rPr>
      </w:pPr>
      <w:r w:rsidRPr="00FC5E08">
        <w:rPr>
          <w:rFonts w:ascii="Arial" w:eastAsia="Times New Roman" w:hAnsi="Arial" w:cs="Arial"/>
          <w:sz w:val="26"/>
          <w:szCs w:val="26"/>
          <w:lang w:eastAsia="es-CO"/>
        </w:rPr>
        <w:t>Todas estas condiciones llevaron al Instituto Ser de Investigaciones a otorgarle a Pisba un puntaje de 0.0 en calidad de vida, calificación que pone a este municipio en el último lugar entre todos los del país. Paradójicamente, no podían estar en mayor desacuerdo los habitantes de la región. A ellos, no sólo no les parece el infierno su municipio, sino que consideran que es lo que más se aproxima a una sucursal del cielo. Pisba es uno de los pocos lugares del país donde la gente está de acuerdo con el presidente Barco, aunque la mayoría no sabe quién es, en que Colombia es un paraíso.</w:t>
      </w:r>
      <w:r w:rsidRPr="00FC5E08">
        <w:rPr>
          <w:rFonts w:ascii="Arial" w:eastAsia="Times New Roman" w:hAnsi="Arial" w:cs="Arial"/>
          <w:sz w:val="26"/>
          <w:szCs w:val="26"/>
          <w:lang w:eastAsia="es-CO"/>
        </w:rPr>
        <w:br/>
        <w:t>"</w:t>
      </w:r>
      <w:r w:rsidRPr="0048241C">
        <w:rPr>
          <w:rFonts w:ascii="Arial" w:eastAsia="Times New Roman" w:hAnsi="Arial" w:cs="Arial"/>
          <w:i/>
          <w:sz w:val="26"/>
          <w:szCs w:val="26"/>
          <w:lang w:eastAsia="es-CO"/>
        </w:rPr>
        <w:t>En esta tierra privilegiada se da todo lo que uno siembre</w:t>
      </w:r>
      <w:r w:rsidRPr="00FC5E08">
        <w:rPr>
          <w:rFonts w:ascii="Arial" w:eastAsia="Times New Roman" w:hAnsi="Arial" w:cs="Arial"/>
          <w:sz w:val="26"/>
          <w:szCs w:val="26"/>
          <w:lang w:eastAsia="es-CO"/>
        </w:rPr>
        <w:t>", afirma Luis Sepúlveda lleno de orgullo. "</w:t>
      </w:r>
      <w:r w:rsidRPr="0048241C">
        <w:rPr>
          <w:rFonts w:ascii="Arial" w:eastAsia="Times New Roman" w:hAnsi="Arial" w:cs="Arial"/>
          <w:i/>
          <w:sz w:val="26"/>
          <w:szCs w:val="26"/>
          <w:lang w:eastAsia="es-CO"/>
        </w:rPr>
        <w:t>Aquí a nadie le falta nada y todos vivimos contentos</w:t>
      </w:r>
      <w:r w:rsidRPr="00FC5E08">
        <w:rPr>
          <w:rFonts w:ascii="Arial" w:eastAsia="Times New Roman" w:hAnsi="Arial" w:cs="Arial"/>
          <w:sz w:val="26"/>
          <w:szCs w:val="26"/>
          <w:lang w:eastAsia="es-CO"/>
        </w:rPr>
        <w:t xml:space="preserve">", agregó </w:t>
      </w:r>
      <w:proofErr w:type="spellStart"/>
      <w:r w:rsidRPr="00FC5E08">
        <w:rPr>
          <w:rFonts w:ascii="Arial" w:eastAsia="Times New Roman" w:hAnsi="Arial" w:cs="Arial"/>
          <w:sz w:val="26"/>
          <w:szCs w:val="26"/>
          <w:lang w:eastAsia="es-CO"/>
        </w:rPr>
        <w:t>Honoria</w:t>
      </w:r>
      <w:proofErr w:type="spellEnd"/>
      <w:r w:rsidRPr="00FC5E08">
        <w:rPr>
          <w:rFonts w:ascii="Arial" w:eastAsia="Times New Roman" w:hAnsi="Arial" w:cs="Arial"/>
          <w:sz w:val="26"/>
          <w:szCs w:val="26"/>
          <w:lang w:eastAsia="es-CO"/>
        </w:rPr>
        <w:t xml:space="preserve"> </w:t>
      </w:r>
      <w:proofErr w:type="spellStart"/>
      <w:r w:rsidRPr="00FC5E08">
        <w:rPr>
          <w:rFonts w:ascii="Arial" w:eastAsia="Times New Roman" w:hAnsi="Arial" w:cs="Arial"/>
          <w:sz w:val="26"/>
          <w:szCs w:val="26"/>
          <w:lang w:eastAsia="es-CO"/>
        </w:rPr>
        <w:t>Pidiache</w:t>
      </w:r>
      <w:proofErr w:type="spellEnd"/>
      <w:r w:rsidR="0048241C">
        <w:rPr>
          <w:rFonts w:ascii="Arial" w:eastAsia="Times New Roman" w:hAnsi="Arial" w:cs="Arial"/>
          <w:sz w:val="26"/>
          <w:szCs w:val="26"/>
          <w:lang w:eastAsia="es-CO"/>
        </w:rPr>
        <w:t xml:space="preserve"> quié</w:t>
      </w:r>
      <w:r w:rsidRPr="00FC5E08">
        <w:rPr>
          <w:rFonts w:ascii="Arial" w:eastAsia="Times New Roman" w:hAnsi="Arial" w:cs="Arial"/>
          <w:sz w:val="26"/>
          <w:szCs w:val="26"/>
          <w:lang w:eastAsia="es-CO"/>
        </w:rPr>
        <w:t>n como el resto de los pisbanos, enseña con orgullo una de las pocas cosas que han recibido del Estado: un certificado que la Corporación Nacional de Turismo les dio "</w:t>
      </w:r>
      <w:r w:rsidRPr="0048241C">
        <w:rPr>
          <w:rFonts w:ascii="Arial" w:eastAsia="Times New Roman" w:hAnsi="Arial" w:cs="Arial"/>
          <w:i/>
          <w:sz w:val="26"/>
          <w:szCs w:val="26"/>
          <w:lang w:eastAsia="es-CO"/>
        </w:rPr>
        <w:t>por tener el entorno natural más silvestre e incontaminado</w:t>
      </w:r>
      <w:r w:rsidRPr="00FC5E08">
        <w:rPr>
          <w:rFonts w:ascii="Arial" w:eastAsia="Times New Roman" w:hAnsi="Arial" w:cs="Arial"/>
          <w:sz w:val="26"/>
          <w:szCs w:val="26"/>
          <w:lang w:eastAsia="es-CO"/>
        </w:rPr>
        <w:t xml:space="preserve">". Y prácticamente el único anhelo de los pisbanos es </w:t>
      </w:r>
      <w:r w:rsidRPr="00FC5E08">
        <w:rPr>
          <w:rFonts w:ascii="Arial" w:eastAsia="Times New Roman" w:hAnsi="Arial" w:cs="Arial"/>
          <w:sz w:val="26"/>
          <w:szCs w:val="26"/>
          <w:lang w:eastAsia="es-CO"/>
        </w:rPr>
        <w:lastRenderedPageBreak/>
        <w:t>tener una carretera que los comunique con el resto del mundo.</w:t>
      </w:r>
      <w:r w:rsidRPr="00FC5E08">
        <w:rPr>
          <w:rFonts w:ascii="Arial" w:eastAsia="Times New Roman" w:hAnsi="Arial" w:cs="Arial"/>
          <w:sz w:val="26"/>
          <w:szCs w:val="26"/>
          <w:lang w:eastAsia="es-CO"/>
        </w:rPr>
        <w:br/>
      </w:r>
      <w:r w:rsidRPr="00FC5E08">
        <w:rPr>
          <w:rFonts w:ascii="Arial" w:eastAsia="Times New Roman" w:hAnsi="Arial" w:cs="Arial"/>
          <w:sz w:val="26"/>
          <w:szCs w:val="26"/>
          <w:lang w:eastAsia="es-CO"/>
        </w:rPr>
        <w:br/>
        <w:t>En Pisb</w:t>
      </w:r>
      <w:r w:rsidR="0048241C">
        <w:rPr>
          <w:rFonts w:ascii="Arial" w:eastAsia="Times New Roman" w:hAnsi="Arial" w:cs="Arial"/>
          <w:sz w:val="26"/>
          <w:szCs w:val="26"/>
          <w:lang w:eastAsia="es-CO"/>
        </w:rPr>
        <w:t>a todo se consulta con el cura</w:t>
      </w:r>
      <w:r w:rsidRPr="00FC5E08">
        <w:rPr>
          <w:rFonts w:ascii="Arial" w:eastAsia="Times New Roman" w:hAnsi="Arial" w:cs="Arial"/>
          <w:sz w:val="26"/>
          <w:szCs w:val="26"/>
          <w:lang w:eastAsia="es-CO"/>
        </w:rPr>
        <w:t>. En sus dos o tres apariciones mensuales por el pueblo, tiene que resolverlo todo. O por lo menos eso esperan los pisbanos. "</w:t>
      </w:r>
      <w:r w:rsidRPr="0048241C">
        <w:rPr>
          <w:rFonts w:ascii="Arial" w:eastAsia="Times New Roman" w:hAnsi="Arial" w:cs="Arial"/>
          <w:i/>
          <w:sz w:val="26"/>
          <w:szCs w:val="26"/>
          <w:lang w:eastAsia="es-CO"/>
        </w:rPr>
        <w:t>Las personas de aquí es como si no supieran que existen. Es gente que desconoce su grandeza y se mueve como por impulso, respondiendo casi que al instinto</w:t>
      </w:r>
      <w:r w:rsidRPr="00FC5E08">
        <w:rPr>
          <w:rFonts w:ascii="Arial" w:eastAsia="Times New Roman" w:hAnsi="Arial" w:cs="Arial"/>
          <w:sz w:val="26"/>
          <w:szCs w:val="26"/>
          <w:lang w:eastAsia="es-CO"/>
        </w:rPr>
        <w:t xml:space="preserve">", dijo a SEMANA Constantino Silva. Esta combinación de instinto, paciencia y paz interior, hace que el pisbano que pasa de los 5 años llegue casi siempre a los 90. </w:t>
      </w:r>
      <w:r w:rsidR="0048241C">
        <w:rPr>
          <w:rFonts w:ascii="Arial" w:eastAsia="Times New Roman" w:hAnsi="Arial" w:cs="Arial"/>
          <w:sz w:val="26"/>
          <w:szCs w:val="26"/>
          <w:lang w:eastAsia="es-CO"/>
        </w:rPr>
        <w:br/>
      </w:r>
    </w:p>
    <w:p w14:paraId="41914C42" w14:textId="1EA46504" w:rsidR="0014659C" w:rsidRPr="0014659C" w:rsidRDefault="0014659C" w:rsidP="0048241C">
      <w:pPr>
        <w:spacing w:line="240" w:lineRule="auto"/>
        <w:jc w:val="both"/>
        <w:rPr>
          <w:rFonts w:ascii="Arial" w:eastAsia="Times New Roman" w:hAnsi="Arial" w:cs="Arial"/>
          <w:sz w:val="26"/>
          <w:szCs w:val="26"/>
          <w:lang w:eastAsia="es-CO"/>
        </w:rPr>
      </w:pPr>
      <w:r w:rsidRPr="0014659C">
        <w:rPr>
          <w:rFonts w:ascii="Arial" w:eastAsia="Times New Roman" w:hAnsi="Arial" w:cs="Arial"/>
          <w:sz w:val="26"/>
          <w:szCs w:val="26"/>
          <w:lang w:eastAsia="es-CO"/>
        </w:rPr>
        <w:t>Las autoridades del municipio de Pisba, Boyacá, manifestaron su preocupación pues las 11 veredas que tienen esta localidad de la provincia de la libertad no cuentan con el servicio de energía eléctrica, en donde se ven afectadas cerca de 600 familias</w:t>
      </w:r>
      <w:r w:rsidR="0048241C">
        <w:rPr>
          <w:rFonts w:ascii="Arial" w:eastAsia="Times New Roman" w:hAnsi="Arial" w:cs="Arial"/>
          <w:sz w:val="26"/>
          <w:szCs w:val="26"/>
          <w:lang w:eastAsia="es-CO"/>
        </w:rPr>
        <w:t>, la transmisión de televisión es escasa por la falta de antenas receptoras para la televisión nacional, así como, el tema de la telefonía celular que es muy deficiente</w:t>
      </w:r>
      <w:r w:rsidRPr="0014659C">
        <w:rPr>
          <w:rFonts w:ascii="Arial" w:eastAsia="Times New Roman" w:hAnsi="Arial" w:cs="Arial"/>
          <w:sz w:val="26"/>
          <w:szCs w:val="26"/>
          <w:lang w:eastAsia="es-CO"/>
        </w:rPr>
        <w:t>.</w:t>
      </w:r>
    </w:p>
    <w:p w14:paraId="2E80BAD0" w14:textId="4937930A" w:rsidR="004765EC" w:rsidRPr="004765EC" w:rsidRDefault="0048241C" w:rsidP="0014659C">
      <w:pPr>
        <w:spacing w:before="100" w:beforeAutospacing="1" w:after="100" w:afterAutospacing="1"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Finalmente, la comunidad de Pisba clama y hace </w:t>
      </w:r>
      <w:r w:rsidR="007A3477">
        <w:rPr>
          <w:rFonts w:ascii="Arial" w:eastAsia="Times New Roman" w:hAnsi="Arial" w:cs="Arial"/>
          <w:sz w:val="26"/>
          <w:szCs w:val="26"/>
          <w:lang w:eastAsia="es-CO"/>
        </w:rPr>
        <w:t xml:space="preserve">un </w:t>
      </w:r>
      <w:r w:rsidR="007A3477" w:rsidRPr="0014659C">
        <w:rPr>
          <w:rFonts w:ascii="Arial" w:eastAsia="Times New Roman" w:hAnsi="Arial" w:cs="Arial"/>
          <w:sz w:val="26"/>
          <w:szCs w:val="26"/>
          <w:lang w:eastAsia="es-CO"/>
        </w:rPr>
        <w:t>llamado</w:t>
      </w:r>
      <w:r w:rsidR="0014659C" w:rsidRPr="0014659C">
        <w:rPr>
          <w:rFonts w:ascii="Arial" w:eastAsia="Times New Roman" w:hAnsi="Arial" w:cs="Arial"/>
          <w:sz w:val="26"/>
          <w:szCs w:val="26"/>
          <w:lang w:eastAsia="es-CO"/>
        </w:rPr>
        <w:t xml:space="preserve"> al </w:t>
      </w:r>
      <w:r>
        <w:rPr>
          <w:rFonts w:ascii="Arial" w:eastAsia="Times New Roman" w:hAnsi="Arial" w:cs="Arial"/>
          <w:sz w:val="26"/>
          <w:szCs w:val="26"/>
          <w:lang w:eastAsia="es-CO"/>
        </w:rPr>
        <w:t>G</w:t>
      </w:r>
      <w:r w:rsidR="0014659C" w:rsidRPr="0014659C">
        <w:rPr>
          <w:rFonts w:ascii="Arial" w:eastAsia="Times New Roman" w:hAnsi="Arial" w:cs="Arial"/>
          <w:sz w:val="26"/>
          <w:szCs w:val="26"/>
          <w:lang w:eastAsia="es-CO"/>
        </w:rPr>
        <w:t>obierno</w:t>
      </w:r>
      <w:r>
        <w:rPr>
          <w:rFonts w:ascii="Arial" w:eastAsia="Times New Roman" w:hAnsi="Arial" w:cs="Arial"/>
          <w:sz w:val="26"/>
          <w:szCs w:val="26"/>
          <w:lang w:eastAsia="es-CO"/>
        </w:rPr>
        <w:t xml:space="preserve"> central </w:t>
      </w:r>
      <w:r w:rsidR="0014659C" w:rsidRPr="0014659C">
        <w:rPr>
          <w:rFonts w:ascii="Arial" w:eastAsia="Times New Roman" w:hAnsi="Arial" w:cs="Arial"/>
          <w:sz w:val="26"/>
          <w:szCs w:val="26"/>
          <w:lang w:eastAsia="es-CO"/>
        </w:rPr>
        <w:t>para que se logren grandes proyectos en estos municipios de la ruta libertadora, a propósito del Bicentenario de la Independencia</w:t>
      </w:r>
      <w:r w:rsidR="004765EC">
        <w:rPr>
          <w:rFonts w:ascii="Arial" w:eastAsia="Times New Roman" w:hAnsi="Arial" w:cs="Arial"/>
          <w:sz w:val="26"/>
          <w:szCs w:val="26"/>
          <w:lang w:eastAsia="es-CO"/>
        </w:rPr>
        <w:t>, acorde con lo previsto en la ley 1916 de 2018, que declara patrimonio cultural de la nación a los municipios que hicieron parte de la ruta libertadora</w:t>
      </w:r>
      <w:r w:rsidR="0014659C" w:rsidRPr="0014659C">
        <w:rPr>
          <w:rFonts w:ascii="Arial" w:eastAsia="Times New Roman" w:hAnsi="Arial" w:cs="Arial"/>
          <w:sz w:val="26"/>
          <w:szCs w:val="26"/>
          <w:lang w:eastAsia="es-CO"/>
        </w:rPr>
        <w:t>.</w:t>
      </w:r>
    </w:p>
    <w:p w14:paraId="29768B40" w14:textId="775FE696" w:rsidR="00B629B5" w:rsidRPr="00B629B5" w:rsidRDefault="00B629B5" w:rsidP="00B629B5">
      <w:pPr>
        <w:jc w:val="both"/>
        <w:rPr>
          <w:rFonts w:ascii="Arial" w:hAnsi="Arial" w:cs="Arial"/>
          <w:b/>
          <w:sz w:val="24"/>
        </w:rPr>
      </w:pPr>
      <w:r>
        <w:rPr>
          <w:rFonts w:ascii="Arial" w:hAnsi="Arial" w:cs="Arial"/>
          <w:b/>
          <w:sz w:val="24"/>
        </w:rPr>
        <w:t xml:space="preserve">PAYA: </w:t>
      </w:r>
      <w:r>
        <w:rPr>
          <w:rFonts w:ascii="Arial" w:hAnsi="Arial" w:cs="Arial"/>
          <w:sz w:val="24"/>
        </w:rPr>
        <w:t>La primera información que se obtiene del municipio de paya es en el año 1600, en donde había casi 1304 indígenas. El municipio de paya fue víctima de la opresión española desde 1782 y fue testigo de la gesta Libertadora, en el año de 1819 se liberó de los combates de las trincheras o de las “termopilas” de la paya y así se logró la primera victoria del ejército y la apertura de la ruta hacia el pantano de Vargas.</w:t>
      </w:r>
    </w:p>
    <w:p w14:paraId="43C8EED1" w14:textId="77777777" w:rsidR="00B629B5" w:rsidRDefault="00B629B5" w:rsidP="00B629B5">
      <w:pPr>
        <w:jc w:val="both"/>
        <w:rPr>
          <w:rFonts w:ascii="Arial" w:hAnsi="Arial" w:cs="Arial"/>
          <w:sz w:val="24"/>
        </w:rPr>
      </w:pPr>
      <w:r>
        <w:rPr>
          <w:rFonts w:ascii="Arial" w:hAnsi="Arial" w:cs="Arial"/>
          <w:sz w:val="24"/>
        </w:rPr>
        <w:t>El municipio de paya es un sector urbano y se caracteriza por presentar una topología ortogonal, la cual es típica de los pobladores de la época colonial; paya está organizada partir de una plaza o un parque principal, en las cuales se encuentran las construcciones y edificaciones como la alcaldía municipal, el centro de salud, la iglesia el cual la edificación y estilo de esta es muy colonial. La urbanización de paya no tiene nomenclatura, las vías no están adoquinadas.</w:t>
      </w:r>
    </w:p>
    <w:p w14:paraId="2A4E32F9" w14:textId="77777777" w:rsidR="005C4082" w:rsidRDefault="005C4082" w:rsidP="00B629B5">
      <w:pPr>
        <w:spacing w:after="0" w:line="240" w:lineRule="auto"/>
        <w:jc w:val="both"/>
        <w:rPr>
          <w:rFonts w:ascii="Arial" w:hAnsi="Arial" w:cs="Arial"/>
          <w:sz w:val="24"/>
        </w:rPr>
      </w:pPr>
    </w:p>
    <w:p w14:paraId="6A42226C" w14:textId="24A2558E" w:rsidR="005C4082" w:rsidRDefault="005C4082" w:rsidP="005C4082">
      <w:pPr>
        <w:spacing w:after="0" w:line="240" w:lineRule="auto"/>
        <w:jc w:val="center"/>
        <w:rPr>
          <w:rFonts w:ascii="Arial" w:hAnsi="Arial" w:cs="Arial"/>
          <w:sz w:val="24"/>
        </w:rPr>
      </w:pPr>
      <w:r>
        <w:rPr>
          <w:rFonts w:ascii="Arial" w:hAnsi="Arial" w:cs="Arial"/>
          <w:b/>
          <w:noProof/>
          <w:lang w:eastAsia="es-CO"/>
        </w:rPr>
        <w:lastRenderedPageBreak/>
        <w:drawing>
          <wp:inline distT="0" distB="0" distL="0" distR="0" wp14:anchorId="02B8E61B" wp14:editId="0A605229">
            <wp:extent cx="3886200" cy="2914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lesia de paya.jpg"/>
                    <pic:cNvPicPr/>
                  </pic:nvPicPr>
                  <pic:blipFill>
                    <a:blip r:embed="rId57">
                      <a:extLst>
                        <a:ext uri="{28A0092B-C50C-407E-A947-70E740481C1C}">
                          <a14:useLocalDpi xmlns:a14="http://schemas.microsoft.com/office/drawing/2010/main" val="0"/>
                        </a:ext>
                      </a:extLst>
                    </a:blip>
                    <a:stretch>
                      <a:fillRect/>
                    </a:stretch>
                  </pic:blipFill>
                  <pic:spPr>
                    <a:xfrm>
                      <a:off x="0" y="0"/>
                      <a:ext cx="3886200" cy="2914650"/>
                    </a:xfrm>
                    <a:prstGeom prst="rect">
                      <a:avLst/>
                    </a:prstGeom>
                  </pic:spPr>
                </pic:pic>
              </a:graphicData>
            </a:graphic>
          </wp:inline>
        </w:drawing>
      </w:r>
    </w:p>
    <w:p w14:paraId="65B04246" w14:textId="77777777" w:rsidR="005C4082" w:rsidRDefault="005C4082" w:rsidP="00B629B5">
      <w:pPr>
        <w:spacing w:after="0" w:line="240" w:lineRule="auto"/>
        <w:jc w:val="both"/>
        <w:rPr>
          <w:rFonts w:ascii="Arial" w:hAnsi="Arial" w:cs="Arial"/>
          <w:sz w:val="24"/>
        </w:rPr>
      </w:pPr>
    </w:p>
    <w:p w14:paraId="254DD40B" w14:textId="77777777" w:rsidR="005C4082" w:rsidRDefault="005C4082" w:rsidP="00B629B5">
      <w:pPr>
        <w:spacing w:after="0" w:line="240" w:lineRule="auto"/>
        <w:jc w:val="both"/>
        <w:rPr>
          <w:rFonts w:ascii="Arial" w:hAnsi="Arial" w:cs="Arial"/>
          <w:sz w:val="24"/>
        </w:rPr>
      </w:pPr>
    </w:p>
    <w:p w14:paraId="72DD105E" w14:textId="4CAEC7DB" w:rsidR="005C4082" w:rsidRDefault="005C4082" w:rsidP="00B629B5">
      <w:pPr>
        <w:spacing w:after="0" w:line="240" w:lineRule="auto"/>
        <w:jc w:val="both"/>
        <w:rPr>
          <w:rFonts w:ascii="Arial" w:hAnsi="Arial" w:cs="Arial"/>
          <w:sz w:val="24"/>
        </w:rPr>
      </w:pPr>
    </w:p>
    <w:p w14:paraId="0E7E963B" w14:textId="20803E27" w:rsidR="00B629B5" w:rsidRDefault="00B629B5" w:rsidP="00B629B5">
      <w:pPr>
        <w:spacing w:after="0" w:line="240" w:lineRule="auto"/>
        <w:jc w:val="both"/>
        <w:rPr>
          <w:rFonts w:ascii="Arial" w:hAnsi="Arial" w:cs="Arial"/>
          <w:sz w:val="24"/>
        </w:rPr>
      </w:pPr>
      <w:r>
        <w:rPr>
          <w:rFonts w:ascii="Arial" w:hAnsi="Arial" w:cs="Arial"/>
          <w:sz w:val="24"/>
        </w:rPr>
        <w:t>Limita con los municipios de:</w:t>
      </w:r>
    </w:p>
    <w:p w14:paraId="668AACE3" w14:textId="4F5CD644" w:rsidR="00B629B5" w:rsidRPr="00B629B5" w:rsidRDefault="00B629B5" w:rsidP="00B629B5">
      <w:pPr>
        <w:spacing w:after="0" w:line="240" w:lineRule="auto"/>
        <w:jc w:val="both"/>
        <w:rPr>
          <w:rFonts w:ascii="Arial" w:hAnsi="Arial" w:cs="Arial"/>
          <w:sz w:val="24"/>
        </w:rPr>
      </w:pPr>
      <w:r>
        <w:rPr>
          <w:rFonts w:ascii="Arial" w:hAnsi="Arial" w:cs="Arial"/>
          <w:sz w:val="24"/>
        </w:rPr>
        <w:t xml:space="preserve">Pisba. Labranzagrande, Tamara y Yopal.  </w:t>
      </w:r>
      <w:r w:rsidRPr="003A6B86">
        <w:rPr>
          <w:rFonts w:ascii="Arial" w:hAnsi="Arial" w:cs="Arial"/>
          <w:color w:val="000000"/>
          <w:sz w:val="24"/>
          <w:shd w:val="clear" w:color="auto" w:fill="FFFFFF"/>
        </w:rPr>
        <w:t>Paya fue el comienzo del fin de la dominación de la corona española sobre la Nueva Granada.</w:t>
      </w:r>
    </w:p>
    <w:p w14:paraId="63D277AA" w14:textId="58D183B6" w:rsidR="00B629B5" w:rsidRDefault="00B629B5" w:rsidP="00B629B5">
      <w:pPr>
        <w:jc w:val="both"/>
        <w:rPr>
          <w:rFonts w:ascii="Arial" w:hAnsi="Arial" w:cs="Arial"/>
          <w:b/>
          <w:sz w:val="24"/>
        </w:rPr>
      </w:pPr>
    </w:p>
    <w:p w14:paraId="78B6CF61" w14:textId="77777777" w:rsidR="005C4082" w:rsidRDefault="005C4082" w:rsidP="00B629B5">
      <w:pPr>
        <w:jc w:val="both"/>
        <w:rPr>
          <w:rFonts w:ascii="Arial" w:hAnsi="Arial" w:cs="Arial"/>
          <w:b/>
          <w:sz w:val="24"/>
        </w:rPr>
      </w:pPr>
    </w:p>
    <w:p w14:paraId="776BAD8C" w14:textId="6A8610CA" w:rsidR="005C4082" w:rsidRDefault="005C4082" w:rsidP="005C4082">
      <w:pPr>
        <w:jc w:val="center"/>
        <w:rPr>
          <w:rFonts w:ascii="Arial" w:hAnsi="Arial" w:cs="Arial"/>
          <w:b/>
          <w:sz w:val="24"/>
        </w:rPr>
      </w:pPr>
      <w:r>
        <w:rPr>
          <w:rFonts w:ascii="Arial" w:hAnsi="Arial" w:cs="Arial"/>
          <w:b/>
          <w:noProof/>
          <w:lang w:eastAsia="es-CO"/>
        </w:rPr>
        <w:drawing>
          <wp:inline distT="0" distB="0" distL="0" distR="0" wp14:anchorId="343F0CD2" wp14:editId="71DBB34C">
            <wp:extent cx="2426179" cy="215660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a.png"/>
                    <pic:cNvPicPr/>
                  </pic:nvPicPr>
                  <pic:blipFill>
                    <a:blip r:embed="rId58">
                      <a:extLst>
                        <a:ext uri="{28A0092B-C50C-407E-A947-70E740481C1C}">
                          <a14:useLocalDpi xmlns:a14="http://schemas.microsoft.com/office/drawing/2010/main" val="0"/>
                        </a:ext>
                      </a:extLst>
                    </a:blip>
                    <a:stretch>
                      <a:fillRect/>
                    </a:stretch>
                  </pic:blipFill>
                  <pic:spPr>
                    <a:xfrm>
                      <a:off x="0" y="0"/>
                      <a:ext cx="2454315" cy="2181613"/>
                    </a:xfrm>
                    <a:prstGeom prst="rect">
                      <a:avLst/>
                    </a:prstGeom>
                  </pic:spPr>
                </pic:pic>
              </a:graphicData>
            </a:graphic>
          </wp:inline>
        </w:drawing>
      </w:r>
    </w:p>
    <w:p w14:paraId="006073C1" w14:textId="183EBC85" w:rsidR="005C4082" w:rsidRDefault="005C4082" w:rsidP="00B629B5">
      <w:pPr>
        <w:jc w:val="both"/>
        <w:rPr>
          <w:rFonts w:ascii="Arial" w:hAnsi="Arial" w:cs="Arial"/>
          <w:b/>
          <w:sz w:val="24"/>
        </w:rPr>
      </w:pPr>
    </w:p>
    <w:p w14:paraId="711767DD" w14:textId="11AEF7AD" w:rsidR="00B629B5" w:rsidRPr="005F6ADA" w:rsidRDefault="00B629B5" w:rsidP="00B629B5">
      <w:pPr>
        <w:jc w:val="both"/>
        <w:rPr>
          <w:rFonts w:ascii="Arial" w:hAnsi="Arial" w:cs="Arial"/>
          <w:b/>
          <w:sz w:val="24"/>
        </w:rPr>
      </w:pPr>
      <w:r w:rsidRPr="005F6ADA">
        <w:rPr>
          <w:rFonts w:ascii="Arial" w:hAnsi="Arial" w:cs="Arial"/>
          <w:b/>
          <w:sz w:val="24"/>
        </w:rPr>
        <w:lastRenderedPageBreak/>
        <w:t>PATRIMONIO CULTURAL</w:t>
      </w:r>
    </w:p>
    <w:p w14:paraId="29F87C9A" w14:textId="77777777" w:rsidR="00B629B5" w:rsidRDefault="00B629B5" w:rsidP="00B629B5">
      <w:pPr>
        <w:jc w:val="both"/>
        <w:rPr>
          <w:rFonts w:ascii="Arial" w:hAnsi="Arial" w:cs="Arial"/>
          <w:sz w:val="24"/>
        </w:rPr>
      </w:pPr>
      <w:r>
        <w:rPr>
          <w:rFonts w:ascii="Arial" w:hAnsi="Arial" w:cs="Arial"/>
          <w:sz w:val="24"/>
        </w:rPr>
        <w:t>Los principales tesoros arquitectónicos del municipio de Paya es la Iglesia municipal la cual tiene un estilo colonial, Las termopilas que constituyen una estructura en piedra en forma de estrella, este es importante ya que las termopilas son uno de los escenarios de la batalla de Paya.</w:t>
      </w:r>
    </w:p>
    <w:p w14:paraId="3CD0E867" w14:textId="77777777" w:rsidR="00B629B5" w:rsidRDefault="00B629B5" w:rsidP="00B629B5">
      <w:pPr>
        <w:jc w:val="both"/>
        <w:rPr>
          <w:rFonts w:ascii="Arial" w:hAnsi="Arial" w:cs="Arial"/>
          <w:sz w:val="24"/>
        </w:rPr>
      </w:pPr>
      <w:r>
        <w:rPr>
          <w:rFonts w:ascii="Arial" w:hAnsi="Arial" w:cs="Arial"/>
          <w:sz w:val="24"/>
        </w:rPr>
        <w:t>Cada año el 27 junio se conmemora el aniversario de la batalla de las Termopilas de Paya, del 11 al 14 de enero se celebran las ferias y fiestas de este municipio.</w:t>
      </w:r>
    </w:p>
    <w:p w14:paraId="357083B2" w14:textId="77777777" w:rsidR="00B629B5" w:rsidRDefault="00B629B5" w:rsidP="00B629B5">
      <w:pPr>
        <w:jc w:val="both"/>
        <w:rPr>
          <w:rFonts w:ascii="Arial" w:hAnsi="Arial" w:cs="Arial"/>
          <w:b/>
          <w:sz w:val="24"/>
        </w:rPr>
      </w:pPr>
      <w:r>
        <w:rPr>
          <w:rFonts w:ascii="Arial" w:hAnsi="Arial" w:cs="Arial"/>
          <w:b/>
          <w:sz w:val="24"/>
        </w:rPr>
        <w:t>SUPERFICIE DEL MUNCIPIO DE PAYA:</w:t>
      </w:r>
    </w:p>
    <w:p w14:paraId="18E9757D" w14:textId="27DF2EC6" w:rsidR="00B629B5" w:rsidRPr="00B629B5" w:rsidRDefault="00B629B5" w:rsidP="00B629B5">
      <w:pPr>
        <w:jc w:val="both"/>
        <w:rPr>
          <w:rFonts w:ascii="Arial" w:hAnsi="Arial" w:cs="Arial"/>
          <w:sz w:val="24"/>
        </w:rPr>
      </w:pPr>
      <w:r w:rsidRPr="00B65A65">
        <w:rPr>
          <w:rFonts w:ascii="Arial" w:hAnsi="Arial" w:cs="Arial"/>
          <w:sz w:val="24"/>
        </w:rPr>
        <w:t>58.400 HECTAREAS</w:t>
      </w:r>
    </w:p>
    <w:p w14:paraId="4F4CED30" w14:textId="77777777" w:rsidR="00B629B5" w:rsidRDefault="00B629B5" w:rsidP="00B629B5">
      <w:pPr>
        <w:rPr>
          <w:rFonts w:ascii="Arial" w:hAnsi="Arial" w:cs="Arial"/>
          <w:sz w:val="24"/>
        </w:rPr>
      </w:pPr>
      <w:r>
        <w:rPr>
          <w:rFonts w:ascii="Arial" w:hAnsi="Arial" w:cs="Arial"/>
          <w:sz w:val="24"/>
        </w:rPr>
        <w:t>En este municipio hay 2.587 habitantes en total, de los cuales 495 habitantes están ubicados en la zona urbana y 2.092 habitantes están ubicados en la zona rural.</w:t>
      </w:r>
    </w:p>
    <w:p w14:paraId="65FD2948" w14:textId="02B76CAC" w:rsidR="00B629B5" w:rsidRPr="00B629B5" w:rsidRDefault="00B366F0" w:rsidP="00B629B5">
      <w:pPr>
        <w:spacing w:after="0" w:line="240" w:lineRule="auto"/>
        <w:jc w:val="both"/>
        <w:rPr>
          <w:rFonts w:ascii="Arial" w:hAnsi="Arial" w:cs="Arial"/>
          <w:b/>
          <w:sz w:val="24"/>
        </w:rPr>
      </w:pPr>
      <w:r>
        <w:rPr>
          <w:rFonts w:ascii="Arial" w:hAnsi="Arial" w:cs="Arial"/>
          <w:b/>
          <w:sz w:val="24"/>
        </w:rPr>
        <w:t>LABRANZA</w:t>
      </w:r>
      <w:r w:rsidR="00B629B5">
        <w:rPr>
          <w:rFonts w:ascii="Arial" w:hAnsi="Arial" w:cs="Arial"/>
          <w:b/>
          <w:sz w:val="24"/>
        </w:rPr>
        <w:t xml:space="preserve">GRANDE: </w:t>
      </w:r>
      <w:r w:rsidR="00B629B5">
        <w:rPr>
          <w:rFonts w:ascii="Arial" w:hAnsi="Arial" w:cs="Arial"/>
          <w:sz w:val="24"/>
        </w:rPr>
        <w:t>Fue fundado en el año de 1586, y su nombre se debe a las grandes plantaciones de maíz que se daban en dicho valle, exactamente no se sabe por quién fue creada, pero se dice que se fundó por los jesuitas.</w:t>
      </w:r>
    </w:p>
    <w:p w14:paraId="6BCB587C" w14:textId="77777777" w:rsidR="005C4082" w:rsidRDefault="005C4082" w:rsidP="00B629B5">
      <w:pPr>
        <w:spacing w:after="0" w:line="240" w:lineRule="auto"/>
        <w:jc w:val="both"/>
        <w:rPr>
          <w:rFonts w:ascii="Arial" w:hAnsi="Arial" w:cs="Arial"/>
          <w:sz w:val="24"/>
        </w:rPr>
      </w:pPr>
    </w:p>
    <w:p w14:paraId="0E9E7566" w14:textId="77777777" w:rsidR="005C4082" w:rsidRDefault="005C4082" w:rsidP="00B629B5">
      <w:pPr>
        <w:spacing w:after="0" w:line="240" w:lineRule="auto"/>
        <w:jc w:val="both"/>
        <w:rPr>
          <w:rFonts w:ascii="Arial" w:hAnsi="Arial" w:cs="Arial"/>
          <w:sz w:val="24"/>
        </w:rPr>
      </w:pPr>
    </w:p>
    <w:p w14:paraId="5F224932" w14:textId="17945FF9" w:rsidR="005C4082" w:rsidRDefault="005C4082" w:rsidP="005C4082">
      <w:pPr>
        <w:spacing w:after="0" w:line="240" w:lineRule="auto"/>
        <w:jc w:val="center"/>
        <w:rPr>
          <w:rFonts w:ascii="Arial" w:hAnsi="Arial" w:cs="Arial"/>
          <w:sz w:val="24"/>
        </w:rPr>
      </w:pPr>
      <w:r>
        <w:rPr>
          <w:rFonts w:ascii="Arial" w:hAnsi="Arial" w:cs="Arial"/>
          <w:b/>
          <w:noProof/>
          <w:lang w:eastAsia="es-CO"/>
        </w:rPr>
        <w:drawing>
          <wp:inline distT="0" distB="0" distL="0" distR="0" wp14:anchorId="32328E5A" wp14:editId="588BE3B1">
            <wp:extent cx="3916392" cy="248348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glesis labranzagrande.jpg"/>
                    <pic:cNvPicPr/>
                  </pic:nvPicPr>
                  <pic:blipFill rotWithShape="1">
                    <a:blip r:embed="rId59">
                      <a:extLst>
                        <a:ext uri="{28A0092B-C50C-407E-A947-70E740481C1C}">
                          <a14:useLocalDpi xmlns:a14="http://schemas.microsoft.com/office/drawing/2010/main" val="0"/>
                        </a:ext>
                      </a:extLst>
                    </a:blip>
                    <a:srcRect l="20833" t="7649" r="27753" b="34390"/>
                    <a:stretch/>
                  </pic:blipFill>
                  <pic:spPr bwMode="auto">
                    <a:xfrm>
                      <a:off x="0" y="0"/>
                      <a:ext cx="3917767" cy="2484357"/>
                    </a:xfrm>
                    <a:prstGeom prst="rect">
                      <a:avLst/>
                    </a:prstGeom>
                    <a:ln>
                      <a:noFill/>
                    </a:ln>
                    <a:extLst>
                      <a:ext uri="{53640926-AAD7-44D8-BBD7-CCE9431645EC}">
                        <a14:shadowObscured xmlns:a14="http://schemas.microsoft.com/office/drawing/2010/main"/>
                      </a:ext>
                    </a:extLst>
                  </pic:spPr>
                </pic:pic>
              </a:graphicData>
            </a:graphic>
          </wp:inline>
        </w:drawing>
      </w:r>
    </w:p>
    <w:p w14:paraId="7111ACDC" w14:textId="77777777" w:rsidR="005C4082" w:rsidRDefault="005C4082" w:rsidP="00B629B5">
      <w:pPr>
        <w:spacing w:after="0" w:line="240" w:lineRule="auto"/>
        <w:jc w:val="both"/>
        <w:rPr>
          <w:rFonts w:ascii="Arial" w:hAnsi="Arial" w:cs="Arial"/>
          <w:sz w:val="24"/>
        </w:rPr>
      </w:pPr>
    </w:p>
    <w:p w14:paraId="70043453" w14:textId="77777777" w:rsidR="005C4082" w:rsidRDefault="005C4082" w:rsidP="00B629B5">
      <w:pPr>
        <w:spacing w:after="0" w:line="240" w:lineRule="auto"/>
        <w:jc w:val="both"/>
        <w:rPr>
          <w:rFonts w:ascii="Arial" w:hAnsi="Arial" w:cs="Arial"/>
          <w:sz w:val="24"/>
        </w:rPr>
      </w:pPr>
    </w:p>
    <w:p w14:paraId="1191CC03" w14:textId="52AEE12E" w:rsidR="005C4082" w:rsidRDefault="005C4082" w:rsidP="00B629B5">
      <w:pPr>
        <w:spacing w:after="0" w:line="240" w:lineRule="auto"/>
        <w:jc w:val="both"/>
        <w:rPr>
          <w:rFonts w:ascii="Arial" w:hAnsi="Arial" w:cs="Arial"/>
          <w:sz w:val="24"/>
        </w:rPr>
      </w:pPr>
    </w:p>
    <w:p w14:paraId="062C8025" w14:textId="77777777" w:rsidR="005C4082" w:rsidRDefault="005C4082" w:rsidP="00B629B5">
      <w:pPr>
        <w:spacing w:after="0" w:line="240" w:lineRule="auto"/>
        <w:jc w:val="both"/>
        <w:rPr>
          <w:rFonts w:ascii="Arial" w:hAnsi="Arial" w:cs="Arial"/>
          <w:sz w:val="24"/>
        </w:rPr>
      </w:pPr>
    </w:p>
    <w:p w14:paraId="3C25A3F8" w14:textId="214C462A" w:rsidR="00B629B5" w:rsidRDefault="00B629B5" w:rsidP="00B629B5">
      <w:pPr>
        <w:spacing w:after="0" w:line="240" w:lineRule="auto"/>
        <w:jc w:val="both"/>
        <w:rPr>
          <w:rFonts w:ascii="Arial" w:hAnsi="Arial" w:cs="Arial"/>
          <w:sz w:val="24"/>
        </w:rPr>
      </w:pPr>
      <w:r>
        <w:rPr>
          <w:rFonts w:ascii="Arial" w:hAnsi="Arial" w:cs="Arial"/>
          <w:sz w:val="24"/>
        </w:rPr>
        <w:lastRenderedPageBreak/>
        <w:t xml:space="preserve">Este lugar fue habitado por indígenas Achaguas, </w:t>
      </w:r>
      <w:proofErr w:type="spellStart"/>
      <w:r>
        <w:rPr>
          <w:rFonts w:ascii="Arial" w:hAnsi="Arial" w:cs="Arial"/>
          <w:sz w:val="24"/>
        </w:rPr>
        <w:t>Tunebos</w:t>
      </w:r>
      <w:proofErr w:type="spellEnd"/>
      <w:r>
        <w:rPr>
          <w:rFonts w:ascii="Arial" w:hAnsi="Arial" w:cs="Arial"/>
          <w:sz w:val="24"/>
        </w:rPr>
        <w:t xml:space="preserve">, Jícaros y </w:t>
      </w:r>
      <w:proofErr w:type="spellStart"/>
      <w:r>
        <w:rPr>
          <w:rFonts w:ascii="Arial" w:hAnsi="Arial" w:cs="Arial"/>
          <w:sz w:val="24"/>
        </w:rPr>
        <w:t>Guahibos</w:t>
      </w:r>
      <w:proofErr w:type="spellEnd"/>
      <w:r>
        <w:rPr>
          <w:rFonts w:ascii="Arial" w:hAnsi="Arial" w:cs="Arial"/>
          <w:sz w:val="24"/>
        </w:rPr>
        <w:t xml:space="preserve">, los cuales pertenecieron a la cultura muisca; este municipio fue punto clave para el paso del comercio del ganado del llano. </w:t>
      </w:r>
    </w:p>
    <w:p w14:paraId="0B1041C1" w14:textId="77777777" w:rsidR="00B629B5" w:rsidRDefault="00B629B5" w:rsidP="00B629B5">
      <w:pPr>
        <w:spacing w:after="0" w:line="240" w:lineRule="auto"/>
        <w:jc w:val="both"/>
        <w:rPr>
          <w:rFonts w:ascii="Arial" w:hAnsi="Arial" w:cs="Arial"/>
          <w:sz w:val="24"/>
        </w:rPr>
      </w:pPr>
      <w:r>
        <w:rPr>
          <w:rFonts w:ascii="Arial" w:hAnsi="Arial" w:cs="Arial"/>
          <w:sz w:val="24"/>
        </w:rPr>
        <w:t>En 1938 ocurrió un deslizamiento del cerro “Pan de Azúcar” el cual se encuentra ubicado al norte de la población, el cual destruyo una gran parte de la población, a raíz de esto se presentó la emigración de muchas personas hacia los municipios de Sogamoso y Yopal.</w:t>
      </w:r>
    </w:p>
    <w:p w14:paraId="09B748BB" w14:textId="77777777" w:rsidR="00B629B5" w:rsidRDefault="00B629B5" w:rsidP="00B629B5">
      <w:pPr>
        <w:spacing w:after="0" w:line="240" w:lineRule="auto"/>
        <w:jc w:val="both"/>
        <w:rPr>
          <w:rFonts w:ascii="Arial" w:hAnsi="Arial" w:cs="Arial"/>
          <w:b/>
          <w:sz w:val="24"/>
        </w:rPr>
      </w:pPr>
    </w:p>
    <w:p w14:paraId="576DE993" w14:textId="77777777" w:rsidR="00B629B5" w:rsidRPr="006E6518" w:rsidRDefault="00B629B5" w:rsidP="00B629B5">
      <w:pPr>
        <w:spacing w:after="0" w:line="240" w:lineRule="auto"/>
        <w:jc w:val="both"/>
        <w:rPr>
          <w:rFonts w:ascii="Arial" w:hAnsi="Arial" w:cs="Arial"/>
          <w:b/>
          <w:sz w:val="24"/>
        </w:rPr>
      </w:pPr>
      <w:r w:rsidRPr="006E6518">
        <w:rPr>
          <w:rFonts w:ascii="Arial" w:hAnsi="Arial" w:cs="Arial"/>
          <w:b/>
          <w:sz w:val="24"/>
        </w:rPr>
        <w:t>LIMITES DEL MUNICIPIO</w:t>
      </w:r>
    </w:p>
    <w:p w14:paraId="42D647A4" w14:textId="769D5336" w:rsidR="00B629B5" w:rsidRDefault="00B629B5" w:rsidP="00B629B5">
      <w:pPr>
        <w:spacing w:after="0" w:line="240" w:lineRule="auto"/>
        <w:jc w:val="both"/>
        <w:rPr>
          <w:rFonts w:ascii="Arial" w:hAnsi="Arial" w:cs="Arial"/>
          <w:sz w:val="24"/>
        </w:rPr>
      </w:pPr>
      <w:r>
        <w:rPr>
          <w:rFonts w:ascii="Arial" w:hAnsi="Arial" w:cs="Arial"/>
          <w:sz w:val="24"/>
        </w:rPr>
        <w:t>Mongua, Pisba, Paya y Pajarito</w:t>
      </w:r>
    </w:p>
    <w:p w14:paraId="4466B37C" w14:textId="1CB1A30C" w:rsidR="005C4082" w:rsidRDefault="005C4082" w:rsidP="00B629B5">
      <w:pPr>
        <w:spacing w:after="0" w:line="240" w:lineRule="auto"/>
        <w:jc w:val="both"/>
        <w:rPr>
          <w:rFonts w:ascii="Arial" w:hAnsi="Arial" w:cs="Arial"/>
          <w:b/>
          <w:sz w:val="24"/>
        </w:rPr>
      </w:pPr>
    </w:p>
    <w:p w14:paraId="316731C7" w14:textId="77777777" w:rsidR="005C4082" w:rsidRDefault="005C4082" w:rsidP="00B629B5">
      <w:pPr>
        <w:spacing w:after="0" w:line="240" w:lineRule="auto"/>
        <w:jc w:val="both"/>
        <w:rPr>
          <w:rFonts w:ascii="Arial" w:hAnsi="Arial" w:cs="Arial"/>
          <w:b/>
          <w:sz w:val="24"/>
        </w:rPr>
      </w:pPr>
    </w:p>
    <w:p w14:paraId="57F95743" w14:textId="1B05E97B" w:rsidR="005C4082" w:rsidRDefault="005C4082" w:rsidP="005C4082">
      <w:pPr>
        <w:spacing w:after="0" w:line="240" w:lineRule="auto"/>
        <w:jc w:val="center"/>
        <w:rPr>
          <w:rFonts w:ascii="Arial" w:hAnsi="Arial" w:cs="Arial"/>
          <w:b/>
          <w:sz w:val="24"/>
        </w:rPr>
      </w:pPr>
      <w:r>
        <w:rPr>
          <w:rFonts w:ascii="Arial" w:hAnsi="Arial" w:cs="Arial"/>
          <w:b/>
          <w:noProof/>
          <w:lang w:eastAsia="es-CO"/>
        </w:rPr>
        <w:drawing>
          <wp:inline distT="0" distB="0" distL="0" distR="0" wp14:anchorId="4CDAD8FE" wp14:editId="02C362CA">
            <wp:extent cx="2571750" cy="2286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branza grande.png"/>
                    <pic:cNvPicPr/>
                  </pic:nvPicPr>
                  <pic:blipFill>
                    <a:blip r:embed="rId60">
                      <a:extLst>
                        <a:ext uri="{28A0092B-C50C-407E-A947-70E740481C1C}">
                          <a14:useLocalDpi xmlns:a14="http://schemas.microsoft.com/office/drawing/2010/main" val="0"/>
                        </a:ext>
                      </a:extLst>
                    </a:blip>
                    <a:stretch>
                      <a:fillRect/>
                    </a:stretch>
                  </pic:blipFill>
                  <pic:spPr>
                    <a:xfrm>
                      <a:off x="0" y="0"/>
                      <a:ext cx="2571750" cy="2286000"/>
                    </a:xfrm>
                    <a:prstGeom prst="rect">
                      <a:avLst/>
                    </a:prstGeom>
                  </pic:spPr>
                </pic:pic>
              </a:graphicData>
            </a:graphic>
          </wp:inline>
        </w:drawing>
      </w:r>
    </w:p>
    <w:p w14:paraId="6C5BF56E" w14:textId="77777777" w:rsidR="005C4082" w:rsidRDefault="005C4082" w:rsidP="00B629B5">
      <w:pPr>
        <w:spacing w:after="0" w:line="240" w:lineRule="auto"/>
        <w:jc w:val="both"/>
        <w:rPr>
          <w:rFonts w:ascii="Arial" w:hAnsi="Arial" w:cs="Arial"/>
          <w:b/>
          <w:sz w:val="24"/>
        </w:rPr>
      </w:pPr>
    </w:p>
    <w:p w14:paraId="133DBFF2" w14:textId="77777777" w:rsidR="005C4082" w:rsidRDefault="005C4082" w:rsidP="00B629B5">
      <w:pPr>
        <w:spacing w:after="0" w:line="240" w:lineRule="auto"/>
        <w:jc w:val="both"/>
        <w:rPr>
          <w:rFonts w:ascii="Arial" w:hAnsi="Arial" w:cs="Arial"/>
          <w:b/>
          <w:sz w:val="24"/>
        </w:rPr>
      </w:pPr>
    </w:p>
    <w:p w14:paraId="31873C04" w14:textId="7941E72B" w:rsidR="00B629B5" w:rsidRDefault="00B629B5" w:rsidP="00B629B5">
      <w:pPr>
        <w:spacing w:after="0" w:line="240" w:lineRule="auto"/>
        <w:jc w:val="both"/>
        <w:rPr>
          <w:rFonts w:ascii="Arial" w:hAnsi="Arial" w:cs="Arial"/>
          <w:sz w:val="24"/>
        </w:rPr>
      </w:pPr>
      <w:r w:rsidRPr="00662C2D">
        <w:rPr>
          <w:rFonts w:ascii="Arial" w:hAnsi="Arial" w:cs="Arial"/>
          <w:b/>
          <w:sz w:val="24"/>
        </w:rPr>
        <w:t>La extensión Total de la Población</w:t>
      </w:r>
      <w:r>
        <w:rPr>
          <w:rFonts w:ascii="Arial" w:hAnsi="Arial" w:cs="Arial"/>
          <w:sz w:val="24"/>
        </w:rPr>
        <w:t xml:space="preserve"> es de 625,235 km</w:t>
      </w:r>
      <w:r>
        <w:rPr>
          <w:rFonts w:ascii="Arial" w:hAnsi="Arial" w:cs="Arial"/>
          <w:sz w:val="24"/>
          <w:vertAlign w:val="superscript"/>
        </w:rPr>
        <w:t>2</w:t>
      </w:r>
      <w:r>
        <w:rPr>
          <w:rFonts w:ascii="Arial" w:hAnsi="Arial" w:cs="Arial"/>
          <w:sz w:val="24"/>
        </w:rPr>
        <w:t xml:space="preserve"> </w:t>
      </w:r>
    </w:p>
    <w:p w14:paraId="2C1637CD" w14:textId="77777777" w:rsidR="00B629B5" w:rsidRDefault="00B629B5" w:rsidP="00B629B5">
      <w:pPr>
        <w:spacing w:after="0" w:line="240" w:lineRule="auto"/>
        <w:jc w:val="both"/>
        <w:rPr>
          <w:rFonts w:ascii="Arial" w:hAnsi="Arial" w:cs="Arial"/>
          <w:sz w:val="24"/>
        </w:rPr>
      </w:pPr>
      <w:r>
        <w:rPr>
          <w:rFonts w:ascii="Arial" w:hAnsi="Arial" w:cs="Arial"/>
          <w:sz w:val="24"/>
        </w:rPr>
        <w:t xml:space="preserve">La actividad económica de este municipio consiste fundamental es el desarrollo del sector primario </w:t>
      </w:r>
      <w:proofErr w:type="gramStart"/>
      <w:r>
        <w:rPr>
          <w:rFonts w:ascii="Arial" w:hAnsi="Arial" w:cs="Arial"/>
          <w:sz w:val="24"/>
        </w:rPr>
        <w:t>el  cual</w:t>
      </w:r>
      <w:proofErr w:type="gramEnd"/>
      <w:r>
        <w:rPr>
          <w:rFonts w:ascii="Arial" w:hAnsi="Arial" w:cs="Arial"/>
          <w:sz w:val="24"/>
        </w:rPr>
        <w:t xml:space="preserve"> consiste en la agricultura, la ganadería y la silvicultura </w:t>
      </w:r>
    </w:p>
    <w:p w14:paraId="684C99BB" w14:textId="77777777" w:rsidR="00B629B5" w:rsidRDefault="00B629B5" w:rsidP="00B629B5">
      <w:pPr>
        <w:spacing w:after="0" w:line="240" w:lineRule="auto"/>
        <w:jc w:val="both"/>
        <w:rPr>
          <w:rFonts w:ascii="Arial" w:hAnsi="Arial" w:cs="Arial"/>
          <w:sz w:val="24"/>
        </w:rPr>
      </w:pPr>
    </w:p>
    <w:p w14:paraId="6B677ED9" w14:textId="38567829" w:rsidR="00B629B5" w:rsidRDefault="00B629B5" w:rsidP="00B629B5">
      <w:pPr>
        <w:spacing w:after="0" w:line="240" w:lineRule="auto"/>
        <w:jc w:val="both"/>
        <w:rPr>
          <w:rFonts w:ascii="Arial" w:hAnsi="Arial" w:cs="Arial"/>
          <w:sz w:val="24"/>
        </w:rPr>
      </w:pPr>
      <w:r>
        <w:rPr>
          <w:rFonts w:ascii="Arial" w:hAnsi="Arial" w:cs="Arial"/>
          <w:sz w:val="24"/>
        </w:rPr>
        <w:t>En este municipio hay 5.231 habitantes en total, los cuales hay 1.042 habitantes en zona urbana y 4.189 en zonas rurales.</w:t>
      </w:r>
    </w:p>
    <w:p w14:paraId="7C7A40B1" w14:textId="77777777" w:rsidR="00B629B5" w:rsidRDefault="00B629B5" w:rsidP="00B629B5">
      <w:pPr>
        <w:spacing w:after="0" w:line="240" w:lineRule="auto"/>
        <w:jc w:val="both"/>
        <w:rPr>
          <w:rFonts w:ascii="Arial" w:hAnsi="Arial" w:cs="Arial"/>
          <w:sz w:val="24"/>
        </w:rPr>
      </w:pPr>
      <w:r>
        <w:rPr>
          <w:rFonts w:ascii="Arial" w:hAnsi="Arial" w:cs="Arial"/>
          <w:sz w:val="24"/>
        </w:rPr>
        <w:t>Las ferias y fiestas se llevan a cabo del 24 y 27 de enero.</w:t>
      </w:r>
    </w:p>
    <w:p w14:paraId="7910BBDC" w14:textId="77777777" w:rsidR="00B629B5" w:rsidRDefault="00B629B5" w:rsidP="00B629B5">
      <w:pPr>
        <w:spacing w:after="0" w:line="240" w:lineRule="auto"/>
        <w:jc w:val="both"/>
        <w:rPr>
          <w:rFonts w:ascii="Arial" w:hAnsi="Arial" w:cs="Arial"/>
          <w:b/>
          <w:sz w:val="24"/>
        </w:rPr>
      </w:pPr>
    </w:p>
    <w:p w14:paraId="1203E6FA" w14:textId="675E20F9" w:rsidR="00B629B5" w:rsidRDefault="00B629B5" w:rsidP="00B629B5">
      <w:pPr>
        <w:spacing w:after="0" w:line="240" w:lineRule="auto"/>
        <w:jc w:val="both"/>
        <w:rPr>
          <w:rFonts w:ascii="Arial" w:hAnsi="Arial" w:cs="Arial"/>
          <w:sz w:val="24"/>
        </w:rPr>
      </w:pPr>
      <w:r w:rsidRPr="00662C2D">
        <w:rPr>
          <w:rFonts w:ascii="Arial" w:hAnsi="Arial" w:cs="Arial"/>
          <w:b/>
          <w:sz w:val="24"/>
        </w:rPr>
        <w:t>SITIOS TURÍSTICOS</w:t>
      </w:r>
      <w:r>
        <w:rPr>
          <w:rFonts w:ascii="Arial" w:hAnsi="Arial" w:cs="Arial"/>
          <w:b/>
          <w:sz w:val="24"/>
        </w:rPr>
        <w:t>:</w:t>
      </w:r>
      <w:r>
        <w:rPr>
          <w:rFonts w:ascii="Arial" w:hAnsi="Arial" w:cs="Arial"/>
          <w:sz w:val="24"/>
        </w:rPr>
        <w:t xml:space="preserve"> </w:t>
      </w:r>
    </w:p>
    <w:p w14:paraId="3AC0C8A2" w14:textId="2123E62C" w:rsidR="00B629B5" w:rsidRDefault="00B629B5" w:rsidP="00B629B5">
      <w:pPr>
        <w:spacing w:after="0" w:line="240" w:lineRule="auto"/>
        <w:jc w:val="both"/>
        <w:rPr>
          <w:rFonts w:ascii="Arial" w:hAnsi="Arial" w:cs="Arial"/>
          <w:sz w:val="24"/>
        </w:rPr>
      </w:pPr>
      <w:r>
        <w:rPr>
          <w:rFonts w:ascii="Arial" w:hAnsi="Arial" w:cs="Arial"/>
          <w:sz w:val="24"/>
        </w:rPr>
        <w:t>Están Alto el volador a orillas de la carretera Labranza grande Vado Hondo, el monumento de la virgen del Carmen, el páramo y a laguna de Ogonta, el mirador de rio negro y los cementerios indígenas que están en este municipio.</w:t>
      </w:r>
    </w:p>
    <w:p w14:paraId="7622A8F0" w14:textId="190DE1A4" w:rsidR="00B629B5" w:rsidRDefault="00B629B5" w:rsidP="00B629B5">
      <w:pPr>
        <w:spacing w:after="0" w:line="240" w:lineRule="auto"/>
        <w:jc w:val="both"/>
        <w:rPr>
          <w:rFonts w:ascii="Arial" w:hAnsi="Arial" w:cs="Arial"/>
          <w:sz w:val="24"/>
        </w:rPr>
      </w:pPr>
    </w:p>
    <w:p w14:paraId="5EC821F1" w14:textId="08791001" w:rsidR="00B629B5" w:rsidRDefault="00B629B5" w:rsidP="00B629B5">
      <w:pPr>
        <w:spacing w:after="0" w:line="240" w:lineRule="auto"/>
        <w:jc w:val="both"/>
        <w:rPr>
          <w:rFonts w:ascii="Arial" w:hAnsi="Arial" w:cs="Arial"/>
          <w:sz w:val="24"/>
        </w:rPr>
      </w:pPr>
      <w:r>
        <w:rPr>
          <w:rFonts w:ascii="Arial" w:hAnsi="Arial" w:cs="Arial"/>
          <w:sz w:val="24"/>
        </w:rPr>
        <w:lastRenderedPageBreak/>
        <w:t xml:space="preserve">En la región, se encuentra el único centro de salud dentro de los tres municipios que hacer parte de la Provincia de la Libertad, el </w:t>
      </w:r>
      <w:r w:rsidR="0002385B">
        <w:rPr>
          <w:rFonts w:ascii="Arial" w:hAnsi="Arial" w:cs="Arial"/>
          <w:sz w:val="24"/>
        </w:rPr>
        <w:t>cual,</w:t>
      </w:r>
      <w:r>
        <w:rPr>
          <w:rFonts w:ascii="Arial" w:hAnsi="Arial" w:cs="Arial"/>
          <w:sz w:val="24"/>
        </w:rPr>
        <w:t xml:space="preserve"> por su ubicación geográfica y estratégica para </w:t>
      </w:r>
      <w:r w:rsidR="0002385B">
        <w:rPr>
          <w:rFonts w:ascii="Arial" w:hAnsi="Arial" w:cs="Arial"/>
          <w:sz w:val="24"/>
        </w:rPr>
        <w:t>los desplazamientos</w:t>
      </w:r>
      <w:r>
        <w:rPr>
          <w:rFonts w:ascii="Arial" w:hAnsi="Arial" w:cs="Arial"/>
          <w:sz w:val="24"/>
        </w:rPr>
        <w:t xml:space="preserve"> de las grandes ciudades del departamento, de Boyacá</w:t>
      </w:r>
    </w:p>
    <w:p w14:paraId="52E99146" w14:textId="056C3630" w:rsidR="00B91249" w:rsidRPr="00B91249" w:rsidRDefault="00B91249" w:rsidP="0014659C">
      <w:pPr>
        <w:spacing w:before="100" w:beforeAutospacing="1" w:after="100" w:afterAutospacing="1" w:line="240" w:lineRule="auto"/>
        <w:jc w:val="both"/>
        <w:rPr>
          <w:rFonts w:ascii="Arial" w:eastAsia="Times New Roman" w:hAnsi="Arial" w:cs="Arial"/>
          <w:b/>
          <w:sz w:val="24"/>
          <w:szCs w:val="24"/>
          <w:lang w:eastAsia="es-CO"/>
        </w:rPr>
      </w:pPr>
      <w:r w:rsidRPr="00B91249">
        <w:rPr>
          <w:rFonts w:ascii="Arial" w:eastAsia="Times New Roman" w:hAnsi="Arial" w:cs="Arial"/>
          <w:b/>
          <w:sz w:val="24"/>
          <w:szCs w:val="24"/>
          <w:lang w:eastAsia="es-CO"/>
        </w:rPr>
        <w:t>Fuentes:</w:t>
      </w:r>
    </w:p>
    <w:p w14:paraId="28211139" w14:textId="38932EA0" w:rsidR="00B91249" w:rsidRDefault="00B91249" w:rsidP="00B91249">
      <w:pPr>
        <w:spacing w:after="0" w:line="240" w:lineRule="auto"/>
        <w:jc w:val="both"/>
        <w:rPr>
          <w:rFonts w:ascii="Arial" w:eastAsia="Times New Roman" w:hAnsi="Arial" w:cs="Arial"/>
          <w:sz w:val="26"/>
          <w:szCs w:val="26"/>
          <w:lang w:eastAsia="es-CO"/>
        </w:rPr>
      </w:pPr>
      <w:proofErr w:type="spellStart"/>
      <w:r>
        <w:rPr>
          <w:rFonts w:ascii="Arial" w:eastAsia="Times New Roman" w:hAnsi="Arial" w:cs="Arial"/>
          <w:sz w:val="26"/>
          <w:szCs w:val="26"/>
          <w:lang w:eastAsia="es-CO"/>
        </w:rPr>
        <w:t>Wi</w:t>
      </w:r>
      <w:r w:rsidR="00461683">
        <w:rPr>
          <w:rFonts w:ascii="Arial" w:eastAsia="Times New Roman" w:hAnsi="Arial" w:cs="Arial"/>
          <w:sz w:val="26"/>
          <w:szCs w:val="26"/>
          <w:lang w:eastAsia="es-CO"/>
        </w:rPr>
        <w:t>l</w:t>
      </w:r>
      <w:r>
        <w:rPr>
          <w:rFonts w:ascii="Arial" w:eastAsia="Times New Roman" w:hAnsi="Arial" w:cs="Arial"/>
          <w:sz w:val="26"/>
          <w:szCs w:val="26"/>
          <w:lang w:eastAsia="es-CO"/>
        </w:rPr>
        <w:t>kipedia</w:t>
      </w:r>
      <w:proofErr w:type="spellEnd"/>
    </w:p>
    <w:p w14:paraId="551C2DEE" w14:textId="78634B76" w:rsidR="00B91249" w:rsidRDefault="00B91249" w:rsidP="00B91249">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Periódico el espectador</w:t>
      </w:r>
    </w:p>
    <w:p w14:paraId="4778B6CF" w14:textId="04C01634" w:rsidR="00B91249" w:rsidRDefault="00B91249" w:rsidP="00B91249">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Revista Semana</w:t>
      </w:r>
    </w:p>
    <w:p w14:paraId="58206F7A" w14:textId="666D706D" w:rsidR="00B91249" w:rsidRDefault="004765EC" w:rsidP="00B91249">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Periódico</w:t>
      </w:r>
      <w:r w:rsidR="00B91249">
        <w:rPr>
          <w:rFonts w:ascii="Arial" w:eastAsia="Times New Roman" w:hAnsi="Arial" w:cs="Arial"/>
          <w:sz w:val="26"/>
          <w:szCs w:val="26"/>
          <w:lang w:eastAsia="es-CO"/>
        </w:rPr>
        <w:t xml:space="preserve"> el Tiempo</w:t>
      </w:r>
    </w:p>
    <w:p w14:paraId="1ADFB646" w14:textId="77777777" w:rsidR="0002385B" w:rsidRDefault="00B91249" w:rsidP="00B91249">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Recuentos</w:t>
      </w:r>
      <w:r w:rsidR="004765EC">
        <w:rPr>
          <w:rFonts w:ascii="Arial" w:eastAsia="Times New Roman" w:hAnsi="Arial" w:cs="Arial"/>
          <w:sz w:val="26"/>
          <w:szCs w:val="26"/>
          <w:lang w:eastAsia="es-CO"/>
        </w:rPr>
        <w:t xml:space="preserve"> de historiadores varios</w:t>
      </w:r>
    </w:p>
    <w:p w14:paraId="1BBE5B37" w14:textId="26D2CAE0" w:rsidR="00B91249" w:rsidRPr="0014659C" w:rsidRDefault="0002385B" w:rsidP="00B91249">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Alcaldías de los municipios enunciados</w:t>
      </w:r>
      <w:r w:rsidR="00B91249">
        <w:rPr>
          <w:rFonts w:ascii="Arial" w:eastAsia="Times New Roman" w:hAnsi="Arial" w:cs="Arial"/>
          <w:sz w:val="26"/>
          <w:szCs w:val="26"/>
          <w:lang w:eastAsia="es-CO"/>
        </w:rPr>
        <w:t xml:space="preserve"> </w:t>
      </w:r>
    </w:p>
    <w:p w14:paraId="4C7FCA04" w14:textId="08B1C1BF" w:rsidR="00B91249" w:rsidRDefault="0002385B" w:rsidP="000008D6">
      <w:pPr>
        <w:spacing w:before="28"/>
        <w:rPr>
          <w:rFonts w:ascii="Arial" w:eastAsia="Calibri" w:hAnsi="Arial" w:cs="Arial"/>
          <w:b/>
          <w:sz w:val="26"/>
          <w:szCs w:val="26"/>
          <w:lang w:val="es-MX"/>
        </w:rPr>
      </w:pPr>
      <w:r>
        <w:rPr>
          <w:rFonts w:ascii="Tahoma" w:hAnsi="Tahoma" w:cs="Tahoma"/>
          <w:sz w:val="26"/>
          <w:szCs w:val="26"/>
        </w:rPr>
        <w:t xml:space="preserve">Colombia Turismo Web. </w:t>
      </w:r>
      <w:proofErr w:type="spellStart"/>
      <w:r>
        <w:rPr>
          <w:rFonts w:ascii="Tahoma" w:hAnsi="Tahoma" w:cs="Tahoma"/>
          <w:sz w:val="26"/>
          <w:szCs w:val="26"/>
        </w:rPr>
        <w:t>com</w:t>
      </w:r>
      <w:proofErr w:type="spellEnd"/>
    </w:p>
    <w:p w14:paraId="2A6177D6" w14:textId="77777777" w:rsidR="0002385B" w:rsidRDefault="0002385B" w:rsidP="00633C8E">
      <w:pPr>
        <w:spacing w:before="28"/>
        <w:jc w:val="center"/>
        <w:rPr>
          <w:rFonts w:ascii="Arial" w:eastAsia="Calibri" w:hAnsi="Arial" w:cs="Arial"/>
          <w:b/>
          <w:sz w:val="26"/>
          <w:szCs w:val="26"/>
          <w:lang w:val="es-MX"/>
        </w:rPr>
      </w:pPr>
    </w:p>
    <w:p w14:paraId="608ECA09" w14:textId="2662764F" w:rsidR="0014659C" w:rsidRPr="00633C8E" w:rsidRDefault="0014659C" w:rsidP="00633C8E">
      <w:pPr>
        <w:spacing w:before="28"/>
        <w:jc w:val="center"/>
        <w:rPr>
          <w:rFonts w:ascii="Arial" w:eastAsia="Calibri" w:hAnsi="Arial" w:cs="Arial"/>
          <w:b/>
          <w:sz w:val="26"/>
          <w:szCs w:val="26"/>
          <w:lang w:val="es-MX"/>
        </w:rPr>
      </w:pPr>
      <w:r>
        <w:rPr>
          <w:rFonts w:ascii="Arial" w:eastAsia="Calibri" w:hAnsi="Arial" w:cs="Arial"/>
          <w:b/>
          <w:sz w:val="26"/>
          <w:szCs w:val="26"/>
          <w:lang w:val="es-MX"/>
        </w:rPr>
        <w:t>CONVENIENCIA DE LA INICIATIVA</w:t>
      </w:r>
    </w:p>
    <w:p w14:paraId="667F6DC2" w14:textId="77777777" w:rsidR="000008D6" w:rsidRDefault="000008D6" w:rsidP="009C7D9B">
      <w:pPr>
        <w:spacing w:after="0" w:line="240" w:lineRule="auto"/>
        <w:jc w:val="both"/>
        <w:rPr>
          <w:rFonts w:ascii="Arial" w:hAnsi="Arial" w:cs="Arial"/>
          <w:sz w:val="26"/>
          <w:szCs w:val="26"/>
        </w:rPr>
      </w:pPr>
    </w:p>
    <w:p w14:paraId="60E9B3FA" w14:textId="0E7503AB" w:rsidR="0014659C" w:rsidRPr="000008D6" w:rsidRDefault="0014659C" w:rsidP="009C7D9B">
      <w:pPr>
        <w:spacing w:after="0" w:line="240" w:lineRule="auto"/>
        <w:jc w:val="both"/>
        <w:rPr>
          <w:rFonts w:ascii="Arial" w:eastAsia="Cambria" w:hAnsi="Arial" w:cs="Arial"/>
          <w:b/>
          <w:i/>
          <w:sz w:val="26"/>
          <w:szCs w:val="26"/>
        </w:rPr>
      </w:pPr>
      <w:r>
        <w:rPr>
          <w:rFonts w:ascii="Arial" w:hAnsi="Arial" w:cs="Arial"/>
          <w:sz w:val="26"/>
          <w:szCs w:val="26"/>
        </w:rPr>
        <w:t>Por las razones antes expuestas, dejo a consideración de</w:t>
      </w:r>
      <w:r w:rsidR="007A3477">
        <w:rPr>
          <w:rFonts w:ascii="Arial" w:hAnsi="Arial" w:cs="Arial"/>
          <w:sz w:val="26"/>
          <w:szCs w:val="26"/>
        </w:rPr>
        <w:t xml:space="preserve"> </w:t>
      </w:r>
      <w:r>
        <w:rPr>
          <w:rFonts w:ascii="Arial" w:hAnsi="Arial" w:cs="Arial"/>
          <w:sz w:val="26"/>
          <w:szCs w:val="26"/>
        </w:rPr>
        <w:t>l</w:t>
      </w:r>
      <w:r w:rsidR="007A3477">
        <w:rPr>
          <w:rFonts w:ascii="Arial" w:hAnsi="Arial" w:cs="Arial"/>
          <w:sz w:val="26"/>
          <w:szCs w:val="26"/>
        </w:rPr>
        <w:t>a</w:t>
      </w:r>
      <w:r>
        <w:rPr>
          <w:rFonts w:ascii="Arial" w:hAnsi="Arial" w:cs="Arial"/>
          <w:sz w:val="26"/>
          <w:szCs w:val="26"/>
        </w:rPr>
        <w:t xml:space="preserve"> Honorable </w:t>
      </w:r>
      <w:r w:rsidR="007A3477">
        <w:rPr>
          <w:rFonts w:ascii="Arial" w:hAnsi="Arial" w:cs="Arial"/>
          <w:sz w:val="26"/>
          <w:szCs w:val="26"/>
        </w:rPr>
        <w:t>Cámara de Representantes</w:t>
      </w:r>
      <w:r>
        <w:rPr>
          <w:rFonts w:ascii="Arial" w:hAnsi="Arial" w:cs="Arial"/>
          <w:sz w:val="26"/>
          <w:szCs w:val="26"/>
        </w:rPr>
        <w:t>, el texto de este proyecto de ley</w:t>
      </w:r>
      <w:r w:rsidR="000008D6">
        <w:rPr>
          <w:rFonts w:ascii="Arial" w:hAnsi="Arial" w:cs="Arial"/>
          <w:sz w:val="26"/>
          <w:szCs w:val="26"/>
        </w:rPr>
        <w:t xml:space="preserve"> </w:t>
      </w:r>
      <w:r w:rsidR="007961AF" w:rsidRPr="00472178">
        <w:rPr>
          <w:rFonts w:ascii="Arial" w:eastAsia="Cambria" w:hAnsi="Arial" w:cs="Arial"/>
          <w:b/>
          <w:sz w:val="26"/>
          <w:szCs w:val="26"/>
        </w:rPr>
        <w:t>“</w:t>
      </w:r>
      <w:r w:rsidR="007961AF" w:rsidRPr="00472178">
        <w:rPr>
          <w:rFonts w:ascii="Arial" w:eastAsia="Cambria" w:hAnsi="Arial" w:cs="Arial"/>
          <w:b/>
          <w:i/>
          <w:sz w:val="26"/>
          <w:szCs w:val="26"/>
        </w:rPr>
        <w:t xml:space="preserve">Por medio de la cual se erigen los municipios de Pisba, Paya y Labranzagrande – Departamento de Boyacá, como </w:t>
      </w:r>
      <w:r w:rsidR="007961AF">
        <w:rPr>
          <w:rFonts w:ascii="Arial" w:eastAsia="Cambria" w:hAnsi="Arial" w:cs="Arial"/>
          <w:b/>
          <w:i/>
          <w:sz w:val="26"/>
          <w:szCs w:val="26"/>
        </w:rPr>
        <w:t>“</w:t>
      </w:r>
      <w:r w:rsidR="007961AF" w:rsidRPr="00472178">
        <w:rPr>
          <w:rFonts w:ascii="Arial" w:eastAsia="Cambria" w:hAnsi="Arial" w:cs="Arial"/>
          <w:b/>
          <w:i/>
          <w:sz w:val="26"/>
          <w:szCs w:val="26"/>
        </w:rPr>
        <w:t>Triangulo de la Libertad</w:t>
      </w:r>
      <w:r w:rsidR="007961AF">
        <w:rPr>
          <w:rFonts w:ascii="Arial" w:eastAsia="Cambria" w:hAnsi="Arial" w:cs="Arial"/>
          <w:b/>
          <w:i/>
          <w:sz w:val="26"/>
          <w:szCs w:val="26"/>
        </w:rPr>
        <w:t>”</w:t>
      </w:r>
      <w:r w:rsidR="007961AF" w:rsidRPr="00472178">
        <w:rPr>
          <w:rFonts w:ascii="Arial" w:eastAsia="Cambria" w:hAnsi="Arial" w:cs="Arial"/>
          <w:b/>
          <w:i/>
          <w:sz w:val="26"/>
          <w:szCs w:val="26"/>
        </w:rPr>
        <w:t>, en reconocimiento del bicentenario de la independencia y se dictan otras disposiciones”</w:t>
      </w:r>
      <w:r w:rsidR="007961AF">
        <w:rPr>
          <w:rFonts w:ascii="Arial" w:eastAsia="Cambria" w:hAnsi="Arial" w:cs="Arial"/>
          <w:b/>
          <w:i/>
          <w:sz w:val="26"/>
          <w:szCs w:val="26"/>
        </w:rPr>
        <w:t xml:space="preserve"> </w:t>
      </w:r>
      <w:r>
        <w:rPr>
          <w:rFonts w:ascii="Arial" w:hAnsi="Arial" w:cs="Arial"/>
          <w:sz w:val="26"/>
          <w:szCs w:val="26"/>
        </w:rPr>
        <w:t>con la firmeza que su aprobación es reconocimiento a la</w:t>
      </w:r>
      <w:r w:rsidR="007A3477">
        <w:rPr>
          <w:rFonts w:ascii="Arial" w:hAnsi="Arial" w:cs="Arial"/>
          <w:sz w:val="26"/>
          <w:szCs w:val="26"/>
        </w:rPr>
        <w:t xml:space="preserve"> historia, la independencia, </w:t>
      </w:r>
      <w:r>
        <w:rPr>
          <w:rFonts w:ascii="Arial" w:hAnsi="Arial" w:cs="Arial"/>
          <w:sz w:val="26"/>
          <w:szCs w:val="26"/>
        </w:rPr>
        <w:t xml:space="preserve"> </w:t>
      </w:r>
      <w:r w:rsidR="007A3477">
        <w:rPr>
          <w:rFonts w:ascii="Arial" w:hAnsi="Arial" w:cs="Arial"/>
          <w:sz w:val="26"/>
          <w:szCs w:val="26"/>
        </w:rPr>
        <w:t xml:space="preserve">la </w:t>
      </w:r>
      <w:r>
        <w:rPr>
          <w:rFonts w:ascii="Arial" w:hAnsi="Arial" w:cs="Arial"/>
          <w:sz w:val="26"/>
          <w:szCs w:val="26"/>
        </w:rPr>
        <w:t xml:space="preserve">educación, la cultura y el arte propio </w:t>
      </w:r>
      <w:r w:rsidR="007A3477">
        <w:rPr>
          <w:rFonts w:ascii="Arial" w:hAnsi="Arial" w:cs="Arial"/>
          <w:sz w:val="26"/>
          <w:szCs w:val="26"/>
        </w:rPr>
        <w:t xml:space="preserve">la provincia de la libertad como </w:t>
      </w:r>
      <w:r w:rsidR="003552FD">
        <w:rPr>
          <w:rFonts w:ascii="Arial" w:hAnsi="Arial" w:cs="Arial"/>
          <w:sz w:val="26"/>
          <w:szCs w:val="26"/>
        </w:rPr>
        <w:t xml:space="preserve">son los </w:t>
      </w:r>
      <w:r w:rsidR="007A3477">
        <w:rPr>
          <w:rFonts w:ascii="Arial" w:hAnsi="Arial" w:cs="Arial"/>
          <w:sz w:val="26"/>
          <w:szCs w:val="26"/>
        </w:rPr>
        <w:t>municipio</w:t>
      </w:r>
      <w:r w:rsidR="003552FD">
        <w:rPr>
          <w:rFonts w:ascii="Arial" w:hAnsi="Arial" w:cs="Arial"/>
          <w:sz w:val="26"/>
          <w:szCs w:val="26"/>
        </w:rPr>
        <w:t>s</w:t>
      </w:r>
      <w:r w:rsidR="007A3477">
        <w:rPr>
          <w:rFonts w:ascii="Arial" w:hAnsi="Arial" w:cs="Arial"/>
          <w:sz w:val="26"/>
          <w:szCs w:val="26"/>
        </w:rPr>
        <w:t xml:space="preserve"> de Pisba</w:t>
      </w:r>
      <w:r>
        <w:rPr>
          <w:rFonts w:ascii="Arial" w:hAnsi="Arial" w:cs="Arial"/>
          <w:sz w:val="26"/>
          <w:szCs w:val="26"/>
        </w:rPr>
        <w:t>,</w:t>
      </w:r>
      <w:r w:rsidR="003552FD">
        <w:rPr>
          <w:rFonts w:ascii="Arial" w:hAnsi="Arial" w:cs="Arial"/>
          <w:sz w:val="26"/>
          <w:szCs w:val="26"/>
        </w:rPr>
        <w:t xml:space="preserve"> Paya y Labranzagrande, - departamento de Boyacá</w:t>
      </w:r>
      <w:r>
        <w:rPr>
          <w:rFonts w:ascii="Arial" w:hAnsi="Arial" w:cs="Arial"/>
          <w:sz w:val="26"/>
          <w:szCs w:val="26"/>
        </w:rPr>
        <w:t xml:space="preserve"> que por su riqueza en las costumbres enaltece esas tradiciones tan propias de nuestros antepasados que no debemos olvidar, sino al contrario hay que retomar su pasado para que nuestro presente este lleno de </w:t>
      </w:r>
      <w:r w:rsidR="007A3477">
        <w:rPr>
          <w:rFonts w:ascii="Arial" w:hAnsi="Arial" w:cs="Arial"/>
          <w:sz w:val="26"/>
          <w:szCs w:val="26"/>
        </w:rPr>
        <w:t xml:space="preserve">orgullo, </w:t>
      </w:r>
      <w:r>
        <w:rPr>
          <w:rFonts w:ascii="Arial" w:hAnsi="Arial" w:cs="Arial"/>
          <w:sz w:val="26"/>
          <w:szCs w:val="26"/>
        </w:rPr>
        <w:t>alegría</w:t>
      </w:r>
      <w:r w:rsidR="007A3477">
        <w:rPr>
          <w:rFonts w:ascii="Arial" w:hAnsi="Arial" w:cs="Arial"/>
          <w:sz w:val="26"/>
          <w:szCs w:val="26"/>
        </w:rPr>
        <w:t xml:space="preserve"> y satisfacción</w:t>
      </w:r>
      <w:r>
        <w:rPr>
          <w:rFonts w:ascii="Arial" w:hAnsi="Arial" w:cs="Arial"/>
          <w:sz w:val="26"/>
          <w:szCs w:val="26"/>
        </w:rPr>
        <w:t xml:space="preserve">; además, preservar estas </w:t>
      </w:r>
      <w:r w:rsidR="007A3477">
        <w:rPr>
          <w:rFonts w:ascii="Arial" w:hAnsi="Arial" w:cs="Arial"/>
          <w:sz w:val="26"/>
          <w:szCs w:val="26"/>
        </w:rPr>
        <w:t xml:space="preserve">costumbres </w:t>
      </w:r>
      <w:r w:rsidR="003552FD">
        <w:rPr>
          <w:rFonts w:ascii="Arial" w:hAnsi="Arial" w:cs="Arial"/>
          <w:sz w:val="26"/>
          <w:szCs w:val="26"/>
        </w:rPr>
        <w:t xml:space="preserve">que  </w:t>
      </w:r>
      <w:r w:rsidR="007A3477">
        <w:rPr>
          <w:rFonts w:ascii="Arial" w:hAnsi="Arial" w:cs="Arial"/>
          <w:sz w:val="26"/>
          <w:szCs w:val="26"/>
        </w:rPr>
        <w:t xml:space="preserve">serán </w:t>
      </w:r>
      <w:r>
        <w:rPr>
          <w:rFonts w:ascii="Arial" w:hAnsi="Arial" w:cs="Arial"/>
          <w:sz w:val="26"/>
          <w:szCs w:val="26"/>
        </w:rPr>
        <w:t xml:space="preserve">un legado para las futuras generaciones en pro de su conservación y amparo.  Perseverar para que ese legado maravilloso pueda perdurar en el tiempo y nosotros, desde el legislativo motivemos todos estos escenarios importantes de </w:t>
      </w:r>
      <w:r w:rsidR="007A3477">
        <w:rPr>
          <w:rFonts w:ascii="Arial" w:hAnsi="Arial" w:cs="Arial"/>
          <w:sz w:val="26"/>
          <w:szCs w:val="26"/>
        </w:rPr>
        <w:t>nuestras regiones dignas</w:t>
      </w:r>
      <w:r>
        <w:rPr>
          <w:rFonts w:ascii="Arial" w:hAnsi="Arial" w:cs="Arial"/>
          <w:sz w:val="26"/>
          <w:szCs w:val="26"/>
        </w:rPr>
        <w:t xml:space="preserve"> de visitar, no solo para nuestros compatriotas, sino de los extranjeros que se motivan con estas nobles e importantes </w:t>
      </w:r>
      <w:r w:rsidR="007A3477">
        <w:rPr>
          <w:rFonts w:ascii="Arial" w:hAnsi="Arial" w:cs="Arial"/>
          <w:sz w:val="26"/>
          <w:szCs w:val="26"/>
        </w:rPr>
        <w:t>historias de la ruta libertaria</w:t>
      </w:r>
      <w:r w:rsidR="003552FD">
        <w:rPr>
          <w:rFonts w:ascii="Arial" w:hAnsi="Arial" w:cs="Arial"/>
          <w:sz w:val="26"/>
          <w:szCs w:val="26"/>
        </w:rPr>
        <w:t xml:space="preserve"> y del grito de independencia</w:t>
      </w:r>
      <w:r>
        <w:rPr>
          <w:rFonts w:ascii="Arial" w:hAnsi="Arial" w:cs="Arial"/>
          <w:sz w:val="26"/>
          <w:szCs w:val="26"/>
        </w:rPr>
        <w:t>.</w:t>
      </w:r>
    </w:p>
    <w:p w14:paraId="349BFD57" w14:textId="77777777" w:rsidR="00633C8E" w:rsidRDefault="00633C8E" w:rsidP="00633C8E">
      <w:pPr>
        <w:spacing w:after="0" w:line="240" w:lineRule="auto"/>
        <w:jc w:val="both"/>
        <w:rPr>
          <w:rFonts w:ascii="Arial" w:hAnsi="Arial" w:cs="Arial"/>
          <w:sz w:val="26"/>
          <w:szCs w:val="26"/>
        </w:rPr>
      </w:pPr>
    </w:p>
    <w:p w14:paraId="00AA6F91" w14:textId="264F6A85" w:rsidR="0014659C" w:rsidRDefault="0014659C" w:rsidP="00633C8E">
      <w:pPr>
        <w:spacing w:after="0" w:line="240" w:lineRule="auto"/>
        <w:jc w:val="both"/>
        <w:rPr>
          <w:rFonts w:ascii="Arial" w:hAnsi="Arial" w:cs="Arial"/>
          <w:sz w:val="26"/>
          <w:szCs w:val="26"/>
        </w:rPr>
      </w:pPr>
      <w:r>
        <w:rPr>
          <w:rFonts w:ascii="Arial" w:hAnsi="Arial" w:cs="Arial"/>
          <w:sz w:val="26"/>
          <w:szCs w:val="26"/>
        </w:rPr>
        <w:t xml:space="preserve">No olvidemos también, que los </w:t>
      </w:r>
      <w:r w:rsidR="007A3477">
        <w:rPr>
          <w:rFonts w:ascii="Arial" w:hAnsi="Arial" w:cs="Arial"/>
          <w:sz w:val="26"/>
          <w:szCs w:val="26"/>
        </w:rPr>
        <w:t>grandes desafíos</w:t>
      </w:r>
      <w:r>
        <w:rPr>
          <w:rFonts w:ascii="Arial" w:hAnsi="Arial" w:cs="Arial"/>
          <w:sz w:val="26"/>
          <w:szCs w:val="26"/>
        </w:rPr>
        <w:t xml:space="preserve"> que impone la nueva filosofía del Gobierno </w:t>
      </w:r>
      <w:r w:rsidR="007A3477">
        <w:rPr>
          <w:rFonts w:ascii="Arial" w:hAnsi="Arial" w:cs="Arial"/>
          <w:sz w:val="26"/>
          <w:szCs w:val="26"/>
        </w:rPr>
        <w:t>Nacional “</w:t>
      </w:r>
      <w:r w:rsidR="007A3477" w:rsidRPr="007A3477">
        <w:rPr>
          <w:rFonts w:ascii="Arial" w:hAnsi="Arial" w:cs="Arial"/>
          <w:b/>
          <w:i/>
          <w:sz w:val="26"/>
          <w:szCs w:val="26"/>
        </w:rPr>
        <w:t>el futuro es de todos</w:t>
      </w:r>
      <w:r w:rsidR="007A3477">
        <w:rPr>
          <w:rFonts w:ascii="Arial" w:hAnsi="Arial" w:cs="Arial"/>
          <w:sz w:val="26"/>
          <w:szCs w:val="26"/>
        </w:rPr>
        <w:t xml:space="preserve">” </w:t>
      </w:r>
      <w:r>
        <w:rPr>
          <w:rFonts w:ascii="Arial" w:hAnsi="Arial" w:cs="Arial"/>
          <w:sz w:val="26"/>
          <w:szCs w:val="26"/>
        </w:rPr>
        <w:t>y los retos del posconflicto</w:t>
      </w:r>
      <w:r w:rsidR="007A3477">
        <w:rPr>
          <w:rFonts w:ascii="Arial" w:hAnsi="Arial" w:cs="Arial"/>
          <w:sz w:val="26"/>
          <w:szCs w:val="26"/>
        </w:rPr>
        <w:t>, serán de gran recibo para todas las regiones del paí</w:t>
      </w:r>
      <w:r w:rsidR="00FE6A0A">
        <w:rPr>
          <w:rFonts w:ascii="Arial" w:hAnsi="Arial" w:cs="Arial"/>
          <w:sz w:val="26"/>
          <w:szCs w:val="26"/>
        </w:rPr>
        <w:t>s, donde el E</w:t>
      </w:r>
      <w:r w:rsidR="007A3477">
        <w:rPr>
          <w:rFonts w:ascii="Arial" w:hAnsi="Arial" w:cs="Arial"/>
          <w:sz w:val="26"/>
          <w:szCs w:val="26"/>
        </w:rPr>
        <w:t xml:space="preserve">stado ha </w:t>
      </w:r>
      <w:r w:rsidR="00FE6A0A">
        <w:rPr>
          <w:rFonts w:ascii="Arial" w:hAnsi="Arial" w:cs="Arial"/>
          <w:sz w:val="26"/>
          <w:szCs w:val="26"/>
        </w:rPr>
        <w:t>brillado por su</w:t>
      </w:r>
      <w:r w:rsidR="007A3477">
        <w:rPr>
          <w:rFonts w:ascii="Arial" w:hAnsi="Arial" w:cs="Arial"/>
          <w:sz w:val="26"/>
          <w:szCs w:val="26"/>
        </w:rPr>
        <w:t xml:space="preserve"> ausen</w:t>
      </w:r>
      <w:r w:rsidR="00FE6A0A">
        <w:rPr>
          <w:rFonts w:ascii="Arial" w:hAnsi="Arial" w:cs="Arial"/>
          <w:sz w:val="26"/>
          <w:szCs w:val="26"/>
        </w:rPr>
        <w:t>cia</w:t>
      </w:r>
      <w:r w:rsidR="007A3477">
        <w:rPr>
          <w:rFonts w:ascii="Arial" w:hAnsi="Arial" w:cs="Arial"/>
          <w:sz w:val="26"/>
          <w:szCs w:val="26"/>
        </w:rPr>
        <w:t xml:space="preserve"> y hoy quiere estar presente</w:t>
      </w:r>
      <w:r w:rsidR="003552FD">
        <w:rPr>
          <w:rFonts w:ascii="Arial" w:hAnsi="Arial" w:cs="Arial"/>
          <w:sz w:val="26"/>
          <w:szCs w:val="26"/>
        </w:rPr>
        <w:t xml:space="preserve"> en todos los rincones del País.</w:t>
      </w:r>
    </w:p>
    <w:p w14:paraId="365FF616" w14:textId="7B8BC7AC" w:rsidR="0014659C" w:rsidRDefault="0014659C" w:rsidP="0014659C">
      <w:pPr>
        <w:jc w:val="both"/>
        <w:rPr>
          <w:rFonts w:ascii="Arial" w:hAnsi="Arial" w:cs="Arial"/>
          <w:sz w:val="26"/>
          <w:szCs w:val="26"/>
        </w:rPr>
      </w:pPr>
    </w:p>
    <w:p w14:paraId="1A707992" w14:textId="77777777" w:rsidR="0014659C" w:rsidRDefault="0014659C" w:rsidP="0014659C">
      <w:pPr>
        <w:jc w:val="both"/>
        <w:rPr>
          <w:rFonts w:ascii="Arial" w:hAnsi="Arial" w:cs="Arial"/>
          <w:sz w:val="26"/>
          <w:szCs w:val="26"/>
        </w:rPr>
      </w:pPr>
      <w:r>
        <w:rPr>
          <w:rFonts w:ascii="Arial" w:hAnsi="Arial" w:cs="Arial"/>
          <w:sz w:val="26"/>
          <w:szCs w:val="26"/>
        </w:rPr>
        <w:t>De los Honorables Congresistas.</w:t>
      </w:r>
    </w:p>
    <w:p w14:paraId="67F485C4" w14:textId="77777777" w:rsidR="00FC5E08" w:rsidRDefault="00FC5E08" w:rsidP="00217639">
      <w:pPr>
        <w:spacing w:after="0" w:line="240" w:lineRule="auto"/>
        <w:jc w:val="both"/>
        <w:rPr>
          <w:rFonts w:ascii="Tahoma" w:hAnsi="Tahoma" w:cs="Tahoma"/>
          <w:sz w:val="26"/>
          <w:szCs w:val="26"/>
        </w:rPr>
      </w:pPr>
    </w:p>
    <w:p w14:paraId="2ABCA518" w14:textId="77777777" w:rsidR="00FC5E08" w:rsidRDefault="00FC5E08" w:rsidP="00217639">
      <w:pPr>
        <w:spacing w:after="0" w:line="240" w:lineRule="auto"/>
        <w:jc w:val="both"/>
        <w:rPr>
          <w:rFonts w:ascii="Tahoma" w:hAnsi="Tahoma" w:cs="Tahoma"/>
          <w:sz w:val="26"/>
          <w:szCs w:val="26"/>
        </w:rPr>
      </w:pPr>
    </w:p>
    <w:p w14:paraId="22164AFC" w14:textId="77777777" w:rsidR="00FC5E08" w:rsidRDefault="00FC5E08" w:rsidP="00217639">
      <w:pPr>
        <w:spacing w:after="0" w:line="240" w:lineRule="auto"/>
        <w:jc w:val="both"/>
        <w:rPr>
          <w:rFonts w:ascii="Tahoma" w:hAnsi="Tahoma" w:cs="Tahoma"/>
          <w:sz w:val="26"/>
          <w:szCs w:val="26"/>
        </w:rPr>
      </w:pPr>
    </w:p>
    <w:p w14:paraId="4C47610A" w14:textId="77777777" w:rsidR="0014659C" w:rsidRPr="00DB13D5" w:rsidRDefault="0014659C" w:rsidP="0014659C">
      <w:pPr>
        <w:spacing w:after="0" w:line="240" w:lineRule="auto"/>
        <w:jc w:val="both"/>
        <w:rPr>
          <w:rFonts w:ascii="Arial" w:hAnsi="Arial" w:cs="Arial"/>
          <w:b/>
          <w:sz w:val="26"/>
          <w:szCs w:val="26"/>
        </w:rPr>
      </w:pPr>
      <w:r w:rsidRPr="00DB13D5">
        <w:rPr>
          <w:rFonts w:ascii="Arial" w:hAnsi="Arial" w:cs="Arial"/>
          <w:b/>
          <w:sz w:val="26"/>
          <w:szCs w:val="26"/>
        </w:rPr>
        <w:t>NEYLA RUIZ CORREA</w:t>
      </w:r>
    </w:p>
    <w:p w14:paraId="69629F03" w14:textId="77777777" w:rsidR="0014659C" w:rsidRPr="00DB13D5" w:rsidRDefault="0014659C" w:rsidP="0014659C">
      <w:pPr>
        <w:spacing w:after="0" w:line="240" w:lineRule="auto"/>
        <w:jc w:val="both"/>
        <w:rPr>
          <w:rFonts w:ascii="Arial" w:hAnsi="Arial" w:cs="Arial"/>
          <w:b/>
          <w:sz w:val="26"/>
          <w:szCs w:val="26"/>
        </w:rPr>
      </w:pPr>
      <w:r w:rsidRPr="00DB13D5">
        <w:rPr>
          <w:rFonts w:ascii="Arial" w:hAnsi="Arial" w:cs="Arial"/>
          <w:b/>
          <w:sz w:val="26"/>
          <w:szCs w:val="26"/>
        </w:rPr>
        <w:t xml:space="preserve">Representante a la Cámara </w:t>
      </w:r>
    </w:p>
    <w:p w14:paraId="077B22E4" w14:textId="77777777" w:rsidR="0014659C" w:rsidRPr="00DB13D5" w:rsidRDefault="0014659C" w:rsidP="0014659C">
      <w:pPr>
        <w:spacing w:after="0" w:line="240" w:lineRule="auto"/>
        <w:jc w:val="both"/>
        <w:rPr>
          <w:rFonts w:ascii="Arial" w:hAnsi="Arial" w:cs="Arial"/>
          <w:b/>
          <w:sz w:val="26"/>
          <w:szCs w:val="26"/>
        </w:rPr>
      </w:pPr>
      <w:r w:rsidRPr="00DB13D5">
        <w:rPr>
          <w:rFonts w:ascii="Arial" w:hAnsi="Arial" w:cs="Arial"/>
          <w:b/>
          <w:sz w:val="26"/>
          <w:szCs w:val="26"/>
        </w:rPr>
        <w:t>Departamento de Boyacá</w:t>
      </w:r>
    </w:p>
    <w:p w14:paraId="19F62E6A" w14:textId="77777777" w:rsidR="00DB13D5" w:rsidRDefault="00DB13D5" w:rsidP="00217639">
      <w:pPr>
        <w:spacing w:after="0" w:line="240" w:lineRule="auto"/>
        <w:jc w:val="both"/>
        <w:rPr>
          <w:rFonts w:ascii="Tahoma" w:hAnsi="Tahoma" w:cs="Tahoma"/>
          <w:sz w:val="26"/>
          <w:szCs w:val="26"/>
        </w:rPr>
      </w:pPr>
    </w:p>
    <w:p w14:paraId="4AF99435" w14:textId="3CE00D35" w:rsidR="000008D6" w:rsidRDefault="000008D6" w:rsidP="00217639">
      <w:pPr>
        <w:spacing w:after="0" w:line="240" w:lineRule="auto"/>
        <w:jc w:val="both"/>
        <w:rPr>
          <w:rFonts w:ascii="Tahoma" w:hAnsi="Tahoma" w:cs="Tahoma"/>
          <w:sz w:val="26"/>
          <w:szCs w:val="26"/>
        </w:rPr>
      </w:pPr>
    </w:p>
    <w:p w14:paraId="3F283C52" w14:textId="602E4B8B" w:rsidR="009C7D9B" w:rsidRDefault="009C7D9B" w:rsidP="000008D6">
      <w:pPr>
        <w:spacing w:line="240" w:lineRule="auto"/>
        <w:jc w:val="both"/>
        <w:rPr>
          <w:rFonts w:ascii="Arial" w:hAnsi="Arial" w:cs="Arial"/>
          <w:sz w:val="26"/>
          <w:szCs w:val="26"/>
        </w:rPr>
      </w:pPr>
    </w:p>
    <w:p w14:paraId="6B1502C3" w14:textId="2017E8EE" w:rsidR="0002385B" w:rsidRDefault="0002385B" w:rsidP="000008D6">
      <w:pPr>
        <w:spacing w:line="240" w:lineRule="auto"/>
        <w:jc w:val="both"/>
        <w:rPr>
          <w:rFonts w:ascii="Arial" w:hAnsi="Arial" w:cs="Arial"/>
          <w:sz w:val="26"/>
          <w:szCs w:val="26"/>
        </w:rPr>
      </w:pPr>
    </w:p>
    <w:p w14:paraId="504FB020" w14:textId="1C24A846" w:rsidR="0002385B" w:rsidRDefault="0002385B" w:rsidP="000008D6">
      <w:pPr>
        <w:spacing w:line="240" w:lineRule="auto"/>
        <w:jc w:val="both"/>
        <w:rPr>
          <w:rFonts w:ascii="Arial" w:hAnsi="Arial" w:cs="Arial"/>
          <w:sz w:val="26"/>
          <w:szCs w:val="26"/>
        </w:rPr>
      </w:pPr>
    </w:p>
    <w:p w14:paraId="45584771" w14:textId="66B994DD" w:rsidR="0002385B" w:rsidRDefault="0002385B" w:rsidP="000008D6">
      <w:pPr>
        <w:spacing w:line="240" w:lineRule="auto"/>
        <w:jc w:val="both"/>
        <w:rPr>
          <w:rFonts w:ascii="Arial" w:hAnsi="Arial" w:cs="Arial"/>
          <w:sz w:val="26"/>
          <w:szCs w:val="26"/>
        </w:rPr>
      </w:pPr>
    </w:p>
    <w:p w14:paraId="7890C1D1" w14:textId="64685F77" w:rsidR="0002385B" w:rsidRDefault="0002385B" w:rsidP="000008D6">
      <w:pPr>
        <w:spacing w:line="240" w:lineRule="auto"/>
        <w:jc w:val="both"/>
        <w:rPr>
          <w:rFonts w:ascii="Arial" w:hAnsi="Arial" w:cs="Arial"/>
          <w:sz w:val="26"/>
          <w:szCs w:val="26"/>
        </w:rPr>
      </w:pPr>
    </w:p>
    <w:p w14:paraId="327B88A6" w14:textId="704E5DDF" w:rsidR="0002385B" w:rsidRDefault="0002385B" w:rsidP="000008D6">
      <w:pPr>
        <w:spacing w:line="240" w:lineRule="auto"/>
        <w:jc w:val="both"/>
        <w:rPr>
          <w:rFonts w:ascii="Arial" w:hAnsi="Arial" w:cs="Arial"/>
          <w:sz w:val="26"/>
          <w:szCs w:val="26"/>
        </w:rPr>
      </w:pPr>
    </w:p>
    <w:p w14:paraId="09741A98" w14:textId="462CDFF5" w:rsidR="005C4082" w:rsidRDefault="005C4082" w:rsidP="000008D6">
      <w:pPr>
        <w:spacing w:line="240" w:lineRule="auto"/>
        <w:jc w:val="both"/>
        <w:rPr>
          <w:rFonts w:ascii="Arial" w:hAnsi="Arial" w:cs="Arial"/>
          <w:sz w:val="26"/>
          <w:szCs w:val="26"/>
        </w:rPr>
      </w:pPr>
    </w:p>
    <w:p w14:paraId="42989052" w14:textId="71E57D37" w:rsidR="005C4082" w:rsidRDefault="005C4082" w:rsidP="000008D6">
      <w:pPr>
        <w:spacing w:line="240" w:lineRule="auto"/>
        <w:jc w:val="both"/>
        <w:rPr>
          <w:rFonts w:ascii="Arial" w:hAnsi="Arial" w:cs="Arial"/>
          <w:sz w:val="26"/>
          <w:szCs w:val="26"/>
        </w:rPr>
      </w:pPr>
    </w:p>
    <w:p w14:paraId="0C01A89C" w14:textId="36AE2571" w:rsidR="005C4082" w:rsidRDefault="005C4082" w:rsidP="000008D6">
      <w:pPr>
        <w:spacing w:line="240" w:lineRule="auto"/>
        <w:jc w:val="both"/>
        <w:rPr>
          <w:rFonts w:ascii="Arial" w:hAnsi="Arial" w:cs="Arial"/>
          <w:sz w:val="26"/>
          <w:szCs w:val="26"/>
        </w:rPr>
      </w:pPr>
    </w:p>
    <w:p w14:paraId="51DF1F70" w14:textId="77C5FF26" w:rsidR="005C4082" w:rsidRDefault="005C4082" w:rsidP="000008D6">
      <w:pPr>
        <w:spacing w:line="240" w:lineRule="auto"/>
        <w:jc w:val="both"/>
        <w:rPr>
          <w:rFonts w:ascii="Arial" w:hAnsi="Arial" w:cs="Arial"/>
          <w:sz w:val="26"/>
          <w:szCs w:val="26"/>
        </w:rPr>
      </w:pPr>
    </w:p>
    <w:p w14:paraId="01DA517D" w14:textId="2F74E57A" w:rsidR="005C4082" w:rsidRDefault="005C4082" w:rsidP="000008D6">
      <w:pPr>
        <w:spacing w:line="240" w:lineRule="auto"/>
        <w:jc w:val="both"/>
        <w:rPr>
          <w:rFonts w:ascii="Arial" w:hAnsi="Arial" w:cs="Arial"/>
          <w:sz w:val="26"/>
          <w:szCs w:val="26"/>
        </w:rPr>
      </w:pPr>
    </w:p>
    <w:p w14:paraId="32945496" w14:textId="7F7DD21C" w:rsidR="005C4082" w:rsidRDefault="005C4082" w:rsidP="000008D6">
      <w:pPr>
        <w:spacing w:line="240" w:lineRule="auto"/>
        <w:jc w:val="both"/>
        <w:rPr>
          <w:rFonts w:ascii="Arial" w:hAnsi="Arial" w:cs="Arial"/>
          <w:sz w:val="26"/>
          <w:szCs w:val="26"/>
        </w:rPr>
      </w:pPr>
    </w:p>
    <w:p w14:paraId="18F2714A" w14:textId="27F0D3C4" w:rsidR="005C4082" w:rsidRDefault="005C4082" w:rsidP="000008D6">
      <w:pPr>
        <w:spacing w:line="240" w:lineRule="auto"/>
        <w:jc w:val="both"/>
        <w:rPr>
          <w:rFonts w:ascii="Arial" w:hAnsi="Arial" w:cs="Arial"/>
          <w:sz w:val="26"/>
          <w:szCs w:val="26"/>
        </w:rPr>
      </w:pPr>
    </w:p>
    <w:p w14:paraId="5CF8BC4D" w14:textId="77777777" w:rsidR="005C4082" w:rsidRDefault="005C4082" w:rsidP="000008D6">
      <w:pPr>
        <w:spacing w:line="240" w:lineRule="auto"/>
        <w:jc w:val="both"/>
        <w:rPr>
          <w:rFonts w:ascii="Arial" w:hAnsi="Arial" w:cs="Arial"/>
          <w:sz w:val="26"/>
          <w:szCs w:val="26"/>
        </w:rPr>
      </w:pPr>
    </w:p>
    <w:p w14:paraId="5C44320E" w14:textId="0C4A0738" w:rsidR="000008D6" w:rsidRPr="009C7D9B" w:rsidRDefault="009C7D9B" w:rsidP="000008D6">
      <w:pPr>
        <w:spacing w:line="240" w:lineRule="auto"/>
        <w:jc w:val="both"/>
        <w:rPr>
          <w:rFonts w:ascii="Arial" w:hAnsi="Arial" w:cs="Arial"/>
          <w:sz w:val="26"/>
          <w:szCs w:val="26"/>
        </w:rPr>
      </w:pPr>
      <w:r>
        <w:rPr>
          <w:rFonts w:ascii="Arial" w:hAnsi="Arial" w:cs="Arial"/>
          <w:sz w:val="26"/>
          <w:szCs w:val="26"/>
        </w:rPr>
        <w:t>NRC-02</w:t>
      </w:r>
      <w:r w:rsidR="007961AF">
        <w:rPr>
          <w:rFonts w:ascii="Arial" w:hAnsi="Arial" w:cs="Arial"/>
          <w:sz w:val="26"/>
          <w:szCs w:val="26"/>
        </w:rPr>
        <w:t xml:space="preserve">8, </w:t>
      </w:r>
      <w:proofErr w:type="gramStart"/>
      <w:r w:rsidR="007961AF">
        <w:rPr>
          <w:rFonts w:ascii="Arial" w:hAnsi="Arial" w:cs="Arial"/>
          <w:sz w:val="26"/>
          <w:szCs w:val="26"/>
        </w:rPr>
        <w:t>Agosto</w:t>
      </w:r>
      <w:proofErr w:type="gramEnd"/>
      <w:r w:rsidR="007961AF">
        <w:rPr>
          <w:rFonts w:ascii="Arial" w:hAnsi="Arial" w:cs="Arial"/>
          <w:sz w:val="26"/>
          <w:szCs w:val="26"/>
        </w:rPr>
        <w:t xml:space="preserve"> </w:t>
      </w:r>
      <w:r w:rsidR="000008D6" w:rsidRPr="009C7D9B">
        <w:rPr>
          <w:rFonts w:ascii="Arial" w:hAnsi="Arial" w:cs="Arial"/>
          <w:sz w:val="26"/>
          <w:szCs w:val="26"/>
        </w:rPr>
        <w:t>de 201</w:t>
      </w:r>
      <w:r w:rsidR="0002385B">
        <w:rPr>
          <w:rFonts w:ascii="Arial" w:hAnsi="Arial" w:cs="Arial"/>
          <w:sz w:val="26"/>
          <w:szCs w:val="26"/>
        </w:rPr>
        <w:t>9</w:t>
      </w:r>
    </w:p>
    <w:p w14:paraId="400B0141" w14:textId="7234B746" w:rsidR="000008D6" w:rsidRPr="009C7D9B" w:rsidRDefault="000008D6" w:rsidP="000008D6">
      <w:pPr>
        <w:spacing w:after="0" w:line="240" w:lineRule="auto"/>
        <w:jc w:val="both"/>
        <w:rPr>
          <w:rFonts w:ascii="Arial" w:hAnsi="Arial" w:cs="Arial"/>
          <w:sz w:val="26"/>
          <w:szCs w:val="26"/>
        </w:rPr>
      </w:pPr>
    </w:p>
    <w:p w14:paraId="013BE386"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Doctor:</w:t>
      </w:r>
    </w:p>
    <w:p w14:paraId="7194350A" w14:textId="1582520E" w:rsidR="000008D6" w:rsidRPr="009C7D9B" w:rsidRDefault="00B629B5" w:rsidP="000008D6">
      <w:pPr>
        <w:spacing w:after="0" w:line="240" w:lineRule="auto"/>
        <w:jc w:val="both"/>
        <w:rPr>
          <w:rFonts w:ascii="Arial" w:hAnsi="Arial" w:cs="Arial"/>
          <w:b/>
          <w:sz w:val="26"/>
          <w:szCs w:val="26"/>
        </w:rPr>
      </w:pPr>
      <w:r>
        <w:rPr>
          <w:rFonts w:ascii="Arial" w:hAnsi="Arial" w:cs="Arial"/>
          <w:b/>
          <w:sz w:val="26"/>
          <w:szCs w:val="26"/>
        </w:rPr>
        <w:t>CARLOS ALBERTO CUENCA CHAUX</w:t>
      </w:r>
    </w:p>
    <w:p w14:paraId="5DC3A4A9"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 xml:space="preserve">Presidente </w:t>
      </w:r>
    </w:p>
    <w:p w14:paraId="3590DFA8"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Cámara de Representantes</w:t>
      </w:r>
    </w:p>
    <w:p w14:paraId="11E0F7F7"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Ciudad</w:t>
      </w:r>
    </w:p>
    <w:p w14:paraId="7E958097" w14:textId="77777777" w:rsidR="000008D6" w:rsidRPr="009C7D9B" w:rsidRDefault="000008D6" w:rsidP="000008D6">
      <w:pPr>
        <w:spacing w:after="0" w:line="240" w:lineRule="auto"/>
        <w:jc w:val="both"/>
        <w:rPr>
          <w:rFonts w:ascii="Arial" w:hAnsi="Arial" w:cs="Arial"/>
          <w:sz w:val="26"/>
          <w:szCs w:val="26"/>
        </w:rPr>
      </w:pPr>
    </w:p>
    <w:p w14:paraId="48731418" w14:textId="77777777" w:rsidR="000008D6" w:rsidRPr="009C7D9B" w:rsidRDefault="000008D6" w:rsidP="000008D6">
      <w:pPr>
        <w:spacing w:after="0" w:line="240" w:lineRule="auto"/>
        <w:jc w:val="both"/>
        <w:rPr>
          <w:rFonts w:ascii="Arial" w:hAnsi="Arial" w:cs="Arial"/>
          <w:b/>
          <w:sz w:val="26"/>
          <w:szCs w:val="26"/>
        </w:rPr>
      </w:pPr>
    </w:p>
    <w:p w14:paraId="01D6C4A6"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b/>
          <w:sz w:val="26"/>
          <w:szCs w:val="26"/>
        </w:rPr>
        <w:t>REF:</w:t>
      </w:r>
      <w:r w:rsidRPr="009C7D9B">
        <w:rPr>
          <w:rFonts w:ascii="Arial" w:hAnsi="Arial" w:cs="Arial"/>
          <w:sz w:val="26"/>
          <w:szCs w:val="26"/>
        </w:rPr>
        <w:t xml:space="preserve"> radicación proyecto de Ley</w:t>
      </w:r>
    </w:p>
    <w:p w14:paraId="2742C54F" w14:textId="77777777" w:rsidR="000008D6" w:rsidRPr="009C7D9B" w:rsidRDefault="000008D6" w:rsidP="000008D6">
      <w:pPr>
        <w:spacing w:after="0" w:line="240" w:lineRule="auto"/>
        <w:jc w:val="both"/>
        <w:rPr>
          <w:rFonts w:ascii="Arial" w:hAnsi="Arial" w:cs="Arial"/>
          <w:sz w:val="26"/>
          <w:szCs w:val="26"/>
        </w:rPr>
      </w:pPr>
    </w:p>
    <w:p w14:paraId="47983999" w14:textId="77777777" w:rsidR="000008D6" w:rsidRPr="009C7D9B" w:rsidRDefault="000008D6" w:rsidP="000008D6">
      <w:pPr>
        <w:spacing w:after="0" w:line="240" w:lineRule="auto"/>
        <w:jc w:val="both"/>
        <w:rPr>
          <w:rFonts w:ascii="Arial" w:hAnsi="Arial" w:cs="Arial"/>
          <w:sz w:val="26"/>
          <w:szCs w:val="26"/>
        </w:rPr>
      </w:pPr>
    </w:p>
    <w:p w14:paraId="35E68184"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Atento saludo,</w:t>
      </w:r>
    </w:p>
    <w:p w14:paraId="6703841C" w14:textId="77777777" w:rsidR="000008D6" w:rsidRPr="009C7D9B" w:rsidRDefault="000008D6" w:rsidP="000008D6">
      <w:pPr>
        <w:spacing w:after="0" w:line="240" w:lineRule="auto"/>
        <w:jc w:val="both"/>
        <w:rPr>
          <w:rFonts w:ascii="Arial" w:hAnsi="Arial" w:cs="Arial"/>
          <w:sz w:val="26"/>
          <w:szCs w:val="26"/>
        </w:rPr>
      </w:pPr>
    </w:p>
    <w:p w14:paraId="4300E4CE" w14:textId="66DDDC9C" w:rsidR="007961AF" w:rsidRPr="00472178" w:rsidRDefault="000008D6" w:rsidP="007961AF">
      <w:pPr>
        <w:spacing w:after="0" w:line="240" w:lineRule="auto"/>
        <w:jc w:val="both"/>
        <w:rPr>
          <w:rFonts w:ascii="Arial" w:eastAsia="Cambria" w:hAnsi="Arial" w:cs="Arial"/>
          <w:b/>
          <w:i/>
          <w:sz w:val="26"/>
          <w:szCs w:val="26"/>
        </w:rPr>
      </w:pPr>
      <w:r w:rsidRPr="009C7D9B">
        <w:rPr>
          <w:rFonts w:ascii="Arial" w:eastAsia="Calibri" w:hAnsi="Arial" w:cs="Arial"/>
          <w:iCs/>
          <w:sz w:val="26"/>
          <w:szCs w:val="26"/>
          <w:lang w:val="es-MX"/>
        </w:rPr>
        <w:t>Con la presente me permito radicar a esta Presidencia, el proyecto de Ley</w:t>
      </w:r>
      <w:r w:rsidR="0002385B">
        <w:rPr>
          <w:rFonts w:ascii="Arial" w:eastAsia="Calibri" w:hAnsi="Arial" w:cs="Arial"/>
          <w:iCs/>
          <w:sz w:val="26"/>
          <w:szCs w:val="26"/>
          <w:lang w:val="es-MX"/>
        </w:rPr>
        <w:t xml:space="preserve">. </w:t>
      </w:r>
      <w:r w:rsidR="007961AF" w:rsidRPr="00472178">
        <w:rPr>
          <w:rFonts w:ascii="Arial" w:eastAsia="Cambria" w:hAnsi="Arial" w:cs="Arial"/>
          <w:b/>
          <w:sz w:val="26"/>
          <w:szCs w:val="26"/>
        </w:rPr>
        <w:t>“</w:t>
      </w:r>
      <w:r w:rsidR="007961AF" w:rsidRPr="00472178">
        <w:rPr>
          <w:rFonts w:ascii="Arial" w:eastAsia="Cambria" w:hAnsi="Arial" w:cs="Arial"/>
          <w:b/>
          <w:i/>
          <w:sz w:val="26"/>
          <w:szCs w:val="26"/>
        </w:rPr>
        <w:t xml:space="preserve">Por medio de la cual se erigen los municipios de Pisba, Paya y Labranzagrande – Departamento de Boyacá, como </w:t>
      </w:r>
      <w:r w:rsidR="007961AF">
        <w:rPr>
          <w:rFonts w:ascii="Arial" w:eastAsia="Cambria" w:hAnsi="Arial" w:cs="Arial"/>
          <w:b/>
          <w:i/>
          <w:sz w:val="26"/>
          <w:szCs w:val="26"/>
        </w:rPr>
        <w:t>“</w:t>
      </w:r>
      <w:r w:rsidR="007961AF" w:rsidRPr="00472178">
        <w:rPr>
          <w:rFonts w:ascii="Arial" w:eastAsia="Cambria" w:hAnsi="Arial" w:cs="Arial"/>
          <w:b/>
          <w:i/>
          <w:sz w:val="26"/>
          <w:szCs w:val="26"/>
        </w:rPr>
        <w:t>Triangulo de la Libertad</w:t>
      </w:r>
      <w:r w:rsidR="007961AF">
        <w:rPr>
          <w:rFonts w:ascii="Arial" w:eastAsia="Cambria" w:hAnsi="Arial" w:cs="Arial"/>
          <w:b/>
          <w:i/>
          <w:sz w:val="26"/>
          <w:szCs w:val="26"/>
        </w:rPr>
        <w:t>”</w:t>
      </w:r>
      <w:r w:rsidR="007961AF" w:rsidRPr="00472178">
        <w:rPr>
          <w:rFonts w:ascii="Arial" w:eastAsia="Cambria" w:hAnsi="Arial" w:cs="Arial"/>
          <w:b/>
          <w:i/>
          <w:sz w:val="26"/>
          <w:szCs w:val="26"/>
        </w:rPr>
        <w:t>, en reconocimiento del bicentenario de la independencia y se dictan otras disposiciones”</w:t>
      </w:r>
    </w:p>
    <w:p w14:paraId="7BB49544" w14:textId="6865356B" w:rsidR="000008D6" w:rsidRPr="009C7D9B" w:rsidRDefault="000008D6" w:rsidP="000008D6">
      <w:pPr>
        <w:spacing w:after="0" w:line="264" w:lineRule="auto"/>
        <w:jc w:val="both"/>
        <w:rPr>
          <w:rFonts w:ascii="Arial" w:eastAsia="Calibri" w:hAnsi="Arial" w:cs="Arial"/>
          <w:iCs/>
          <w:sz w:val="26"/>
          <w:szCs w:val="26"/>
          <w:lang w:val="es-MX"/>
        </w:rPr>
      </w:pPr>
    </w:p>
    <w:p w14:paraId="0CF01A3D" w14:textId="614A553B" w:rsidR="000008D6" w:rsidRPr="009C7D9B" w:rsidRDefault="000008D6" w:rsidP="000008D6">
      <w:pPr>
        <w:spacing w:after="0" w:line="264" w:lineRule="auto"/>
        <w:jc w:val="both"/>
        <w:rPr>
          <w:rFonts w:ascii="Arial" w:eastAsia="Cambria" w:hAnsi="Arial" w:cs="Arial"/>
          <w:b/>
          <w:sz w:val="26"/>
          <w:szCs w:val="26"/>
        </w:rPr>
      </w:pPr>
      <w:r w:rsidRPr="009C7D9B">
        <w:rPr>
          <w:rFonts w:ascii="Arial" w:eastAsia="Calibri" w:hAnsi="Arial" w:cs="Arial"/>
          <w:iCs/>
          <w:sz w:val="26"/>
          <w:szCs w:val="26"/>
          <w:lang w:val="es-MX"/>
        </w:rPr>
        <w:t>En cumplimiento de los establecido en la Ley 5° / 92, en original, dos copias y medio magnético, a fin de surtir los trámites pertinentes.</w:t>
      </w:r>
    </w:p>
    <w:p w14:paraId="722B577F" w14:textId="77777777" w:rsidR="000008D6" w:rsidRPr="009C7D9B" w:rsidRDefault="000008D6" w:rsidP="000008D6">
      <w:pPr>
        <w:spacing w:after="0" w:line="240" w:lineRule="auto"/>
        <w:jc w:val="both"/>
        <w:rPr>
          <w:rFonts w:ascii="Arial" w:eastAsia="Calibri" w:hAnsi="Arial" w:cs="Arial"/>
          <w:iCs/>
          <w:sz w:val="26"/>
          <w:szCs w:val="26"/>
          <w:lang w:val="es-MX"/>
        </w:rPr>
      </w:pPr>
    </w:p>
    <w:p w14:paraId="03C88BF7" w14:textId="77777777" w:rsidR="000008D6" w:rsidRPr="009C7D9B" w:rsidRDefault="000008D6" w:rsidP="000008D6">
      <w:pPr>
        <w:spacing w:after="0" w:line="240" w:lineRule="auto"/>
        <w:jc w:val="both"/>
        <w:rPr>
          <w:rFonts w:ascii="Arial" w:eastAsia="Calibri" w:hAnsi="Arial" w:cs="Arial"/>
          <w:iCs/>
          <w:sz w:val="26"/>
          <w:szCs w:val="26"/>
          <w:lang w:val="es-MX"/>
        </w:rPr>
      </w:pPr>
      <w:r w:rsidRPr="009C7D9B">
        <w:rPr>
          <w:rFonts w:ascii="Arial" w:eastAsia="Calibri" w:hAnsi="Arial" w:cs="Arial"/>
          <w:iCs/>
          <w:sz w:val="26"/>
          <w:szCs w:val="26"/>
          <w:lang w:val="es-MX"/>
        </w:rPr>
        <w:t>Agradeciendo de antemano su colaboración al presente.</w:t>
      </w:r>
    </w:p>
    <w:p w14:paraId="3FAE3AB4" w14:textId="77777777" w:rsidR="000008D6" w:rsidRPr="009C7D9B" w:rsidRDefault="000008D6" w:rsidP="000008D6">
      <w:pPr>
        <w:spacing w:after="0" w:line="240" w:lineRule="auto"/>
        <w:jc w:val="both"/>
        <w:rPr>
          <w:rFonts w:ascii="Arial" w:eastAsia="Calibri" w:hAnsi="Arial" w:cs="Arial"/>
          <w:iCs/>
          <w:sz w:val="26"/>
          <w:szCs w:val="26"/>
          <w:lang w:val="es-MX"/>
        </w:rPr>
      </w:pPr>
    </w:p>
    <w:p w14:paraId="46AE0EED" w14:textId="46E2C8B4" w:rsidR="000008D6" w:rsidRPr="009C7D9B" w:rsidRDefault="000008D6" w:rsidP="000008D6">
      <w:pPr>
        <w:spacing w:after="0" w:line="240" w:lineRule="auto"/>
        <w:jc w:val="both"/>
        <w:rPr>
          <w:rFonts w:ascii="Arial" w:eastAsia="Calibri" w:hAnsi="Arial" w:cs="Arial"/>
          <w:iCs/>
          <w:sz w:val="26"/>
          <w:szCs w:val="26"/>
          <w:lang w:val="es-MX"/>
        </w:rPr>
      </w:pPr>
    </w:p>
    <w:p w14:paraId="1E7F7ECE" w14:textId="77777777" w:rsidR="000008D6" w:rsidRPr="009C7D9B" w:rsidRDefault="000008D6" w:rsidP="000008D6">
      <w:pPr>
        <w:spacing w:after="0" w:line="240" w:lineRule="auto"/>
        <w:jc w:val="both"/>
        <w:rPr>
          <w:rFonts w:ascii="Arial" w:eastAsia="Calibri" w:hAnsi="Arial" w:cs="Arial"/>
          <w:iCs/>
          <w:sz w:val="26"/>
          <w:szCs w:val="26"/>
          <w:lang w:val="es-MX"/>
        </w:rPr>
      </w:pPr>
      <w:r w:rsidRPr="009C7D9B">
        <w:rPr>
          <w:rFonts w:ascii="Arial" w:eastAsia="Calibri" w:hAnsi="Arial" w:cs="Arial"/>
          <w:iCs/>
          <w:sz w:val="26"/>
          <w:szCs w:val="26"/>
          <w:lang w:val="es-MX"/>
        </w:rPr>
        <w:t>Atentamente,</w:t>
      </w:r>
    </w:p>
    <w:p w14:paraId="0670BE76" w14:textId="053A7683" w:rsidR="000008D6" w:rsidRDefault="000008D6" w:rsidP="000008D6">
      <w:pPr>
        <w:spacing w:after="0" w:line="240" w:lineRule="auto"/>
        <w:jc w:val="both"/>
        <w:rPr>
          <w:rFonts w:ascii="Arial" w:hAnsi="Arial" w:cs="Arial"/>
          <w:sz w:val="26"/>
          <w:szCs w:val="26"/>
        </w:rPr>
      </w:pPr>
    </w:p>
    <w:p w14:paraId="3FF6957A" w14:textId="77777777" w:rsidR="009C7D9B" w:rsidRPr="009C7D9B" w:rsidRDefault="009C7D9B" w:rsidP="000008D6">
      <w:pPr>
        <w:spacing w:after="0" w:line="240" w:lineRule="auto"/>
        <w:jc w:val="both"/>
        <w:rPr>
          <w:rFonts w:ascii="Arial" w:hAnsi="Arial" w:cs="Arial"/>
          <w:sz w:val="26"/>
          <w:szCs w:val="26"/>
        </w:rPr>
      </w:pPr>
    </w:p>
    <w:p w14:paraId="2E476CB1" w14:textId="77777777" w:rsidR="000008D6" w:rsidRPr="009C7D9B" w:rsidRDefault="000008D6" w:rsidP="000008D6">
      <w:pPr>
        <w:spacing w:after="0" w:line="240" w:lineRule="auto"/>
        <w:jc w:val="both"/>
        <w:rPr>
          <w:rFonts w:ascii="Arial" w:hAnsi="Arial" w:cs="Arial"/>
          <w:sz w:val="26"/>
          <w:szCs w:val="26"/>
        </w:rPr>
      </w:pPr>
    </w:p>
    <w:p w14:paraId="05218225" w14:textId="77777777" w:rsidR="000008D6" w:rsidRPr="009C7D9B" w:rsidRDefault="000008D6" w:rsidP="000008D6">
      <w:pPr>
        <w:spacing w:after="0" w:line="240" w:lineRule="auto"/>
        <w:jc w:val="both"/>
        <w:rPr>
          <w:rFonts w:ascii="Arial" w:hAnsi="Arial" w:cs="Arial"/>
          <w:b/>
          <w:sz w:val="26"/>
          <w:szCs w:val="26"/>
        </w:rPr>
      </w:pPr>
      <w:r w:rsidRPr="009C7D9B">
        <w:rPr>
          <w:rFonts w:ascii="Arial" w:hAnsi="Arial" w:cs="Arial"/>
          <w:b/>
          <w:sz w:val="26"/>
          <w:szCs w:val="26"/>
        </w:rPr>
        <w:t>NEYLA RUIZ CORREA</w:t>
      </w:r>
    </w:p>
    <w:p w14:paraId="718A6FA0"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 xml:space="preserve">Representante a la Cámara </w:t>
      </w:r>
    </w:p>
    <w:p w14:paraId="66E93114" w14:textId="77777777" w:rsidR="000008D6" w:rsidRPr="009C7D9B" w:rsidRDefault="000008D6" w:rsidP="000008D6">
      <w:pPr>
        <w:spacing w:after="0" w:line="240" w:lineRule="auto"/>
        <w:jc w:val="both"/>
        <w:rPr>
          <w:rFonts w:ascii="Arial" w:hAnsi="Arial" w:cs="Arial"/>
          <w:sz w:val="26"/>
          <w:szCs w:val="26"/>
        </w:rPr>
      </w:pPr>
      <w:r w:rsidRPr="009C7D9B">
        <w:rPr>
          <w:rFonts w:ascii="Arial" w:hAnsi="Arial" w:cs="Arial"/>
          <w:sz w:val="26"/>
          <w:szCs w:val="26"/>
        </w:rPr>
        <w:t>Departamento de Boyacá</w:t>
      </w:r>
    </w:p>
    <w:sectPr w:rsidR="000008D6" w:rsidRPr="009C7D9B" w:rsidSect="007578B9">
      <w:headerReference w:type="default" r:id="rId61"/>
      <w:footerReference w:type="default" r:id="rId62"/>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3AFFE" w14:textId="77777777" w:rsidR="00192120" w:rsidRDefault="00192120" w:rsidP="004200F5">
      <w:pPr>
        <w:spacing w:after="0" w:line="240" w:lineRule="auto"/>
      </w:pPr>
      <w:r>
        <w:separator/>
      </w:r>
    </w:p>
  </w:endnote>
  <w:endnote w:type="continuationSeparator" w:id="0">
    <w:p w14:paraId="41566ED4" w14:textId="77777777" w:rsidR="00192120" w:rsidRDefault="00192120"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68B5" w14:textId="77777777" w:rsidR="00644A48" w:rsidRDefault="00644A48" w:rsidP="007578B9">
    <w:pPr>
      <w:pStyle w:val="Piedepgina"/>
      <w:jc w:val="center"/>
    </w:pPr>
    <w:r>
      <w:rPr>
        <w:noProof/>
        <w:lang w:eastAsia="es-CO"/>
      </w:rPr>
      <w:drawing>
        <wp:inline distT="0" distB="0" distL="0" distR="0" wp14:anchorId="736B95C1" wp14:editId="015D0C0C">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 xml:space="preserve">Carrera 7 No. 8–68, </w:t>
    </w:r>
    <w:proofErr w:type="spellStart"/>
    <w:r w:rsidRPr="001278D3">
      <w:rPr>
        <w:rFonts w:ascii="Arial" w:hAnsi="Arial" w:cs="Arial"/>
        <w:spacing w:val="60"/>
        <w:sz w:val="20"/>
        <w:szCs w:val="20"/>
      </w:rPr>
      <w:t>Ofic</w:t>
    </w:r>
    <w:proofErr w:type="spellEnd"/>
    <w:r w:rsidRPr="001278D3">
      <w:rPr>
        <w:rFonts w:ascii="Arial" w:hAnsi="Arial" w:cs="Arial"/>
        <w:spacing w:val="60"/>
        <w:sz w:val="20"/>
        <w:szCs w:val="20"/>
      </w:rPr>
      <w:t xml:space="preserve">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644A48" w:rsidRDefault="00644A48" w:rsidP="007578B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9097" w14:textId="77777777" w:rsidR="00192120" w:rsidRDefault="00192120" w:rsidP="004200F5">
      <w:pPr>
        <w:spacing w:after="0" w:line="240" w:lineRule="auto"/>
      </w:pPr>
      <w:r>
        <w:separator/>
      </w:r>
    </w:p>
  </w:footnote>
  <w:footnote w:type="continuationSeparator" w:id="0">
    <w:p w14:paraId="05D429DA" w14:textId="77777777" w:rsidR="00192120" w:rsidRDefault="00192120" w:rsidP="004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2DE" w14:textId="77777777" w:rsidR="00644A48" w:rsidRDefault="00644A48" w:rsidP="004200F5">
    <w:pPr>
      <w:pStyle w:val="Encabezado"/>
      <w:jc w:val="center"/>
    </w:pPr>
    <w:r>
      <w:rPr>
        <w:noProof/>
        <w:lang w:eastAsia="es-CO"/>
      </w:rPr>
      <w:drawing>
        <wp:anchor distT="0" distB="0" distL="114300" distR="114300" simplePos="0" relativeHeight="251659264" behindDoc="0" locked="0" layoutInCell="1" allowOverlap="1" wp14:anchorId="7331CC8E" wp14:editId="66BC296B">
          <wp:simplePos x="0" y="0"/>
          <wp:positionH relativeFrom="column">
            <wp:posOffset>999490</wp:posOffset>
          </wp:positionH>
          <wp:positionV relativeFrom="paragraph">
            <wp:posOffset>-173990</wp:posOffset>
          </wp:positionV>
          <wp:extent cx="3619500" cy="1026795"/>
          <wp:effectExtent l="0" t="0" r="0" b="1905"/>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2E55" w14:textId="77777777" w:rsidR="00644A48" w:rsidRDefault="00644A48" w:rsidP="004200F5">
    <w:pPr>
      <w:pStyle w:val="Encabezado"/>
      <w:jc w:val="center"/>
    </w:pPr>
  </w:p>
  <w:p w14:paraId="6C5D4AFE" w14:textId="77777777" w:rsidR="00644A48" w:rsidRDefault="00644A48" w:rsidP="004200F5">
    <w:pPr>
      <w:pStyle w:val="Encabezado"/>
      <w:jc w:val="center"/>
    </w:pPr>
  </w:p>
  <w:p w14:paraId="5212E37D" w14:textId="77777777" w:rsidR="00644A48" w:rsidRDefault="00644A48" w:rsidP="004200F5">
    <w:pPr>
      <w:pStyle w:val="Encabezado"/>
      <w:jc w:val="center"/>
    </w:pPr>
  </w:p>
  <w:p w14:paraId="39AE1DEF" w14:textId="77777777" w:rsidR="00644A48" w:rsidRDefault="00644A48" w:rsidP="004200F5">
    <w:pPr>
      <w:pStyle w:val="Encabezado"/>
      <w:jc w:val="center"/>
    </w:pPr>
  </w:p>
  <w:p w14:paraId="67BF2666" w14:textId="77777777" w:rsidR="00644A48" w:rsidRDefault="00644A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2385B"/>
    <w:rsid w:val="0003142A"/>
    <w:rsid w:val="00036DF2"/>
    <w:rsid w:val="00036FE8"/>
    <w:rsid w:val="00052053"/>
    <w:rsid w:val="000623C6"/>
    <w:rsid w:val="00084FD7"/>
    <w:rsid w:val="000D063C"/>
    <w:rsid w:val="000D1AA3"/>
    <w:rsid w:val="001048C0"/>
    <w:rsid w:val="001278D3"/>
    <w:rsid w:val="0014659C"/>
    <w:rsid w:val="0019137E"/>
    <w:rsid w:val="00192120"/>
    <w:rsid w:val="001A1109"/>
    <w:rsid w:val="001E07FD"/>
    <w:rsid w:val="001F5B11"/>
    <w:rsid w:val="00217639"/>
    <w:rsid w:val="00217655"/>
    <w:rsid w:val="00267B59"/>
    <w:rsid w:val="00327CC4"/>
    <w:rsid w:val="003515C3"/>
    <w:rsid w:val="00352C5F"/>
    <w:rsid w:val="003552FD"/>
    <w:rsid w:val="00381E5F"/>
    <w:rsid w:val="003A6895"/>
    <w:rsid w:val="003F1F8B"/>
    <w:rsid w:val="00402BF5"/>
    <w:rsid w:val="00403E0A"/>
    <w:rsid w:val="004200F5"/>
    <w:rsid w:val="00425687"/>
    <w:rsid w:val="00430EE5"/>
    <w:rsid w:val="00457F3D"/>
    <w:rsid w:val="00461683"/>
    <w:rsid w:val="00472178"/>
    <w:rsid w:val="004765EC"/>
    <w:rsid w:val="004821B5"/>
    <w:rsid w:val="0048241C"/>
    <w:rsid w:val="004A18BD"/>
    <w:rsid w:val="004F0B48"/>
    <w:rsid w:val="004F1D04"/>
    <w:rsid w:val="0050255B"/>
    <w:rsid w:val="0054007F"/>
    <w:rsid w:val="00540F8A"/>
    <w:rsid w:val="005C0882"/>
    <w:rsid w:val="005C2675"/>
    <w:rsid w:val="005C4082"/>
    <w:rsid w:val="00633C8E"/>
    <w:rsid w:val="00644A48"/>
    <w:rsid w:val="00663572"/>
    <w:rsid w:val="006655A8"/>
    <w:rsid w:val="00670568"/>
    <w:rsid w:val="00674E9D"/>
    <w:rsid w:val="00684EF1"/>
    <w:rsid w:val="006E5DB4"/>
    <w:rsid w:val="00710176"/>
    <w:rsid w:val="0071213D"/>
    <w:rsid w:val="007138A0"/>
    <w:rsid w:val="007146A7"/>
    <w:rsid w:val="00720667"/>
    <w:rsid w:val="007309E2"/>
    <w:rsid w:val="00747FB5"/>
    <w:rsid w:val="007578B9"/>
    <w:rsid w:val="00764F93"/>
    <w:rsid w:val="00772316"/>
    <w:rsid w:val="00772CA6"/>
    <w:rsid w:val="007961AF"/>
    <w:rsid w:val="007A3477"/>
    <w:rsid w:val="007E4BF2"/>
    <w:rsid w:val="007F0291"/>
    <w:rsid w:val="008010AA"/>
    <w:rsid w:val="00803E65"/>
    <w:rsid w:val="008148B7"/>
    <w:rsid w:val="00814D58"/>
    <w:rsid w:val="00860A8A"/>
    <w:rsid w:val="008A4980"/>
    <w:rsid w:val="008D3954"/>
    <w:rsid w:val="00924970"/>
    <w:rsid w:val="009340FD"/>
    <w:rsid w:val="0094165A"/>
    <w:rsid w:val="009855D5"/>
    <w:rsid w:val="009C7D9B"/>
    <w:rsid w:val="009E7D7C"/>
    <w:rsid w:val="009E7E97"/>
    <w:rsid w:val="00A40097"/>
    <w:rsid w:val="00A53F6D"/>
    <w:rsid w:val="00A57A71"/>
    <w:rsid w:val="00AB1391"/>
    <w:rsid w:val="00AE5570"/>
    <w:rsid w:val="00B10C92"/>
    <w:rsid w:val="00B366F0"/>
    <w:rsid w:val="00B629B5"/>
    <w:rsid w:val="00B76D68"/>
    <w:rsid w:val="00B8437A"/>
    <w:rsid w:val="00B91249"/>
    <w:rsid w:val="00BE2168"/>
    <w:rsid w:val="00BE7A66"/>
    <w:rsid w:val="00BF319C"/>
    <w:rsid w:val="00C034BB"/>
    <w:rsid w:val="00C51117"/>
    <w:rsid w:val="00C64FDC"/>
    <w:rsid w:val="00CC77F0"/>
    <w:rsid w:val="00CF1571"/>
    <w:rsid w:val="00DA2419"/>
    <w:rsid w:val="00DA40A6"/>
    <w:rsid w:val="00DB13D5"/>
    <w:rsid w:val="00DD4FE9"/>
    <w:rsid w:val="00DF7973"/>
    <w:rsid w:val="00E331E9"/>
    <w:rsid w:val="00E34280"/>
    <w:rsid w:val="00E8056A"/>
    <w:rsid w:val="00EA36D1"/>
    <w:rsid w:val="00ED353B"/>
    <w:rsid w:val="00EF42FE"/>
    <w:rsid w:val="00F15ED5"/>
    <w:rsid w:val="00F71494"/>
    <w:rsid w:val="00F91EF5"/>
    <w:rsid w:val="00FA15C7"/>
    <w:rsid w:val="00FC5E08"/>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semiHidden/>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rito_del_20_de_julio" TargetMode="External"/><Relationship Id="rId18" Type="http://schemas.openxmlformats.org/officeDocument/2006/relationships/hyperlink" Target="https://es.wikipedia.org/wiki/Real_Expedici%C3%B3n_Bot%C3%A1nica_del_Nuevo_Reino_de_Granada" TargetMode="External"/><Relationship Id="rId26" Type="http://schemas.openxmlformats.org/officeDocument/2006/relationships/hyperlink" Target="https://es.wikipedia.org/wiki/Provincia_de_La_Libertad" TargetMode="External"/><Relationship Id="rId39" Type="http://schemas.openxmlformats.org/officeDocument/2006/relationships/hyperlink" Target="https://es.wikipedia.org/wiki/3_de_abril" TargetMode="External"/><Relationship Id="rId21" Type="http://schemas.openxmlformats.org/officeDocument/2006/relationships/hyperlink" Target="https://es.wikipedia.org/wiki/Natgeo" TargetMode="External"/><Relationship Id="rId34" Type="http://schemas.openxmlformats.org/officeDocument/2006/relationships/hyperlink" Target="https://es.wikipedia.org/wiki/Morcote" TargetMode="External"/><Relationship Id="rId42" Type="http://schemas.openxmlformats.org/officeDocument/2006/relationships/hyperlink" Target="https://es.wikipedia.org/wiki/1913" TargetMode="External"/><Relationship Id="rId47" Type="http://schemas.openxmlformats.org/officeDocument/2006/relationships/hyperlink" Target="https://es.wikipedia.org/wiki/Paya_%28Boyac%C3%A1%29" TargetMode="External"/><Relationship Id="rId50" Type="http://schemas.openxmlformats.org/officeDocument/2006/relationships/image" Target="media/image3.png"/><Relationship Id="rId55" Type="http://schemas.openxmlformats.org/officeDocument/2006/relationships/hyperlink" Target="https://es.wikipedia.org/wiki/Silvicultura"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1819" TargetMode="External"/><Relationship Id="rId29" Type="http://schemas.openxmlformats.org/officeDocument/2006/relationships/hyperlink" Target="https://es.wikipedia.org/wiki/Tunja" TargetMode="External"/><Relationship Id="rId11" Type="http://schemas.openxmlformats.org/officeDocument/2006/relationships/hyperlink" Target="https://es.wikipedia.org/wiki/Colombia" TargetMode="External"/><Relationship Id="rId24" Type="http://schemas.openxmlformats.org/officeDocument/2006/relationships/hyperlink" Target="https://es.wikipedia.org/wiki/Municipios_de_Colombia" TargetMode="External"/><Relationship Id="rId32" Type="http://schemas.openxmlformats.org/officeDocument/2006/relationships/hyperlink" Target="https://es.wikipedia.org/wiki/Muisca" TargetMode="External"/><Relationship Id="rId37" Type="http://schemas.openxmlformats.org/officeDocument/2006/relationships/hyperlink" Target="https://es.wikipedia.org/wiki/Paya_%28Boyac%C3%A1%29" TargetMode="External"/><Relationship Id="rId40" Type="http://schemas.openxmlformats.org/officeDocument/2006/relationships/hyperlink" Target="https://es.wikipedia.org/wiki/1629" TargetMode="External"/><Relationship Id="rId45" Type="http://schemas.openxmlformats.org/officeDocument/2006/relationships/hyperlink" Target="https://es.wikipedia.org/wiki/Llanos_Orientales" TargetMode="External"/><Relationship Id="rId53" Type="http://schemas.openxmlformats.org/officeDocument/2006/relationships/hyperlink" Target="https://es.wikipedia.org/wiki/Agricultura" TargetMode="External"/><Relationship Id="rId58"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es.wikipedia.org/wiki/Jos%C3%A9_Celestino_Mutis" TargetMode="External"/><Relationship Id="rId14" Type="http://schemas.openxmlformats.org/officeDocument/2006/relationships/hyperlink" Target="https://es.wikipedia.org/wiki/Napole%C3%B3n_Bonaparte" TargetMode="External"/><Relationship Id="rId22" Type="http://schemas.openxmlformats.org/officeDocument/2006/relationships/hyperlink" Target="https://es.wikipedia.org/wiki/Citytv_(Bogot%C3%A1)" TargetMode="External"/><Relationship Id="rId27" Type="http://schemas.openxmlformats.org/officeDocument/2006/relationships/hyperlink" Target="https://es.wikipedia.org/wiki/Departamentos_de_Colombia" TargetMode="External"/><Relationship Id="rId30" Type="http://schemas.openxmlformats.org/officeDocument/2006/relationships/image" Target="media/image2.jpg"/><Relationship Id="rId35" Type="http://schemas.openxmlformats.org/officeDocument/2006/relationships/hyperlink" Target="https://es.wikipedia.org/wiki/Chita_%28Boyac%C3%A1%29" TargetMode="External"/><Relationship Id="rId43" Type="http://schemas.openxmlformats.org/officeDocument/2006/relationships/hyperlink" Target="https://es.wikipedia.org/wiki/Cordillera_Oriental_%28Colombia%29" TargetMode="External"/><Relationship Id="rId48" Type="http://schemas.openxmlformats.org/officeDocument/2006/relationships/hyperlink" Target="https://es.wikipedia.org/wiki/Labranzagrande" TargetMode="External"/><Relationship Id="rId56" Type="http://schemas.openxmlformats.org/officeDocument/2006/relationships/hyperlink" Target="https://es.wikipedia.org/wiki/Labranzagrande" TargetMode="External"/><Relationship Id="rId64" Type="http://schemas.openxmlformats.org/officeDocument/2006/relationships/theme" Target="theme/theme1.xml"/><Relationship Id="rId8" Type="http://schemas.openxmlformats.org/officeDocument/2006/relationships/hyperlink" Target="https://es.wikipedia.org/wiki/Bogot%C3%A1" TargetMode="External"/><Relationship Id="rId51" Type="http://schemas.openxmlformats.org/officeDocument/2006/relationships/hyperlink" Target="https://es.wikipedia.org/wiki/M_s._n._m." TargetMode="External"/><Relationship Id="rId3" Type="http://schemas.openxmlformats.org/officeDocument/2006/relationships/styles" Target="styles.xml"/><Relationship Id="rId12" Type="http://schemas.openxmlformats.org/officeDocument/2006/relationships/hyperlink" Target="https://es.wikipedia.org/wiki/1810" TargetMode="External"/><Relationship Id="rId17" Type="http://schemas.openxmlformats.org/officeDocument/2006/relationships/hyperlink" Target="https://es.wikipedia.org/wiki/%C3%81lvaro_Uribe_V%C3%A9lez" TargetMode="External"/><Relationship Id="rId25" Type="http://schemas.openxmlformats.org/officeDocument/2006/relationships/hyperlink" Target="https://es.wikipedia.org/wiki/Colombia" TargetMode="External"/><Relationship Id="rId33" Type="http://schemas.openxmlformats.org/officeDocument/2006/relationships/hyperlink" Target="https://es.wikipedia.org/wiki/Jesuitas" TargetMode="External"/><Relationship Id="rId38" Type="http://schemas.openxmlformats.org/officeDocument/2006/relationships/hyperlink" Target="https://es.wikipedia.org/wiki/Fernando_Arias_de_Ugarte" TargetMode="External"/><Relationship Id="rId46" Type="http://schemas.openxmlformats.org/officeDocument/2006/relationships/hyperlink" Target="https://es.wikipedia.org/wiki/Parque_nacional_natural_Pisba" TargetMode="External"/><Relationship Id="rId59" Type="http://schemas.openxmlformats.org/officeDocument/2006/relationships/image" Target="media/image6.jpg"/><Relationship Id="rId20" Type="http://schemas.openxmlformats.org/officeDocument/2006/relationships/hyperlink" Target="https://es.wikipedia.org/wiki/History" TargetMode="External"/><Relationship Id="rId41" Type="http://schemas.openxmlformats.org/officeDocument/2006/relationships/hyperlink" Target="https://es.wikipedia.org/wiki/Pisba" TargetMode="External"/><Relationship Id="rId54" Type="http://schemas.openxmlformats.org/officeDocument/2006/relationships/hyperlink" Target="https://es.wikipedia.org/wiki/Ganader%C3%AD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Espa%C3%B1a" TargetMode="External"/><Relationship Id="rId23" Type="http://schemas.openxmlformats.org/officeDocument/2006/relationships/image" Target="media/image1.jpeg"/><Relationship Id="rId28" Type="http://schemas.openxmlformats.org/officeDocument/2006/relationships/hyperlink" Target="https://es.wikipedia.org/wiki/Boyac%C3%A1" TargetMode="External"/><Relationship Id="rId36" Type="http://schemas.openxmlformats.org/officeDocument/2006/relationships/hyperlink" Target="https://es.wikipedia.org/wiki/T%C3%A1mara" TargetMode="External"/><Relationship Id="rId49" Type="http://schemas.openxmlformats.org/officeDocument/2006/relationships/hyperlink" Target="https://es.wikipedia.org/wiki/Mongua" TargetMode="External"/><Relationship Id="rId57" Type="http://schemas.openxmlformats.org/officeDocument/2006/relationships/image" Target="media/image4.jpg"/><Relationship Id="rId10" Type="http://schemas.openxmlformats.org/officeDocument/2006/relationships/hyperlink" Target="https://es.wikipedia.org/wiki/Independencia_de_Colombia" TargetMode="External"/><Relationship Id="rId31" Type="http://schemas.openxmlformats.org/officeDocument/2006/relationships/hyperlink" Target="https://es.wikipedia.org/wiki/%C3%89poca_precolombina_%28Colombia%29" TargetMode="External"/><Relationship Id="rId44" Type="http://schemas.openxmlformats.org/officeDocument/2006/relationships/hyperlink" Target="https://es.wikipedia.org/wiki/Andes" TargetMode="External"/><Relationship Id="rId52" Type="http://schemas.openxmlformats.org/officeDocument/2006/relationships/hyperlink" Target="https://es.wikipedia.org/wiki/Tunja" TargetMode="External"/><Relationship Id="rId6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es.wikipedia.org/wiki/El_Florero_de_Lloren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5BF8-2F4D-44FB-A438-D6D75CB2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17</Pages>
  <Words>3959</Words>
  <Characters>21775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marco niño medina utl.Hr neyla ruiz</cp:lastModifiedBy>
  <cp:revision>22</cp:revision>
  <cp:lastPrinted>2019-07-25T16:33:00Z</cp:lastPrinted>
  <dcterms:created xsi:type="dcterms:W3CDTF">2019-07-15T22:05:00Z</dcterms:created>
  <dcterms:modified xsi:type="dcterms:W3CDTF">2019-08-14T20:03:00Z</dcterms:modified>
</cp:coreProperties>
</file>