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03" w:rsidRPr="00954F7D" w:rsidRDefault="008E7703" w:rsidP="008E7703">
      <w:pPr>
        <w:spacing w:after="0" w:line="240" w:lineRule="auto"/>
        <w:jc w:val="center"/>
        <w:rPr>
          <w:rFonts w:ascii="Arial" w:eastAsiaTheme="minorEastAsia" w:hAnsi="Arial" w:cs="Arial"/>
          <w:sz w:val="20"/>
          <w:lang w:eastAsia="es-ES"/>
        </w:rPr>
      </w:pPr>
      <w:bookmarkStart w:id="0" w:name="_GoBack"/>
      <w:bookmarkEnd w:id="0"/>
      <w:r w:rsidRPr="00954F7D">
        <w:rPr>
          <w:rFonts w:ascii="Arial" w:eastAsiaTheme="minorEastAsia" w:hAnsi="Arial" w:cs="Arial"/>
          <w:b/>
          <w:sz w:val="20"/>
          <w:lang w:eastAsia="es-ES"/>
        </w:rPr>
        <w:t xml:space="preserve">PROYECTO DE LEY No </w:t>
      </w:r>
      <w:r w:rsidR="004F45A0" w:rsidRPr="00954F7D">
        <w:rPr>
          <w:rFonts w:ascii="Arial" w:eastAsiaTheme="minorEastAsia" w:hAnsi="Arial" w:cs="Arial"/>
          <w:b/>
          <w:sz w:val="20"/>
          <w:lang w:eastAsia="es-ES"/>
        </w:rPr>
        <w:t xml:space="preserve">    </w:t>
      </w:r>
      <w:r w:rsidRPr="00954F7D">
        <w:rPr>
          <w:rFonts w:ascii="Arial" w:eastAsiaTheme="minorEastAsia" w:hAnsi="Arial" w:cs="Arial"/>
          <w:b/>
          <w:sz w:val="20"/>
          <w:lang w:eastAsia="es-ES"/>
        </w:rPr>
        <w:t xml:space="preserve"> DE 201</w:t>
      </w:r>
      <w:r w:rsidR="004F45A0" w:rsidRPr="00954F7D">
        <w:rPr>
          <w:rFonts w:ascii="Arial" w:eastAsiaTheme="minorEastAsia" w:hAnsi="Arial" w:cs="Arial"/>
          <w:b/>
          <w:sz w:val="20"/>
          <w:lang w:eastAsia="es-ES"/>
        </w:rPr>
        <w:t>9</w:t>
      </w:r>
      <w:r w:rsidRPr="00954F7D">
        <w:rPr>
          <w:rFonts w:ascii="Arial" w:eastAsiaTheme="minorEastAsia" w:hAnsi="Arial" w:cs="Arial"/>
          <w:b/>
          <w:sz w:val="20"/>
          <w:lang w:eastAsia="es-ES"/>
        </w:rPr>
        <w:t xml:space="preserve"> CÁMARA</w:t>
      </w:r>
      <w:r w:rsidRPr="00954F7D">
        <w:rPr>
          <w:rFonts w:ascii="Arial" w:eastAsiaTheme="minorEastAsia" w:hAnsi="Arial" w:cs="Arial"/>
          <w:sz w:val="20"/>
          <w:lang w:eastAsia="es-ES"/>
        </w:rPr>
        <w:t>.</w:t>
      </w:r>
    </w:p>
    <w:p w:rsidR="008E7703" w:rsidRPr="00954F7D" w:rsidRDefault="008E7703" w:rsidP="008E7703">
      <w:pPr>
        <w:spacing w:after="0" w:line="240" w:lineRule="auto"/>
        <w:jc w:val="center"/>
        <w:rPr>
          <w:rFonts w:ascii="Arial" w:eastAsiaTheme="minorEastAsia" w:hAnsi="Arial" w:cs="Arial"/>
          <w:sz w:val="20"/>
          <w:lang w:eastAsia="es-ES"/>
        </w:rPr>
      </w:pPr>
    </w:p>
    <w:p w:rsidR="002664BD" w:rsidRPr="00954F7D" w:rsidRDefault="002664BD" w:rsidP="004F45A0">
      <w:pPr>
        <w:spacing w:after="0" w:line="240" w:lineRule="auto"/>
        <w:jc w:val="center"/>
        <w:rPr>
          <w:rFonts w:ascii="Arial" w:hAnsi="Arial" w:cs="Arial"/>
          <w:b/>
          <w:sz w:val="20"/>
        </w:rPr>
      </w:pPr>
      <w:r w:rsidRPr="00954F7D">
        <w:rPr>
          <w:rFonts w:ascii="Arial" w:hAnsi="Arial" w:cs="Arial"/>
          <w:b/>
          <w:sz w:val="20"/>
        </w:rPr>
        <w:t>“Por medi</w:t>
      </w:r>
      <w:r w:rsidR="00E52051" w:rsidRPr="00954F7D">
        <w:rPr>
          <w:rFonts w:ascii="Arial" w:hAnsi="Arial" w:cs="Arial"/>
          <w:b/>
          <w:sz w:val="20"/>
        </w:rPr>
        <w:t xml:space="preserve">o de la cual se establecen </w:t>
      </w:r>
      <w:r w:rsidR="004F45A0" w:rsidRPr="00954F7D">
        <w:rPr>
          <w:rFonts w:ascii="Arial" w:hAnsi="Arial" w:cs="Arial"/>
          <w:b/>
          <w:sz w:val="20"/>
        </w:rPr>
        <w:t>como</w:t>
      </w:r>
      <w:r w:rsidRPr="00954F7D">
        <w:rPr>
          <w:rFonts w:ascii="Arial" w:hAnsi="Arial" w:cs="Arial"/>
          <w:b/>
          <w:sz w:val="20"/>
        </w:rPr>
        <w:t xml:space="preserve"> estrategia para la preservación</w:t>
      </w:r>
      <w:r w:rsidR="00531ABE" w:rsidRPr="00954F7D">
        <w:rPr>
          <w:rFonts w:ascii="Arial" w:hAnsi="Arial" w:cs="Arial"/>
          <w:b/>
          <w:sz w:val="20"/>
        </w:rPr>
        <w:t>, prevención y mitigación</w:t>
      </w:r>
      <w:r w:rsidRPr="00954F7D">
        <w:rPr>
          <w:rFonts w:ascii="Arial" w:hAnsi="Arial" w:cs="Arial"/>
          <w:b/>
          <w:sz w:val="20"/>
        </w:rPr>
        <w:t xml:space="preserve"> de los Ecosistemas y la Biodiversidad </w:t>
      </w:r>
      <w:r w:rsidR="00473B06" w:rsidRPr="00954F7D">
        <w:rPr>
          <w:rFonts w:ascii="Arial" w:hAnsi="Arial" w:cs="Arial"/>
          <w:b/>
          <w:sz w:val="20"/>
        </w:rPr>
        <w:t xml:space="preserve">en las vías terrestres </w:t>
      </w:r>
      <w:r w:rsidR="00E50175" w:rsidRPr="00954F7D">
        <w:rPr>
          <w:rFonts w:ascii="Arial" w:hAnsi="Arial" w:cs="Arial"/>
          <w:b/>
          <w:sz w:val="20"/>
        </w:rPr>
        <w:t xml:space="preserve">los Pasos de Fauna </w:t>
      </w:r>
      <w:r w:rsidRPr="00954F7D">
        <w:rPr>
          <w:rFonts w:ascii="Arial" w:hAnsi="Arial" w:cs="Arial"/>
          <w:b/>
          <w:sz w:val="20"/>
        </w:rPr>
        <w:t>y se dictan otras disposiciones”.</w:t>
      </w:r>
    </w:p>
    <w:p w:rsidR="00DD5550" w:rsidRPr="00954F7D" w:rsidRDefault="00DD5550" w:rsidP="002664BD">
      <w:pPr>
        <w:spacing w:after="0" w:line="240" w:lineRule="auto"/>
        <w:jc w:val="both"/>
        <w:rPr>
          <w:rFonts w:ascii="Arial" w:hAnsi="Arial" w:cs="Arial"/>
          <w:b/>
          <w:sz w:val="20"/>
        </w:rPr>
      </w:pPr>
    </w:p>
    <w:p w:rsidR="004148CE" w:rsidRPr="00954F7D" w:rsidRDefault="004148CE" w:rsidP="00DD5550">
      <w:pPr>
        <w:spacing w:after="0" w:line="240" w:lineRule="auto"/>
        <w:jc w:val="both"/>
        <w:rPr>
          <w:rFonts w:ascii="Arial" w:hAnsi="Arial" w:cs="Arial"/>
          <w:sz w:val="20"/>
        </w:rPr>
      </w:pPr>
    </w:p>
    <w:p w:rsidR="008E7703" w:rsidRPr="00954F7D" w:rsidRDefault="00954F7D" w:rsidP="00DE40BA">
      <w:pPr>
        <w:spacing w:after="0" w:line="240" w:lineRule="auto"/>
        <w:jc w:val="center"/>
        <w:rPr>
          <w:rFonts w:ascii="Arial" w:hAnsi="Arial" w:cs="Arial"/>
          <w:b/>
          <w:sz w:val="20"/>
        </w:rPr>
      </w:pPr>
      <w:r w:rsidRPr="00954F7D">
        <w:rPr>
          <w:rFonts w:ascii="Arial" w:hAnsi="Arial" w:cs="Arial"/>
          <w:b/>
          <w:sz w:val="20"/>
        </w:rPr>
        <w:t>EXPOSICIÓN DE MOTIVOS</w:t>
      </w:r>
    </w:p>
    <w:p w:rsidR="008E7703" w:rsidRPr="00954F7D" w:rsidRDefault="008E7703" w:rsidP="00DD5550">
      <w:pPr>
        <w:spacing w:after="0" w:line="240" w:lineRule="auto"/>
        <w:jc w:val="both"/>
        <w:rPr>
          <w:rFonts w:ascii="Arial" w:hAnsi="Arial" w:cs="Arial"/>
          <w:sz w:val="20"/>
        </w:rPr>
      </w:pPr>
    </w:p>
    <w:p w:rsidR="008E7703" w:rsidRPr="00954F7D" w:rsidRDefault="008E7703" w:rsidP="008E7703">
      <w:pPr>
        <w:pStyle w:val="paragraph"/>
        <w:spacing w:before="0" w:beforeAutospacing="0" w:after="0" w:afterAutospacing="0"/>
        <w:jc w:val="both"/>
        <w:textAlignment w:val="baseline"/>
        <w:rPr>
          <w:rStyle w:val="apple-converted-space"/>
          <w:rFonts w:ascii="Arial" w:hAnsi="Arial" w:cs="Arial"/>
          <w:szCs w:val="22"/>
        </w:rPr>
      </w:pPr>
      <w:r w:rsidRPr="00954F7D">
        <w:rPr>
          <w:rStyle w:val="normaltextrun"/>
          <w:rFonts w:ascii="Arial" w:hAnsi="Arial" w:cs="Arial"/>
          <w:szCs w:val="22"/>
          <w:lang w:val="es-ES"/>
        </w:rPr>
        <w:t xml:space="preserve">La </w:t>
      </w:r>
      <w:r w:rsidRPr="00954F7D">
        <w:rPr>
          <w:rStyle w:val="spellingerror"/>
          <w:rFonts w:ascii="Arial" w:hAnsi="Arial" w:cs="Arial"/>
          <w:szCs w:val="22"/>
          <w:lang w:val="es-ES"/>
        </w:rPr>
        <w:t>Carta</w:t>
      </w:r>
      <w:r w:rsidRPr="00954F7D">
        <w:rPr>
          <w:rStyle w:val="apple-converted-space"/>
          <w:rFonts w:ascii="Arial" w:hAnsi="Arial" w:cs="Arial"/>
          <w:szCs w:val="22"/>
        </w:rPr>
        <w:t> </w:t>
      </w:r>
      <w:r w:rsidRPr="00954F7D">
        <w:rPr>
          <w:rStyle w:val="normaltextrun"/>
          <w:rFonts w:ascii="Arial" w:hAnsi="Arial" w:cs="Arial"/>
          <w:szCs w:val="22"/>
          <w:lang w:val="es-ES"/>
        </w:rPr>
        <w:t>de 1991 es considerada jurisprudencialmente como “Constitución ecológica” pues a partir de su promulgación cobró especial importancia la</w:t>
      </w:r>
      <w:r w:rsidRPr="00954F7D">
        <w:rPr>
          <w:rStyle w:val="apple-converted-space"/>
          <w:rFonts w:ascii="Arial" w:hAnsi="Arial" w:cs="Arial"/>
          <w:szCs w:val="22"/>
        </w:rPr>
        <w:t> </w:t>
      </w:r>
      <w:r w:rsidRPr="00954F7D">
        <w:rPr>
          <w:rStyle w:val="spellingerror"/>
          <w:rFonts w:ascii="Arial" w:hAnsi="Arial" w:cs="Arial"/>
          <w:szCs w:val="22"/>
          <w:lang w:val="es-ES"/>
        </w:rPr>
        <w:t>protección</w:t>
      </w:r>
      <w:r w:rsidRPr="00954F7D">
        <w:rPr>
          <w:rStyle w:val="apple-converted-space"/>
          <w:rFonts w:ascii="Arial" w:hAnsi="Arial" w:cs="Arial"/>
          <w:szCs w:val="22"/>
        </w:rPr>
        <w:t> </w:t>
      </w:r>
      <w:r w:rsidRPr="00954F7D">
        <w:rPr>
          <w:rStyle w:val="normaltextrun"/>
          <w:rFonts w:ascii="Arial" w:hAnsi="Arial" w:cs="Arial"/>
          <w:szCs w:val="22"/>
          <w:lang w:val="es-ES"/>
        </w:rPr>
        <w:t>y conservación del medio ambiente</w:t>
      </w:r>
      <w:r w:rsidRPr="00954F7D">
        <w:rPr>
          <w:rStyle w:val="apple-converted-space"/>
          <w:rFonts w:ascii="Arial" w:hAnsi="Arial" w:cs="Arial"/>
          <w:szCs w:val="22"/>
        </w:rPr>
        <w:t>.</w:t>
      </w:r>
    </w:p>
    <w:p w:rsidR="008E7703" w:rsidRPr="00954F7D" w:rsidRDefault="008E7703" w:rsidP="008E7703">
      <w:pPr>
        <w:pStyle w:val="paragraph"/>
        <w:spacing w:before="0" w:beforeAutospacing="0" w:after="0" w:afterAutospacing="0"/>
        <w:jc w:val="both"/>
        <w:textAlignment w:val="baseline"/>
        <w:rPr>
          <w:rStyle w:val="apple-converted-space"/>
          <w:rFonts w:ascii="Arial" w:hAnsi="Arial" w:cs="Arial"/>
          <w:szCs w:val="22"/>
        </w:rPr>
      </w:pPr>
    </w:p>
    <w:p w:rsidR="004A45EA" w:rsidRPr="00954F7D" w:rsidRDefault="008E7703" w:rsidP="008E7703">
      <w:pPr>
        <w:pStyle w:val="paragraph"/>
        <w:spacing w:before="0" w:beforeAutospacing="0" w:after="0" w:afterAutospacing="0"/>
        <w:jc w:val="both"/>
        <w:textAlignment w:val="baseline"/>
        <w:rPr>
          <w:rStyle w:val="apple-converted-space"/>
          <w:rFonts w:ascii="Arial" w:hAnsi="Arial" w:cs="Arial"/>
          <w:szCs w:val="22"/>
        </w:rPr>
      </w:pPr>
      <w:r w:rsidRPr="00954F7D">
        <w:rPr>
          <w:rStyle w:val="apple-converted-space"/>
          <w:rFonts w:ascii="Arial" w:hAnsi="Arial" w:cs="Arial"/>
          <w:szCs w:val="22"/>
        </w:rPr>
        <w:t>Las disposiciones constitucionales que propenden por la protección del Medio ambiente reconocen que todo el ordenamiento jurídico debe estar impregnado por el deber de cuidado y prevención que tiene el Estado con respecto a la naturaleza y la biod</w:t>
      </w:r>
      <w:r w:rsidR="00975007" w:rsidRPr="00954F7D">
        <w:rPr>
          <w:rStyle w:val="apple-converted-space"/>
          <w:rFonts w:ascii="Arial" w:hAnsi="Arial" w:cs="Arial"/>
          <w:szCs w:val="22"/>
        </w:rPr>
        <w:t xml:space="preserve">iversidad existente en el país, hasta </w:t>
      </w:r>
      <w:r w:rsidR="00E97D22" w:rsidRPr="00954F7D">
        <w:rPr>
          <w:rStyle w:val="apple-converted-space"/>
          <w:rFonts w:ascii="Arial" w:hAnsi="Arial" w:cs="Arial"/>
          <w:szCs w:val="22"/>
        </w:rPr>
        <w:t xml:space="preserve">lograr </w:t>
      </w:r>
      <w:r w:rsidR="00975007" w:rsidRPr="00954F7D">
        <w:rPr>
          <w:rStyle w:val="apple-converted-space"/>
          <w:rFonts w:ascii="Arial" w:hAnsi="Arial" w:cs="Arial"/>
          <w:szCs w:val="22"/>
        </w:rPr>
        <w:t>contemplar a los animales como actores viales</w:t>
      </w:r>
      <w:r w:rsidR="00E20BF4" w:rsidRPr="00954F7D">
        <w:rPr>
          <w:rStyle w:val="apple-converted-space"/>
          <w:rFonts w:ascii="Arial" w:hAnsi="Arial" w:cs="Arial"/>
          <w:szCs w:val="22"/>
        </w:rPr>
        <w:t>.</w:t>
      </w:r>
      <w:r w:rsidR="00975007" w:rsidRPr="00954F7D">
        <w:rPr>
          <w:rStyle w:val="apple-converted-space"/>
          <w:rFonts w:ascii="Arial" w:hAnsi="Arial" w:cs="Arial"/>
          <w:szCs w:val="22"/>
        </w:rPr>
        <w:t xml:space="preserve"> </w:t>
      </w:r>
    </w:p>
    <w:p w:rsidR="00E20BF4" w:rsidRPr="00954F7D" w:rsidRDefault="00E20BF4" w:rsidP="008E7703">
      <w:pPr>
        <w:pStyle w:val="paragraph"/>
        <w:spacing w:before="0" w:beforeAutospacing="0" w:after="0" w:afterAutospacing="0"/>
        <w:jc w:val="both"/>
        <w:textAlignment w:val="baseline"/>
        <w:rPr>
          <w:rStyle w:val="apple-converted-space"/>
          <w:rFonts w:ascii="Arial" w:hAnsi="Arial" w:cs="Arial"/>
          <w:szCs w:val="22"/>
        </w:rPr>
      </w:pPr>
    </w:p>
    <w:p w:rsidR="008E7703" w:rsidRPr="00954F7D" w:rsidRDefault="008E7703" w:rsidP="008E7703">
      <w:pPr>
        <w:pStyle w:val="paragraph"/>
        <w:spacing w:before="0" w:beforeAutospacing="0" w:after="0" w:afterAutospacing="0"/>
        <w:jc w:val="both"/>
        <w:textAlignment w:val="baseline"/>
        <w:rPr>
          <w:rStyle w:val="apple-converted-space"/>
          <w:rFonts w:ascii="Arial" w:hAnsi="Arial" w:cs="Arial"/>
          <w:szCs w:val="22"/>
        </w:rPr>
      </w:pPr>
      <w:r w:rsidRPr="00954F7D">
        <w:rPr>
          <w:rStyle w:val="apple-converted-space"/>
          <w:rFonts w:ascii="Arial" w:hAnsi="Arial" w:cs="Arial"/>
          <w:szCs w:val="22"/>
        </w:rPr>
        <w:t>De esta forma, en aras de preservar los recursos naturales y conservar el medio ambiente y la biodiversidad, se imponen tanto al Estado como a los particulares diversas obligaciones de protección, cuidado, prevención y mitigación que deben ser observadas en pro de avanzar hacia un desarrollo sostenible donde la interacción y el avance humano se encuentre en armonía con el medio ambiente.</w:t>
      </w:r>
    </w:p>
    <w:p w:rsidR="008E7703" w:rsidRPr="00954F7D" w:rsidRDefault="008E7703" w:rsidP="008E7703">
      <w:pPr>
        <w:pStyle w:val="paragraph"/>
        <w:spacing w:before="0" w:beforeAutospacing="0" w:after="0" w:afterAutospacing="0"/>
        <w:jc w:val="both"/>
        <w:textAlignment w:val="baseline"/>
        <w:rPr>
          <w:rStyle w:val="apple-converted-space"/>
          <w:rFonts w:ascii="Arial" w:hAnsi="Arial" w:cs="Arial"/>
          <w:szCs w:val="22"/>
        </w:rPr>
      </w:pPr>
    </w:p>
    <w:p w:rsidR="008E7703" w:rsidRPr="00954F7D" w:rsidRDefault="008E7703" w:rsidP="008E7703">
      <w:pPr>
        <w:pStyle w:val="paragraph"/>
        <w:spacing w:before="0" w:beforeAutospacing="0" w:after="0" w:afterAutospacing="0"/>
        <w:jc w:val="both"/>
        <w:textAlignment w:val="baseline"/>
        <w:rPr>
          <w:rStyle w:val="apple-converted-space"/>
          <w:rFonts w:ascii="Arial" w:hAnsi="Arial" w:cs="Arial"/>
          <w:szCs w:val="22"/>
        </w:rPr>
      </w:pPr>
      <w:r w:rsidRPr="00954F7D">
        <w:rPr>
          <w:rStyle w:val="apple-converted-space"/>
          <w:rFonts w:ascii="Arial" w:hAnsi="Arial" w:cs="Arial"/>
          <w:szCs w:val="22"/>
        </w:rPr>
        <w:t xml:space="preserve">En consonancia con lo anterior, el proyecto de </w:t>
      </w:r>
      <w:r w:rsidR="00975007" w:rsidRPr="00954F7D">
        <w:rPr>
          <w:rStyle w:val="apple-converted-space"/>
          <w:rFonts w:ascii="Arial" w:hAnsi="Arial" w:cs="Arial"/>
          <w:szCs w:val="22"/>
        </w:rPr>
        <w:t xml:space="preserve">puesto a consideración </w:t>
      </w:r>
      <w:r w:rsidR="00E20BF4" w:rsidRPr="00954F7D">
        <w:rPr>
          <w:rStyle w:val="apple-converted-space"/>
          <w:rFonts w:ascii="Arial" w:hAnsi="Arial" w:cs="Arial"/>
          <w:szCs w:val="22"/>
        </w:rPr>
        <w:t>está orientado</w:t>
      </w:r>
      <w:r w:rsidRPr="00954F7D">
        <w:rPr>
          <w:rStyle w:val="apple-converted-space"/>
          <w:rFonts w:ascii="Arial" w:hAnsi="Arial" w:cs="Arial"/>
          <w:szCs w:val="22"/>
        </w:rPr>
        <w:t xml:space="preserve"> a materializar los lineamientos constitucionales con respecto a la especial protección que debe brindarse al medio natural y a las especies que lo habitan</w:t>
      </w:r>
      <w:r w:rsidR="00E20BF4" w:rsidRPr="00954F7D">
        <w:rPr>
          <w:rStyle w:val="apple-converted-space"/>
          <w:rFonts w:ascii="Arial" w:hAnsi="Arial" w:cs="Arial"/>
          <w:szCs w:val="22"/>
        </w:rPr>
        <w:t xml:space="preserve"> y circulan por él</w:t>
      </w:r>
      <w:r w:rsidRPr="00954F7D">
        <w:rPr>
          <w:rStyle w:val="apple-converted-space"/>
          <w:rFonts w:ascii="Arial" w:hAnsi="Arial" w:cs="Arial"/>
          <w:szCs w:val="22"/>
        </w:rPr>
        <w:t>.</w:t>
      </w:r>
    </w:p>
    <w:p w:rsidR="008932B7" w:rsidRPr="00954F7D" w:rsidRDefault="008932B7" w:rsidP="008932B7">
      <w:pPr>
        <w:spacing w:after="0" w:line="240" w:lineRule="auto"/>
        <w:jc w:val="both"/>
        <w:rPr>
          <w:rFonts w:ascii="Arial" w:hAnsi="Arial" w:cs="Arial"/>
          <w:b/>
          <w:sz w:val="20"/>
        </w:rPr>
      </w:pPr>
    </w:p>
    <w:p w:rsidR="008932B7" w:rsidRPr="00954F7D" w:rsidRDefault="00E52051" w:rsidP="00DE40BA">
      <w:pPr>
        <w:spacing w:after="0" w:line="240" w:lineRule="auto"/>
        <w:jc w:val="center"/>
        <w:rPr>
          <w:rFonts w:ascii="Arial" w:hAnsi="Arial" w:cs="Arial"/>
          <w:sz w:val="20"/>
        </w:rPr>
      </w:pPr>
      <w:r w:rsidRPr="00954F7D">
        <w:rPr>
          <w:rFonts w:ascii="Arial" w:hAnsi="Arial" w:cs="Arial"/>
          <w:b/>
          <w:sz w:val="20"/>
        </w:rPr>
        <w:t>OBJETO DEL PROYECTO DE LEY</w:t>
      </w:r>
      <w:r w:rsidRPr="00954F7D">
        <w:rPr>
          <w:rFonts w:ascii="Arial" w:hAnsi="Arial" w:cs="Arial"/>
          <w:sz w:val="20"/>
        </w:rPr>
        <w:t>.</w:t>
      </w:r>
    </w:p>
    <w:p w:rsidR="008932B7" w:rsidRPr="00954F7D" w:rsidRDefault="008932B7" w:rsidP="008932B7">
      <w:pPr>
        <w:spacing w:after="0" w:line="240" w:lineRule="auto"/>
        <w:jc w:val="both"/>
        <w:rPr>
          <w:rFonts w:ascii="Arial" w:hAnsi="Arial" w:cs="Arial"/>
          <w:sz w:val="20"/>
        </w:rPr>
      </w:pPr>
    </w:p>
    <w:p w:rsidR="008932B7" w:rsidRPr="00954F7D" w:rsidRDefault="008932B7" w:rsidP="008932B7">
      <w:pPr>
        <w:autoSpaceDE w:val="0"/>
        <w:autoSpaceDN w:val="0"/>
        <w:adjustRightInd w:val="0"/>
        <w:spacing w:after="0" w:line="240" w:lineRule="auto"/>
        <w:jc w:val="both"/>
        <w:rPr>
          <w:rFonts w:ascii="Arial" w:hAnsi="Arial" w:cs="Arial"/>
          <w:sz w:val="20"/>
        </w:rPr>
      </w:pPr>
      <w:r w:rsidRPr="00954F7D">
        <w:rPr>
          <w:rFonts w:ascii="Arial" w:hAnsi="Arial" w:cs="Arial"/>
          <w:sz w:val="20"/>
        </w:rPr>
        <w:t xml:space="preserve">Con el propósito de promover la protección de los ecosistemas, la vida animal, sus hábitats naturales y la </w:t>
      </w:r>
      <w:r w:rsidRPr="00954F7D">
        <w:rPr>
          <w:rFonts w:ascii="Arial" w:hAnsi="Arial" w:cs="Arial"/>
          <w:bCs/>
          <w:sz w:val="20"/>
        </w:rPr>
        <w:t>conservación</w:t>
      </w:r>
      <w:r w:rsidRPr="00954F7D">
        <w:rPr>
          <w:rFonts w:ascii="Arial" w:hAnsi="Arial" w:cs="Arial"/>
          <w:b/>
          <w:bCs/>
          <w:sz w:val="20"/>
        </w:rPr>
        <w:t xml:space="preserve"> </w:t>
      </w:r>
      <w:r w:rsidRPr="00954F7D">
        <w:rPr>
          <w:rFonts w:ascii="Arial" w:hAnsi="Arial" w:cs="Arial"/>
          <w:sz w:val="20"/>
        </w:rPr>
        <w:t>de las especies el proyecto de ley busca garantizar el flujo normal y continuo de la fau</w:t>
      </w:r>
      <w:r w:rsidR="00942AB2" w:rsidRPr="00954F7D">
        <w:rPr>
          <w:rFonts w:ascii="Arial" w:hAnsi="Arial" w:cs="Arial"/>
          <w:sz w:val="20"/>
        </w:rPr>
        <w:t xml:space="preserve">na en territorios y ecosistemas </w:t>
      </w:r>
      <w:r w:rsidRPr="00954F7D">
        <w:rPr>
          <w:rFonts w:ascii="Arial" w:hAnsi="Arial" w:cs="Arial"/>
          <w:sz w:val="20"/>
        </w:rPr>
        <w:t>fraccionado</w:t>
      </w:r>
      <w:r w:rsidR="00942AB2" w:rsidRPr="00954F7D">
        <w:rPr>
          <w:rFonts w:ascii="Arial" w:hAnsi="Arial" w:cs="Arial"/>
          <w:sz w:val="20"/>
        </w:rPr>
        <w:t>s</w:t>
      </w:r>
      <w:r w:rsidRPr="00954F7D">
        <w:rPr>
          <w:rFonts w:ascii="Arial" w:hAnsi="Arial" w:cs="Arial"/>
          <w:sz w:val="20"/>
        </w:rPr>
        <w:t xml:space="preserve"> por la construcción de carreteras</w:t>
      </w:r>
      <w:r w:rsidR="00975007" w:rsidRPr="00954F7D">
        <w:rPr>
          <w:rFonts w:ascii="Arial" w:hAnsi="Arial" w:cs="Arial"/>
          <w:sz w:val="20"/>
        </w:rPr>
        <w:t xml:space="preserve"> y</w:t>
      </w:r>
      <w:r w:rsidR="00E20BF4" w:rsidRPr="00954F7D">
        <w:rPr>
          <w:rFonts w:ascii="Arial" w:hAnsi="Arial" w:cs="Arial"/>
          <w:sz w:val="20"/>
        </w:rPr>
        <w:t>/o</w:t>
      </w:r>
      <w:r w:rsidR="00975007" w:rsidRPr="00954F7D">
        <w:rPr>
          <w:rFonts w:ascii="Arial" w:hAnsi="Arial" w:cs="Arial"/>
          <w:sz w:val="20"/>
        </w:rPr>
        <w:t xml:space="preserve"> puentes</w:t>
      </w:r>
      <w:r w:rsidRPr="00954F7D">
        <w:rPr>
          <w:rFonts w:ascii="Arial" w:hAnsi="Arial" w:cs="Arial"/>
          <w:sz w:val="20"/>
        </w:rPr>
        <w:t>, generando un aislamiento de las especies de su entorno natural.</w:t>
      </w:r>
    </w:p>
    <w:p w:rsidR="008932B7" w:rsidRPr="00954F7D" w:rsidRDefault="008932B7" w:rsidP="008932B7">
      <w:pPr>
        <w:autoSpaceDE w:val="0"/>
        <w:autoSpaceDN w:val="0"/>
        <w:adjustRightInd w:val="0"/>
        <w:spacing w:after="0" w:line="240" w:lineRule="auto"/>
        <w:jc w:val="both"/>
        <w:rPr>
          <w:rFonts w:ascii="Arial" w:hAnsi="Arial" w:cs="Arial"/>
          <w:sz w:val="20"/>
        </w:rPr>
      </w:pPr>
    </w:p>
    <w:p w:rsidR="008932B7" w:rsidRPr="00954F7D" w:rsidRDefault="008932B7" w:rsidP="00E863F9">
      <w:pPr>
        <w:autoSpaceDE w:val="0"/>
        <w:autoSpaceDN w:val="0"/>
        <w:adjustRightInd w:val="0"/>
        <w:spacing w:after="0" w:line="240" w:lineRule="auto"/>
        <w:jc w:val="both"/>
        <w:rPr>
          <w:rFonts w:ascii="Arial" w:hAnsi="Arial" w:cs="Arial"/>
          <w:sz w:val="20"/>
        </w:rPr>
      </w:pPr>
      <w:r w:rsidRPr="00954F7D">
        <w:rPr>
          <w:rFonts w:ascii="Arial" w:hAnsi="Arial" w:cs="Arial"/>
          <w:sz w:val="20"/>
        </w:rPr>
        <w:t xml:space="preserve">Establecer los </w:t>
      </w:r>
      <w:r w:rsidR="002664BD" w:rsidRPr="00954F7D">
        <w:rPr>
          <w:rFonts w:ascii="Arial" w:hAnsi="Arial" w:cs="Arial"/>
          <w:sz w:val="20"/>
        </w:rPr>
        <w:t xml:space="preserve">pasos de fauna como estrategia para la preservación de los Ecosistemas y la Biodiversidad </w:t>
      </w:r>
      <w:r w:rsidRPr="00954F7D">
        <w:rPr>
          <w:rFonts w:ascii="Arial" w:hAnsi="Arial" w:cs="Arial"/>
          <w:sz w:val="20"/>
        </w:rPr>
        <w:t>para la</w:t>
      </w:r>
      <w:r w:rsidR="002664BD" w:rsidRPr="00954F7D">
        <w:rPr>
          <w:rFonts w:ascii="Arial" w:hAnsi="Arial" w:cs="Arial"/>
          <w:sz w:val="20"/>
        </w:rPr>
        <w:t>s</w:t>
      </w:r>
      <w:r w:rsidRPr="00954F7D">
        <w:rPr>
          <w:rFonts w:ascii="Arial" w:hAnsi="Arial" w:cs="Arial"/>
          <w:sz w:val="20"/>
        </w:rPr>
        <w:t xml:space="preserve"> vías terrestres </w:t>
      </w:r>
      <w:r w:rsidR="00E20BF4" w:rsidRPr="00954F7D">
        <w:rPr>
          <w:rFonts w:ascii="Arial" w:hAnsi="Arial" w:cs="Arial"/>
          <w:sz w:val="20"/>
        </w:rPr>
        <w:t xml:space="preserve">y/o puentes </w:t>
      </w:r>
      <w:r w:rsidRPr="00954F7D">
        <w:rPr>
          <w:rFonts w:ascii="Arial" w:hAnsi="Arial" w:cs="Arial"/>
          <w:sz w:val="20"/>
        </w:rPr>
        <w:t xml:space="preserve">en todo el territorio nacional, poniendo por encima de cualquier circunstancia, </w:t>
      </w:r>
      <w:r w:rsidRPr="00954F7D">
        <w:rPr>
          <w:rFonts w:ascii="Arial" w:hAnsi="Arial" w:cs="Arial"/>
          <w:bCs/>
          <w:sz w:val="20"/>
        </w:rPr>
        <w:t>la vida</w:t>
      </w:r>
      <w:r w:rsidRPr="00954F7D">
        <w:rPr>
          <w:rFonts w:ascii="Arial" w:hAnsi="Arial" w:cs="Arial"/>
          <w:sz w:val="20"/>
        </w:rPr>
        <w:t xml:space="preserve"> de los denominados </w:t>
      </w:r>
      <w:r w:rsidRPr="00954F7D">
        <w:rPr>
          <w:rFonts w:ascii="Arial" w:hAnsi="Arial" w:cs="Arial"/>
          <w:bCs/>
          <w:sz w:val="20"/>
        </w:rPr>
        <w:t>“Seres Sintientes”</w:t>
      </w:r>
      <w:r w:rsidRPr="00954F7D">
        <w:rPr>
          <w:rFonts w:ascii="Arial" w:hAnsi="Arial" w:cs="Arial"/>
          <w:sz w:val="20"/>
        </w:rPr>
        <w:t xml:space="preserve"> que se ve alterada </w:t>
      </w:r>
      <w:r w:rsidR="00E863F9" w:rsidRPr="00954F7D">
        <w:rPr>
          <w:rFonts w:ascii="Arial" w:hAnsi="Arial" w:cs="Arial"/>
          <w:sz w:val="20"/>
        </w:rPr>
        <w:t>cuando se ejecutan trabajos de construcción, rehabilitación, mantenimiento o actividades relacionadas con servicios públicos en una determinada vía</w:t>
      </w:r>
      <w:r w:rsidR="00975007" w:rsidRPr="00954F7D">
        <w:rPr>
          <w:rFonts w:ascii="Arial" w:hAnsi="Arial" w:cs="Arial"/>
          <w:sz w:val="20"/>
        </w:rPr>
        <w:t xml:space="preserve"> y</w:t>
      </w:r>
      <w:r w:rsidR="00E20BF4" w:rsidRPr="00954F7D">
        <w:rPr>
          <w:rFonts w:ascii="Arial" w:hAnsi="Arial" w:cs="Arial"/>
          <w:sz w:val="20"/>
        </w:rPr>
        <w:t>/o</w:t>
      </w:r>
      <w:r w:rsidR="00975007" w:rsidRPr="00954F7D">
        <w:rPr>
          <w:rFonts w:ascii="Arial" w:hAnsi="Arial" w:cs="Arial"/>
          <w:sz w:val="20"/>
        </w:rPr>
        <w:t xml:space="preserve"> puentes</w:t>
      </w:r>
      <w:r w:rsidR="00E863F9" w:rsidRPr="00954F7D">
        <w:rPr>
          <w:rFonts w:ascii="Arial" w:hAnsi="Arial" w:cs="Arial"/>
          <w:sz w:val="20"/>
        </w:rPr>
        <w:t>, o en zona adyacente a la misma, se presentan condiciones</w:t>
      </w:r>
      <w:r w:rsidR="009B139C" w:rsidRPr="00954F7D">
        <w:rPr>
          <w:rFonts w:ascii="Arial" w:hAnsi="Arial" w:cs="Arial"/>
          <w:sz w:val="20"/>
        </w:rPr>
        <w:t xml:space="preserve"> </w:t>
      </w:r>
      <w:r w:rsidR="00E863F9" w:rsidRPr="00954F7D">
        <w:rPr>
          <w:rFonts w:ascii="Arial" w:hAnsi="Arial" w:cs="Arial"/>
          <w:sz w:val="20"/>
        </w:rPr>
        <w:t xml:space="preserve">especiales que afectan la circulación de vehículos, personas y </w:t>
      </w:r>
      <w:r w:rsidR="009B139C" w:rsidRPr="00954F7D">
        <w:rPr>
          <w:rFonts w:ascii="Arial" w:hAnsi="Arial" w:cs="Arial"/>
          <w:sz w:val="20"/>
        </w:rPr>
        <w:t>a</w:t>
      </w:r>
      <w:r w:rsidR="00E863F9" w:rsidRPr="00954F7D">
        <w:rPr>
          <w:rFonts w:ascii="Arial" w:hAnsi="Arial" w:cs="Arial"/>
          <w:sz w:val="20"/>
        </w:rPr>
        <w:t xml:space="preserve">nimales </w:t>
      </w:r>
      <w:r w:rsidRPr="00954F7D">
        <w:rPr>
          <w:rFonts w:ascii="Arial" w:hAnsi="Arial" w:cs="Arial"/>
          <w:sz w:val="20"/>
        </w:rPr>
        <w:t>que se ejecutan en nuestro país.</w:t>
      </w:r>
    </w:p>
    <w:p w:rsidR="009B139C" w:rsidRPr="00954F7D" w:rsidRDefault="009B139C" w:rsidP="00E863F9">
      <w:pPr>
        <w:autoSpaceDE w:val="0"/>
        <w:autoSpaceDN w:val="0"/>
        <w:adjustRightInd w:val="0"/>
        <w:spacing w:after="0" w:line="240" w:lineRule="auto"/>
        <w:jc w:val="both"/>
        <w:rPr>
          <w:rFonts w:ascii="Arial" w:hAnsi="Arial" w:cs="Arial"/>
          <w:sz w:val="20"/>
        </w:rPr>
      </w:pPr>
    </w:p>
    <w:p w:rsidR="009B139C" w:rsidRPr="00954F7D" w:rsidRDefault="009B139C" w:rsidP="009B139C">
      <w:pPr>
        <w:autoSpaceDE w:val="0"/>
        <w:autoSpaceDN w:val="0"/>
        <w:adjustRightInd w:val="0"/>
        <w:spacing w:after="0" w:line="240" w:lineRule="auto"/>
        <w:jc w:val="both"/>
        <w:rPr>
          <w:rFonts w:ascii="Arial" w:hAnsi="Arial" w:cs="Arial"/>
          <w:sz w:val="20"/>
        </w:rPr>
      </w:pPr>
      <w:r w:rsidRPr="00954F7D">
        <w:rPr>
          <w:rFonts w:ascii="Arial" w:hAnsi="Arial" w:cs="Arial"/>
          <w:sz w:val="20"/>
        </w:rPr>
        <w:t>Se ha vuelto común observar tigrillos, ardillas, zarigüeyas, armadillos, reptiles y demás animales fallecidos en las vías, postrados a ambos lados de las mismas luego de ser embestidos o atropellados por automóviles, lo anterior, producto de la mala planificación ambiental a la hora de trazar los diseños de las obras.</w:t>
      </w:r>
    </w:p>
    <w:p w:rsidR="009B139C" w:rsidRPr="00954F7D" w:rsidRDefault="009B139C" w:rsidP="009B139C">
      <w:pPr>
        <w:autoSpaceDE w:val="0"/>
        <w:autoSpaceDN w:val="0"/>
        <w:adjustRightInd w:val="0"/>
        <w:spacing w:after="0" w:line="240" w:lineRule="auto"/>
        <w:jc w:val="both"/>
        <w:rPr>
          <w:rFonts w:ascii="Arial" w:hAnsi="Arial" w:cs="Arial"/>
          <w:sz w:val="20"/>
        </w:rPr>
      </w:pPr>
    </w:p>
    <w:p w:rsidR="009B139C" w:rsidRPr="00954F7D" w:rsidRDefault="00641E2B" w:rsidP="009B139C">
      <w:pPr>
        <w:autoSpaceDE w:val="0"/>
        <w:autoSpaceDN w:val="0"/>
        <w:adjustRightInd w:val="0"/>
        <w:spacing w:after="0" w:line="240" w:lineRule="auto"/>
        <w:jc w:val="both"/>
        <w:rPr>
          <w:rFonts w:ascii="Arial" w:hAnsi="Arial" w:cs="Arial"/>
          <w:sz w:val="20"/>
        </w:rPr>
      </w:pPr>
      <w:r w:rsidRPr="00954F7D">
        <w:rPr>
          <w:rFonts w:ascii="Arial" w:hAnsi="Arial" w:cs="Arial"/>
          <w:sz w:val="20"/>
        </w:rPr>
        <w:t xml:space="preserve">Los pasos de fauna no son la única alternativa que les brindarán a los animales la posibilidad de cruzar las vías sin la necesidad de utilizar caminos en los cuales compitan con los carros por eso el </w:t>
      </w:r>
      <w:r w:rsidRPr="00954F7D">
        <w:rPr>
          <w:rFonts w:ascii="Arial" w:hAnsi="Arial" w:cs="Arial"/>
          <w:sz w:val="20"/>
        </w:rPr>
        <w:lastRenderedPageBreak/>
        <w:t>proyecto pretende ser más incluyente, también existen en general medidas preventivas, modificación de artes de las vías y restablecimiento de la conectividad ecológica</w:t>
      </w:r>
      <w:r w:rsidR="00E97D22" w:rsidRPr="00954F7D">
        <w:rPr>
          <w:rFonts w:ascii="Arial" w:hAnsi="Arial" w:cs="Arial"/>
          <w:sz w:val="20"/>
        </w:rPr>
        <w:t>.</w:t>
      </w:r>
    </w:p>
    <w:p w:rsidR="009B139C" w:rsidRPr="00954F7D" w:rsidRDefault="009B139C" w:rsidP="009B139C">
      <w:pPr>
        <w:autoSpaceDE w:val="0"/>
        <w:autoSpaceDN w:val="0"/>
        <w:adjustRightInd w:val="0"/>
        <w:spacing w:after="0" w:line="240" w:lineRule="auto"/>
        <w:jc w:val="both"/>
        <w:rPr>
          <w:rFonts w:ascii="Arial" w:hAnsi="Arial" w:cs="Arial"/>
          <w:sz w:val="20"/>
        </w:rPr>
      </w:pPr>
    </w:p>
    <w:p w:rsidR="009B139C" w:rsidRPr="00954F7D" w:rsidRDefault="009B139C" w:rsidP="009B139C">
      <w:pPr>
        <w:autoSpaceDE w:val="0"/>
        <w:autoSpaceDN w:val="0"/>
        <w:adjustRightInd w:val="0"/>
        <w:spacing w:after="0" w:line="240" w:lineRule="auto"/>
        <w:jc w:val="both"/>
        <w:rPr>
          <w:rFonts w:ascii="Arial" w:hAnsi="Arial" w:cs="Arial"/>
          <w:sz w:val="20"/>
        </w:rPr>
      </w:pPr>
      <w:r w:rsidRPr="00954F7D">
        <w:rPr>
          <w:rFonts w:ascii="Arial" w:hAnsi="Arial" w:cs="Arial"/>
          <w:sz w:val="20"/>
        </w:rPr>
        <w:t>Debemos ser incluyentes a nivel legislativo con el Medio Ambiente y la vida animal, buscando siempre la conservación de las especies a través de un desarrollo sostenible que genere consciencia social en los seres humanos y logre reducir el impacto ambiental que genera en un ecosistema una intervención de este tipo.</w:t>
      </w:r>
    </w:p>
    <w:p w:rsidR="009B139C" w:rsidRPr="00954F7D" w:rsidRDefault="009B139C" w:rsidP="009B139C">
      <w:pPr>
        <w:spacing w:after="0" w:line="240" w:lineRule="auto"/>
        <w:jc w:val="both"/>
        <w:rPr>
          <w:rFonts w:ascii="Arial" w:hAnsi="Arial" w:cs="Arial"/>
          <w:sz w:val="20"/>
        </w:rPr>
      </w:pPr>
    </w:p>
    <w:p w:rsidR="009B139C" w:rsidRPr="00954F7D" w:rsidRDefault="009B139C" w:rsidP="009B139C">
      <w:pPr>
        <w:jc w:val="both"/>
        <w:rPr>
          <w:rFonts w:ascii="Arial" w:hAnsi="Arial" w:cs="Arial"/>
          <w:sz w:val="20"/>
        </w:rPr>
      </w:pPr>
      <w:r w:rsidRPr="00954F7D">
        <w:rPr>
          <w:rFonts w:ascii="Arial" w:hAnsi="Arial" w:cs="Arial"/>
          <w:sz w:val="20"/>
        </w:rPr>
        <w:t>Los pasos de fauna que trata esta ley, pueden lograrse mediante procesos constructivos viales como túneles, deprimidos o soterrados, viaductos o cualquier otra forma que permita una faja que interrumpa la discontinuidad del ecosistema.</w:t>
      </w:r>
    </w:p>
    <w:p w:rsidR="009B139C" w:rsidRPr="00954F7D" w:rsidRDefault="009B139C" w:rsidP="009B139C">
      <w:pPr>
        <w:pStyle w:val="paragraph"/>
        <w:jc w:val="both"/>
        <w:textAlignment w:val="baseline"/>
        <w:rPr>
          <w:rStyle w:val="apple-converted-space"/>
          <w:rFonts w:ascii="Arial" w:hAnsi="Arial" w:cs="Arial"/>
          <w:szCs w:val="22"/>
        </w:rPr>
      </w:pPr>
      <w:r w:rsidRPr="00954F7D">
        <w:rPr>
          <w:rStyle w:val="apple-converted-space"/>
          <w:rFonts w:ascii="Arial" w:hAnsi="Arial" w:cs="Arial"/>
          <w:szCs w:val="22"/>
        </w:rPr>
        <w:t xml:space="preserve">La creación de pasos de fauna para vías </w:t>
      </w:r>
      <w:r w:rsidR="00E20BF4" w:rsidRPr="00954F7D">
        <w:rPr>
          <w:rStyle w:val="apple-converted-space"/>
          <w:rFonts w:ascii="Arial" w:hAnsi="Arial" w:cs="Arial"/>
          <w:szCs w:val="22"/>
        </w:rPr>
        <w:t>y/o puentes en las</w:t>
      </w:r>
      <w:r w:rsidRPr="00954F7D">
        <w:rPr>
          <w:rStyle w:val="apple-converted-space"/>
          <w:rFonts w:ascii="Arial" w:hAnsi="Arial" w:cs="Arial"/>
          <w:szCs w:val="22"/>
        </w:rPr>
        <w:t xml:space="preserve"> que se</w:t>
      </w:r>
      <w:r w:rsidRPr="00954F7D">
        <w:rPr>
          <w:szCs w:val="22"/>
        </w:rPr>
        <w:t xml:space="preserve"> </w:t>
      </w:r>
      <w:r w:rsidRPr="00954F7D">
        <w:rPr>
          <w:rStyle w:val="apple-converted-space"/>
          <w:rFonts w:ascii="Arial" w:hAnsi="Arial" w:cs="Arial"/>
          <w:szCs w:val="22"/>
        </w:rPr>
        <w:t>ejecutan trabajos de construcción, rehabilitación, mantenimiento o actividades relacionadas con servicios públicos en una determinada vía, o en zona adyacente a la misma, beneficiaría en gran medida las especies que encuentran su hogar en hábitats que han sido atravesadas por carreteras</w:t>
      </w:r>
      <w:r w:rsidR="00E20BF4" w:rsidRPr="00954F7D">
        <w:rPr>
          <w:rStyle w:val="apple-converted-space"/>
          <w:rFonts w:ascii="Arial" w:hAnsi="Arial" w:cs="Arial"/>
          <w:szCs w:val="22"/>
        </w:rPr>
        <w:t xml:space="preserve"> y/o puentes</w:t>
      </w:r>
      <w:r w:rsidRPr="00954F7D">
        <w:rPr>
          <w:rStyle w:val="apple-converted-space"/>
          <w:rFonts w:ascii="Arial" w:hAnsi="Arial" w:cs="Arial"/>
          <w:szCs w:val="22"/>
        </w:rPr>
        <w:t xml:space="preserve">. </w:t>
      </w:r>
    </w:p>
    <w:p w:rsidR="009B139C" w:rsidRPr="00954F7D" w:rsidRDefault="009B139C" w:rsidP="009B139C">
      <w:pPr>
        <w:pStyle w:val="paragraph"/>
        <w:jc w:val="both"/>
        <w:textAlignment w:val="baseline"/>
        <w:rPr>
          <w:rFonts w:ascii="Arial" w:hAnsi="Arial" w:cs="Arial"/>
          <w:bCs/>
          <w:szCs w:val="22"/>
        </w:rPr>
      </w:pPr>
      <w:r w:rsidRPr="00954F7D">
        <w:rPr>
          <w:rStyle w:val="apple-converted-space"/>
          <w:rFonts w:ascii="Arial" w:hAnsi="Arial" w:cs="Arial"/>
          <w:szCs w:val="22"/>
        </w:rPr>
        <w:t xml:space="preserve">De no convertirse en ley la regulación que se propone, se desconoce la protección especial que debe brindarse a las especies que se ven afectadas por la intervención humana en su entorno, situación que a la vez provoca daños al medio ambiente que se pueden ver mitigados con la implementación de la normatividad propuesta, tal como lo prevé el principio de precaución consagrado en la </w:t>
      </w:r>
      <w:r w:rsidRPr="00954F7D">
        <w:rPr>
          <w:rFonts w:ascii="Arial" w:hAnsi="Arial" w:cs="Arial"/>
          <w:bCs/>
          <w:szCs w:val="22"/>
        </w:rPr>
        <w:t>Ley 1523 de 2012:</w:t>
      </w:r>
    </w:p>
    <w:p w:rsidR="009B139C" w:rsidRPr="00954F7D" w:rsidRDefault="009B139C" w:rsidP="009B139C">
      <w:pPr>
        <w:pStyle w:val="paragraph"/>
        <w:ind w:left="708"/>
        <w:jc w:val="both"/>
        <w:textAlignment w:val="baseline"/>
        <w:rPr>
          <w:rFonts w:ascii="Arial" w:hAnsi="Arial" w:cs="Arial"/>
          <w:b/>
          <w:i/>
          <w:szCs w:val="22"/>
        </w:rPr>
      </w:pPr>
      <w:r w:rsidRPr="00954F7D">
        <w:rPr>
          <w:rFonts w:ascii="Arial" w:hAnsi="Arial" w:cs="Arial"/>
          <w:b/>
          <w:bCs/>
          <w:i/>
          <w:szCs w:val="22"/>
        </w:rPr>
        <w:t>“8. Principio de precaución: </w:t>
      </w:r>
      <w:r w:rsidRPr="00954F7D">
        <w:rPr>
          <w:rFonts w:ascii="Arial" w:hAnsi="Arial" w:cs="Arial"/>
          <w:b/>
          <w:i/>
          <w:szCs w:val="22"/>
        </w:rPr>
        <w:t>Cuando exista la posibilidad de daños graves o irreversibles a las vidas, a los bienes y derechos de las personas, a las instituciones y a los ecosistemas como resultado de la materialización del riesgo en desastre, las autoridades y los particulares aplicarán el principio de precaución en virtud del cual la falta de certeza científica absoluta no será óbice para adoptar medidas encaminadas a prevenir, mitigar la situación de riesgo.”</w:t>
      </w:r>
    </w:p>
    <w:p w:rsidR="009B139C" w:rsidRPr="00954F7D" w:rsidRDefault="009B139C" w:rsidP="009B139C">
      <w:pPr>
        <w:pStyle w:val="paragraph"/>
        <w:spacing w:before="0" w:beforeAutospacing="0" w:after="0" w:afterAutospacing="0"/>
        <w:jc w:val="both"/>
        <w:textAlignment w:val="baseline"/>
        <w:rPr>
          <w:rStyle w:val="apple-converted-space"/>
          <w:rFonts w:ascii="Arial" w:hAnsi="Arial" w:cs="Arial"/>
          <w:szCs w:val="22"/>
        </w:rPr>
      </w:pPr>
    </w:p>
    <w:p w:rsidR="009B139C" w:rsidRPr="00954F7D" w:rsidRDefault="009B139C" w:rsidP="009B139C">
      <w:pPr>
        <w:pStyle w:val="paragraph"/>
        <w:spacing w:before="0" w:beforeAutospacing="0" w:after="0" w:afterAutospacing="0"/>
        <w:jc w:val="both"/>
        <w:textAlignment w:val="baseline"/>
        <w:rPr>
          <w:rFonts w:ascii="Arial" w:hAnsi="Arial" w:cs="Arial"/>
          <w:szCs w:val="22"/>
          <w:lang w:val="es-ES"/>
        </w:rPr>
      </w:pPr>
      <w:r w:rsidRPr="00954F7D">
        <w:rPr>
          <w:rStyle w:val="apple-converted-space"/>
          <w:rFonts w:ascii="Arial" w:hAnsi="Arial" w:cs="Arial"/>
          <w:szCs w:val="22"/>
        </w:rPr>
        <w:t>El desarrollo que se busca generar cuando se ejecutan trabajos de construcción, rehabilitación, mantenimiento o actividades relacionadas con servicios públicos en una determinada vía</w:t>
      </w:r>
      <w:r w:rsidR="00E20BF4" w:rsidRPr="00954F7D">
        <w:rPr>
          <w:rStyle w:val="apple-converted-space"/>
          <w:rFonts w:ascii="Arial" w:hAnsi="Arial" w:cs="Arial"/>
          <w:szCs w:val="22"/>
        </w:rPr>
        <w:t xml:space="preserve"> y/o puentes</w:t>
      </w:r>
      <w:r w:rsidRPr="00954F7D">
        <w:rPr>
          <w:rStyle w:val="apple-converted-space"/>
          <w:rFonts w:ascii="Arial" w:hAnsi="Arial" w:cs="Arial"/>
          <w:szCs w:val="22"/>
        </w:rPr>
        <w:t xml:space="preserve">, o en zona adyacente a la misma en el país debe estar acorde con la protección al medio ambiente, de tal forma que se logre un desarrollo sostenible, al respecto se ha pronunciado la Corte en sentencia </w:t>
      </w:r>
      <w:r w:rsidRPr="00954F7D">
        <w:rPr>
          <w:rFonts w:ascii="Arial" w:eastAsia="Times New Roman" w:hAnsi="Arial" w:cs="Arial"/>
          <w:bCs/>
          <w:color w:val="000000"/>
          <w:szCs w:val="22"/>
        </w:rPr>
        <w:t xml:space="preserve">C-431 De 2000 de la siguiente forma: </w:t>
      </w:r>
    </w:p>
    <w:p w:rsidR="009B139C" w:rsidRPr="00954F7D" w:rsidRDefault="009B139C" w:rsidP="009B139C">
      <w:pPr>
        <w:pStyle w:val="paragraph"/>
        <w:spacing w:before="0" w:beforeAutospacing="0" w:after="0" w:afterAutospacing="0"/>
        <w:ind w:left="708"/>
        <w:jc w:val="both"/>
        <w:textAlignment w:val="baseline"/>
        <w:rPr>
          <w:rStyle w:val="eop"/>
          <w:rFonts w:ascii="Arial" w:hAnsi="Arial" w:cs="Arial"/>
          <w:szCs w:val="22"/>
          <w:lang w:val="es-ES"/>
        </w:rPr>
      </w:pPr>
    </w:p>
    <w:p w:rsidR="009B139C" w:rsidRPr="00954F7D" w:rsidRDefault="009B139C" w:rsidP="009B139C">
      <w:pPr>
        <w:ind w:left="708"/>
        <w:jc w:val="both"/>
        <w:rPr>
          <w:rFonts w:ascii="Arial" w:eastAsia="Times New Roman" w:hAnsi="Arial" w:cs="Arial"/>
          <w:b/>
          <w:sz w:val="20"/>
        </w:rPr>
      </w:pPr>
      <w:r w:rsidRPr="00954F7D">
        <w:rPr>
          <w:rFonts w:ascii="Arial" w:eastAsia="Times New Roman" w:hAnsi="Arial" w:cs="Arial"/>
          <w:b/>
          <w:i/>
          <w:iCs/>
          <w:color w:val="000000"/>
          <w:sz w:val="20"/>
          <w:shd w:val="clear" w:color="auto" w:fill="FFFFFF"/>
        </w:rPr>
        <w:t>“Conforme a las normas de la Carta que regulan la materia ecológica, a su vez inscritas en el marco del derecho a la vida cuya protección consagra el artículo 11 del mismo ordenamiento, esta Corte ha entendido que el medio ambiente es un derecho constitucional fundamental para el hombre y que el Estado, con la participación de la comunidad, es el llamado a velar por su conservación y debida protección, procurando que el desarrollo económico y social sea compatible con las políticas que buscan salvaguardar las riquezas naturales de la Nación.”</w:t>
      </w:r>
    </w:p>
    <w:p w:rsidR="009B139C" w:rsidRPr="00954F7D" w:rsidRDefault="009B139C" w:rsidP="009B139C">
      <w:pPr>
        <w:pStyle w:val="paragraph"/>
        <w:spacing w:before="0" w:beforeAutospacing="0" w:after="0" w:afterAutospacing="0"/>
        <w:jc w:val="both"/>
        <w:textAlignment w:val="baseline"/>
        <w:rPr>
          <w:rStyle w:val="normaltextrun"/>
          <w:rFonts w:ascii="Arial" w:hAnsi="Arial" w:cs="Arial"/>
          <w:szCs w:val="22"/>
          <w:lang w:val="es-ES"/>
        </w:rPr>
      </w:pPr>
      <w:r w:rsidRPr="00954F7D">
        <w:rPr>
          <w:rFonts w:ascii="Arial" w:hAnsi="Arial" w:cs="Arial"/>
          <w:szCs w:val="22"/>
          <w:lang w:val="es-ES"/>
        </w:rPr>
        <w:t xml:space="preserve">De igual forma el proyecto legislativo encuentra respaldo en el bloque de Constitucionalidad al desarrollar los compromisos adquiridos por Colombia en virtud del Convenio sobre Diversidad Biológica integrado el ordenamiento jurídico mediante la ley 165 de 1995, siendo uno de sus objetivos la conservación de la biodiversidad: </w:t>
      </w:r>
    </w:p>
    <w:p w:rsidR="009B139C" w:rsidRPr="00954F7D" w:rsidRDefault="009B139C" w:rsidP="009B139C">
      <w:pPr>
        <w:pStyle w:val="paragraph"/>
        <w:ind w:left="708"/>
        <w:jc w:val="both"/>
        <w:textAlignment w:val="baseline"/>
        <w:rPr>
          <w:rStyle w:val="normaltextrun"/>
          <w:rFonts w:ascii="Arial" w:hAnsi="Arial" w:cs="Arial"/>
          <w:b/>
          <w:i/>
          <w:szCs w:val="22"/>
        </w:rPr>
      </w:pPr>
      <w:r w:rsidRPr="00954F7D">
        <w:rPr>
          <w:rFonts w:ascii="Arial" w:hAnsi="Arial" w:cs="Arial"/>
          <w:b/>
          <w:i/>
          <w:szCs w:val="22"/>
        </w:rPr>
        <w:t>“Biodiversidad o diversidad biológica. Se entiende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(art. 2, Convenio sobre Diversidad Biológica).”</w:t>
      </w:r>
    </w:p>
    <w:p w:rsidR="009B139C" w:rsidRPr="00954F7D" w:rsidRDefault="00E20BF4" w:rsidP="00E863F9">
      <w:pPr>
        <w:autoSpaceDE w:val="0"/>
        <w:autoSpaceDN w:val="0"/>
        <w:adjustRightInd w:val="0"/>
        <w:spacing w:after="0" w:line="240" w:lineRule="auto"/>
        <w:jc w:val="both"/>
        <w:rPr>
          <w:rFonts w:ascii="Arial" w:hAnsi="Arial" w:cs="Arial"/>
          <w:sz w:val="20"/>
          <w:lang w:val="es-ES"/>
        </w:rPr>
      </w:pPr>
      <w:r w:rsidRPr="00954F7D">
        <w:rPr>
          <w:rFonts w:ascii="Arial" w:hAnsi="Arial" w:cs="Arial"/>
          <w:sz w:val="20"/>
          <w:lang w:val="es-ES"/>
        </w:rPr>
        <w:t>De otro lado, el proyecto se encuentra acorde con la Doctrina de la Corte Constitucional respecto a la conservación de las riquezas naturales existentes en el país, además brinda una importante protección a la biodiversidad cumpliendo con algunos de los compromisos internacionales adquiridos por Colombia.</w:t>
      </w:r>
    </w:p>
    <w:p w:rsidR="00814B80" w:rsidRPr="00954F7D" w:rsidRDefault="00814B80" w:rsidP="008932B7">
      <w:pPr>
        <w:autoSpaceDE w:val="0"/>
        <w:autoSpaceDN w:val="0"/>
        <w:adjustRightInd w:val="0"/>
        <w:spacing w:after="0" w:line="240" w:lineRule="auto"/>
        <w:jc w:val="both"/>
        <w:rPr>
          <w:rFonts w:ascii="Arial" w:hAnsi="Arial" w:cs="Arial"/>
          <w:sz w:val="20"/>
        </w:rPr>
      </w:pPr>
    </w:p>
    <w:p w:rsidR="00814B80" w:rsidRPr="00954F7D" w:rsidRDefault="00814B80" w:rsidP="00E863F9">
      <w:pPr>
        <w:jc w:val="both"/>
        <w:rPr>
          <w:rFonts w:ascii="Arial" w:hAnsi="Arial" w:cs="Arial"/>
          <w:sz w:val="20"/>
        </w:rPr>
      </w:pPr>
      <w:r w:rsidRPr="00954F7D">
        <w:rPr>
          <w:rFonts w:ascii="Arial" w:hAnsi="Arial" w:cs="Arial"/>
          <w:color w:val="000000" w:themeColor="text1"/>
          <w:sz w:val="20"/>
        </w:rPr>
        <w:t>Es importante a</w:t>
      </w:r>
      <w:r w:rsidR="00FF6033" w:rsidRPr="00954F7D">
        <w:rPr>
          <w:rFonts w:ascii="Arial" w:hAnsi="Arial" w:cs="Arial"/>
          <w:color w:val="000000" w:themeColor="text1"/>
          <w:sz w:val="20"/>
        </w:rPr>
        <w:t xml:space="preserve">justarnos a los diferentes tipos de intervención en los </w:t>
      </w:r>
      <w:r w:rsidR="00FF6033" w:rsidRPr="00954F7D">
        <w:rPr>
          <w:rFonts w:ascii="Arial" w:hAnsi="Arial" w:cs="Arial"/>
          <w:color w:val="000000" w:themeColor="text1"/>
          <w:sz w:val="20"/>
          <w:shd w:val="clear" w:color="auto" w:fill="FFFFFF"/>
        </w:rPr>
        <w:t>proyectos de</w:t>
      </w:r>
      <w:r w:rsidR="00E863F9" w:rsidRPr="00954F7D">
        <w:rPr>
          <w:rFonts w:ascii="Arial" w:hAnsi="Arial" w:cs="Arial"/>
          <w:color w:val="000000" w:themeColor="text1"/>
          <w:sz w:val="20"/>
          <w:shd w:val="clear" w:color="auto" w:fill="FFFFFF"/>
        </w:rPr>
        <w:t xml:space="preserve"> mantenimiento y ejecución de </w:t>
      </w:r>
      <w:r w:rsidR="00E863F9" w:rsidRPr="00954F7D">
        <w:rPr>
          <w:rStyle w:val="nfasis"/>
          <w:rFonts w:ascii="Arial" w:hAnsi="Arial" w:cs="Arial"/>
          <w:bCs/>
          <w:i w:val="0"/>
          <w:iCs w:val="0"/>
          <w:color w:val="000000" w:themeColor="text1"/>
          <w:sz w:val="20"/>
          <w:shd w:val="clear" w:color="auto" w:fill="FFFFFF"/>
        </w:rPr>
        <w:t>obras viales</w:t>
      </w:r>
      <w:r w:rsidR="00E863F9" w:rsidRPr="00954F7D">
        <w:rPr>
          <w:rFonts w:ascii="Arial" w:hAnsi="Arial" w:cs="Arial"/>
          <w:color w:val="000000" w:themeColor="text1"/>
          <w:sz w:val="20"/>
          <w:shd w:val="clear" w:color="auto" w:fill="FFFFFF"/>
        </w:rPr>
        <w:t xml:space="preserve">, </w:t>
      </w:r>
      <w:r w:rsidR="00FF6033" w:rsidRPr="00954F7D">
        <w:rPr>
          <w:rFonts w:ascii="Arial" w:hAnsi="Arial" w:cs="Arial"/>
          <w:color w:val="000000" w:themeColor="text1"/>
          <w:sz w:val="20"/>
          <w:shd w:val="clear" w:color="auto" w:fill="FFFFFF"/>
        </w:rPr>
        <w:t xml:space="preserve">apropiados para </w:t>
      </w:r>
      <w:r w:rsidRPr="00954F7D">
        <w:rPr>
          <w:rFonts w:ascii="Arial" w:hAnsi="Arial" w:cs="Arial"/>
          <w:sz w:val="20"/>
        </w:rPr>
        <w:t>la</w:t>
      </w:r>
      <w:r w:rsidR="00377ECE" w:rsidRPr="00954F7D">
        <w:rPr>
          <w:rFonts w:ascii="Arial" w:hAnsi="Arial" w:cs="Arial"/>
          <w:sz w:val="20"/>
        </w:rPr>
        <w:t xml:space="preserve"> </w:t>
      </w:r>
      <w:r w:rsidR="004F45A0" w:rsidRPr="00954F7D">
        <w:rPr>
          <w:rFonts w:ascii="Arial" w:hAnsi="Arial" w:cs="Arial"/>
          <w:sz w:val="20"/>
        </w:rPr>
        <w:t>adecuada aplicación</w:t>
      </w:r>
      <w:r w:rsidRPr="00954F7D">
        <w:rPr>
          <w:rFonts w:ascii="Arial" w:hAnsi="Arial" w:cs="Arial"/>
          <w:sz w:val="20"/>
        </w:rPr>
        <w:t xml:space="preserve"> </w:t>
      </w:r>
      <w:r w:rsidR="00E863F9" w:rsidRPr="00954F7D">
        <w:rPr>
          <w:rFonts w:ascii="Arial" w:hAnsi="Arial" w:cs="Arial"/>
          <w:sz w:val="20"/>
        </w:rPr>
        <w:t>de los pasos de fauna.</w:t>
      </w:r>
    </w:p>
    <w:p w:rsidR="00E863F9" w:rsidRPr="00954F7D" w:rsidRDefault="00E863F9" w:rsidP="00E863F9">
      <w:pPr>
        <w:jc w:val="both"/>
        <w:rPr>
          <w:rFonts w:ascii="Arial" w:hAnsi="Arial" w:cs="Arial"/>
          <w:sz w:val="20"/>
        </w:rPr>
      </w:pPr>
      <w:r w:rsidRPr="00954F7D">
        <w:rPr>
          <w:rFonts w:ascii="Arial" w:hAnsi="Arial" w:cs="Arial"/>
          <w:sz w:val="20"/>
        </w:rPr>
        <w:t xml:space="preserve">Téngase en cuenta para la aplicación de la norma los </w:t>
      </w:r>
      <w:r w:rsidR="00FF6033" w:rsidRPr="00954F7D">
        <w:rPr>
          <w:rFonts w:ascii="Arial" w:hAnsi="Arial" w:cs="Arial"/>
          <w:sz w:val="20"/>
        </w:rPr>
        <w:t>siguientes</w:t>
      </w:r>
      <w:r w:rsidR="00E52051" w:rsidRPr="00954F7D">
        <w:rPr>
          <w:rFonts w:ascii="Arial" w:hAnsi="Arial" w:cs="Arial"/>
          <w:sz w:val="20"/>
        </w:rPr>
        <w:t xml:space="preserve"> conceptos</w:t>
      </w:r>
      <w:r w:rsidR="00FF6033" w:rsidRPr="00954F7D">
        <w:rPr>
          <w:rFonts w:ascii="Arial" w:hAnsi="Arial" w:cs="Arial"/>
          <w:sz w:val="20"/>
        </w:rPr>
        <w:t>:</w:t>
      </w:r>
      <w:r w:rsidRPr="00954F7D">
        <w:rPr>
          <w:rFonts w:ascii="Arial" w:hAnsi="Arial" w:cs="Arial"/>
          <w:sz w:val="20"/>
        </w:rPr>
        <w:t xml:space="preserve"> </w:t>
      </w:r>
    </w:p>
    <w:p w:rsidR="00E863F9" w:rsidRPr="00954F7D" w:rsidRDefault="00E863F9" w:rsidP="00E863F9">
      <w:pPr>
        <w:jc w:val="both"/>
        <w:rPr>
          <w:rFonts w:ascii="Arial" w:hAnsi="Arial" w:cs="Arial"/>
          <w:sz w:val="20"/>
        </w:rPr>
      </w:pPr>
      <w:r w:rsidRPr="00954F7D">
        <w:rPr>
          <w:rFonts w:ascii="Arial" w:hAnsi="Arial" w:cs="Arial"/>
          <w:b/>
          <w:sz w:val="20"/>
        </w:rPr>
        <w:t>1</w:t>
      </w:r>
      <w:r w:rsidR="004F45A0" w:rsidRPr="00954F7D">
        <w:rPr>
          <w:rFonts w:ascii="Arial" w:hAnsi="Arial" w:cs="Arial"/>
          <w:b/>
          <w:sz w:val="20"/>
        </w:rPr>
        <w:t>)</w:t>
      </w:r>
      <w:r w:rsidRPr="00954F7D">
        <w:rPr>
          <w:rFonts w:ascii="Arial" w:hAnsi="Arial" w:cs="Arial"/>
          <w:b/>
          <w:sz w:val="20"/>
        </w:rPr>
        <w:t xml:space="preserve"> </w:t>
      </w:r>
      <w:r w:rsidRPr="00954F7D">
        <w:rPr>
          <w:rFonts w:ascii="Arial" w:hAnsi="Arial" w:cs="Arial"/>
          <w:b/>
          <w:sz w:val="20"/>
          <w:u w:val="single"/>
        </w:rPr>
        <w:t>Proyectos de rehabilitación</w:t>
      </w:r>
      <w:r w:rsidRPr="00954F7D">
        <w:rPr>
          <w:rFonts w:ascii="Arial" w:hAnsi="Arial" w:cs="Arial"/>
          <w:sz w:val="20"/>
        </w:rPr>
        <w:t xml:space="preserve">: 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w:t>
      </w:r>
      <w:proofErr w:type="spellStart"/>
      <w:r w:rsidRPr="00954F7D">
        <w:rPr>
          <w:rFonts w:ascii="Arial" w:hAnsi="Arial" w:cs="Arial"/>
          <w:sz w:val="20"/>
        </w:rPr>
        <w:t>parcheos</w:t>
      </w:r>
      <w:proofErr w:type="spellEnd"/>
      <w:r w:rsidRPr="00954F7D">
        <w:rPr>
          <w:rFonts w:ascii="Arial" w:hAnsi="Arial" w:cs="Arial"/>
          <w:sz w:val="20"/>
        </w:rPr>
        <w:t xml:space="preserve">, bacheos, sello de fisuras, desmonte y limpieza. </w:t>
      </w:r>
    </w:p>
    <w:p w:rsidR="00E863F9" w:rsidRPr="00954F7D" w:rsidRDefault="00E52051" w:rsidP="00E863F9">
      <w:pPr>
        <w:jc w:val="both"/>
        <w:rPr>
          <w:rFonts w:ascii="Arial" w:hAnsi="Arial" w:cs="Arial"/>
          <w:sz w:val="20"/>
        </w:rPr>
      </w:pPr>
      <w:r w:rsidRPr="00954F7D">
        <w:rPr>
          <w:rFonts w:ascii="Arial" w:hAnsi="Arial" w:cs="Arial"/>
          <w:sz w:val="20"/>
        </w:rPr>
        <w:t>COMENTARIO: Dotar de una adecuada señalización brindaría funcionalidad a los  pasos de fauna.</w:t>
      </w:r>
    </w:p>
    <w:p w:rsidR="00E863F9" w:rsidRPr="00954F7D" w:rsidRDefault="00E863F9" w:rsidP="00E863F9">
      <w:pPr>
        <w:jc w:val="both"/>
        <w:rPr>
          <w:rFonts w:ascii="Arial" w:hAnsi="Arial" w:cs="Arial"/>
          <w:sz w:val="20"/>
        </w:rPr>
      </w:pPr>
      <w:r w:rsidRPr="00954F7D">
        <w:rPr>
          <w:rFonts w:ascii="Arial" w:hAnsi="Arial" w:cs="Arial"/>
          <w:b/>
          <w:sz w:val="20"/>
        </w:rPr>
        <w:t>2</w:t>
      </w:r>
      <w:r w:rsidR="004F45A0" w:rsidRPr="00954F7D">
        <w:rPr>
          <w:rFonts w:ascii="Arial" w:hAnsi="Arial" w:cs="Arial"/>
          <w:b/>
          <w:sz w:val="20"/>
        </w:rPr>
        <w:t>)</w:t>
      </w:r>
      <w:r w:rsidRPr="00954F7D">
        <w:rPr>
          <w:rFonts w:ascii="Arial" w:hAnsi="Arial" w:cs="Arial"/>
          <w:b/>
          <w:sz w:val="20"/>
        </w:rPr>
        <w:t xml:space="preserve"> </w:t>
      </w:r>
      <w:r w:rsidRPr="00954F7D">
        <w:rPr>
          <w:rFonts w:ascii="Arial" w:hAnsi="Arial" w:cs="Arial"/>
          <w:b/>
          <w:sz w:val="20"/>
          <w:u w:val="single"/>
        </w:rPr>
        <w:t>Proyectos de mejoramiento</w:t>
      </w:r>
      <w:r w:rsidRPr="00954F7D">
        <w:rPr>
          <w:rFonts w:ascii="Arial" w:hAnsi="Arial" w:cs="Arial"/>
          <w:sz w:val="20"/>
          <w:u w:val="single"/>
        </w:rPr>
        <w:t>:</w:t>
      </w:r>
      <w:r w:rsidRPr="00954F7D">
        <w:rPr>
          <w:rFonts w:ascii="Arial" w:hAnsi="Arial" w:cs="Arial"/>
          <w:sz w:val="20"/>
        </w:rPr>
        <w:t xml:space="preserve">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p w:rsidR="00E52051" w:rsidRPr="00954F7D" w:rsidRDefault="00E863F9" w:rsidP="00E863F9">
      <w:pPr>
        <w:jc w:val="both"/>
        <w:rPr>
          <w:rFonts w:ascii="Arial" w:hAnsi="Arial" w:cs="Arial"/>
          <w:sz w:val="20"/>
        </w:rPr>
      </w:pPr>
      <w:r w:rsidRPr="00954F7D">
        <w:rPr>
          <w:rFonts w:ascii="Arial" w:hAnsi="Arial" w:cs="Arial"/>
          <w:sz w:val="20"/>
        </w:rPr>
        <w:t xml:space="preserve">COMENTARIO: En los proyectos de mejoramiento se </w:t>
      </w:r>
      <w:r w:rsidR="00FF6033" w:rsidRPr="00954F7D">
        <w:rPr>
          <w:rFonts w:ascii="Arial" w:hAnsi="Arial" w:cs="Arial"/>
          <w:sz w:val="20"/>
        </w:rPr>
        <w:t>puede mejorar las condiciones</w:t>
      </w:r>
      <w:r w:rsidRPr="00954F7D">
        <w:rPr>
          <w:rFonts w:ascii="Arial" w:hAnsi="Arial" w:cs="Arial"/>
          <w:sz w:val="20"/>
        </w:rPr>
        <w:t xml:space="preserve"> dela </w:t>
      </w:r>
      <w:r w:rsidR="00FF6033" w:rsidRPr="00954F7D">
        <w:rPr>
          <w:rFonts w:ascii="Arial" w:hAnsi="Arial" w:cs="Arial"/>
          <w:sz w:val="20"/>
        </w:rPr>
        <w:t>vía con pasos de</w:t>
      </w:r>
      <w:r w:rsidRPr="00954F7D">
        <w:rPr>
          <w:rFonts w:ascii="Arial" w:hAnsi="Arial" w:cs="Arial"/>
          <w:sz w:val="20"/>
        </w:rPr>
        <w:t xml:space="preserve"> </w:t>
      </w:r>
      <w:r w:rsidR="00E52051" w:rsidRPr="00954F7D">
        <w:rPr>
          <w:rFonts w:ascii="Arial" w:hAnsi="Arial" w:cs="Arial"/>
          <w:sz w:val="20"/>
        </w:rPr>
        <w:t xml:space="preserve">fauna menores necesarios. </w:t>
      </w:r>
    </w:p>
    <w:p w:rsidR="00E20BF4" w:rsidRPr="00954F7D" w:rsidRDefault="00E863F9" w:rsidP="00E863F9">
      <w:pPr>
        <w:jc w:val="both"/>
        <w:rPr>
          <w:rFonts w:ascii="Arial" w:hAnsi="Arial" w:cs="Arial"/>
          <w:sz w:val="20"/>
        </w:rPr>
      </w:pPr>
      <w:r w:rsidRPr="00954F7D">
        <w:rPr>
          <w:rFonts w:ascii="Arial" w:hAnsi="Arial" w:cs="Arial"/>
          <w:sz w:val="20"/>
        </w:rPr>
        <w:t xml:space="preserve">De igual manera </w:t>
      </w:r>
      <w:r w:rsidR="00FF6033" w:rsidRPr="00954F7D">
        <w:rPr>
          <w:rFonts w:ascii="Arial" w:hAnsi="Arial" w:cs="Arial"/>
          <w:sz w:val="20"/>
        </w:rPr>
        <w:t>permite construcción</w:t>
      </w:r>
      <w:r w:rsidRPr="00954F7D">
        <w:rPr>
          <w:rFonts w:ascii="Arial" w:hAnsi="Arial" w:cs="Arial"/>
          <w:sz w:val="20"/>
        </w:rPr>
        <w:t xml:space="preserve"> </w:t>
      </w:r>
      <w:r w:rsidR="00FF6033" w:rsidRPr="00954F7D">
        <w:rPr>
          <w:rFonts w:ascii="Arial" w:hAnsi="Arial" w:cs="Arial"/>
          <w:sz w:val="20"/>
        </w:rPr>
        <w:t>de obras</w:t>
      </w:r>
      <w:r w:rsidRPr="00954F7D">
        <w:rPr>
          <w:rFonts w:ascii="Arial" w:hAnsi="Arial" w:cs="Arial"/>
          <w:sz w:val="20"/>
        </w:rPr>
        <w:t xml:space="preserve"> </w:t>
      </w:r>
      <w:r w:rsidR="00FF6033" w:rsidRPr="00954F7D">
        <w:rPr>
          <w:rFonts w:ascii="Arial" w:hAnsi="Arial" w:cs="Arial"/>
          <w:sz w:val="20"/>
        </w:rPr>
        <w:t>de drenaje en</w:t>
      </w:r>
      <w:r w:rsidRPr="00954F7D">
        <w:rPr>
          <w:rFonts w:ascii="Arial" w:hAnsi="Arial" w:cs="Arial"/>
          <w:sz w:val="20"/>
        </w:rPr>
        <w:t xml:space="preserve"> </w:t>
      </w:r>
      <w:r w:rsidR="00FF6033" w:rsidRPr="00954F7D">
        <w:rPr>
          <w:rFonts w:ascii="Arial" w:hAnsi="Arial" w:cs="Arial"/>
          <w:sz w:val="20"/>
        </w:rPr>
        <w:t>las que se</w:t>
      </w:r>
      <w:r w:rsidRPr="00954F7D">
        <w:rPr>
          <w:rFonts w:ascii="Arial" w:hAnsi="Arial" w:cs="Arial"/>
          <w:sz w:val="20"/>
        </w:rPr>
        <w:t xml:space="preserve"> pueden </w:t>
      </w:r>
      <w:r w:rsidR="00FF6033" w:rsidRPr="00954F7D">
        <w:rPr>
          <w:rFonts w:ascii="Arial" w:hAnsi="Arial" w:cs="Arial"/>
          <w:sz w:val="20"/>
        </w:rPr>
        <w:t xml:space="preserve">incorporar </w:t>
      </w:r>
      <w:r w:rsidR="009B139C" w:rsidRPr="00954F7D">
        <w:rPr>
          <w:rFonts w:ascii="Arial" w:hAnsi="Arial" w:cs="Arial"/>
          <w:sz w:val="20"/>
        </w:rPr>
        <w:t>con obras</w:t>
      </w:r>
      <w:r w:rsidRPr="00954F7D">
        <w:rPr>
          <w:rFonts w:ascii="Arial" w:hAnsi="Arial" w:cs="Arial"/>
          <w:sz w:val="20"/>
        </w:rPr>
        <w:t xml:space="preserve"> muy </w:t>
      </w:r>
      <w:r w:rsidR="009B139C" w:rsidRPr="00954F7D">
        <w:rPr>
          <w:rFonts w:ascii="Arial" w:hAnsi="Arial" w:cs="Arial"/>
          <w:sz w:val="20"/>
        </w:rPr>
        <w:t>sencillas el paso</w:t>
      </w:r>
      <w:r w:rsidRPr="00954F7D">
        <w:rPr>
          <w:rFonts w:ascii="Arial" w:hAnsi="Arial" w:cs="Arial"/>
          <w:sz w:val="20"/>
        </w:rPr>
        <w:t xml:space="preserve"> de fauna. En estos proyectos se </w:t>
      </w:r>
      <w:r w:rsidR="00FF6033" w:rsidRPr="00954F7D">
        <w:rPr>
          <w:rFonts w:ascii="Arial" w:hAnsi="Arial" w:cs="Arial"/>
          <w:sz w:val="20"/>
        </w:rPr>
        <w:t>permite un</w:t>
      </w:r>
      <w:r w:rsidRPr="00954F7D">
        <w:rPr>
          <w:rFonts w:ascii="Arial" w:hAnsi="Arial" w:cs="Arial"/>
          <w:sz w:val="20"/>
        </w:rPr>
        <w:t xml:space="preserve"> </w:t>
      </w:r>
      <w:r w:rsidR="00FF6033" w:rsidRPr="00954F7D">
        <w:rPr>
          <w:rFonts w:ascii="Arial" w:hAnsi="Arial" w:cs="Arial"/>
          <w:sz w:val="20"/>
        </w:rPr>
        <w:t>replanteamiento de</w:t>
      </w:r>
      <w:r w:rsidRPr="00954F7D">
        <w:rPr>
          <w:rFonts w:ascii="Arial" w:hAnsi="Arial" w:cs="Arial"/>
          <w:sz w:val="20"/>
        </w:rPr>
        <w:t xml:space="preserve"> </w:t>
      </w:r>
      <w:r w:rsidR="00FF6033" w:rsidRPr="00954F7D">
        <w:rPr>
          <w:rFonts w:ascii="Arial" w:hAnsi="Arial" w:cs="Arial"/>
          <w:sz w:val="20"/>
        </w:rPr>
        <w:t>las necesidades de</w:t>
      </w:r>
      <w:r w:rsidRPr="00954F7D">
        <w:rPr>
          <w:rFonts w:ascii="Arial" w:hAnsi="Arial" w:cs="Arial"/>
          <w:sz w:val="20"/>
        </w:rPr>
        <w:t xml:space="preserve"> </w:t>
      </w:r>
      <w:r w:rsidR="00FF6033" w:rsidRPr="00954F7D">
        <w:rPr>
          <w:rFonts w:ascii="Arial" w:hAnsi="Arial" w:cs="Arial"/>
          <w:sz w:val="20"/>
        </w:rPr>
        <w:t>la vía e</w:t>
      </w:r>
      <w:r w:rsidRPr="00954F7D">
        <w:rPr>
          <w:rFonts w:ascii="Arial" w:hAnsi="Arial" w:cs="Arial"/>
          <w:sz w:val="20"/>
        </w:rPr>
        <w:t xml:space="preserve"> </w:t>
      </w:r>
      <w:r w:rsidR="00FF6033" w:rsidRPr="00954F7D">
        <w:rPr>
          <w:rFonts w:ascii="Arial" w:hAnsi="Arial" w:cs="Arial"/>
          <w:sz w:val="20"/>
        </w:rPr>
        <w:t>incorporación de</w:t>
      </w:r>
      <w:r w:rsidRPr="00954F7D">
        <w:rPr>
          <w:rFonts w:ascii="Arial" w:hAnsi="Arial" w:cs="Arial"/>
          <w:sz w:val="20"/>
        </w:rPr>
        <w:t xml:space="preserve"> medidas </w:t>
      </w:r>
      <w:r w:rsidR="009B139C" w:rsidRPr="00954F7D">
        <w:rPr>
          <w:rFonts w:ascii="Arial" w:hAnsi="Arial" w:cs="Arial"/>
          <w:sz w:val="20"/>
        </w:rPr>
        <w:t>de mitigación</w:t>
      </w:r>
      <w:r w:rsidRPr="00954F7D">
        <w:rPr>
          <w:rFonts w:ascii="Arial" w:hAnsi="Arial" w:cs="Arial"/>
          <w:sz w:val="20"/>
        </w:rPr>
        <w:t xml:space="preserve"> para </w:t>
      </w:r>
      <w:r w:rsidR="009B139C" w:rsidRPr="00954F7D">
        <w:rPr>
          <w:rFonts w:ascii="Arial" w:hAnsi="Arial" w:cs="Arial"/>
          <w:sz w:val="20"/>
        </w:rPr>
        <w:t>el atropellamiento</w:t>
      </w:r>
      <w:r w:rsidRPr="00954F7D">
        <w:rPr>
          <w:rFonts w:ascii="Arial" w:hAnsi="Arial" w:cs="Arial"/>
          <w:sz w:val="20"/>
        </w:rPr>
        <w:t xml:space="preserve"> de fauna.  </w:t>
      </w:r>
    </w:p>
    <w:p w:rsidR="00E863F9" w:rsidRPr="00954F7D" w:rsidRDefault="00E863F9" w:rsidP="00E863F9">
      <w:pPr>
        <w:jc w:val="both"/>
        <w:rPr>
          <w:rFonts w:ascii="Arial" w:hAnsi="Arial" w:cs="Arial"/>
          <w:sz w:val="20"/>
        </w:rPr>
      </w:pPr>
      <w:r w:rsidRPr="00954F7D">
        <w:rPr>
          <w:rFonts w:ascii="Arial" w:hAnsi="Arial" w:cs="Arial"/>
          <w:sz w:val="20"/>
        </w:rPr>
        <w:t xml:space="preserve">Es importante señalar </w:t>
      </w:r>
      <w:r w:rsidR="00FF6033" w:rsidRPr="00954F7D">
        <w:rPr>
          <w:rFonts w:ascii="Arial" w:hAnsi="Arial" w:cs="Arial"/>
          <w:sz w:val="20"/>
        </w:rPr>
        <w:t>que los</w:t>
      </w:r>
      <w:r w:rsidRPr="00954F7D">
        <w:rPr>
          <w:rFonts w:ascii="Arial" w:hAnsi="Arial" w:cs="Arial"/>
          <w:sz w:val="20"/>
        </w:rPr>
        <w:t xml:space="preserve"> pasos de </w:t>
      </w:r>
      <w:r w:rsidR="00FF6033" w:rsidRPr="00954F7D">
        <w:rPr>
          <w:rFonts w:ascii="Arial" w:hAnsi="Arial" w:cs="Arial"/>
          <w:sz w:val="20"/>
        </w:rPr>
        <w:t xml:space="preserve">fauna </w:t>
      </w:r>
      <w:r w:rsidR="00377ECE" w:rsidRPr="00954F7D">
        <w:rPr>
          <w:rFonts w:ascii="Arial" w:hAnsi="Arial" w:cs="Arial"/>
          <w:sz w:val="20"/>
        </w:rPr>
        <w:t xml:space="preserve">existen </w:t>
      </w:r>
      <w:r w:rsidR="009B139C" w:rsidRPr="00954F7D">
        <w:rPr>
          <w:rFonts w:ascii="Arial" w:hAnsi="Arial" w:cs="Arial"/>
          <w:sz w:val="20"/>
        </w:rPr>
        <w:t>diferentes categorías que repercuten</w:t>
      </w:r>
      <w:r w:rsidRPr="00954F7D">
        <w:rPr>
          <w:rFonts w:ascii="Arial" w:hAnsi="Arial" w:cs="Arial"/>
          <w:sz w:val="20"/>
        </w:rPr>
        <w:t xml:space="preserve"> directamente   en la </w:t>
      </w:r>
      <w:r w:rsidR="009B139C" w:rsidRPr="00954F7D">
        <w:rPr>
          <w:rFonts w:ascii="Arial" w:hAnsi="Arial" w:cs="Arial"/>
          <w:sz w:val="20"/>
        </w:rPr>
        <w:t>complejidad y en</w:t>
      </w:r>
      <w:r w:rsidRPr="00954F7D">
        <w:rPr>
          <w:rFonts w:ascii="Arial" w:hAnsi="Arial" w:cs="Arial"/>
          <w:sz w:val="20"/>
        </w:rPr>
        <w:t xml:space="preserve"> </w:t>
      </w:r>
      <w:r w:rsidR="009B139C" w:rsidRPr="00954F7D">
        <w:rPr>
          <w:rFonts w:ascii="Arial" w:hAnsi="Arial" w:cs="Arial"/>
          <w:sz w:val="20"/>
        </w:rPr>
        <w:t>los costos</w:t>
      </w:r>
      <w:r w:rsidRPr="00954F7D">
        <w:rPr>
          <w:rFonts w:ascii="Arial" w:hAnsi="Arial" w:cs="Arial"/>
          <w:sz w:val="20"/>
        </w:rPr>
        <w:t xml:space="preserve"> por </w:t>
      </w:r>
      <w:r w:rsidR="009B139C" w:rsidRPr="00954F7D">
        <w:rPr>
          <w:rFonts w:ascii="Arial" w:hAnsi="Arial" w:cs="Arial"/>
          <w:sz w:val="20"/>
        </w:rPr>
        <w:t>que NO todo se</w:t>
      </w:r>
      <w:r w:rsidRPr="00954F7D">
        <w:rPr>
          <w:rFonts w:ascii="Arial" w:hAnsi="Arial" w:cs="Arial"/>
          <w:sz w:val="20"/>
        </w:rPr>
        <w:t xml:space="preserve"> debe </w:t>
      </w:r>
      <w:r w:rsidR="009B139C" w:rsidRPr="00954F7D">
        <w:rPr>
          <w:rFonts w:ascii="Arial" w:hAnsi="Arial" w:cs="Arial"/>
          <w:sz w:val="20"/>
        </w:rPr>
        <w:t>interpretar como grandes puentes ecológicos de</w:t>
      </w:r>
      <w:r w:rsidRPr="00954F7D">
        <w:rPr>
          <w:rFonts w:ascii="Arial" w:hAnsi="Arial" w:cs="Arial"/>
          <w:sz w:val="20"/>
        </w:rPr>
        <w:t xml:space="preserve"> </w:t>
      </w:r>
      <w:r w:rsidR="009B139C" w:rsidRPr="00954F7D">
        <w:rPr>
          <w:rFonts w:ascii="Arial" w:hAnsi="Arial" w:cs="Arial"/>
          <w:sz w:val="20"/>
        </w:rPr>
        <w:t>alta complejidad de</w:t>
      </w:r>
      <w:r w:rsidRPr="00954F7D">
        <w:rPr>
          <w:rFonts w:ascii="Arial" w:hAnsi="Arial" w:cs="Arial"/>
          <w:sz w:val="20"/>
        </w:rPr>
        <w:t xml:space="preserve"> diseño, estructural   </w:t>
      </w:r>
      <w:r w:rsidR="009B139C" w:rsidRPr="00954F7D">
        <w:rPr>
          <w:rFonts w:ascii="Arial" w:hAnsi="Arial" w:cs="Arial"/>
          <w:sz w:val="20"/>
        </w:rPr>
        <w:t>y de</w:t>
      </w:r>
      <w:r w:rsidRPr="00954F7D">
        <w:rPr>
          <w:rFonts w:ascii="Arial" w:hAnsi="Arial" w:cs="Arial"/>
          <w:sz w:val="20"/>
        </w:rPr>
        <w:t xml:space="preserve"> construcción, </w:t>
      </w:r>
      <w:r w:rsidR="009B139C" w:rsidRPr="00954F7D">
        <w:rPr>
          <w:rFonts w:ascii="Arial" w:hAnsi="Arial" w:cs="Arial"/>
          <w:sz w:val="20"/>
        </w:rPr>
        <w:t>cuando existen obras muy sencillas, de</w:t>
      </w:r>
      <w:r w:rsidRPr="00954F7D">
        <w:rPr>
          <w:rFonts w:ascii="Arial" w:hAnsi="Arial" w:cs="Arial"/>
          <w:sz w:val="20"/>
        </w:rPr>
        <w:t xml:space="preserve"> innovación, pasivas </w:t>
      </w:r>
      <w:r w:rsidR="009B139C" w:rsidRPr="00954F7D">
        <w:rPr>
          <w:rFonts w:ascii="Arial" w:hAnsi="Arial" w:cs="Arial"/>
          <w:sz w:val="20"/>
        </w:rPr>
        <w:t>o incorporación en</w:t>
      </w:r>
      <w:r w:rsidRPr="00954F7D">
        <w:rPr>
          <w:rFonts w:ascii="Arial" w:hAnsi="Arial" w:cs="Arial"/>
          <w:sz w:val="20"/>
        </w:rPr>
        <w:t xml:space="preserve"> </w:t>
      </w:r>
      <w:r w:rsidR="009B139C" w:rsidRPr="00954F7D">
        <w:rPr>
          <w:rFonts w:ascii="Arial" w:hAnsi="Arial" w:cs="Arial"/>
          <w:sz w:val="20"/>
        </w:rPr>
        <w:t>las obras</w:t>
      </w:r>
      <w:r w:rsidRPr="00954F7D">
        <w:rPr>
          <w:rFonts w:ascii="Arial" w:hAnsi="Arial" w:cs="Arial"/>
          <w:sz w:val="20"/>
        </w:rPr>
        <w:t xml:space="preserve"> </w:t>
      </w:r>
      <w:r w:rsidR="009B139C" w:rsidRPr="00954F7D">
        <w:rPr>
          <w:rFonts w:ascii="Arial" w:hAnsi="Arial" w:cs="Arial"/>
          <w:sz w:val="20"/>
        </w:rPr>
        <w:t>existentes de</w:t>
      </w:r>
      <w:r w:rsidRPr="00954F7D">
        <w:rPr>
          <w:rFonts w:ascii="Arial" w:hAnsi="Arial" w:cs="Arial"/>
          <w:sz w:val="20"/>
        </w:rPr>
        <w:t xml:space="preserve"> </w:t>
      </w:r>
      <w:r w:rsidR="009B139C" w:rsidRPr="00954F7D">
        <w:rPr>
          <w:rFonts w:ascii="Arial" w:hAnsi="Arial" w:cs="Arial"/>
          <w:sz w:val="20"/>
        </w:rPr>
        <w:t>manera que permiten</w:t>
      </w:r>
      <w:r w:rsidRPr="00954F7D">
        <w:rPr>
          <w:rFonts w:ascii="Arial" w:hAnsi="Arial" w:cs="Arial"/>
          <w:sz w:val="20"/>
        </w:rPr>
        <w:t xml:space="preserve"> proteger </w:t>
      </w:r>
      <w:r w:rsidR="009B139C" w:rsidRPr="00954F7D">
        <w:rPr>
          <w:rFonts w:ascii="Arial" w:hAnsi="Arial" w:cs="Arial"/>
          <w:sz w:val="20"/>
        </w:rPr>
        <w:t>la biodiversidad</w:t>
      </w:r>
      <w:r w:rsidRPr="00954F7D">
        <w:rPr>
          <w:rFonts w:ascii="Arial" w:hAnsi="Arial" w:cs="Arial"/>
          <w:sz w:val="20"/>
        </w:rPr>
        <w:t xml:space="preserve">.  </w:t>
      </w:r>
    </w:p>
    <w:p w:rsidR="00E20BF4" w:rsidRPr="00954F7D" w:rsidRDefault="00E863F9" w:rsidP="00E863F9">
      <w:pPr>
        <w:jc w:val="both"/>
        <w:rPr>
          <w:rFonts w:ascii="Arial" w:hAnsi="Arial" w:cs="Arial"/>
          <w:sz w:val="20"/>
        </w:rPr>
      </w:pPr>
      <w:r w:rsidRPr="00954F7D">
        <w:rPr>
          <w:rFonts w:ascii="Arial" w:hAnsi="Arial" w:cs="Arial"/>
          <w:b/>
          <w:sz w:val="20"/>
        </w:rPr>
        <w:t>3</w:t>
      </w:r>
      <w:r w:rsidR="004F45A0" w:rsidRPr="00954F7D">
        <w:rPr>
          <w:rFonts w:ascii="Arial" w:hAnsi="Arial" w:cs="Arial"/>
          <w:b/>
          <w:sz w:val="20"/>
        </w:rPr>
        <w:t>)</w:t>
      </w:r>
      <w:r w:rsidR="009B139C" w:rsidRPr="00954F7D">
        <w:rPr>
          <w:rFonts w:ascii="Arial" w:hAnsi="Arial" w:cs="Arial"/>
          <w:b/>
          <w:sz w:val="20"/>
        </w:rPr>
        <w:t xml:space="preserve"> </w:t>
      </w:r>
      <w:r w:rsidRPr="00954F7D">
        <w:rPr>
          <w:rFonts w:ascii="Arial" w:hAnsi="Arial" w:cs="Arial"/>
          <w:b/>
          <w:sz w:val="20"/>
          <w:u w:val="single"/>
        </w:rPr>
        <w:t>Proyectos de mantenimiento periódico y/o proyectos de conservación</w:t>
      </w:r>
      <w:r w:rsidRPr="00954F7D">
        <w:rPr>
          <w:rFonts w:ascii="Arial" w:hAnsi="Arial" w:cs="Arial"/>
          <w:b/>
          <w:sz w:val="20"/>
        </w:rPr>
        <w:t>:</w:t>
      </w:r>
      <w:r w:rsidRPr="00954F7D">
        <w:rPr>
          <w:rFonts w:ascii="Arial" w:hAnsi="Arial" w:cs="Arial"/>
          <w:sz w:val="20"/>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w:t>
      </w:r>
    </w:p>
    <w:p w:rsidR="00E863F9" w:rsidRPr="00954F7D" w:rsidRDefault="00E863F9" w:rsidP="00E863F9">
      <w:pPr>
        <w:jc w:val="both"/>
        <w:rPr>
          <w:rFonts w:ascii="Arial" w:hAnsi="Arial" w:cs="Arial"/>
          <w:sz w:val="20"/>
        </w:rPr>
      </w:pPr>
      <w:r w:rsidRPr="00954F7D">
        <w:rPr>
          <w:rFonts w:ascii="Arial" w:hAnsi="Arial" w:cs="Arial"/>
          <w:sz w:val="20"/>
        </w:rPr>
        <w:t>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Bacheo y/o Parcheo. Reconstrucción de obras de drenaje; Construcción de obras de protección y drenajes; Demarcación lineal; Señalización vertical.</w:t>
      </w:r>
    </w:p>
    <w:p w:rsidR="00E863F9" w:rsidRPr="00954F7D" w:rsidRDefault="00E863F9" w:rsidP="00E863F9">
      <w:pPr>
        <w:jc w:val="both"/>
        <w:rPr>
          <w:rFonts w:ascii="Arial" w:hAnsi="Arial" w:cs="Arial"/>
          <w:sz w:val="20"/>
        </w:rPr>
      </w:pPr>
      <w:r w:rsidRPr="00954F7D">
        <w:rPr>
          <w:rFonts w:ascii="Arial" w:hAnsi="Arial" w:cs="Arial"/>
          <w:sz w:val="20"/>
        </w:rPr>
        <w:t xml:space="preserve">COMENTARIO: En los proyectos de </w:t>
      </w:r>
      <w:r w:rsidR="00954F7D" w:rsidRPr="00954F7D">
        <w:rPr>
          <w:rFonts w:ascii="Arial" w:hAnsi="Arial" w:cs="Arial"/>
          <w:sz w:val="20"/>
        </w:rPr>
        <w:t>mantenimientos periódicos en la construcción de obras de drenaje menores</w:t>
      </w:r>
      <w:r w:rsidRPr="00954F7D">
        <w:rPr>
          <w:rFonts w:ascii="Arial" w:hAnsi="Arial" w:cs="Arial"/>
          <w:sz w:val="20"/>
        </w:rPr>
        <w:t xml:space="preserve"> se </w:t>
      </w:r>
      <w:r w:rsidR="00377ECE" w:rsidRPr="00954F7D">
        <w:rPr>
          <w:rFonts w:ascii="Arial" w:hAnsi="Arial" w:cs="Arial"/>
          <w:sz w:val="20"/>
        </w:rPr>
        <w:t xml:space="preserve">puede </w:t>
      </w:r>
      <w:r w:rsidR="00DE40BA" w:rsidRPr="00954F7D">
        <w:rPr>
          <w:rFonts w:ascii="Arial" w:hAnsi="Arial" w:cs="Arial"/>
          <w:sz w:val="20"/>
        </w:rPr>
        <w:t xml:space="preserve">incorporar los </w:t>
      </w:r>
      <w:r w:rsidR="009B139C" w:rsidRPr="00954F7D">
        <w:rPr>
          <w:rFonts w:ascii="Arial" w:hAnsi="Arial" w:cs="Arial"/>
          <w:sz w:val="20"/>
        </w:rPr>
        <w:t>pasos de</w:t>
      </w:r>
      <w:r w:rsidRPr="00954F7D">
        <w:rPr>
          <w:rFonts w:ascii="Arial" w:hAnsi="Arial" w:cs="Arial"/>
          <w:sz w:val="20"/>
        </w:rPr>
        <w:t xml:space="preserve"> </w:t>
      </w:r>
      <w:r w:rsidR="009B139C" w:rsidRPr="00954F7D">
        <w:rPr>
          <w:rFonts w:ascii="Arial" w:hAnsi="Arial" w:cs="Arial"/>
          <w:sz w:val="20"/>
        </w:rPr>
        <w:t>fauna, así</w:t>
      </w:r>
      <w:r w:rsidRPr="00954F7D">
        <w:rPr>
          <w:rFonts w:ascii="Arial" w:hAnsi="Arial" w:cs="Arial"/>
          <w:sz w:val="20"/>
        </w:rPr>
        <w:t xml:space="preserve"> como </w:t>
      </w:r>
      <w:r w:rsidR="00E20BF4" w:rsidRPr="00954F7D">
        <w:rPr>
          <w:rFonts w:ascii="Arial" w:hAnsi="Arial" w:cs="Arial"/>
          <w:sz w:val="20"/>
        </w:rPr>
        <w:t>la reconstrucción atendiendo</w:t>
      </w:r>
      <w:r w:rsidRPr="00954F7D">
        <w:rPr>
          <w:rFonts w:ascii="Arial" w:hAnsi="Arial" w:cs="Arial"/>
          <w:sz w:val="20"/>
        </w:rPr>
        <w:t xml:space="preserve"> </w:t>
      </w:r>
      <w:r w:rsidR="00E20BF4" w:rsidRPr="00954F7D">
        <w:rPr>
          <w:rFonts w:ascii="Arial" w:hAnsi="Arial" w:cs="Arial"/>
          <w:sz w:val="20"/>
        </w:rPr>
        <w:t>las necesidades de</w:t>
      </w:r>
      <w:r w:rsidRPr="00954F7D">
        <w:rPr>
          <w:rFonts w:ascii="Arial" w:hAnsi="Arial" w:cs="Arial"/>
          <w:sz w:val="20"/>
        </w:rPr>
        <w:t xml:space="preserve"> proteger </w:t>
      </w:r>
      <w:r w:rsidR="00E20BF4" w:rsidRPr="00954F7D">
        <w:rPr>
          <w:rFonts w:ascii="Arial" w:hAnsi="Arial" w:cs="Arial"/>
          <w:sz w:val="20"/>
        </w:rPr>
        <w:t>la biodiversidad</w:t>
      </w:r>
      <w:r w:rsidRPr="00954F7D">
        <w:rPr>
          <w:rFonts w:ascii="Arial" w:hAnsi="Arial" w:cs="Arial"/>
          <w:sz w:val="20"/>
        </w:rPr>
        <w:t>.</w:t>
      </w:r>
    </w:p>
    <w:p w:rsidR="00E863F9" w:rsidRPr="00954F7D" w:rsidRDefault="00E863F9" w:rsidP="00E863F9">
      <w:pPr>
        <w:jc w:val="both"/>
        <w:rPr>
          <w:rFonts w:ascii="Arial" w:hAnsi="Arial" w:cs="Arial"/>
          <w:sz w:val="20"/>
        </w:rPr>
      </w:pPr>
      <w:r w:rsidRPr="00954F7D">
        <w:rPr>
          <w:rFonts w:ascii="Arial" w:hAnsi="Arial" w:cs="Arial"/>
          <w:b/>
          <w:sz w:val="20"/>
        </w:rPr>
        <w:t>4</w:t>
      </w:r>
      <w:r w:rsidR="00DE40BA" w:rsidRPr="00954F7D">
        <w:rPr>
          <w:rFonts w:ascii="Arial" w:hAnsi="Arial" w:cs="Arial"/>
          <w:b/>
          <w:sz w:val="20"/>
        </w:rPr>
        <w:t>)</w:t>
      </w:r>
      <w:r w:rsidRPr="00954F7D">
        <w:rPr>
          <w:rFonts w:ascii="Arial" w:hAnsi="Arial" w:cs="Arial"/>
          <w:b/>
          <w:sz w:val="20"/>
        </w:rPr>
        <w:t xml:space="preserve"> </w:t>
      </w:r>
      <w:r w:rsidRPr="00954F7D">
        <w:rPr>
          <w:rFonts w:ascii="Arial" w:hAnsi="Arial" w:cs="Arial"/>
          <w:b/>
          <w:sz w:val="20"/>
          <w:u w:val="single"/>
        </w:rPr>
        <w:t>Proyectos de construcción vial:</w:t>
      </w:r>
      <w:r w:rsidRPr="00954F7D">
        <w:rPr>
          <w:rFonts w:ascii="Arial" w:hAnsi="Arial" w:cs="Arial"/>
          <w:sz w:val="20"/>
        </w:rPr>
        <w:t xml:space="preserve"> Es la construcción de una vía completamente nueva en un espacio físico en el cual no existía una y representa un aumento en la malla vial disponible, no se trata de intervenciones sobre vías existentes.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p>
    <w:p w:rsidR="00E863F9" w:rsidRPr="00954F7D" w:rsidRDefault="00E863F9" w:rsidP="00FF6033">
      <w:pPr>
        <w:jc w:val="both"/>
        <w:rPr>
          <w:rFonts w:ascii="Arial" w:hAnsi="Arial" w:cs="Arial"/>
          <w:sz w:val="20"/>
        </w:rPr>
      </w:pPr>
      <w:r w:rsidRPr="00954F7D">
        <w:rPr>
          <w:rFonts w:ascii="Arial" w:hAnsi="Arial" w:cs="Arial"/>
          <w:sz w:val="20"/>
        </w:rPr>
        <w:t xml:space="preserve">COMENTARIO: </w:t>
      </w:r>
      <w:r w:rsidR="00FF6033" w:rsidRPr="00954F7D">
        <w:rPr>
          <w:rFonts w:ascii="Arial" w:hAnsi="Arial" w:cs="Arial"/>
          <w:sz w:val="20"/>
        </w:rPr>
        <w:t>En todo t</w:t>
      </w:r>
      <w:r w:rsidRPr="00954F7D">
        <w:rPr>
          <w:rFonts w:ascii="Arial" w:hAnsi="Arial" w:cs="Arial"/>
          <w:sz w:val="20"/>
        </w:rPr>
        <w:t>ipo de vía</w:t>
      </w:r>
      <w:r w:rsidR="00FF6033" w:rsidRPr="00954F7D">
        <w:rPr>
          <w:rFonts w:ascii="Arial" w:hAnsi="Arial" w:cs="Arial"/>
          <w:sz w:val="20"/>
        </w:rPr>
        <w:t xml:space="preserve"> nueva el constructor estará en la obligación de incluir la localización y diseño de los pasos de fauna de acuerdo a un estudio minucioso del lugar, que incluye entre otros, factores como: Tipos de hábitat identificados, rutas de desplazamiento, y zonas de interés para la dispersión de la fauna (mamíferos, vertebrado, peces, etc.).</w:t>
      </w:r>
    </w:p>
    <w:p w:rsidR="00E863F9" w:rsidRPr="00954F7D" w:rsidRDefault="00E863F9" w:rsidP="00E863F9">
      <w:pPr>
        <w:jc w:val="both"/>
        <w:rPr>
          <w:rFonts w:ascii="Arial" w:hAnsi="Arial" w:cs="Arial"/>
          <w:sz w:val="20"/>
        </w:rPr>
      </w:pPr>
      <w:r w:rsidRPr="00954F7D">
        <w:rPr>
          <w:rFonts w:ascii="Arial" w:hAnsi="Arial" w:cs="Arial"/>
          <w:b/>
          <w:sz w:val="20"/>
        </w:rPr>
        <w:t>5</w:t>
      </w:r>
      <w:r w:rsidR="00DE40BA" w:rsidRPr="00954F7D">
        <w:rPr>
          <w:rFonts w:ascii="Arial" w:hAnsi="Arial" w:cs="Arial"/>
          <w:b/>
          <w:sz w:val="20"/>
        </w:rPr>
        <w:t>)</w:t>
      </w:r>
      <w:r w:rsidRPr="00954F7D">
        <w:rPr>
          <w:rFonts w:ascii="Arial" w:hAnsi="Arial" w:cs="Arial"/>
          <w:b/>
          <w:sz w:val="20"/>
        </w:rPr>
        <w:t xml:space="preserve"> </w:t>
      </w:r>
      <w:r w:rsidRPr="00954F7D">
        <w:rPr>
          <w:rFonts w:ascii="Arial" w:hAnsi="Arial" w:cs="Arial"/>
          <w:b/>
          <w:sz w:val="20"/>
          <w:u w:val="single"/>
        </w:rPr>
        <w:t>Proyectos de ampliación</w:t>
      </w:r>
      <w:r w:rsidRPr="00954F7D">
        <w:rPr>
          <w:rFonts w:ascii="Arial" w:hAnsi="Arial" w:cs="Arial"/>
          <w:sz w:val="20"/>
        </w:rPr>
        <w:t>: es toda adición en área ya sea en forma horizontal o vertical. Se caracteriza porque se conserva el carácter y el uso de la infraestructura</w:t>
      </w:r>
    </w:p>
    <w:p w:rsidR="00E20BF4" w:rsidRPr="00954F7D" w:rsidRDefault="00E863F9" w:rsidP="00E863F9">
      <w:pPr>
        <w:jc w:val="both"/>
        <w:rPr>
          <w:rFonts w:ascii="Arial" w:hAnsi="Arial" w:cs="Arial"/>
          <w:sz w:val="20"/>
        </w:rPr>
      </w:pPr>
      <w:r w:rsidRPr="00954F7D">
        <w:rPr>
          <w:rFonts w:ascii="Arial" w:hAnsi="Arial" w:cs="Arial"/>
          <w:sz w:val="20"/>
        </w:rPr>
        <w:t xml:space="preserve">COMENTARIO: Importante incorporar como </w:t>
      </w:r>
      <w:r w:rsidR="00DE40BA" w:rsidRPr="00954F7D">
        <w:rPr>
          <w:rFonts w:ascii="Arial" w:hAnsi="Arial" w:cs="Arial"/>
          <w:sz w:val="20"/>
        </w:rPr>
        <w:t>obra nueva</w:t>
      </w:r>
      <w:r w:rsidR="00E20BF4" w:rsidRPr="00954F7D">
        <w:rPr>
          <w:rFonts w:ascii="Arial" w:hAnsi="Arial" w:cs="Arial"/>
          <w:sz w:val="20"/>
        </w:rPr>
        <w:t>,</w:t>
      </w:r>
      <w:r w:rsidR="00DE40BA" w:rsidRPr="00954F7D">
        <w:rPr>
          <w:rFonts w:ascii="Arial" w:hAnsi="Arial" w:cs="Arial"/>
          <w:sz w:val="20"/>
        </w:rPr>
        <w:t xml:space="preserve"> </w:t>
      </w:r>
      <w:r w:rsidR="00E20BF4" w:rsidRPr="00954F7D">
        <w:rPr>
          <w:rFonts w:ascii="Arial" w:hAnsi="Arial" w:cs="Arial"/>
          <w:sz w:val="20"/>
        </w:rPr>
        <w:t>el constructor estará en la obligación de incluir la localización y diseño de los pasos de fauna de acuerdo a un estudio minucioso del lugar, que incluye entre otros, factores como: Tipos de hábitat identificados, rutas de desplazamiento, y zonas de interés para la dispersión de la fauna (mamíferos, vertebrado, peces, etc.).</w:t>
      </w:r>
    </w:p>
    <w:p w:rsidR="00E863F9" w:rsidRPr="00954F7D" w:rsidRDefault="00E863F9" w:rsidP="00E863F9">
      <w:pPr>
        <w:jc w:val="both"/>
        <w:rPr>
          <w:rFonts w:ascii="Arial" w:hAnsi="Arial" w:cs="Arial"/>
          <w:sz w:val="20"/>
        </w:rPr>
      </w:pPr>
      <w:r w:rsidRPr="00954F7D">
        <w:rPr>
          <w:rFonts w:ascii="Arial" w:hAnsi="Arial" w:cs="Arial"/>
          <w:b/>
          <w:sz w:val="20"/>
        </w:rPr>
        <w:t>6</w:t>
      </w:r>
      <w:r w:rsidR="009B139C" w:rsidRPr="00954F7D">
        <w:rPr>
          <w:rFonts w:ascii="Arial" w:hAnsi="Arial" w:cs="Arial"/>
          <w:b/>
          <w:sz w:val="20"/>
        </w:rPr>
        <w:t>)</w:t>
      </w:r>
      <w:r w:rsidRPr="00954F7D">
        <w:rPr>
          <w:rFonts w:ascii="Arial" w:hAnsi="Arial" w:cs="Arial"/>
          <w:b/>
          <w:sz w:val="20"/>
        </w:rPr>
        <w:t xml:space="preserve"> </w:t>
      </w:r>
      <w:r w:rsidRPr="00954F7D">
        <w:rPr>
          <w:rFonts w:ascii="Arial" w:hAnsi="Arial" w:cs="Arial"/>
          <w:b/>
          <w:sz w:val="20"/>
          <w:u w:val="single"/>
        </w:rPr>
        <w:t>Proyectos de pavimentación</w:t>
      </w:r>
      <w:r w:rsidRPr="00954F7D">
        <w:rPr>
          <w:rFonts w:ascii="Arial" w:hAnsi="Arial" w:cs="Arial"/>
          <w:sz w:val="20"/>
          <w:u w:val="single"/>
        </w:rPr>
        <w:t>:</w:t>
      </w:r>
      <w:r w:rsidRPr="00954F7D">
        <w:rPr>
          <w:rFonts w:ascii="Arial" w:hAnsi="Arial" w:cs="Arial"/>
          <w:sz w:val="20"/>
        </w:rPr>
        <w:t xml:space="preserve"> Es la actividad cuyo propósito es la materialización de la estructura de pavimento constituida por concreto asfáltico y/o hidráulico y una o varias capas granulares. (Sub</w:t>
      </w:r>
      <w:r w:rsidR="00942AB2" w:rsidRPr="00954F7D">
        <w:rPr>
          <w:rFonts w:ascii="Arial" w:hAnsi="Arial" w:cs="Arial"/>
          <w:sz w:val="20"/>
        </w:rPr>
        <w:t xml:space="preserve"> </w:t>
      </w:r>
      <w:r w:rsidRPr="00954F7D">
        <w:rPr>
          <w:rFonts w:ascii="Arial" w:hAnsi="Arial" w:cs="Arial"/>
          <w:sz w:val="20"/>
        </w:rPr>
        <w:t>bases y/o bases).</w:t>
      </w:r>
    </w:p>
    <w:p w:rsidR="00E863F9" w:rsidRPr="00954F7D" w:rsidRDefault="00E863F9" w:rsidP="00E863F9">
      <w:pPr>
        <w:jc w:val="both"/>
        <w:rPr>
          <w:rFonts w:ascii="Arial" w:hAnsi="Arial" w:cs="Arial"/>
          <w:b/>
          <w:sz w:val="20"/>
        </w:rPr>
      </w:pPr>
      <w:r w:rsidRPr="00954F7D">
        <w:rPr>
          <w:rFonts w:ascii="Arial" w:hAnsi="Arial" w:cs="Arial"/>
          <w:sz w:val="20"/>
        </w:rPr>
        <w:t xml:space="preserve">COMENTARIO: No aplica en este proyecto el paso </w:t>
      </w:r>
      <w:r w:rsidR="00DE40BA" w:rsidRPr="00954F7D">
        <w:rPr>
          <w:rFonts w:ascii="Arial" w:hAnsi="Arial" w:cs="Arial"/>
          <w:sz w:val="20"/>
        </w:rPr>
        <w:t>de fauna</w:t>
      </w:r>
      <w:r w:rsidRPr="00954F7D">
        <w:rPr>
          <w:rFonts w:ascii="Arial" w:hAnsi="Arial" w:cs="Arial"/>
          <w:b/>
          <w:sz w:val="20"/>
        </w:rPr>
        <w:t xml:space="preserve">.   </w:t>
      </w:r>
    </w:p>
    <w:p w:rsidR="00DE40BA" w:rsidRPr="00954F7D" w:rsidRDefault="00DE40BA" w:rsidP="008E7703">
      <w:pPr>
        <w:pStyle w:val="paragraph"/>
        <w:spacing w:before="0" w:beforeAutospacing="0" w:after="0" w:afterAutospacing="0"/>
        <w:jc w:val="both"/>
        <w:textAlignment w:val="baseline"/>
        <w:rPr>
          <w:rFonts w:ascii="Arial" w:hAnsi="Arial" w:cs="Arial"/>
          <w:szCs w:val="22"/>
          <w:lang w:val="es-ES"/>
        </w:rPr>
      </w:pP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 xml:space="preserve">Acordes con los planteamientos </w:t>
      </w:r>
      <w:r w:rsidR="00E52051" w:rsidRPr="00954F7D">
        <w:rPr>
          <w:rFonts w:ascii="Arial" w:hAnsi="Arial" w:cs="Arial"/>
          <w:sz w:val="20"/>
        </w:rPr>
        <w:t xml:space="preserve">del </w:t>
      </w:r>
      <w:r w:rsidRPr="00954F7D">
        <w:rPr>
          <w:rFonts w:ascii="Arial" w:hAnsi="Arial" w:cs="Arial"/>
          <w:sz w:val="20"/>
        </w:rPr>
        <w:t>PLAN DE GOBIERNO</w:t>
      </w:r>
      <w:r w:rsidR="00E52051" w:rsidRPr="00954F7D">
        <w:rPr>
          <w:rFonts w:ascii="Arial" w:hAnsi="Arial" w:cs="Arial"/>
          <w:sz w:val="20"/>
        </w:rPr>
        <w:t xml:space="preserve"> del </w:t>
      </w:r>
      <w:r w:rsidRPr="00954F7D">
        <w:rPr>
          <w:rFonts w:ascii="Arial" w:hAnsi="Arial" w:cs="Arial"/>
          <w:sz w:val="20"/>
        </w:rPr>
        <w:t xml:space="preserve"> </w:t>
      </w:r>
      <w:r w:rsidR="00E52051" w:rsidRPr="00954F7D">
        <w:rPr>
          <w:rFonts w:ascii="Arial" w:hAnsi="Arial" w:cs="Arial"/>
          <w:sz w:val="20"/>
        </w:rPr>
        <w:t xml:space="preserve">presidente </w:t>
      </w:r>
      <w:r w:rsidRPr="00954F7D">
        <w:rPr>
          <w:rFonts w:ascii="Arial" w:hAnsi="Arial" w:cs="Arial"/>
          <w:sz w:val="20"/>
        </w:rPr>
        <w:t>DUQUE:</w:t>
      </w:r>
    </w:p>
    <w:p w:rsidR="00847433" w:rsidRPr="00954F7D" w:rsidRDefault="00847433" w:rsidP="00847433">
      <w:pPr>
        <w:spacing w:after="0" w:line="240" w:lineRule="auto"/>
        <w:jc w:val="both"/>
        <w:rPr>
          <w:rFonts w:ascii="Arial" w:hAnsi="Arial" w:cs="Arial"/>
          <w:sz w:val="20"/>
        </w:rPr>
      </w:pPr>
    </w:p>
    <w:p w:rsidR="00847433" w:rsidRPr="00954F7D" w:rsidRDefault="00847433" w:rsidP="00847433">
      <w:pPr>
        <w:spacing w:after="0" w:line="240" w:lineRule="auto"/>
        <w:jc w:val="both"/>
        <w:rPr>
          <w:rFonts w:ascii="Arial" w:hAnsi="Arial" w:cs="Arial"/>
          <w:b/>
          <w:sz w:val="20"/>
        </w:rPr>
      </w:pPr>
      <w:r w:rsidRPr="00954F7D">
        <w:rPr>
          <w:rFonts w:ascii="Arial" w:hAnsi="Arial" w:cs="Arial"/>
          <w:sz w:val="20"/>
        </w:rPr>
        <w:t xml:space="preserve"> </w:t>
      </w:r>
      <w:r w:rsidRPr="00954F7D">
        <w:rPr>
          <w:rFonts w:ascii="Arial" w:hAnsi="Arial" w:cs="Arial"/>
          <w:b/>
          <w:sz w:val="20"/>
        </w:rPr>
        <w:t>“...UN PAÍS AMIGABLE CON LOS ANIMALES CON FUTURO PARA TODOS”</w:t>
      </w:r>
      <w:proofErr w:type="gramStart"/>
      <w:r w:rsidRPr="00954F7D">
        <w:rPr>
          <w:rFonts w:ascii="Arial" w:hAnsi="Arial" w:cs="Arial"/>
          <w:b/>
          <w:sz w:val="20"/>
        </w:rPr>
        <w:t>..</w:t>
      </w:r>
      <w:proofErr w:type="gramEnd"/>
    </w:p>
    <w:p w:rsidR="00847433" w:rsidRPr="00954F7D" w:rsidRDefault="00847433" w:rsidP="00847433">
      <w:pPr>
        <w:spacing w:after="0" w:line="240" w:lineRule="auto"/>
        <w:jc w:val="both"/>
        <w:rPr>
          <w:rFonts w:ascii="Arial" w:hAnsi="Arial" w:cs="Arial"/>
          <w:sz w:val="20"/>
        </w:rPr>
      </w:pPr>
    </w:p>
    <w:p w:rsidR="00847433" w:rsidRPr="00954F7D" w:rsidRDefault="00847433" w:rsidP="00847433">
      <w:pPr>
        <w:pStyle w:val="Prrafodelista"/>
        <w:numPr>
          <w:ilvl w:val="0"/>
          <w:numId w:val="12"/>
        </w:numPr>
        <w:spacing w:after="0" w:line="240" w:lineRule="auto"/>
        <w:jc w:val="both"/>
        <w:rPr>
          <w:rFonts w:ascii="Arial" w:hAnsi="Arial" w:cs="Arial"/>
          <w:b/>
          <w:sz w:val="20"/>
        </w:rPr>
      </w:pPr>
      <w:r w:rsidRPr="00954F7D">
        <w:rPr>
          <w:rFonts w:ascii="Arial" w:hAnsi="Arial" w:cs="Arial"/>
          <w:b/>
          <w:sz w:val="20"/>
        </w:rPr>
        <w:t>CREACIÓN DEL INSTITUTO NACIONAL DE PROTECCIÓN Y BIENESTAR ANIMAL.</w:t>
      </w:r>
    </w:p>
    <w:p w:rsidR="00847433" w:rsidRPr="00954F7D" w:rsidRDefault="00847433" w:rsidP="00847433">
      <w:pPr>
        <w:pStyle w:val="Prrafodelista"/>
        <w:spacing w:after="0" w:line="240" w:lineRule="auto"/>
        <w:ind w:left="825"/>
        <w:jc w:val="both"/>
        <w:rPr>
          <w:rFonts w:ascii="Arial" w:hAnsi="Arial" w:cs="Arial"/>
          <w:sz w:val="20"/>
        </w:rPr>
      </w:pP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Impulsaremos la creación de una entidad del orden nacional que asuma la elaboración, la implementación y el seguimiento de planes y proyectos sobre protección y bienestar animal. En los municipios de categoría especial y en aquellos en donde haya presencia de parques nacionales naturales, zonas rurales con amplia población animal y turismo asociado a la misma, habrá una sede del Instituto Nacional que garantice la vigilancia, el control, la prevención y la atención en esta materia.</w:t>
      </w:r>
    </w:p>
    <w:p w:rsidR="009968BB" w:rsidRPr="00954F7D" w:rsidRDefault="009968BB" w:rsidP="00847433">
      <w:pPr>
        <w:spacing w:after="0" w:line="240" w:lineRule="auto"/>
        <w:jc w:val="both"/>
        <w:rPr>
          <w:rFonts w:ascii="Arial" w:hAnsi="Arial" w:cs="Arial"/>
          <w:sz w:val="20"/>
        </w:rPr>
      </w:pPr>
    </w:p>
    <w:p w:rsidR="00847433" w:rsidRPr="00954F7D" w:rsidRDefault="00847433" w:rsidP="00847433">
      <w:pPr>
        <w:spacing w:after="0" w:line="240" w:lineRule="auto"/>
        <w:jc w:val="both"/>
        <w:rPr>
          <w:rFonts w:ascii="Arial" w:hAnsi="Arial" w:cs="Arial"/>
          <w:sz w:val="20"/>
        </w:rPr>
      </w:pPr>
    </w:p>
    <w:p w:rsidR="00847433" w:rsidRPr="00954F7D" w:rsidRDefault="00847433" w:rsidP="00847433">
      <w:pPr>
        <w:pStyle w:val="Prrafodelista"/>
        <w:numPr>
          <w:ilvl w:val="0"/>
          <w:numId w:val="12"/>
        </w:numPr>
        <w:spacing w:after="0" w:line="240" w:lineRule="auto"/>
        <w:jc w:val="both"/>
        <w:rPr>
          <w:rFonts w:ascii="Arial" w:hAnsi="Arial" w:cs="Arial"/>
          <w:b/>
          <w:sz w:val="20"/>
        </w:rPr>
      </w:pPr>
      <w:r w:rsidRPr="00954F7D">
        <w:rPr>
          <w:rFonts w:ascii="Arial" w:hAnsi="Arial" w:cs="Arial"/>
          <w:b/>
          <w:sz w:val="20"/>
        </w:rPr>
        <w:t>FORTALECIMIENTO LEGISLATIVO CONTRA EL MALTRATO ANIMAL.</w:t>
      </w:r>
    </w:p>
    <w:p w:rsidR="00847433" w:rsidRPr="00954F7D" w:rsidRDefault="00847433" w:rsidP="00847433">
      <w:pPr>
        <w:pStyle w:val="Prrafodelista"/>
        <w:spacing w:after="0" w:line="240" w:lineRule="auto"/>
        <w:ind w:left="825"/>
        <w:jc w:val="both"/>
        <w:rPr>
          <w:rFonts w:ascii="Arial" w:hAnsi="Arial" w:cs="Arial"/>
          <w:sz w:val="20"/>
        </w:rPr>
      </w:pP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Reglamentaremos e impulsaremos reformas legislativas en los siguientes aspectos para le Ley 1774 de 2016 tenga una aplicación efectiva.</w:t>
      </w:r>
    </w:p>
    <w:p w:rsidR="00847433" w:rsidRPr="00954F7D" w:rsidRDefault="00847433" w:rsidP="00847433">
      <w:pPr>
        <w:spacing w:after="0" w:line="240" w:lineRule="auto"/>
        <w:jc w:val="both"/>
        <w:rPr>
          <w:rFonts w:ascii="Arial" w:hAnsi="Arial" w:cs="Arial"/>
          <w:sz w:val="20"/>
        </w:rPr>
      </w:pPr>
    </w:p>
    <w:p w:rsidR="00847433" w:rsidRPr="00954F7D" w:rsidRDefault="00847433" w:rsidP="00847433">
      <w:pPr>
        <w:pStyle w:val="Prrafodelista"/>
        <w:numPr>
          <w:ilvl w:val="0"/>
          <w:numId w:val="13"/>
        </w:numPr>
        <w:spacing w:after="0" w:line="240" w:lineRule="auto"/>
        <w:jc w:val="both"/>
        <w:rPr>
          <w:rFonts w:ascii="Arial" w:hAnsi="Arial" w:cs="Arial"/>
          <w:sz w:val="20"/>
        </w:rPr>
      </w:pPr>
      <w:r w:rsidRPr="00954F7D">
        <w:rPr>
          <w:rFonts w:ascii="Arial" w:hAnsi="Arial" w:cs="Arial"/>
          <w:sz w:val="20"/>
        </w:rPr>
        <w:t>Además de las sanciones penales y multas se impondrán jornadas de trabajo cívico y ambiental que generen acciones positivas encaminadas al bienestar animal.</w:t>
      </w:r>
    </w:p>
    <w:p w:rsidR="00847433" w:rsidRPr="00954F7D" w:rsidRDefault="00847433" w:rsidP="00847433">
      <w:pPr>
        <w:pStyle w:val="Prrafodelista"/>
        <w:spacing w:after="0" w:line="240" w:lineRule="auto"/>
        <w:jc w:val="both"/>
        <w:rPr>
          <w:rFonts w:ascii="Arial" w:hAnsi="Arial" w:cs="Arial"/>
          <w:sz w:val="20"/>
        </w:rPr>
      </w:pPr>
    </w:p>
    <w:p w:rsidR="00847433" w:rsidRPr="00954F7D" w:rsidRDefault="00847433" w:rsidP="00847433">
      <w:pPr>
        <w:pStyle w:val="Prrafodelista"/>
        <w:numPr>
          <w:ilvl w:val="0"/>
          <w:numId w:val="13"/>
        </w:numPr>
        <w:spacing w:after="0" w:line="240" w:lineRule="auto"/>
        <w:jc w:val="both"/>
        <w:rPr>
          <w:rFonts w:ascii="Arial" w:hAnsi="Arial" w:cs="Arial"/>
          <w:sz w:val="20"/>
        </w:rPr>
      </w:pPr>
      <w:r w:rsidRPr="00954F7D">
        <w:rPr>
          <w:rFonts w:ascii="Arial" w:hAnsi="Arial" w:cs="Arial"/>
          <w:sz w:val="20"/>
        </w:rPr>
        <w:t xml:space="preserve">Maltrato y tráfico de animales propician que la población desista de interponerlas, ocasionando que este tipo de delitos sigan quedando en la impunidad. </w:t>
      </w:r>
    </w:p>
    <w:p w:rsidR="00847433" w:rsidRPr="00954F7D" w:rsidRDefault="00847433" w:rsidP="00847433">
      <w:pPr>
        <w:spacing w:after="0" w:line="240" w:lineRule="auto"/>
        <w:jc w:val="both"/>
        <w:rPr>
          <w:rFonts w:ascii="Arial" w:hAnsi="Arial" w:cs="Arial"/>
          <w:sz w:val="20"/>
        </w:rPr>
      </w:pPr>
    </w:p>
    <w:p w:rsidR="00847433" w:rsidRPr="00954F7D" w:rsidRDefault="00847433" w:rsidP="009968BB">
      <w:pPr>
        <w:pStyle w:val="Prrafodelista"/>
        <w:numPr>
          <w:ilvl w:val="0"/>
          <w:numId w:val="12"/>
        </w:numPr>
        <w:spacing w:after="0" w:line="240" w:lineRule="auto"/>
        <w:jc w:val="both"/>
        <w:rPr>
          <w:rFonts w:ascii="Arial" w:hAnsi="Arial" w:cs="Arial"/>
          <w:b/>
          <w:sz w:val="20"/>
        </w:rPr>
      </w:pPr>
      <w:r w:rsidRPr="00954F7D">
        <w:rPr>
          <w:rFonts w:ascii="Arial" w:hAnsi="Arial" w:cs="Arial"/>
          <w:b/>
          <w:sz w:val="20"/>
        </w:rPr>
        <w:t>EDUCACIÓN PARA LA PROTECCIÓN ANIMAL.</w:t>
      </w:r>
    </w:p>
    <w:p w:rsidR="009968BB" w:rsidRPr="00954F7D" w:rsidRDefault="009968BB" w:rsidP="009968BB">
      <w:pPr>
        <w:pStyle w:val="Prrafodelista"/>
        <w:spacing w:after="0" w:line="240" w:lineRule="auto"/>
        <w:ind w:left="825"/>
        <w:jc w:val="both"/>
        <w:rPr>
          <w:rFonts w:ascii="Arial" w:hAnsi="Arial" w:cs="Arial"/>
          <w:sz w:val="20"/>
        </w:rPr>
      </w:pP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Incorporaremos estrategias que permitan desarrollar procesos de educación en bienestar animal dirigidos a toda la sociedad, especialmente enfocados en los niveles de preescolar, básica primaria y secundaria, con miras a la sensibilización de los estudiantes, pensando a futuro en el trato y relacionamiento que niños y jóvenes mantendrán con otras especies, para formar una sociedad educada, responsable y sensible con el medio ambiente y con los animales.</w:t>
      </w:r>
    </w:p>
    <w:p w:rsidR="009968BB" w:rsidRPr="00954F7D" w:rsidRDefault="009968BB" w:rsidP="00847433">
      <w:pPr>
        <w:spacing w:after="0" w:line="240" w:lineRule="auto"/>
        <w:jc w:val="both"/>
        <w:rPr>
          <w:rFonts w:ascii="Arial" w:hAnsi="Arial" w:cs="Arial"/>
          <w:sz w:val="20"/>
        </w:rPr>
      </w:pP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El presidente ha sido claro en tres ejes:</w:t>
      </w:r>
    </w:p>
    <w:p w:rsidR="009968BB" w:rsidRPr="00954F7D" w:rsidRDefault="009968BB" w:rsidP="00847433">
      <w:pPr>
        <w:spacing w:after="0" w:line="240" w:lineRule="auto"/>
        <w:jc w:val="both"/>
        <w:rPr>
          <w:rFonts w:ascii="Arial" w:hAnsi="Arial" w:cs="Arial"/>
          <w:sz w:val="20"/>
        </w:rPr>
      </w:pP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w:t>
      </w:r>
      <w:r w:rsidRPr="00954F7D">
        <w:rPr>
          <w:rFonts w:ascii="Arial" w:hAnsi="Arial" w:cs="Arial"/>
          <w:sz w:val="20"/>
        </w:rPr>
        <w:tab/>
        <w:t>No maltrato animal.</w:t>
      </w: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w:t>
      </w:r>
      <w:r w:rsidRPr="00954F7D">
        <w:rPr>
          <w:rFonts w:ascii="Arial" w:hAnsi="Arial" w:cs="Arial"/>
          <w:sz w:val="20"/>
        </w:rPr>
        <w:tab/>
        <w:t>Limitar el acceso de los menores.</w:t>
      </w:r>
    </w:p>
    <w:p w:rsidR="00847433" w:rsidRPr="00954F7D" w:rsidRDefault="00847433" w:rsidP="00847433">
      <w:pPr>
        <w:spacing w:after="0" w:line="240" w:lineRule="auto"/>
        <w:jc w:val="both"/>
        <w:rPr>
          <w:rFonts w:ascii="Arial" w:hAnsi="Arial" w:cs="Arial"/>
          <w:sz w:val="20"/>
        </w:rPr>
      </w:pPr>
      <w:r w:rsidRPr="00954F7D">
        <w:rPr>
          <w:rFonts w:ascii="Arial" w:hAnsi="Arial" w:cs="Arial"/>
          <w:sz w:val="20"/>
        </w:rPr>
        <w:t>•</w:t>
      </w:r>
      <w:r w:rsidRPr="00954F7D">
        <w:rPr>
          <w:rFonts w:ascii="Arial" w:hAnsi="Arial" w:cs="Arial"/>
          <w:sz w:val="20"/>
        </w:rPr>
        <w:tab/>
        <w:t>Mantener la cultura y el respeto a quienes le gusta tauromaquia.</w:t>
      </w:r>
    </w:p>
    <w:p w:rsidR="00847433" w:rsidRPr="00954F7D" w:rsidRDefault="00847433" w:rsidP="00E20BF4">
      <w:pPr>
        <w:spacing w:after="0" w:line="240" w:lineRule="auto"/>
        <w:jc w:val="both"/>
        <w:rPr>
          <w:rFonts w:ascii="Arial" w:hAnsi="Arial" w:cs="Arial"/>
          <w:sz w:val="20"/>
        </w:rPr>
      </w:pPr>
    </w:p>
    <w:p w:rsidR="00E52051" w:rsidRPr="00954F7D" w:rsidRDefault="00E52051" w:rsidP="00E20BF4">
      <w:pPr>
        <w:spacing w:after="0" w:line="240" w:lineRule="auto"/>
        <w:jc w:val="both"/>
        <w:rPr>
          <w:rFonts w:ascii="Arial" w:hAnsi="Arial" w:cs="Arial"/>
          <w:sz w:val="20"/>
        </w:rPr>
      </w:pPr>
    </w:p>
    <w:p w:rsidR="00C37286" w:rsidRPr="00954F7D" w:rsidRDefault="00E20BF4" w:rsidP="00C37286">
      <w:pPr>
        <w:spacing w:after="0" w:line="240" w:lineRule="auto"/>
        <w:jc w:val="both"/>
        <w:rPr>
          <w:sz w:val="20"/>
        </w:rPr>
      </w:pPr>
      <w:r w:rsidRPr="00954F7D">
        <w:rPr>
          <w:rFonts w:ascii="Arial" w:hAnsi="Arial" w:cs="Arial"/>
          <w:sz w:val="20"/>
        </w:rPr>
        <w:t>De lo anterior surge la importancia de la aprobación de</w:t>
      </w:r>
      <w:r w:rsidR="006C7055" w:rsidRPr="00954F7D">
        <w:rPr>
          <w:rFonts w:ascii="Arial" w:hAnsi="Arial" w:cs="Arial"/>
          <w:sz w:val="20"/>
        </w:rPr>
        <w:t xml:space="preserve"> la iniciativa</w:t>
      </w:r>
      <w:r w:rsidRPr="00954F7D">
        <w:rPr>
          <w:rFonts w:ascii="Arial" w:hAnsi="Arial" w:cs="Arial"/>
          <w:sz w:val="20"/>
        </w:rPr>
        <w:t>, ya que materializa los fines del Estado con respecto a la prevención y protección que debe garantizarse al medio ambiente y las especies que lo habitan.</w:t>
      </w:r>
      <w:r w:rsidR="00C37286" w:rsidRPr="00954F7D">
        <w:rPr>
          <w:sz w:val="20"/>
        </w:rPr>
        <w:t xml:space="preserve"> </w:t>
      </w:r>
    </w:p>
    <w:p w:rsidR="00C37286" w:rsidRPr="00954F7D" w:rsidRDefault="00C37286" w:rsidP="00C37286">
      <w:pPr>
        <w:spacing w:after="0" w:line="240" w:lineRule="auto"/>
        <w:jc w:val="both"/>
        <w:rPr>
          <w:sz w:val="20"/>
        </w:rPr>
      </w:pPr>
    </w:p>
    <w:p w:rsidR="00C37286" w:rsidRPr="00954F7D" w:rsidRDefault="00C37286" w:rsidP="00C37286">
      <w:pPr>
        <w:spacing w:after="0" w:line="240" w:lineRule="auto"/>
        <w:jc w:val="both"/>
        <w:rPr>
          <w:rFonts w:ascii="Arial" w:hAnsi="Arial" w:cs="Arial"/>
          <w:sz w:val="20"/>
        </w:rPr>
      </w:pPr>
      <w:r w:rsidRPr="00954F7D">
        <w:rPr>
          <w:rFonts w:ascii="Arial" w:hAnsi="Arial" w:cs="Arial"/>
          <w:sz w:val="20"/>
        </w:rPr>
        <w:t>Los pasos de fauna, requieren de medidas complementarías que favorezcan el uso por parte de los animales. En muchos casos, el no establecimiento de estas medidas, generaría una muy baja efectividad del paso, medidas complementarias como las de monitoreo de los pasos establecidos que verifiquen su uso, o un monitoreo de los atropellamientos presentados en la vía en funcionamiento, que garantice un entendimiento temporal de la problemática, debido a que modificaciones en los hábitats alrededor de la vía, pueden hacer migrar las zonas de alta concentración de atropellamientos en un corto periodo de tiempo.</w:t>
      </w:r>
    </w:p>
    <w:p w:rsidR="00C37286" w:rsidRPr="00954F7D" w:rsidRDefault="00C37286" w:rsidP="00C37286">
      <w:pPr>
        <w:spacing w:after="0" w:line="240" w:lineRule="auto"/>
        <w:jc w:val="both"/>
        <w:rPr>
          <w:rFonts w:ascii="Arial" w:hAnsi="Arial" w:cs="Arial"/>
          <w:sz w:val="20"/>
        </w:rPr>
      </w:pPr>
    </w:p>
    <w:p w:rsidR="00A826A4" w:rsidRPr="00954F7D" w:rsidRDefault="002C4CED" w:rsidP="00DD5550">
      <w:pPr>
        <w:spacing w:after="0" w:line="240" w:lineRule="auto"/>
        <w:jc w:val="both"/>
        <w:rPr>
          <w:rFonts w:ascii="Arial" w:hAnsi="Arial" w:cs="Arial"/>
          <w:sz w:val="20"/>
        </w:rPr>
      </w:pPr>
      <w:r w:rsidRPr="00954F7D">
        <w:rPr>
          <w:rFonts w:ascii="Arial" w:hAnsi="Arial" w:cs="Arial"/>
          <w:sz w:val="20"/>
        </w:rPr>
        <w:t xml:space="preserve">El </w:t>
      </w:r>
      <w:r w:rsidR="00B47281" w:rsidRPr="00954F7D">
        <w:rPr>
          <w:rFonts w:ascii="Arial" w:hAnsi="Arial" w:cs="Arial"/>
          <w:sz w:val="20"/>
        </w:rPr>
        <w:t>equipo</w:t>
      </w:r>
      <w:r w:rsidRPr="00954F7D">
        <w:rPr>
          <w:rFonts w:ascii="Arial" w:hAnsi="Arial" w:cs="Arial"/>
          <w:sz w:val="20"/>
        </w:rPr>
        <w:t xml:space="preserve"> de Conservadores de Vida con</w:t>
      </w:r>
      <w:r w:rsidR="006873A1" w:rsidRPr="00954F7D">
        <w:rPr>
          <w:rFonts w:ascii="Arial" w:hAnsi="Arial" w:cs="Arial"/>
          <w:sz w:val="20"/>
        </w:rPr>
        <w:t xml:space="preserve"> </w:t>
      </w:r>
      <w:r w:rsidR="00A826A4" w:rsidRPr="00954F7D">
        <w:rPr>
          <w:rFonts w:ascii="Arial" w:hAnsi="Arial" w:cs="Arial"/>
          <w:sz w:val="20"/>
        </w:rPr>
        <w:t>el apoyo de</w:t>
      </w:r>
      <w:r w:rsidR="00C37286" w:rsidRPr="00954F7D">
        <w:rPr>
          <w:sz w:val="20"/>
        </w:rPr>
        <w:t xml:space="preserve"> </w:t>
      </w:r>
      <w:r w:rsidR="00C37286" w:rsidRPr="00954F7D">
        <w:rPr>
          <w:rFonts w:ascii="Arial" w:hAnsi="Arial" w:cs="Arial"/>
          <w:sz w:val="20"/>
        </w:rPr>
        <w:t xml:space="preserve">profesores y alumnos del Semillero #INFRAVERDE del Instituto Tecnológico Metropolitano de Medellín (ITM), quienes junto con el APP RECOSFA, llevan trabajando en el tema de atropellamiento de fauna silvestre en Colombia, cuatro años y que desarrollan actualmente cinco proyectos de investigación sobre la temática, </w:t>
      </w:r>
      <w:r w:rsidR="00B47281" w:rsidRPr="00954F7D">
        <w:rPr>
          <w:rFonts w:ascii="Arial" w:hAnsi="Arial" w:cs="Arial"/>
          <w:sz w:val="20"/>
        </w:rPr>
        <w:t xml:space="preserve"> </w:t>
      </w:r>
      <w:r w:rsidR="00A826A4" w:rsidRPr="00954F7D">
        <w:rPr>
          <w:rFonts w:ascii="Arial" w:hAnsi="Arial" w:cs="Arial"/>
          <w:sz w:val="20"/>
        </w:rPr>
        <w:t>El Observatorio Animalista, alianza entre el Instituto de Bioética de la Pontificia Universidad Javeriana, la organización inglesa Animal Defenders International el Consultorio Jurídico para la Protección de los Animales No H</w:t>
      </w:r>
      <w:r w:rsidR="00C37286" w:rsidRPr="00954F7D">
        <w:rPr>
          <w:rFonts w:ascii="Arial" w:hAnsi="Arial" w:cs="Arial"/>
          <w:sz w:val="20"/>
        </w:rPr>
        <w:t xml:space="preserve">umanos de la Universidad Libre, de la fundación Yerli Mozo </w:t>
      </w:r>
      <w:r w:rsidR="00B47281" w:rsidRPr="00954F7D">
        <w:rPr>
          <w:rFonts w:ascii="Arial" w:hAnsi="Arial" w:cs="Arial"/>
          <w:sz w:val="20"/>
        </w:rPr>
        <w:t>a</w:t>
      </w:r>
      <w:r w:rsidR="00C37286" w:rsidRPr="00954F7D">
        <w:rPr>
          <w:rFonts w:ascii="Arial" w:hAnsi="Arial" w:cs="Arial"/>
          <w:sz w:val="20"/>
        </w:rPr>
        <w:t xml:space="preserve">sí como </w:t>
      </w:r>
      <w:r w:rsidR="00B47281" w:rsidRPr="00954F7D">
        <w:rPr>
          <w:rFonts w:ascii="Arial" w:hAnsi="Arial" w:cs="Arial"/>
          <w:sz w:val="20"/>
        </w:rPr>
        <w:t xml:space="preserve"> sugerencias recibidas</w:t>
      </w:r>
      <w:r w:rsidR="006873A1" w:rsidRPr="00954F7D">
        <w:rPr>
          <w:rFonts w:ascii="Arial" w:hAnsi="Arial" w:cs="Arial"/>
          <w:sz w:val="20"/>
        </w:rPr>
        <w:t xml:space="preserve"> de ciudadanos interesados en el bienestar animal</w:t>
      </w:r>
      <w:r w:rsidR="009968BB" w:rsidRPr="00954F7D">
        <w:rPr>
          <w:rFonts w:ascii="Arial" w:hAnsi="Arial" w:cs="Arial"/>
          <w:sz w:val="20"/>
        </w:rPr>
        <w:t>,</w:t>
      </w:r>
      <w:r w:rsidR="00B47281" w:rsidRPr="00954F7D">
        <w:rPr>
          <w:rFonts w:ascii="Arial" w:hAnsi="Arial" w:cs="Arial"/>
          <w:sz w:val="20"/>
        </w:rPr>
        <w:t xml:space="preserve"> </w:t>
      </w:r>
      <w:r w:rsidR="00CE691B" w:rsidRPr="00954F7D">
        <w:rPr>
          <w:rFonts w:ascii="Arial" w:hAnsi="Arial" w:cs="Arial"/>
          <w:sz w:val="20"/>
        </w:rPr>
        <w:t>continuamos</w:t>
      </w:r>
      <w:r w:rsidR="00A826A4" w:rsidRPr="00954F7D">
        <w:rPr>
          <w:rFonts w:ascii="Arial" w:hAnsi="Arial" w:cs="Arial"/>
          <w:sz w:val="20"/>
        </w:rPr>
        <w:t xml:space="preserve"> avanzado en el propósito de</w:t>
      </w:r>
      <w:r w:rsidR="00CE691B" w:rsidRPr="00954F7D">
        <w:rPr>
          <w:sz w:val="20"/>
        </w:rPr>
        <w:t xml:space="preserve"> </w:t>
      </w:r>
      <w:r w:rsidR="00C37286" w:rsidRPr="00954F7D">
        <w:rPr>
          <w:rFonts w:ascii="Arial" w:hAnsi="Arial" w:cs="Arial"/>
          <w:sz w:val="20"/>
        </w:rPr>
        <w:t>c</w:t>
      </w:r>
      <w:r w:rsidR="00CE691B" w:rsidRPr="00954F7D">
        <w:rPr>
          <w:rFonts w:ascii="Arial" w:hAnsi="Arial" w:cs="Arial"/>
          <w:sz w:val="20"/>
        </w:rPr>
        <w:t>ontar con un instrumento normativo que permita dar un mayor rigor jurídico y técnico a los Pasos de Fauna</w:t>
      </w:r>
      <w:r w:rsidR="00A826A4" w:rsidRPr="00954F7D">
        <w:rPr>
          <w:rFonts w:ascii="Arial" w:hAnsi="Arial" w:cs="Arial"/>
          <w:sz w:val="20"/>
        </w:rPr>
        <w:t>.</w:t>
      </w:r>
    </w:p>
    <w:p w:rsidR="00A826A4" w:rsidRPr="00954F7D" w:rsidRDefault="00A826A4" w:rsidP="00DD5550">
      <w:pPr>
        <w:spacing w:after="0" w:line="240" w:lineRule="auto"/>
        <w:jc w:val="both"/>
        <w:rPr>
          <w:rFonts w:ascii="Arial" w:hAnsi="Arial" w:cs="Arial"/>
          <w:sz w:val="20"/>
        </w:rPr>
      </w:pPr>
    </w:p>
    <w:p w:rsidR="00644892" w:rsidRPr="00954F7D" w:rsidRDefault="002C4CED" w:rsidP="0076284F">
      <w:pPr>
        <w:jc w:val="both"/>
        <w:rPr>
          <w:rFonts w:ascii="Arial" w:hAnsi="Arial" w:cs="Arial"/>
          <w:sz w:val="20"/>
        </w:rPr>
      </w:pPr>
      <w:r w:rsidRPr="00954F7D">
        <w:rPr>
          <w:rFonts w:ascii="Arial" w:hAnsi="Arial" w:cs="Arial"/>
          <w:sz w:val="20"/>
        </w:rPr>
        <w:t>Cordialmente</w:t>
      </w:r>
      <w:r w:rsidR="00527D23" w:rsidRPr="00954F7D">
        <w:rPr>
          <w:rFonts w:ascii="Arial" w:hAnsi="Arial" w:cs="Arial"/>
          <w:sz w:val="20"/>
        </w:rPr>
        <w:t xml:space="preserve">, </w:t>
      </w:r>
    </w:p>
    <w:p w:rsidR="00527D23" w:rsidRPr="00954F7D" w:rsidRDefault="00527D23" w:rsidP="0076284F">
      <w:pPr>
        <w:jc w:val="both"/>
        <w:rPr>
          <w:rFonts w:ascii="Arial" w:hAnsi="Arial" w:cs="Arial"/>
          <w:sz w:val="20"/>
        </w:rPr>
      </w:pPr>
    </w:p>
    <w:p w:rsidR="006873A1" w:rsidRPr="00954F7D" w:rsidRDefault="006873A1" w:rsidP="0076284F">
      <w:pPr>
        <w:jc w:val="both"/>
        <w:rPr>
          <w:rFonts w:ascii="Arial" w:hAnsi="Arial" w:cs="Arial"/>
          <w:sz w:val="20"/>
        </w:rPr>
      </w:pPr>
    </w:p>
    <w:p w:rsidR="004F2474" w:rsidRPr="00954F7D" w:rsidRDefault="004F2474" w:rsidP="004F2474">
      <w:pPr>
        <w:spacing w:after="0" w:line="240" w:lineRule="auto"/>
        <w:rPr>
          <w:rFonts w:ascii="Arial" w:hAnsi="Arial" w:cs="Arial"/>
          <w:b/>
          <w:sz w:val="20"/>
        </w:rPr>
      </w:pPr>
      <w:r w:rsidRPr="00954F7D">
        <w:rPr>
          <w:rFonts w:ascii="Arial" w:hAnsi="Arial" w:cs="Arial"/>
          <w:b/>
          <w:sz w:val="20"/>
        </w:rPr>
        <w:t>NICOLÁS ALBEIRO ECHEVERRY ALVARÁN</w:t>
      </w:r>
      <w:r w:rsidR="00954F7D">
        <w:rPr>
          <w:sz w:val="20"/>
        </w:rPr>
        <w:t xml:space="preserve">        </w:t>
      </w:r>
      <w:r w:rsidR="00954F7D">
        <w:rPr>
          <w:sz w:val="20"/>
        </w:rPr>
        <w:tab/>
      </w:r>
      <w:r w:rsidRPr="00954F7D">
        <w:rPr>
          <w:sz w:val="20"/>
        </w:rPr>
        <w:t xml:space="preserve"> </w:t>
      </w:r>
      <w:r w:rsidRPr="00954F7D">
        <w:rPr>
          <w:rFonts w:ascii="Arial" w:hAnsi="Arial" w:cs="Arial"/>
          <w:b/>
          <w:sz w:val="20"/>
        </w:rPr>
        <w:t>JUAN DIEGO GOMEZ JIMENEZ</w:t>
      </w:r>
    </w:p>
    <w:p w:rsidR="004F2474" w:rsidRPr="00954F7D" w:rsidRDefault="004F2474" w:rsidP="004F2474">
      <w:pPr>
        <w:spacing w:after="0" w:line="240" w:lineRule="auto"/>
        <w:rPr>
          <w:rFonts w:ascii="Arial" w:hAnsi="Arial" w:cs="Arial"/>
          <w:b/>
          <w:sz w:val="20"/>
        </w:rPr>
      </w:pPr>
      <w:r w:rsidRPr="00954F7D">
        <w:rPr>
          <w:rFonts w:ascii="Arial" w:hAnsi="Arial" w:cs="Arial"/>
          <w:b/>
          <w:sz w:val="20"/>
        </w:rPr>
        <w:t>Representante a la Cámara</w:t>
      </w:r>
      <w:r w:rsidRPr="00954F7D">
        <w:rPr>
          <w:rFonts w:ascii="Arial" w:hAnsi="Arial" w:cs="Arial"/>
          <w:b/>
          <w:sz w:val="20"/>
        </w:rPr>
        <w:tab/>
        <w:t xml:space="preserve">      </w:t>
      </w:r>
      <w:r w:rsidR="00954F7D">
        <w:rPr>
          <w:rFonts w:ascii="Arial" w:hAnsi="Arial" w:cs="Arial"/>
          <w:b/>
          <w:sz w:val="20"/>
        </w:rPr>
        <w:t xml:space="preserve">                         </w:t>
      </w:r>
      <w:r w:rsidR="00954F7D">
        <w:rPr>
          <w:rFonts w:ascii="Arial" w:hAnsi="Arial" w:cs="Arial"/>
          <w:b/>
          <w:sz w:val="20"/>
        </w:rPr>
        <w:tab/>
      </w:r>
      <w:r w:rsidRPr="00954F7D">
        <w:rPr>
          <w:rFonts w:ascii="Arial" w:hAnsi="Arial" w:cs="Arial"/>
          <w:b/>
          <w:sz w:val="20"/>
        </w:rPr>
        <w:t>Senador de la República</w:t>
      </w:r>
    </w:p>
    <w:p w:rsidR="004F2474" w:rsidRPr="00954F7D" w:rsidRDefault="004F2474" w:rsidP="004F2474">
      <w:pPr>
        <w:spacing w:after="0" w:line="240" w:lineRule="auto"/>
        <w:rPr>
          <w:rFonts w:ascii="Arial" w:hAnsi="Arial" w:cs="Arial"/>
          <w:b/>
          <w:sz w:val="20"/>
        </w:rPr>
      </w:pPr>
      <w:r w:rsidRPr="00954F7D">
        <w:rPr>
          <w:rFonts w:ascii="Arial" w:hAnsi="Arial" w:cs="Arial"/>
          <w:b/>
          <w:sz w:val="20"/>
        </w:rPr>
        <w:t>Departamento de Antioquia</w:t>
      </w:r>
      <w:r w:rsidRPr="00954F7D">
        <w:rPr>
          <w:sz w:val="20"/>
        </w:rPr>
        <w:t xml:space="preserve"> </w:t>
      </w:r>
      <w:r w:rsidRPr="00954F7D">
        <w:rPr>
          <w:sz w:val="20"/>
        </w:rPr>
        <w:tab/>
      </w:r>
      <w:r w:rsidRPr="00954F7D">
        <w:rPr>
          <w:sz w:val="20"/>
        </w:rPr>
        <w:tab/>
      </w:r>
      <w:r w:rsidRPr="00954F7D">
        <w:rPr>
          <w:sz w:val="20"/>
        </w:rPr>
        <w:tab/>
        <w:t xml:space="preserve">   </w:t>
      </w:r>
      <w:r w:rsidR="00954F7D">
        <w:rPr>
          <w:sz w:val="20"/>
        </w:rPr>
        <w:tab/>
      </w:r>
      <w:r w:rsidRPr="00954F7D">
        <w:rPr>
          <w:sz w:val="20"/>
        </w:rPr>
        <w:t xml:space="preserve"> </w:t>
      </w:r>
      <w:r w:rsidRPr="00954F7D">
        <w:rPr>
          <w:rFonts w:ascii="Arial" w:hAnsi="Arial" w:cs="Arial"/>
          <w:b/>
          <w:sz w:val="20"/>
        </w:rPr>
        <w:t>Partido Conservador Colombiano</w:t>
      </w:r>
    </w:p>
    <w:p w:rsidR="00527D23" w:rsidRPr="00954F7D" w:rsidRDefault="004F2474" w:rsidP="004F2474">
      <w:pPr>
        <w:spacing w:after="0" w:line="240" w:lineRule="auto"/>
        <w:jc w:val="both"/>
        <w:rPr>
          <w:rFonts w:ascii="Arial" w:hAnsi="Arial" w:cs="Arial"/>
          <w:sz w:val="20"/>
        </w:rPr>
      </w:pPr>
      <w:r w:rsidRPr="00954F7D">
        <w:rPr>
          <w:rFonts w:ascii="Arial" w:hAnsi="Arial" w:cs="Arial"/>
          <w:b/>
          <w:sz w:val="20"/>
        </w:rPr>
        <w:t>Partido Conservador Colombiano</w:t>
      </w:r>
    </w:p>
    <w:p w:rsidR="00527D23" w:rsidRPr="00954F7D" w:rsidRDefault="00527D23" w:rsidP="0076284F">
      <w:pPr>
        <w:jc w:val="both"/>
        <w:rPr>
          <w:rFonts w:ascii="Arial" w:hAnsi="Arial" w:cs="Arial"/>
          <w:sz w:val="20"/>
        </w:rPr>
      </w:pPr>
    </w:p>
    <w:p w:rsidR="0076284F" w:rsidRPr="00954F7D" w:rsidRDefault="0076284F" w:rsidP="0076284F">
      <w:pPr>
        <w:jc w:val="both"/>
        <w:rPr>
          <w:rFonts w:ascii="Arial" w:hAnsi="Arial" w:cs="Arial"/>
          <w:sz w:val="20"/>
        </w:rPr>
      </w:pPr>
    </w:p>
    <w:p w:rsidR="00942AB2" w:rsidRPr="00954F7D" w:rsidRDefault="00942AB2" w:rsidP="0076284F">
      <w:pPr>
        <w:jc w:val="both"/>
        <w:rPr>
          <w:rFonts w:ascii="Arial" w:hAnsi="Arial" w:cs="Arial"/>
          <w:sz w:val="20"/>
        </w:rPr>
      </w:pPr>
    </w:p>
    <w:p w:rsidR="00942AB2" w:rsidRPr="00954F7D" w:rsidRDefault="00942AB2" w:rsidP="0076284F">
      <w:pPr>
        <w:jc w:val="both"/>
        <w:rPr>
          <w:rFonts w:ascii="Arial" w:hAnsi="Arial" w:cs="Arial"/>
          <w:sz w:val="20"/>
        </w:rPr>
      </w:pPr>
    </w:p>
    <w:p w:rsidR="00942AB2" w:rsidRPr="00954F7D" w:rsidRDefault="00954F7D" w:rsidP="00954F7D">
      <w:pPr>
        <w:spacing w:after="160" w:line="259" w:lineRule="auto"/>
        <w:rPr>
          <w:rFonts w:ascii="Arial" w:hAnsi="Arial" w:cs="Arial"/>
          <w:sz w:val="20"/>
        </w:rPr>
      </w:pPr>
      <w:r w:rsidRPr="00954F7D">
        <w:rPr>
          <w:rFonts w:ascii="Arial" w:hAnsi="Arial" w:cs="Arial"/>
          <w:sz w:val="20"/>
        </w:rPr>
        <w:br w:type="page"/>
      </w:r>
    </w:p>
    <w:p w:rsidR="00040F1C" w:rsidRPr="00954F7D" w:rsidRDefault="00040F1C" w:rsidP="00040F1C">
      <w:pPr>
        <w:spacing w:after="0" w:line="240" w:lineRule="auto"/>
        <w:ind w:right="-7"/>
        <w:jc w:val="center"/>
        <w:rPr>
          <w:rFonts w:ascii="Arial" w:eastAsiaTheme="minorEastAsia" w:hAnsi="Arial" w:cs="Arial"/>
          <w:b/>
          <w:sz w:val="20"/>
          <w:lang w:eastAsia="es-ES"/>
        </w:rPr>
      </w:pPr>
      <w:r w:rsidRPr="00954F7D">
        <w:rPr>
          <w:rFonts w:ascii="Arial" w:eastAsiaTheme="minorEastAsia" w:hAnsi="Arial" w:cs="Arial"/>
          <w:b/>
          <w:sz w:val="20"/>
          <w:lang w:eastAsia="es-ES"/>
        </w:rPr>
        <w:t xml:space="preserve">PROYECTO DE LEY No   </w:t>
      </w:r>
      <w:r w:rsidR="009B139C" w:rsidRPr="00954F7D">
        <w:rPr>
          <w:rFonts w:ascii="Arial" w:eastAsiaTheme="minorEastAsia" w:hAnsi="Arial" w:cs="Arial"/>
          <w:b/>
          <w:sz w:val="20"/>
          <w:lang w:eastAsia="es-ES"/>
        </w:rPr>
        <w:t xml:space="preserve"> </w:t>
      </w:r>
      <w:r w:rsidR="00C92FDF" w:rsidRPr="00954F7D">
        <w:rPr>
          <w:rFonts w:ascii="Arial" w:eastAsiaTheme="minorEastAsia" w:hAnsi="Arial" w:cs="Arial"/>
          <w:b/>
          <w:sz w:val="20"/>
          <w:lang w:eastAsia="es-ES"/>
        </w:rPr>
        <w:t xml:space="preserve"> </w:t>
      </w:r>
      <w:r w:rsidR="009B139C" w:rsidRPr="00954F7D">
        <w:rPr>
          <w:rFonts w:ascii="Arial" w:eastAsiaTheme="minorEastAsia" w:hAnsi="Arial" w:cs="Arial"/>
          <w:b/>
          <w:sz w:val="20"/>
          <w:lang w:eastAsia="es-ES"/>
        </w:rPr>
        <w:t xml:space="preserve"> </w:t>
      </w:r>
      <w:r w:rsidRPr="00954F7D">
        <w:rPr>
          <w:rFonts w:ascii="Arial" w:eastAsiaTheme="minorEastAsia" w:hAnsi="Arial" w:cs="Arial"/>
          <w:b/>
          <w:sz w:val="20"/>
          <w:lang w:eastAsia="es-ES"/>
        </w:rPr>
        <w:t>DE 2019 Cámara.</w:t>
      </w:r>
    </w:p>
    <w:p w:rsidR="00040F1C" w:rsidRPr="00954F7D" w:rsidRDefault="00040F1C" w:rsidP="00040F1C">
      <w:pPr>
        <w:spacing w:after="0" w:line="240" w:lineRule="auto"/>
        <w:ind w:right="-7"/>
        <w:jc w:val="both"/>
        <w:rPr>
          <w:rFonts w:ascii="Arial" w:eastAsiaTheme="minorEastAsia" w:hAnsi="Arial" w:cs="Arial"/>
          <w:b/>
          <w:sz w:val="20"/>
          <w:lang w:eastAsia="es-ES"/>
        </w:rPr>
      </w:pPr>
    </w:p>
    <w:p w:rsidR="009B139C" w:rsidRPr="00954F7D" w:rsidRDefault="00E97D22" w:rsidP="009B139C">
      <w:pPr>
        <w:spacing w:after="0" w:line="240" w:lineRule="auto"/>
        <w:ind w:right="-7"/>
        <w:jc w:val="center"/>
        <w:rPr>
          <w:rFonts w:ascii="Arial" w:eastAsiaTheme="minorEastAsia" w:hAnsi="Arial" w:cs="Arial"/>
          <w:b/>
          <w:sz w:val="20"/>
          <w:lang w:eastAsia="es-ES"/>
        </w:rPr>
      </w:pPr>
      <w:r w:rsidRPr="00954F7D">
        <w:rPr>
          <w:rFonts w:ascii="Arial" w:eastAsiaTheme="minorEastAsia" w:hAnsi="Arial" w:cs="Arial"/>
          <w:b/>
          <w:sz w:val="20"/>
          <w:lang w:eastAsia="es-ES"/>
        </w:rPr>
        <w:t xml:space="preserve">“Por medio de la cual se establecen como estrategia para la preservación, prevención y mitigación de los Ecosistemas y la Biodiversidad en las vías terrestres los Pasos de Fauna y se dictan otras disposiciones”. </w:t>
      </w:r>
    </w:p>
    <w:p w:rsidR="00040F1C" w:rsidRPr="00954F7D" w:rsidRDefault="009B139C" w:rsidP="009B139C">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 xml:space="preserve"> </w:t>
      </w:r>
    </w:p>
    <w:p w:rsidR="00040F1C" w:rsidRPr="00954F7D" w:rsidRDefault="00040F1C" w:rsidP="00040F1C">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 xml:space="preserve"> </w:t>
      </w:r>
    </w:p>
    <w:p w:rsidR="00040F1C" w:rsidRPr="00954F7D" w:rsidRDefault="00942AB2" w:rsidP="00814B80">
      <w:pPr>
        <w:spacing w:after="0" w:line="240" w:lineRule="auto"/>
        <w:ind w:right="-7"/>
        <w:jc w:val="center"/>
        <w:rPr>
          <w:rFonts w:ascii="Arial" w:eastAsiaTheme="minorEastAsia" w:hAnsi="Arial" w:cs="Arial"/>
          <w:sz w:val="20"/>
          <w:lang w:eastAsia="es-ES"/>
        </w:rPr>
      </w:pPr>
      <w:r w:rsidRPr="00954F7D">
        <w:rPr>
          <w:rFonts w:ascii="Arial" w:eastAsiaTheme="minorEastAsia" w:hAnsi="Arial" w:cs="Arial"/>
          <w:sz w:val="20"/>
          <w:lang w:eastAsia="es-ES"/>
        </w:rPr>
        <w:t>El Congreso de Colombia</w:t>
      </w:r>
    </w:p>
    <w:p w:rsidR="00942AB2" w:rsidRPr="00954F7D" w:rsidRDefault="00942AB2" w:rsidP="00814B80">
      <w:pPr>
        <w:spacing w:after="0" w:line="240" w:lineRule="auto"/>
        <w:ind w:right="-7"/>
        <w:jc w:val="center"/>
        <w:rPr>
          <w:rFonts w:ascii="Arial" w:eastAsiaTheme="minorEastAsia" w:hAnsi="Arial" w:cs="Arial"/>
          <w:sz w:val="20"/>
          <w:lang w:eastAsia="es-ES"/>
        </w:rPr>
      </w:pPr>
    </w:p>
    <w:p w:rsidR="00040F1C" w:rsidRPr="00954F7D" w:rsidRDefault="00942AB2" w:rsidP="00814B80">
      <w:pPr>
        <w:spacing w:after="0" w:line="240" w:lineRule="auto"/>
        <w:ind w:right="-7"/>
        <w:jc w:val="center"/>
        <w:rPr>
          <w:rFonts w:ascii="Arial" w:eastAsiaTheme="minorEastAsia" w:hAnsi="Arial" w:cs="Arial"/>
          <w:sz w:val="20"/>
          <w:lang w:eastAsia="es-ES"/>
        </w:rPr>
      </w:pPr>
      <w:r w:rsidRPr="00954F7D">
        <w:rPr>
          <w:rFonts w:ascii="Arial" w:eastAsiaTheme="minorEastAsia" w:hAnsi="Arial" w:cs="Arial"/>
          <w:sz w:val="20"/>
          <w:lang w:eastAsia="es-ES"/>
        </w:rPr>
        <w:t>DECRETA:</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1</w:t>
      </w:r>
      <w:r w:rsidR="00942AB2" w:rsidRPr="00954F7D">
        <w:rPr>
          <w:rFonts w:ascii="Arial" w:eastAsiaTheme="minorEastAsia" w:hAnsi="Arial" w:cs="Arial"/>
          <w:b/>
          <w:sz w:val="20"/>
          <w:lang w:eastAsia="es-ES"/>
        </w:rPr>
        <w:t>°</w:t>
      </w:r>
      <w:r w:rsidRPr="00954F7D">
        <w:rPr>
          <w:rFonts w:ascii="Arial" w:eastAsiaTheme="minorEastAsia" w:hAnsi="Arial" w:cs="Arial"/>
          <w:b/>
          <w:sz w:val="20"/>
          <w:lang w:eastAsia="es-ES"/>
        </w:rPr>
        <w:t>. Objeto.</w:t>
      </w:r>
      <w:r w:rsidRPr="00954F7D">
        <w:rPr>
          <w:rFonts w:ascii="Arial" w:eastAsiaTheme="minorEastAsia" w:hAnsi="Arial" w:cs="Arial"/>
          <w:sz w:val="20"/>
          <w:lang w:eastAsia="es-ES"/>
        </w:rPr>
        <w:t xml:space="preserve"> La presente Ley tiene por objeto establecer los pasos de fauna, como estrategia para la preservación</w:t>
      </w:r>
      <w:r w:rsidR="00E97D22" w:rsidRPr="00954F7D">
        <w:rPr>
          <w:rFonts w:ascii="Arial" w:eastAsiaTheme="minorEastAsia" w:hAnsi="Arial" w:cs="Arial"/>
          <w:sz w:val="20"/>
          <w:lang w:eastAsia="es-ES"/>
        </w:rPr>
        <w:t>,  prevención y mitigación</w:t>
      </w:r>
      <w:r w:rsidRPr="00954F7D">
        <w:rPr>
          <w:rFonts w:ascii="Arial" w:eastAsiaTheme="minorEastAsia" w:hAnsi="Arial" w:cs="Arial"/>
          <w:sz w:val="20"/>
          <w:lang w:eastAsia="es-ES"/>
        </w:rPr>
        <w:t xml:space="preserve"> de la biodiversidad existente en los ecosistemas</w:t>
      </w:r>
      <w:r w:rsidR="009B139C" w:rsidRPr="00954F7D">
        <w:rPr>
          <w:rFonts w:ascii="Arial" w:eastAsiaTheme="minorEastAsia" w:hAnsi="Arial" w:cs="Arial"/>
          <w:sz w:val="20"/>
          <w:lang w:eastAsia="es-ES"/>
        </w:rPr>
        <w:t xml:space="preserve"> viales</w:t>
      </w:r>
      <w:r w:rsidR="00E52051" w:rsidRPr="00954F7D">
        <w:rPr>
          <w:rFonts w:ascii="Arial" w:eastAsiaTheme="minorEastAsia" w:hAnsi="Arial" w:cs="Arial"/>
          <w:sz w:val="20"/>
          <w:lang w:eastAsia="es-ES"/>
        </w:rPr>
        <w:t xml:space="preserve"> y/o puentes</w:t>
      </w:r>
      <w:r w:rsidRPr="00954F7D">
        <w:rPr>
          <w:rFonts w:ascii="Arial" w:eastAsiaTheme="minorEastAsia" w:hAnsi="Arial" w:cs="Arial"/>
          <w:sz w:val="20"/>
          <w:lang w:eastAsia="es-ES"/>
        </w:rPr>
        <w:t xml:space="preserve"> que son intervenidos </w:t>
      </w:r>
      <w:r w:rsidR="009B139C" w:rsidRPr="00954F7D">
        <w:rPr>
          <w:rFonts w:ascii="Arial" w:eastAsiaTheme="minorEastAsia" w:hAnsi="Arial" w:cs="Arial"/>
          <w:sz w:val="20"/>
          <w:lang w:eastAsia="es-ES"/>
        </w:rPr>
        <w:t>cuando se ejecutan trabajos de construcción, rehabilitación, mantenimiento en una determinada vía,</w:t>
      </w:r>
      <w:r w:rsidR="00E97D22" w:rsidRPr="00954F7D">
        <w:rPr>
          <w:rFonts w:ascii="Arial" w:eastAsiaTheme="minorEastAsia" w:hAnsi="Arial" w:cs="Arial"/>
          <w:sz w:val="20"/>
          <w:lang w:eastAsia="es-ES"/>
        </w:rPr>
        <w:t xml:space="preserve"> o en zona adyacente a la misma.</w:t>
      </w:r>
    </w:p>
    <w:p w:rsidR="00814B80" w:rsidRPr="00954F7D" w:rsidRDefault="00814B80"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Artículo 2</w:t>
      </w:r>
      <w:r w:rsidR="00942AB2" w:rsidRPr="00954F7D">
        <w:rPr>
          <w:rFonts w:ascii="Arial" w:eastAsiaTheme="minorEastAsia" w:hAnsi="Arial" w:cs="Arial"/>
          <w:b/>
          <w:sz w:val="20"/>
          <w:lang w:eastAsia="es-ES"/>
        </w:rPr>
        <w:t>°</w:t>
      </w:r>
      <w:r w:rsidRPr="00954F7D">
        <w:rPr>
          <w:rFonts w:ascii="Arial" w:eastAsiaTheme="minorEastAsia" w:hAnsi="Arial" w:cs="Arial"/>
          <w:b/>
          <w:sz w:val="20"/>
          <w:lang w:eastAsia="es-ES"/>
        </w:rPr>
        <w:t xml:space="preserve">. Definiciones. </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Paso de fauna.</w:t>
      </w:r>
      <w:r w:rsidRPr="00954F7D">
        <w:rPr>
          <w:rFonts w:ascii="Arial" w:eastAsiaTheme="minorEastAsia" w:hAnsi="Arial" w:cs="Arial"/>
          <w:sz w:val="20"/>
          <w:lang w:eastAsia="es-ES"/>
        </w:rPr>
        <w:t xml:space="preserve"> Se entiende por paso de fauna cualquier tipo de faja de ancho variable, que permite el flujo de especies, asegurando la continuidad del ecosistema fragmentado, </w:t>
      </w:r>
      <w:r w:rsidR="00C92FDF" w:rsidRPr="00954F7D">
        <w:rPr>
          <w:rFonts w:ascii="Arial" w:eastAsiaTheme="minorEastAsia" w:hAnsi="Arial" w:cs="Arial"/>
          <w:sz w:val="20"/>
          <w:lang w:eastAsia="es-ES"/>
        </w:rPr>
        <w:t>y la</w:t>
      </w:r>
      <w:r w:rsidRPr="00954F7D">
        <w:rPr>
          <w:rFonts w:ascii="Arial" w:eastAsiaTheme="minorEastAsia" w:hAnsi="Arial" w:cs="Arial"/>
          <w:sz w:val="20"/>
          <w:lang w:eastAsia="es-ES"/>
        </w:rPr>
        <w:t xml:space="preserve"> conservación de hábitats naturales conectados entre sí, </w:t>
      </w:r>
      <w:r w:rsidR="00E97D22" w:rsidRPr="00954F7D">
        <w:rPr>
          <w:rFonts w:ascii="Arial" w:eastAsiaTheme="minorEastAsia" w:hAnsi="Arial" w:cs="Arial"/>
          <w:sz w:val="20"/>
          <w:lang w:eastAsia="es-ES"/>
        </w:rPr>
        <w:t xml:space="preserve">el paso por la vía, también lo pueden proporcionar: </w:t>
      </w:r>
      <w:r w:rsidRPr="00954F7D">
        <w:rPr>
          <w:rFonts w:ascii="Arial" w:eastAsiaTheme="minorEastAsia" w:hAnsi="Arial" w:cs="Arial"/>
          <w:sz w:val="20"/>
          <w:lang w:eastAsia="es-ES"/>
        </w:rPr>
        <w:t xml:space="preserve">túneles, deprimidos o soterrados, </w:t>
      </w:r>
      <w:proofErr w:type="gramStart"/>
      <w:r w:rsidRPr="00954F7D">
        <w:rPr>
          <w:rFonts w:ascii="Arial" w:eastAsiaTheme="minorEastAsia" w:hAnsi="Arial" w:cs="Arial"/>
          <w:sz w:val="20"/>
          <w:lang w:eastAsia="es-ES"/>
        </w:rPr>
        <w:t xml:space="preserve">viaductos </w:t>
      </w:r>
      <w:r w:rsidR="00E97D22" w:rsidRPr="00954F7D">
        <w:rPr>
          <w:rFonts w:ascii="Arial" w:eastAsiaTheme="minorEastAsia" w:hAnsi="Arial" w:cs="Arial"/>
          <w:sz w:val="20"/>
          <w:lang w:eastAsia="es-ES"/>
        </w:rPr>
        <w:t>,</w:t>
      </w:r>
      <w:proofErr w:type="gramEnd"/>
      <w:r w:rsidR="00E97D22" w:rsidRPr="00954F7D">
        <w:rPr>
          <w:rFonts w:ascii="Arial" w:eastAsiaTheme="minorEastAsia" w:hAnsi="Arial" w:cs="Arial"/>
          <w:sz w:val="20"/>
          <w:lang w:eastAsia="es-ES"/>
        </w:rPr>
        <w:t xml:space="preserve"> una obra de arte ya existente y modificada o no (Puente, Pontón, Box </w:t>
      </w:r>
      <w:proofErr w:type="spellStart"/>
      <w:r w:rsidR="00E97D22" w:rsidRPr="00954F7D">
        <w:rPr>
          <w:rFonts w:ascii="Arial" w:eastAsiaTheme="minorEastAsia" w:hAnsi="Arial" w:cs="Arial"/>
          <w:sz w:val="20"/>
          <w:lang w:eastAsia="es-ES"/>
        </w:rPr>
        <w:t>coulvert</w:t>
      </w:r>
      <w:proofErr w:type="spellEnd"/>
      <w:r w:rsidR="00E97D22" w:rsidRPr="00954F7D">
        <w:rPr>
          <w:rFonts w:ascii="Arial" w:eastAsiaTheme="minorEastAsia" w:hAnsi="Arial" w:cs="Arial"/>
          <w:sz w:val="20"/>
          <w:lang w:eastAsia="es-ES"/>
        </w:rPr>
        <w:t xml:space="preserve">) </w:t>
      </w:r>
      <w:r w:rsidRPr="00954F7D">
        <w:rPr>
          <w:rFonts w:ascii="Arial" w:eastAsiaTheme="minorEastAsia" w:hAnsi="Arial" w:cs="Arial"/>
          <w:sz w:val="20"/>
          <w:lang w:eastAsia="es-ES"/>
        </w:rPr>
        <w:t xml:space="preserve">entre otros . </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Hábitat.</w:t>
      </w:r>
      <w:r w:rsidRPr="00954F7D">
        <w:rPr>
          <w:rFonts w:ascii="Arial" w:eastAsiaTheme="minorEastAsia" w:hAnsi="Arial" w:cs="Arial"/>
          <w:sz w:val="20"/>
          <w:lang w:eastAsia="es-ES"/>
        </w:rPr>
        <w:t xml:space="preserve"> De conformidad con la propia definición de la Convención de Biodiversidad, “es el lugar o tipo de ambiente en el que existen naturalmente un organismo o una población</w:t>
      </w:r>
      <w:r w:rsidR="007E3031" w:rsidRPr="00954F7D">
        <w:rPr>
          <w:rFonts w:ascii="Arial" w:eastAsiaTheme="minorEastAsia" w:hAnsi="Arial" w:cs="Arial"/>
          <w:sz w:val="20"/>
          <w:lang w:eastAsia="es-ES"/>
        </w:rPr>
        <w:t xml:space="preserve"> con características bióticas y abióticas”</w:t>
      </w:r>
      <w:r w:rsidR="006A68B0" w:rsidRPr="00954F7D">
        <w:rPr>
          <w:rFonts w:ascii="Arial" w:eastAsiaTheme="minorEastAsia" w:hAnsi="Arial" w:cs="Arial"/>
          <w:sz w:val="20"/>
          <w:lang w:eastAsia="es-ES"/>
        </w:rPr>
        <w:t>.</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Fragmentación del ecosistema.</w:t>
      </w:r>
      <w:r w:rsidRPr="00954F7D">
        <w:rPr>
          <w:rFonts w:ascii="Arial" w:eastAsiaTheme="minorEastAsia" w:hAnsi="Arial" w:cs="Arial"/>
          <w:sz w:val="20"/>
          <w:lang w:eastAsia="es-ES"/>
        </w:rPr>
        <w:t xml:space="preserve"> Se entiende por fragmentación del ecosistema, la interrupción de la continuidad del hábitat de las especies, causada por actividades relacionadas con las obras viales y complementarias y por la presencia misma de dichas obras, que no permite el libre tránsito de especies terrestres o acuáticas, ni el flujo de energía y genes.</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3</w:t>
      </w:r>
      <w:r w:rsidR="009B139C" w:rsidRPr="00954F7D">
        <w:rPr>
          <w:rFonts w:ascii="Arial" w:eastAsiaTheme="minorEastAsia" w:hAnsi="Arial" w:cs="Arial"/>
          <w:b/>
          <w:sz w:val="20"/>
          <w:lang w:eastAsia="es-ES"/>
        </w:rPr>
        <w:t>°.</w:t>
      </w:r>
      <w:r w:rsidR="009B139C" w:rsidRPr="00954F7D">
        <w:rPr>
          <w:rFonts w:ascii="Arial" w:eastAsiaTheme="minorEastAsia" w:hAnsi="Arial" w:cs="Arial"/>
          <w:sz w:val="20"/>
          <w:lang w:eastAsia="es-ES"/>
        </w:rPr>
        <w:t xml:space="preserve"> </w:t>
      </w:r>
      <w:r w:rsidR="009B139C" w:rsidRPr="00954F7D">
        <w:rPr>
          <w:rFonts w:ascii="Arial" w:eastAsiaTheme="minorEastAsia" w:hAnsi="Arial" w:cs="Arial"/>
          <w:b/>
          <w:sz w:val="20"/>
          <w:lang w:eastAsia="es-ES"/>
        </w:rPr>
        <w:t>Obligación</w:t>
      </w:r>
      <w:r w:rsidRPr="00954F7D">
        <w:rPr>
          <w:rFonts w:ascii="Arial" w:eastAsiaTheme="minorEastAsia" w:hAnsi="Arial" w:cs="Arial"/>
          <w:b/>
          <w:sz w:val="20"/>
          <w:lang w:eastAsia="es-ES"/>
        </w:rPr>
        <w:t xml:space="preserve"> de diseño.</w:t>
      </w:r>
      <w:r w:rsidRPr="00954F7D">
        <w:rPr>
          <w:rFonts w:ascii="Arial" w:eastAsiaTheme="minorEastAsia" w:hAnsi="Arial" w:cs="Arial"/>
          <w:sz w:val="20"/>
          <w:lang w:eastAsia="es-ES"/>
        </w:rPr>
        <w:t xml:space="preserve"> A partir de la vigencia de esta Ley, todo proyecto vial</w:t>
      </w:r>
      <w:r w:rsidR="00E52051" w:rsidRPr="00954F7D">
        <w:rPr>
          <w:rFonts w:ascii="Arial" w:eastAsiaTheme="minorEastAsia" w:hAnsi="Arial" w:cs="Arial"/>
          <w:sz w:val="20"/>
          <w:lang w:eastAsia="es-ES"/>
        </w:rPr>
        <w:t xml:space="preserve"> y/o puente</w:t>
      </w:r>
      <w:r w:rsidRPr="00954F7D">
        <w:rPr>
          <w:rFonts w:ascii="Arial" w:eastAsiaTheme="minorEastAsia" w:hAnsi="Arial" w:cs="Arial"/>
          <w:sz w:val="20"/>
          <w:lang w:eastAsia="es-ES"/>
        </w:rPr>
        <w:t xml:space="preserve">, </w:t>
      </w:r>
      <w:r w:rsidR="00E52051" w:rsidRPr="00954F7D">
        <w:rPr>
          <w:rFonts w:ascii="Arial" w:eastAsiaTheme="minorEastAsia" w:hAnsi="Arial" w:cs="Arial"/>
          <w:sz w:val="20"/>
          <w:lang w:eastAsia="es-ES"/>
        </w:rPr>
        <w:t xml:space="preserve">que sea intervenido cuando se ejecutan trabajos de construcción, rehabilitación, mantenimiento en una determinada vía, o en zona adyacente a la misma, </w:t>
      </w:r>
      <w:r w:rsidRPr="00954F7D">
        <w:rPr>
          <w:rFonts w:ascii="Arial" w:eastAsiaTheme="minorEastAsia" w:hAnsi="Arial" w:cs="Arial"/>
          <w:sz w:val="20"/>
          <w:lang w:eastAsia="es-ES"/>
        </w:rPr>
        <w:t>estará en la obligación de incluir la localización</w:t>
      </w:r>
      <w:r w:rsidR="006A68B0" w:rsidRPr="00954F7D">
        <w:rPr>
          <w:rFonts w:ascii="Arial" w:eastAsiaTheme="minorEastAsia" w:hAnsi="Arial" w:cs="Arial"/>
          <w:sz w:val="20"/>
          <w:lang w:eastAsia="es-ES"/>
        </w:rPr>
        <w:t>,</w:t>
      </w:r>
      <w:r w:rsidRPr="00954F7D">
        <w:rPr>
          <w:rFonts w:ascii="Arial" w:eastAsiaTheme="minorEastAsia" w:hAnsi="Arial" w:cs="Arial"/>
          <w:sz w:val="20"/>
          <w:lang w:eastAsia="es-ES"/>
        </w:rPr>
        <w:t xml:space="preserve"> diseño</w:t>
      </w:r>
      <w:r w:rsidR="006A68B0" w:rsidRPr="00954F7D">
        <w:rPr>
          <w:rFonts w:ascii="Arial" w:eastAsiaTheme="minorEastAsia" w:hAnsi="Arial" w:cs="Arial"/>
          <w:sz w:val="20"/>
          <w:lang w:eastAsia="es-ES"/>
        </w:rPr>
        <w:t>, implementación y plan</w:t>
      </w:r>
      <w:r w:rsidR="00C37286" w:rsidRPr="00954F7D">
        <w:rPr>
          <w:rFonts w:ascii="Arial" w:eastAsiaTheme="minorEastAsia" w:hAnsi="Arial" w:cs="Arial"/>
          <w:sz w:val="20"/>
          <w:lang w:eastAsia="es-ES"/>
        </w:rPr>
        <w:t>es</w:t>
      </w:r>
      <w:r w:rsidR="006A68B0" w:rsidRPr="00954F7D">
        <w:rPr>
          <w:rFonts w:ascii="Arial" w:eastAsiaTheme="minorEastAsia" w:hAnsi="Arial" w:cs="Arial"/>
          <w:sz w:val="20"/>
          <w:lang w:eastAsia="es-ES"/>
        </w:rPr>
        <w:t xml:space="preserve"> de monitoreo </w:t>
      </w:r>
      <w:r w:rsidRPr="00954F7D">
        <w:rPr>
          <w:rFonts w:ascii="Arial" w:eastAsiaTheme="minorEastAsia" w:hAnsi="Arial" w:cs="Arial"/>
          <w:sz w:val="20"/>
          <w:lang w:eastAsia="es-ES"/>
        </w:rPr>
        <w:t xml:space="preserve">de los pasos de fauna de acuerdo, </w:t>
      </w:r>
      <w:r w:rsidR="000B5F07" w:rsidRPr="00954F7D">
        <w:rPr>
          <w:rFonts w:ascii="Arial" w:eastAsiaTheme="minorEastAsia" w:hAnsi="Arial" w:cs="Arial"/>
          <w:sz w:val="20"/>
          <w:lang w:eastAsia="es-ES"/>
        </w:rPr>
        <w:t xml:space="preserve">de acuerdo a los resultados obtenidos mediante la realización de un estudio </w:t>
      </w:r>
      <w:r w:rsidR="00C37286" w:rsidRPr="00954F7D">
        <w:rPr>
          <w:rFonts w:ascii="Arial" w:eastAsiaTheme="minorEastAsia" w:hAnsi="Arial" w:cs="Arial"/>
          <w:sz w:val="20"/>
          <w:lang w:eastAsia="es-ES"/>
        </w:rPr>
        <w:t>sistemático y estandarizado,</w:t>
      </w:r>
      <w:r w:rsidR="000B5F07" w:rsidRPr="00954F7D">
        <w:rPr>
          <w:rFonts w:ascii="Arial" w:eastAsiaTheme="minorEastAsia" w:hAnsi="Arial" w:cs="Arial"/>
          <w:sz w:val="20"/>
          <w:lang w:eastAsia="es-ES"/>
        </w:rPr>
        <w:t xml:space="preserve"> que permita determinar las zonas de mayor frecuencia de atropellamiento, las especies más afectadas y sus hábitos, tipos de hábitat, cobertura de suelo adyacente y variables técnicas y ambientales de la vía. </w:t>
      </w:r>
    </w:p>
    <w:p w:rsidR="000B5F07" w:rsidRPr="00954F7D" w:rsidRDefault="000B5F07"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Parágrafo.</w:t>
      </w:r>
      <w:r w:rsidRPr="00954F7D">
        <w:rPr>
          <w:rFonts w:ascii="Arial" w:eastAsiaTheme="minorEastAsia" w:hAnsi="Arial" w:cs="Arial"/>
          <w:sz w:val="20"/>
          <w:lang w:eastAsia="es-ES"/>
        </w:rPr>
        <w:t xml:space="preserve"> Las autoridades encargadas de otorgar las distintas licencias ambientales, deberán realizar el monitoreo y control </w:t>
      </w:r>
      <w:r w:rsidR="009B139C" w:rsidRPr="00954F7D">
        <w:rPr>
          <w:rFonts w:ascii="Arial" w:eastAsiaTheme="minorEastAsia" w:hAnsi="Arial" w:cs="Arial"/>
          <w:sz w:val="20"/>
          <w:lang w:eastAsia="es-ES"/>
        </w:rPr>
        <w:t>cuando se ejecutan trabajos de construcción, rehabilitación, mantenimiento en una determinada vía</w:t>
      </w:r>
      <w:r w:rsidR="00E52051" w:rsidRPr="00954F7D">
        <w:rPr>
          <w:rFonts w:ascii="Arial" w:eastAsiaTheme="minorEastAsia" w:hAnsi="Arial" w:cs="Arial"/>
          <w:sz w:val="20"/>
          <w:lang w:eastAsia="es-ES"/>
        </w:rPr>
        <w:t xml:space="preserve"> y/o puente</w:t>
      </w:r>
      <w:r w:rsidR="009B139C" w:rsidRPr="00954F7D">
        <w:rPr>
          <w:rFonts w:ascii="Arial" w:eastAsiaTheme="minorEastAsia" w:hAnsi="Arial" w:cs="Arial"/>
          <w:sz w:val="20"/>
          <w:lang w:eastAsia="es-ES"/>
        </w:rPr>
        <w:t xml:space="preserve">, o en zona adyacente a la misma, </w:t>
      </w:r>
      <w:r w:rsidRPr="00954F7D">
        <w:rPr>
          <w:rFonts w:ascii="Arial" w:eastAsiaTheme="minorEastAsia" w:hAnsi="Arial" w:cs="Arial"/>
          <w:sz w:val="20"/>
          <w:lang w:eastAsia="es-ES"/>
        </w:rPr>
        <w:t>a la construcción y el mantenimiento de los pasos de fauna de que trata esta Ley.</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4</w:t>
      </w:r>
      <w:r w:rsidR="00942AB2" w:rsidRPr="00954F7D">
        <w:rPr>
          <w:rFonts w:ascii="Arial" w:eastAsiaTheme="minorEastAsia" w:hAnsi="Arial" w:cs="Arial"/>
          <w:b/>
          <w:sz w:val="20"/>
          <w:lang w:eastAsia="es-ES"/>
        </w:rPr>
        <w:t>°</w:t>
      </w:r>
      <w:r w:rsidRPr="00954F7D">
        <w:rPr>
          <w:rFonts w:ascii="Arial" w:eastAsiaTheme="minorEastAsia" w:hAnsi="Arial" w:cs="Arial"/>
          <w:b/>
          <w:sz w:val="20"/>
          <w:lang w:eastAsia="es-ES"/>
        </w:rPr>
        <w:t>.</w:t>
      </w:r>
      <w:r w:rsidRPr="00954F7D">
        <w:rPr>
          <w:rFonts w:ascii="Arial" w:eastAsiaTheme="minorEastAsia" w:hAnsi="Arial" w:cs="Arial"/>
          <w:sz w:val="20"/>
          <w:lang w:eastAsia="es-ES"/>
        </w:rPr>
        <w:t xml:space="preserve"> </w:t>
      </w:r>
      <w:r w:rsidRPr="00954F7D">
        <w:rPr>
          <w:rFonts w:ascii="Arial" w:eastAsiaTheme="minorEastAsia" w:hAnsi="Arial" w:cs="Arial"/>
          <w:b/>
          <w:sz w:val="20"/>
          <w:lang w:eastAsia="es-ES"/>
        </w:rPr>
        <w:t>Cobertura:</w:t>
      </w:r>
      <w:r w:rsidRPr="00954F7D">
        <w:rPr>
          <w:rFonts w:ascii="Arial" w:eastAsiaTheme="minorEastAsia" w:hAnsi="Arial" w:cs="Arial"/>
          <w:sz w:val="20"/>
          <w:lang w:eastAsia="es-ES"/>
        </w:rPr>
        <w:t xml:space="preserve"> La faja de los pasos de fauna a que se refiere esta ley, deberá ser sometida a cobertura vegetal, acorde con la respectiva caracterización del entorno biótico. </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Parágrafo.</w:t>
      </w:r>
      <w:r w:rsidRPr="00954F7D">
        <w:rPr>
          <w:rFonts w:ascii="Arial" w:eastAsiaTheme="minorEastAsia" w:hAnsi="Arial" w:cs="Arial"/>
          <w:sz w:val="20"/>
          <w:lang w:eastAsia="es-ES"/>
        </w:rPr>
        <w:t xml:space="preserve"> El estudio de impacto ambiental del que habla la Ley 99 de 1993 o la norma que haga sus veces, deberá contener un capítulo dedicado a los pasos de fauna y en él se podrán incluir pasos nuevos a los del diseño vial, y proponer lugares diferentes de localización. En caso de ser necesario se </w:t>
      </w:r>
      <w:r w:rsidR="00C92FDF" w:rsidRPr="00954F7D">
        <w:rPr>
          <w:rFonts w:ascii="Arial" w:eastAsiaTheme="minorEastAsia" w:hAnsi="Arial" w:cs="Arial"/>
          <w:sz w:val="20"/>
          <w:lang w:eastAsia="es-ES"/>
        </w:rPr>
        <w:t>consensuará</w:t>
      </w:r>
      <w:r w:rsidR="009B139C" w:rsidRPr="00954F7D">
        <w:rPr>
          <w:rFonts w:ascii="Arial" w:eastAsiaTheme="minorEastAsia" w:hAnsi="Arial" w:cs="Arial"/>
          <w:sz w:val="20"/>
          <w:lang w:eastAsia="es-ES"/>
        </w:rPr>
        <w:t xml:space="preserve"> de</w:t>
      </w:r>
      <w:r w:rsidRPr="00954F7D">
        <w:rPr>
          <w:rFonts w:ascii="Arial" w:eastAsiaTheme="minorEastAsia" w:hAnsi="Arial" w:cs="Arial"/>
          <w:sz w:val="20"/>
          <w:lang w:eastAsia="es-ES"/>
        </w:rPr>
        <w:t xml:space="preserve"> manera articulada con las autoridades de </w:t>
      </w:r>
      <w:r w:rsidR="009B139C" w:rsidRPr="00954F7D">
        <w:rPr>
          <w:rFonts w:ascii="Arial" w:eastAsiaTheme="minorEastAsia" w:hAnsi="Arial" w:cs="Arial"/>
          <w:sz w:val="20"/>
          <w:lang w:eastAsia="es-ES"/>
        </w:rPr>
        <w:t>los territorios</w:t>
      </w:r>
      <w:r w:rsidRPr="00954F7D">
        <w:rPr>
          <w:rFonts w:ascii="Arial" w:eastAsiaTheme="minorEastAsia" w:hAnsi="Arial" w:cs="Arial"/>
          <w:sz w:val="20"/>
          <w:lang w:eastAsia="es-ES"/>
        </w:rPr>
        <w:t xml:space="preserve"> étnicos en los términos previstos en la Constitución y la Ley.</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5</w:t>
      </w:r>
      <w:r w:rsidR="00942AB2" w:rsidRPr="00954F7D">
        <w:rPr>
          <w:rFonts w:ascii="Arial" w:eastAsiaTheme="minorEastAsia" w:hAnsi="Arial" w:cs="Arial"/>
          <w:b/>
          <w:sz w:val="20"/>
          <w:lang w:eastAsia="es-ES"/>
        </w:rPr>
        <w:t>°</w:t>
      </w:r>
      <w:r w:rsidRPr="00954F7D">
        <w:rPr>
          <w:rFonts w:ascii="Arial" w:eastAsiaTheme="minorEastAsia" w:hAnsi="Arial" w:cs="Arial"/>
          <w:b/>
          <w:sz w:val="20"/>
          <w:lang w:eastAsia="es-ES"/>
        </w:rPr>
        <w:t>.</w:t>
      </w:r>
      <w:r w:rsidRPr="00954F7D">
        <w:rPr>
          <w:rFonts w:ascii="Arial" w:eastAsiaTheme="minorEastAsia" w:hAnsi="Arial" w:cs="Arial"/>
          <w:sz w:val="20"/>
          <w:lang w:eastAsia="es-ES"/>
        </w:rPr>
        <w:t xml:space="preserve"> El mantenimiento de la infraestructura diseñada como paso de fauna, será responsabilidad de la entidad o concesionario responsable del mantenimiento de la vía y deberá ser complementada con la instalación de señales preventivas a lo largo del corredor de los proyectos con el fin de alertar a los usuarios sobre la presencia de los mismos, esta señalización deberá estar de acuerdo con la normativa expedida por el Ministerio de Transporte.</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Parágrafo.</w:t>
      </w:r>
      <w:r w:rsidRPr="00954F7D">
        <w:rPr>
          <w:rFonts w:ascii="Arial" w:eastAsiaTheme="minorEastAsia" w:hAnsi="Arial" w:cs="Arial"/>
          <w:sz w:val="20"/>
          <w:lang w:eastAsia="es-ES"/>
        </w:rPr>
        <w:t xml:space="preserve"> La entidad o concesionario responsable del mantenimiento de la vía, georreferenciará al Ministerio de Ambiente y Desarrollo Sostenible, al Ministerio de Transporte, el paso de fauna con sus características y ubicación exacta para que estas entidades tengan el inventario y mapa de los pasos de fauna que deberá ser ampliamente publicitado.</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6</w:t>
      </w:r>
      <w:r w:rsidR="00942AB2" w:rsidRPr="00954F7D">
        <w:rPr>
          <w:rFonts w:ascii="Arial" w:eastAsiaTheme="minorEastAsia" w:hAnsi="Arial" w:cs="Arial"/>
          <w:b/>
          <w:sz w:val="20"/>
          <w:lang w:eastAsia="es-ES"/>
        </w:rPr>
        <w:t>°</w:t>
      </w:r>
      <w:r w:rsidR="009B139C" w:rsidRPr="00954F7D">
        <w:rPr>
          <w:rFonts w:ascii="Arial" w:eastAsiaTheme="minorEastAsia" w:hAnsi="Arial" w:cs="Arial"/>
          <w:b/>
          <w:sz w:val="20"/>
          <w:lang w:eastAsia="es-ES"/>
        </w:rPr>
        <w:t>.</w:t>
      </w:r>
      <w:r w:rsidRPr="00954F7D">
        <w:rPr>
          <w:rFonts w:ascii="Arial" w:eastAsiaTheme="minorEastAsia" w:hAnsi="Arial" w:cs="Arial"/>
          <w:sz w:val="20"/>
          <w:lang w:eastAsia="es-ES"/>
        </w:rPr>
        <w:t xml:space="preserve"> La </w:t>
      </w:r>
      <w:r w:rsidR="009B139C" w:rsidRPr="00954F7D">
        <w:rPr>
          <w:rFonts w:ascii="Arial" w:eastAsiaTheme="minorEastAsia" w:hAnsi="Arial" w:cs="Arial"/>
          <w:sz w:val="20"/>
          <w:lang w:eastAsia="es-ES"/>
        </w:rPr>
        <w:t>Nación,</w:t>
      </w:r>
      <w:r w:rsidRPr="00954F7D">
        <w:rPr>
          <w:rFonts w:ascii="Arial" w:eastAsiaTheme="minorEastAsia" w:hAnsi="Arial" w:cs="Arial"/>
          <w:sz w:val="20"/>
          <w:lang w:eastAsia="es-ES"/>
        </w:rPr>
        <w:t xml:space="preserve"> así como las Gobernaciones, Municipios y las autoridades ambientales deberán trabajar de forma articulada para generar espacios pedagógicos tanto para empresas dedicadas a la construcción de vías, como a usuarios</w:t>
      </w:r>
      <w:r w:rsidR="000B5F07" w:rsidRPr="00954F7D">
        <w:rPr>
          <w:rFonts w:ascii="Arial" w:eastAsiaTheme="minorEastAsia" w:hAnsi="Arial" w:cs="Arial"/>
          <w:sz w:val="20"/>
          <w:lang w:eastAsia="es-ES"/>
        </w:rPr>
        <w:t xml:space="preserve"> y  comunidad aledaña a la vía</w:t>
      </w:r>
      <w:r w:rsidRPr="00954F7D">
        <w:rPr>
          <w:rFonts w:ascii="Arial" w:eastAsiaTheme="minorEastAsia" w:hAnsi="Arial" w:cs="Arial"/>
          <w:sz w:val="20"/>
          <w:lang w:eastAsia="es-ES"/>
        </w:rPr>
        <w:t>, para concienciar sobre los impactos que estos desarrollos de infraestructura generan en la fauna y como mitigarlos.</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7</w:t>
      </w:r>
      <w:r w:rsidR="00942AB2" w:rsidRPr="00954F7D">
        <w:rPr>
          <w:rFonts w:ascii="Arial" w:eastAsiaTheme="minorEastAsia" w:hAnsi="Arial" w:cs="Arial"/>
          <w:b/>
          <w:sz w:val="20"/>
          <w:lang w:eastAsia="es-ES"/>
        </w:rPr>
        <w:t>°</w:t>
      </w:r>
      <w:r w:rsidRPr="00954F7D">
        <w:rPr>
          <w:rFonts w:ascii="Arial" w:eastAsiaTheme="minorEastAsia" w:hAnsi="Arial" w:cs="Arial"/>
          <w:b/>
          <w:sz w:val="20"/>
          <w:lang w:eastAsia="es-ES"/>
        </w:rPr>
        <w:t>.</w:t>
      </w:r>
      <w:r w:rsidRPr="00954F7D">
        <w:rPr>
          <w:rFonts w:ascii="Arial" w:eastAsiaTheme="minorEastAsia" w:hAnsi="Arial" w:cs="Arial"/>
          <w:sz w:val="20"/>
          <w:lang w:eastAsia="es-ES"/>
        </w:rPr>
        <w:t xml:space="preserve"> Una vez promulgada esta ley, el Gobierno Nacional tendrá hasta seis (06) meses para </w:t>
      </w:r>
      <w:r w:rsidR="009B139C" w:rsidRPr="00954F7D">
        <w:rPr>
          <w:rFonts w:ascii="Arial" w:eastAsiaTheme="minorEastAsia" w:hAnsi="Arial" w:cs="Arial"/>
          <w:sz w:val="20"/>
          <w:lang w:eastAsia="es-ES"/>
        </w:rPr>
        <w:t>la reglamentación</w:t>
      </w:r>
      <w:r w:rsidRPr="00954F7D">
        <w:rPr>
          <w:rFonts w:ascii="Arial" w:eastAsiaTheme="minorEastAsia" w:hAnsi="Arial" w:cs="Arial"/>
          <w:sz w:val="20"/>
          <w:lang w:eastAsia="es-ES"/>
        </w:rPr>
        <w:t xml:space="preserve"> de </w:t>
      </w:r>
      <w:r w:rsidR="009B139C" w:rsidRPr="00954F7D">
        <w:rPr>
          <w:rFonts w:ascii="Arial" w:eastAsiaTheme="minorEastAsia" w:hAnsi="Arial" w:cs="Arial"/>
          <w:sz w:val="20"/>
          <w:lang w:eastAsia="es-ES"/>
        </w:rPr>
        <w:t>los términos</w:t>
      </w:r>
      <w:r w:rsidRPr="00954F7D">
        <w:rPr>
          <w:rFonts w:ascii="Arial" w:eastAsiaTheme="minorEastAsia" w:hAnsi="Arial" w:cs="Arial"/>
          <w:sz w:val="20"/>
          <w:lang w:eastAsia="es-ES"/>
        </w:rPr>
        <w:t xml:space="preserve"> de referencia marco para los pasos de </w:t>
      </w:r>
      <w:r w:rsidR="009B139C" w:rsidRPr="00954F7D">
        <w:rPr>
          <w:rFonts w:ascii="Arial" w:eastAsiaTheme="minorEastAsia" w:hAnsi="Arial" w:cs="Arial"/>
          <w:sz w:val="20"/>
          <w:lang w:eastAsia="es-ES"/>
        </w:rPr>
        <w:t xml:space="preserve">fauna, </w:t>
      </w:r>
      <w:r w:rsidR="009B139C" w:rsidRPr="00954F7D">
        <w:rPr>
          <w:rFonts w:ascii="Arial" w:hAnsi="Arial" w:cs="Arial"/>
          <w:sz w:val="20"/>
        </w:rPr>
        <w:t>cuando</w:t>
      </w:r>
      <w:r w:rsidR="009B139C" w:rsidRPr="00954F7D">
        <w:rPr>
          <w:rFonts w:ascii="Arial" w:eastAsiaTheme="minorEastAsia" w:hAnsi="Arial" w:cs="Arial"/>
          <w:sz w:val="20"/>
          <w:lang w:eastAsia="es-ES"/>
        </w:rPr>
        <w:t xml:space="preserve"> se ejecutan trabajos de construcción, rehabilitación, mantenimiento en una determinada vía</w:t>
      </w:r>
      <w:r w:rsidR="00E52051" w:rsidRPr="00954F7D">
        <w:rPr>
          <w:rFonts w:ascii="Arial" w:eastAsiaTheme="minorEastAsia" w:hAnsi="Arial" w:cs="Arial"/>
          <w:sz w:val="20"/>
          <w:lang w:eastAsia="es-ES"/>
        </w:rPr>
        <w:t xml:space="preserve"> y/o puente</w:t>
      </w:r>
      <w:r w:rsidR="009B139C" w:rsidRPr="00954F7D">
        <w:rPr>
          <w:rFonts w:ascii="Arial" w:eastAsiaTheme="minorEastAsia" w:hAnsi="Arial" w:cs="Arial"/>
          <w:sz w:val="20"/>
          <w:lang w:eastAsia="es-ES"/>
        </w:rPr>
        <w:t>, o en zona adyacente a la misma,</w:t>
      </w:r>
      <w:r w:rsidRPr="00954F7D">
        <w:rPr>
          <w:rFonts w:ascii="Arial" w:eastAsiaTheme="minorEastAsia" w:hAnsi="Arial" w:cs="Arial"/>
          <w:sz w:val="20"/>
          <w:lang w:eastAsia="es-ES"/>
        </w:rPr>
        <w:t xml:space="preserve"> en coordinación con las Autoridades Ambientales del Sistema Nacional Ambiental – SINA. </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b/>
          <w:sz w:val="20"/>
          <w:lang w:eastAsia="es-ES"/>
        </w:rPr>
        <w:t>Artículo 8</w:t>
      </w:r>
      <w:r w:rsidR="00942AB2" w:rsidRPr="00954F7D">
        <w:rPr>
          <w:rFonts w:ascii="Arial" w:eastAsiaTheme="minorEastAsia" w:hAnsi="Arial" w:cs="Arial"/>
          <w:b/>
          <w:sz w:val="20"/>
          <w:lang w:eastAsia="es-ES"/>
        </w:rPr>
        <w:t>°</w:t>
      </w:r>
      <w:r w:rsidRPr="00954F7D">
        <w:rPr>
          <w:rFonts w:ascii="Arial" w:eastAsiaTheme="minorEastAsia" w:hAnsi="Arial" w:cs="Arial"/>
          <w:b/>
          <w:sz w:val="20"/>
          <w:lang w:eastAsia="es-ES"/>
        </w:rPr>
        <w:t>. Vigencia.</w:t>
      </w:r>
      <w:r w:rsidRPr="00954F7D">
        <w:rPr>
          <w:rFonts w:ascii="Arial" w:eastAsiaTheme="minorEastAsia" w:hAnsi="Arial" w:cs="Arial"/>
          <w:sz w:val="20"/>
          <w:lang w:eastAsia="es-ES"/>
        </w:rPr>
        <w:t xml:space="preserve"> Esta ley rige a partir de su promulgación y deroga todas las normas que le sean contrarias.</w:t>
      </w:r>
    </w:p>
    <w:p w:rsidR="00040F1C" w:rsidRPr="00954F7D" w:rsidRDefault="00040F1C" w:rsidP="00040F1C">
      <w:pPr>
        <w:spacing w:after="0" w:line="240" w:lineRule="auto"/>
        <w:ind w:right="-7"/>
        <w:jc w:val="both"/>
        <w:rPr>
          <w:rFonts w:ascii="Arial" w:eastAsiaTheme="minorEastAsia" w:hAnsi="Arial" w:cs="Arial"/>
          <w:sz w:val="20"/>
          <w:lang w:eastAsia="es-ES"/>
        </w:rPr>
      </w:pPr>
    </w:p>
    <w:p w:rsidR="00040F1C" w:rsidRPr="00954F7D" w:rsidRDefault="00040F1C" w:rsidP="00040F1C">
      <w:pPr>
        <w:spacing w:after="0" w:line="240" w:lineRule="auto"/>
        <w:ind w:right="-7"/>
        <w:jc w:val="both"/>
        <w:rPr>
          <w:rFonts w:ascii="Arial" w:eastAsiaTheme="minorEastAsia" w:hAnsi="Arial" w:cs="Arial"/>
          <w:sz w:val="20"/>
          <w:lang w:eastAsia="es-ES"/>
        </w:rPr>
      </w:pPr>
      <w:r w:rsidRPr="00954F7D">
        <w:rPr>
          <w:rFonts w:ascii="Arial" w:eastAsiaTheme="minorEastAsia" w:hAnsi="Arial" w:cs="Arial"/>
          <w:sz w:val="20"/>
          <w:lang w:eastAsia="es-ES"/>
        </w:rPr>
        <w:t>Cordialmente,</w:t>
      </w:r>
    </w:p>
    <w:p w:rsidR="00040F1C" w:rsidRPr="00954F7D" w:rsidRDefault="00040F1C" w:rsidP="00040F1C">
      <w:pPr>
        <w:spacing w:after="0" w:line="240" w:lineRule="auto"/>
        <w:ind w:right="-7"/>
        <w:jc w:val="both"/>
        <w:rPr>
          <w:rFonts w:ascii="Arial" w:eastAsiaTheme="minorEastAsia" w:hAnsi="Arial" w:cs="Arial"/>
          <w:b/>
          <w:sz w:val="20"/>
          <w:lang w:eastAsia="es-ES"/>
        </w:rPr>
      </w:pPr>
    </w:p>
    <w:p w:rsidR="00040F1C" w:rsidRDefault="00040F1C" w:rsidP="00040F1C">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 xml:space="preserve"> </w:t>
      </w:r>
    </w:p>
    <w:p w:rsidR="00954F7D" w:rsidRDefault="00954F7D" w:rsidP="00040F1C">
      <w:pPr>
        <w:spacing w:after="0" w:line="240" w:lineRule="auto"/>
        <w:ind w:right="-7"/>
        <w:jc w:val="both"/>
        <w:rPr>
          <w:rFonts w:ascii="Arial" w:eastAsiaTheme="minorEastAsia" w:hAnsi="Arial" w:cs="Arial"/>
          <w:b/>
          <w:sz w:val="20"/>
          <w:lang w:eastAsia="es-ES"/>
        </w:rPr>
      </w:pPr>
    </w:p>
    <w:p w:rsidR="00954F7D" w:rsidRDefault="00954F7D" w:rsidP="00040F1C">
      <w:pPr>
        <w:spacing w:after="0" w:line="240" w:lineRule="auto"/>
        <w:ind w:right="-7"/>
        <w:jc w:val="both"/>
        <w:rPr>
          <w:rFonts w:ascii="Arial" w:eastAsiaTheme="minorEastAsia" w:hAnsi="Arial" w:cs="Arial"/>
          <w:b/>
          <w:sz w:val="20"/>
          <w:lang w:eastAsia="es-ES"/>
        </w:rPr>
      </w:pPr>
    </w:p>
    <w:p w:rsidR="00954F7D" w:rsidRPr="00954F7D" w:rsidRDefault="00954F7D" w:rsidP="00040F1C">
      <w:pPr>
        <w:spacing w:after="0" w:line="240" w:lineRule="auto"/>
        <w:ind w:right="-7"/>
        <w:jc w:val="both"/>
        <w:rPr>
          <w:rFonts w:ascii="Arial" w:eastAsiaTheme="minorEastAsia" w:hAnsi="Arial" w:cs="Arial"/>
          <w:b/>
          <w:sz w:val="20"/>
          <w:lang w:eastAsia="es-ES"/>
        </w:rPr>
      </w:pPr>
    </w:p>
    <w:p w:rsidR="00040F1C" w:rsidRPr="00954F7D" w:rsidRDefault="00040F1C" w:rsidP="00040F1C">
      <w:pPr>
        <w:spacing w:after="0" w:line="240" w:lineRule="auto"/>
        <w:ind w:right="-7"/>
        <w:jc w:val="both"/>
        <w:rPr>
          <w:rFonts w:ascii="Arial" w:eastAsiaTheme="minorEastAsia" w:hAnsi="Arial" w:cs="Arial"/>
          <w:b/>
          <w:sz w:val="20"/>
          <w:lang w:eastAsia="es-ES"/>
        </w:rPr>
      </w:pPr>
    </w:p>
    <w:p w:rsidR="00040F1C" w:rsidRPr="00954F7D" w:rsidRDefault="00040F1C" w:rsidP="00040F1C">
      <w:pPr>
        <w:spacing w:after="0" w:line="240" w:lineRule="auto"/>
        <w:ind w:right="-7"/>
        <w:jc w:val="both"/>
        <w:rPr>
          <w:rFonts w:ascii="Arial" w:eastAsiaTheme="minorEastAsia" w:hAnsi="Arial" w:cs="Arial"/>
          <w:b/>
          <w:sz w:val="20"/>
          <w:lang w:eastAsia="es-ES"/>
        </w:rPr>
      </w:pPr>
    </w:p>
    <w:p w:rsidR="004F2474" w:rsidRPr="00954F7D" w:rsidRDefault="004F2474" w:rsidP="004F2474">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NICOLÁS ALBEIRO ECHEVERRY ALVAR</w:t>
      </w:r>
      <w:r w:rsidR="00954F7D" w:rsidRPr="00954F7D">
        <w:rPr>
          <w:rFonts w:ascii="Arial" w:eastAsiaTheme="minorEastAsia" w:hAnsi="Arial" w:cs="Arial"/>
          <w:b/>
          <w:sz w:val="20"/>
          <w:lang w:eastAsia="es-ES"/>
        </w:rPr>
        <w:t xml:space="preserve">ÁN        </w:t>
      </w:r>
      <w:r w:rsidR="00954F7D">
        <w:rPr>
          <w:rFonts w:ascii="Arial" w:eastAsiaTheme="minorEastAsia" w:hAnsi="Arial" w:cs="Arial"/>
          <w:b/>
          <w:sz w:val="20"/>
          <w:lang w:eastAsia="es-ES"/>
        </w:rPr>
        <w:tab/>
      </w:r>
      <w:r w:rsidRPr="00954F7D">
        <w:rPr>
          <w:rFonts w:ascii="Arial" w:eastAsiaTheme="minorEastAsia" w:hAnsi="Arial" w:cs="Arial"/>
          <w:b/>
          <w:sz w:val="20"/>
          <w:lang w:eastAsia="es-ES"/>
        </w:rPr>
        <w:t>JUAN DIEGO GOMEZ JIMENEZ</w:t>
      </w:r>
    </w:p>
    <w:p w:rsidR="004F2474" w:rsidRPr="00954F7D" w:rsidRDefault="004F2474" w:rsidP="004F2474">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Representante a la Cámara</w:t>
      </w:r>
      <w:r w:rsidRPr="00954F7D">
        <w:rPr>
          <w:rFonts w:ascii="Arial" w:eastAsiaTheme="minorEastAsia" w:hAnsi="Arial" w:cs="Arial"/>
          <w:b/>
          <w:sz w:val="20"/>
          <w:lang w:eastAsia="es-ES"/>
        </w:rPr>
        <w:tab/>
        <w:t xml:space="preserve">       </w:t>
      </w:r>
      <w:r w:rsidR="00954F7D">
        <w:rPr>
          <w:rFonts w:ascii="Arial" w:eastAsiaTheme="minorEastAsia" w:hAnsi="Arial" w:cs="Arial"/>
          <w:b/>
          <w:sz w:val="20"/>
          <w:lang w:eastAsia="es-ES"/>
        </w:rPr>
        <w:t xml:space="preserve">                             </w:t>
      </w:r>
      <w:r w:rsidRPr="00954F7D">
        <w:rPr>
          <w:rFonts w:ascii="Arial" w:eastAsiaTheme="minorEastAsia" w:hAnsi="Arial" w:cs="Arial"/>
          <w:b/>
          <w:sz w:val="20"/>
          <w:lang w:eastAsia="es-ES"/>
        </w:rPr>
        <w:t>Senador de la República</w:t>
      </w:r>
    </w:p>
    <w:p w:rsidR="004F2474" w:rsidRPr="00954F7D" w:rsidRDefault="004F2474" w:rsidP="004F2474">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 xml:space="preserve">Departamento de Antioquia </w:t>
      </w:r>
      <w:r w:rsidRPr="00954F7D">
        <w:rPr>
          <w:rFonts w:ascii="Arial" w:eastAsiaTheme="minorEastAsia" w:hAnsi="Arial" w:cs="Arial"/>
          <w:b/>
          <w:sz w:val="20"/>
          <w:lang w:eastAsia="es-ES"/>
        </w:rPr>
        <w:tab/>
      </w:r>
      <w:r w:rsidRPr="00954F7D">
        <w:rPr>
          <w:rFonts w:ascii="Arial" w:eastAsiaTheme="minorEastAsia" w:hAnsi="Arial" w:cs="Arial"/>
          <w:b/>
          <w:sz w:val="20"/>
          <w:lang w:eastAsia="es-ES"/>
        </w:rPr>
        <w:tab/>
      </w:r>
      <w:r w:rsidRPr="00954F7D">
        <w:rPr>
          <w:rFonts w:ascii="Arial" w:eastAsiaTheme="minorEastAsia" w:hAnsi="Arial" w:cs="Arial"/>
          <w:b/>
          <w:sz w:val="20"/>
          <w:lang w:eastAsia="es-ES"/>
        </w:rPr>
        <w:tab/>
        <w:t xml:space="preserve">    </w:t>
      </w:r>
      <w:r w:rsidR="00954F7D">
        <w:rPr>
          <w:rFonts w:ascii="Arial" w:eastAsiaTheme="minorEastAsia" w:hAnsi="Arial" w:cs="Arial"/>
          <w:b/>
          <w:sz w:val="20"/>
          <w:lang w:eastAsia="es-ES"/>
        </w:rPr>
        <w:tab/>
      </w:r>
      <w:r w:rsidR="00954F7D" w:rsidRPr="00954F7D">
        <w:rPr>
          <w:rFonts w:ascii="Arial" w:eastAsiaTheme="minorEastAsia" w:hAnsi="Arial" w:cs="Arial"/>
          <w:b/>
          <w:sz w:val="20"/>
          <w:lang w:eastAsia="es-ES"/>
        </w:rPr>
        <w:t xml:space="preserve"> </w:t>
      </w:r>
      <w:r w:rsidRPr="00954F7D">
        <w:rPr>
          <w:rFonts w:ascii="Arial" w:eastAsiaTheme="minorEastAsia" w:hAnsi="Arial" w:cs="Arial"/>
          <w:b/>
          <w:sz w:val="20"/>
          <w:lang w:eastAsia="es-ES"/>
        </w:rPr>
        <w:t>Partido Conservador Colombiano</w:t>
      </w:r>
    </w:p>
    <w:p w:rsidR="00527D23" w:rsidRPr="00954F7D" w:rsidRDefault="004F2474" w:rsidP="004F2474">
      <w:pPr>
        <w:spacing w:after="0" w:line="240" w:lineRule="auto"/>
        <w:ind w:right="-7"/>
        <w:jc w:val="both"/>
        <w:rPr>
          <w:rFonts w:ascii="Arial" w:eastAsiaTheme="minorEastAsia" w:hAnsi="Arial" w:cs="Arial"/>
          <w:b/>
          <w:sz w:val="20"/>
          <w:lang w:eastAsia="es-ES"/>
        </w:rPr>
      </w:pPr>
      <w:r w:rsidRPr="00954F7D">
        <w:rPr>
          <w:rFonts w:ascii="Arial" w:eastAsiaTheme="minorEastAsia" w:hAnsi="Arial" w:cs="Arial"/>
          <w:b/>
          <w:sz w:val="20"/>
          <w:lang w:eastAsia="es-ES"/>
        </w:rPr>
        <w:t>Partido Conservador Colombiano</w:t>
      </w:r>
    </w:p>
    <w:p w:rsidR="00527D23" w:rsidRPr="00954F7D" w:rsidRDefault="00527D23" w:rsidP="00527D23">
      <w:pPr>
        <w:spacing w:after="0" w:line="240" w:lineRule="auto"/>
        <w:ind w:right="-7"/>
        <w:jc w:val="both"/>
        <w:rPr>
          <w:rFonts w:ascii="Arial" w:eastAsiaTheme="minorEastAsia" w:hAnsi="Arial" w:cs="Arial"/>
          <w:b/>
          <w:sz w:val="20"/>
          <w:lang w:eastAsia="es-ES"/>
        </w:rPr>
      </w:pPr>
    </w:p>
    <w:p w:rsidR="00527D23" w:rsidRPr="00954F7D" w:rsidRDefault="00527D23" w:rsidP="00527D23">
      <w:pPr>
        <w:spacing w:after="0" w:line="240" w:lineRule="auto"/>
        <w:ind w:right="-7"/>
        <w:jc w:val="both"/>
        <w:rPr>
          <w:rFonts w:ascii="Arial" w:eastAsiaTheme="minorEastAsia" w:hAnsi="Arial" w:cs="Arial"/>
          <w:b/>
          <w:sz w:val="20"/>
          <w:lang w:eastAsia="es-ES"/>
        </w:rPr>
      </w:pPr>
    </w:p>
    <w:p w:rsidR="00527D23" w:rsidRPr="00954F7D" w:rsidRDefault="00527D23" w:rsidP="00527D23">
      <w:pPr>
        <w:spacing w:after="0" w:line="240" w:lineRule="auto"/>
        <w:jc w:val="both"/>
        <w:rPr>
          <w:rFonts w:ascii="Arial" w:hAnsi="Arial" w:cs="Arial"/>
          <w:sz w:val="20"/>
        </w:rPr>
      </w:pPr>
    </w:p>
    <w:p w:rsidR="0034289F" w:rsidRPr="00954F7D" w:rsidRDefault="0034289F" w:rsidP="00527D23">
      <w:pPr>
        <w:spacing w:after="0" w:line="240" w:lineRule="auto"/>
        <w:jc w:val="both"/>
        <w:rPr>
          <w:rFonts w:ascii="Arial" w:hAnsi="Arial" w:cs="Arial"/>
          <w:sz w:val="20"/>
        </w:rPr>
      </w:pPr>
    </w:p>
    <w:sectPr w:rsidR="0034289F" w:rsidRPr="00954F7D" w:rsidSect="00E52051">
      <w:headerReference w:type="default" r:id="rId8"/>
      <w:pgSz w:w="12240" w:h="15840"/>
      <w:pgMar w:top="2665"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49C" w:rsidRDefault="0019449C" w:rsidP="00DD5550">
      <w:pPr>
        <w:spacing w:after="0" w:line="240" w:lineRule="auto"/>
      </w:pPr>
      <w:r>
        <w:separator/>
      </w:r>
    </w:p>
  </w:endnote>
  <w:endnote w:type="continuationSeparator" w:id="0">
    <w:p w:rsidR="0019449C" w:rsidRDefault="0019449C" w:rsidP="00DD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49C" w:rsidRDefault="0019449C" w:rsidP="00DD5550">
      <w:pPr>
        <w:spacing w:after="0" w:line="240" w:lineRule="auto"/>
      </w:pPr>
      <w:r>
        <w:separator/>
      </w:r>
    </w:p>
  </w:footnote>
  <w:footnote w:type="continuationSeparator" w:id="0">
    <w:p w:rsidR="0019449C" w:rsidRDefault="0019449C" w:rsidP="00DD5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50" w:rsidRDefault="00DD5550" w:rsidP="00DD5550">
    <w:pPr>
      <w:pStyle w:val="Encabezado"/>
      <w:jc w:val="center"/>
    </w:pPr>
    <w:r>
      <w:rPr>
        <w:rFonts w:ascii="Comic Sans MS" w:hAnsi="Comic Sans MS"/>
        <w:noProof/>
        <w:sz w:val="24"/>
        <w:szCs w:val="24"/>
        <w:lang w:eastAsia="es-CO"/>
      </w:rPr>
      <w:drawing>
        <wp:inline distT="0" distB="0" distL="0" distR="0" wp14:anchorId="20DB9083" wp14:editId="2243C450">
          <wp:extent cx="2101850" cy="889000"/>
          <wp:effectExtent l="0" t="0" r="0" b="635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A09"/>
    <w:multiLevelType w:val="hybridMultilevel"/>
    <w:tmpl w:val="75AA8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197881"/>
    <w:multiLevelType w:val="hybridMultilevel"/>
    <w:tmpl w:val="936E6AE2"/>
    <w:lvl w:ilvl="0" w:tplc="ECFE7A2A">
      <w:start w:val="1"/>
      <w:numFmt w:val="bullet"/>
      <w:lvlText w:val=""/>
      <w:lvlJc w:val="left"/>
      <w:pPr>
        <w:tabs>
          <w:tab w:val="num" w:pos="720"/>
        </w:tabs>
        <w:ind w:left="720" w:hanging="360"/>
      </w:pPr>
      <w:rPr>
        <w:rFonts w:ascii="Wingdings" w:hAnsi="Wingdings" w:hint="default"/>
      </w:rPr>
    </w:lvl>
    <w:lvl w:ilvl="1" w:tplc="09EAC1C8" w:tentative="1">
      <w:start w:val="1"/>
      <w:numFmt w:val="bullet"/>
      <w:lvlText w:val=""/>
      <w:lvlJc w:val="left"/>
      <w:pPr>
        <w:tabs>
          <w:tab w:val="num" w:pos="1440"/>
        </w:tabs>
        <w:ind w:left="1440" w:hanging="360"/>
      </w:pPr>
      <w:rPr>
        <w:rFonts w:ascii="Wingdings" w:hAnsi="Wingdings" w:hint="default"/>
      </w:rPr>
    </w:lvl>
    <w:lvl w:ilvl="2" w:tplc="ADF634A6" w:tentative="1">
      <w:start w:val="1"/>
      <w:numFmt w:val="bullet"/>
      <w:lvlText w:val=""/>
      <w:lvlJc w:val="left"/>
      <w:pPr>
        <w:tabs>
          <w:tab w:val="num" w:pos="2160"/>
        </w:tabs>
        <w:ind w:left="2160" w:hanging="360"/>
      </w:pPr>
      <w:rPr>
        <w:rFonts w:ascii="Wingdings" w:hAnsi="Wingdings" w:hint="default"/>
      </w:rPr>
    </w:lvl>
    <w:lvl w:ilvl="3" w:tplc="1F14871A" w:tentative="1">
      <w:start w:val="1"/>
      <w:numFmt w:val="bullet"/>
      <w:lvlText w:val=""/>
      <w:lvlJc w:val="left"/>
      <w:pPr>
        <w:tabs>
          <w:tab w:val="num" w:pos="2880"/>
        </w:tabs>
        <w:ind w:left="2880" w:hanging="360"/>
      </w:pPr>
      <w:rPr>
        <w:rFonts w:ascii="Wingdings" w:hAnsi="Wingdings" w:hint="default"/>
      </w:rPr>
    </w:lvl>
    <w:lvl w:ilvl="4" w:tplc="967E085C" w:tentative="1">
      <w:start w:val="1"/>
      <w:numFmt w:val="bullet"/>
      <w:lvlText w:val=""/>
      <w:lvlJc w:val="left"/>
      <w:pPr>
        <w:tabs>
          <w:tab w:val="num" w:pos="3600"/>
        </w:tabs>
        <w:ind w:left="3600" w:hanging="360"/>
      </w:pPr>
      <w:rPr>
        <w:rFonts w:ascii="Wingdings" w:hAnsi="Wingdings" w:hint="default"/>
      </w:rPr>
    </w:lvl>
    <w:lvl w:ilvl="5" w:tplc="34480C98" w:tentative="1">
      <w:start w:val="1"/>
      <w:numFmt w:val="bullet"/>
      <w:lvlText w:val=""/>
      <w:lvlJc w:val="left"/>
      <w:pPr>
        <w:tabs>
          <w:tab w:val="num" w:pos="4320"/>
        </w:tabs>
        <w:ind w:left="4320" w:hanging="360"/>
      </w:pPr>
      <w:rPr>
        <w:rFonts w:ascii="Wingdings" w:hAnsi="Wingdings" w:hint="default"/>
      </w:rPr>
    </w:lvl>
    <w:lvl w:ilvl="6" w:tplc="707240DA" w:tentative="1">
      <w:start w:val="1"/>
      <w:numFmt w:val="bullet"/>
      <w:lvlText w:val=""/>
      <w:lvlJc w:val="left"/>
      <w:pPr>
        <w:tabs>
          <w:tab w:val="num" w:pos="5040"/>
        </w:tabs>
        <w:ind w:left="5040" w:hanging="360"/>
      </w:pPr>
      <w:rPr>
        <w:rFonts w:ascii="Wingdings" w:hAnsi="Wingdings" w:hint="default"/>
      </w:rPr>
    </w:lvl>
    <w:lvl w:ilvl="7" w:tplc="3CAE4834" w:tentative="1">
      <w:start w:val="1"/>
      <w:numFmt w:val="bullet"/>
      <w:lvlText w:val=""/>
      <w:lvlJc w:val="left"/>
      <w:pPr>
        <w:tabs>
          <w:tab w:val="num" w:pos="5760"/>
        </w:tabs>
        <w:ind w:left="5760" w:hanging="360"/>
      </w:pPr>
      <w:rPr>
        <w:rFonts w:ascii="Wingdings" w:hAnsi="Wingdings" w:hint="default"/>
      </w:rPr>
    </w:lvl>
    <w:lvl w:ilvl="8" w:tplc="6A8A968C" w:tentative="1">
      <w:start w:val="1"/>
      <w:numFmt w:val="bullet"/>
      <w:lvlText w:val=""/>
      <w:lvlJc w:val="left"/>
      <w:pPr>
        <w:tabs>
          <w:tab w:val="num" w:pos="6480"/>
        </w:tabs>
        <w:ind w:left="6480" w:hanging="360"/>
      </w:pPr>
      <w:rPr>
        <w:rFonts w:ascii="Wingdings" w:hAnsi="Wingdings" w:hint="default"/>
      </w:rPr>
    </w:lvl>
  </w:abstractNum>
  <w:abstractNum w:abstractNumId="2">
    <w:nsid w:val="095C3216"/>
    <w:multiLevelType w:val="hybridMultilevel"/>
    <w:tmpl w:val="65CE1DC2"/>
    <w:lvl w:ilvl="0" w:tplc="080AA55A">
      <w:start w:val="1"/>
      <w:numFmt w:val="bullet"/>
      <w:lvlText w:val=""/>
      <w:lvlJc w:val="left"/>
      <w:pPr>
        <w:tabs>
          <w:tab w:val="num" w:pos="720"/>
        </w:tabs>
        <w:ind w:left="720" w:hanging="360"/>
      </w:pPr>
      <w:rPr>
        <w:rFonts w:ascii="Wingdings" w:hAnsi="Wingdings" w:hint="default"/>
      </w:rPr>
    </w:lvl>
    <w:lvl w:ilvl="1" w:tplc="05D8AD6E" w:tentative="1">
      <w:start w:val="1"/>
      <w:numFmt w:val="bullet"/>
      <w:lvlText w:val=""/>
      <w:lvlJc w:val="left"/>
      <w:pPr>
        <w:tabs>
          <w:tab w:val="num" w:pos="1440"/>
        </w:tabs>
        <w:ind w:left="1440" w:hanging="360"/>
      </w:pPr>
      <w:rPr>
        <w:rFonts w:ascii="Wingdings" w:hAnsi="Wingdings" w:hint="default"/>
      </w:rPr>
    </w:lvl>
    <w:lvl w:ilvl="2" w:tplc="EB560796" w:tentative="1">
      <w:start w:val="1"/>
      <w:numFmt w:val="bullet"/>
      <w:lvlText w:val=""/>
      <w:lvlJc w:val="left"/>
      <w:pPr>
        <w:tabs>
          <w:tab w:val="num" w:pos="2160"/>
        </w:tabs>
        <w:ind w:left="2160" w:hanging="360"/>
      </w:pPr>
      <w:rPr>
        <w:rFonts w:ascii="Wingdings" w:hAnsi="Wingdings" w:hint="default"/>
      </w:rPr>
    </w:lvl>
    <w:lvl w:ilvl="3" w:tplc="51DA73C0" w:tentative="1">
      <w:start w:val="1"/>
      <w:numFmt w:val="bullet"/>
      <w:lvlText w:val=""/>
      <w:lvlJc w:val="left"/>
      <w:pPr>
        <w:tabs>
          <w:tab w:val="num" w:pos="2880"/>
        </w:tabs>
        <w:ind w:left="2880" w:hanging="360"/>
      </w:pPr>
      <w:rPr>
        <w:rFonts w:ascii="Wingdings" w:hAnsi="Wingdings" w:hint="default"/>
      </w:rPr>
    </w:lvl>
    <w:lvl w:ilvl="4" w:tplc="2EFE19CE" w:tentative="1">
      <w:start w:val="1"/>
      <w:numFmt w:val="bullet"/>
      <w:lvlText w:val=""/>
      <w:lvlJc w:val="left"/>
      <w:pPr>
        <w:tabs>
          <w:tab w:val="num" w:pos="3600"/>
        </w:tabs>
        <w:ind w:left="3600" w:hanging="360"/>
      </w:pPr>
      <w:rPr>
        <w:rFonts w:ascii="Wingdings" w:hAnsi="Wingdings" w:hint="default"/>
      </w:rPr>
    </w:lvl>
    <w:lvl w:ilvl="5" w:tplc="4E462414" w:tentative="1">
      <w:start w:val="1"/>
      <w:numFmt w:val="bullet"/>
      <w:lvlText w:val=""/>
      <w:lvlJc w:val="left"/>
      <w:pPr>
        <w:tabs>
          <w:tab w:val="num" w:pos="4320"/>
        </w:tabs>
        <w:ind w:left="4320" w:hanging="360"/>
      </w:pPr>
      <w:rPr>
        <w:rFonts w:ascii="Wingdings" w:hAnsi="Wingdings" w:hint="default"/>
      </w:rPr>
    </w:lvl>
    <w:lvl w:ilvl="6" w:tplc="8F4851D8" w:tentative="1">
      <w:start w:val="1"/>
      <w:numFmt w:val="bullet"/>
      <w:lvlText w:val=""/>
      <w:lvlJc w:val="left"/>
      <w:pPr>
        <w:tabs>
          <w:tab w:val="num" w:pos="5040"/>
        </w:tabs>
        <w:ind w:left="5040" w:hanging="360"/>
      </w:pPr>
      <w:rPr>
        <w:rFonts w:ascii="Wingdings" w:hAnsi="Wingdings" w:hint="default"/>
      </w:rPr>
    </w:lvl>
    <w:lvl w:ilvl="7" w:tplc="3F2CD5A8" w:tentative="1">
      <w:start w:val="1"/>
      <w:numFmt w:val="bullet"/>
      <w:lvlText w:val=""/>
      <w:lvlJc w:val="left"/>
      <w:pPr>
        <w:tabs>
          <w:tab w:val="num" w:pos="5760"/>
        </w:tabs>
        <w:ind w:left="5760" w:hanging="360"/>
      </w:pPr>
      <w:rPr>
        <w:rFonts w:ascii="Wingdings" w:hAnsi="Wingdings" w:hint="default"/>
      </w:rPr>
    </w:lvl>
    <w:lvl w:ilvl="8" w:tplc="292CDFA4" w:tentative="1">
      <w:start w:val="1"/>
      <w:numFmt w:val="bullet"/>
      <w:lvlText w:val=""/>
      <w:lvlJc w:val="left"/>
      <w:pPr>
        <w:tabs>
          <w:tab w:val="num" w:pos="6480"/>
        </w:tabs>
        <w:ind w:left="6480" w:hanging="360"/>
      </w:pPr>
      <w:rPr>
        <w:rFonts w:ascii="Wingdings" w:hAnsi="Wingdings" w:hint="default"/>
      </w:rPr>
    </w:lvl>
  </w:abstractNum>
  <w:abstractNum w:abstractNumId="3">
    <w:nsid w:val="0D094981"/>
    <w:multiLevelType w:val="hybridMultilevel"/>
    <w:tmpl w:val="89FA9C14"/>
    <w:lvl w:ilvl="0" w:tplc="D222ECF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F6D10"/>
    <w:multiLevelType w:val="hybridMultilevel"/>
    <w:tmpl w:val="828E1FF2"/>
    <w:lvl w:ilvl="0" w:tplc="3F04CC4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405D9"/>
    <w:multiLevelType w:val="hybridMultilevel"/>
    <w:tmpl w:val="13BC5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810644"/>
    <w:multiLevelType w:val="hybridMultilevel"/>
    <w:tmpl w:val="0D9A38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8F5569E"/>
    <w:multiLevelType w:val="hybridMultilevel"/>
    <w:tmpl w:val="CA04A79A"/>
    <w:lvl w:ilvl="0" w:tplc="9664F1FE">
      <w:start w:val="1"/>
      <w:numFmt w:val="decimal"/>
      <w:lvlText w:val="%1."/>
      <w:lvlJc w:val="left"/>
      <w:pPr>
        <w:ind w:left="3479"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D25C37"/>
    <w:multiLevelType w:val="hybridMultilevel"/>
    <w:tmpl w:val="CA04A79A"/>
    <w:lvl w:ilvl="0" w:tplc="9664F1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105E34"/>
    <w:multiLevelType w:val="hybridMultilevel"/>
    <w:tmpl w:val="6C3E1C72"/>
    <w:lvl w:ilvl="0" w:tplc="B3B85084">
      <w:start w:val="1"/>
      <w:numFmt w:val="bullet"/>
      <w:lvlText w:val=""/>
      <w:lvlJc w:val="left"/>
      <w:pPr>
        <w:tabs>
          <w:tab w:val="num" w:pos="720"/>
        </w:tabs>
        <w:ind w:left="720" w:hanging="360"/>
      </w:pPr>
      <w:rPr>
        <w:rFonts w:ascii="Wingdings" w:hAnsi="Wingdings" w:hint="default"/>
      </w:rPr>
    </w:lvl>
    <w:lvl w:ilvl="1" w:tplc="3A38CC3C" w:tentative="1">
      <w:start w:val="1"/>
      <w:numFmt w:val="bullet"/>
      <w:lvlText w:val=""/>
      <w:lvlJc w:val="left"/>
      <w:pPr>
        <w:tabs>
          <w:tab w:val="num" w:pos="1440"/>
        </w:tabs>
        <w:ind w:left="1440" w:hanging="360"/>
      </w:pPr>
      <w:rPr>
        <w:rFonts w:ascii="Wingdings" w:hAnsi="Wingdings" w:hint="default"/>
      </w:rPr>
    </w:lvl>
    <w:lvl w:ilvl="2" w:tplc="9A66C674" w:tentative="1">
      <w:start w:val="1"/>
      <w:numFmt w:val="bullet"/>
      <w:lvlText w:val=""/>
      <w:lvlJc w:val="left"/>
      <w:pPr>
        <w:tabs>
          <w:tab w:val="num" w:pos="2160"/>
        </w:tabs>
        <w:ind w:left="2160" w:hanging="360"/>
      </w:pPr>
      <w:rPr>
        <w:rFonts w:ascii="Wingdings" w:hAnsi="Wingdings" w:hint="default"/>
      </w:rPr>
    </w:lvl>
    <w:lvl w:ilvl="3" w:tplc="F7983698" w:tentative="1">
      <w:start w:val="1"/>
      <w:numFmt w:val="bullet"/>
      <w:lvlText w:val=""/>
      <w:lvlJc w:val="left"/>
      <w:pPr>
        <w:tabs>
          <w:tab w:val="num" w:pos="2880"/>
        </w:tabs>
        <w:ind w:left="2880" w:hanging="360"/>
      </w:pPr>
      <w:rPr>
        <w:rFonts w:ascii="Wingdings" w:hAnsi="Wingdings" w:hint="default"/>
      </w:rPr>
    </w:lvl>
    <w:lvl w:ilvl="4" w:tplc="E2C08874" w:tentative="1">
      <w:start w:val="1"/>
      <w:numFmt w:val="bullet"/>
      <w:lvlText w:val=""/>
      <w:lvlJc w:val="left"/>
      <w:pPr>
        <w:tabs>
          <w:tab w:val="num" w:pos="3600"/>
        </w:tabs>
        <w:ind w:left="3600" w:hanging="360"/>
      </w:pPr>
      <w:rPr>
        <w:rFonts w:ascii="Wingdings" w:hAnsi="Wingdings" w:hint="default"/>
      </w:rPr>
    </w:lvl>
    <w:lvl w:ilvl="5" w:tplc="740C86EC" w:tentative="1">
      <w:start w:val="1"/>
      <w:numFmt w:val="bullet"/>
      <w:lvlText w:val=""/>
      <w:lvlJc w:val="left"/>
      <w:pPr>
        <w:tabs>
          <w:tab w:val="num" w:pos="4320"/>
        </w:tabs>
        <w:ind w:left="4320" w:hanging="360"/>
      </w:pPr>
      <w:rPr>
        <w:rFonts w:ascii="Wingdings" w:hAnsi="Wingdings" w:hint="default"/>
      </w:rPr>
    </w:lvl>
    <w:lvl w:ilvl="6" w:tplc="8FA63938" w:tentative="1">
      <w:start w:val="1"/>
      <w:numFmt w:val="bullet"/>
      <w:lvlText w:val=""/>
      <w:lvlJc w:val="left"/>
      <w:pPr>
        <w:tabs>
          <w:tab w:val="num" w:pos="5040"/>
        </w:tabs>
        <w:ind w:left="5040" w:hanging="360"/>
      </w:pPr>
      <w:rPr>
        <w:rFonts w:ascii="Wingdings" w:hAnsi="Wingdings" w:hint="default"/>
      </w:rPr>
    </w:lvl>
    <w:lvl w:ilvl="7" w:tplc="6C209DB8" w:tentative="1">
      <w:start w:val="1"/>
      <w:numFmt w:val="bullet"/>
      <w:lvlText w:val=""/>
      <w:lvlJc w:val="left"/>
      <w:pPr>
        <w:tabs>
          <w:tab w:val="num" w:pos="5760"/>
        </w:tabs>
        <w:ind w:left="5760" w:hanging="360"/>
      </w:pPr>
      <w:rPr>
        <w:rFonts w:ascii="Wingdings" w:hAnsi="Wingdings" w:hint="default"/>
      </w:rPr>
    </w:lvl>
    <w:lvl w:ilvl="8" w:tplc="11347B80" w:tentative="1">
      <w:start w:val="1"/>
      <w:numFmt w:val="bullet"/>
      <w:lvlText w:val=""/>
      <w:lvlJc w:val="left"/>
      <w:pPr>
        <w:tabs>
          <w:tab w:val="num" w:pos="6480"/>
        </w:tabs>
        <w:ind w:left="6480" w:hanging="360"/>
      </w:pPr>
      <w:rPr>
        <w:rFonts w:ascii="Wingdings" w:hAnsi="Wingdings" w:hint="default"/>
      </w:rPr>
    </w:lvl>
  </w:abstractNum>
  <w:abstractNum w:abstractNumId="10">
    <w:nsid w:val="5A566E3F"/>
    <w:multiLevelType w:val="hybridMultilevel"/>
    <w:tmpl w:val="911A20C8"/>
    <w:lvl w:ilvl="0" w:tplc="F03814C8">
      <w:start w:val="1"/>
      <w:numFmt w:val="bullet"/>
      <w:lvlText w:val=""/>
      <w:lvlJc w:val="left"/>
      <w:pPr>
        <w:tabs>
          <w:tab w:val="num" w:pos="720"/>
        </w:tabs>
        <w:ind w:left="720" w:hanging="360"/>
      </w:pPr>
      <w:rPr>
        <w:rFonts w:ascii="Wingdings" w:hAnsi="Wingdings" w:hint="default"/>
      </w:rPr>
    </w:lvl>
    <w:lvl w:ilvl="1" w:tplc="A2E81C14" w:tentative="1">
      <w:start w:val="1"/>
      <w:numFmt w:val="bullet"/>
      <w:lvlText w:val=""/>
      <w:lvlJc w:val="left"/>
      <w:pPr>
        <w:tabs>
          <w:tab w:val="num" w:pos="1440"/>
        </w:tabs>
        <w:ind w:left="1440" w:hanging="360"/>
      </w:pPr>
      <w:rPr>
        <w:rFonts w:ascii="Wingdings" w:hAnsi="Wingdings" w:hint="default"/>
      </w:rPr>
    </w:lvl>
    <w:lvl w:ilvl="2" w:tplc="83303974" w:tentative="1">
      <w:start w:val="1"/>
      <w:numFmt w:val="bullet"/>
      <w:lvlText w:val=""/>
      <w:lvlJc w:val="left"/>
      <w:pPr>
        <w:tabs>
          <w:tab w:val="num" w:pos="2160"/>
        </w:tabs>
        <w:ind w:left="2160" w:hanging="360"/>
      </w:pPr>
      <w:rPr>
        <w:rFonts w:ascii="Wingdings" w:hAnsi="Wingdings" w:hint="default"/>
      </w:rPr>
    </w:lvl>
    <w:lvl w:ilvl="3" w:tplc="9668B24E" w:tentative="1">
      <w:start w:val="1"/>
      <w:numFmt w:val="bullet"/>
      <w:lvlText w:val=""/>
      <w:lvlJc w:val="left"/>
      <w:pPr>
        <w:tabs>
          <w:tab w:val="num" w:pos="2880"/>
        </w:tabs>
        <w:ind w:left="2880" w:hanging="360"/>
      </w:pPr>
      <w:rPr>
        <w:rFonts w:ascii="Wingdings" w:hAnsi="Wingdings" w:hint="default"/>
      </w:rPr>
    </w:lvl>
    <w:lvl w:ilvl="4" w:tplc="08B42164" w:tentative="1">
      <w:start w:val="1"/>
      <w:numFmt w:val="bullet"/>
      <w:lvlText w:val=""/>
      <w:lvlJc w:val="left"/>
      <w:pPr>
        <w:tabs>
          <w:tab w:val="num" w:pos="3600"/>
        </w:tabs>
        <w:ind w:left="3600" w:hanging="360"/>
      </w:pPr>
      <w:rPr>
        <w:rFonts w:ascii="Wingdings" w:hAnsi="Wingdings" w:hint="default"/>
      </w:rPr>
    </w:lvl>
    <w:lvl w:ilvl="5" w:tplc="4F84E536" w:tentative="1">
      <w:start w:val="1"/>
      <w:numFmt w:val="bullet"/>
      <w:lvlText w:val=""/>
      <w:lvlJc w:val="left"/>
      <w:pPr>
        <w:tabs>
          <w:tab w:val="num" w:pos="4320"/>
        </w:tabs>
        <w:ind w:left="4320" w:hanging="360"/>
      </w:pPr>
      <w:rPr>
        <w:rFonts w:ascii="Wingdings" w:hAnsi="Wingdings" w:hint="default"/>
      </w:rPr>
    </w:lvl>
    <w:lvl w:ilvl="6" w:tplc="F3D60A3C" w:tentative="1">
      <w:start w:val="1"/>
      <w:numFmt w:val="bullet"/>
      <w:lvlText w:val=""/>
      <w:lvlJc w:val="left"/>
      <w:pPr>
        <w:tabs>
          <w:tab w:val="num" w:pos="5040"/>
        </w:tabs>
        <w:ind w:left="5040" w:hanging="360"/>
      </w:pPr>
      <w:rPr>
        <w:rFonts w:ascii="Wingdings" w:hAnsi="Wingdings" w:hint="default"/>
      </w:rPr>
    </w:lvl>
    <w:lvl w:ilvl="7" w:tplc="1E2263E0" w:tentative="1">
      <w:start w:val="1"/>
      <w:numFmt w:val="bullet"/>
      <w:lvlText w:val=""/>
      <w:lvlJc w:val="left"/>
      <w:pPr>
        <w:tabs>
          <w:tab w:val="num" w:pos="5760"/>
        </w:tabs>
        <w:ind w:left="5760" w:hanging="360"/>
      </w:pPr>
      <w:rPr>
        <w:rFonts w:ascii="Wingdings" w:hAnsi="Wingdings" w:hint="default"/>
      </w:rPr>
    </w:lvl>
    <w:lvl w:ilvl="8" w:tplc="E452A7E2" w:tentative="1">
      <w:start w:val="1"/>
      <w:numFmt w:val="bullet"/>
      <w:lvlText w:val=""/>
      <w:lvlJc w:val="left"/>
      <w:pPr>
        <w:tabs>
          <w:tab w:val="num" w:pos="6480"/>
        </w:tabs>
        <w:ind w:left="6480" w:hanging="360"/>
      </w:pPr>
      <w:rPr>
        <w:rFonts w:ascii="Wingdings" w:hAnsi="Wingdings" w:hint="default"/>
      </w:rPr>
    </w:lvl>
  </w:abstractNum>
  <w:abstractNum w:abstractNumId="11">
    <w:nsid w:val="6D5052F0"/>
    <w:multiLevelType w:val="hybridMultilevel"/>
    <w:tmpl w:val="0A9448D2"/>
    <w:lvl w:ilvl="0" w:tplc="061A670E">
      <w:start w:val="1"/>
      <w:numFmt w:val="bullet"/>
      <w:lvlText w:val=""/>
      <w:lvlJc w:val="left"/>
      <w:pPr>
        <w:tabs>
          <w:tab w:val="num" w:pos="720"/>
        </w:tabs>
        <w:ind w:left="720" w:hanging="360"/>
      </w:pPr>
      <w:rPr>
        <w:rFonts w:ascii="Wingdings" w:hAnsi="Wingdings" w:hint="default"/>
      </w:rPr>
    </w:lvl>
    <w:lvl w:ilvl="1" w:tplc="0A68757A" w:tentative="1">
      <w:start w:val="1"/>
      <w:numFmt w:val="bullet"/>
      <w:lvlText w:val=""/>
      <w:lvlJc w:val="left"/>
      <w:pPr>
        <w:tabs>
          <w:tab w:val="num" w:pos="1440"/>
        </w:tabs>
        <w:ind w:left="1440" w:hanging="360"/>
      </w:pPr>
      <w:rPr>
        <w:rFonts w:ascii="Wingdings" w:hAnsi="Wingdings" w:hint="default"/>
      </w:rPr>
    </w:lvl>
    <w:lvl w:ilvl="2" w:tplc="26B2EF0C" w:tentative="1">
      <w:start w:val="1"/>
      <w:numFmt w:val="bullet"/>
      <w:lvlText w:val=""/>
      <w:lvlJc w:val="left"/>
      <w:pPr>
        <w:tabs>
          <w:tab w:val="num" w:pos="2160"/>
        </w:tabs>
        <w:ind w:left="2160" w:hanging="360"/>
      </w:pPr>
      <w:rPr>
        <w:rFonts w:ascii="Wingdings" w:hAnsi="Wingdings" w:hint="default"/>
      </w:rPr>
    </w:lvl>
    <w:lvl w:ilvl="3" w:tplc="22D0F448" w:tentative="1">
      <w:start w:val="1"/>
      <w:numFmt w:val="bullet"/>
      <w:lvlText w:val=""/>
      <w:lvlJc w:val="left"/>
      <w:pPr>
        <w:tabs>
          <w:tab w:val="num" w:pos="2880"/>
        </w:tabs>
        <w:ind w:left="2880" w:hanging="360"/>
      </w:pPr>
      <w:rPr>
        <w:rFonts w:ascii="Wingdings" w:hAnsi="Wingdings" w:hint="default"/>
      </w:rPr>
    </w:lvl>
    <w:lvl w:ilvl="4" w:tplc="0E845BBE" w:tentative="1">
      <w:start w:val="1"/>
      <w:numFmt w:val="bullet"/>
      <w:lvlText w:val=""/>
      <w:lvlJc w:val="left"/>
      <w:pPr>
        <w:tabs>
          <w:tab w:val="num" w:pos="3600"/>
        </w:tabs>
        <w:ind w:left="3600" w:hanging="360"/>
      </w:pPr>
      <w:rPr>
        <w:rFonts w:ascii="Wingdings" w:hAnsi="Wingdings" w:hint="default"/>
      </w:rPr>
    </w:lvl>
    <w:lvl w:ilvl="5" w:tplc="DA00EE8E" w:tentative="1">
      <w:start w:val="1"/>
      <w:numFmt w:val="bullet"/>
      <w:lvlText w:val=""/>
      <w:lvlJc w:val="left"/>
      <w:pPr>
        <w:tabs>
          <w:tab w:val="num" w:pos="4320"/>
        </w:tabs>
        <w:ind w:left="4320" w:hanging="360"/>
      </w:pPr>
      <w:rPr>
        <w:rFonts w:ascii="Wingdings" w:hAnsi="Wingdings" w:hint="default"/>
      </w:rPr>
    </w:lvl>
    <w:lvl w:ilvl="6" w:tplc="5C2A4450" w:tentative="1">
      <w:start w:val="1"/>
      <w:numFmt w:val="bullet"/>
      <w:lvlText w:val=""/>
      <w:lvlJc w:val="left"/>
      <w:pPr>
        <w:tabs>
          <w:tab w:val="num" w:pos="5040"/>
        </w:tabs>
        <w:ind w:left="5040" w:hanging="360"/>
      </w:pPr>
      <w:rPr>
        <w:rFonts w:ascii="Wingdings" w:hAnsi="Wingdings" w:hint="default"/>
      </w:rPr>
    </w:lvl>
    <w:lvl w:ilvl="7" w:tplc="1AB27196" w:tentative="1">
      <w:start w:val="1"/>
      <w:numFmt w:val="bullet"/>
      <w:lvlText w:val=""/>
      <w:lvlJc w:val="left"/>
      <w:pPr>
        <w:tabs>
          <w:tab w:val="num" w:pos="5760"/>
        </w:tabs>
        <w:ind w:left="5760" w:hanging="360"/>
      </w:pPr>
      <w:rPr>
        <w:rFonts w:ascii="Wingdings" w:hAnsi="Wingdings" w:hint="default"/>
      </w:rPr>
    </w:lvl>
    <w:lvl w:ilvl="8" w:tplc="17B00EEA" w:tentative="1">
      <w:start w:val="1"/>
      <w:numFmt w:val="bullet"/>
      <w:lvlText w:val=""/>
      <w:lvlJc w:val="left"/>
      <w:pPr>
        <w:tabs>
          <w:tab w:val="num" w:pos="6480"/>
        </w:tabs>
        <w:ind w:left="6480" w:hanging="360"/>
      </w:pPr>
      <w:rPr>
        <w:rFonts w:ascii="Wingdings" w:hAnsi="Wingdings" w:hint="default"/>
      </w:rPr>
    </w:lvl>
  </w:abstractNum>
  <w:abstractNum w:abstractNumId="12">
    <w:nsid w:val="7C202D3C"/>
    <w:multiLevelType w:val="hybridMultilevel"/>
    <w:tmpl w:val="0BE25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
  </w:num>
  <w:num w:numId="5">
    <w:abstractNumId w:val="2"/>
  </w:num>
  <w:num w:numId="6">
    <w:abstractNumId w:val="9"/>
  </w:num>
  <w:num w:numId="7">
    <w:abstractNumId w:val="8"/>
  </w:num>
  <w:num w:numId="8">
    <w:abstractNumId w:val="11"/>
  </w:num>
  <w:num w:numId="9">
    <w:abstractNumId w:val="12"/>
  </w:num>
  <w:num w:numId="10">
    <w:abstractNumId w:val="6"/>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50"/>
    <w:rsid w:val="00003397"/>
    <w:rsid w:val="00011ACF"/>
    <w:rsid w:val="00040AC8"/>
    <w:rsid w:val="00040F1C"/>
    <w:rsid w:val="00082FD9"/>
    <w:rsid w:val="00092C5B"/>
    <w:rsid w:val="000B5F07"/>
    <w:rsid w:val="000C1C42"/>
    <w:rsid w:val="00135DD7"/>
    <w:rsid w:val="00187622"/>
    <w:rsid w:val="0019449C"/>
    <w:rsid w:val="001A5B86"/>
    <w:rsid w:val="00206AA4"/>
    <w:rsid w:val="00253A01"/>
    <w:rsid w:val="002664BD"/>
    <w:rsid w:val="002679C5"/>
    <w:rsid w:val="00271CA2"/>
    <w:rsid w:val="002C4CED"/>
    <w:rsid w:val="002D535C"/>
    <w:rsid w:val="002D59F1"/>
    <w:rsid w:val="002F12C6"/>
    <w:rsid w:val="003231F6"/>
    <w:rsid w:val="0034289F"/>
    <w:rsid w:val="00352274"/>
    <w:rsid w:val="00352BC9"/>
    <w:rsid w:val="00377ECE"/>
    <w:rsid w:val="003D23BA"/>
    <w:rsid w:val="003D6A15"/>
    <w:rsid w:val="004148CE"/>
    <w:rsid w:val="00473B06"/>
    <w:rsid w:val="004852C6"/>
    <w:rsid w:val="004A45EA"/>
    <w:rsid w:val="004F1FD1"/>
    <w:rsid w:val="004F2474"/>
    <w:rsid w:val="004F45A0"/>
    <w:rsid w:val="00527D23"/>
    <w:rsid w:val="00531ABE"/>
    <w:rsid w:val="00535965"/>
    <w:rsid w:val="0057162C"/>
    <w:rsid w:val="005A57B8"/>
    <w:rsid w:val="005E68A7"/>
    <w:rsid w:val="005F2BB1"/>
    <w:rsid w:val="006333B8"/>
    <w:rsid w:val="00641E2B"/>
    <w:rsid w:val="00644892"/>
    <w:rsid w:val="006873A1"/>
    <w:rsid w:val="006A68B0"/>
    <w:rsid w:val="006C7055"/>
    <w:rsid w:val="006E5E54"/>
    <w:rsid w:val="006F20DB"/>
    <w:rsid w:val="00737A91"/>
    <w:rsid w:val="007418D1"/>
    <w:rsid w:val="00755F81"/>
    <w:rsid w:val="0076284F"/>
    <w:rsid w:val="007661CE"/>
    <w:rsid w:val="007B5980"/>
    <w:rsid w:val="007C1225"/>
    <w:rsid w:val="007E3031"/>
    <w:rsid w:val="007F0413"/>
    <w:rsid w:val="00814B80"/>
    <w:rsid w:val="00847433"/>
    <w:rsid w:val="00864E97"/>
    <w:rsid w:val="008932B7"/>
    <w:rsid w:val="008B39DD"/>
    <w:rsid w:val="008C1769"/>
    <w:rsid w:val="008C7D09"/>
    <w:rsid w:val="008E0A91"/>
    <w:rsid w:val="008E7703"/>
    <w:rsid w:val="00922B42"/>
    <w:rsid w:val="0093354A"/>
    <w:rsid w:val="00942AB2"/>
    <w:rsid w:val="00954F7D"/>
    <w:rsid w:val="00975007"/>
    <w:rsid w:val="00985A48"/>
    <w:rsid w:val="009968BB"/>
    <w:rsid w:val="009B139C"/>
    <w:rsid w:val="009F27EB"/>
    <w:rsid w:val="00A265C5"/>
    <w:rsid w:val="00A826A4"/>
    <w:rsid w:val="00B1267B"/>
    <w:rsid w:val="00B2223A"/>
    <w:rsid w:val="00B40062"/>
    <w:rsid w:val="00B47281"/>
    <w:rsid w:val="00BE1FA4"/>
    <w:rsid w:val="00C37286"/>
    <w:rsid w:val="00C5174F"/>
    <w:rsid w:val="00C81B8E"/>
    <w:rsid w:val="00C851E9"/>
    <w:rsid w:val="00C92FDF"/>
    <w:rsid w:val="00CA2D98"/>
    <w:rsid w:val="00CD03A1"/>
    <w:rsid w:val="00CE691B"/>
    <w:rsid w:val="00D233A3"/>
    <w:rsid w:val="00D3766E"/>
    <w:rsid w:val="00D43915"/>
    <w:rsid w:val="00D57227"/>
    <w:rsid w:val="00DD5550"/>
    <w:rsid w:val="00DE40BA"/>
    <w:rsid w:val="00E20BF4"/>
    <w:rsid w:val="00E4043F"/>
    <w:rsid w:val="00E433F8"/>
    <w:rsid w:val="00E50175"/>
    <w:rsid w:val="00E52051"/>
    <w:rsid w:val="00E863F9"/>
    <w:rsid w:val="00E97D22"/>
    <w:rsid w:val="00ED4A8E"/>
    <w:rsid w:val="00F05410"/>
    <w:rsid w:val="00F400CC"/>
    <w:rsid w:val="00F47364"/>
    <w:rsid w:val="00FF6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84F4D-3C27-4E98-B13A-51B4996E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5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D5550"/>
    <w:pPr>
      <w:ind w:left="720"/>
      <w:contextualSpacing/>
    </w:pPr>
  </w:style>
  <w:style w:type="paragraph" w:styleId="Textoindependiente">
    <w:name w:val="Body Text"/>
    <w:basedOn w:val="Normal"/>
    <w:link w:val="TextoindependienteCar"/>
    <w:rsid w:val="00DD5550"/>
    <w:pPr>
      <w:suppressAutoHyphens/>
      <w:overflowPunct w:val="0"/>
      <w:autoSpaceDE w:val="0"/>
      <w:autoSpaceDN w:val="0"/>
      <w:spacing w:after="0" w:line="240" w:lineRule="auto"/>
      <w:jc w:val="both"/>
      <w:textAlignment w:val="baseline"/>
    </w:pPr>
    <w:rPr>
      <w:rFonts w:ascii="Arial" w:eastAsia="Times New Roman" w:hAnsi="Arial" w:cs="Times New Roman"/>
      <w:i/>
      <w:sz w:val="24"/>
      <w:szCs w:val="20"/>
      <w:lang w:val="es-ES" w:eastAsia="es-ES"/>
    </w:rPr>
  </w:style>
  <w:style w:type="character" w:customStyle="1" w:styleId="TextoindependienteCar">
    <w:name w:val="Texto independiente Car"/>
    <w:basedOn w:val="Fuentedeprrafopredeter"/>
    <w:link w:val="Textoindependiente"/>
    <w:rsid w:val="00DD5550"/>
    <w:rPr>
      <w:rFonts w:ascii="Arial" w:eastAsia="Times New Roman" w:hAnsi="Arial" w:cs="Times New Roman"/>
      <w:i/>
      <w:sz w:val="24"/>
      <w:szCs w:val="20"/>
      <w:lang w:val="es-ES" w:eastAsia="es-ES"/>
    </w:rPr>
  </w:style>
  <w:style w:type="paragraph" w:customStyle="1" w:styleId="Default">
    <w:name w:val="Default"/>
    <w:rsid w:val="00DD5550"/>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DD5550"/>
    <w:pPr>
      <w:suppressAutoHyphens/>
      <w:autoSpaceDN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D5550"/>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DD5550"/>
    <w:rPr>
      <w:position w:val="0"/>
      <w:vertAlign w:val="superscript"/>
    </w:rPr>
  </w:style>
  <w:style w:type="character" w:customStyle="1" w:styleId="PrrafodelistaCar">
    <w:name w:val="Párrafo de lista Car"/>
    <w:link w:val="Prrafodelista"/>
    <w:uiPriority w:val="34"/>
    <w:locked/>
    <w:rsid w:val="00DD5550"/>
  </w:style>
  <w:style w:type="paragraph" w:styleId="Encabezado">
    <w:name w:val="header"/>
    <w:basedOn w:val="Normal"/>
    <w:link w:val="EncabezadoCar"/>
    <w:uiPriority w:val="99"/>
    <w:unhideWhenUsed/>
    <w:rsid w:val="00DD55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5550"/>
  </w:style>
  <w:style w:type="paragraph" w:styleId="Piedepgina">
    <w:name w:val="footer"/>
    <w:basedOn w:val="Normal"/>
    <w:link w:val="PiedepginaCar"/>
    <w:uiPriority w:val="99"/>
    <w:unhideWhenUsed/>
    <w:rsid w:val="00DD5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5550"/>
  </w:style>
  <w:style w:type="paragraph" w:styleId="Sinespaciado">
    <w:name w:val="No Spacing"/>
    <w:link w:val="SinespaciadoCar"/>
    <w:uiPriority w:val="1"/>
    <w:qFormat/>
    <w:rsid w:val="00DD5550"/>
    <w:pPr>
      <w:spacing w:after="0" w:line="240" w:lineRule="auto"/>
    </w:pPr>
    <w:rPr>
      <w:rFonts w:ascii="Arial" w:hAnsi="Arial" w:cs="Arial"/>
      <w:sz w:val="24"/>
      <w:szCs w:val="24"/>
      <w:lang w:val="es-ES"/>
    </w:rPr>
  </w:style>
  <w:style w:type="character" w:customStyle="1" w:styleId="SinespaciadoCar">
    <w:name w:val="Sin espaciado Car"/>
    <w:link w:val="Sinespaciado"/>
    <w:uiPriority w:val="1"/>
    <w:locked/>
    <w:rsid w:val="00DD5550"/>
    <w:rPr>
      <w:rFonts w:ascii="Arial" w:hAnsi="Arial" w:cs="Arial"/>
      <w:sz w:val="24"/>
      <w:szCs w:val="24"/>
      <w:lang w:val="es-ES"/>
    </w:rPr>
  </w:style>
  <w:style w:type="paragraph" w:styleId="NormalWeb">
    <w:name w:val="Normal (Web)"/>
    <w:basedOn w:val="Normal"/>
    <w:uiPriority w:val="99"/>
    <w:semiHidden/>
    <w:unhideWhenUsed/>
    <w:rsid w:val="0076284F"/>
    <w:rPr>
      <w:rFonts w:ascii="Times New Roman" w:hAnsi="Times New Roman" w:cs="Times New Roman"/>
      <w:sz w:val="24"/>
      <w:szCs w:val="24"/>
    </w:rPr>
  </w:style>
  <w:style w:type="table" w:styleId="Tablaconcuadrcula">
    <w:name w:val="Table Grid"/>
    <w:basedOn w:val="Tablanormal"/>
    <w:uiPriority w:val="39"/>
    <w:rsid w:val="00762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76284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entrar">
    <w:name w:val="centrar"/>
    <w:basedOn w:val="Normal"/>
    <w:rsid w:val="0076284F"/>
    <w:pPr>
      <w:spacing w:before="100" w:beforeAutospacing="1" w:after="100" w:afterAutospacing="1" w:line="240" w:lineRule="auto"/>
    </w:pPr>
    <w:rPr>
      <w:rFonts w:ascii="Times New Roman" w:eastAsia="Times New Roman" w:hAnsi="Times New Roman" w:cs="Times New Roman"/>
      <w:sz w:val="24"/>
      <w:szCs w:val="24"/>
      <w:lang w:val="es-ES" w:eastAsia="es-ES" w:bidi="he-IL"/>
    </w:rPr>
  </w:style>
  <w:style w:type="paragraph" w:styleId="Textodeglobo">
    <w:name w:val="Balloon Text"/>
    <w:basedOn w:val="Normal"/>
    <w:link w:val="TextodegloboCar"/>
    <w:uiPriority w:val="99"/>
    <w:semiHidden/>
    <w:unhideWhenUsed/>
    <w:rsid w:val="008C17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769"/>
    <w:rPr>
      <w:rFonts w:ascii="Segoe UI" w:hAnsi="Segoe UI" w:cs="Segoe UI"/>
      <w:sz w:val="18"/>
      <w:szCs w:val="18"/>
    </w:rPr>
  </w:style>
  <w:style w:type="paragraph" w:customStyle="1" w:styleId="paragraph">
    <w:name w:val="paragraph"/>
    <w:basedOn w:val="Normal"/>
    <w:rsid w:val="008E7703"/>
    <w:pPr>
      <w:spacing w:before="100" w:beforeAutospacing="1" w:after="100" w:afterAutospacing="1" w:line="240" w:lineRule="auto"/>
    </w:pPr>
    <w:rPr>
      <w:rFonts w:ascii="Times" w:eastAsiaTheme="minorEastAsia" w:hAnsi="Times"/>
      <w:sz w:val="20"/>
      <w:szCs w:val="20"/>
      <w:lang w:eastAsia="es-ES"/>
    </w:rPr>
  </w:style>
  <w:style w:type="character" w:customStyle="1" w:styleId="normaltextrun">
    <w:name w:val="normaltextrun"/>
    <w:basedOn w:val="Fuentedeprrafopredeter"/>
    <w:rsid w:val="008E7703"/>
  </w:style>
  <w:style w:type="character" w:customStyle="1" w:styleId="apple-converted-space">
    <w:name w:val="apple-converted-space"/>
    <w:basedOn w:val="Fuentedeprrafopredeter"/>
    <w:rsid w:val="008E7703"/>
  </w:style>
  <w:style w:type="character" w:customStyle="1" w:styleId="spellingerror">
    <w:name w:val="spellingerror"/>
    <w:basedOn w:val="Fuentedeprrafopredeter"/>
    <w:rsid w:val="008E7703"/>
  </w:style>
  <w:style w:type="character" w:customStyle="1" w:styleId="eop">
    <w:name w:val="eop"/>
    <w:basedOn w:val="Fuentedeprrafopredeter"/>
    <w:rsid w:val="008E7703"/>
  </w:style>
  <w:style w:type="character" w:styleId="nfasis">
    <w:name w:val="Emphasis"/>
    <w:basedOn w:val="Fuentedeprrafopredeter"/>
    <w:uiPriority w:val="20"/>
    <w:qFormat/>
    <w:rsid w:val="00E86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338">
      <w:bodyDiv w:val="1"/>
      <w:marLeft w:val="0"/>
      <w:marRight w:val="0"/>
      <w:marTop w:val="0"/>
      <w:marBottom w:val="0"/>
      <w:divBdr>
        <w:top w:val="none" w:sz="0" w:space="0" w:color="auto"/>
        <w:left w:val="none" w:sz="0" w:space="0" w:color="auto"/>
        <w:bottom w:val="none" w:sz="0" w:space="0" w:color="auto"/>
        <w:right w:val="none" w:sz="0" w:space="0" w:color="auto"/>
      </w:divBdr>
    </w:div>
    <w:div w:id="187909349">
      <w:bodyDiv w:val="1"/>
      <w:marLeft w:val="0"/>
      <w:marRight w:val="0"/>
      <w:marTop w:val="0"/>
      <w:marBottom w:val="0"/>
      <w:divBdr>
        <w:top w:val="none" w:sz="0" w:space="0" w:color="auto"/>
        <w:left w:val="none" w:sz="0" w:space="0" w:color="auto"/>
        <w:bottom w:val="none" w:sz="0" w:space="0" w:color="auto"/>
        <w:right w:val="none" w:sz="0" w:space="0" w:color="auto"/>
      </w:divBdr>
      <w:divsChild>
        <w:div w:id="920530490">
          <w:marLeft w:val="720"/>
          <w:marRight w:val="0"/>
          <w:marTop w:val="0"/>
          <w:marBottom w:val="0"/>
          <w:divBdr>
            <w:top w:val="none" w:sz="0" w:space="0" w:color="auto"/>
            <w:left w:val="none" w:sz="0" w:space="0" w:color="auto"/>
            <w:bottom w:val="none" w:sz="0" w:space="0" w:color="auto"/>
            <w:right w:val="none" w:sz="0" w:space="0" w:color="auto"/>
          </w:divBdr>
        </w:div>
      </w:divsChild>
    </w:div>
    <w:div w:id="367723104">
      <w:bodyDiv w:val="1"/>
      <w:marLeft w:val="0"/>
      <w:marRight w:val="0"/>
      <w:marTop w:val="0"/>
      <w:marBottom w:val="0"/>
      <w:divBdr>
        <w:top w:val="none" w:sz="0" w:space="0" w:color="auto"/>
        <w:left w:val="none" w:sz="0" w:space="0" w:color="auto"/>
        <w:bottom w:val="none" w:sz="0" w:space="0" w:color="auto"/>
        <w:right w:val="none" w:sz="0" w:space="0" w:color="auto"/>
      </w:divBdr>
      <w:divsChild>
        <w:div w:id="1970741291">
          <w:marLeft w:val="446"/>
          <w:marRight w:val="0"/>
          <w:marTop w:val="0"/>
          <w:marBottom w:val="0"/>
          <w:divBdr>
            <w:top w:val="none" w:sz="0" w:space="0" w:color="auto"/>
            <w:left w:val="none" w:sz="0" w:space="0" w:color="auto"/>
            <w:bottom w:val="none" w:sz="0" w:space="0" w:color="auto"/>
            <w:right w:val="none" w:sz="0" w:space="0" w:color="auto"/>
          </w:divBdr>
        </w:div>
      </w:divsChild>
    </w:div>
    <w:div w:id="802382645">
      <w:bodyDiv w:val="1"/>
      <w:marLeft w:val="0"/>
      <w:marRight w:val="0"/>
      <w:marTop w:val="0"/>
      <w:marBottom w:val="0"/>
      <w:divBdr>
        <w:top w:val="none" w:sz="0" w:space="0" w:color="auto"/>
        <w:left w:val="none" w:sz="0" w:space="0" w:color="auto"/>
        <w:bottom w:val="none" w:sz="0" w:space="0" w:color="auto"/>
        <w:right w:val="none" w:sz="0" w:space="0" w:color="auto"/>
      </w:divBdr>
    </w:div>
    <w:div w:id="938608160">
      <w:bodyDiv w:val="1"/>
      <w:marLeft w:val="0"/>
      <w:marRight w:val="0"/>
      <w:marTop w:val="0"/>
      <w:marBottom w:val="0"/>
      <w:divBdr>
        <w:top w:val="none" w:sz="0" w:space="0" w:color="auto"/>
        <w:left w:val="none" w:sz="0" w:space="0" w:color="auto"/>
        <w:bottom w:val="none" w:sz="0" w:space="0" w:color="auto"/>
        <w:right w:val="none" w:sz="0" w:space="0" w:color="auto"/>
      </w:divBdr>
      <w:divsChild>
        <w:div w:id="1922985109">
          <w:marLeft w:val="547"/>
          <w:marRight w:val="0"/>
          <w:marTop w:val="0"/>
          <w:marBottom w:val="0"/>
          <w:divBdr>
            <w:top w:val="none" w:sz="0" w:space="0" w:color="auto"/>
            <w:left w:val="none" w:sz="0" w:space="0" w:color="auto"/>
            <w:bottom w:val="none" w:sz="0" w:space="0" w:color="auto"/>
            <w:right w:val="none" w:sz="0" w:space="0" w:color="auto"/>
          </w:divBdr>
        </w:div>
      </w:divsChild>
    </w:div>
    <w:div w:id="1442333244">
      <w:bodyDiv w:val="1"/>
      <w:marLeft w:val="0"/>
      <w:marRight w:val="0"/>
      <w:marTop w:val="0"/>
      <w:marBottom w:val="0"/>
      <w:divBdr>
        <w:top w:val="none" w:sz="0" w:space="0" w:color="auto"/>
        <w:left w:val="none" w:sz="0" w:space="0" w:color="auto"/>
        <w:bottom w:val="none" w:sz="0" w:space="0" w:color="auto"/>
        <w:right w:val="none" w:sz="0" w:space="0" w:color="auto"/>
      </w:divBdr>
      <w:divsChild>
        <w:div w:id="318770179">
          <w:marLeft w:val="720"/>
          <w:marRight w:val="0"/>
          <w:marTop w:val="0"/>
          <w:marBottom w:val="0"/>
          <w:divBdr>
            <w:top w:val="none" w:sz="0" w:space="0" w:color="auto"/>
            <w:left w:val="none" w:sz="0" w:space="0" w:color="auto"/>
            <w:bottom w:val="none" w:sz="0" w:space="0" w:color="auto"/>
            <w:right w:val="none" w:sz="0" w:space="0" w:color="auto"/>
          </w:divBdr>
        </w:div>
      </w:divsChild>
    </w:div>
    <w:div w:id="1661428264">
      <w:bodyDiv w:val="1"/>
      <w:marLeft w:val="0"/>
      <w:marRight w:val="0"/>
      <w:marTop w:val="0"/>
      <w:marBottom w:val="0"/>
      <w:divBdr>
        <w:top w:val="none" w:sz="0" w:space="0" w:color="auto"/>
        <w:left w:val="none" w:sz="0" w:space="0" w:color="auto"/>
        <w:bottom w:val="none" w:sz="0" w:space="0" w:color="auto"/>
        <w:right w:val="none" w:sz="0" w:space="0" w:color="auto"/>
      </w:divBdr>
      <w:divsChild>
        <w:div w:id="1605116986">
          <w:marLeft w:val="547"/>
          <w:marRight w:val="0"/>
          <w:marTop w:val="0"/>
          <w:marBottom w:val="0"/>
          <w:divBdr>
            <w:top w:val="none" w:sz="0" w:space="0" w:color="auto"/>
            <w:left w:val="none" w:sz="0" w:space="0" w:color="auto"/>
            <w:bottom w:val="none" w:sz="0" w:space="0" w:color="auto"/>
            <w:right w:val="none" w:sz="0" w:space="0" w:color="auto"/>
          </w:divBdr>
        </w:div>
      </w:divsChild>
    </w:div>
    <w:div w:id="1701396952">
      <w:bodyDiv w:val="1"/>
      <w:marLeft w:val="0"/>
      <w:marRight w:val="0"/>
      <w:marTop w:val="0"/>
      <w:marBottom w:val="0"/>
      <w:divBdr>
        <w:top w:val="none" w:sz="0" w:space="0" w:color="auto"/>
        <w:left w:val="none" w:sz="0" w:space="0" w:color="auto"/>
        <w:bottom w:val="none" w:sz="0" w:space="0" w:color="auto"/>
        <w:right w:val="none" w:sz="0" w:space="0" w:color="auto"/>
      </w:divBdr>
    </w:div>
    <w:div w:id="20169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1CEF-6FFF-4B3F-B568-F570698B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3333</Words>
  <Characters>18333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UG. GENERICO OFICINA 301B</dc:creator>
  <cp:lastModifiedBy>Juan Carlos</cp:lastModifiedBy>
  <cp:revision>2</cp:revision>
  <cp:lastPrinted>2019-08-05T18:03:00Z</cp:lastPrinted>
  <dcterms:created xsi:type="dcterms:W3CDTF">2019-08-05T23:57:00Z</dcterms:created>
  <dcterms:modified xsi:type="dcterms:W3CDTF">2019-08-05T23:57:00Z</dcterms:modified>
</cp:coreProperties>
</file>