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AB10C" w14:textId="03CB8098" w:rsidR="00BC3247" w:rsidRPr="007C1D3A" w:rsidRDefault="00894FBE" w:rsidP="007C1D3A">
      <w:pPr>
        <w:contextualSpacing w:val="0"/>
        <w:jc w:val="center"/>
        <w:rPr>
          <w:b/>
          <w:lang w:val="es-CO"/>
        </w:rPr>
      </w:pPr>
      <w:bookmarkStart w:id="0" w:name="_GoBack"/>
      <w:bookmarkEnd w:id="0"/>
      <w:r>
        <w:rPr>
          <w:b/>
          <w:lang w:val="es-CO"/>
        </w:rPr>
        <w:t>PROYECTO DE LEY No___</w:t>
      </w:r>
      <w:r w:rsidR="00A278DB">
        <w:rPr>
          <w:b/>
          <w:lang w:val="es-CO"/>
        </w:rPr>
        <w:t>__</w:t>
      </w:r>
      <w:r>
        <w:rPr>
          <w:b/>
          <w:lang w:val="es-CO"/>
        </w:rPr>
        <w:t>__ DE 2019</w:t>
      </w:r>
      <w:r w:rsidR="00013954" w:rsidRPr="007C1D3A">
        <w:rPr>
          <w:b/>
          <w:lang w:val="es-CO"/>
        </w:rPr>
        <w:t xml:space="preserve"> CÁMARA</w:t>
      </w:r>
    </w:p>
    <w:p w14:paraId="04F6DA2D" w14:textId="39CE0302" w:rsidR="00BC3247" w:rsidRPr="00643AB9" w:rsidRDefault="00013954" w:rsidP="009E163E">
      <w:pPr>
        <w:contextualSpacing w:val="0"/>
        <w:jc w:val="center"/>
        <w:rPr>
          <w:i/>
          <w:lang w:val="es-CO"/>
        </w:rPr>
      </w:pPr>
      <w:r w:rsidRPr="007C1D3A">
        <w:rPr>
          <w:i/>
          <w:lang w:val="es-CO"/>
        </w:rPr>
        <w:br/>
      </w:r>
      <w:r w:rsidRPr="00643AB9">
        <w:rPr>
          <w:i/>
          <w:lang w:val="es-CO"/>
        </w:rPr>
        <w:t>“Por medio de la cual</w:t>
      </w:r>
      <w:r w:rsidR="003A63AE">
        <w:rPr>
          <w:i/>
          <w:lang w:val="es-CO"/>
        </w:rPr>
        <w:t xml:space="preserve"> </w:t>
      </w:r>
      <w:r w:rsidR="003A63AE" w:rsidRPr="00643AB9">
        <w:rPr>
          <w:i/>
          <w:lang w:val="es-CO"/>
        </w:rPr>
        <w:t>se</w:t>
      </w:r>
      <w:r w:rsidR="007F786C">
        <w:rPr>
          <w:i/>
          <w:lang w:val="es-CO"/>
        </w:rPr>
        <w:t xml:space="preserve"> </w:t>
      </w:r>
      <w:r w:rsidR="003A63AE" w:rsidRPr="00643AB9">
        <w:rPr>
          <w:i/>
          <w:lang w:val="es-CO"/>
        </w:rPr>
        <w:t xml:space="preserve">crea la licencia parental </w:t>
      </w:r>
      <w:r w:rsidR="003A63AE">
        <w:rPr>
          <w:i/>
          <w:lang w:val="es-CO"/>
        </w:rPr>
        <w:t>compartida</w:t>
      </w:r>
      <w:r w:rsidR="003A63AE" w:rsidRPr="00643AB9">
        <w:rPr>
          <w:i/>
          <w:lang w:val="es-CO"/>
        </w:rPr>
        <w:t>, la licencia parental flexible de tiempo parcial y el  fuero de protección parental</w:t>
      </w:r>
      <w:r w:rsidR="003A63AE">
        <w:rPr>
          <w:i/>
          <w:lang w:val="es-CO"/>
        </w:rPr>
        <w:t>,</w:t>
      </w:r>
      <w:r w:rsidR="003A63AE" w:rsidRPr="00643AB9">
        <w:rPr>
          <w:i/>
          <w:lang w:val="es-CO"/>
        </w:rPr>
        <w:t xml:space="preserve"> se modifican los artículos 236, 239, 240 y 241 del Código Sustantivo del Trabajo</w:t>
      </w:r>
      <w:r w:rsidR="00E17EE7" w:rsidRPr="00643AB9">
        <w:rPr>
          <w:i/>
          <w:lang w:val="es-CO"/>
        </w:rPr>
        <w:t xml:space="preserve">, </w:t>
      </w:r>
      <w:r w:rsidR="00643AB9" w:rsidRPr="00643AB9">
        <w:rPr>
          <w:i/>
          <w:lang w:val="es-CO"/>
        </w:rPr>
        <w:t>y</w:t>
      </w:r>
      <w:r w:rsidR="00E17EE7" w:rsidRPr="00643AB9">
        <w:rPr>
          <w:i/>
          <w:lang w:val="es-CO"/>
        </w:rPr>
        <w:t xml:space="preserve"> se dictan otras disposiciones</w:t>
      </w:r>
      <w:r w:rsidRPr="00643AB9">
        <w:rPr>
          <w:i/>
          <w:lang w:val="es-CO"/>
        </w:rPr>
        <w:t>”</w:t>
      </w:r>
      <w:r w:rsidRPr="00643AB9">
        <w:rPr>
          <w:i/>
          <w:lang w:val="es-CO"/>
        </w:rPr>
        <w:br/>
      </w:r>
    </w:p>
    <w:p w14:paraId="0D1CA866" w14:textId="77777777" w:rsidR="007672B8" w:rsidRPr="00BC3247" w:rsidRDefault="00013954" w:rsidP="007C1D3A">
      <w:pPr>
        <w:contextualSpacing w:val="0"/>
        <w:jc w:val="center"/>
        <w:rPr>
          <w:lang w:val="es-CO"/>
        </w:rPr>
      </w:pPr>
      <w:r w:rsidRPr="00BC3247">
        <w:rPr>
          <w:lang w:val="es-CO"/>
        </w:rPr>
        <w:br/>
        <w:t>EL CONGRESO DE COLOMBIA</w:t>
      </w:r>
      <w:r w:rsidRPr="00BC3247">
        <w:rPr>
          <w:lang w:val="es-CO"/>
        </w:rPr>
        <w:br/>
      </w:r>
      <w:r w:rsidRPr="00BC3247">
        <w:rPr>
          <w:lang w:val="es-CO"/>
        </w:rPr>
        <w:br/>
        <w:t>DECRETA</w:t>
      </w:r>
    </w:p>
    <w:p w14:paraId="1F74FF70" w14:textId="77777777" w:rsidR="007672B8" w:rsidRPr="00BC3247" w:rsidRDefault="007672B8">
      <w:pPr>
        <w:contextualSpacing w:val="0"/>
        <w:jc w:val="both"/>
        <w:rPr>
          <w:lang w:val="es-CO"/>
        </w:rPr>
      </w:pPr>
    </w:p>
    <w:p w14:paraId="66782FDF" w14:textId="61C1FFFD" w:rsidR="007672B8" w:rsidRPr="003A63AE" w:rsidRDefault="00013954">
      <w:pPr>
        <w:contextualSpacing w:val="0"/>
        <w:jc w:val="both"/>
        <w:rPr>
          <w:lang w:val="es-CO"/>
        </w:rPr>
      </w:pPr>
      <w:r w:rsidRPr="003A63AE">
        <w:rPr>
          <w:b/>
          <w:lang w:val="es-CO"/>
        </w:rPr>
        <w:t xml:space="preserve">Artículo 1º. </w:t>
      </w:r>
      <w:r w:rsidR="00185565" w:rsidRPr="003A63AE">
        <w:rPr>
          <w:b/>
          <w:lang w:val="es-CO"/>
        </w:rPr>
        <w:t>O</w:t>
      </w:r>
      <w:r w:rsidRPr="003A63AE">
        <w:rPr>
          <w:b/>
          <w:lang w:val="es-CO"/>
        </w:rPr>
        <w:t>bjeto.</w:t>
      </w:r>
      <w:r w:rsidRPr="003A63AE">
        <w:rPr>
          <w:lang w:val="es-CO"/>
        </w:rPr>
        <w:t xml:space="preserve"> La presente ley tiene por objeto </w:t>
      </w:r>
      <w:r w:rsidR="003A63AE" w:rsidRPr="003A63AE">
        <w:rPr>
          <w:lang w:val="es-CO"/>
        </w:rPr>
        <w:t>crea</w:t>
      </w:r>
      <w:r w:rsidR="003A63AE">
        <w:rPr>
          <w:lang w:val="es-CO"/>
        </w:rPr>
        <w:t>r</w:t>
      </w:r>
      <w:r w:rsidR="003A63AE" w:rsidRPr="003A63AE">
        <w:rPr>
          <w:lang w:val="es-CO"/>
        </w:rPr>
        <w:t xml:space="preserve"> la licencia parental compartida, la licencia parental flexible de tiempo parcial y el fuero de protección parental </w:t>
      </w:r>
      <w:r w:rsidR="003A63AE">
        <w:rPr>
          <w:lang w:val="es-CO"/>
        </w:rPr>
        <w:t>y</w:t>
      </w:r>
      <w:r w:rsidR="003A63AE" w:rsidRPr="003A63AE">
        <w:rPr>
          <w:lang w:val="es-CO"/>
        </w:rPr>
        <w:t xml:space="preserve"> modifica</w:t>
      </w:r>
      <w:r w:rsidR="003A63AE">
        <w:rPr>
          <w:lang w:val="es-CO"/>
        </w:rPr>
        <w:t>r</w:t>
      </w:r>
      <w:r w:rsidR="003A63AE" w:rsidRPr="003A63AE">
        <w:rPr>
          <w:lang w:val="es-CO"/>
        </w:rPr>
        <w:t xml:space="preserve"> los artículos 236, 239, 240 y 241 del Código Sustantivo del Trabajo</w:t>
      </w:r>
      <w:r w:rsidR="009073CF">
        <w:rPr>
          <w:lang w:val="es-CO"/>
        </w:rPr>
        <w:t xml:space="preserve"> y dictar otras disposiciones</w:t>
      </w:r>
      <w:r w:rsidR="003A63AE" w:rsidRPr="003A63AE">
        <w:rPr>
          <w:lang w:val="es-CO"/>
        </w:rPr>
        <w:t xml:space="preserve">. </w:t>
      </w:r>
    </w:p>
    <w:p w14:paraId="2BD16317" w14:textId="77777777" w:rsidR="007672B8" w:rsidRPr="00BC3247" w:rsidRDefault="007672B8">
      <w:pPr>
        <w:contextualSpacing w:val="0"/>
        <w:jc w:val="both"/>
        <w:rPr>
          <w:b/>
          <w:lang w:val="es-CO"/>
        </w:rPr>
      </w:pPr>
    </w:p>
    <w:p w14:paraId="1AD34479" w14:textId="0F00681B" w:rsidR="007672B8" w:rsidRPr="00BC3247" w:rsidRDefault="00013954">
      <w:pPr>
        <w:contextualSpacing w:val="0"/>
        <w:jc w:val="both"/>
        <w:rPr>
          <w:lang w:val="es-CO"/>
        </w:rPr>
      </w:pPr>
      <w:r w:rsidRPr="00BC3247">
        <w:rPr>
          <w:b/>
          <w:lang w:val="es-CO"/>
        </w:rPr>
        <w:t xml:space="preserve">Artículo 2º.  </w:t>
      </w:r>
      <w:r w:rsidR="003B1DA7">
        <w:rPr>
          <w:lang w:val="es-CO"/>
        </w:rPr>
        <w:t>Adicióne</w:t>
      </w:r>
      <w:r w:rsidR="00322636">
        <w:rPr>
          <w:lang w:val="es-CO"/>
        </w:rPr>
        <w:t>n</w:t>
      </w:r>
      <w:r w:rsidR="003B1DA7">
        <w:rPr>
          <w:lang w:val="es-CO"/>
        </w:rPr>
        <w:t xml:space="preserve">se </w:t>
      </w:r>
      <w:r w:rsidR="00322636">
        <w:rPr>
          <w:lang w:val="es-CO"/>
        </w:rPr>
        <w:t xml:space="preserve">los </w:t>
      </w:r>
      <w:r w:rsidR="003B1DA7">
        <w:rPr>
          <w:lang w:val="es-CO"/>
        </w:rPr>
        <w:t>parágrafo</w:t>
      </w:r>
      <w:r w:rsidR="00322636">
        <w:rPr>
          <w:lang w:val="es-CO"/>
        </w:rPr>
        <w:t>s</w:t>
      </w:r>
      <w:r w:rsidR="003B1DA7">
        <w:rPr>
          <w:lang w:val="es-CO"/>
        </w:rPr>
        <w:t xml:space="preserve"> 4º</w:t>
      </w:r>
      <w:r w:rsidR="00322636">
        <w:rPr>
          <w:lang w:val="es-CO"/>
        </w:rPr>
        <w:t xml:space="preserve"> y 5°</w:t>
      </w:r>
      <w:r w:rsidR="003B1DA7" w:rsidRPr="00BC3247">
        <w:rPr>
          <w:lang w:val="es-CO"/>
        </w:rPr>
        <w:t xml:space="preserve"> </w:t>
      </w:r>
      <w:r w:rsidR="003B1DA7">
        <w:rPr>
          <w:lang w:val="es-CO"/>
        </w:rPr>
        <w:t>a</w:t>
      </w:r>
      <w:r w:rsidRPr="00BC3247">
        <w:rPr>
          <w:lang w:val="es-CO"/>
        </w:rPr>
        <w:t>l artículo 236 del Código Sustantivo del Trabajo</w:t>
      </w:r>
      <w:r w:rsidR="00364D67">
        <w:rPr>
          <w:lang w:val="es-CO"/>
        </w:rPr>
        <w:t>, el cual quedará</w:t>
      </w:r>
      <w:r w:rsidRPr="00BC3247">
        <w:rPr>
          <w:lang w:val="es-CO"/>
        </w:rPr>
        <w:t xml:space="preserve"> así:</w:t>
      </w:r>
    </w:p>
    <w:p w14:paraId="0CEACF63" w14:textId="77777777" w:rsidR="007672B8" w:rsidRPr="007C1D3A" w:rsidRDefault="007672B8">
      <w:pPr>
        <w:contextualSpacing w:val="0"/>
        <w:jc w:val="both"/>
        <w:rPr>
          <w:lang w:val="es-CO"/>
        </w:rPr>
      </w:pPr>
    </w:p>
    <w:p w14:paraId="2722B759" w14:textId="77777777" w:rsidR="00E67D77" w:rsidRPr="00AD5CD9" w:rsidRDefault="004C67C7" w:rsidP="00E67D77">
      <w:pPr>
        <w:contextualSpacing w:val="0"/>
        <w:jc w:val="both"/>
        <w:rPr>
          <w:lang w:val="es-CO"/>
        </w:rPr>
      </w:pPr>
      <w:r w:rsidRPr="00AD5CD9">
        <w:rPr>
          <w:b/>
          <w:lang w:val="es-CO"/>
        </w:rPr>
        <w:t>“</w:t>
      </w:r>
      <w:r w:rsidR="00E67D77" w:rsidRPr="00AD5CD9">
        <w:rPr>
          <w:b/>
          <w:lang w:val="es-CO"/>
        </w:rPr>
        <w:t>ARTÍCULO 236. LICENCIA EN LA ÉPOCA DEL PARTO E INCENTIVOS PARA LA ADECUADA ATENCIÓN Y CUIDADO DEL RECIÉN NACIDO.</w:t>
      </w:r>
      <w:r w:rsidR="00E67D77" w:rsidRPr="00AD5CD9">
        <w:rPr>
          <w:lang w:val="es-CO"/>
        </w:rPr>
        <w:t xml:space="preserve"> &lt;Artículo modificado por el artículo 1 de la Ley 1822 de 2017. El nuevo texto es el siguiente:&gt;</w:t>
      </w:r>
    </w:p>
    <w:p w14:paraId="79E09583" w14:textId="77777777" w:rsidR="00E67D77" w:rsidRPr="00AD5CD9" w:rsidRDefault="00E67D77" w:rsidP="00E67D77">
      <w:pPr>
        <w:contextualSpacing w:val="0"/>
        <w:jc w:val="both"/>
        <w:rPr>
          <w:lang w:val="es-CO"/>
        </w:rPr>
      </w:pPr>
    </w:p>
    <w:p w14:paraId="37D4CE08" w14:textId="77777777" w:rsidR="00E67D77" w:rsidRPr="00AD5CD9" w:rsidRDefault="00E67D77" w:rsidP="00E67D77">
      <w:pPr>
        <w:contextualSpacing w:val="0"/>
        <w:jc w:val="both"/>
        <w:rPr>
          <w:lang w:val="es-CO"/>
        </w:rPr>
      </w:pPr>
      <w:r w:rsidRPr="00AD5CD9">
        <w:rPr>
          <w:lang w:val="es-CO"/>
        </w:rPr>
        <w:t>1. Toda trabajadora en estado de embarazo tiene derecho a una licencia de dieciocho (18) semanas en la época de parto, remunerada con el salario que devengue al momento de iniciar su licencia.</w:t>
      </w:r>
    </w:p>
    <w:p w14:paraId="79F0E417" w14:textId="77777777" w:rsidR="00E67D77" w:rsidRPr="00AD5CD9" w:rsidRDefault="00E67D77" w:rsidP="00E67D77">
      <w:pPr>
        <w:contextualSpacing w:val="0"/>
        <w:jc w:val="both"/>
        <w:rPr>
          <w:lang w:val="es-CO"/>
        </w:rPr>
      </w:pPr>
      <w:r w:rsidRPr="00AD5CD9">
        <w:rPr>
          <w:lang w:val="es-CO"/>
        </w:rPr>
        <w:t>2. Si se tratare de un salario que no sea fijo como en el caso del trabajo a destajo o por tarea, se tomará en cuenta el salario promedio devengado por la trabajadora en el último año de servicio, o en todo el tiempo si fuere menor.</w:t>
      </w:r>
    </w:p>
    <w:p w14:paraId="296B48BB" w14:textId="77777777" w:rsidR="00E67D77" w:rsidRPr="00AD5CD9" w:rsidRDefault="00E67D77" w:rsidP="00E67D77">
      <w:pPr>
        <w:contextualSpacing w:val="0"/>
        <w:jc w:val="both"/>
        <w:rPr>
          <w:lang w:val="es-CO"/>
        </w:rPr>
      </w:pPr>
      <w:r w:rsidRPr="00AD5CD9">
        <w:rPr>
          <w:lang w:val="es-CO"/>
        </w:rPr>
        <w:t>3. Para los efectos de la licencia de que trata este artículo, la trabajadora debe presentar al empleador un certificado médico, en el cual debe constar:</w:t>
      </w:r>
    </w:p>
    <w:p w14:paraId="13D209E0" w14:textId="77777777" w:rsidR="00E67D77" w:rsidRPr="00AD5CD9" w:rsidRDefault="00E67D77" w:rsidP="00E67D77">
      <w:pPr>
        <w:contextualSpacing w:val="0"/>
        <w:jc w:val="both"/>
        <w:rPr>
          <w:lang w:val="es-CO"/>
        </w:rPr>
      </w:pPr>
      <w:r w:rsidRPr="00AD5CD9">
        <w:rPr>
          <w:lang w:val="es-CO"/>
        </w:rPr>
        <w:t>a) El estado de embarazo de la trabajadora;</w:t>
      </w:r>
    </w:p>
    <w:p w14:paraId="7BD184FA" w14:textId="77777777" w:rsidR="00E67D77" w:rsidRPr="00AD5CD9" w:rsidRDefault="00E67D77" w:rsidP="00E67D77">
      <w:pPr>
        <w:contextualSpacing w:val="0"/>
        <w:jc w:val="both"/>
        <w:rPr>
          <w:lang w:val="es-CO"/>
        </w:rPr>
      </w:pPr>
      <w:r w:rsidRPr="00AD5CD9">
        <w:rPr>
          <w:lang w:val="es-CO"/>
        </w:rPr>
        <w:t>b) La indicación del día probable del parto, y</w:t>
      </w:r>
    </w:p>
    <w:p w14:paraId="2FE76A46" w14:textId="77777777" w:rsidR="00E67D77" w:rsidRPr="00AD5CD9" w:rsidRDefault="00E67D77" w:rsidP="00E67D77">
      <w:pPr>
        <w:contextualSpacing w:val="0"/>
        <w:jc w:val="both"/>
        <w:rPr>
          <w:lang w:val="es-CO"/>
        </w:rPr>
      </w:pPr>
      <w:r w:rsidRPr="00AD5CD9">
        <w:rPr>
          <w:lang w:val="es-CO"/>
        </w:rPr>
        <w:t>c) La indicación del día desde el cual debe empezar la licencia, teniendo en cuenta que, por lo menos, ha de iniciarse dos semanas antes del parto.</w:t>
      </w:r>
    </w:p>
    <w:p w14:paraId="5BE4D838" w14:textId="77777777" w:rsidR="00E67D77" w:rsidRPr="00AD5CD9" w:rsidRDefault="00E67D77" w:rsidP="00E67D77">
      <w:pPr>
        <w:contextualSpacing w:val="0"/>
        <w:jc w:val="both"/>
        <w:rPr>
          <w:lang w:val="es-CO"/>
        </w:rPr>
      </w:pPr>
      <w:r w:rsidRPr="00AD5CD9">
        <w:rPr>
          <w:lang w:val="es-CO"/>
        </w:rPr>
        <w:t>Los beneficios incluidos en este artículo, y el artículo 239 de la presente ley, no excluyen a los trabajadores del sector público.</w:t>
      </w:r>
    </w:p>
    <w:p w14:paraId="7547BF8C" w14:textId="77777777" w:rsidR="00E67D77" w:rsidRPr="00AD5CD9" w:rsidRDefault="00E67D77" w:rsidP="00E67D77">
      <w:pPr>
        <w:contextualSpacing w:val="0"/>
        <w:jc w:val="both"/>
        <w:rPr>
          <w:lang w:val="es-CO"/>
        </w:rPr>
      </w:pPr>
      <w:r w:rsidRPr="00AD5CD9">
        <w:rPr>
          <w:lang w:val="es-CO"/>
        </w:rPr>
        <w:t>4. Todas las provisiones y garantías establecidas en la presente ley para la madre biológica, se hacen extensivas en los mismos términos y en cuanto fuere procedente a la madre adoptante, o al padre que quede a cargo del recién nacido sin apoyo de la madre, sea por enfermedad o muerte, asimilando la fecha del parto a la de la entrega oficial del menor que se ha adoptado, o del que adquiere custodia justo después del nacimiento. En ese sentido, la licencia materna se extiende al padre en caso de fallecimiento o enfermedad de la madre, el empleador del padre del niño le concederá una licencia de duración equivalente al tiempo que falta para expirar el periodo de la licencia posterior al parto concedida a la madre.</w:t>
      </w:r>
    </w:p>
    <w:p w14:paraId="5C8C4A94" w14:textId="77777777" w:rsidR="00E67D77" w:rsidRPr="00AD5CD9" w:rsidRDefault="00E67D77" w:rsidP="00E67D77">
      <w:pPr>
        <w:contextualSpacing w:val="0"/>
        <w:jc w:val="both"/>
        <w:rPr>
          <w:lang w:val="es-CO"/>
        </w:rPr>
      </w:pPr>
      <w:r w:rsidRPr="00AD5CD9">
        <w:rPr>
          <w:lang w:val="es-CO"/>
        </w:rPr>
        <w:lastRenderedPageBreak/>
        <w:t>5. La licencia de maternidad para madres de niños prematuros, tendrá en cuenta la diferencia entre la fecha gestacional y el nacimiento a término, las cuales serán sumadas a las dieciocho (18) semanas que se establecen en la presente ley. Cuando se trate de madres con parto múltiple, la licencia se ampliará en dos semanas más.</w:t>
      </w:r>
    </w:p>
    <w:p w14:paraId="0D15FF30" w14:textId="77777777" w:rsidR="00E67D77" w:rsidRPr="00AD5CD9" w:rsidRDefault="00E67D77" w:rsidP="00E67D77">
      <w:pPr>
        <w:contextualSpacing w:val="0"/>
        <w:jc w:val="both"/>
        <w:rPr>
          <w:lang w:val="es-CO"/>
        </w:rPr>
      </w:pPr>
      <w:r w:rsidRPr="00AD5CD9">
        <w:rPr>
          <w:lang w:val="es-CO"/>
        </w:rPr>
        <w:t>6. La trabajadora que haga uso de la licencia en la época del parto tomará las dieciocho (18) semanas de licencia a las que tiene derecho, de la siguiente manera:</w:t>
      </w:r>
    </w:p>
    <w:p w14:paraId="1FEB8BBD" w14:textId="77777777" w:rsidR="00E67D77" w:rsidRPr="00AD5CD9" w:rsidRDefault="00E67D77" w:rsidP="00E67D77">
      <w:pPr>
        <w:contextualSpacing w:val="0"/>
        <w:jc w:val="both"/>
        <w:rPr>
          <w:lang w:val="es-CO"/>
        </w:rPr>
      </w:pPr>
      <w:r w:rsidRPr="00AD5CD9">
        <w:rPr>
          <w:lang w:val="es-CO"/>
        </w:rPr>
        <w:t>a) Licencia de maternidad preparto. Esta será de una (1) semana con anterioridad a la fecha probable del parto debidamente acreditada. Si por alguna razón médica la futura madre requiere una semana adicional previa al parto podrá gozar de las dos (2) semanas, con dieciséis (16) posparto. Si en caso diferente, por razón médica no puede tomarla semana previa al parto, podrá disfrutar las dieciocho (18) semanas en el posparto inmediato.</w:t>
      </w:r>
    </w:p>
    <w:p w14:paraId="2A5C8716" w14:textId="77777777" w:rsidR="00E67D77" w:rsidRPr="00AD5CD9" w:rsidRDefault="00E67D77" w:rsidP="00E67D77">
      <w:pPr>
        <w:contextualSpacing w:val="0"/>
        <w:jc w:val="both"/>
        <w:rPr>
          <w:lang w:val="es-CO"/>
        </w:rPr>
      </w:pPr>
      <w:r w:rsidRPr="00AD5CD9">
        <w:rPr>
          <w:lang w:val="es-CO"/>
        </w:rPr>
        <w:t>b) Licencia de maternidad posparto. Esta licencia tendrá una duración normal de diecisiete (17) semanas contadas desde la fecha del parto, o de dieciséis (16) o dieciocho (18) semanas por decisión médica, de acuerdo con lo previsto en el literal anterior.</w:t>
      </w:r>
    </w:p>
    <w:p w14:paraId="3AB71E06" w14:textId="77777777" w:rsidR="004C67C7" w:rsidRPr="00AD5CD9" w:rsidRDefault="004C67C7" w:rsidP="00E67D77">
      <w:pPr>
        <w:contextualSpacing w:val="0"/>
        <w:jc w:val="both"/>
        <w:rPr>
          <w:lang w:val="es-CO"/>
        </w:rPr>
      </w:pPr>
    </w:p>
    <w:p w14:paraId="1E07AD84" w14:textId="77777777" w:rsidR="00E67D77" w:rsidRPr="00AD5CD9" w:rsidRDefault="00E67D77" w:rsidP="00E67D77">
      <w:pPr>
        <w:contextualSpacing w:val="0"/>
        <w:jc w:val="both"/>
        <w:rPr>
          <w:lang w:val="es-CO"/>
        </w:rPr>
      </w:pPr>
      <w:r w:rsidRPr="00AD5CD9">
        <w:rPr>
          <w:b/>
          <w:lang w:val="es-CO"/>
        </w:rPr>
        <w:t>PARÁGRAFO 1o.</w:t>
      </w:r>
      <w:r w:rsidRPr="00AD5CD9">
        <w:rPr>
          <w:lang w:val="es-CO"/>
        </w:rPr>
        <w:t xml:space="preserve"> De las dieciocho (18) semanas de licencia remunerada, la semana anterior al probable parto será de obligatorio goce en caso de que el médico tratante prescriba algo diferente. La licencia remunerada de la que habla este </w:t>
      </w:r>
      <w:r w:rsidR="004C67C7" w:rsidRPr="00AD5CD9">
        <w:rPr>
          <w:lang w:val="es-CO"/>
        </w:rPr>
        <w:t>artículo</w:t>
      </w:r>
      <w:r w:rsidRPr="00AD5CD9">
        <w:rPr>
          <w:lang w:val="es-CO"/>
        </w:rPr>
        <w:t xml:space="preserve"> es incompatible con la licencia de calamidad doméstica y en caso de haberse solicitado esta última por el nacimiento de un hijo, estos días serán descontados de la misma.</w:t>
      </w:r>
    </w:p>
    <w:p w14:paraId="2798528F" w14:textId="77777777" w:rsidR="004C67C7" w:rsidRPr="00AD5CD9" w:rsidRDefault="004C67C7" w:rsidP="00E67D77">
      <w:pPr>
        <w:contextualSpacing w:val="0"/>
        <w:jc w:val="both"/>
        <w:rPr>
          <w:lang w:val="es-CO"/>
        </w:rPr>
      </w:pPr>
    </w:p>
    <w:p w14:paraId="19A3F4DE" w14:textId="77777777" w:rsidR="00E67D77" w:rsidRPr="00AD5CD9" w:rsidRDefault="00E67D77" w:rsidP="00E67D77">
      <w:pPr>
        <w:contextualSpacing w:val="0"/>
        <w:jc w:val="both"/>
        <w:rPr>
          <w:lang w:val="es-CO"/>
        </w:rPr>
      </w:pPr>
      <w:r w:rsidRPr="00AD5CD9">
        <w:rPr>
          <w:b/>
          <w:lang w:val="es-CO"/>
        </w:rPr>
        <w:t>PARÁGRAFO 2o</w:t>
      </w:r>
      <w:r w:rsidRPr="00AD5CD9">
        <w:rPr>
          <w:lang w:val="es-CO"/>
        </w:rPr>
        <w:t>. El esposo o compañero permanente tendrá derecho a ocho (8) días hábiles de licencia remunerada de paternidad.</w:t>
      </w:r>
    </w:p>
    <w:p w14:paraId="41F5B5FA" w14:textId="77777777" w:rsidR="004C67C7" w:rsidRPr="00AD5CD9" w:rsidRDefault="004C67C7" w:rsidP="00E67D77">
      <w:pPr>
        <w:contextualSpacing w:val="0"/>
        <w:jc w:val="both"/>
        <w:rPr>
          <w:lang w:val="es-CO"/>
        </w:rPr>
      </w:pPr>
    </w:p>
    <w:p w14:paraId="0A52FCAF" w14:textId="77777777" w:rsidR="00E67D77" w:rsidRPr="00AD5CD9" w:rsidRDefault="00E67D77" w:rsidP="00E67D77">
      <w:pPr>
        <w:contextualSpacing w:val="0"/>
        <w:jc w:val="both"/>
        <w:rPr>
          <w:lang w:val="es-CO"/>
        </w:rPr>
      </w:pPr>
      <w:r w:rsidRPr="00AD5CD9">
        <w:rPr>
          <w:lang w:val="es-CO"/>
        </w:rPr>
        <w:t>La licencia remunerada de paternidad opera por los hijos nacidos del cónyuge o de la compañera.</w:t>
      </w:r>
    </w:p>
    <w:p w14:paraId="2CB47647" w14:textId="77777777" w:rsidR="00E67D77" w:rsidRPr="00AD5CD9" w:rsidRDefault="00E67D77" w:rsidP="00E67D77">
      <w:pPr>
        <w:contextualSpacing w:val="0"/>
        <w:jc w:val="both"/>
        <w:rPr>
          <w:lang w:val="es-CO"/>
        </w:rPr>
      </w:pPr>
      <w:r w:rsidRPr="00AD5CD9">
        <w:rPr>
          <w:lang w:val="es-CO"/>
        </w:rPr>
        <w:t>El único soporte válido para el otorgamiento de la licencia remunerada de paternidad es el Registro Civil de Nacimiento, el cual deberá presentarse a la EPS a más tardar dentro de los 30 días siguientes a la fecha del nacimiento del menor.</w:t>
      </w:r>
    </w:p>
    <w:p w14:paraId="222A5E2F" w14:textId="77777777" w:rsidR="004C67C7" w:rsidRPr="00AD5CD9" w:rsidRDefault="004C67C7" w:rsidP="00E67D77">
      <w:pPr>
        <w:contextualSpacing w:val="0"/>
        <w:jc w:val="both"/>
        <w:rPr>
          <w:lang w:val="es-CO"/>
        </w:rPr>
      </w:pPr>
    </w:p>
    <w:p w14:paraId="4E6BE320" w14:textId="77777777" w:rsidR="00E67D77" w:rsidRPr="00AD5CD9" w:rsidRDefault="00E67D77" w:rsidP="00E67D77">
      <w:pPr>
        <w:contextualSpacing w:val="0"/>
        <w:jc w:val="both"/>
        <w:rPr>
          <w:lang w:val="es-CO"/>
        </w:rPr>
      </w:pPr>
      <w:r w:rsidRPr="00AD5CD9">
        <w:rPr>
          <w:lang w:val="es-CO"/>
        </w:rPr>
        <w:t>La licencia remunerada de paternidad estará a cargo de la EPS, para lo cual se requerirá que el padre haya estado cotizando efectivamente durante las semanas previas al reconocimiento de la licencia remunerada de paternidad.</w:t>
      </w:r>
    </w:p>
    <w:p w14:paraId="1BF5295B" w14:textId="77777777" w:rsidR="004C67C7" w:rsidRPr="00AD5CD9" w:rsidRDefault="004C67C7" w:rsidP="00E67D77">
      <w:pPr>
        <w:contextualSpacing w:val="0"/>
        <w:jc w:val="both"/>
        <w:rPr>
          <w:lang w:val="es-CO"/>
        </w:rPr>
      </w:pPr>
    </w:p>
    <w:p w14:paraId="27403CA9" w14:textId="77777777" w:rsidR="00E67D77" w:rsidRPr="00AD5CD9" w:rsidRDefault="00E67D77" w:rsidP="00E67D77">
      <w:pPr>
        <w:contextualSpacing w:val="0"/>
        <w:jc w:val="both"/>
        <w:rPr>
          <w:lang w:val="es-CO"/>
        </w:rPr>
      </w:pPr>
      <w:r w:rsidRPr="00AD5CD9">
        <w:rPr>
          <w:lang w:val="es-CO"/>
        </w:rPr>
        <w:t>Se autoriza al Gobierno nacional para que en el caso de los niños prematuros y adoptivos se aplique lo establecido en el presente parágrafo.</w:t>
      </w:r>
    </w:p>
    <w:p w14:paraId="6663E680" w14:textId="77777777" w:rsidR="004C67C7" w:rsidRPr="00AD5CD9" w:rsidRDefault="004C67C7" w:rsidP="00E67D77">
      <w:pPr>
        <w:contextualSpacing w:val="0"/>
        <w:jc w:val="both"/>
        <w:rPr>
          <w:lang w:val="es-CO"/>
        </w:rPr>
      </w:pPr>
    </w:p>
    <w:p w14:paraId="218EA4CD" w14:textId="77777777" w:rsidR="00E67D77" w:rsidRPr="00AD5CD9" w:rsidRDefault="00E67D77" w:rsidP="00E67D77">
      <w:pPr>
        <w:contextualSpacing w:val="0"/>
        <w:jc w:val="both"/>
        <w:rPr>
          <w:lang w:val="es-CO"/>
        </w:rPr>
      </w:pPr>
      <w:r w:rsidRPr="00AD5CD9">
        <w:rPr>
          <w:b/>
          <w:lang w:val="es-CO"/>
        </w:rPr>
        <w:t>PARÁGRAFO 3o.</w:t>
      </w:r>
      <w:r w:rsidRPr="00AD5CD9">
        <w:rPr>
          <w:lang w:val="es-CO"/>
        </w:rPr>
        <w:t xml:space="preserve"> Para efectos de la aplicación del numeral quinto (5) del presente artículo, se deberá anexar al certificado de nacido vivo y la certificación expedida por el médico tratante en la cual se identifique diferencia entre la edad gestacional y el nacimiento a término, con el fin de determinar en cuántas semanas se debe ampliar la licencia de maternidad, o determinar la multiplicidad en el embarazo.</w:t>
      </w:r>
    </w:p>
    <w:p w14:paraId="78552050" w14:textId="77777777" w:rsidR="004C67C7" w:rsidRPr="00AD5CD9" w:rsidRDefault="004C67C7" w:rsidP="00E67D77">
      <w:pPr>
        <w:contextualSpacing w:val="0"/>
        <w:jc w:val="both"/>
        <w:rPr>
          <w:lang w:val="es-CO"/>
        </w:rPr>
      </w:pPr>
    </w:p>
    <w:p w14:paraId="74C5A714" w14:textId="77777777" w:rsidR="00E67D77" w:rsidRPr="00AD5CD9" w:rsidRDefault="00E67D77" w:rsidP="00E67D77">
      <w:pPr>
        <w:contextualSpacing w:val="0"/>
        <w:jc w:val="both"/>
        <w:rPr>
          <w:lang w:val="es-CO"/>
        </w:rPr>
      </w:pPr>
      <w:r w:rsidRPr="00AD5CD9">
        <w:rPr>
          <w:lang w:val="es-CO"/>
        </w:rPr>
        <w:t xml:space="preserve">El Ministerio de Salud reglamentará en un término no superior a seis (6) meses contados a partir de la expedición de la presente ley, lo concerniente al contenido de la certificación de que trata </w:t>
      </w:r>
      <w:r w:rsidRPr="00AD5CD9">
        <w:rPr>
          <w:lang w:val="es-CO"/>
        </w:rPr>
        <w:lastRenderedPageBreak/>
        <w:t>este parágrafo y fijará los criterios médicos a ser tenidos en cuenta por el médico tratante a efectos de expedirla”.</w:t>
      </w:r>
    </w:p>
    <w:p w14:paraId="5DA79A95" w14:textId="77777777" w:rsidR="004C67C7" w:rsidRPr="007C1D3A" w:rsidRDefault="004C67C7" w:rsidP="00E67D77">
      <w:pPr>
        <w:contextualSpacing w:val="0"/>
        <w:jc w:val="both"/>
        <w:rPr>
          <w:i/>
          <w:lang w:val="es-CO"/>
        </w:rPr>
      </w:pPr>
    </w:p>
    <w:p w14:paraId="50800DA7" w14:textId="6AEAD7FA" w:rsidR="00881E6E" w:rsidRPr="00AD5CD9" w:rsidRDefault="00E67D77" w:rsidP="00881E6E">
      <w:pPr>
        <w:contextualSpacing w:val="0"/>
        <w:jc w:val="both"/>
        <w:rPr>
          <w:u w:val="single"/>
          <w:lang w:val="es-CO"/>
        </w:rPr>
      </w:pPr>
      <w:r w:rsidRPr="00AD5CD9">
        <w:rPr>
          <w:b/>
          <w:u w:val="single"/>
          <w:lang w:val="es-CO"/>
        </w:rPr>
        <w:t>PARÁGRAFO 4o.</w:t>
      </w:r>
      <w:r w:rsidRPr="00AD5CD9">
        <w:rPr>
          <w:u w:val="single"/>
          <w:lang w:val="es-CO"/>
        </w:rPr>
        <w:t xml:space="preserve"> </w:t>
      </w:r>
      <w:r w:rsidRPr="00AD5CD9">
        <w:rPr>
          <w:b/>
          <w:u w:val="single"/>
          <w:lang w:val="es-CO"/>
        </w:rPr>
        <w:t xml:space="preserve">Licencia </w:t>
      </w:r>
      <w:r w:rsidR="002958A5" w:rsidRPr="00AD5CD9">
        <w:rPr>
          <w:b/>
          <w:u w:val="single"/>
          <w:lang w:val="es-CO"/>
        </w:rPr>
        <w:t xml:space="preserve">parental </w:t>
      </w:r>
      <w:r w:rsidR="003A63AE" w:rsidRPr="00AD5CD9">
        <w:rPr>
          <w:b/>
          <w:u w:val="single"/>
          <w:lang w:val="es-CO"/>
        </w:rPr>
        <w:t>compartida</w:t>
      </w:r>
      <w:r w:rsidRPr="00AD5CD9">
        <w:rPr>
          <w:u w:val="single"/>
          <w:lang w:val="es-CO"/>
        </w:rPr>
        <w:t xml:space="preserve">. </w:t>
      </w:r>
      <w:r w:rsidR="00B7375A" w:rsidRPr="00AD5CD9">
        <w:rPr>
          <w:u w:val="single"/>
          <w:lang w:val="es-CO"/>
        </w:rPr>
        <w:t>L</w:t>
      </w:r>
      <w:r w:rsidR="00D7028F" w:rsidRPr="00AD5CD9">
        <w:rPr>
          <w:u w:val="single"/>
          <w:lang w:val="es-CO"/>
        </w:rPr>
        <w:t xml:space="preserve">os padres </w:t>
      </w:r>
      <w:r w:rsidR="00B7375A" w:rsidRPr="00AD5CD9">
        <w:rPr>
          <w:u w:val="single"/>
          <w:lang w:val="es-CO"/>
        </w:rPr>
        <w:t xml:space="preserve">podrán </w:t>
      </w:r>
      <w:r w:rsidR="00537DC1" w:rsidRPr="00AD5CD9">
        <w:rPr>
          <w:u w:val="single"/>
          <w:lang w:val="es-CO"/>
        </w:rPr>
        <w:t>distribuir</w:t>
      </w:r>
      <w:r w:rsidR="004E3133" w:rsidRPr="00AD5CD9">
        <w:rPr>
          <w:u w:val="single"/>
          <w:lang w:val="es-CO"/>
        </w:rPr>
        <w:t xml:space="preserve"> libremente</w:t>
      </w:r>
      <w:r w:rsidR="00537DC1" w:rsidRPr="00AD5CD9">
        <w:rPr>
          <w:u w:val="single"/>
          <w:lang w:val="es-CO"/>
        </w:rPr>
        <w:t xml:space="preserve"> el tiempo total </w:t>
      </w:r>
      <w:r w:rsidR="00007EC2" w:rsidRPr="00AD5CD9">
        <w:rPr>
          <w:u w:val="single"/>
          <w:lang w:val="es-CO"/>
        </w:rPr>
        <w:t xml:space="preserve">de </w:t>
      </w:r>
      <w:r w:rsidR="00D7028F" w:rsidRPr="00AD5CD9">
        <w:rPr>
          <w:u w:val="single"/>
          <w:lang w:val="es-CO"/>
        </w:rPr>
        <w:t>sus días de licencia</w:t>
      </w:r>
      <w:r w:rsidR="00007EC2" w:rsidRPr="00AD5CD9">
        <w:rPr>
          <w:u w:val="single"/>
          <w:lang w:val="es-CO"/>
        </w:rPr>
        <w:t xml:space="preserve"> de maternidad y paternidad,</w:t>
      </w:r>
      <w:r w:rsidR="00D7028F" w:rsidRPr="00AD5CD9">
        <w:rPr>
          <w:u w:val="single"/>
          <w:lang w:val="es-CO"/>
        </w:rPr>
        <w:t xml:space="preserve"> siempre y cuando ambos estén de acuerdo</w:t>
      </w:r>
      <w:r w:rsidR="00007EC2" w:rsidRPr="00AD5CD9">
        <w:rPr>
          <w:u w:val="single"/>
          <w:lang w:val="es-CO"/>
        </w:rPr>
        <w:t xml:space="preserve">, </w:t>
      </w:r>
      <w:r w:rsidR="00D7028F" w:rsidRPr="00AD5CD9">
        <w:rPr>
          <w:u w:val="single"/>
          <w:lang w:val="es-CO"/>
        </w:rPr>
        <w:t>lo registren ante Notaría Pública</w:t>
      </w:r>
      <w:r w:rsidR="00043773" w:rsidRPr="00AD5CD9">
        <w:rPr>
          <w:u w:val="single"/>
          <w:lang w:val="es-CO"/>
        </w:rPr>
        <w:t xml:space="preserve"> y el médico tratante lo autorice por escrito</w:t>
      </w:r>
      <w:r w:rsidR="00007EC2" w:rsidRPr="00AD5CD9">
        <w:rPr>
          <w:u w:val="single"/>
          <w:lang w:val="es-CO"/>
        </w:rPr>
        <w:t xml:space="preserve">, a fin de garantizar la salud de la madre y el </w:t>
      </w:r>
      <w:r w:rsidR="003E3ADE" w:rsidRPr="00AD5CD9">
        <w:rPr>
          <w:u w:val="single"/>
          <w:lang w:val="es-CO"/>
        </w:rPr>
        <w:t>recién</w:t>
      </w:r>
      <w:r w:rsidR="00007EC2" w:rsidRPr="00AD5CD9">
        <w:rPr>
          <w:u w:val="single"/>
          <w:lang w:val="es-CO"/>
        </w:rPr>
        <w:t xml:space="preserve"> nacido</w:t>
      </w:r>
      <w:r w:rsidR="00D7028F" w:rsidRPr="00AD5CD9">
        <w:rPr>
          <w:u w:val="single"/>
          <w:lang w:val="es-CO"/>
        </w:rPr>
        <w:t>.</w:t>
      </w:r>
      <w:r w:rsidR="00881E6E" w:rsidRPr="00AD5CD9">
        <w:rPr>
          <w:u w:val="single"/>
          <w:lang w:val="es-CO"/>
        </w:rPr>
        <w:t xml:space="preserve"> Esta licencia, en el caso de la madre, es independiente del permiso de lactancia. </w:t>
      </w:r>
    </w:p>
    <w:p w14:paraId="741950DE" w14:textId="54152735" w:rsidR="00007EC2" w:rsidRPr="00AD5CD9" w:rsidRDefault="00007EC2" w:rsidP="00E67D77">
      <w:pPr>
        <w:contextualSpacing w:val="0"/>
        <w:jc w:val="both"/>
        <w:rPr>
          <w:u w:val="single"/>
          <w:lang w:val="es-CO"/>
        </w:rPr>
      </w:pPr>
    </w:p>
    <w:p w14:paraId="5C8F2C24" w14:textId="56C6F23B" w:rsidR="004C67C7" w:rsidRPr="00AD5CD9" w:rsidRDefault="004A082D" w:rsidP="00881E6E">
      <w:pPr>
        <w:contextualSpacing w:val="0"/>
        <w:jc w:val="both"/>
        <w:rPr>
          <w:u w:val="single"/>
          <w:lang w:val="es-CO"/>
        </w:rPr>
      </w:pPr>
      <w:r w:rsidRPr="00AD5CD9">
        <w:rPr>
          <w:u w:val="single"/>
          <w:lang w:val="es-CO"/>
        </w:rPr>
        <w:t>L</w:t>
      </w:r>
      <w:r w:rsidR="00007EC2" w:rsidRPr="00AD5CD9">
        <w:rPr>
          <w:u w:val="single"/>
          <w:lang w:val="es-CO"/>
        </w:rPr>
        <w:t xml:space="preserve">a licencia parental </w:t>
      </w:r>
      <w:r w:rsidR="003A63AE" w:rsidRPr="00AD5CD9">
        <w:rPr>
          <w:u w:val="single"/>
          <w:lang w:val="es-CO"/>
        </w:rPr>
        <w:t>compartida</w:t>
      </w:r>
      <w:r w:rsidR="00007EC2" w:rsidRPr="00AD5CD9">
        <w:rPr>
          <w:u w:val="single"/>
          <w:lang w:val="es-CO"/>
        </w:rPr>
        <w:t xml:space="preserve"> se regirá por las siguientes condiciones: </w:t>
      </w:r>
    </w:p>
    <w:p w14:paraId="4FCD07B8" w14:textId="77777777" w:rsidR="00537DC1" w:rsidRPr="00AD5CD9" w:rsidRDefault="00537DC1" w:rsidP="00E67D77">
      <w:pPr>
        <w:contextualSpacing w:val="0"/>
        <w:jc w:val="both"/>
        <w:rPr>
          <w:u w:val="single"/>
          <w:lang w:val="es-CO"/>
        </w:rPr>
      </w:pPr>
    </w:p>
    <w:p w14:paraId="7B9D4ED9" w14:textId="4AE0F9C1" w:rsidR="00E67D77" w:rsidRPr="00AD5CD9" w:rsidRDefault="00E67D77" w:rsidP="00E67D77">
      <w:pPr>
        <w:contextualSpacing w:val="0"/>
        <w:jc w:val="both"/>
        <w:rPr>
          <w:u w:val="single"/>
          <w:lang w:val="es-CO"/>
        </w:rPr>
      </w:pPr>
      <w:r w:rsidRPr="00AD5CD9">
        <w:rPr>
          <w:u w:val="single"/>
          <w:lang w:val="es-CO"/>
        </w:rPr>
        <w:t>1.</w:t>
      </w:r>
      <w:r w:rsidRPr="00AD5CD9">
        <w:rPr>
          <w:u w:val="single"/>
          <w:lang w:val="es-CO"/>
        </w:rPr>
        <w:tab/>
      </w:r>
      <w:r w:rsidR="004A082D" w:rsidRPr="00AD5CD9">
        <w:rPr>
          <w:u w:val="single"/>
          <w:lang w:val="es-CO"/>
        </w:rPr>
        <w:t xml:space="preserve">Los padres podrán optar por una </w:t>
      </w:r>
      <w:r w:rsidRPr="00AD5CD9">
        <w:rPr>
          <w:u w:val="single"/>
          <w:lang w:val="es-CO"/>
        </w:rPr>
        <w:t xml:space="preserve">licencia </w:t>
      </w:r>
      <w:r w:rsidR="00007EC2" w:rsidRPr="00AD5CD9">
        <w:rPr>
          <w:u w:val="single"/>
          <w:lang w:val="es-CO"/>
        </w:rPr>
        <w:t xml:space="preserve">parental </w:t>
      </w:r>
      <w:r w:rsidR="003A63AE" w:rsidRPr="00AD5CD9">
        <w:rPr>
          <w:u w:val="single"/>
          <w:lang w:val="es-CO"/>
        </w:rPr>
        <w:t>compartida</w:t>
      </w:r>
      <w:r w:rsidR="00007EC2" w:rsidRPr="00AD5CD9">
        <w:rPr>
          <w:u w:val="single"/>
          <w:lang w:val="es-CO"/>
        </w:rPr>
        <w:t>,</w:t>
      </w:r>
      <w:r w:rsidRPr="00AD5CD9">
        <w:rPr>
          <w:u w:val="single"/>
          <w:lang w:val="es-CO"/>
        </w:rPr>
        <w:t xml:space="preserve"> </w:t>
      </w:r>
      <w:r w:rsidR="004A082D" w:rsidRPr="00AD5CD9">
        <w:rPr>
          <w:u w:val="single"/>
          <w:lang w:val="es-CO"/>
        </w:rPr>
        <w:t xml:space="preserve">donde se sumará el tiempo </w:t>
      </w:r>
      <w:r w:rsidR="002709FD" w:rsidRPr="00AD5CD9">
        <w:rPr>
          <w:u w:val="single"/>
          <w:lang w:val="es-CO"/>
        </w:rPr>
        <w:t xml:space="preserve">total </w:t>
      </w:r>
      <w:r w:rsidR="004A082D" w:rsidRPr="00AD5CD9">
        <w:rPr>
          <w:u w:val="single"/>
          <w:lang w:val="es-CO"/>
        </w:rPr>
        <w:t xml:space="preserve">de las licencias de las que trata el numeral 1 y el parágrafo 2 del </w:t>
      </w:r>
      <w:r w:rsidR="00007EC2" w:rsidRPr="00AD5CD9">
        <w:rPr>
          <w:u w:val="single"/>
          <w:lang w:val="es-CO"/>
        </w:rPr>
        <w:t>presente artículo</w:t>
      </w:r>
      <w:r w:rsidR="008A278B" w:rsidRPr="00AD5CD9">
        <w:rPr>
          <w:u w:val="single"/>
          <w:lang w:val="es-CO"/>
        </w:rPr>
        <w:t>, más dos semanas</w:t>
      </w:r>
      <w:r w:rsidRPr="00AD5CD9">
        <w:rPr>
          <w:u w:val="single"/>
          <w:lang w:val="es-CO"/>
        </w:rPr>
        <w:t>.</w:t>
      </w:r>
      <w:r w:rsidR="002862BB">
        <w:rPr>
          <w:u w:val="single"/>
          <w:lang w:val="es-CO"/>
        </w:rPr>
        <w:t xml:space="preserve"> </w:t>
      </w:r>
    </w:p>
    <w:p w14:paraId="5CE6CFA5" w14:textId="55C337AA" w:rsidR="00E67D77" w:rsidRPr="00714A3E" w:rsidRDefault="00E67D77" w:rsidP="00E67D77">
      <w:pPr>
        <w:contextualSpacing w:val="0"/>
        <w:jc w:val="both"/>
        <w:rPr>
          <w:u w:val="single"/>
          <w:lang w:val="es-CO"/>
        </w:rPr>
      </w:pPr>
      <w:r w:rsidRPr="00AD5CD9">
        <w:rPr>
          <w:u w:val="single"/>
          <w:lang w:val="es-CO"/>
        </w:rPr>
        <w:t>2.</w:t>
      </w:r>
      <w:r w:rsidRPr="00AD5CD9">
        <w:rPr>
          <w:u w:val="single"/>
          <w:lang w:val="es-CO"/>
        </w:rPr>
        <w:tab/>
        <w:t xml:space="preserve">El tiempo de licencia </w:t>
      </w:r>
      <w:r w:rsidR="008B0D9C" w:rsidRPr="00AD5CD9">
        <w:rPr>
          <w:u w:val="single"/>
          <w:lang w:val="es-CO"/>
        </w:rPr>
        <w:t xml:space="preserve">parental </w:t>
      </w:r>
      <w:r w:rsidR="003A63AE" w:rsidRPr="00AD5CD9">
        <w:rPr>
          <w:u w:val="single"/>
          <w:lang w:val="es-CO"/>
        </w:rPr>
        <w:t>compartida</w:t>
      </w:r>
      <w:r w:rsidR="008B0D9C" w:rsidRPr="00AD5CD9">
        <w:rPr>
          <w:u w:val="single"/>
          <w:lang w:val="es-CO"/>
        </w:rPr>
        <w:t xml:space="preserve"> </w:t>
      </w:r>
      <w:r w:rsidR="00C345EC" w:rsidRPr="00AD5CD9">
        <w:rPr>
          <w:u w:val="single"/>
          <w:lang w:val="es-CO"/>
        </w:rPr>
        <w:t xml:space="preserve">se contará </w:t>
      </w:r>
      <w:r w:rsidRPr="00AD5CD9">
        <w:rPr>
          <w:u w:val="single"/>
          <w:lang w:val="es-CO"/>
        </w:rPr>
        <w:t>a partir de la fecha del parto</w:t>
      </w:r>
      <w:r w:rsidR="008B0D9C" w:rsidRPr="00AD5CD9">
        <w:rPr>
          <w:u w:val="single"/>
          <w:lang w:val="es-CO"/>
        </w:rPr>
        <w:t>.</w:t>
      </w:r>
      <w:r w:rsidR="00786C3A" w:rsidRPr="00AD5CD9">
        <w:rPr>
          <w:u w:val="single"/>
          <w:lang w:val="es-CO"/>
        </w:rPr>
        <w:t xml:space="preserve"> Salvo que el médico</w:t>
      </w:r>
      <w:r w:rsidR="008B0D9C" w:rsidRPr="00AD5CD9">
        <w:rPr>
          <w:u w:val="single"/>
          <w:lang w:val="es-CO"/>
        </w:rPr>
        <w:t xml:space="preserve"> tratante</w:t>
      </w:r>
      <w:r w:rsidR="00786C3A" w:rsidRPr="00AD5CD9">
        <w:rPr>
          <w:u w:val="single"/>
          <w:lang w:val="es-CO"/>
        </w:rPr>
        <w:t xml:space="preserve"> haya determinado </w:t>
      </w:r>
      <w:r w:rsidR="008B0D9C" w:rsidRPr="00AD5CD9">
        <w:rPr>
          <w:u w:val="single"/>
          <w:lang w:val="es-CO"/>
        </w:rPr>
        <w:t xml:space="preserve">que la madre deba </w:t>
      </w:r>
      <w:r w:rsidR="00786C3A" w:rsidRPr="00AD5CD9">
        <w:rPr>
          <w:u w:val="single"/>
          <w:lang w:val="es-CO"/>
        </w:rPr>
        <w:t xml:space="preserve">tomar 2 semanas de licencia previas a </w:t>
      </w:r>
      <w:r w:rsidR="00167935" w:rsidRPr="00AD5CD9">
        <w:rPr>
          <w:u w:val="single"/>
          <w:lang w:val="es-CO"/>
        </w:rPr>
        <w:t xml:space="preserve">la </w:t>
      </w:r>
      <w:r w:rsidR="00786C3A" w:rsidRPr="00AD5CD9">
        <w:rPr>
          <w:u w:val="single"/>
          <w:lang w:val="es-CO"/>
        </w:rPr>
        <w:t xml:space="preserve">fecha </w:t>
      </w:r>
      <w:r w:rsidR="00167935" w:rsidRPr="00AD5CD9">
        <w:rPr>
          <w:u w:val="single"/>
          <w:lang w:val="es-CO"/>
        </w:rPr>
        <w:t xml:space="preserve">probable </w:t>
      </w:r>
      <w:r w:rsidR="00786C3A" w:rsidRPr="00AD5CD9">
        <w:rPr>
          <w:u w:val="single"/>
          <w:lang w:val="es-CO"/>
        </w:rPr>
        <w:t>de</w:t>
      </w:r>
      <w:r w:rsidR="00167935" w:rsidRPr="00AD5CD9">
        <w:rPr>
          <w:u w:val="single"/>
          <w:lang w:val="es-CO"/>
        </w:rPr>
        <w:t>l</w:t>
      </w:r>
      <w:r w:rsidR="00786C3A" w:rsidRPr="00AD5CD9">
        <w:rPr>
          <w:u w:val="single"/>
          <w:lang w:val="es-CO"/>
        </w:rPr>
        <w:t xml:space="preserve"> </w:t>
      </w:r>
      <w:r w:rsidR="008B0D9C" w:rsidRPr="00AD5CD9">
        <w:rPr>
          <w:u w:val="single"/>
          <w:lang w:val="es-CO"/>
        </w:rPr>
        <w:t>parto</w:t>
      </w:r>
      <w:r w:rsidR="00786C3A" w:rsidRPr="00AD5CD9">
        <w:rPr>
          <w:u w:val="single"/>
          <w:lang w:val="es-CO"/>
        </w:rPr>
        <w:t>, caso en el cual</w:t>
      </w:r>
      <w:r w:rsidR="002709FD" w:rsidRPr="00AD5CD9">
        <w:rPr>
          <w:u w:val="single"/>
          <w:lang w:val="es-CO"/>
        </w:rPr>
        <w:t>,</w:t>
      </w:r>
      <w:r w:rsidR="00786C3A" w:rsidRPr="00AD5CD9">
        <w:rPr>
          <w:u w:val="single"/>
          <w:lang w:val="es-CO"/>
        </w:rPr>
        <w:t xml:space="preserve"> la licencia</w:t>
      </w:r>
      <w:r w:rsidR="008B0D9C" w:rsidRPr="00AD5CD9">
        <w:rPr>
          <w:u w:val="single"/>
          <w:lang w:val="es-CO"/>
        </w:rPr>
        <w:t xml:space="preserve"> parental </w:t>
      </w:r>
      <w:r w:rsidR="003A63AE" w:rsidRPr="00AD5CD9">
        <w:rPr>
          <w:u w:val="single"/>
          <w:lang w:val="es-CO"/>
        </w:rPr>
        <w:t>compartida</w:t>
      </w:r>
      <w:r w:rsidR="00786C3A" w:rsidRPr="00AD5CD9">
        <w:rPr>
          <w:u w:val="single"/>
          <w:lang w:val="es-CO"/>
        </w:rPr>
        <w:t xml:space="preserve"> sería de </w:t>
      </w:r>
      <w:r w:rsidR="000175E5" w:rsidRPr="00AD5CD9">
        <w:rPr>
          <w:u w:val="single"/>
          <w:lang w:val="es-CO"/>
        </w:rPr>
        <w:t xml:space="preserve">20 </w:t>
      </w:r>
      <w:r w:rsidR="00786C3A" w:rsidRPr="00AD5CD9">
        <w:rPr>
          <w:u w:val="single"/>
          <w:lang w:val="es-CO"/>
        </w:rPr>
        <w:t xml:space="preserve">semanas </w:t>
      </w:r>
      <w:r w:rsidR="008B0D9C" w:rsidRPr="00AD5CD9">
        <w:rPr>
          <w:u w:val="single"/>
          <w:lang w:val="es-CO"/>
        </w:rPr>
        <w:t xml:space="preserve">contadas </w:t>
      </w:r>
      <w:r w:rsidR="00786C3A" w:rsidRPr="00714A3E">
        <w:rPr>
          <w:u w:val="single"/>
          <w:lang w:val="es-CO"/>
        </w:rPr>
        <w:t>después del parto.</w:t>
      </w:r>
      <w:r w:rsidR="009A7B64" w:rsidRPr="00714A3E">
        <w:rPr>
          <w:u w:val="single"/>
          <w:lang w:val="es-CO"/>
        </w:rPr>
        <w:t xml:space="preserve"> Podrán tomarla de manera simultánea, considerando la base de los ingresos de cada uno.</w:t>
      </w:r>
      <w:r w:rsidR="00216393" w:rsidRPr="00714A3E">
        <w:rPr>
          <w:u w:val="single"/>
          <w:lang w:val="es-CO"/>
        </w:rPr>
        <w:t xml:space="preserve"> </w:t>
      </w:r>
      <w:r w:rsidR="00E62CDA" w:rsidRPr="00714A3E">
        <w:rPr>
          <w:u w:val="single"/>
          <w:lang w:val="es-CO"/>
        </w:rPr>
        <w:t>En todo caso, la madre deberá tomar</w:t>
      </w:r>
      <w:r w:rsidR="00B61890" w:rsidRPr="00714A3E">
        <w:rPr>
          <w:u w:val="single"/>
          <w:lang w:val="es-CO"/>
        </w:rPr>
        <w:t xml:space="preserve"> como mínimo</w:t>
      </w:r>
      <w:r w:rsidR="00E62CDA" w:rsidRPr="00714A3E">
        <w:rPr>
          <w:u w:val="single"/>
          <w:lang w:val="es-CO"/>
        </w:rPr>
        <w:t xml:space="preserve"> la</w:t>
      </w:r>
      <w:r w:rsidR="00592BEC" w:rsidRPr="00714A3E">
        <w:rPr>
          <w:u w:val="single"/>
          <w:lang w:val="es-CO"/>
        </w:rPr>
        <w:t>s</w:t>
      </w:r>
      <w:r w:rsidR="00E62CDA" w:rsidRPr="00714A3E">
        <w:rPr>
          <w:u w:val="single"/>
          <w:lang w:val="es-CO"/>
        </w:rPr>
        <w:t xml:space="preserve"> primera</w:t>
      </w:r>
      <w:r w:rsidR="00592BEC" w:rsidRPr="00714A3E">
        <w:rPr>
          <w:u w:val="single"/>
          <w:lang w:val="es-CO"/>
        </w:rPr>
        <w:t>s</w:t>
      </w:r>
      <w:r w:rsidR="00E62CDA" w:rsidRPr="00714A3E">
        <w:rPr>
          <w:u w:val="single"/>
          <w:lang w:val="es-CO"/>
        </w:rPr>
        <w:t xml:space="preserve"> </w:t>
      </w:r>
      <w:r w:rsidR="00592BEC" w:rsidRPr="00714A3E">
        <w:rPr>
          <w:u w:val="single"/>
          <w:lang w:val="es-CO"/>
        </w:rPr>
        <w:t xml:space="preserve">dos semanas </w:t>
      </w:r>
      <w:r w:rsidR="00E62CDA" w:rsidRPr="00714A3E">
        <w:rPr>
          <w:u w:val="single"/>
          <w:lang w:val="es-CO"/>
        </w:rPr>
        <w:t>después del parto</w:t>
      </w:r>
      <w:r w:rsidR="00723C13" w:rsidRPr="00714A3E">
        <w:rPr>
          <w:u w:val="single"/>
          <w:lang w:val="es-CO"/>
        </w:rPr>
        <w:t>.</w:t>
      </w:r>
      <w:r w:rsidR="00E62CDA" w:rsidRPr="00714A3E">
        <w:rPr>
          <w:u w:val="single"/>
          <w:lang w:val="es-CO"/>
        </w:rPr>
        <w:t xml:space="preserve"> </w:t>
      </w:r>
      <w:r w:rsidR="00723C13" w:rsidRPr="00714A3E">
        <w:rPr>
          <w:u w:val="single"/>
          <w:lang w:val="es-CO"/>
        </w:rPr>
        <w:t xml:space="preserve">El </w:t>
      </w:r>
      <w:r w:rsidR="00E62CDA" w:rsidRPr="00714A3E">
        <w:rPr>
          <w:u w:val="single"/>
          <w:lang w:val="es-CO"/>
        </w:rPr>
        <w:t xml:space="preserve">tiempo </w:t>
      </w:r>
      <w:r w:rsidR="00723C13" w:rsidRPr="00714A3E">
        <w:rPr>
          <w:u w:val="single"/>
          <w:lang w:val="es-CO"/>
        </w:rPr>
        <w:t>de</w:t>
      </w:r>
      <w:r w:rsidR="000C1F44" w:rsidRPr="00714A3E">
        <w:rPr>
          <w:u w:val="single"/>
          <w:lang w:val="es-CO"/>
        </w:rPr>
        <w:t xml:space="preserve"> licencia</w:t>
      </w:r>
      <w:r w:rsidR="00723C13" w:rsidRPr="00714A3E">
        <w:rPr>
          <w:u w:val="single"/>
          <w:lang w:val="es-CO"/>
        </w:rPr>
        <w:t xml:space="preserve"> del padre deberá ser </w:t>
      </w:r>
      <w:r w:rsidR="00E62CDA" w:rsidRPr="00714A3E">
        <w:rPr>
          <w:u w:val="single"/>
          <w:lang w:val="es-CO"/>
        </w:rPr>
        <w:t xml:space="preserve">mayor al actualmente concedido </w:t>
      </w:r>
      <w:r w:rsidR="00723C13" w:rsidRPr="00714A3E">
        <w:rPr>
          <w:u w:val="single"/>
          <w:lang w:val="es-CO"/>
        </w:rPr>
        <w:t xml:space="preserve">en </w:t>
      </w:r>
      <w:r w:rsidR="00E62CDA" w:rsidRPr="00714A3E">
        <w:rPr>
          <w:u w:val="single"/>
          <w:lang w:val="es-CO"/>
        </w:rPr>
        <w:t>el numeral 1 del parágrafo 2 del presente artículo.</w:t>
      </w:r>
    </w:p>
    <w:p w14:paraId="09D5EE01" w14:textId="35C0D02C" w:rsidR="00C71D3F" w:rsidRPr="00AD5CD9" w:rsidRDefault="00CC752D" w:rsidP="00E67D77">
      <w:pPr>
        <w:contextualSpacing w:val="0"/>
        <w:jc w:val="both"/>
        <w:rPr>
          <w:u w:val="single"/>
          <w:lang w:val="es-CO"/>
        </w:rPr>
      </w:pPr>
      <w:r w:rsidRPr="00714A3E">
        <w:rPr>
          <w:u w:val="single"/>
          <w:lang w:val="es-CO"/>
        </w:rPr>
        <w:t>3.</w:t>
      </w:r>
      <w:r w:rsidRPr="00714A3E">
        <w:rPr>
          <w:u w:val="single"/>
          <w:lang w:val="es-CO"/>
        </w:rPr>
        <w:tab/>
        <w:t>La licencia parental compartida s</w:t>
      </w:r>
      <w:r w:rsidR="00C71D3F" w:rsidRPr="00714A3E">
        <w:rPr>
          <w:u w:val="single"/>
          <w:lang w:val="es-CO"/>
        </w:rPr>
        <w:t xml:space="preserve">erá remunerada con </w:t>
      </w:r>
      <w:r w:rsidR="00A87CE2" w:rsidRPr="00714A3E">
        <w:rPr>
          <w:u w:val="single"/>
          <w:lang w:val="es-CO"/>
        </w:rPr>
        <w:t xml:space="preserve">base en </w:t>
      </w:r>
      <w:r w:rsidR="00C71D3F" w:rsidRPr="00714A3E">
        <w:rPr>
          <w:u w:val="single"/>
          <w:lang w:val="es-CO"/>
        </w:rPr>
        <w:t>el salario</w:t>
      </w:r>
      <w:r w:rsidR="00C71D3F" w:rsidRPr="00AF1280">
        <w:rPr>
          <w:u w:val="single"/>
          <w:lang w:val="es-CO"/>
        </w:rPr>
        <w:t xml:space="preserve"> de quien disfrute de la licencia</w:t>
      </w:r>
      <w:r w:rsidR="00AE0952" w:rsidRPr="00AF1280">
        <w:rPr>
          <w:u w:val="single"/>
          <w:lang w:val="es-CO"/>
        </w:rPr>
        <w:t xml:space="preserve"> por el período correspondiente</w:t>
      </w:r>
      <w:r w:rsidR="00C71D3F" w:rsidRPr="00AF1280">
        <w:rPr>
          <w:u w:val="single"/>
          <w:lang w:val="es-CO"/>
        </w:rPr>
        <w:t xml:space="preserve">. </w:t>
      </w:r>
      <w:r w:rsidR="00806FCB" w:rsidRPr="00AF1280">
        <w:rPr>
          <w:u w:val="single"/>
          <w:lang w:val="es-CO"/>
        </w:rPr>
        <w:t>El pago de la misma</w:t>
      </w:r>
      <w:r w:rsidR="009A7B64" w:rsidRPr="00AF1280">
        <w:rPr>
          <w:u w:val="single"/>
          <w:lang w:val="es-CO"/>
        </w:rPr>
        <w:t xml:space="preserve"> </w:t>
      </w:r>
      <w:r w:rsidR="00306AE9" w:rsidRPr="00AF1280">
        <w:rPr>
          <w:u w:val="single"/>
          <w:lang w:val="es-CO"/>
        </w:rPr>
        <w:t xml:space="preserve">estará a cargo del respectivo </w:t>
      </w:r>
      <w:r w:rsidR="009A7B64" w:rsidRPr="00AF1280">
        <w:rPr>
          <w:u w:val="single"/>
          <w:lang w:val="es-CO"/>
        </w:rPr>
        <w:t>empleador</w:t>
      </w:r>
      <w:r w:rsidR="00A87CE2" w:rsidRPr="00AF1280">
        <w:rPr>
          <w:u w:val="single"/>
          <w:lang w:val="es-CO"/>
        </w:rPr>
        <w:t>, acorde con la normatividad vigente</w:t>
      </w:r>
      <w:r w:rsidR="00806FCB" w:rsidRPr="00AF1280">
        <w:rPr>
          <w:u w:val="single"/>
          <w:lang w:val="es-CO"/>
        </w:rPr>
        <w:t>.</w:t>
      </w:r>
      <w:r w:rsidR="00806FCB" w:rsidRPr="00AD5CD9">
        <w:rPr>
          <w:u w:val="single"/>
          <w:lang w:val="es-CO"/>
        </w:rPr>
        <w:t xml:space="preserve"> </w:t>
      </w:r>
      <w:r w:rsidR="00C71D3F" w:rsidRPr="00AD5CD9">
        <w:rPr>
          <w:u w:val="single"/>
          <w:lang w:val="es-CO"/>
        </w:rPr>
        <w:t xml:space="preserve"> </w:t>
      </w:r>
    </w:p>
    <w:p w14:paraId="1AF675EE" w14:textId="089B2EB0" w:rsidR="00E67D77" w:rsidRPr="00AD5CD9" w:rsidRDefault="0008267D" w:rsidP="00E67D77">
      <w:pPr>
        <w:contextualSpacing w:val="0"/>
        <w:jc w:val="both"/>
        <w:rPr>
          <w:u w:val="single"/>
          <w:lang w:val="es-CO"/>
        </w:rPr>
      </w:pPr>
      <w:r w:rsidRPr="00AD5CD9">
        <w:rPr>
          <w:u w:val="single"/>
          <w:lang w:val="es-CO"/>
        </w:rPr>
        <w:t>4</w:t>
      </w:r>
      <w:r w:rsidR="00E67D77" w:rsidRPr="00AD5CD9">
        <w:rPr>
          <w:u w:val="single"/>
          <w:lang w:val="es-CO"/>
        </w:rPr>
        <w:t>.</w:t>
      </w:r>
      <w:r w:rsidR="00E67D77" w:rsidRPr="00AD5CD9">
        <w:rPr>
          <w:u w:val="single"/>
          <w:lang w:val="es-CO"/>
        </w:rPr>
        <w:tab/>
      </w:r>
      <w:r w:rsidR="00786C3A" w:rsidRPr="00AD5CD9">
        <w:rPr>
          <w:u w:val="single"/>
          <w:lang w:val="es-CO"/>
        </w:rPr>
        <w:t xml:space="preserve">Al escoger esta figura se está renunciando a hacer uso de </w:t>
      </w:r>
      <w:r w:rsidR="005F14F9" w:rsidRPr="00AD5CD9">
        <w:rPr>
          <w:u w:val="single"/>
          <w:lang w:val="es-CO"/>
        </w:rPr>
        <w:t>las licencias de maternidad y paternidad</w:t>
      </w:r>
      <w:r w:rsidR="00322636" w:rsidRPr="00AD5CD9">
        <w:rPr>
          <w:u w:val="single"/>
          <w:lang w:val="es-CO"/>
        </w:rPr>
        <w:t xml:space="preserve"> en los </w:t>
      </w:r>
      <w:r w:rsidR="00A0251C" w:rsidRPr="00AD5CD9">
        <w:rPr>
          <w:u w:val="single"/>
          <w:lang w:val="es-CO"/>
        </w:rPr>
        <w:t>términos contemplados</w:t>
      </w:r>
      <w:r w:rsidR="00786C3A" w:rsidRPr="00AD5CD9">
        <w:rPr>
          <w:u w:val="single"/>
          <w:lang w:val="es-CO"/>
        </w:rPr>
        <w:t xml:space="preserve"> en los incisos y parágrafos anteriores.</w:t>
      </w:r>
    </w:p>
    <w:p w14:paraId="7C16E78D" w14:textId="155508B6" w:rsidR="004C67C7" w:rsidRPr="00AD5CD9" w:rsidRDefault="004C67C7" w:rsidP="00E67D77">
      <w:pPr>
        <w:contextualSpacing w:val="0"/>
        <w:jc w:val="both"/>
        <w:rPr>
          <w:u w:val="single"/>
          <w:lang w:val="es-CO"/>
        </w:rPr>
      </w:pPr>
    </w:p>
    <w:p w14:paraId="15BDFFFD" w14:textId="38EF4135" w:rsidR="00E67D77" w:rsidRPr="00AD5CD9" w:rsidRDefault="00DC6F6B" w:rsidP="00E67D77">
      <w:pPr>
        <w:contextualSpacing w:val="0"/>
        <w:jc w:val="both"/>
        <w:rPr>
          <w:u w:val="single"/>
          <w:lang w:val="es-CO"/>
        </w:rPr>
      </w:pPr>
      <w:bookmarkStart w:id="1" w:name="_Hlk522083750"/>
      <w:r w:rsidRPr="00AD5CD9">
        <w:rPr>
          <w:u w:val="single"/>
          <w:lang w:val="es-CO"/>
        </w:rPr>
        <w:t xml:space="preserve">Para los efectos de la licencia de que trata este parágrafo, los beneficiarios deberán </w:t>
      </w:r>
      <w:r w:rsidR="00D7028F" w:rsidRPr="00AD5CD9">
        <w:rPr>
          <w:u w:val="single"/>
          <w:lang w:val="es-CO"/>
        </w:rPr>
        <w:t xml:space="preserve">cumplir los siguientes </w:t>
      </w:r>
      <w:r w:rsidR="00E67D77" w:rsidRPr="00AD5CD9">
        <w:rPr>
          <w:u w:val="single"/>
          <w:lang w:val="es-CO"/>
        </w:rPr>
        <w:t>requisitos:</w:t>
      </w:r>
    </w:p>
    <w:bookmarkEnd w:id="1"/>
    <w:p w14:paraId="351258D0" w14:textId="77777777" w:rsidR="004C67C7" w:rsidRPr="00AD5CD9" w:rsidRDefault="004C67C7" w:rsidP="00E67D77">
      <w:pPr>
        <w:contextualSpacing w:val="0"/>
        <w:jc w:val="both"/>
        <w:rPr>
          <w:u w:val="single"/>
          <w:lang w:val="es-CO"/>
        </w:rPr>
      </w:pPr>
    </w:p>
    <w:p w14:paraId="1BE5FD7B" w14:textId="6F05D531" w:rsidR="00E67D77" w:rsidRPr="00AD5CD9" w:rsidRDefault="00E67D77" w:rsidP="00E67D77">
      <w:pPr>
        <w:contextualSpacing w:val="0"/>
        <w:jc w:val="both"/>
        <w:rPr>
          <w:u w:val="single"/>
          <w:lang w:val="es-CO"/>
        </w:rPr>
      </w:pPr>
      <w:r w:rsidRPr="00AD5CD9">
        <w:rPr>
          <w:u w:val="single"/>
          <w:lang w:val="es-CO"/>
        </w:rPr>
        <w:t>1.</w:t>
      </w:r>
      <w:r w:rsidRPr="00AD5CD9">
        <w:rPr>
          <w:u w:val="single"/>
          <w:lang w:val="es-CO"/>
        </w:rPr>
        <w:tab/>
        <w:t>El único soporte válido para el otorgamiento de licencia compartida es el Registro Civil de Nacimiento, el cual deberá presentarse a la EPS a más tardar dentro de los 30 días siguientes a la fecha de nacimiento del menor.</w:t>
      </w:r>
      <w:r w:rsidR="00135AF8" w:rsidRPr="00AD5CD9">
        <w:rPr>
          <w:u w:val="single"/>
          <w:lang w:val="es-CO"/>
        </w:rPr>
        <w:t xml:space="preserve"> </w:t>
      </w:r>
    </w:p>
    <w:p w14:paraId="613A09F5" w14:textId="219A842D" w:rsidR="00E67D77" w:rsidRPr="00AD5CD9" w:rsidRDefault="00E67D77" w:rsidP="00E67D77">
      <w:pPr>
        <w:contextualSpacing w:val="0"/>
        <w:jc w:val="both"/>
        <w:rPr>
          <w:u w:val="single"/>
          <w:lang w:val="es-CO"/>
        </w:rPr>
      </w:pPr>
      <w:r w:rsidRPr="00AD5CD9">
        <w:rPr>
          <w:u w:val="single"/>
          <w:lang w:val="es-CO"/>
        </w:rPr>
        <w:t>2.</w:t>
      </w:r>
      <w:r w:rsidRPr="00AD5CD9">
        <w:rPr>
          <w:u w:val="single"/>
          <w:lang w:val="es-CO"/>
        </w:rPr>
        <w:tab/>
        <w:t>Exist</w:t>
      </w:r>
      <w:r w:rsidR="004B4AB7">
        <w:rPr>
          <w:u w:val="single"/>
          <w:lang w:val="es-CO"/>
        </w:rPr>
        <w:t>ir mutuo acuerdo entre los padres</w:t>
      </w:r>
      <w:r w:rsidRPr="00AD5CD9">
        <w:rPr>
          <w:u w:val="single"/>
          <w:lang w:val="es-CO"/>
        </w:rPr>
        <w:t xml:space="preserve"> acerca de </w:t>
      </w:r>
      <w:r w:rsidR="005169F6" w:rsidRPr="00AD5CD9">
        <w:rPr>
          <w:u w:val="single"/>
          <w:lang w:val="es-CO"/>
        </w:rPr>
        <w:t>la distribución d</w:t>
      </w:r>
      <w:r w:rsidRPr="00AD5CD9">
        <w:rPr>
          <w:u w:val="single"/>
          <w:lang w:val="es-CO"/>
        </w:rPr>
        <w:t>el tiempo</w:t>
      </w:r>
      <w:r w:rsidR="005169F6" w:rsidRPr="00AD5CD9">
        <w:rPr>
          <w:u w:val="single"/>
          <w:lang w:val="es-CO"/>
        </w:rPr>
        <w:t xml:space="preserve"> total.</w:t>
      </w:r>
      <w:r w:rsidRPr="00AD5CD9">
        <w:rPr>
          <w:u w:val="single"/>
          <w:lang w:val="es-CO"/>
        </w:rPr>
        <w:t xml:space="preserve"> </w:t>
      </w:r>
      <w:r w:rsidR="0008267D" w:rsidRPr="00AD5CD9">
        <w:rPr>
          <w:u w:val="single"/>
          <w:lang w:val="es-CO"/>
        </w:rPr>
        <w:t xml:space="preserve">Ambos padres deberán realizar una declaración juramentada </w:t>
      </w:r>
      <w:r w:rsidR="00322636" w:rsidRPr="00AD5CD9">
        <w:rPr>
          <w:u w:val="single"/>
          <w:lang w:val="es-CO"/>
        </w:rPr>
        <w:t xml:space="preserve">ante Notaría Pública </w:t>
      </w:r>
      <w:r w:rsidR="0008267D" w:rsidRPr="00AD5CD9">
        <w:rPr>
          <w:u w:val="single"/>
          <w:lang w:val="es-CO"/>
        </w:rPr>
        <w:t xml:space="preserve">explicando </w:t>
      </w:r>
      <w:r w:rsidR="005169F6" w:rsidRPr="00AD5CD9">
        <w:rPr>
          <w:u w:val="single"/>
          <w:lang w:val="es-CO"/>
        </w:rPr>
        <w:t xml:space="preserve">la distribución acordada </w:t>
      </w:r>
      <w:r w:rsidR="0008267D" w:rsidRPr="00AD5CD9">
        <w:rPr>
          <w:u w:val="single"/>
          <w:lang w:val="es-CO"/>
        </w:rPr>
        <w:t>y presentarla a</w:t>
      </w:r>
      <w:r w:rsidR="005169F6" w:rsidRPr="00AD5CD9">
        <w:rPr>
          <w:u w:val="single"/>
          <w:lang w:val="es-CO"/>
        </w:rPr>
        <w:t>nte</w:t>
      </w:r>
      <w:r w:rsidR="0008267D" w:rsidRPr="00AD5CD9">
        <w:rPr>
          <w:u w:val="single"/>
          <w:lang w:val="es-CO"/>
        </w:rPr>
        <w:t xml:space="preserve"> sus empleadores.</w:t>
      </w:r>
    </w:p>
    <w:p w14:paraId="0A9CF7A4" w14:textId="6FBCBB41" w:rsidR="00E67D77" w:rsidRPr="00AD5CD9" w:rsidRDefault="00E67D77" w:rsidP="00E67D77">
      <w:pPr>
        <w:contextualSpacing w:val="0"/>
        <w:jc w:val="both"/>
        <w:rPr>
          <w:u w:val="single"/>
          <w:lang w:val="es-CO"/>
        </w:rPr>
      </w:pPr>
      <w:r w:rsidRPr="00AD5CD9">
        <w:rPr>
          <w:u w:val="single"/>
          <w:lang w:val="es-CO"/>
        </w:rPr>
        <w:t>3.</w:t>
      </w:r>
      <w:r w:rsidRPr="00AD5CD9">
        <w:rPr>
          <w:u w:val="single"/>
          <w:lang w:val="es-CO"/>
        </w:rPr>
        <w:tab/>
        <w:t>L</w:t>
      </w:r>
      <w:r w:rsidR="005169F6" w:rsidRPr="00AD5CD9">
        <w:rPr>
          <w:u w:val="single"/>
          <w:lang w:val="es-CO"/>
        </w:rPr>
        <w:t>os padres deberán</w:t>
      </w:r>
      <w:r w:rsidRPr="00AD5CD9">
        <w:rPr>
          <w:u w:val="single"/>
          <w:lang w:val="es-CO"/>
        </w:rPr>
        <w:t xml:space="preserve"> presentar</w:t>
      </w:r>
      <w:r w:rsidR="005169F6" w:rsidRPr="00AD5CD9">
        <w:rPr>
          <w:u w:val="single"/>
          <w:lang w:val="es-CO"/>
        </w:rPr>
        <w:t xml:space="preserve"> ante</w:t>
      </w:r>
      <w:r w:rsidRPr="00AD5CD9">
        <w:rPr>
          <w:u w:val="single"/>
          <w:lang w:val="es-CO"/>
        </w:rPr>
        <w:t xml:space="preserve"> al empleador un certificado médico, en el cual debe constar:</w:t>
      </w:r>
    </w:p>
    <w:p w14:paraId="42D4F6D1" w14:textId="55CE145C" w:rsidR="00E67D77" w:rsidRPr="00AD5CD9" w:rsidRDefault="00E67D77" w:rsidP="00E67D77">
      <w:pPr>
        <w:contextualSpacing w:val="0"/>
        <w:jc w:val="both"/>
        <w:rPr>
          <w:u w:val="single"/>
          <w:lang w:val="es-CO"/>
        </w:rPr>
      </w:pPr>
      <w:r w:rsidRPr="00AD5CD9">
        <w:rPr>
          <w:u w:val="single"/>
          <w:lang w:val="es-CO"/>
        </w:rPr>
        <w:t xml:space="preserve">a). El estado de embarazo de la </w:t>
      </w:r>
      <w:r w:rsidR="005169F6" w:rsidRPr="00AD5CD9">
        <w:rPr>
          <w:u w:val="single"/>
          <w:lang w:val="es-CO"/>
        </w:rPr>
        <w:t>mujer</w:t>
      </w:r>
      <w:r w:rsidRPr="00AD5CD9">
        <w:rPr>
          <w:u w:val="single"/>
          <w:lang w:val="es-CO"/>
        </w:rPr>
        <w:t>;</w:t>
      </w:r>
    </w:p>
    <w:p w14:paraId="7F0D7827" w14:textId="77777777" w:rsidR="00E67D77" w:rsidRPr="00AD5CD9" w:rsidRDefault="00E67D77" w:rsidP="00E67D77">
      <w:pPr>
        <w:contextualSpacing w:val="0"/>
        <w:jc w:val="both"/>
        <w:rPr>
          <w:u w:val="single"/>
          <w:lang w:val="es-CO"/>
        </w:rPr>
      </w:pPr>
      <w:r w:rsidRPr="00AD5CD9">
        <w:rPr>
          <w:u w:val="single"/>
          <w:lang w:val="es-CO"/>
        </w:rPr>
        <w:t>b). La indicación del día probable del parto, y</w:t>
      </w:r>
    </w:p>
    <w:p w14:paraId="78C43788" w14:textId="03E91173" w:rsidR="00E67D77" w:rsidRPr="00AD5CD9" w:rsidRDefault="00E67D77" w:rsidP="00E67D77">
      <w:pPr>
        <w:contextualSpacing w:val="0"/>
        <w:jc w:val="both"/>
        <w:rPr>
          <w:u w:val="single"/>
          <w:lang w:val="es-CO"/>
        </w:rPr>
      </w:pPr>
      <w:r w:rsidRPr="00AD5CD9">
        <w:rPr>
          <w:u w:val="single"/>
          <w:lang w:val="es-CO"/>
        </w:rPr>
        <w:t>c). La indicación del día desde el cual debe empezar la licencia, teniendo en cuenta que, por lo menos, ha de inicia</w:t>
      </w:r>
      <w:r w:rsidR="004C67C7" w:rsidRPr="00AD5CD9">
        <w:rPr>
          <w:u w:val="single"/>
          <w:lang w:val="es-CO"/>
        </w:rPr>
        <w:t>rse una semana antes del parto.</w:t>
      </w:r>
      <w:r w:rsidR="0008267D" w:rsidRPr="00AD5CD9" w:rsidDel="0008267D">
        <w:rPr>
          <w:u w:val="single"/>
          <w:lang w:val="es-CO"/>
        </w:rPr>
        <w:t xml:space="preserve"> </w:t>
      </w:r>
    </w:p>
    <w:p w14:paraId="2200EA7C" w14:textId="77777777" w:rsidR="004514B6" w:rsidRPr="00AD5CD9" w:rsidRDefault="004514B6" w:rsidP="00E67D77">
      <w:pPr>
        <w:contextualSpacing w:val="0"/>
        <w:jc w:val="both"/>
        <w:rPr>
          <w:u w:val="single"/>
          <w:lang w:val="es-CO"/>
        </w:rPr>
      </w:pPr>
    </w:p>
    <w:p w14:paraId="7F2BE22E" w14:textId="77777777" w:rsidR="0037707E" w:rsidRPr="00AD5CD9" w:rsidRDefault="007138BA" w:rsidP="00E67D77">
      <w:pPr>
        <w:contextualSpacing w:val="0"/>
        <w:jc w:val="both"/>
        <w:rPr>
          <w:u w:val="single"/>
          <w:lang w:val="es-CO"/>
        </w:rPr>
      </w:pPr>
      <w:r w:rsidRPr="00AD5CD9">
        <w:rPr>
          <w:u w:val="single"/>
          <w:lang w:val="es-CO"/>
        </w:rPr>
        <w:lastRenderedPageBreak/>
        <w:t xml:space="preserve">La licencia parental </w:t>
      </w:r>
      <w:r w:rsidR="003A63AE" w:rsidRPr="00AD5CD9">
        <w:rPr>
          <w:u w:val="single"/>
          <w:lang w:val="es-CO"/>
        </w:rPr>
        <w:t>compartida</w:t>
      </w:r>
      <w:r w:rsidRPr="00AD5CD9">
        <w:rPr>
          <w:u w:val="single"/>
          <w:lang w:val="es-CO"/>
        </w:rPr>
        <w:t xml:space="preserve"> </w:t>
      </w:r>
      <w:r w:rsidR="0037707E" w:rsidRPr="00AD5CD9">
        <w:rPr>
          <w:u w:val="single"/>
          <w:lang w:val="es-CO"/>
        </w:rPr>
        <w:t>también</w:t>
      </w:r>
      <w:r w:rsidRPr="00AD5CD9">
        <w:rPr>
          <w:u w:val="single"/>
          <w:lang w:val="es-CO"/>
        </w:rPr>
        <w:t xml:space="preserve"> se aplicará con respecto a</w:t>
      </w:r>
      <w:r w:rsidR="00E67D77" w:rsidRPr="00AD5CD9">
        <w:rPr>
          <w:u w:val="single"/>
          <w:lang w:val="es-CO"/>
        </w:rPr>
        <w:t xml:space="preserve"> los niños prematuros y adoptivos</w:t>
      </w:r>
      <w:r w:rsidR="00AB42CF" w:rsidRPr="00AD5CD9">
        <w:rPr>
          <w:u w:val="single"/>
          <w:lang w:val="es-CO"/>
        </w:rPr>
        <w:t>, teniendo en cuenta las reglas del parágrafo 3º y numeral 4, respectivamente</w:t>
      </w:r>
      <w:r w:rsidR="008B2ED2" w:rsidRPr="00AD5CD9">
        <w:rPr>
          <w:u w:val="single"/>
          <w:lang w:val="es-CO"/>
        </w:rPr>
        <w:t>.</w:t>
      </w:r>
      <w:r w:rsidR="0080549E" w:rsidRPr="00AD5CD9">
        <w:rPr>
          <w:u w:val="single"/>
          <w:lang w:val="es-CO"/>
        </w:rPr>
        <w:t xml:space="preserve"> </w:t>
      </w:r>
    </w:p>
    <w:p w14:paraId="07F1D05B" w14:textId="77777777" w:rsidR="0037707E" w:rsidRPr="00AD5CD9" w:rsidRDefault="0037707E" w:rsidP="00E67D77">
      <w:pPr>
        <w:contextualSpacing w:val="0"/>
        <w:jc w:val="both"/>
        <w:rPr>
          <w:u w:val="single"/>
          <w:lang w:val="es-CO"/>
        </w:rPr>
      </w:pPr>
    </w:p>
    <w:p w14:paraId="08F0DDAC" w14:textId="156BCCDB" w:rsidR="00413365" w:rsidRDefault="0080549E" w:rsidP="00E67D77">
      <w:pPr>
        <w:contextualSpacing w:val="0"/>
        <w:jc w:val="both"/>
        <w:rPr>
          <w:u w:val="single"/>
          <w:lang w:val="es-CO"/>
        </w:rPr>
      </w:pPr>
      <w:r w:rsidRPr="00AD5CD9">
        <w:rPr>
          <w:u w:val="single"/>
          <w:lang w:val="es-CO"/>
        </w:rPr>
        <w:t xml:space="preserve">La licencia parental </w:t>
      </w:r>
      <w:r w:rsidR="003A63AE" w:rsidRPr="00AD5CD9">
        <w:rPr>
          <w:u w:val="single"/>
          <w:lang w:val="es-CO"/>
        </w:rPr>
        <w:t>compartida</w:t>
      </w:r>
      <w:r w:rsidRPr="00AD5CD9">
        <w:rPr>
          <w:u w:val="single"/>
          <w:lang w:val="es-CO"/>
        </w:rPr>
        <w:t xml:space="preserve"> es aplicable a los trabajadores del sector público.</w:t>
      </w:r>
      <w:r w:rsidR="0037707E" w:rsidRPr="00AD5CD9">
        <w:rPr>
          <w:u w:val="single"/>
          <w:lang w:val="es-CO"/>
        </w:rPr>
        <w:t xml:space="preserve"> Para estos efectos, el Departamento Administrativo de la Función Pública, reglamentará la materia dentro de los seis (6) meses siguientes a la sanción de la presente ley. </w:t>
      </w:r>
    </w:p>
    <w:p w14:paraId="639EB351" w14:textId="297F5D8A" w:rsidR="004B4AB7" w:rsidRDefault="004B4AB7" w:rsidP="00E67D77">
      <w:pPr>
        <w:contextualSpacing w:val="0"/>
        <w:jc w:val="both"/>
        <w:rPr>
          <w:u w:val="single"/>
          <w:lang w:val="es-CO"/>
        </w:rPr>
      </w:pPr>
    </w:p>
    <w:p w14:paraId="16344908" w14:textId="1A0AAF47" w:rsidR="004B4AB7" w:rsidRPr="00AD5CD9" w:rsidRDefault="004B4AB7" w:rsidP="00E67D77">
      <w:pPr>
        <w:contextualSpacing w:val="0"/>
        <w:jc w:val="both"/>
        <w:rPr>
          <w:u w:val="single"/>
          <w:lang w:val="es-CO"/>
        </w:rPr>
      </w:pPr>
      <w:r w:rsidRPr="00AF1280">
        <w:rPr>
          <w:u w:val="single"/>
          <w:lang w:val="es-CO"/>
        </w:rPr>
        <w:t>No podrán optar por la licencia parental compartida</w:t>
      </w:r>
      <w:r w:rsidR="006E4FD0" w:rsidRPr="00AF1280">
        <w:rPr>
          <w:u w:val="single"/>
          <w:lang w:val="es-CO"/>
        </w:rPr>
        <w:t>,</w:t>
      </w:r>
      <w:r w:rsidRPr="00AF1280">
        <w:rPr>
          <w:u w:val="single"/>
          <w:lang w:val="es-CO"/>
        </w:rPr>
        <w:t xml:space="preserve"> los padres que hayan sido condenados por los delitos contemplados </w:t>
      </w:r>
      <w:r w:rsidR="0071192B" w:rsidRPr="00AF1280">
        <w:rPr>
          <w:u w:val="single"/>
          <w:lang w:val="es-CO"/>
        </w:rPr>
        <w:t>en el título VI delitos contra la familia, capítulo primero “de la violencia intrafamiliar”.</w:t>
      </w:r>
      <w:r w:rsidR="0071192B">
        <w:rPr>
          <w:u w:val="single"/>
          <w:lang w:val="es-CO"/>
        </w:rPr>
        <w:t xml:space="preserve"> </w:t>
      </w:r>
    </w:p>
    <w:p w14:paraId="2C1A08A9" w14:textId="77777777" w:rsidR="000C24CB" w:rsidRDefault="000C24CB" w:rsidP="00E67D77">
      <w:pPr>
        <w:contextualSpacing w:val="0"/>
        <w:jc w:val="both"/>
        <w:rPr>
          <w:b/>
          <w:i/>
          <w:u w:val="single"/>
          <w:lang w:val="es-CO"/>
        </w:rPr>
      </w:pPr>
    </w:p>
    <w:p w14:paraId="6856A4CC" w14:textId="19C1E202" w:rsidR="0008267D" w:rsidRPr="00AD5CD9" w:rsidRDefault="00413365" w:rsidP="0008267D">
      <w:pPr>
        <w:contextualSpacing w:val="0"/>
        <w:jc w:val="both"/>
        <w:rPr>
          <w:u w:val="single"/>
          <w:lang w:val="es-CO"/>
        </w:rPr>
      </w:pPr>
      <w:r w:rsidRPr="00AD5CD9">
        <w:rPr>
          <w:b/>
          <w:u w:val="single"/>
          <w:lang w:val="es-CO"/>
        </w:rPr>
        <w:t xml:space="preserve">PARÁGRAFO 5o. Licencia </w:t>
      </w:r>
      <w:r w:rsidR="002958A5" w:rsidRPr="00AD5CD9">
        <w:rPr>
          <w:b/>
          <w:u w:val="single"/>
          <w:lang w:val="es-CO"/>
        </w:rPr>
        <w:t xml:space="preserve">parental </w:t>
      </w:r>
      <w:r w:rsidR="0008267D" w:rsidRPr="00AD5CD9">
        <w:rPr>
          <w:b/>
          <w:u w:val="single"/>
          <w:lang w:val="es-CO"/>
        </w:rPr>
        <w:t xml:space="preserve">flexible </w:t>
      </w:r>
      <w:r w:rsidR="00665A23" w:rsidRPr="00AD5CD9">
        <w:rPr>
          <w:b/>
          <w:u w:val="single"/>
          <w:lang w:val="es-CO"/>
        </w:rPr>
        <w:t>de</w:t>
      </w:r>
      <w:r w:rsidRPr="00AD5CD9">
        <w:rPr>
          <w:b/>
          <w:u w:val="single"/>
          <w:lang w:val="es-CO"/>
        </w:rPr>
        <w:t xml:space="preserve"> </w:t>
      </w:r>
      <w:r w:rsidR="00F43FA5" w:rsidRPr="00AD5CD9">
        <w:rPr>
          <w:b/>
          <w:u w:val="single"/>
          <w:lang w:val="es-CO"/>
        </w:rPr>
        <w:t>tiempo parcial</w:t>
      </w:r>
      <w:r w:rsidRPr="00AD5CD9">
        <w:rPr>
          <w:u w:val="single"/>
          <w:lang w:val="es-CO"/>
        </w:rPr>
        <w:t xml:space="preserve">. </w:t>
      </w:r>
      <w:r w:rsidR="00665A23" w:rsidRPr="00AD5CD9">
        <w:rPr>
          <w:u w:val="single"/>
          <w:lang w:val="es-CO"/>
        </w:rPr>
        <w:t>La madre y/o padre podrán optar por una</w:t>
      </w:r>
      <w:r w:rsidR="0008267D" w:rsidRPr="00AD5CD9">
        <w:rPr>
          <w:u w:val="single"/>
          <w:lang w:val="es-CO"/>
        </w:rPr>
        <w:t xml:space="preserve"> licencia </w:t>
      </w:r>
      <w:r w:rsidR="00665A23" w:rsidRPr="00AD5CD9">
        <w:rPr>
          <w:u w:val="single"/>
          <w:lang w:val="es-CO"/>
        </w:rPr>
        <w:t xml:space="preserve">parental </w:t>
      </w:r>
      <w:r w:rsidR="00F43FA5" w:rsidRPr="00AD5CD9">
        <w:rPr>
          <w:u w:val="single"/>
          <w:lang w:val="es-CO"/>
        </w:rPr>
        <w:t>flexible</w:t>
      </w:r>
      <w:r w:rsidR="0008267D" w:rsidRPr="00AD5CD9">
        <w:rPr>
          <w:u w:val="single"/>
          <w:lang w:val="es-CO"/>
        </w:rPr>
        <w:t xml:space="preserve"> </w:t>
      </w:r>
      <w:r w:rsidR="00665A23" w:rsidRPr="00AD5CD9">
        <w:rPr>
          <w:u w:val="single"/>
          <w:lang w:val="es-CO"/>
        </w:rPr>
        <w:t>de</w:t>
      </w:r>
      <w:r w:rsidR="0008267D" w:rsidRPr="00AD5CD9">
        <w:rPr>
          <w:u w:val="single"/>
          <w:lang w:val="es-CO"/>
        </w:rPr>
        <w:t xml:space="preserve"> tiempo parcial</w:t>
      </w:r>
      <w:r w:rsidR="00665A23" w:rsidRPr="00AD5CD9">
        <w:rPr>
          <w:u w:val="single"/>
          <w:lang w:val="es-CO"/>
        </w:rPr>
        <w:t xml:space="preserve">, en la cual, podrán </w:t>
      </w:r>
      <w:r w:rsidR="0008267D" w:rsidRPr="00AD5CD9">
        <w:rPr>
          <w:u w:val="single"/>
          <w:lang w:val="es-CO"/>
        </w:rPr>
        <w:t>cambiar</w:t>
      </w:r>
      <w:r w:rsidR="00F43FA5" w:rsidRPr="00AD5CD9">
        <w:rPr>
          <w:u w:val="single"/>
          <w:lang w:val="es-CO"/>
        </w:rPr>
        <w:t xml:space="preserve"> </w:t>
      </w:r>
      <w:r w:rsidR="00665A23" w:rsidRPr="00AD5CD9">
        <w:rPr>
          <w:u w:val="single"/>
          <w:lang w:val="es-CO"/>
        </w:rPr>
        <w:t>el</w:t>
      </w:r>
      <w:r w:rsidR="0008267D" w:rsidRPr="00AD5CD9">
        <w:rPr>
          <w:u w:val="single"/>
          <w:lang w:val="es-CO"/>
        </w:rPr>
        <w:t xml:space="preserve"> </w:t>
      </w:r>
      <w:r w:rsidR="00F43FA5" w:rsidRPr="00AD5CD9">
        <w:rPr>
          <w:u w:val="single"/>
          <w:lang w:val="es-CO"/>
        </w:rPr>
        <w:t>periodo de licencia</w:t>
      </w:r>
      <w:r w:rsidR="004F1545" w:rsidRPr="00AD5CD9">
        <w:rPr>
          <w:u w:val="single"/>
          <w:lang w:val="es-CO"/>
        </w:rPr>
        <w:t xml:space="preserve"> de maternidad o de paternidad,</w:t>
      </w:r>
      <w:r w:rsidR="00F43FA5" w:rsidRPr="00AD5CD9">
        <w:rPr>
          <w:u w:val="single"/>
          <w:lang w:val="es-CO"/>
        </w:rPr>
        <w:t xml:space="preserve"> </w:t>
      </w:r>
      <w:r w:rsidR="0008267D" w:rsidRPr="00AD5CD9">
        <w:rPr>
          <w:u w:val="single"/>
          <w:lang w:val="es-CO"/>
        </w:rPr>
        <w:t xml:space="preserve">por un período de trabajo de </w:t>
      </w:r>
      <w:r w:rsidR="00F43FA5" w:rsidRPr="00AD5CD9">
        <w:rPr>
          <w:u w:val="single"/>
          <w:lang w:val="es-CO"/>
        </w:rPr>
        <w:t xml:space="preserve">medio </w:t>
      </w:r>
      <w:r w:rsidR="0008267D" w:rsidRPr="00AD5CD9">
        <w:rPr>
          <w:u w:val="single"/>
          <w:lang w:val="es-CO"/>
        </w:rPr>
        <w:t>tiempo</w:t>
      </w:r>
      <w:r w:rsidR="00674CB6" w:rsidRPr="00AD5CD9">
        <w:rPr>
          <w:u w:val="single"/>
          <w:lang w:val="es-CO"/>
        </w:rPr>
        <w:t>,</w:t>
      </w:r>
      <w:r w:rsidR="0008267D" w:rsidRPr="00AD5CD9">
        <w:rPr>
          <w:u w:val="single"/>
          <w:lang w:val="es-CO"/>
        </w:rPr>
        <w:t xml:space="preserve"> equivalente al doble del tiempo correspondiente al perío</w:t>
      </w:r>
      <w:r w:rsidR="003B2E84" w:rsidRPr="00AD5CD9">
        <w:rPr>
          <w:u w:val="single"/>
          <w:lang w:val="es-CO"/>
        </w:rPr>
        <w:t>do de licencia</w:t>
      </w:r>
      <w:r w:rsidR="00665A23" w:rsidRPr="00AD5CD9">
        <w:rPr>
          <w:u w:val="single"/>
          <w:lang w:val="es-CO"/>
        </w:rPr>
        <w:t xml:space="preserve"> total, </w:t>
      </w:r>
      <w:r w:rsidR="00B7375A" w:rsidRPr="00AD5CD9">
        <w:rPr>
          <w:u w:val="single"/>
          <w:lang w:val="es-CO"/>
        </w:rPr>
        <w:t>en el marco del teletrabajo</w:t>
      </w:r>
      <w:r w:rsidR="00322636" w:rsidRPr="00AD5CD9">
        <w:rPr>
          <w:u w:val="single"/>
          <w:lang w:val="es-CO"/>
        </w:rPr>
        <w:t xml:space="preserve">, de conformidad con lo </w:t>
      </w:r>
      <w:r w:rsidR="00B7375A" w:rsidRPr="00AD5CD9">
        <w:rPr>
          <w:u w:val="single"/>
          <w:lang w:val="es-CO"/>
        </w:rPr>
        <w:t xml:space="preserve">establecido </w:t>
      </w:r>
      <w:r w:rsidR="00322636" w:rsidRPr="00AD5CD9">
        <w:rPr>
          <w:u w:val="single"/>
          <w:lang w:val="es-CO"/>
        </w:rPr>
        <w:t>por</w:t>
      </w:r>
      <w:r w:rsidR="00B7375A" w:rsidRPr="00AD5CD9">
        <w:rPr>
          <w:u w:val="single"/>
          <w:lang w:val="es-CO"/>
        </w:rPr>
        <w:t xml:space="preserve"> la </w:t>
      </w:r>
      <w:r w:rsidR="00322636" w:rsidRPr="00AD5CD9">
        <w:rPr>
          <w:u w:val="single"/>
          <w:lang w:val="es-CO"/>
        </w:rPr>
        <w:t>L</w:t>
      </w:r>
      <w:r w:rsidR="00B7375A" w:rsidRPr="00AD5CD9">
        <w:rPr>
          <w:u w:val="single"/>
          <w:lang w:val="es-CO"/>
        </w:rPr>
        <w:t xml:space="preserve">ey 1221 de 2008. </w:t>
      </w:r>
      <w:r w:rsidR="003B2E84" w:rsidRPr="00AD5CD9">
        <w:rPr>
          <w:u w:val="single"/>
          <w:lang w:val="es-CO"/>
        </w:rPr>
        <w:t>Esta licencia</w:t>
      </w:r>
      <w:r w:rsidR="00665A23" w:rsidRPr="00AD5CD9">
        <w:rPr>
          <w:u w:val="single"/>
          <w:lang w:val="es-CO"/>
        </w:rPr>
        <w:t>, en el caso de la madre,</w:t>
      </w:r>
      <w:r w:rsidR="0008267D" w:rsidRPr="00AD5CD9">
        <w:rPr>
          <w:u w:val="single"/>
          <w:lang w:val="es-CO"/>
        </w:rPr>
        <w:t xml:space="preserve"> es independiente de</w:t>
      </w:r>
      <w:r w:rsidR="00665A23" w:rsidRPr="00AD5CD9">
        <w:rPr>
          <w:u w:val="single"/>
          <w:lang w:val="es-CO"/>
        </w:rPr>
        <w:t xml:space="preserve">l permiso de </w:t>
      </w:r>
      <w:r w:rsidR="0008267D" w:rsidRPr="00AD5CD9">
        <w:rPr>
          <w:u w:val="single"/>
          <w:lang w:val="es-CO"/>
        </w:rPr>
        <w:t xml:space="preserve">lactancia. </w:t>
      </w:r>
    </w:p>
    <w:p w14:paraId="6236FF68" w14:textId="77777777" w:rsidR="0061333C" w:rsidRPr="00AD5CD9" w:rsidRDefault="0061333C" w:rsidP="0061333C">
      <w:pPr>
        <w:contextualSpacing w:val="0"/>
        <w:jc w:val="both"/>
        <w:rPr>
          <w:u w:val="single"/>
          <w:lang w:val="es-CO"/>
        </w:rPr>
      </w:pPr>
    </w:p>
    <w:p w14:paraId="3C4CC67C" w14:textId="77777777" w:rsidR="00CC752D" w:rsidRPr="00AD5CD9" w:rsidRDefault="00CC752D" w:rsidP="00CC752D">
      <w:pPr>
        <w:contextualSpacing w:val="0"/>
        <w:jc w:val="both"/>
        <w:rPr>
          <w:u w:val="single"/>
          <w:lang w:val="es-CO"/>
        </w:rPr>
      </w:pPr>
      <w:r w:rsidRPr="00AD5CD9">
        <w:rPr>
          <w:u w:val="single"/>
          <w:lang w:val="es-CO"/>
        </w:rPr>
        <w:t xml:space="preserve">La licencia parental compartida se regirá por las siguientes condiciones: </w:t>
      </w:r>
    </w:p>
    <w:p w14:paraId="686753F8" w14:textId="77777777" w:rsidR="00CC752D" w:rsidRPr="00AD5CD9" w:rsidRDefault="00CC752D" w:rsidP="00CC752D">
      <w:pPr>
        <w:contextualSpacing w:val="0"/>
        <w:jc w:val="both"/>
        <w:rPr>
          <w:u w:val="single"/>
          <w:lang w:val="es-CO"/>
        </w:rPr>
      </w:pPr>
    </w:p>
    <w:p w14:paraId="5F0D3186" w14:textId="596B37F8" w:rsidR="00CC752D" w:rsidRPr="006E53E1" w:rsidRDefault="00CC752D" w:rsidP="00CC752D">
      <w:pPr>
        <w:contextualSpacing w:val="0"/>
        <w:jc w:val="both"/>
        <w:rPr>
          <w:color w:val="FF0000"/>
          <w:u w:val="single"/>
          <w:lang w:val="es-CO"/>
        </w:rPr>
      </w:pPr>
      <w:r w:rsidRPr="00AD5CD9">
        <w:rPr>
          <w:u w:val="single"/>
          <w:lang w:val="es-CO"/>
        </w:rPr>
        <w:t>1.</w:t>
      </w:r>
      <w:r w:rsidRPr="00AD5CD9">
        <w:rPr>
          <w:u w:val="single"/>
          <w:lang w:val="es-CO"/>
        </w:rPr>
        <w:tab/>
      </w:r>
      <w:r w:rsidRPr="007F6076">
        <w:rPr>
          <w:u w:val="single"/>
          <w:lang w:val="es-CO"/>
        </w:rPr>
        <w:t xml:space="preserve">Los padres podrán optar por una </w:t>
      </w:r>
      <w:r w:rsidR="00A87CE2" w:rsidRPr="007F6076">
        <w:rPr>
          <w:u w:val="single"/>
          <w:lang w:val="es-CO"/>
        </w:rPr>
        <w:t xml:space="preserve">licencia </w:t>
      </w:r>
      <w:r w:rsidRPr="007F6076">
        <w:rPr>
          <w:u w:val="single"/>
          <w:lang w:val="es-CO"/>
        </w:rPr>
        <w:t xml:space="preserve">parental flexible de tiempo parcial, </w:t>
      </w:r>
      <w:r w:rsidR="007F6076" w:rsidRPr="007F6076">
        <w:rPr>
          <w:u w:val="single"/>
          <w:lang w:val="es-CO"/>
        </w:rPr>
        <w:t xml:space="preserve">que corresponderá al tiempo de </w:t>
      </w:r>
      <w:r w:rsidRPr="007F6076">
        <w:rPr>
          <w:u w:val="single"/>
          <w:lang w:val="es-CO"/>
        </w:rPr>
        <w:t xml:space="preserve">las licencias </w:t>
      </w:r>
      <w:r w:rsidR="007F6076" w:rsidRPr="007F6076">
        <w:rPr>
          <w:u w:val="single"/>
          <w:lang w:val="es-CO"/>
        </w:rPr>
        <w:t xml:space="preserve">respectivas </w:t>
      </w:r>
      <w:r w:rsidRPr="007F6076">
        <w:rPr>
          <w:u w:val="single"/>
          <w:lang w:val="es-CO"/>
        </w:rPr>
        <w:t xml:space="preserve">de las que trata el numeral 1 y el parágrafo 2 del presente </w:t>
      </w:r>
      <w:r w:rsidR="007F6076" w:rsidRPr="007F6076">
        <w:rPr>
          <w:u w:val="single"/>
          <w:lang w:val="es-CO"/>
        </w:rPr>
        <w:t>artículo.</w:t>
      </w:r>
    </w:p>
    <w:p w14:paraId="4EE0AE19" w14:textId="40F22900" w:rsidR="00723C13" w:rsidRDefault="00CC752D" w:rsidP="00CC752D">
      <w:pPr>
        <w:contextualSpacing w:val="0"/>
        <w:jc w:val="both"/>
        <w:rPr>
          <w:u w:val="single"/>
          <w:lang w:val="es-CO"/>
        </w:rPr>
      </w:pPr>
      <w:r w:rsidRPr="00AD5CD9">
        <w:rPr>
          <w:u w:val="single"/>
          <w:lang w:val="es-CO"/>
        </w:rPr>
        <w:t>2.</w:t>
      </w:r>
      <w:r w:rsidRPr="00AD5CD9">
        <w:rPr>
          <w:u w:val="single"/>
          <w:lang w:val="es-CO"/>
        </w:rPr>
        <w:tab/>
        <w:t xml:space="preserve">El tiempo de licencia parental flexible </w:t>
      </w:r>
      <w:r w:rsidRPr="00AF1280">
        <w:rPr>
          <w:u w:val="single"/>
          <w:lang w:val="es-CO"/>
        </w:rPr>
        <w:t>de tiempo parcial se contará a partir de la fecha del parto. Salvo que el médico tratante haya determinado que la madre deba tomar 2 semanas de licencia previas a la fecha probable del parto, caso en el cual, la licencia parental compartida sería de 20 semanas contadas después del parto. Podrán tomarla de manera simultánea, considerando la base de los ingresos de cada uno.</w:t>
      </w:r>
      <w:r w:rsidR="00723C13" w:rsidRPr="00723C13">
        <w:rPr>
          <w:u w:val="single"/>
          <w:lang w:val="es-CO"/>
        </w:rPr>
        <w:t xml:space="preserve"> </w:t>
      </w:r>
    </w:p>
    <w:p w14:paraId="4B631BE7" w14:textId="227A74D4" w:rsidR="00CC752D" w:rsidRPr="00AF1280" w:rsidRDefault="00CC752D" w:rsidP="00CC752D">
      <w:pPr>
        <w:contextualSpacing w:val="0"/>
        <w:jc w:val="both"/>
        <w:rPr>
          <w:u w:val="single"/>
          <w:lang w:val="es-CO"/>
        </w:rPr>
      </w:pPr>
      <w:r w:rsidRPr="00AF1280">
        <w:rPr>
          <w:u w:val="single"/>
          <w:lang w:val="es-CO"/>
        </w:rPr>
        <w:t>3.</w:t>
      </w:r>
      <w:r w:rsidRPr="00AF1280">
        <w:rPr>
          <w:u w:val="single"/>
          <w:lang w:val="es-CO"/>
        </w:rPr>
        <w:tab/>
        <w:t xml:space="preserve">La licencia parental flexible de tiempo parcial será remunerada </w:t>
      </w:r>
      <w:r w:rsidR="00A87CE2" w:rsidRPr="00AF1280">
        <w:rPr>
          <w:u w:val="single"/>
          <w:lang w:val="es-CO"/>
        </w:rPr>
        <w:t>con base en</w:t>
      </w:r>
      <w:r w:rsidRPr="00AF1280">
        <w:rPr>
          <w:u w:val="single"/>
          <w:lang w:val="es-CO"/>
        </w:rPr>
        <w:t xml:space="preserve"> el salario de quien disfrute de la licencia por el período</w:t>
      </w:r>
      <w:r w:rsidR="00306AE9" w:rsidRPr="00AF1280">
        <w:rPr>
          <w:u w:val="single"/>
          <w:lang w:val="es-CO"/>
        </w:rPr>
        <w:t xml:space="preserve"> </w:t>
      </w:r>
      <w:r w:rsidRPr="00AF1280">
        <w:rPr>
          <w:u w:val="single"/>
          <w:lang w:val="es-CO"/>
        </w:rPr>
        <w:t xml:space="preserve">correspondiente. </w:t>
      </w:r>
      <w:r w:rsidR="00A87CE2" w:rsidRPr="00AF1280">
        <w:rPr>
          <w:u w:val="single"/>
          <w:lang w:val="es-CO"/>
        </w:rPr>
        <w:t>El pago de la misma estará a cargo del respectivo empleador. El pago del salario por el tiempo parcial laborado se regirá acorde con la normatividad vigente.</w:t>
      </w:r>
    </w:p>
    <w:p w14:paraId="34325C1D" w14:textId="5A77443F" w:rsidR="00CC752D" w:rsidRPr="00AD5CD9" w:rsidRDefault="00CC752D" w:rsidP="00CC752D">
      <w:pPr>
        <w:contextualSpacing w:val="0"/>
        <w:jc w:val="both"/>
        <w:rPr>
          <w:u w:val="single"/>
          <w:lang w:val="es-CO"/>
        </w:rPr>
      </w:pPr>
      <w:r w:rsidRPr="00AF1280">
        <w:rPr>
          <w:u w:val="single"/>
          <w:lang w:val="es-CO"/>
        </w:rPr>
        <w:t>4.</w:t>
      </w:r>
      <w:r w:rsidRPr="00AF1280">
        <w:rPr>
          <w:u w:val="single"/>
          <w:lang w:val="es-CO"/>
        </w:rPr>
        <w:tab/>
        <w:t>Al escoger parental flexible de tiempo parcial se está renunciando</w:t>
      </w:r>
      <w:r w:rsidRPr="00AD5CD9">
        <w:rPr>
          <w:u w:val="single"/>
          <w:lang w:val="es-CO"/>
        </w:rPr>
        <w:t xml:space="preserve"> a hacer uso de las licencias de maternidad y paternidad en los términos contemplados en los incisos y parágrafos anteriores.</w:t>
      </w:r>
    </w:p>
    <w:p w14:paraId="07DA1612" w14:textId="77777777" w:rsidR="0008267D" w:rsidRPr="00AD5CD9" w:rsidRDefault="0008267D" w:rsidP="0008267D">
      <w:pPr>
        <w:contextualSpacing w:val="0"/>
        <w:jc w:val="both"/>
        <w:rPr>
          <w:u w:val="single"/>
          <w:lang w:val="es-CO"/>
        </w:rPr>
      </w:pPr>
    </w:p>
    <w:p w14:paraId="75A646C5" w14:textId="7B443047" w:rsidR="0008267D" w:rsidRPr="00AD5CD9" w:rsidRDefault="0008267D" w:rsidP="0008267D">
      <w:pPr>
        <w:contextualSpacing w:val="0"/>
        <w:jc w:val="both"/>
        <w:rPr>
          <w:u w:val="single"/>
          <w:lang w:val="es-CO"/>
        </w:rPr>
      </w:pPr>
      <w:r w:rsidRPr="00AD5CD9">
        <w:rPr>
          <w:u w:val="single"/>
          <w:lang w:val="es-CO"/>
        </w:rPr>
        <w:t xml:space="preserve">Para los efectos de la licencia de </w:t>
      </w:r>
      <w:r w:rsidR="00F43FA5" w:rsidRPr="00AD5CD9">
        <w:rPr>
          <w:u w:val="single"/>
          <w:lang w:val="es-CO"/>
        </w:rPr>
        <w:t xml:space="preserve">la </w:t>
      </w:r>
      <w:r w:rsidRPr="00AD5CD9">
        <w:rPr>
          <w:u w:val="single"/>
          <w:lang w:val="es-CO"/>
        </w:rPr>
        <w:t>que trata este parágrafo, los beneficiarios deberán cumplir los siguientes requisitos:</w:t>
      </w:r>
    </w:p>
    <w:p w14:paraId="06F5E04B" w14:textId="77777777" w:rsidR="0008267D" w:rsidRPr="00AD5CD9" w:rsidRDefault="0008267D" w:rsidP="0008267D">
      <w:pPr>
        <w:contextualSpacing w:val="0"/>
        <w:jc w:val="both"/>
        <w:rPr>
          <w:u w:val="single"/>
          <w:lang w:val="es-CO"/>
        </w:rPr>
      </w:pPr>
    </w:p>
    <w:p w14:paraId="21AA3FF1" w14:textId="7FF6E880" w:rsidR="0008267D" w:rsidRPr="00AD5CD9" w:rsidRDefault="0008267D" w:rsidP="0008267D">
      <w:pPr>
        <w:contextualSpacing w:val="0"/>
        <w:jc w:val="both"/>
        <w:rPr>
          <w:u w:val="single"/>
          <w:lang w:val="es-CO"/>
        </w:rPr>
      </w:pPr>
      <w:r w:rsidRPr="00AD5CD9">
        <w:rPr>
          <w:u w:val="single"/>
          <w:lang w:val="es-CO"/>
        </w:rPr>
        <w:t>1.</w:t>
      </w:r>
      <w:r w:rsidRPr="00AD5CD9">
        <w:rPr>
          <w:u w:val="single"/>
          <w:lang w:val="es-CO"/>
        </w:rPr>
        <w:tab/>
        <w:t xml:space="preserve">El único soporte válido para el otorgamiento de licencia </w:t>
      </w:r>
      <w:r w:rsidR="00674CB6" w:rsidRPr="00AD5CD9">
        <w:rPr>
          <w:u w:val="single"/>
          <w:lang w:val="es-CO"/>
        </w:rPr>
        <w:t>parental flexible de tiempo parcial</w:t>
      </w:r>
      <w:r w:rsidRPr="00AD5CD9">
        <w:rPr>
          <w:u w:val="single"/>
          <w:lang w:val="es-CO"/>
        </w:rPr>
        <w:t xml:space="preserve"> es el Registro Civil de Nacimiento, el cual deberá presentarse a la EPS a más tardar dentro de los 30 días siguientes a la fecha del nacimiento del menor. </w:t>
      </w:r>
    </w:p>
    <w:p w14:paraId="1B63B7DA" w14:textId="14334B0A" w:rsidR="0008267D" w:rsidRPr="00AD5CD9" w:rsidRDefault="0008267D" w:rsidP="0008267D">
      <w:pPr>
        <w:contextualSpacing w:val="0"/>
        <w:jc w:val="both"/>
        <w:rPr>
          <w:u w:val="single"/>
          <w:lang w:val="es-CO"/>
        </w:rPr>
      </w:pPr>
      <w:r w:rsidRPr="00AD5CD9">
        <w:rPr>
          <w:u w:val="single"/>
          <w:lang w:val="es-CO"/>
        </w:rPr>
        <w:t>2.</w:t>
      </w:r>
      <w:r w:rsidRPr="00AD5CD9">
        <w:rPr>
          <w:u w:val="single"/>
          <w:lang w:val="es-CO"/>
        </w:rPr>
        <w:tab/>
      </w:r>
      <w:r w:rsidR="003B2E84" w:rsidRPr="00AD5CD9">
        <w:rPr>
          <w:u w:val="single"/>
          <w:lang w:val="es-CO"/>
        </w:rPr>
        <w:t xml:space="preserve">Existir mutuo acuerdo entre el empleado </w:t>
      </w:r>
      <w:r w:rsidR="00C93197" w:rsidRPr="00AD5CD9">
        <w:rPr>
          <w:u w:val="single"/>
          <w:lang w:val="es-CO"/>
        </w:rPr>
        <w:t xml:space="preserve">o empleada </w:t>
      </w:r>
      <w:r w:rsidR="00E954D0" w:rsidRPr="00AD5CD9">
        <w:rPr>
          <w:u w:val="single"/>
          <w:lang w:val="es-CO"/>
        </w:rPr>
        <w:t>y el empleador</w:t>
      </w:r>
      <w:r w:rsidR="00BE5BB1" w:rsidRPr="00AD5CD9">
        <w:rPr>
          <w:u w:val="single"/>
          <w:lang w:val="es-CO"/>
        </w:rPr>
        <w:t>.</w:t>
      </w:r>
      <w:r w:rsidR="00410D2C" w:rsidRPr="00AD5CD9">
        <w:rPr>
          <w:u w:val="single"/>
          <w:lang w:val="es-CO"/>
        </w:rPr>
        <w:t xml:space="preserve"> Para ello, deberán realizar una declaración juramentada explicando </w:t>
      </w:r>
      <w:r w:rsidR="00442315" w:rsidRPr="00AD5CD9">
        <w:rPr>
          <w:u w:val="single"/>
          <w:lang w:val="es-CO"/>
        </w:rPr>
        <w:t>la distribución</w:t>
      </w:r>
      <w:r w:rsidR="00410D2C" w:rsidRPr="00AD5CD9">
        <w:rPr>
          <w:u w:val="single"/>
          <w:lang w:val="es-CO"/>
        </w:rPr>
        <w:t xml:space="preserve"> </w:t>
      </w:r>
      <w:r w:rsidR="00442315" w:rsidRPr="00AD5CD9">
        <w:rPr>
          <w:u w:val="single"/>
          <w:lang w:val="es-CO"/>
        </w:rPr>
        <w:t>del</w:t>
      </w:r>
      <w:r w:rsidR="00410D2C" w:rsidRPr="00AD5CD9">
        <w:rPr>
          <w:u w:val="single"/>
          <w:lang w:val="es-CO"/>
        </w:rPr>
        <w:t xml:space="preserve"> tiempo.</w:t>
      </w:r>
    </w:p>
    <w:p w14:paraId="5B90DB9E" w14:textId="44D7A25A" w:rsidR="0008267D" w:rsidRPr="00AD5CD9" w:rsidRDefault="0008267D" w:rsidP="0008267D">
      <w:pPr>
        <w:contextualSpacing w:val="0"/>
        <w:jc w:val="both"/>
        <w:rPr>
          <w:u w:val="single"/>
          <w:lang w:val="es-CO"/>
        </w:rPr>
      </w:pPr>
      <w:r w:rsidRPr="00AD5CD9">
        <w:rPr>
          <w:u w:val="single"/>
          <w:lang w:val="es-CO"/>
        </w:rPr>
        <w:lastRenderedPageBreak/>
        <w:t>3.</w:t>
      </w:r>
      <w:r w:rsidRPr="00AD5CD9">
        <w:rPr>
          <w:u w:val="single"/>
          <w:lang w:val="es-CO"/>
        </w:rPr>
        <w:tab/>
      </w:r>
      <w:r w:rsidR="00BE5BB1" w:rsidRPr="00AD5CD9">
        <w:rPr>
          <w:u w:val="single"/>
          <w:lang w:val="es-CO"/>
        </w:rPr>
        <w:t>P</w:t>
      </w:r>
      <w:r w:rsidRPr="00AD5CD9">
        <w:rPr>
          <w:u w:val="single"/>
          <w:lang w:val="es-CO"/>
        </w:rPr>
        <w:t>resentar al empleador un certificado médico, en el cual debe constar:</w:t>
      </w:r>
    </w:p>
    <w:p w14:paraId="5F4629CB" w14:textId="627175AD" w:rsidR="0008267D" w:rsidRPr="00AD5CD9" w:rsidRDefault="0008267D" w:rsidP="0008267D">
      <w:pPr>
        <w:contextualSpacing w:val="0"/>
        <w:jc w:val="both"/>
        <w:rPr>
          <w:u w:val="single"/>
          <w:lang w:val="es-CO"/>
        </w:rPr>
      </w:pPr>
      <w:r w:rsidRPr="00AD5CD9">
        <w:rPr>
          <w:u w:val="single"/>
          <w:lang w:val="es-CO"/>
        </w:rPr>
        <w:t xml:space="preserve">a). El estado de embarazo de la </w:t>
      </w:r>
      <w:r w:rsidR="00BE5BB1" w:rsidRPr="00AD5CD9">
        <w:rPr>
          <w:u w:val="single"/>
          <w:lang w:val="es-CO"/>
        </w:rPr>
        <w:t>mujer</w:t>
      </w:r>
      <w:r w:rsidRPr="00AD5CD9">
        <w:rPr>
          <w:u w:val="single"/>
          <w:lang w:val="es-CO"/>
        </w:rPr>
        <w:t>;</w:t>
      </w:r>
    </w:p>
    <w:p w14:paraId="21BE3215" w14:textId="77777777" w:rsidR="0008267D" w:rsidRPr="00AD5CD9" w:rsidRDefault="0008267D" w:rsidP="0008267D">
      <w:pPr>
        <w:contextualSpacing w:val="0"/>
        <w:jc w:val="both"/>
        <w:rPr>
          <w:u w:val="single"/>
          <w:lang w:val="es-CO"/>
        </w:rPr>
      </w:pPr>
      <w:r w:rsidRPr="00AD5CD9">
        <w:rPr>
          <w:u w:val="single"/>
          <w:lang w:val="es-CO"/>
        </w:rPr>
        <w:t>b). La indicación del día probable del parto, y</w:t>
      </w:r>
    </w:p>
    <w:p w14:paraId="1894013C" w14:textId="46B3D82C" w:rsidR="0008267D" w:rsidRPr="00AD5CD9" w:rsidRDefault="0008267D" w:rsidP="0008267D">
      <w:pPr>
        <w:contextualSpacing w:val="0"/>
        <w:jc w:val="both"/>
        <w:rPr>
          <w:u w:val="single"/>
          <w:lang w:val="es-CO"/>
        </w:rPr>
      </w:pPr>
      <w:r w:rsidRPr="00AD5CD9">
        <w:rPr>
          <w:u w:val="single"/>
          <w:lang w:val="es-CO"/>
        </w:rPr>
        <w:t>c). La indicación del día desde el cual debe empezar la licencia, teniendo en cuenta que, por lo menos, ha de iniciarse una semana antes del parto</w:t>
      </w:r>
      <w:r w:rsidR="008C451B" w:rsidRPr="00AD5CD9">
        <w:rPr>
          <w:u w:val="single"/>
          <w:lang w:val="es-CO"/>
        </w:rPr>
        <w:t xml:space="preserve">, cuando se trate de la licencia de maternidad. </w:t>
      </w:r>
    </w:p>
    <w:p w14:paraId="3D08FD32" w14:textId="1AD95D0D" w:rsidR="00F43FA5" w:rsidRPr="00AD5CD9" w:rsidRDefault="00F43FA5" w:rsidP="0008267D">
      <w:pPr>
        <w:contextualSpacing w:val="0"/>
        <w:jc w:val="both"/>
        <w:rPr>
          <w:u w:val="single"/>
          <w:lang w:val="es-CO"/>
        </w:rPr>
      </w:pPr>
    </w:p>
    <w:p w14:paraId="09E35325" w14:textId="77777777" w:rsidR="009B6258" w:rsidRPr="00AD5CD9" w:rsidRDefault="0080549E" w:rsidP="0080549E">
      <w:pPr>
        <w:contextualSpacing w:val="0"/>
        <w:jc w:val="both"/>
        <w:rPr>
          <w:u w:val="single"/>
          <w:lang w:val="es-CO"/>
        </w:rPr>
      </w:pPr>
      <w:r w:rsidRPr="00AD5CD9">
        <w:rPr>
          <w:u w:val="single"/>
          <w:lang w:val="es-CO"/>
        </w:rPr>
        <w:t xml:space="preserve">La licencia parental flexible de tiempo parcial </w:t>
      </w:r>
      <w:r w:rsidR="009B6258" w:rsidRPr="00AD5CD9">
        <w:rPr>
          <w:u w:val="single"/>
          <w:lang w:val="es-CO"/>
        </w:rPr>
        <w:t>también</w:t>
      </w:r>
      <w:r w:rsidRPr="00AD5CD9">
        <w:rPr>
          <w:u w:val="single"/>
          <w:lang w:val="es-CO"/>
        </w:rPr>
        <w:t xml:space="preserve"> se aplicará con respecto a los niños prematuros y adoptivos, teniendo en cuenta las reglas del parágrafo 3º y numeral 4, respectivamente. </w:t>
      </w:r>
    </w:p>
    <w:p w14:paraId="21FD4015" w14:textId="77777777" w:rsidR="009B6258" w:rsidRPr="00AD5CD9" w:rsidRDefault="009B6258" w:rsidP="0080549E">
      <w:pPr>
        <w:contextualSpacing w:val="0"/>
        <w:jc w:val="both"/>
        <w:rPr>
          <w:u w:val="single"/>
          <w:lang w:val="es-CO"/>
        </w:rPr>
      </w:pPr>
    </w:p>
    <w:p w14:paraId="11BB2BD4" w14:textId="5FD49037" w:rsidR="009B6258" w:rsidRPr="00AD5CD9" w:rsidRDefault="0080549E" w:rsidP="009B6258">
      <w:pPr>
        <w:contextualSpacing w:val="0"/>
        <w:jc w:val="both"/>
        <w:rPr>
          <w:u w:val="single"/>
          <w:lang w:val="es-CO"/>
        </w:rPr>
      </w:pPr>
      <w:r w:rsidRPr="00AD5CD9">
        <w:rPr>
          <w:u w:val="single"/>
          <w:lang w:val="es-CO"/>
        </w:rPr>
        <w:t>La licencia parental flexible de tiempo parcial es aplicable a los trabajadores del sector público</w:t>
      </w:r>
      <w:r w:rsidR="009B6258" w:rsidRPr="00AD5CD9">
        <w:rPr>
          <w:u w:val="single"/>
          <w:lang w:val="es-CO"/>
        </w:rPr>
        <w:t xml:space="preserve">. Para estos efectos, el Departamento Administrativo de la Función Pública, reglamentará la materia dentro de los seis (6) meses siguientes a la sanción de la presente ley. </w:t>
      </w:r>
    </w:p>
    <w:p w14:paraId="300A27B5" w14:textId="6AB79200" w:rsidR="005F04C2" w:rsidRPr="00AD5CD9" w:rsidRDefault="005F04C2" w:rsidP="0080549E">
      <w:pPr>
        <w:contextualSpacing w:val="0"/>
        <w:jc w:val="both"/>
        <w:rPr>
          <w:u w:val="single"/>
          <w:lang w:val="es-CO"/>
        </w:rPr>
      </w:pPr>
    </w:p>
    <w:p w14:paraId="0E332277" w14:textId="77777777" w:rsidR="0080549E" w:rsidRPr="007C1D3A" w:rsidRDefault="0080549E" w:rsidP="00E67D77">
      <w:pPr>
        <w:contextualSpacing w:val="0"/>
        <w:jc w:val="both"/>
        <w:rPr>
          <w:i/>
          <w:lang w:val="es-CO"/>
        </w:rPr>
      </w:pPr>
    </w:p>
    <w:p w14:paraId="01F991DB" w14:textId="502FD3EF" w:rsidR="00032537" w:rsidRPr="00BC3247" w:rsidRDefault="004624E4" w:rsidP="00032537">
      <w:pPr>
        <w:contextualSpacing w:val="0"/>
        <w:jc w:val="both"/>
        <w:rPr>
          <w:lang w:val="es-CO"/>
        </w:rPr>
      </w:pPr>
      <w:r>
        <w:rPr>
          <w:b/>
          <w:lang w:val="es-CO"/>
        </w:rPr>
        <w:t>Artículo 3</w:t>
      </w:r>
      <w:r w:rsidR="00E67D77" w:rsidRPr="007C1D3A">
        <w:rPr>
          <w:b/>
          <w:lang w:val="es-CO"/>
        </w:rPr>
        <w:t xml:space="preserve">º. </w:t>
      </w:r>
      <w:r w:rsidR="008A278B">
        <w:rPr>
          <w:b/>
          <w:lang w:val="es-CO"/>
        </w:rPr>
        <w:t xml:space="preserve">Fuero de Protección </w:t>
      </w:r>
      <w:r w:rsidR="004C7633">
        <w:rPr>
          <w:b/>
          <w:lang w:val="es-CO"/>
        </w:rPr>
        <w:t>Parental</w:t>
      </w:r>
      <w:r w:rsidR="008A278B">
        <w:rPr>
          <w:b/>
          <w:lang w:val="es-CO"/>
        </w:rPr>
        <w:t xml:space="preserve">. </w:t>
      </w:r>
      <w:r w:rsidR="00032537">
        <w:rPr>
          <w:lang w:val="es-CO"/>
        </w:rPr>
        <w:t xml:space="preserve">Modifíquese los artículos </w:t>
      </w:r>
      <w:r w:rsidR="00032537" w:rsidRPr="00BC3247">
        <w:rPr>
          <w:lang w:val="es-CO"/>
        </w:rPr>
        <w:t>23</w:t>
      </w:r>
      <w:r w:rsidR="00032537">
        <w:rPr>
          <w:lang w:val="es-CO"/>
        </w:rPr>
        <w:t>9, 240 y 241</w:t>
      </w:r>
      <w:r w:rsidR="00032537" w:rsidRPr="00BC3247">
        <w:rPr>
          <w:lang w:val="es-CO"/>
        </w:rPr>
        <w:t xml:space="preserve"> del Código Sustantivo del Trabajo</w:t>
      </w:r>
      <w:r w:rsidR="00032537">
        <w:rPr>
          <w:lang w:val="es-CO"/>
        </w:rPr>
        <w:t>, los cuales quedarán</w:t>
      </w:r>
      <w:r w:rsidR="00032537" w:rsidRPr="00BC3247">
        <w:rPr>
          <w:lang w:val="es-CO"/>
        </w:rPr>
        <w:t xml:space="preserve"> así:</w:t>
      </w:r>
    </w:p>
    <w:p w14:paraId="70A45115" w14:textId="6AC7912E" w:rsidR="00032537" w:rsidRDefault="00032537" w:rsidP="00E67D77">
      <w:pPr>
        <w:contextualSpacing w:val="0"/>
        <w:jc w:val="both"/>
        <w:rPr>
          <w:lang w:val="es-CO"/>
        </w:rPr>
      </w:pPr>
    </w:p>
    <w:p w14:paraId="0480C511" w14:textId="2C5DE096" w:rsidR="00032537" w:rsidRPr="00AF1280" w:rsidRDefault="00032537" w:rsidP="00032537">
      <w:pPr>
        <w:contextualSpacing w:val="0"/>
        <w:jc w:val="both"/>
        <w:rPr>
          <w:b/>
          <w:lang w:val="es-CO"/>
        </w:rPr>
      </w:pPr>
      <w:r w:rsidRPr="00A81B84">
        <w:rPr>
          <w:b/>
          <w:lang w:val="es-CO"/>
        </w:rPr>
        <w:t xml:space="preserve">ARTÍCULO 239. PROHIBICIÓN DE DESPIDO. &lt;Artículo modificado por el artículo 2 de la Ley 1822 </w:t>
      </w:r>
      <w:r w:rsidRPr="00AF1280">
        <w:rPr>
          <w:b/>
          <w:lang w:val="es-CO"/>
        </w:rPr>
        <w:t>de 2017. El nuevo texto es el siguiente:&gt;</w:t>
      </w:r>
    </w:p>
    <w:p w14:paraId="287D9D8E" w14:textId="77777777" w:rsidR="00032537" w:rsidRPr="00AF1280" w:rsidRDefault="00032537" w:rsidP="00032537">
      <w:pPr>
        <w:contextualSpacing w:val="0"/>
        <w:jc w:val="both"/>
        <w:rPr>
          <w:b/>
          <w:i/>
          <w:lang w:val="es-CO"/>
        </w:rPr>
      </w:pPr>
    </w:p>
    <w:p w14:paraId="5B14E2DC" w14:textId="22F79BB1" w:rsidR="00032537" w:rsidRPr="00AF1280" w:rsidRDefault="00032537" w:rsidP="00843775">
      <w:pPr>
        <w:pStyle w:val="Prrafodelista"/>
        <w:numPr>
          <w:ilvl w:val="0"/>
          <w:numId w:val="14"/>
        </w:numPr>
        <w:contextualSpacing w:val="0"/>
        <w:jc w:val="both"/>
        <w:rPr>
          <w:lang w:val="es-CO"/>
        </w:rPr>
      </w:pPr>
      <w:r w:rsidRPr="00AF1280">
        <w:rPr>
          <w:strike/>
          <w:lang w:val="es-CO"/>
        </w:rPr>
        <w:t>Ninguna trabajadora</w:t>
      </w:r>
      <w:r w:rsidRPr="00AF1280">
        <w:rPr>
          <w:lang w:val="es-CO"/>
        </w:rPr>
        <w:t xml:space="preserve"> </w:t>
      </w:r>
      <w:r w:rsidR="001665F5" w:rsidRPr="00AF1280">
        <w:rPr>
          <w:u w:val="single"/>
          <w:lang w:val="es-CO"/>
        </w:rPr>
        <w:t>Nadie</w:t>
      </w:r>
      <w:r w:rsidR="003F44E8" w:rsidRPr="00AF1280">
        <w:rPr>
          <w:lang w:val="es-CO"/>
        </w:rPr>
        <w:t xml:space="preserve"> </w:t>
      </w:r>
      <w:r w:rsidRPr="00AF1280">
        <w:rPr>
          <w:lang w:val="es-CO"/>
        </w:rPr>
        <w:t>podrá ser despedid</w:t>
      </w:r>
      <w:r w:rsidR="007769C7" w:rsidRPr="00AF1280">
        <w:rPr>
          <w:lang w:val="es-CO"/>
        </w:rPr>
        <w:t>o</w:t>
      </w:r>
      <w:r w:rsidR="003F44E8" w:rsidRPr="00AF1280">
        <w:rPr>
          <w:lang w:val="es-CO"/>
        </w:rPr>
        <w:t xml:space="preserve"> </w:t>
      </w:r>
      <w:r w:rsidRPr="00AF1280">
        <w:rPr>
          <w:lang w:val="es-CO"/>
        </w:rPr>
        <w:t>por motivo de embarazo</w:t>
      </w:r>
      <w:r w:rsidR="003F44E8" w:rsidRPr="00AF1280">
        <w:rPr>
          <w:u w:val="single"/>
          <w:lang w:val="es-CO"/>
        </w:rPr>
        <w:t>,</w:t>
      </w:r>
      <w:r w:rsidRPr="00AF1280">
        <w:rPr>
          <w:lang w:val="es-CO"/>
        </w:rPr>
        <w:t xml:space="preserve"> lactancia</w:t>
      </w:r>
      <w:r w:rsidR="00970160" w:rsidRPr="00AF1280">
        <w:rPr>
          <w:lang w:val="es-CO"/>
        </w:rPr>
        <w:t xml:space="preserve"> </w:t>
      </w:r>
      <w:r w:rsidR="00B2315D" w:rsidRPr="00AF1280">
        <w:rPr>
          <w:u w:val="single"/>
          <w:lang w:val="es-CO"/>
        </w:rPr>
        <w:t>o licencia pa</w:t>
      </w:r>
      <w:r w:rsidR="00AE6FAE" w:rsidRPr="00AF1280">
        <w:rPr>
          <w:u w:val="single"/>
          <w:lang w:val="es-CO"/>
        </w:rPr>
        <w:t>rental</w:t>
      </w:r>
      <w:r w:rsidR="003F44E8" w:rsidRPr="00AF1280">
        <w:rPr>
          <w:lang w:val="es-CO"/>
        </w:rPr>
        <w:t xml:space="preserve">, </w:t>
      </w:r>
      <w:r w:rsidRPr="00AF1280">
        <w:rPr>
          <w:lang w:val="es-CO"/>
        </w:rPr>
        <w:t>sin la autorización previa del Ministerio de Trabajo que avale una justa causa.</w:t>
      </w:r>
    </w:p>
    <w:p w14:paraId="29BCCE8D" w14:textId="77777777" w:rsidR="00843775" w:rsidRPr="00AF1280" w:rsidRDefault="00843775" w:rsidP="00843775">
      <w:pPr>
        <w:pStyle w:val="Prrafodelista"/>
        <w:contextualSpacing w:val="0"/>
        <w:jc w:val="both"/>
        <w:rPr>
          <w:lang w:val="es-CO"/>
        </w:rPr>
      </w:pPr>
    </w:p>
    <w:p w14:paraId="6746FD13" w14:textId="06DA9EB6" w:rsidR="00843775" w:rsidRPr="00AF1280" w:rsidRDefault="00032537" w:rsidP="00032537">
      <w:pPr>
        <w:pStyle w:val="Prrafodelista"/>
        <w:numPr>
          <w:ilvl w:val="0"/>
          <w:numId w:val="14"/>
        </w:numPr>
        <w:contextualSpacing w:val="0"/>
        <w:jc w:val="both"/>
        <w:rPr>
          <w:lang w:val="es-CO"/>
        </w:rPr>
      </w:pPr>
      <w:r w:rsidRPr="00AF1280">
        <w:rPr>
          <w:lang w:val="es-CO"/>
        </w:rPr>
        <w:t>Se presume el despido efectuado por motivo de embarazo</w:t>
      </w:r>
      <w:r w:rsidR="003F44E8" w:rsidRPr="00AF1280">
        <w:rPr>
          <w:u w:val="single"/>
          <w:lang w:val="es-CO"/>
        </w:rPr>
        <w:t>,</w:t>
      </w:r>
      <w:r w:rsidR="003F44E8" w:rsidRPr="00AF1280">
        <w:rPr>
          <w:lang w:val="es-CO"/>
        </w:rPr>
        <w:t xml:space="preserve"> </w:t>
      </w:r>
      <w:r w:rsidRPr="00AF1280">
        <w:rPr>
          <w:lang w:val="es-CO"/>
        </w:rPr>
        <w:t>lactancia</w:t>
      </w:r>
      <w:r w:rsidR="00E37198" w:rsidRPr="00AF1280">
        <w:rPr>
          <w:lang w:val="es-CO"/>
        </w:rPr>
        <w:t xml:space="preserve"> </w:t>
      </w:r>
      <w:r w:rsidR="00E37198" w:rsidRPr="00AF1280">
        <w:rPr>
          <w:u w:val="single"/>
          <w:lang w:val="es-CO"/>
        </w:rPr>
        <w:t>o licencia pa</w:t>
      </w:r>
      <w:r w:rsidR="00AE6FAE" w:rsidRPr="00AF1280">
        <w:rPr>
          <w:u w:val="single"/>
          <w:lang w:val="es-CO"/>
        </w:rPr>
        <w:t>rental</w:t>
      </w:r>
      <w:r w:rsidR="00E37198" w:rsidRPr="00AF1280">
        <w:rPr>
          <w:u w:val="single"/>
          <w:lang w:val="es-CO"/>
        </w:rPr>
        <w:t>,</w:t>
      </w:r>
      <w:r w:rsidR="00E37198" w:rsidRPr="00AF1280">
        <w:rPr>
          <w:lang w:val="es-CO"/>
        </w:rPr>
        <w:t xml:space="preserve"> </w:t>
      </w:r>
      <w:r w:rsidRPr="00AF1280">
        <w:rPr>
          <w:lang w:val="es-CO"/>
        </w:rPr>
        <w:t>cuando este haya tenido lugar dentro del período de embarazo y/o dentro de los tres meses posteriores al parto</w:t>
      </w:r>
      <w:r w:rsidR="004E3133" w:rsidRPr="00AF1280">
        <w:rPr>
          <w:lang w:val="es-CO"/>
        </w:rPr>
        <w:t>.</w:t>
      </w:r>
    </w:p>
    <w:p w14:paraId="26490A97" w14:textId="77777777" w:rsidR="00843775" w:rsidRPr="00AF1280" w:rsidRDefault="00843775" w:rsidP="00843775">
      <w:pPr>
        <w:pStyle w:val="Prrafodelista"/>
        <w:contextualSpacing w:val="0"/>
        <w:jc w:val="both"/>
        <w:rPr>
          <w:lang w:val="es-CO"/>
        </w:rPr>
      </w:pPr>
    </w:p>
    <w:p w14:paraId="06E7580C" w14:textId="483261C7" w:rsidR="00843775" w:rsidRPr="00AF1280" w:rsidRDefault="00032537" w:rsidP="00032537">
      <w:pPr>
        <w:pStyle w:val="Prrafodelista"/>
        <w:numPr>
          <w:ilvl w:val="0"/>
          <w:numId w:val="14"/>
        </w:numPr>
        <w:contextualSpacing w:val="0"/>
        <w:jc w:val="both"/>
        <w:rPr>
          <w:lang w:val="es-CO"/>
        </w:rPr>
      </w:pPr>
      <w:r w:rsidRPr="00AF1280">
        <w:rPr>
          <w:lang w:val="es-CO"/>
        </w:rPr>
        <w:t>L</w:t>
      </w:r>
      <w:r w:rsidR="001665F5" w:rsidRPr="00AF1280">
        <w:rPr>
          <w:lang w:val="es-CO"/>
        </w:rPr>
        <w:t xml:space="preserve">as </w:t>
      </w:r>
      <w:r w:rsidR="001665F5" w:rsidRPr="00AF1280">
        <w:rPr>
          <w:strike/>
          <w:lang w:val="es-CO"/>
        </w:rPr>
        <w:t>trabajadoras</w:t>
      </w:r>
      <w:r w:rsidR="001665F5" w:rsidRPr="00AF1280">
        <w:rPr>
          <w:lang w:val="es-CO"/>
        </w:rPr>
        <w:t xml:space="preserve"> </w:t>
      </w:r>
      <w:r w:rsidR="001665F5" w:rsidRPr="00AF1280">
        <w:rPr>
          <w:u w:val="single"/>
          <w:lang w:val="es-CO"/>
        </w:rPr>
        <w:t xml:space="preserve">personas </w:t>
      </w:r>
      <w:r w:rsidR="00DA2340" w:rsidRPr="00AF1280">
        <w:rPr>
          <w:u w:val="single"/>
          <w:lang w:val="es-CO"/>
        </w:rPr>
        <w:t>de</w:t>
      </w:r>
      <w:r w:rsidRPr="00AF1280">
        <w:rPr>
          <w:lang w:val="es-CO"/>
        </w:rPr>
        <w:t xml:space="preserve"> que trata el numeral uno (1) de este artículo, que sean despedid</w:t>
      </w:r>
      <w:r w:rsidR="001665F5" w:rsidRPr="00AF1280">
        <w:rPr>
          <w:lang w:val="es-CO"/>
        </w:rPr>
        <w:t>a</w:t>
      </w:r>
      <w:r w:rsidRPr="00AF1280">
        <w:rPr>
          <w:lang w:val="es-CO"/>
        </w:rPr>
        <w:t>s, tendrán derecho al pago adicional de una indemnización igual a sesenta (60) días de trabajo, fuera de las indemnizaciones y prestaciones a que hubiere lugar de acuerdo con su contrato de trabajo.</w:t>
      </w:r>
    </w:p>
    <w:p w14:paraId="74298445" w14:textId="77777777" w:rsidR="00843775" w:rsidRPr="00AF1280" w:rsidRDefault="00843775" w:rsidP="00843775">
      <w:pPr>
        <w:pStyle w:val="Prrafodelista"/>
        <w:rPr>
          <w:lang w:val="es-CO"/>
        </w:rPr>
      </w:pPr>
    </w:p>
    <w:p w14:paraId="4FACE822" w14:textId="64CF7C7B" w:rsidR="00032537" w:rsidRPr="00AF1280" w:rsidRDefault="00032537" w:rsidP="00032537">
      <w:pPr>
        <w:pStyle w:val="Prrafodelista"/>
        <w:numPr>
          <w:ilvl w:val="0"/>
          <w:numId w:val="14"/>
        </w:numPr>
        <w:contextualSpacing w:val="0"/>
        <w:jc w:val="both"/>
        <w:rPr>
          <w:lang w:val="es-CO"/>
        </w:rPr>
      </w:pPr>
      <w:r w:rsidRPr="00AF1280">
        <w:rPr>
          <w:lang w:val="es-CO"/>
        </w:rPr>
        <w:t>En el caso de la mujer trabajadora que por alguna razón excepcional no disfrute de la semana preparto obligatoria, y/o de algunas de las diecisiete (17) semanas de descanso, tendrá derecho al pago de las semanas que no gozó de licencia. En caso de parto múltiple tendrá el derecho al pago de dos (2) semanas adicionales y, en caso de que el hijo sea prematuro, al pago de la diferencia de tiempo entre la fecha del alumbramiento y el nacimiento a término.</w:t>
      </w:r>
    </w:p>
    <w:p w14:paraId="1BF52D2D" w14:textId="0BABCDAB" w:rsidR="00AF1280" w:rsidRDefault="00AF1280" w:rsidP="00032537">
      <w:pPr>
        <w:contextualSpacing w:val="0"/>
        <w:jc w:val="both"/>
        <w:rPr>
          <w:b/>
          <w:lang w:val="es-CO"/>
        </w:rPr>
      </w:pPr>
    </w:p>
    <w:p w14:paraId="58FDDEE1" w14:textId="01DD91B0" w:rsidR="00481617" w:rsidRDefault="00481617" w:rsidP="00032537">
      <w:pPr>
        <w:contextualSpacing w:val="0"/>
        <w:jc w:val="both"/>
        <w:rPr>
          <w:b/>
          <w:lang w:val="es-CO"/>
        </w:rPr>
      </w:pPr>
    </w:p>
    <w:p w14:paraId="2C2AB58D" w14:textId="77777777" w:rsidR="00481617" w:rsidRPr="00AF1280" w:rsidRDefault="00481617" w:rsidP="00032537">
      <w:pPr>
        <w:contextualSpacing w:val="0"/>
        <w:jc w:val="both"/>
        <w:rPr>
          <w:b/>
          <w:lang w:val="es-CO"/>
        </w:rPr>
      </w:pPr>
    </w:p>
    <w:p w14:paraId="0F419D54" w14:textId="77777777" w:rsidR="007F6076" w:rsidRPr="00AF1280" w:rsidRDefault="007F6076" w:rsidP="00032537">
      <w:pPr>
        <w:contextualSpacing w:val="0"/>
        <w:jc w:val="both"/>
        <w:rPr>
          <w:b/>
          <w:lang w:val="es-CO"/>
        </w:rPr>
      </w:pPr>
    </w:p>
    <w:p w14:paraId="375246B4" w14:textId="118AA752" w:rsidR="00032537" w:rsidRPr="00AF1280" w:rsidRDefault="00032537" w:rsidP="00032537">
      <w:pPr>
        <w:contextualSpacing w:val="0"/>
        <w:jc w:val="both"/>
        <w:rPr>
          <w:b/>
          <w:lang w:val="es-CO"/>
        </w:rPr>
      </w:pPr>
      <w:r w:rsidRPr="00AF1280">
        <w:rPr>
          <w:b/>
          <w:lang w:val="es-CO"/>
        </w:rPr>
        <w:lastRenderedPageBreak/>
        <w:t>ARTICULO 240. PERMISO PARA DESPEDIR.</w:t>
      </w:r>
    </w:p>
    <w:p w14:paraId="1C6359CE" w14:textId="77777777" w:rsidR="0045495D" w:rsidRPr="00AF1280" w:rsidRDefault="0045495D" w:rsidP="00032537">
      <w:pPr>
        <w:contextualSpacing w:val="0"/>
        <w:jc w:val="both"/>
        <w:rPr>
          <w:lang w:val="es-CO"/>
        </w:rPr>
      </w:pPr>
    </w:p>
    <w:p w14:paraId="6A6F45DF" w14:textId="370EA44A" w:rsidR="00032537" w:rsidRPr="00AF1280" w:rsidRDefault="00032537" w:rsidP="000825C4">
      <w:pPr>
        <w:pStyle w:val="Prrafodelista"/>
        <w:numPr>
          <w:ilvl w:val="0"/>
          <w:numId w:val="15"/>
        </w:numPr>
        <w:contextualSpacing w:val="0"/>
        <w:jc w:val="both"/>
        <w:rPr>
          <w:lang w:val="es-CO"/>
        </w:rPr>
      </w:pPr>
      <w:r w:rsidRPr="00AF1280">
        <w:rPr>
          <w:lang w:val="es-CO"/>
        </w:rPr>
        <w:t>Para poder despedir a una trabajadora</w:t>
      </w:r>
      <w:r w:rsidR="0045495D" w:rsidRPr="00AF1280">
        <w:rPr>
          <w:lang w:val="es-CO"/>
        </w:rPr>
        <w:t xml:space="preserve"> </w:t>
      </w:r>
      <w:r w:rsidR="0045495D" w:rsidRPr="00AF1280">
        <w:rPr>
          <w:u w:val="single"/>
          <w:lang w:val="es-CO"/>
        </w:rPr>
        <w:t xml:space="preserve">o </w:t>
      </w:r>
      <w:r w:rsidR="004C24EA" w:rsidRPr="00AF1280">
        <w:rPr>
          <w:u w:val="single"/>
          <w:lang w:val="es-CO"/>
        </w:rPr>
        <w:t>trabajador</w:t>
      </w:r>
      <w:r w:rsidR="004C24EA" w:rsidRPr="00AF1280">
        <w:rPr>
          <w:lang w:val="es-CO"/>
        </w:rPr>
        <w:t xml:space="preserve"> </w:t>
      </w:r>
      <w:r w:rsidRPr="00AF1280">
        <w:rPr>
          <w:lang w:val="es-CO"/>
        </w:rPr>
        <w:t>durante el período de embarazo o los tres meses posteriores al parto, el empleador necesita la autorización del Inspector del Trabajo, o del Alcalde Municipal en los lugares en donde no existiere aquel funcionario.</w:t>
      </w:r>
    </w:p>
    <w:p w14:paraId="6E61D1A3" w14:textId="77777777" w:rsidR="000825C4" w:rsidRPr="00AF1280" w:rsidRDefault="000825C4" w:rsidP="000825C4">
      <w:pPr>
        <w:pStyle w:val="Prrafodelista"/>
        <w:contextualSpacing w:val="0"/>
        <w:jc w:val="both"/>
        <w:rPr>
          <w:lang w:val="es-CO"/>
        </w:rPr>
      </w:pPr>
    </w:p>
    <w:p w14:paraId="182E9FB9" w14:textId="3458BFEF" w:rsidR="000825C4" w:rsidRPr="00AF1280" w:rsidRDefault="00032537" w:rsidP="00032537">
      <w:pPr>
        <w:pStyle w:val="Prrafodelista"/>
        <w:numPr>
          <w:ilvl w:val="0"/>
          <w:numId w:val="15"/>
        </w:numPr>
        <w:contextualSpacing w:val="0"/>
        <w:jc w:val="both"/>
        <w:rPr>
          <w:lang w:val="es-CO"/>
        </w:rPr>
      </w:pPr>
      <w:r w:rsidRPr="00AF1280">
        <w:rPr>
          <w:lang w:val="es-CO"/>
        </w:rPr>
        <w:t xml:space="preserve">El permiso de que trata este artículo sólo puede concederse con el fundamento en alguna de las causas que tiene el empleador para dar por terminado el contrato de trabajo y que se enumeran en </w:t>
      </w:r>
      <w:r w:rsidR="00D43855" w:rsidRPr="00AF1280">
        <w:rPr>
          <w:lang w:val="es-CO"/>
        </w:rPr>
        <w:t>los artículos</w:t>
      </w:r>
      <w:r w:rsidRPr="00AF1280">
        <w:rPr>
          <w:lang w:val="es-CO"/>
        </w:rPr>
        <w:t xml:space="preserve"> 62 y 63.  Antes de resolver, el funcionario debe oír </w:t>
      </w:r>
      <w:r w:rsidRPr="00AF1280">
        <w:rPr>
          <w:u w:val="single"/>
          <w:lang w:val="es-CO"/>
        </w:rPr>
        <w:t>a</w:t>
      </w:r>
      <w:r w:rsidR="007C2165" w:rsidRPr="00AF1280">
        <w:rPr>
          <w:u w:val="single"/>
          <w:lang w:val="es-CO"/>
        </w:rPr>
        <w:t>l</w:t>
      </w:r>
      <w:r w:rsidRPr="00AF1280">
        <w:rPr>
          <w:u w:val="single"/>
          <w:lang w:val="es-CO"/>
        </w:rPr>
        <w:t xml:space="preserve"> trabajador</w:t>
      </w:r>
      <w:r w:rsidR="007C2165" w:rsidRPr="00AF1280">
        <w:rPr>
          <w:u w:val="single"/>
          <w:lang w:val="es-CO"/>
        </w:rPr>
        <w:t xml:space="preserve"> o</w:t>
      </w:r>
      <w:r w:rsidR="007C2165" w:rsidRPr="00AF1280">
        <w:rPr>
          <w:lang w:val="es-CO"/>
        </w:rPr>
        <w:t xml:space="preserve"> </w:t>
      </w:r>
      <w:r w:rsidR="00D230C5" w:rsidRPr="00AF1280">
        <w:rPr>
          <w:lang w:val="es-CO"/>
        </w:rPr>
        <w:t xml:space="preserve">a la </w:t>
      </w:r>
      <w:r w:rsidR="007C2165" w:rsidRPr="00AF1280">
        <w:rPr>
          <w:lang w:val="es-CO"/>
        </w:rPr>
        <w:t>trabajadora</w:t>
      </w:r>
      <w:r w:rsidRPr="00AF1280">
        <w:rPr>
          <w:lang w:val="es-CO"/>
        </w:rPr>
        <w:t xml:space="preserve"> y practicar todas las pruebas conducentes solicitadas por las partes.</w:t>
      </w:r>
    </w:p>
    <w:p w14:paraId="4FB23813" w14:textId="77777777" w:rsidR="000825C4" w:rsidRPr="00AF1280" w:rsidRDefault="000825C4" w:rsidP="000825C4">
      <w:pPr>
        <w:pStyle w:val="Prrafodelista"/>
        <w:rPr>
          <w:lang w:val="es-CO"/>
        </w:rPr>
      </w:pPr>
    </w:p>
    <w:p w14:paraId="1169F86C" w14:textId="221B9BA4" w:rsidR="00032537" w:rsidRPr="00AF1280" w:rsidRDefault="00032537" w:rsidP="00032537">
      <w:pPr>
        <w:pStyle w:val="Prrafodelista"/>
        <w:numPr>
          <w:ilvl w:val="0"/>
          <w:numId w:val="15"/>
        </w:numPr>
        <w:contextualSpacing w:val="0"/>
        <w:jc w:val="both"/>
        <w:rPr>
          <w:lang w:val="es-CO"/>
        </w:rPr>
      </w:pPr>
      <w:r w:rsidRPr="00AF1280">
        <w:rPr>
          <w:lang w:val="es-CO"/>
        </w:rPr>
        <w:t>Cuando sea un Alcalde Municipal quien conozca de la solicitud de permiso, su providencia tiene carácter provisional y debe ser revisada por el Inspector del Trabajo residente en el lugar más cercano.</w:t>
      </w:r>
    </w:p>
    <w:p w14:paraId="315D563D" w14:textId="713A81BC" w:rsidR="00E2342A" w:rsidRPr="00AF1280" w:rsidRDefault="00E2342A" w:rsidP="00032537">
      <w:pPr>
        <w:contextualSpacing w:val="0"/>
        <w:jc w:val="both"/>
        <w:rPr>
          <w:lang w:val="es-CO"/>
        </w:rPr>
      </w:pPr>
    </w:p>
    <w:p w14:paraId="6C900141" w14:textId="77777777" w:rsidR="005214AB" w:rsidRPr="00AF1280" w:rsidRDefault="005214AB" w:rsidP="00032537">
      <w:pPr>
        <w:contextualSpacing w:val="0"/>
        <w:jc w:val="both"/>
        <w:rPr>
          <w:lang w:val="es-CO"/>
        </w:rPr>
      </w:pPr>
    </w:p>
    <w:p w14:paraId="5631EFBE" w14:textId="0F804855" w:rsidR="005214AB" w:rsidRPr="00AF1280" w:rsidRDefault="00032537" w:rsidP="00032537">
      <w:pPr>
        <w:contextualSpacing w:val="0"/>
        <w:jc w:val="both"/>
        <w:rPr>
          <w:b/>
          <w:lang w:val="es-CO"/>
        </w:rPr>
      </w:pPr>
      <w:r w:rsidRPr="00AF1280">
        <w:rPr>
          <w:b/>
          <w:lang w:val="es-CO"/>
        </w:rPr>
        <w:t xml:space="preserve">ARTICULO 241. NULIDAD DEL DESPIDO. </w:t>
      </w:r>
    </w:p>
    <w:p w14:paraId="476392BC" w14:textId="77777777" w:rsidR="005214AB" w:rsidRPr="00AF1280" w:rsidRDefault="005214AB" w:rsidP="00032537">
      <w:pPr>
        <w:contextualSpacing w:val="0"/>
        <w:jc w:val="both"/>
        <w:rPr>
          <w:b/>
          <w:lang w:val="es-CO"/>
        </w:rPr>
      </w:pPr>
    </w:p>
    <w:p w14:paraId="303B75BF" w14:textId="41BF582C" w:rsidR="00032537" w:rsidRPr="00AF1280" w:rsidRDefault="00032537" w:rsidP="000825C4">
      <w:pPr>
        <w:pStyle w:val="Prrafodelista"/>
        <w:numPr>
          <w:ilvl w:val="0"/>
          <w:numId w:val="16"/>
        </w:numPr>
        <w:contextualSpacing w:val="0"/>
        <w:jc w:val="both"/>
        <w:rPr>
          <w:lang w:val="es-CO"/>
        </w:rPr>
      </w:pPr>
      <w:r w:rsidRPr="00AF1280">
        <w:rPr>
          <w:lang w:val="es-CO"/>
        </w:rPr>
        <w:t xml:space="preserve">El empleador está obligado a conservar el puesto </w:t>
      </w:r>
      <w:r w:rsidRPr="00AF1280">
        <w:rPr>
          <w:u w:val="single"/>
          <w:lang w:val="es-CO"/>
        </w:rPr>
        <w:t>a</w:t>
      </w:r>
      <w:r w:rsidR="000825C4" w:rsidRPr="00AF1280">
        <w:rPr>
          <w:u w:val="single"/>
          <w:lang w:val="es-CO"/>
        </w:rPr>
        <w:t>l trabajador o</w:t>
      </w:r>
      <w:r w:rsidRPr="00AF1280">
        <w:rPr>
          <w:lang w:val="es-CO"/>
        </w:rPr>
        <w:t xml:space="preserve"> </w:t>
      </w:r>
      <w:r w:rsidR="00D230C5" w:rsidRPr="00AF1280">
        <w:rPr>
          <w:lang w:val="es-CO"/>
        </w:rPr>
        <w:t xml:space="preserve">a la </w:t>
      </w:r>
      <w:r w:rsidRPr="00AF1280">
        <w:rPr>
          <w:lang w:val="es-CO"/>
        </w:rPr>
        <w:t>trabajadora</w:t>
      </w:r>
      <w:r w:rsidR="00A81B84" w:rsidRPr="00AF1280">
        <w:rPr>
          <w:lang w:val="es-CO"/>
        </w:rPr>
        <w:t xml:space="preserve"> </w:t>
      </w:r>
      <w:r w:rsidRPr="00AF1280">
        <w:rPr>
          <w:lang w:val="es-CO"/>
        </w:rPr>
        <w:t>que esté disfrutando de los descansos remunerados de que trata este capítulo, o de licencia por enfermedad motivada por el embarazo o parto.</w:t>
      </w:r>
    </w:p>
    <w:p w14:paraId="67A6B42A" w14:textId="77777777" w:rsidR="000825C4" w:rsidRPr="00AF1280" w:rsidRDefault="000825C4" w:rsidP="000825C4">
      <w:pPr>
        <w:pStyle w:val="Prrafodelista"/>
        <w:contextualSpacing w:val="0"/>
        <w:jc w:val="both"/>
        <w:rPr>
          <w:lang w:val="es-CO"/>
        </w:rPr>
      </w:pPr>
    </w:p>
    <w:p w14:paraId="70BF7A9B" w14:textId="1B867916" w:rsidR="007729FA" w:rsidRPr="00AF1280" w:rsidRDefault="00032537" w:rsidP="00E67D77">
      <w:pPr>
        <w:pStyle w:val="Prrafodelista"/>
        <w:numPr>
          <w:ilvl w:val="0"/>
          <w:numId w:val="16"/>
        </w:numPr>
        <w:contextualSpacing w:val="0"/>
        <w:jc w:val="both"/>
        <w:rPr>
          <w:lang w:val="es-CO"/>
        </w:rPr>
      </w:pPr>
      <w:r w:rsidRPr="00AF1280">
        <w:rPr>
          <w:lang w:val="es-CO"/>
        </w:rPr>
        <w:t xml:space="preserve">No producirá efecto alguno el despido que el empleador comunique </w:t>
      </w:r>
      <w:r w:rsidR="000825C4" w:rsidRPr="00AF1280">
        <w:rPr>
          <w:u w:val="single"/>
          <w:lang w:val="es-CO"/>
        </w:rPr>
        <w:t>al trabajador o</w:t>
      </w:r>
      <w:r w:rsidR="000825C4" w:rsidRPr="00AF1280">
        <w:rPr>
          <w:lang w:val="es-CO"/>
        </w:rPr>
        <w:t xml:space="preserve"> </w:t>
      </w:r>
      <w:r w:rsidR="00D230C5" w:rsidRPr="00AF1280">
        <w:rPr>
          <w:lang w:val="es-CO"/>
        </w:rPr>
        <w:t xml:space="preserve">a la </w:t>
      </w:r>
      <w:r w:rsidRPr="00AF1280">
        <w:rPr>
          <w:lang w:val="es-CO"/>
        </w:rPr>
        <w:t>trabajadora</w:t>
      </w:r>
      <w:r w:rsidR="00A81B84" w:rsidRPr="00AF1280">
        <w:rPr>
          <w:lang w:val="es-CO"/>
        </w:rPr>
        <w:t xml:space="preserve"> </w:t>
      </w:r>
      <w:r w:rsidRPr="00AF1280">
        <w:rPr>
          <w:lang w:val="es-CO"/>
        </w:rPr>
        <w:t>en tales períodos, o en tal forma que, al hacer uso del preaviso, éste expire durante los descansos o licencias mencionados.</w:t>
      </w:r>
    </w:p>
    <w:p w14:paraId="412BD0E4" w14:textId="77777777" w:rsidR="007729FA" w:rsidRDefault="007729FA" w:rsidP="00E67D77">
      <w:pPr>
        <w:contextualSpacing w:val="0"/>
        <w:jc w:val="both"/>
        <w:rPr>
          <w:lang w:val="es-CO"/>
        </w:rPr>
      </w:pPr>
    </w:p>
    <w:p w14:paraId="6869681F" w14:textId="77777777" w:rsidR="00104690" w:rsidRDefault="00104690" w:rsidP="00E67D77">
      <w:pPr>
        <w:contextualSpacing w:val="0"/>
        <w:jc w:val="both"/>
        <w:rPr>
          <w:b/>
          <w:lang w:val="es-CO"/>
        </w:rPr>
      </w:pPr>
    </w:p>
    <w:p w14:paraId="212B1CDE" w14:textId="78657C95" w:rsidR="00E67D77" w:rsidRPr="00E67D77" w:rsidRDefault="00AD5CD9" w:rsidP="00E67D77">
      <w:pPr>
        <w:contextualSpacing w:val="0"/>
        <w:jc w:val="both"/>
        <w:rPr>
          <w:lang w:val="es-CO"/>
        </w:rPr>
      </w:pPr>
      <w:r>
        <w:rPr>
          <w:b/>
          <w:lang w:val="es-CO"/>
        </w:rPr>
        <w:t xml:space="preserve">Artículo </w:t>
      </w:r>
      <w:r w:rsidR="004624E4">
        <w:rPr>
          <w:b/>
          <w:lang w:val="es-CO"/>
        </w:rPr>
        <w:t>4</w:t>
      </w:r>
      <w:r w:rsidR="008A278B" w:rsidRPr="007C1D3A">
        <w:rPr>
          <w:b/>
          <w:lang w:val="es-CO"/>
        </w:rPr>
        <w:t>º. Vigencia</w:t>
      </w:r>
      <w:r w:rsidR="008A278B">
        <w:rPr>
          <w:b/>
          <w:lang w:val="es-CO"/>
        </w:rPr>
        <w:t>.</w:t>
      </w:r>
      <w:r w:rsidR="008A278B" w:rsidRPr="00E67D77">
        <w:rPr>
          <w:lang w:val="es-CO"/>
        </w:rPr>
        <w:t xml:space="preserve"> </w:t>
      </w:r>
      <w:r w:rsidR="00E67D77" w:rsidRPr="00E67D77">
        <w:rPr>
          <w:lang w:val="es-CO"/>
        </w:rPr>
        <w:t>La presente ley rige a partir del momento de su promulgación y deroga las disposiciones que le sean contrarias.</w:t>
      </w:r>
    </w:p>
    <w:p w14:paraId="61EBC971" w14:textId="3507939F" w:rsidR="007672B8" w:rsidRPr="007C1D3A" w:rsidRDefault="007672B8">
      <w:pPr>
        <w:contextualSpacing w:val="0"/>
        <w:jc w:val="both"/>
        <w:rPr>
          <w:lang w:val="es-CO"/>
        </w:rPr>
      </w:pPr>
    </w:p>
    <w:p w14:paraId="27F63F64" w14:textId="77777777" w:rsidR="003F206C" w:rsidRDefault="003F206C">
      <w:pPr>
        <w:contextualSpacing w:val="0"/>
        <w:jc w:val="both"/>
        <w:rPr>
          <w:b/>
          <w:lang w:val="es-CO"/>
        </w:rPr>
      </w:pPr>
    </w:p>
    <w:p w14:paraId="2D9BD72F" w14:textId="612372C1" w:rsidR="007672B8" w:rsidRPr="007C1D3A" w:rsidRDefault="00013954">
      <w:pPr>
        <w:contextualSpacing w:val="0"/>
        <w:jc w:val="both"/>
        <w:rPr>
          <w:b/>
          <w:lang w:val="es-CO"/>
        </w:rPr>
      </w:pPr>
      <w:r w:rsidRPr="007C1D3A">
        <w:rPr>
          <w:b/>
          <w:lang w:val="es-CO"/>
        </w:rPr>
        <w:t>Cordialmente,</w:t>
      </w:r>
    </w:p>
    <w:p w14:paraId="4E9AE577" w14:textId="77777777" w:rsidR="007672B8" w:rsidRPr="007C1D3A" w:rsidRDefault="007672B8">
      <w:pPr>
        <w:contextualSpacing w:val="0"/>
        <w:jc w:val="both"/>
        <w:rPr>
          <w:b/>
          <w:lang w:val="es-CO"/>
        </w:rPr>
      </w:pPr>
    </w:p>
    <w:p w14:paraId="6EF53A32" w14:textId="5F741968" w:rsidR="007672B8" w:rsidRPr="007C1D3A" w:rsidRDefault="007672B8">
      <w:pPr>
        <w:contextualSpacing w:val="0"/>
        <w:jc w:val="both"/>
        <w:rPr>
          <w:b/>
          <w:lang w:val="es-CO"/>
        </w:rPr>
      </w:pPr>
    </w:p>
    <w:p w14:paraId="50C67398" w14:textId="23B97BD7" w:rsidR="007672B8" w:rsidRPr="007C1D3A" w:rsidRDefault="00013954">
      <w:pPr>
        <w:contextualSpacing w:val="0"/>
        <w:jc w:val="both"/>
        <w:rPr>
          <w:b/>
          <w:lang w:val="es-CO"/>
        </w:rPr>
      </w:pPr>
      <w:r w:rsidRPr="007C1D3A">
        <w:rPr>
          <w:b/>
          <w:lang w:val="es-CO"/>
        </w:rPr>
        <w:t>________________________</w:t>
      </w:r>
      <w:r w:rsidR="00B4480F">
        <w:rPr>
          <w:b/>
          <w:lang w:val="es-CO"/>
        </w:rPr>
        <w:t>________</w:t>
      </w:r>
      <w:r w:rsidR="00B4480F">
        <w:rPr>
          <w:b/>
          <w:lang w:val="es-CO"/>
        </w:rPr>
        <w:tab/>
      </w:r>
      <w:r w:rsidR="00B4480F">
        <w:rPr>
          <w:b/>
          <w:lang w:val="es-CO"/>
        </w:rPr>
        <w:tab/>
      </w:r>
      <w:r w:rsidR="00B4480F" w:rsidRPr="007C1D3A">
        <w:rPr>
          <w:b/>
          <w:lang w:val="es-CO"/>
        </w:rPr>
        <w:t>________________________</w:t>
      </w:r>
      <w:r w:rsidR="00B4480F">
        <w:rPr>
          <w:b/>
          <w:lang w:val="es-CO"/>
        </w:rPr>
        <w:t>________</w:t>
      </w:r>
      <w:r w:rsidRPr="007C1D3A">
        <w:rPr>
          <w:b/>
          <w:lang w:val="es-CO"/>
        </w:rPr>
        <w:t xml:space="preserve">      </w:t>
      </w:r>
      <w:r w:rsidRPr="007C1D3A">
        <w:rPr>
          <w:b/>
          <w:lang w:val="es-CO"/>
        </w:rPr>
        <w:tab/>
      </w:r>
    </w:p>
    <w:p w14:paraId="6D5D7029" w14:textId="19E68C39" w:rsidR="00AF1B27" w:rsidRDefault="00AF1B27">
      <w:pPr>
        <w:contextualSpacing w:val="0"/>
        <w:jc w:val="both"/>
        <w:rPr>
          <w:lang w:val="es-CO"/>
        </w:rPr>
      </w:pPr>
    </w:p>
    <w:p w14:paraId="45DC3DAD" w14:textId="4E3C5CEF" w:rsidR="0061333C" w:rsidRDefault="0061333C">
      <w:pPr>
        <w:contextualSpacing w:val="0"/>
        <w:jc w:val="both"/>
        <w:rPr>
          <w:lang w:val="es-CO"/>
        </w:rPr>
      </w:pPr>
    </w:p>
    <w:p w14:paraId="77C60418" w14:textId="77777777" w:rsidR="0061333C" w:rsidRPr="007C1D3A" w:rsidRDefault="0061333C" w:rsidP="0061333C">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1EF1D588" w14:textId="77777777" w:rsidR="0061333C" w:rsidRDefault="0061333C">
      <w:pPr>
        <w:contextualSpacing w:val="0"/>
        <w:jc w:val="both"/>
        <w:rPr>
          <w:lang w:val="es-CO"/>
        </w:rPr>
      </w:pPr>
    </w:p>
    <w:p w14:paraId="73F87D9A" w14:textId="0E05375C" w:rsidR="00AF1B27" w:rsidRDefault="00AF1B27">
      <w:pPr>
        <w:contextualSpacing w:val="0"/>
        <w:jc w:val="both"/>
        <w:rPr>
          <w:lang w:val="es-CO"/>
        </w:rPr>
      </w:pPr>
    </w:p>
    <w:p w14:paraId="0801068F" w14:textId="77777777" w:rsidR="0061333C" w:rsidRPr="007C1D3A" w:rsidRDefault="0061333C" w:rsidP="0061333C">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79297CFD" w14:textId="6564F308" w:rsidR="0061333C" w:rsidRDefault="0061333C">
      <w:pPr>
        <w:contextualSpacing w:val="0"/>
        <w:jc w:val="both"/>
        <w:rPr>
          <w:lang w:val="es-CO"/>
        </w:rPr>
      </w:pPr>
    </w:p>
    <w:p w14:paraId="6CCC6DAB" w14:textId="44DB8BD6" w:rsidR="0061333C" w:rsidRDefault="0061333C">
      <w:pPr>
        <w:contextualSpacing w:val="0"/>
        <w:jc w:val="both"/>
        <w:rPr>
          <w:lang w:val="es-CO"/>
        </w:rPr>
      </w:pPr>
    </w:p>
    <w:p w14:paraId="35907080" w14:textId="04CD7B5B" w:rsidR="0061333C" w:rsidRDefault="0061333C">
      <w:pPr>
        <w:contextualSpacing w:val="0"/>
        <w:jc w:val="both"/>
        <w:rPr>
          <w:lang w:val="es-CO"/>
        </w:rPr>
      </w:pPr>
    </w:p>
    <w:p w14:paraId="5A01FA38" w14:textId="42A7B7F9" w:rsidR="0061333C" w:rsidRDefault="0061333C">
      <w:pPr>
        <w:contextualSpacing w:val="0"/>
        <w:jc w:val="both"/>
        <w:rPr>
          <w:lang w:val="es-CO"/>
        </w:rPr>
      </w:pPr>
    </w:p>
    <w:p w14:paraId="3749A2AD" w14:textId="2BDB6C34" w:rsidR="0061333C" w:rsidRDefault="0061333C">
      <w:pPr>
        <w:contextualSpacing w:val="0"/>
        <w:jc w:val="both"/>
        <w:rPr>
          <w:lang w:val="es-CO"/>
        </w:rPr>
      </w:pPr>
    </w:p>
    <w:p w14:paraId="44BA55DE" w14:textId="77777777" w:rsidR="0061333C" w:rsidRPr="007C1D3A" w:rsidRDefault="0061333C" w:rsidP="0061333C">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1BD2D831" w14:textId="3D5475A8" w:rsidR="0061333C" w:rsidRDefault="0061333C">
      <w:pPr>
        <w:contextualSpacing w:val="0"/>
        <w:jc w:val="both"/>
        <w:rPr>
          <w:lang w:val="es-CO"/>
        </w:rPr>
      </w:pPr>
    </w:p>
    <w:p w14:paraId="6C327F53" w14:textId="136F30A6" w:rsidR="0061333C" w:rsidRDefault="0061333C">
      <w:pPr>
        <w:contextualSpacing w:val="0"/>
        <w:jc w:val="both"/>
        <w:rPr>
          <w:lang w:val="es-CO"/>
        </w:rPr>
      </w:pPr>
    </w:p>
    <w:p w14:paraId="1DE3063C" w14:textId="449C0F0A" w:rsidR="0061333C" w:rsidRDefault="0061333C">
      <w:pPr>
        <w:contextualSpacing w:val="0"/>
        <w:jc w:val="both"/>
        <w:rPr>
          <w:lang w:val="es-CO"/>
        </w:rPr>
      </w:pPr>
    </w:p>
    <w:p w14:paraId="1EA3355F" w14:textId="77777777" w:rsidR="0061333C" w:rsidRPr="007C1D3A" w:rsidRDefault="0061333C" w:rsidP="0061333C">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6EC9BAAA" w14:textId="0B51941F" w:rsidR="0061333C" w:rsidRDefault="0061333C">
      <w:pPr>
        <w:contextualSpacing w:val="0"/>
        <w:jc w:val="both"/>
        <w:rPr>
          <w:lang w:val="es-CO"/>
        </w:rPr>
      </w:pPr>
    </w:p>
    <w:p w14:paraId="543A53E5" w14:textId="4469E8E6" w:rsidR="0061333C" w:rsidRDefault="0061333C">
      <w:pPr>
        <w:contextualSpacing w:val="0"/>
        <w:jc w:val="both"/>
        <w:rPr>
          <w:lang w:val="es-CO"/>
        </w:rPr>
      </w:pPr>
    </w:p>
    <w:p w14:paraId="2E189EF1" w14:textId="77777777" w:rsidR="001E7B3C" w:rsidRDefault="001E7B3C">
      <w:pPr>
        <w:contextualSpacing w:val="0"/>
        <w:jc w:val="both"/>
        <w:rPr>
          <w:lang w:val="es-CO"/>
        </w:rPr>
      </w:pPr>
    </w:p>
    <w:p w14:paraId="1C4D3F2A" w14:textId="77777777" w:rsidR="0061333C" w:rsidRPr="007C1D3A" w:rsidRDefault="0061333C" w:rsidP="0061333C">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5BFB3027" w14:textId="41D01B4D" w:rsidR="0061333C" w:rsidRDefault="0061333C">
      <w:pPr>
        <w:contextualSpacing w:val="0"/>
        <w:jc w:val="both"/>
        <w:rPr>
          <w:lang w:val="es-CO"/>
        </w:rPr>
      </w:pPr>
    </w:p>
    <w:p w14:paraId="16F126D8" w14:textId="5916EC62" w:rsidR="0061333C" w:rsidRDefault="0061333C">
      <w:pPr>
        <w:contextualSpacing w:val="0"/>
        <w:jc w:val="both"/>
        <w:rPr>
          <w:lang w:val="es-CO"/>
        </w:rPr>
      </w:pPr>
    </w:p>
    <w:p w14:paraId="5F773EB2" w14:textId="77777777" w:rsidR="001E7B3C" w:rsidRDefault="001E7B3C">
      <w:pPr>
        <w:contextualSpacing w:val="0"/>
        <w:jc w:val="both"/>
        <w:rPr>
          <w:lang w:val="es-CO"/>
        </w:rPr>
      </w:pPr>
    </w:p>
    <w:p w14:paraId="4241C65C" w14:textId="77777777" w:rsidR="0061333C" w:rsidRPr="007C1D3A" w:rsidRDefault="0061333C" w:rsidP="0061333C">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1E0F4380" w14:textId="0AF8FBC9" w:rsidR="0061333C" w:rsidRDefault="0061333C">
      <w:pPr>
        <w:contextualSpacing w:val="0"/>
        <w:jc w:val="both"/>
        <w:rPr>
          <w:lang w:val="es-CO"/>
        </w:rPr>
      </w:pPr>
    </w:p>
    <w:p w14:paraId="0CDFF36A" w14:textId="32F6E3BA" w:rsidR="0061333C" w:rsidRDefault="0061333C">
      <w:pPr>
        <w:contextualSpacing w:val="0"/>
        <w:jc w:val="both"/>
        <w:rPr>
          <w:lang w:val="es-CO"/>
        </w:rPr>
      </w:pPr>
    </w:p>
    <w:p w14:paraId="0D952155" w14:textId="1E45AA52" w:rsidR="0061333C" w:rsidRDefault="0061333C">
      <w:pPr>
        <w:contextualSpacing w:val="0"/>
        <w:jc w:val="both"/>
        <w:rPr>
          <w:lang w:val="es-CO"/>
        </w:rPr>
      </w:pPr>
    </w:p>
    <w:p w14:paraId="0B69B764" w14:textId="77777777" w:rsidR="0061333C" w:rsidRPr="007C1D3A" w:rsidRDefault="0061333C" w:rsidP="0061333C">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39EDE19D" w14:textId="4893B6A7" w:rsidR="0061333C" w:rsidRDefault="0061333C">
      <w:pPr>
        <w:contextualSpacing w:val="0"/>
        <w:jc w:val="both"/>
        <w:rPr>
          <w:lang w:val="es-CO"/>
        </w:rPr>
      </w:pPr>
    </w:p>
    <w:p w14:paraId="24B14639" w14:textId="13C18908" w:rsidR="0061333C" w:rsidRDefault="0061333C">
      <w:pPr>
        <w:contextualSpacing w:val="0"/>
        <w:jc w:val="both"/>
        <w:rPr>
          <w:lang w:val="es-CO"/>
        </w:rPr>
      </w:pPr>
    </w:p>
    <w:p w14:paraId="02B2AF22" w14:textId="1E1BE0DE" w:rsidR="0061333C" w:rsidRDefault="0061333C">
      <w:pPr>
        <w:contextualSpacing w:val="0"/>
        <w:jc w:val="both"/>
        <w:rPr>
          <w:lang w:val="es-CO"/>
        </w:rPr>
      </w:pPr>
    </w:p>
    <w:p w14:paraId="1632B944" w14:textId="77777777" w:rsidR="0061333C" w:rsidRPr="007C1D3A" w:rsidRDefault="0061333C" w:rsidP="0061333C">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2E8E5EB8" w14:textId="77777777" w:rsidR="0061333C" w:rsidRDefault="0061333C">
      <w:pPr>
        <w:contextualSpacing w:val="0"/>
        <w:jc w:val="both"/>
        <w:rPr>
          <w:lang w:val="es-CO"/>
        </w:rPr>
      </w:pPr>
    </w:p>
    <w:p w14:paraId="22EED230" w14:textId="77777777" w:rsidR="006B2E2F" w:rsidRDefault="006B2E2F">
      <w:pPr>
        <w:contextualSpacing w:val="0"/>
        <w:jc w:val="center"/>
        <w:rPr>
          <w:b/>
          <w:lang w:val="es-CO"/>
        </w:rPr>
      </w:pPr>
    </w:p>
    <w:p w14:paraId="75D53A02" w14:textId="77777777" w:rsidR="006B2E2F" w:rsidRDefault="006B2E2F">
      <w:pPr>
        <w:contextualSpacing w:val="0"/>
        <w:jc w:val="center"/>
        <w:rPr>
          <w:b/>
          <w:lang w:val="es-CO"/>
        </w:rPr>
      </w:pPr>
    </w:p>
    <w:p w14:paraId="1175A803" w14:textId="77777777" w:rsidR="0061333C" w:rsidRDefault="0061333C">
      <w:pPr>
        <w:rPr>
          <w:b/>
          <w:lang w:val="es-CO"/>
        </w:rPr>
      </w:pPr>
      <w:r>
        <w:rPr>
          <w:b/>
          <w:lang w:val="es-CO"/>
        </w:rPr>
        <w:br w:type="page"/>
      </w:r>
    </w:p>
    <w:p w14:paraId="134F4007" w14:textId="57C3E6AF" w:rsidR="007672B8" w:rsidRDefault="00013954">
      <w:pPr>
        <w:contextualSpacing w:val="0"/>
        <w:jc w:val="center"/>
        <w:rPr>
          <w:b/>
          <w:lang w:val="es-CO"/>
        </w:rPr>
      </w:pPr>
      <w:r w:rsidRPr="00BC3247">
        <w:rPr>
          <w:b/>
          <w:lang w:val="es-CO"/>
        </w:rPr>
        <w:lastRenderedPageBreak/>
        <w:t>Exposición de Motivos</w:t>
      </w:r>
    </w:p>
    <w:p w14:paraId="3F633A29" w14:textId="1518ECFC" w:rsidR="005A09DF" w:rsidRDefault="005A09DF" w:rsidP="005A09DF">
      <w:pPr>
        <w:contextualSpacing w:val="0"/>
        <w:rPr>
          <w:b/>
          <w:lang w:val="es-CO"/>
        </w:rPr>
      </w:pPr>
    </w:p>
    <w:p w14:paraId="5F0BA322" w14:textId="14B02B4B" w:rsidR="005A09DF" w:rsidRDefault="005A09DF" w:rsidP="005A09DF">
      <w:pPr>
        <w:contextualSpacing w:val="0"/>
        <w:rPr>
          <w:b/>
          <w:lang w:val="es-CO"/>
        </w:rPr>
      </w:pPr>
    </w:p>
    <w:p w14:paraId="10E7FDAD" w14:textId="1A8B86F0" w:rsidR="005A09DF" w:rsidRPr="0087246C" w:rsidRDefault="005A09DF" w:rsidP="0087246C">
      <w:pPr>
        <w:pStyle w:val="Prrafodelista"/>
        <w:numPr>
          <w:ilvl w:val="0"/>
          <w:numId w:val="13"/>
        </w:numPr>
        <w:contextualSpacing w:val="0"/>
        <w:rPr>
          <w:b/>
          <w:lang w:val="es-CO"/>
        </w:rPr>
      </w:pPr>
      <w:r w:rsidRPr="0087246C">
        <w:rPr>
          <w:b/>
          <w:lang w:val="es-CO"/>
        </w:rPr>
        <w:t>Introducción</w:t>
      </w:r>
    </w:p>
    <w:p w14:paraId="19F2C911" w14:textId="39042CDA" w:rsidR="00417F22" w:rsidRDefault="00417F22">
      <w:pPr>
        <w:contextualSpacing w:val="0"/>
        <w:jc w:val="both"/>
        <w:rPr>
          <w:lang w:val="es-CO"/>
        </w:rPr>
      </w:pPr>
    </w:p>
    <w:p w14:paraId="0AD528E1" w14:textId="0B6CA79C" w:rsidR="00253999" w:rsidRPr="00BC3247" w:rsidRDefault="00253999" w:rsidP="00253999">
      <w:pPr>
        <w:contextualSpacing w:val="0"/>
        <w:jc w:val="both"/>
        <w:rPr>
          <w:lang w:val="es-CO"/>
        </w:rPr>
      </w:pPr>
      <w:r w:rsidRPr="00BC3247">
        <w:rPr>
          <w:lang w:val="es-CO"/>
        </w:rPr>
        <w:t>La presente ley tiene por objeto modifica</w:t>
      </w:r>
      <w:r>
        <w:rPr>
          <w:lang w:val="es-CO"/>
        </w:rPr>
        <w:t>r</w:t>
      </w:r>
      <w:r w:rsidRPr="00BC3247">
        <w:rPr>
          <w:lang w:val="es-CO"/>
        </w:rPr>
        <w:t xml:space="preserve"> </w:t>
      </w:r>
      <w:r>
        <w:rPr>
          <w:lang w:val="es-CO"/>
        </w:rPr>
        <w:t>los</w:t>
      </w:r>
      <w:r w:rsidRPr="00BC3247">
        <w:rPr>
          <w:lang w:val="es-CO"/>
        </w:rPr>
        <w:t xml:space="preserve"> artículo</w:t>
      </w:r>
      <w:r>
        <w:rPr>
          <w:lang w:val="es-CO"/>
        </w:rPr>
        <w:t>s</w:t>
      </w:r>
      <w:r w:rsidRPr="00BC3247">
        <w:rPr>
          <w:lang w:val="es-CO"/>
        </w:rPr>
        <w:t xml:space="preserve"> 236</w:t>
      </w:r>
      <w:r>
        <w:rPr>
          <w:lang w:val="es-CO"/>
        </w:rPr>
        <w:t>, 239, 240 y 241</w:t>
      </w:r>
      <w:r w:rsidRPr="00BC3247">
        <w:rPr>
          <w:lang w:val="es-CO"/>
        </w:rPr>
        <w:t xml:space="preserve"> del Código Sustantivo del Trabajo </w:t>
      </w:r>
      <w:r>
        <w:rPr>
          <w:lang w:val="es-CO"/>
        </w:rPr>
        <w:t xml:space="preserve">y crear las figuras de la licencia parental </w:t>
      </w:r>
      <w:r w:rsidR="003A63AE">
        <w:rPr>
          <w:lang w:val="es-CO"/>
        </w:rPr>
        <w:t>compartida</w:t>
      </w:r>
      <w:r>
        <w:rPr>
          <w:lang w:val="es-CO"/>
        </w:rPr>
        <w:t xml:space="preserve">, la licencia parental flexible de tiempo parcial y el fuero de protección parental. </w:t>
      </w:r>
    </w:p>
    <w:p w14:paraId="7029B36C" w14:textId="2E8DEFEB" w:rsidR="00253999" w:rsidRDefault="00253999">
      <w:pPr>
        <w:contextualSpacing w:val="0"/>
        <w:jc w:val="both"/>
        <w:rPr>
          <w:lang w:val="es-CO"/>
        </w:rPr>
      </w:pPr>
    </w:p>
    <w:p w14:paraId="226DBBC2" w14:textId="5C58941E" w:rsidR="000057E3" w:rsidRDefault="00253999">
      <w:pPr>
        <w:contextualSpacing w:val="0"/>
        <w:jc w:val="both"/>
        <w:rPr>
          <w:lang w:val="es-CO"/>
        </w:rPr>
      </w:pPr>
      <w:r>
        <w:rPr>
          <w:lang w:val="es-CO"/>
        </w:rPr>
        <w:t>Con la modificación al artículo 236 del Código Sustantivo del Trabajo</w:t>
      </w:r>
      <w:r w:rsidR="000057E3">
        <w:rPr>
          <w:lang w:val="es-CO"/>
        </w:rPr>
        <w:t>,</w:t>
      </w:r>
      <w:r>
        <w:rPr>
          <w:lang w:val="es-CO"/>
        </w:rPr>
        <w:t xml:space="preserve"> </w:t>
      </w:r>
      <w:r w:rsidR="00B3126E">
        <w:rPr>
          <w:lang w:val="es-CO"/>
        </w:rPr>
        <w:t xml:space="preserve">los padres </w:t>
      </w:r>
      <w:r w:rsidR="008D1EA1">
        <w:rPr>
          <w:lang w:val="es-CO"/>
        </w:rPr>
        <w:t xml:space="preserve">podrán </w:t>
      </w:r>
      <w:r w:rsidR="00013954" w:rsidRPr="00BC3247">
        <w:rPr>
          <w:lang w:val="es-CO"/>
        </w:rPr>
        <w:t>esco</w:t>
      </w:r>
      <w:r w:rsidR="008D1EA1">
        <w:rPr>
          <w:lang w:val="es-CO"/>
        </w:rPr>
        <w:t>ger</w:t>
      </w:r>
      <w:r w:rsidR="00013954" w:rsidRPr="00BC3247">
        <w:rPr>
          <w:lang w:val="es-CO"/>
        </w:rPr>
        <w:t xml:space="preserve"> entre</w:t>
      </w:r>
      <w:r w:rsidR="00E954D0">
        <w:rPr>
          <w:lang w:val="es-CO"/>
        </w:rPr>
        <w:t>:</w:t>
      </w:r>
      <w:r w:rsidR="00013954" w:rsidRPr="00BC3247">
        <w:rPr>
          <w:lang w:val="es-CO"/>
        </w:rPr>
        <w:t xml:space="preserve"> </w:t>
      </w:r>
      <w:r>
        <w:rPr>
          <w:lang w:val="es-CO"/>
        </w:rPr>
        <w:t>1</w:t>
      </w:r>
      <w:r w:rsidR="00E954D0">
        <w:rPr>
          <w:lang w:val="es-CO"/>
        </w:rPr>
        <w:t xml:space="preserve">) </w:t>
      </w:r>
      <w:r>
        <w:rPr>
          <w:lang w:val="es-CO"/>
        </w:rPr>
        <w:t>L</w:t>
      </w:r>
      <w:r w:rsidR="00013954" w:rsidRPr="00BC3247">
        <w:rPr>
          <w:lang w:val="es-CO"/>
        </w:rPr>
        <w:t xml:space="preserve">a licencia </w:t>
      </w:r>
      <w:r>
        <w:rPr>
          <w:lang w:val="es-CO"/>
        </w:rPr>
        <w:t xml:space="preserve">tradicional de maternidad y paternidad conforme al </w:t>
      </w:r>
      <w:r w:rsidR="000E6098">
        <w:rPr>
          <w:lang w:val="es-CO"/>
        </w:rPr>
        <w:t>régimen</w:t>
      </w:r>
      <w:r>
        <w:rPr>
          <w:lang w:val="es-CO"/>
        </w:rPr>
        <w:t xml:space="preserve"> actual</w:t>
      </w:r>
      <w:r w:rsidR="00E954D0">
        <w:rPr>
          <w:lang w:val="es-CO"/>
        </w:rPr>
        <w:t>;</w:t>
      </w:r>
      <w:r w:rsidR="00013954" w:rsidRPr="00BC3247">
        <w:rPr>
          <w:lang w:val="es-CO"/>
        </w:rPr>
        <w:t xml:space="preserve"> </w:t>
      </w:r>
      <w:r>
        <w:rPr>
          <w:lang w:val="es-CO"/>
        </w:rPr>
        <w:t>2</w:t>
      </w:r>
      <w:r w:rsidR="00E954D0">
        <w:rPr>
          <w:lang w:val="es-CO"/>
        </w:rPr>
        <w:t xml:space="preserve">) </w:t>
      </w:r>
      <w:r>
        <w:rPr>
          <w:lang w:val="es-CO"/>
        </w:rPr>
        <w:t xml:space="preserve">La </w:t>
      </w:r>
      <w:r w:rsidR="00013954" w:rsidRPr="00BC3247">
        <w:rPr>
          <w:lang w:val="es-CO"/>
        </w:rPr>
        <w:t xml:space="preserve">licencia </w:t>
      </w:r>
      <w:r>
        <w:rPr>
          <w:lang w:val="es-CO"/>
        </w:rPr>
        <w:t xml:space="preserve">parental </w:t>
      </w:r>
      <w:r w:rsidR="003A63AE">
        <w:rPr>
          <w:lang w:val="es-CO"/>
        </w:rPr>
        <w:t>compartida</w:t>
      </w:r>
      <w:r>
        <w:rPr>
          <w:lang w:val="es-CO"/>
        </w:rPr>
        <w:t>,</w:t>
      </w:r>
      <w:r w:rsidR="00E954D0">
        <w:rPr>
          <w:lang w:val="es-CO"/>
        </w:rPr>
        <w:t xml:space="preserve"> </w:t>
      </w:r>
      <w:r w:rsidR="00013954" w:rsidRPr="00BC3247">
        <w:rPr>
          <w:lang w:val="es-CO"/>
        </w:rPr>
        <w:t xml:space="preserve">que </w:t>
      </w:r>
      <w:r w:rsidR="003D35EC">
        <w:rPr>
          <w:lang w:val="es-CO"/>
        </w:rPr>
        <w:t xml:space="preserve">permite </w:t>
      </w:r>
      <w:r w:rsidR="00013954" w:rsidRPr="00BC3247">
        <w:rPr>
          <w:lang w:val="es-CO"/>
        </w:rPr>
        <w:t>suma</w:t>
      </w:r>
      <w:r w:rsidR="003D35EC">
        <w:rPr>
          <w:lang w:val="es-CO"/>
        </w:rPr>
        <w:t>r</w:t>
      </w:r>
      <w:r w:rsidR="00013954" w:rsidRPr="00BC3247">
        <w:rPr>
          <w:lang w:val="es-CO"/>
        </w:rPr>
        <w:t xml:space="preserve"> </w:t>
      </w:r>
      <w:r w:rsidR="003D35EC">
        <w:rPr>
          <w:lang w:val="es-CO"/>
        </w:rPr>
        <w:t xml:space="preserve">y redistribuir </w:t>
      </w:r>
      <w:r>
        <w:rPr>
          <w:lang w:val="es-CO"/>
        </w:rPr>
        <w:t>los periodos actuales de licencia de maternidad y paternidad</w:t>
      </w:r>
      <w:r w:rsidR="000057E3">
        <w:rPr>
          <w:lang w:val="es-CO"/>
        </w:rPr>
        <w:t xml:space="preserve"> </w:t>
      </w:r>
      <w:r w:rsidR="00D712C3">
        <w:rPr>
          <w:lang w:val="es-CO"/>
        </w:rPr>
        <w:t>libremente</w:t>
      </w:r>
      <w:r>
        <w:rPr>
          <w:lang w:val="es-CO"/>
        </w:rPr>
        <w:t xml:space="preserve"> y 3) La </w:t>
      </w:r>
      <w:r w:rsidR="00E954D0">
        <w:rPr>
          <w:lang w:val="es-CO"/>
        </w:rPr>
        <w:t xml:space="preserve">licencia flexible </w:t>
      </w:r>
      <w:r>
        <w:rPr>
          <w:lang w:val="es-CO"/>
        </w:rPr>
        <w:t xml:space="preserve">de </w:t>
      </w:r>
      <w:r w:rsidR="00E954D0">
        <w:rPr>
          <w:lang w:val="es-CO"/>
        </w:rPr>
        <w:t>tiempo</w:t>
      </w:r>
      <w:r>
        <w:rPr>
          <w:lang w:val="es-CO"/>
        </w:rPr>
        <w:t xml:space="preserve"> parcial, </w:t>
      </w:r>
      <w:r w:rsidR="00F43FA5">
        <w:rPr>
          <w:lang w:val="es-CO"/>
        </w:rPr>
        <w:t xml:space="preserve">que </w:t>
      </w:r>
      <w:r w:rsidR="008D1EA1">
        <w:rPr>
          <w:lang w:val="es-CO"/>
        </w:rPr>
        <w:t>autoriza</w:t>
      </w:r>
      <w:r w:rsidR="00F43FA5">
        <w:rPr>
          <w:lang w:val="es-CO"/>
        </w:rPr>
        <w:t xml:space="preserve"> sustituir </w:t>
      </w:r>
      <w:r w:rsidR="000057E3">
        <w:rPr>
          <w:lang w:val="es-CO"/>
        </w:rPr>
        <w:t xml:space="preserve">el </w:t>
      </w:r>
      <w:r w:rsidR="00F43FA5">
        <w:rPr>
          <w:lang w:val="es-CO"/>
        </w:rPr>
        <w:t xml:space="preserve">tiempo de </w:t>
      </w:r>
      <w:r>
        <w:rPr>
          <w:lang w:val="es-CO"/>
        </w:rPr>
        <w:t>licencia</w:t>
      </w:r>
      <w:r w:rsidR="000057E3">
        <w:rPr>
          <w:lang w:val="es-CO"/>
        </w:rPr>
        <w:t xml:space="preserve"> de maternidad o paternidad actual,</w:t>
      </w:r>
      <w:r>
        <w:rPr>
          <w:lang w:val="es-CO"/>
        </w:rPr>
        <w:t xml:space="preserve"> </w:t>
      </w:r>
      <w:r w:rsidR="00F43FA5">
        <w:rPr>
          <w:lang w:val="es-CO"/>
        </w:rPr>
        <w:t>por el doble del tiempo</w:t>
      </w:r>
      <w:r>
        <w:rPr>
          <w:lang w:val="es-CO"/>
        </w:rPr>
        <w:t>, realizando</w:t>
      </w:r>
      <w:r w:rsidR="00F43FA5">
        <w:rPr>
          <w:lang w:val="es-CO"/>
        </w:rPr>
        <w:t xml:space="preserve"> trabajo de medio tiempo y en el marco del</w:t>
      </w:r>
      <w:r w:rsidR="00E954D0">
        <w:rPr>
          <w:lang w:val="es-CO"/>
        </w:rPr>
        <w:t xml:space="preserve"> teletrabajo</w:t>
      </w:r>
      <w:r w:rsidR="00013954" w:rsidRPr="00BC3247">
        <w:rPr>
          <w:lang w:val="es-CO"/>
        </w:rPr>
        <w:t xml:space="preserve">. </w:t>
      </w:r>
    </w:p>
    <w:p w14:paraId="3F6228D4" w14:textId="77777777" w:rsidR="000057E3" w:rsidRDefault="000057E3">
      <w:pPr>
        <w:contextualSpacing w:val="0"/>
        <w:jc w:val="both"/>
        <w:rPr>
          <w:lang w:val="es-CO"/>
        </w:rPr>
      </w:pPr>
    </w:p>
    <w:p w14:paraId="53558821" w14:textId="77777777" w:rsidR="009F1CCD" w:rsidRDefault="00013954">
      <w:pPr>
        <w:contextualSpacing w:val="0"/>
        <w:jc w:val="both"/>
        <w:rPr>
          <w:lang w:val="es-CO"/>
        </w:rPr>
      </w:pPr>
      <w:r w:rsidRPr="007C1D3A">
        <w:rPr>
          <w:lang w:val="es-CO"/>
        </w:rPr>
        <w:t xml:space="preserve">En este sentido, </w:t>
      </w:r>
      <w:r w:rsidR="00253999">
        <w:rPr>
          <w:lang w:val="es-CO"/>
        </w:rPr>
        <w:t xml:space="preserve">la ley </w:t>
      </w:r>
      <w:r w:rsidR="00997EEC">
        <w:rPr>
          <w:lang w:val="es-CO"/>
        </w:rPr>
        <w:t>crea</w:t>
      </w:r>
      <w:r w:rsidRPr="007C1D3A">
        <w:rPr>
          <w:lang w:val="es-CO"/>
        </w:rPr>
        <w:t xml:space="preserve"> alternativa</w:t>
      </w:r>
      <w:r w:rsidR="00E954D0">
        <w:rPr>
          <w:lang w:val="es-CO"/>
        </w:rPr>
        <w:t>s</w:t>
      </w:r>
      <w:r w:rsidRPr="007C1D3A">
        <w:rPr>
          <w:lang w:val="es-CO"/>
        </w:rPr>
        <w:t xml:space="preserve"> </w:t>
      </w:r>
      <w:r w:rsidR="008553AF" w:rsidRPr="007C1D3A">
        <w:rPr>
          <w:lang w:val="es-CO"/>
        </w:rPr>
        <w:t>que</w:t>
      </w:r>
      <w:r w:rsidR="00253999">
        <w:rPr>
          <w:lang w:val="es-CO"/>
        </w:rPr>
        <w:t xml:space="preserve"> </w:t>
      </w:r>
      <w:r w:rsidR="00D4328D">
        <w:rPr>
          <w:lang w:val="es-CO"/>
        </w:rPr>
        <w:t>facilit</w:t>
      </w:r>
      <w:r w:rsidR="007E2989">
        <w:rPr>
          <w:lang w:val="es-CO"/>
        </w:rPr>
        <w:t>a</w:t>
      </w:r>
      <w:r w:rsidR="00D4328D">
        <w:rPr>
          <w:lang w:val="es-CO"/>
        </w:rPr>
        <w:t xml:space="preserve">n </w:t>
      </w:r>
      <w:r w:rsidR="00253999">
        <w:rPr>
          <w:lang w:val="es-CO"/>
        </w:rPr>
        <w:t>a los padres el ejerci</w:t>
      </w:r>
      <w:r w:rsidR="000057E3">
        <w:rPr>
          <w:lang w:val="es-CO"/>
        </w:rPr>
        <w:t>ci</w:t>
      </w:r>
      <w:r w:rsidR="00253999">
        <w:rPr>
          <w:lang w:val="es-CO"/>
        </w:rPr>
        <w:t>o de sus derech</w:t>
      </w:r>
      <w:r w:rsidR="000057E3">
        <w:rPr>
          <w:lang w:val="es-CO"/>
        </w:rPr>
        <w:t xml:space="preserve">os de licencia acorde con sus propias convicciones, conciliando la vida laboral y familiar y siempre atendiendo el interés superior del menor. </w:t>
      </w:r>
    </w:p>
    <w:p w14:paraId="5B28291F" w14:textId="77777777" w:rsidR="009F1CCD" w:rsidRDefault="009F1CCD">
      <w:pPr>
        <w:contextualSpacing w:val="0"/>
        <w:jc w:val="both"/>
        <w:rPr>
          <w:lang w:val="es-CO"/>
        </w:rPr>
      </w:pPr>
    </w:p>
    <w:p w14:paraId="0D57E241" w14:textId="09FDCF42" w:rsidR="000057E3" w:rsidRPr="00404B22" w:rsidRDefault="009F1CCD">
      <w:pPr>
        <w:contextualSpacing w:val="0"/>
        <w:jc w:val="both"/>
        <w:rPr>
          <w:color w:val="FF0000"/>
          <w:lang w:val="es-CO"/>
        </w:rPr>
      </w:pPr>
      <w:r>
        <w:rPr>
          <w:lang w:val="es-CO"/>
        </w:rPr>
        <w:t>Con respecto a la licencia parental compartida y c</w:t>
      </w:r>
      <w:r w:rsidR="000057E3">
        <w:rPr>
          <w:lang w:val="es-CO"/>
        </w:rPr>
        <w:t>on el fin de incentivar</w:t>
      </w:r>
      <w:r>
        <w:rPr>
          <w:lang w:val="es-CO"/>
        </w:rPr>
        <w:t xml:space="preserve"> su uso</w:t>
      </w:r>
      <w:r w:rsidR="000057E3">
        <w:rPr>
          <w:lang w:val="es-CO"/>
        </w:rPr>
        <w:t xml:space="preserve">, teniendo en cuenta que con ella se busca efectivizar el derecho constitucional de la igualdad material, la propuesta incluye ampliar el tiempo de licencia de quienes opten por esta </w:t>
      </w:r>
      <w:r>
        <w:rPr>
          <w:lang w:val="es-CO"/>
        </w:rPr>
        <w:t xml:space="preserve">alternativa. A su vez, con relación a la licencia parental flexible de tiempo parcial, el incentivo consistiría en la posibilidad de extender al doble el tiempo actual de licencias, realizando un trabajo de medio tiempo, previo acuerdo con el respectivo empleador. </w:t>
      </w:r>
    </w:p>
    <w:p w14:paraId="52EB1EE4" w14:textId="38FA1AF3" w:rsidR="007672B8" w:rsidRDefault="007672B8">
      <w:pPr>
        <w:contextualSpacing w:val="0"/>
        <w:jc w:val="both"/>
        <w:rPr>
          <w:lang w:val="es-CO"/>
        </w:rPr>
      </w:pPr>
    </w:p>
    <w:p w14:paraId="058D0A9D" w14:textId="41CFCC95" w:rsidR="00417F22" w:rsidRDefault="002224C5" w:rsidP="00C34C20">
      <w:pPr>
        <w:contextualSpacing w:val="0"/>
        <w:jc w:val="both"/>
        <w:rPr>
          <w:lang w:val="es-CO"/>
        </w:rPr>
      </w:pPr>
      <w:r w:rsidRPr="00B503E0">
        <w:rPr>
          <w:lang w:val="es-CO"/>
        </w:rPr>
        <w:t xml:space="preserve">Por su parte, </w:t>
      </w:r>
      <w:r w:rsidR="00D4328D" w:rsidRPr="00B503E0">
        <w:rPr>
          <w:lang w:val="es-CO"/>
        </w:rPr>
        <w:t>la modificación de los artículos 239, 240 y 241 crea el fuero de protección parental, con el fin de ampliar el régimen actual de protección a</w:t>
      </w:r>
      <w:r w:rsidR="00404B22" w:rsidRPr="00B503E0">
        <w:rPr>
          <w:lang w:val="es-CO"/>
        </w:rPr>
        <w:t xml:space="preserve"> los padres</w:t>
      </w:r>
      <w:r w:rsidR="00D4328D" w:rsidRPr="00B503E0">
        <w:rPr>
          <w:lang w:val="es-CO"/>
        </w:rPr>
        <w:t>,</w:t>
      </w:r>
      <w:r w:rsidR="00603313" w:rsidRPr="00B503E0">
        <w:rPr>
          <w:lang w:val="es-CO"/>
        </w:rPr>
        <w:t xml:space="preserve"> </w:t>
      </w:r>
      <w:r w:rsidR="009F1CCD" w:rsidRPr="00B503E0">
        <w:rPr>
          <w:lang w:val="es-CO"/>
        </w:rPr>
        <w:t xml:space="preserve">es decir, madre y padre, </w:t>
      </w:r>
      <w:r w:rsidR="00603313" w:rsidRPr="00B503E0">
        <w:rPr>
          <w:lang w:val="es-CO"/>
        </w:rPr>
        <w:t>en todas las modalidades de licencias establecidas por es</w:t>
      </w:r>
      <w:r w:rsidR="009C186D" w:rsidRPr="00B503E0">
        <w:rPr>
          <w:lang w:val="es-CO"/>
        </w:rPr>
        <w:t>ta ley, igualando</w:t>
      </w:r>
      <w:r w:rsidR="009C186D">
        <w:rPr>
          <w:lang w:val="es-CO"/>
        </w:rPr>
        <w:t xml:space="preserve"> las condiciones de hombres y mujeres. </w:t>
      </w:r>
    </w:p>
    <w:p w14:paraId="231CEB45" w14:textId="77777777" w:rsidR="00417F22" w:rsidRDefault="00417F22" w:rsidP="00C34C20">
      <w:pPr>
        <w:contextualSpacing w:val="0"/>
        <w:jc w:val="both"/>
        <w:rPr>
          <w:lang w:val="es-CO"/>
        </w:rPr>
      </w:pPr>
    </w:p>
    <w:p w14:paraId="05B1DC7C" w14:textId="0F227474" w:rsidR="005A09DF" w:rsidRPr="0087246C" w:rsidRDefault="005A09DF" w:rsidP="0087246C">
      <w:pPr>
        <w:pStyle w:val="Prrafodelista"/>
        <w:numPr>
          <w:ilvl w:val="0"/>
          <w:numId w:val="13"/>
        </w:numPr>
        <w:contextualSpacing w:val="0"/>
        <w:jc w:val="both"/>
        <w:rPr>
          <w:b/>
          <w:lang w:val="es-CO"/>
        </w:rPr>
      </w:pPr>
      <w:r w:rsidRPr="0087246C">
        <w:rPr>
          <w:b/>
          <w:lang w:val="es-CO"/>
        </w:rPr>
        <w:t>Fundamento constitucional</w:t>
      </w:r>
    </w:p>
    <w:p w14:paraId="51F5298F" w14:textId="76B5D9E4" w:rsidR="00417F22" w:rsidRDefault="00417F22" w:rsidP="00C34C20">
      <w:pPr>
        <w:contextualSpacing w:val="0"/>
        <w:jc w:val="both"/>
        <w:rPr>
          <w:u w:val="single"/>
          <w:lang w:val="es-CO"/>
        </w:rPr>
      </w:pPr>
    </w:p>
    <w:p w14:paraId="0386E265" w14:textId="30345D42" w:rsidR="00815FE3" w:rsidRPr="00C36B54" w:rsidRDefault="00815FE3" w:rsidP="00C66943">
      <w:pPr>
        <w:contextualSpacing w:val="0"/>
        <w:jc w:val="both"/>
        <w:rPr>
          <w:i/>
          <w:lang w:val="es-CO"/>
        </w:rPr>
      </w:pPr>
      <w:r w:rsidRPr="00815FE3">
        <w:rPr>
          <w:lang w:val="es-CO"/>
        </w:rPr>
        <w:t xml:space="preserve">De </w:t>
      </w:r>
      <w:r>
        <w:rPr>
          <w:lang w:val="es-CO"/>
        </w:rPr>
        <w:t xml:space="preserve">conformidad con lo establecido en el artículo </w:t>
      </w:r>
      <w:r w:rsidR="00C66943" w:rsidRPr="00C66943">
        <w:rPr>
          <w:lang w:val="es-CO"/>
        </w:rPr>
        <w:t>44</w:t>
      </w:r>
      <w:r w:rsidR="00C66943">
        <w:rPr>
          <w:lang w:val="es-CO"/>
        </w:rPr>
        <w:t xml:space="preserve"> de la Constitución Política:</w:t>
      </w:r>
      <w:r w:rsidR="00C66943" w:rsidRPr="00C66943">
        <w:rPr>
          <w:lang w:val="es-CO"/>
        </w:rPr>
        <w:t xml:space="preserve"> </w:t>
      </w:r>
      <w:r w:rsidR="00C66943">
        <w:rPr>
          <w:lang w:val="es-CO"/>
        </w:rPr>
        <w:t>“</w:t>
      </w:r>
      <w:r w:rsidR="00C66943" w:rsidRPr="00C36B54">
        <w:rPr>
          <w:i/>
          <w:lang w:val="es-CO"/>
        </w:rPr>
        <w:t xml:space="preserve">Son derechos fundamentales de los niños: la vida, la integridad física, la salud y la seguridad social, la alimentación equilibrada, su nombre y nacionalidad, tener una familia y no ser separados de ella, el cuidado y amor, la educación y la cultura, la recreación y la libre expresión de su opinión. Serán protegidos contra toda forma de abandono, violencia física o moral, secuestro, venta, abuso sexual, explotación laboral o económica y trabajos riesgosos. // Gozarán también de los demás derechos consagrados en la Constitución, en las leyes y en los tratados internacionales ratificados por Colombia. // La familia, la sociedad y el Estado tienen la obligación de asistir y proteger al niño para garantizar su desarrollo armónico e integral y el ejercicio pleno de sus derechos. Cualquier persona puede exigir de la autoridad competente su cumplimiento y la </w:t>
      </w:r>
      <w:r w:rsidR="00C66943" w:rsidRPr="00C36B54">
        <w:rPr>
          <w:i/>
          <w:lang w:val="es-CO"/>
        </w:rPr>
        <w:lastRenderedPageBreak/>
        <w:t>sanción de los infractores. // Los derechos de los niños prevalecen sobre los derechos de los demás”.</w:t>
      </w:r>
    </w:p>
    <w:p w14:paraId="4776FB21" w14:textId="30E454F5" w:rsidR="002224C5" w:rsidRDefault="002224C5">
      <w:pPr>
        <w:contextualSpacing w:val="0"/>
        <w:jc w:val="both"/>
        <w:rPr>
          <w:lang w:val="es-CO"/>
        </w:rPr>
      </w:pPr>
    </w:p>
    <w:p w14:paraId="429C0DF3" w14:textId="385AD180" w:rsidR="00C36B54" w:rsidRDefault="00C36B54">
      <w:pPr>
        <w:contextualSpacing w:val="0"/>
        <w:jc w:val="both"/>
        <w:rPr>
          <w:lang w:val="es-CO"/>
        </w:rPr>
      </w:pPr>
      <w:r>
        <w:rPr>
          <w:lang w:val="es-CO"/>
        </w:rPr>
        <w:t>En ese sentido, la Constitución por mandato expreso</w:t>
      </w:r>
      <w:r w:rsidR="00D109D9">
        <w:rPr>
          <w:lang w:val="es-CO"/>
        </w:rPr>
        <w:t>,</w:t>
      </w:r>
      <w:r>
        <w:rPr>
          <w:lang w:val="es-CO"/>
        </w:rPr>
        <w:t xml:space="preserve"> eleva al rango de derecho fundamental los derechos de los niños</w:t>
      </w:r>
      <w:r w:rsidR="00D109D9">
        <w:rPr>
          <w:lang w:val="es-CO"/>
        </w:rPr>
        <w:t>, incluyendo dentro de estos, el derecho al cuidado, el cual reviste una mayor importancia durante los días posteriores al nacimiento o siguientes a la adopción</w:t>
      </w:r>
      <w:r w:rsidR="002409DD">
        <w:rPr>
          <w:lang w:val="es-CO"/>
        </w:rPr>
        <w:t xml:space="preserve">. Como consecuencia de ello, las licencias de maternidad y paternidad buscan materializar este principio, permitiendo a los padres que laboran, conciliar sus responsabilidades con el deber de cuidado a los hijos menores. </w:t>
      </w:r>
    </w:p>
    <w:p w14:paraId="0F24006F" w14:textId="73314922" w:rsidR="002C77EA" w:rsidRDefault="002C77EA">
      <w:pPr>
        <w:contextualSpacing w:val="0"/>
        <w:jc w:val="both"/>
        <w:rPr>
          <w:lang w:val="es-CO"/>
        </w:rPr>
      </w:pPr>
    </w:p>
    <w:p w14:paraId="44CFA100" w14:textId="308BD3EB" w:rsidR="002C77EA" w:rsidRDefault="002C77EA">
      <w:pPr>
        <w:contextualSpacing w:val="0"/>
        <w:jc w:val="both"/>
        <w:rPr>
          <w:lang w:val="es-CO"/>
        </w:rPr>
      </w:pPr>
      <w:r>
        <w:rPr>
          <w:lang w:val="es-CO"/>
        </w:rPr>
        <w:t xml:space="preserve">Con el presente proyecto de ley a partir de la creación de dos sistemas </w:t>
      </w:r>
      <w:r w:rsidR="00047FAD">
        <w:rPr>
          <w:lang w:val="es-CO"/>
        </w:rPr>
        <w:t xml:space="preserve">alternativos </w:t>
      </w:r>
      <w:r>
        <w:rPr>
          <w:lang w:val="es-CO"/>
        </w:rPr>
        <w:t>de licencia</w:t>
      </w:r>
      <w:r w:rsidR="00047FAD">
        <w:rPr>
          <w:lang w:val="es-CO"/>
        </w:rPr>
        <w:t xml:space="preserve">s, con respecto al sistema tradicional, esto es, la licencia parental </w:t>
      </w:r>
      <w:r w:rsidR="003A63AE">
        <w:rPr>
          <w:lang w:val="es-CO"/>
        </w:rPr>
        <w:t xml:space="preserve">compartida </w:t>
      </w:r>
      <w:r w:rsidR="00047FAD">
        <w:rPr>
          <w:lang w:val="es-CO"/>
        </w:rPr>
        <w:t xml:space="preserve">y la licencia parental flexible de tiempo parcial, se pretende que los padres tengan opciones adicionales para </w:t>
      </w:r>
      <w:r w:rsidR="00C5216F">
        <w:rPr>
          <w:lang w:val="es-CO"/>
        </w:rPr>
        <w:t>cumplir con el deber de cuidado y de esa manera</w:t>
      </w:r>
      <w:r w:rsidR="008D2D3D">
        <w:rPr>
          <w:lang w:val="es-CO"/>
        </w:rPr>
        <w:t>,</w:t>
      </w:r>
      <w:r w:rsidR="00C5216F">
        <w:rPr>
          <w:lang w:val="es-CO"/>
        </w:rPr>
        <w:t xml:space="preserve"> propender por la materialización del derecho fundamental de los niños a recibir el </w:t>
      </w:r>
      <w:r w:rsidR="000E6098">
        <w:rPr>
          <w:lang w:val="es-CO"/>
        </w:rPr>
        <w:t>cuidado</w:t>
      </w:r>
      <w:r w:rsidR="00C5216F">
        <w:rPr>
          <w:lang w:val="es-CO"/>
        </w:rPr>
        <w:t xml:space="preserve"> de los padres. </w:t>
      </w:r>
    </w:p>
    <w:p w14:paraId="019E5488" w14:textId="1BF9141A" w:rsidR="00C36B54" w:rsidRDefault="00C36B54">
      <w:pPr>
        <w:contextualSpacing w:val="0"/>
        <w:jc w:val="both"/>
        <w:rPr>
          <w:lang w:val="es-CO"/>
        </w:rPr>
      </w:pPr>
    </w:p>
    <w:p w14:paraId="3D84E2D7" w14:textId="1BB6F874" w:rsidR="002409DD" w:rsidRDefault="002409DD" w:rsidP="0087246C">
      <w:pPr>
        <w:contextualSpacing w:val="0"/>
        <w:jc w:val="both"/>
        <w:rPr>
          <w:i/>
          <w:lang w:val="es-CO"/>
        </w:rPr>
      </w:pPr>
      <w:r>
        <w:rPr>
          <w:lang w:val="es-CO"/>
        </w:rPr>
        <w:t xml:space="preserve">Los deberes de los padres con respecto al cuidado de los hijos, deben entenderse a su vez, en conjunto con el principio constitucionalidad de la igualdad. El artículo 13 de la Constitución </w:t>
      </w:r>
      <w:r w:rsidR="00894FBE">
        <w:rPr>
          <w:lang w:val="es-CO"/>
        </w:rPr>
        <w:t>Política</w:t>
      </w:r>
      <w:r>
        <w:rPr>
          <w:lang w:val="es-CO"/>
        </w:rPr>
        <w:t xml:space="preserve"> señala que</w:t>
      </w:r>
      <w:r w:rsidR="0087246C">
        <w:rPr>
          <w:lang w:val="es-CO"/>
        </w:rPr>
        <w:t>:</w:t>
      </w:r>
      <w:r>
        <w:rPr>
          <w:lang w:val="es-CO"/>
        </w:rPr>
        <w:t xml:space="preserve"> </w:t>
      </w:r>
      <w:r w:rsidR="0087246C" w:rsidRPr="008F4416">
        <w:rPr>
          <w:i/>
          <w:lang w:val="es-CO"/>
        </w:rPr>
        <w:t xml:space="preserve">“Todas las personas nacen libres e iguales ante la ley, </w:t>
      </w:r>
      <w:r w:rsidR="00894FBE" w:rsidRPr="008F4416">
        <w:rPr>
          <w:i/>
          <w:lang w:val="es-CO"/>
        </w:rPr>
        <w:t>recibirán</w:t>
      </w:r>
      <w:r w:rsidR="0087246C" w:rsidRPr="008F4416">
        <w:rPr>
          <w:i/>
          <w:lang w:val="es-CO"/>
        </w:rPr>
        <w:t xml:space="preserve"> la misma </w:t>
      </w:r>
      <w:r w:rsidR="00894FBE" w:rsidRPr="008F4416">
        <w:rPr>
          <w:i/>
          <w:lang w:val="es-CO"/>
        </w:rPr>
        <w:t>protección</w:t>
      </w:r>
      <w:r w:rsidR="0087246C" w:rsidRPr="008F4416">
        <w:rPr>
          <w:i/>
          <w:lang w:val="es-CO"/>
        </w:rPr>
        <w:t xml:space="preserve"> y trato de las autoridades y </w:t>
      </w:r>
      <w:r w:rsidR="00894FBE" w:rsidRPr="008F4416">
        <w:rPr>
          <w:i/>
          <w:lang w:val="es-CO"/>
        </w:rPr>
        <w:t>gozarán</w:t>
      </w:r>
      <w:r w:rsidR="0087246C" w:rsidRPr="008F4416">
        <w:rPr>
          <w:i/>
          <w:lang w:val="es-CO"/>
        </w:rPr>
        <w:t xml:space="preserve"> de los mismos derechos, libertades y oportunidades sin ninguna </w:t>
      </w:r>
      <w:r w:rsidR="00894FBE" w:rsidRPr="008F4416">
        <w:rPr>
          <w:i/>
          <w:lang w:val="es-CO"/>
        </w:rPr>
        <w:t>discriminación</w:t>
      </w:r>
      <w:r w:rsidR="0087246C" w:rsidRPr="008F4416">
        <w:rPr>
          <w:i/>
          <w:lang w:val="es-CO"/>
        </w:rPr>
        <w:t xml:space="preserve"> por razones de sexo, raza, origen nacional o familiar, lengua, </w:t>
      </w:r>
      <w:r w:rsidR="00894FBE" w:rsidRPr="008F4416">
        <w:rPr>
          <w:i/>
          <w:lang w:val="es-CO"/>
        </w:rPr>
        <w:t>religión</w:t>
      </w:r>
      <w:r w:rsidR="0087246C" w:rsidRPr="008F4416">
        <w:rPr>
          <w:i/>
          <w:lang w:val="es-CO"/>
        </w:rPr>
        <w:t xml:space="preserve">, </w:t>
      </w:r>
      <w:r w:rsidR="00894FBE" w:rsidRPr="008F4416">
        <w:rPr>
          <w:i/>
          <w:lang w:val="es-CO"/>
        </w:rPr>
        <w:t>opinión</w:t>
      </w:r>
      <w:r w:rsidR="0087246C" w:rsidRPr="008F4416">
        <w:rPr>
          <w:i/>
          <w:lang w:val="es-CO"/>
        </w:rPr>
        <w:t xml:space="preserve"> </w:t>
      </w:r>
      <w:r w:rsidR="00894FBE" w:rsidRPr="008F4416">
        <w:rPr>
          <w:i/>
          <w:lang w:val="es-CO"/>
        </w:rPr>
        <w:t>política</w:t>
      </w:r>
      <w:r w:rsidR="0087246C" w:rsidRPr="008F4416">
        <w:rPr>
          <w:i/>
          <w:lang w:val="es-CO"/>
        </w:rPr>
        <w:t xml:space="preserve"> o </w:t>
      </w:r>
      <w:r w:rsidR="00894FBE" w:rsidRPr="008F4416">
        <w:rPr>
          <w:i/>
          <w:lang w:val="es-CO"/>
        </w:rPr>
        <w:t>filosófica</w:t>
      </w:r>
      <w:r w:rsidR="0087246C" w:rsidRPr="008F4416">
        <w:rPr>
          <w:i/>
          <w:lang w:val="es-CO"/>
        </w:rPr>
        <w:t xml:space="preserve">. </w:t>
      </w:r>
      <w:r w:rsidR="001342D9">
        <w:rPr>
          <w:i/>
          <w:lang w:val="es-CO"/>
        </w:rPr>
        <w:t xml:space="preserve">// </w:t>
      </w:r>
      <w:r w:rsidR="0087246C" w:rsidRPr="008F4416">
        <w:rPr>
          <w:i/>
          <w:lang w:val="es-CO"/>
        </w:rPr>
        <w:t xml:space="preserve">El Estado </w:t>
      </w:r>
      <w:r w:rsidR="00894FBE" w:rsidRPr="008F4416">
        <w:rPr>
          <w:i/>
          <w:lang w:val="es-CO"/>
        </w:rPr>
        <w:t>promoverá</w:t>
      </w:r>
      <w:r w:rsidR="0087246C" w:rsidRPr="008F4416">
        <w:rPr>
          <w:i/>
          <w:lang w:val="es-CO"/>
        </w:rPr>
        <w:t>́ las condiciones para que la igualdad sea real y efectiva y adoptará medidas en favor de grupos discriminados o marginados.</w:t>
      </w:r>
      <w:r w:rsidR="001342D9">
        <w:rPr>
          <w:i/>
          <w:lang w:val="es-CO"/>
        </w:rPr>
        <w:t xml:space="preserve"> // </w:t>
      </w:r>
      <w:r w:rsidR="0087246C" w:rsidRPr="008F4416">
        <w:rPr>
          <w:i/>
          <w:lang w:val="es-CO"/>
        </w:rPr>
        <w:t xml:space="preserve">El Estado </w:t>
      </w:r>
      <w:r w:rsidR="00894FBE" w:rsidRPr="008F4416">
        <w:rPr>
          <w:i/>
          <w:lang w:val="es-CO"/>
        </w:rPr>
        <w:t>protegerá</w:t>
      </w:r>
      <w:r w:rsidR="0087246C" w:rsidRPr="008F4416">
        <w:rPr>
          <w:i/>
          <w:lang w:val="es-CO"/>
        </w:rPr>
        <w:t xml:space="preserve">́ especialmente a aquellas personas que por su </w:t>
      </w:r>
      <w:r w:rsidR="00894FBE" w:rsidRPr="008F4416">
        <w:rPr>
          <w:i/>
          <w:lang w:val="es-CO"/>
        </w:rPr>
        <w:t>condición</w:t>
      </w:r>
      <w:r w:rsidR="0087246C" w:rsidRPr="008F4416">
        <w:rPr>
          <w:i/>
          <w:lang w:val="es-CO"/>
        </w:rPr>
        <w:t xml:space="preserve"> </w:t>
      </w:r>
      <w:r w:rsidR="00894FBE" w:rsidRPr="008F4416">
        <w:rPr>
          <w:i/>
          <w:lang w:val="es-CO"/>
        </w:rPr>
        <w:t>económica</w:t>
      </w:r>
      <w:r w:rsidR="0087246C" w:rsidRPr="008F4416">
        <w:rPr>
          <w:i/>
          <w:lang w:val="es-CO"/>
        </w:rPr>
        <w:t xml:space="preserve">, </w:t>
      </w:r>
      <w:r w:rsidR="00894FBE" w:rsidRPr="008F4416">
        <w:rPr>
          <w:i/>
          <w:lang w:val="es-CO"/>
        </w:rPr>
        <w:t>física</w:t>
      </w:r>
      <w:r w:rsidR="0087246C" w:rsidRPr="008F4416">
        <w:rPr>
          <w:i/>
          <w:lang w:val="es-CO"/>
        </w:rPr>
        <w:t xml:space="preserve"> o mental, se encuentren en circunstancia de debilidad manifiesta y sancionará los abusos o maltratos que contra ellas se cometan”.</w:t>
      </w:r>
    </w:p>
    <w:p w14:paraId="33AD49E0" w14:textId="19F7DE29" w:rsidR="000040EC" w:rsidRDefault="000040EC" w:rsidP="0087246C">
      <w:pPr>
        <w:contextualSpacing w:val="0"/>
        <w:jc w:val="both"/>
        <w:rPr>
          <w:i/>
          <w:lang w:val="es-CO"/>
        </w:rPr>
      </w:pPr>
    </w:p>
    <w:p w14:paraId="03C28FA0" w14:textId="298BD31B" w:rsidR="00E12E6A" w:rsidRDefault="000040EC" w:rsidP="0087246C">
      <w:pPr>
        <w:contextualSpacing w:val="0"/>
        <w:jc w:val="both"/>
        <w:rPr>
          <w:lang w:val="es-CO"/>
        </w:rPr>
      </w:pPr>
      <w:r>
        <w:rPr>
          <w:lang w:val="es-CO"/>
        </w:rPr>
        <w:t>Para efectos de esta ley</w:t>
      </w:r>
      <w:r w:rsidR="00875045">
        <w:rPr>
          <w:lang w:val="es-CO"/>
        </w:rPr>
        <w:t>,</w:t>
      </w:r>
      <w:r>
        <w:rPr>
          <w:lang w:val="es-CO"/>
        </w:rPr>
        <w:t xml:space="preserve"> reviste importancia la prohibición de discriminación en razón del sexo y el deber del Estado de promover las condiciones para que la igualdad sea real y efectiva. En cuanto a lo primero, se señala que la mujer ha sido históricamente objeto de discriminación, por lo que el constituyente optó por incluirla a partir de la enunciación del artículo 13 constitucional</w:t>
      </w:r>
      <w:r w:rsidR="00B275B8">
        <w:rPr>
          <w:lang w:val="es-CO"/>
        </w:rPr>
        <w:t>,</w:t>
      </w:r>
      <w:r>
        <w:rPr>
          <w:lang w:val="es-CO"/>
        </w:rPr>
        <w:t xml:space="preserve"> </w:t>
      </w:r>
      <w:r w:rsidR="00B275B8">
        <w:rPr>
          <w:lang w:val="es-CO"/>
        </w:rPr>
        <w:t>como</w:t>
      </w:r>
      <w:r>
        <w:rPr>
          <w:lang w:val="es-CO"/>
        </w:rPr>
        <w:t xml:space="preserve"> sujeto de especial protección constitucional, prohibiendo cualquier conducta que tienda a la discriminación en razón </w:t>
      </w:r>
      <w:r w:rsidR="00B275B8">
        <w:rPr>
          <w:lang w:val="es-CO"/>
        </w:rPr>
        <w:t>de</w:t>
      </w:r>
      <w:r>
        <w:rPr>
          <w:lang w:val="es-CO"/>
        </w:rPr>
        <w:t xml:space="preserve"> esta condición. </w:t>
      </w:r>
    </w:p>
    <w:p w14:paraId="30DBECBB" w14:textId="77777777" w:rsidR="00E12E6A" w:rsidRDefault="00E12E6A" w:rsidP="0087246C">
      <w:pPr>
        <w:contextualSpacing w:val="0"/>
        <w:jc w:val="both"/>
        <w:rPr>
          <w:lang w:val="es-CO"/>
        </w:rPr>
      </w:pPr>
    </w:p>
    <w:p w14:paraId="3AEAAC01" w14:textId="0436A42F" w:rsidR="003B6511" w:rsidRDefault="00E12E6A" w:rsidP="003B6511">
      <w:pPr>
        <w:autoSpaceDE w:val="0"/>
        <w:autoSpaceDN w:val="0"/>
        <w:adjustRightInd w:val="0"/>
        <w:spacing w:line="240" w:lineRule="auto"/>
        <w:contextualSpacing w:val="0"/>
        <w:jc w:val="both"/>
        <w:rPr>
          <w:lang w:val="es-CO"/>
        </w:rPr>
      </w:pPr>
      <w:r w:rsidRPr="003B6511">
        <w:rPr>
          <w:lang w:val="es-CO"/>
        </w:rPr>
        <w:t>Aunado a lo anterior, el constituyente estableció un mandato claro a todas las ramas del poder público</w:t>
      </w:r>
      <w:r w:rsidR="00875045" w:rsidRPr="003B6511">
        <w:rPr>
          <w:lang w:val="es-CO"/>
        </w:rPr>
        <w:t>,</w:t>
      </w:r>
      <w:r w:rsidRPr="003B6511">
        <w:rPr>
          <w:lang w:val="es-CO"/>
        </w:rPr>
        <w:t xml:space="preserve"> a fin de promover las condiciones para que la igualdad fuera real y efectiva. En ese sentido, no basta con señalar que todos son iguales ante la ley, si no</w:t>
      </w:r>
      <w:r w:rsidR="00875045" w:rsidRPr="003B6511">
        <w:rPr>
          <w:lang w:val="es-CO"/>
        </w:rPr>
        <w:t>,</w:t>
      </w:r>
      <w:r w:rsidRPr="003B6511">
        <w:rPr>
          <w:lang w:val="es-CO"/>
        </w:rPr>
        <w:t xml:space="preserve"> que se hace necesario </w:t>
      </w:r>
      <w:r w:rsidR="003B6511" w:rsidRPr="003B6511">
        <w:rPr>
          <w:lang w:val="es-CO"/>
        </w:rPr>
        <w:t>que,</w:t>
      </w:r>
      <w:r w:rsidRPr="003B6511">
        <w:rPr>
          <w:lang w:val="es-CO"/>
        </w:rPr>
        <w:t xml:space="preserve"> a través de acciones concretas, se propugne para que esta igualdad sea real.</w:t>
      </w:r>
      <w:r w:rsidR="003B6511" w:rsidRPr="003B6511">
        <w:rPr>
          <w:lang w:val="es-CO"/>
        </w:rPr>
        <w:t xml:space="preserve"> </w:t>
      </w:r>
      <w:r w:rsidR="003B6511">
        <w:rPr>
          <w:lang w:val="es-CO"/>
        </w:rPr>
        <w:t>En un análisis acerca de las licencias, Monterroza (2017) afirma:</w:t>
      </w:r>
    </w:p>
    <w:p w14:paraId="55234EB8" w14:textId="77777777" w:rsidR="003B6511" w:rsidRDefault="003B6511" w:rsidP="003B6511">
      <w:pPr>
        <w:autoSpaceDE w:val="0"/>
        <w:autoSpaceDN w:val="0"/>
        <w:adjustRightInd w:val="0"/>
        <w:spacing w:line="240" w:lineRule="auto"/>
        <w:contextualSpacing w:val="0"/>
        <w:jc w:val="both"/>
        <w:rPr>
          <w:lang w:val="es-CO"/>
        </w:rPr>
      </w:pPr>
    </w:p>
    <w:p w14:paraId="23FF6FF2" w14:textId="7C1CB585" w:rsidR="00E12E6A" w:rsidRPr="003B6511" w:rsidRDefault="003B6511" w:rsidP="003B6511">
      <w:pPr>
        <w:autoSpaceDE w:val="0"/>
        <w:autoSpaceDN w:val="0"/>
        <w:adjustRightInd w:val="0"/>
        <w:spacing w:line="240" w:lineRule="auto"/>
        <w:ind w:left="720"/>
        <w:contextualSpacing w:val="0"/>
        <w:jc w:val="both"/>
        <w:rPr>
          <w:i/>
          <w:lang w:val="es-CO"/>
        </w:rPr>
      </w:pPr>
      <w:r w:rsidRPr="003B6511">
        <w:rPr>
          <w:i/>
          <w:lang w:val="es-CO"/>
        </w:rPr>
        <w:t xml:space="preserve">En ese sentido se plantea que es necesario introducir cambios desde lo legislativo a fin de romper con las barreras estructurales arraigadas, que dificultan que las condiciones de competitividad laboral de las mujeres sean menores en relación con las de los hombres. Por ejemplo, en el caso de la regulación de las licencias de maternidad y paternidad, se podría optar por una normatividad que otorgue mayores posibilidades a </w:t>
      </w:r>
      <w:r w:rsidRPr="003B6511">
        <w:rPr>
          <w:i/>
          <w:lang w:val="es-CO"/>
        </w:rPr>
        <w:lastRenderedPageBreak/>
        <w:t>padre y madre a decidir acerca de los tiempos de cuidado de los hijos, de acuerdo con sus propias aspiraciones profesionales y laborales.</w:t>
      </w:r>
      <w:r w:rsidRPr="003B6511">
        <w:rPr>
          <w:lang w:val="es-CO"/>
        </w:rPr>
        <w:t xml:space="preserve"> </w:t>
      </w:r>
      <w:r>
        <w:rPr>
          <w:lang w:val="es-CO"/>
        </w:rPr>
        <w:t>(Monterroza, 2017; P.p. 42)</w:t>
      </w:r>
    </w:p>
    <w:p w14:paraId="6D6389B8" w14:textId="77777777" w:rsidR="00E12E6A" w:rsidRDefault="00E12E6A" w:rsidP="0087246C">
      <w:pPr>
        <w:contextualSpacing w:val="0"/>
        <w:jc w:val="both"/>
        <w:rPr>
          <w:lang w:val="es-CO"/>
        </w:rPr>
      </w:pPr>
    </w:p>
    <w:p w14:paraId="75330C2D" w14:textId="617E5780" w:rsidR="00CC6170" w:rsidRDefault="00E12E6A" w:rsidP="0087246C">
      <w:pPr>
        <w:contextualSpacing w:val="0"/>
        <w:jc w:val="both"/>
        <w:rPr>
          <w:lang w:val="es-CO"/>
        </w:rPr>
      </w:pPr>
      <w:r>
        <w:rPr>
          <w:lang w:val="es-CO"/>
        </w:rPr>
        <w:t>Con el presente proyecto de ley y en especial</w:t>
      </w:r>
      <w:r w:rsidR="00C53B5C">
        <w:rPr>
          <w:lang w:val="es-CO"/>
        </w:rPr>
        <w:t>,</w:t>
      </w:r>
      <w:r>
        <w:rPr>
          <w:lang w:val="es-CO"/>
        </w:rPr>
        <w:t xml:space="preserve"> en lo que tiene que ver con la</w:t>
      </w:r>
      <w:r w:rsidR="00875045">
        <w:rPr>
          <w:lang w:val="es-CO"/>
        </w:rPr>
        <w:t xml:space="preserve"> licencia parental </w:t>
      </w:r>
      <w:r w:rsidR="003A63AE">
        <w:rPr>
          <w:lang w:val="es-CO"/>
        </w:rPr>
        <w:t>compartida</w:t>
      </w:r>
      <w:r w:rsidR="00875045">
        <w:rPr>
          <w:lang w:val="es-CO"/>
        </w:rPr>
        <w:t xml:space="preserve">, </w:t>
      </w:r>
      <w:r w:rsidR="00066188">
        <w:rPr>
          <w:lang w:val="es-CO"/>
        </w:rPr>
        <w:t>se busca disminuir las condiciones de desigualdad de las mujeres para el acceso al campo laboral, eliminando</w:t>
      </w:r>
      <w:r w:rsidR="000618DF">
        <w:rPr>
          <w:lang w:val="es-CO"/>
        </w:rPr>
        <w:t xml:space="preserve"> como criterio</w:t>
      </w:r>
      <w:r w:rsidR="00066188">
        <w:rPr>
          <w:lang w:val="es-CO"/>
        </w:rPr>
        <w:t xml:space="preserve"> en los procesos de selección de personal</w:t>
      </w:r>
      <w:r w:rsidR="002237C7">
        <w:rPr>
          <w:lang w:val="es-CO"/>
        </w:rPr>
        <w:t>,</w:t>
      </w:r>
      <w:r w:rsidR="00066188">
        <w:rPr>
          <w:lang w:val="es-CO"/>
        </w:rPr>
        <w:t xml:space="preserve"> </w:t>
      </w:r>
      <w:r w:rsidR="000618DF">
        <w:rPr>
          <w:lang w:val="es-CO"/>
        </w:rPr>
        <w:t>si la mujer está en edad reproductiva o no</w:t>
      </w:r>
      <w:r w:rsidR="00066188" w:rsidRPr="005D3E7C">
        <w:rPr>
          <w:i/>
          <w:lang w:val="es-CO"/>
        </w:rPr>
        <w:t>.</w:t>
      </w:r>
      <w:r w:rsidR="00066188">
        <w:rPr>
          <w:lang w:val="es-CO"/>
        </w:rPr>
        <w:t xml:space="preserve"> Al establecerse legalmente que los padres</w:t>
      </w:r>
      <w:r w:rsidR="00C53B5C">
        <w:rPr>
          <w:lang w:val="es-CO"/>
        </w:rPr>
        <w:t>,</w:t>
      </w:r>
      <w:r w:rsidR="00066188">
        <w:rPr>
          <w:lang w:val="es-CO"/>
        </w:rPr>
        <w:t xml:space="preserve"> de acuerdo con sus propias </w:t>
      </w:r>
      <w:r w:rsidR="000E6098">
        <w:rPr>
          <w:lang w:val="es-CO"/>
        </w:rPr>
        <w:t>convicciones</w:t>
      </w:r>
      <w:r w:rsidR="00C53B5C">
        <w:rPr>
          <w:lang w:val="es-CO"/>
        </w:rPr>
        <w:t>,</w:t>
      </w:r>
      <w:r w:rsidR="00066188">
        <w:rPr>
          <w:lang w:val="es-CO"/>
        </w:rPr>
        <w:t xml:space="preserve"> podrán </w:t>
      </w:r>
      <w:r w:rsidR="00C53B5C">
        <w:rPr>
          <w:lang w:val="es-CO"/>
        </w:rPr>
        <w:t>e</w:t>
      </w:r>
      <w:r w:rsidR="00CC6170">
        <w:rPr>
          <w:lang w:val="es-CO"/>
        </w:rPr>
        <w:t>legir</w:t>
      </w:r>
      <w:r w:rsidR="00C53B5C">
        <w:rPr>
          <w:lang w:val="es-CO"/>
        </w:rPr>
        <w:t xml:space="preserve"> el periodo de licencia parental que gozarán en caso de embarazo, se elimina como criterio de selección </w:t>
      </w:r>
      <w:r w:rsidR="000618DF">
        <w:rPr>
          <w:lang w:val="es-CO"/>
        </w:rPr>
        <w:t xml:space="preserve">si </w:t>
      </w:r>
      <w:r w:rsidR="00C53B5C">
        <w:rPr>
          <w:lang w:val="es-CO"/>
        </w:rPr>
        <w:t xml:space="preserve">la mujer </w:t>
      </w:r>
      <w:r w:rsidR="000618DF">
        <w:rPr>
          <w:lang w:val="es-CO"/>
        </w:rPr>
        <w:t>está o no en</w:t>
      </w:r>
      <w:r w:rsidR="00C53B5C">
        <w:rPr>
          <w:lang w:val="es-CO"/>
        </w:rPr>
        <w:t xml:space="preserve"> edad </w:t>
      </w:r>
      <w:r w:rsidR="000618DF">
        <w:rPr>
          <w:lang w:val="es-CO"/>
        </w:rPr>
        <w:t>reproductiva</w:t>
      </w:r>
      <w:r w:rsidR="00B37D40">
        <w:rPr>
          <w:lang w:val="es-CO"/>
        </w:rPr>
        <w:t>. En consideración que</w:t>
      </w:r>
      <w:r w:rsidR="00C53B5C">
        <w:rPr>
          <w:lang w:val="es-CO"/>
        </w:rPr>
        <w:t xml:space="preserve"> el empleador no podrá conocer </w:t>
      </w:r>
      <w:r w:rsidR="00C53B5C" w:rsidRPr="00B37D40">
        <w:rPr>
          <w:i/>
          <w:lang w:val="es-CO"/>
        </w:rPr>
        <w:t>a priori</w:t>
      </w:r>
      <w:r w:rsidR="00C53B5C">
        <w:rPr>
          <w:lang w:val="es-CO"/>
        </w:rPr>
        <w:t xml:space="preserve"> la distribución del tiempo por el cual optarán los padres.</w:t>
      </w:r>
    </w:p>
    <w:p w14:paraId="0710D4CE" w14:textId="77777777" w:rsidR="00CC6170" w:rsidRDefault="00CC6170" w:rsidP="0087246C">
      <w:pPr>
        <w:contextualSpacing w:val="0"/>
        <w:jc w:val="both"/>
        <w:rPr>
          <w:lang w:val="es-CO"/>
        </w:rPr>
      </w:pPr>
    </w:p>
    <w:p w14:paraId="70DB36AF" w14:textId="5D0363D8" w:rsidR="00854922" w:rsidRDefault="00854922" w:rsidP="00854922">
      <w:pPr>
        <w:contextualSpacing w:val="0"/>
        <w:jc w:val="both"/>
        <w:rPr>
          <w:lang w:val="es-CO"/>
        </w:rPr>
      </w:pPr>
      <w:r>
        <w:rPr>
          <w:lang w:val="es-CO"/>
        </w:rPr>
        <w:t>Lo anterior a su vez, busca materializar el contenido del artículo 43 constitucional que señala que “</w:t>
      </w:r>
      <w:r w:rsidRPr="007C1D3A">
        <w:rPr>
          <w:i/>
          <w:lang w:val="es-CO"/>
        </w:rPr>
        <w:t>La mujer y el hombre tienen iguales derechos y oportunidades. La mujer no podrá ser sometida a ninguna clase de discriminación.</w:t>
      </w:r>
      <w:r w:rsidRPr="007C1D3A">
        <w:rPr>
          <w:i/>
          <w:u w:val="single"/>
          <w:lang w:val="es-CO"/>
        </w:rPr>
        <w:t xml:space="preserve"> Durante el embarazo y después del parto gozará de especial asistencia y protección del Estado, y recibirá de éste subsidio alimentario si entonces estuviere desempleada o desamparada</w:t>
      </w:r>
      <w:r>
        <w:rPr>
          <w:i/>
          <w:u w:val="single"/>
          <w:lang w:val="es-CO"/>
        </w:rPr>
        <w:t>”</w:t>
      </w:r>
      <w:r w:rsidRPr="007C1D3A">
        <w:rPr>
          <w:lang w:val="es-CO"/>
        </w:rPr>
        <w:t xml:space="preserve"> (subrayado fuera del texto)</w:t>
      </w:r>
      <w:r w:rsidR="00FC0F5D">
        <w:rPr>
          <w:lang w:val="es-CO"/>
        </w:rPr>
        <w:t>.</w:t>
      </w:r>
    </w:p>
    <w:p w14:paraId="661A36B9" w14:textId="0DB802DC" w:rsidR="00FC0F5D" w:rsidRDefault="00FC0F5D" w:rsidP="00854922">
      <w:pPr>
        <w:contextualSpacing w:val="0"/>
        <w:jc w:val="both"/>
        <w:rPr>
          <w:lang w:val="es-CO"/>
        </w:rPr>
      </w:pPr>
    </w:p>
    <w:p w14:paraId="3CCF8975" w14:textId="6215E3F7" w:rsidR="003F3B97" w:rsidRPr="00894FBE" w:rsidRDefault="00FC0F5D" w:rsidP="003F3B97">
      <w:pPr>
        <w:contextualSpacing w:val="0"/>
        <w:jc w:val="both"/>
        <w:rPr>
          <w:szCs w:val="28"/>
          <w:lang w:val="es-CO"/>
        </w:rPr>
      </w:pPr>
      <w:r w:rsidRPr="00894FBE">
        <w:rPr>
          <w:lang w:val="es-CO"/>
        </w:rPr>
        <w:t xml:space="preserve">En la sentencia SU-075 de 2018, la Corte Constitucional reconoce, a partir de datos de diferentes instituciones, entre las que se encuentra el Banco Mundial, y el DANE, que </w:t>
      </w:r>
      <w:r w:rsidRPr="00894FBE">
        <w:rPr>
          <w:szCs w:val="28"/>
          <w:lang w:val="es-CO"/>
        </w:rPr>
        <w:t xml:space="preserve">las mujeres enfrentan desigualdades en el acceso al empleo con fundamento en su género y particularmente cuando se encuentran en edad reproductiva. De esa manera, la edad reproductiva se ha convertido en un factor adicional de desigualdad en el acceso al trabajo de las mujeres, por los costos que puede representar para el empleador la contratación de una mujer </w:t>
      </w:r>
      <w:r w:rsidR="00F03EEC" w:rsidRPr="00894FBE">
        <w:rPr>
          <w:szCs w:val="28"/>
          <w:lang w:val="es-CO"/>
        </w:rPr>
        <w:t>que,</w:t>
      </w:r>
      <w:r w:rsidRPr="00894FBE">
        <w:rPr>
          <w:szCs w:val="28"/>
          <w:lang w:val="es-CO"/>
        </w:rPr>
        <w:t xml:space="preserve"> por su edad</w:t>
      </w:r>
      <w:r w:rsidR="003F3B97" w:rsidRPr="00894FBE">
        <w:rPr>
          <w:szCs w:val="28"/>
          <w:lang w:val="es-CO"/>
        </w:rPr>
        <w:t>,</w:t>
      </w:r>
      <w:r w:rsidRPr="00894FBE">
        <w:rPr>
          <w:szCs w:val="28"/>
          <w:lang w:val="es-CO"/>
        </w:rPr>
        <w:t xml:space="preserve"> se encuentra más propensa a quedar en estado de embarazo. </w:t>
      </w:r>
    </w:p>
    <w:p w14:paraId="33F1C82F" w14:textId="77777777" w:rsidR="003F3B97" w:rsidRPr="00894FBE" w:rsidRDefault="003F3B97" w:rsidP="003F3B97">
      <w:pPr>
        <w:contextualSpacing w:val="0"/>
        <w:jc w:val="both"/>
        <w:rPr>
          <w:szCs w:val="28"/>
          <w:lang w:val="es-CO"/>
        </w:rPr>
      </w:pPr>
    </w:p>
    <w:p w14:paraId="3A47415D" w14:textId="2AFCE5E6" w:rsidR="003F3B97" w:rsidRPr="007331EA" w:rsidRDefault="003F3B97" w:rsidP="003F3B97">
      <w:pPr>
        <w:contextualSpacing w:val="0"/>
        <w:jc w:val="both"/>
        <w:rPr>
          <w:i/>
          <w:szCs w:val="28"/>
          <w:lang w:val="es-CO"/>
        </w:rPr>
      </w:pPr>
      <w:r w:rsidRPr="00894FBE">
        <w:rPr>
          <w:szCs w:val="28"/>
          <w:lang w:val="es-CO"/>
        </w:rPr>
        <w:t xml:space="preserve">Afirma la Corte Constitucional en la misma sentencia que: </w:t>
      </w:r>
      <w:r w:rsidRPr="00894FBE">
        <w:rPr>
          <w:i/>
          <w:szCs w:val="28"/>
          <w:lang w:val="es-CO"/>
        </w:rPr>
        <w:t xml:space="preserve">“(…) </w:t>
      </w:r>
      <w:r w:rsidR="00977BFA" w:rsidRPr="00894FBE">
        <w:rPr>
          <w:i/>
          <w:szCs w:val="28"/>
          <w:lang w:val="es-CO"/>
        </w:rPr>
        <w:t>U</w:t>
      </w:r>
      <w:r w:rsidRPr="00894FBE">
        <w:rPr>
          <w:i/>
          <w:szCs w:val="28"/>
          <w:lang w:val="es-CO"/>
        </w:rPr>
        <w:t>na mujer asalariada en edad reproductiva tiene probabilidades más altas de quedarse desempleada que un hombre trabajador de su misma edad, incluso sin tener hijos o pareja o sin importar el hecho de que viva sola</w:t>
      </w:r>
      <w:r w:rsidRPr="00894FBE">
        <w:rPr>
          <w:i/>
          <w:szCs w:val="28"/>
          <w:vertAlign w:val="superscript"/>
        </w:rPr>
        <w:footnoteReference w:id="1"/>
      </w:r>
      <w:r w:rsidRPr="00894FBE">
        <w:rPr>
          <w:i/>
          <w:szCs w:val="28"/>
          <w:lang w:val="es-CO"/>
        </w:rPr>
        <w:t>.  Un ejemplo de ello, está en las cifras que mostraba el DANE para el año 2015 respecto de la ciudad de Bogotá</w:t>
      </w:r>
      <w:r w:rsidRPr="00894FBE">
        <w:rPr>
          <w:i/>
          <w:szCs w:val="28"/>
          <w:vertAlign w:val="superscript"/>
        </w:rPr>
        <w:footnoteReference w:id="2"/>
      </w:r>
      <w:r w:rsidRPr="00894FBE">
        <w:rPr>
          <w:i/>
          <w:szCs w:val="28"/>
          <w:lang w:val="es-CO"/>
        </w:rPr>
        <w:t>:</w:t>
      </w:r>
      <w:r w:rsidRPr="007331EA">
        <w:rPr>
          <w:i/>
          <w:szCs w:val="28"/>
          <w:lang w:val="es-CO"/>
        </w:rPr>
        <w:t xml:space="preserve"> </w:t>
      </w:r>
    </w:p>
    <w:p w14:paraId="5AA34FFF" w14:textId="77777777" w:rsidR="003F3B97" w:rsidRPr="007331EA" w:rsidRDefault="003F3B97" w:rsidP="003F3B97">
      <w:pPr>
        <w:jc w:val="both"/>
        <w:rPr>
          <w:i/>
          <w:szCs w:val="28"/>
          <w:lang w:val="es-CO"/>
        </w:rPr>
      </w:pPr>
    </w:p>
    <w:p w14:paraId="4640C0DA" w14:textId="75399740" w:rsidR="003F3B97" w:rsidRPr="00375293" w:rsidRDefault="003F3B97" w:rsidP="003F3B97">
      <w:pPr>
        <w:jc w:val="center"/>
        <w:rPr>
          <w:szCs w:val="28"/>
        </w:rPr>
      </w:pPr>
      <w:r w:rsidRPr="00C14EC9">
        <w:rPr>
          <w:noProof/>
          <w:szCs w:val="28"/>
          <w:lang w:val="es-CO" w:eastAsia="es-CO"/>
        </w:rPr>
        <w:lastRenderedPageBreak/>
        <w:drawing>
          <wp:inline distT="0" distB="0" distL="0" distR="0" wp14:anchorId="3A6B1D13" wp14:editId="5B1950B2">
            <wp:extent cx="5181600" cy="3486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8">
                      <a:extLst>
                        <a:ext uri="{28A0092B-C50C-407E-A947-70E740481C1C}">
                          <a14:useLocalDpi xmlns:a14="http://schemas.microsoft.com/office/drawing/2010/main" val="0"/>
                        </a:ext>
                      </a:extLst>
                    </a:blip>
                    <a:srcRect l="17821" t="24753" r="33807" b="17287"/>
                    <a:stretch>
                      <a:fillRect/>
                    </a:stretch>
                  </pic:blipFill>
                  <pic:spPr bwMode="auto">
                    <a:xfrm>
                      <a:off x="0" y="0"/>
                      <a:ext cx="5181600" cy="3486150"/>
                    </a:xfrm>
                    <a:prstGeom prst="rect">
                      <a:avLst/>
                    </a:prstGeom>
                    <a:noFill/>
                    <a:ln>
                      <a:noFill/>
                    </a:ln>
                  </pic:spPr>
                </pic:pic>
              </a:graphicData>
            </a:graphic>
          </wp:inline>
        </w:drawing>
      </w:r>
    </w:p>
    <w:p w14:paraId="3D335585" w14:textId="77777777" w:rsidR="003F3B97" w:rsidRPr="00894FBE" w:rsidRDefault="003F3B97" w:rsidP="003F3B97">
      <w:pPr>
        <w:jc w:val="both"/>
        <w:rPr>
          <w:szCs w:val="28"/>
        </w:rPr>
      </w:pPr>
    </w:p>
    <w:p w14:paraId="4D9B51D0" w14:textId="6509F933" w:rsidR="003F3B97" w:rsidRPr="00894FBE" w:rsidRDefault="003F3B97" w:rsidP="003F3B97">
      <w:pPr>
        <w:contextualSpacing w:val="0"/>
        <w:jc w:val="both"/>
        <w:rPr>
          <w:szCs w:val="28"/>
          <w:lang w:val="es-CO"/>
        </w:rPr>
      </w:pPr>
      <w:r w:rsidRPr="00894FBE">
        <w:rPr>
          <w:szCs w:val="28"/>
          <w:lang w:val="es-CO"/>
        </w:rPr>
        <w:t>Los datos de la gráfica anterior muestran que, aunque las mujeres superan a los hombres tanto en población total, como en personas en edad de trabajar</w:t>
      </w:r>
      <w:r w:rsidR="00430C89" w:rsidRPr="00894FBE">
        <w:rPr>
          <w:szCs w:val="28"/>
          <w:lang w:val="es-CO"/>
        </w:rPr>
        <w:t xml:space="preserve"> participan en menor medida del mercado laboral que los hombres: un 65,5 % frente a un 78,3%</w:t>
      </w:r>
      <w:r w:rsidR="00430C89" w:rsidRPr="00894FBE">
        <w:rPr>
          <w:szCs w:val="28"/>
          <w:vertAlign w:val="superscript"/>
        </w:rPr>
        <w:footnoteReference w:id="3"/>
      </w:r>
      <w:r w:rsidR="00D93205" w:rsidRPr="00894FBE">
        <w:rPr>
          <w:szCs w:val="28"/>
          <w:lang w:val="es-CO"/>
        </w:rPr>
        <w:t>”.</w:t>
      </w:r>
    </w:p>
    <w:p w14:paraId="04EE9314" w14:textId="0ED04550" w:rsidR="00D93205" w:rsidRPr="00894FBE" w:rsidRDefault="00D93205" w:rsidP="003F3B97">
      <w:pPr>
        <w:contextualSpacing w:val="0"/>
        <w:jc w:val="both"/>
        <w:rPr>
          <w:szCs w:val="28"/>
          <w:lang w:val="es-CO"/>
        </w:rPr>
      </w:pPr>
    </w:p>
    <w:p w14:paraId="66FFBB64" w14:textId="50332B1F" w:rsidR="00126A81" w:rsidRPr="00894FBE" w:rsidRDefault="00126A81" w:rsidP="003F3B97">
      <w:pPr>
        <w:contextualSpacing w:val="0"/>
        <w:jc w:val="both"/>
        <w:rPr>
          <w:szCs w:val="28"/>
          <w:lang w:val="es-CO"/>
        </w:rPr>
      </w:pPr>
      <w:r w:rsidRPr="00894FBE">
        <w:rPr>
          <w:szCs w:val="28"/>
          <w:lang w:val="es-CO"/>
        </w:rPr>
        <w:t xml:space="preserve">De esa manera, la edad reproductiva de las mujeres es un criterio que ha sido usado con efectos discriminatorios, tanto para el acceso como para la permanencia en el mercado laboral. </w:t>
      </w:r>
    </w:p>
    <w:p w14:paraId="2D6BC275" w14:textId="77777777" w:rsidR="00D93205" w:rsidRPr="00D93205" w:rsidRDefault="00D93205" w:rsidP="003F3B97">
      <w:pPr>
        <w:contextualSpacing w:val="0"/>
        <w:jc w:val="both"/>
        <w:rPr>
          <w:i/>
          <w:lang w:val="es-CO"/>
        </w:rPr>
      </w:pPr>
    </w:p>
    <w:p w14:paraId="45913A4F" w14:textId="1F49253E" w:rsidR="00E571B0" w:rsidRPr="00D93205" w:rsidRDefault="00E571B0" w:rsidP="0087246C">
      <w:pPr>
        <w:contextualSpacing w:val="0"/>
        <w:jc w:val="both"/>
        <w:rPr>
          <w:lang w:val="es-CO"/>
        </w:rPr>
      </w:pPr>
      <w:r w:rsidRPr="00D93205">
        <w:rPr>
          <w:lang w:val="es-CO"/>
        </w:rPr>
        <w:t xml:space="preserve">La protección especial </w:t>
      </w:r>
      <w:r w:rsidR="00B8360C" w:rsidRPr="00D93205">
        <w:rPr>
          <w:lang w:val="es-CO"/>
        </w:rPr>
        <w:t xml:space="preserve">de </w:t>
      </w:r>
      <w:r w:rsidRPr="00D93205">
        <w:rPr>
          <w:lang w:val="es-CO"/>
        </w:rPr>
        <w:t>la mujer del artículo 43 y el derecho fundamental al cuidado de los niños por parte de los padres</w:t>
      </w:r>
      <w:r w:rsidR="00B8360C" w:rsidRPr="00D93205">
        <w:rPr>
          <w:lang w:val="es-CO"/>
        </w:rPr>
        <w:t xml:space="preserve"> del 44</w:t>
      </w:r>
      <w:r w:rsidRPr="00D93205">
        <w:rPr>
          <w:lang w:val="es-CO"/>
        </w:rPr>
        <w:t xml:space="preserve">, </w:t>
      </w:r>
      <w:r w:rsidR="00B8360C" w:rsidRPr="00D93205">
        <w:rPr>
          <w:lang w:val="es-CO"/>
        </w:rPr>
        <w:t xml:space="preserve">es a su vez, el fundamento para la creación del fuero de protección parental. En primer lugar y teniendo en cuenta el </w:t>
      </w:r>
      <w:r w:rsidR="000E6098" w:rsidRPr="00D93205">
        <w:rPr>
          <w:lang w:val="es-CO"/>
        </w:rPr>
        <w:t>derecho fundamental</w:t>
      </w:r>
      <w:r w:rsidR="00B8360C" w:rsidRPr="00D93205">
        <w:rPr>
          <w:lang w:val="es-CO"/>
        </w:rPr>
        <w:t xml:space="preserve"> de los niños, con esta ley se busca extender</w:t>
      </w:r>
      <w:r w:rsidR="00A257A5">
        <w:rPr>
          <w:lang w:val="es-CO"/>
        </w:rPr>
        <w:t xml:space="preserve"> al padre,</w:t>
      </w:r>
      <w:r w:rsidR="00B8360C" w:rsidRPr="00D93205">
        <w:rPr>
          <w:lang w:val="es-CO"/>
        </w:rPr>
        <w:t xml:space="preserve"> la protección, en cuanto a justas causas </w:t>
      </w:r>
      <w:r w:rsidR="00A257A5">
        <w:rPr>
          <w:lang w:val="es-CO"/>
        </w:rPr>
        <w:t>de despido y nulidad del mismo.</w:t>
      </w:r>
    </w:p>
    <w:p w14:paraId="37002651" w14:textId="1BCAD2AF" w:rsidR="00B8360C" w:rsidRDefault="00B8360C" w:rsidP="0087246C">
      <w:pPr>
        <w:contextualSpacing w:val="0"/>
        <w:jc w:val="both"/>
        <w:rPr>
          <w:lang w:val="es-CO"/>
        </w:rPr>
      </w:pPr>
    </w:p>
    <w:p w14:paraId="7CC583B6" w14:textId="5277FC64" w:rsidR="00B8360C" w:rsidRDefault="00B8360C" w:rsidP="0087246C">
      <w:pPr>
        <w:contextualSpacing w:val="0"/>
        <w:jc w:val="both"/>
        <w:rPr>
          <w:lang w:val="es-CO"/>
        </w:rPr>
      </w:pPr>
      <w:r>
        <w:rPr>
          <w:lang w:val="es-CO"/>
        </w:rPr>
        <w:t xml:space="preserve">La Corte Constitucional en </w:t>
      </w:r>
      <w:r w:rsidRPr="007C1D3A">
        <w:rPr>
          <w:lang w:val="es-CO"/>
        </w:rPr>
        <w:t xml:space="preserve">la sentencia C-005 de 2017 </w:t>
      </w:r>
      <w:r>
        <w:rPr>
          <w:lang w:val="es-CO"/>
        </w:rPr>
        <w:t xml:space="preserve">ha señalado sobre este particular que </w:t>
      </w:r>
      <w:r w:rsidRPr="007C1D3A">
        <w:rPr>
          <w:lang w:val="es-CO"/>
        </w:rPr>
        <w:t>“</w:t>
      </w:r>
      <w:r>
        <w:rPr>
          <w:lang w:val="es-CO"/>
        </w:rPr>
        <w:t xml:space="preserve">(…) </w:t>
      </w:r>
      <w:r>
        <w:rPr>
          <w:i/>
          <w:lang w:val="es-CO"/>
        </w:rPr>
        <w:t>L</w:t>
      </w:r>
      <w:r w:rsidRPr="007C1D3A">
        <w:rPr>
          <w:i/>
          <w:lang w:val="es-CO"/>
        </w:rPr>
        <w:t>a prohibición de despido y la exigencia de permiso para llevarlo a cabo, se extienden al(la) trabajador(a) que tenga la condición de cónyuge, compañero(a) permanente o pareja de la mujer en período de embarazo o lactancia, que sea beneficiaria de aquel(la)</w:t>
      </w:r>
      <w:r w:rsidRPr="007C1D3A">
        <w:rPr>
          <w:lang w:val="es-CO"/>
        </w:rPr>
        <w:t xml:space="preserve">”. </w:t>
      </w:r>
      <w:r w:rsidR="00B838CC">
        <w:rPr>
          <w:lang w:val="es-CO"/>
        </w:rPr>
        <w:t>Manifiesta</w:t>
      </w:r>
      <w:r w:rsidRPr="007C1D3A">
        <w:rPr>
          <w:lang w:val="es-CO"/>
        </w:rPr>
        <w:t xml:space="preserve"> la Corte Constitucional,</w:t>
      </w:r>
      <w:r w:rsidR="00B838CC">
        <w:rPr>
          <w:lang w:val="es-CO"/>
        </w:rPr>
        <w:t xml:space="preserve"> que se está frente a </w:t>
      </w:r>
      <w:r w:rsidRPr="007C1D3A">
        <w:rPr>
          <w:lang w:val="es-CO"/>
        </w:rPr>
        <w:t>una desigualdad negativa</w:t>
      </w:r>
      <w:r w:rsidR="00B838CC">
        <w:rPr>
          <w:lang w:val="es-CO"/>
        </w:rPr>
        <w:t>,</w:t>
      </w:r>
      <w:r w:rsidRPr="007C1D3A">
        <w:rPr>
          <w:lang w:val="es-CO"/>
        </w:rPr>
        <w:t xml:space="preserve"> </w:t>
      </w:r>
      <w:r w:rsidR="002430D2">
        <w:rPr>
          <w:lang w:val="es-CO"/>
        </w:rPr>
        <w:t xml:space="preserve">siendo necesario </w:t>
      </w:r>
      <w:r w:rsidRPr="007C1D3A">
        <w:rPr>
          <w:lang w:val="es-CO"/>
        </w:rPr>
        <w:t xml:space="preserve">que también se </w:t>
      </w:r>
      <w:r w:rsidR="002430D2">
        <w:rPr>
          <w:lang w:val="es-CO"/>
        </w:rPr>
        <w:lastRenderedPageBreak/>
        <w:t>proteja a</w:t>
      </w:r>
      <w:r w:rsidRPr="007C1D3A">
        <w:rPr>
          <w:lang w:val="es-CO"/>
        </w:rPr>
        <w:t>l cónyuge, compañero(a) permanente o pareja</w:t>
      </w:r>
      <w:r>
        <w:rPr>
          <w:lang w:val="es-CO"/>
        </w:rPr>
        <w:t xml:space="preserve">, cuando se </w:t>
      </w:r>
      <w:r w:rsidR="00B838CC">
        <w:rPr>
          <w:lang w:val="es-CO"/>
        </w:rPr>
        <w:t>encuentre</w:t>
      </w:r>
      <w:r>
        <w:rPr>
          <w:lang w:val="es-CO"/>
        </w:rPr>
        <w:t xml:space="preserve"> en condición de dependencia</w:t>
      </w:r>
      <w:r w:rsidRPr="007C1D3A">
        <w:rPr>
          <w:lang w:val="es-CO"/>
        </w:rPr>
        <w:t xml:space="preserve">. </w:t>
      </w:r>
    </w:p>
    <w:p w14:paraId="370FD25C" w14:textId="7505F640" w:rsidR="00B8360C" w:rsidRDefault="00B8360C" w:rsidP="0087246C">
      <w:pPr>
        <w:contextualSpacing w:val="0"/>
        <w:jc w:val="both"/>
        <w:rPr>
          <w:lang w:val="es-CO"/>
        </w:rPr>
      </w:pPr>
    </w:p>
    <w:p w14:paraId="00C4E57F" w14:textId="18CD4B8F" w:rsidR="00B8360C" w:rsidRDefault="00B8360C" w:rsidP="0087246C">
      <w:pPr>
        <w:contextualSpacing w:val="0"/>
        <w:jc w:val="both"/>
        <w:rPr>
          <w:lang w:val="es-CO"/>
        </w:rPr>
      </w:pPr>
      <w:r>
        <w:rPr>
          <w:lang w:val="es-CO"/>
        </w:rPr>
        <w:t xml:space="preserve">Con el presente </w:t>
      </w:r>
      <w:r w:rsidR="00F30352">
        <w:rPr>
          <w:lang w:val="es-CO"/>
        </w:rPr>
        <w:t>p</w:t>
      </w:r>
      <w:r>
        <w:rPr>
          <w:lang w:val="es-CO"/>
        </w:rPr>
        <w:t>r</w:t>
      </w:r>
      <w:r w:rsidR="00F30352">
        <w:rPr>
          <w:lang w:val="es-CO"/>
        </w:rPr>
        <w:t>o</w:t>
      </w:r>
      <w:r>
        <w:rPr>
          <w:lang w:val="es-CO"/>
        </w:rPr>
        <w:t>yecto de ley</w:t>
      </w:r>
      <w:r w:rsidR="00C1014C">
        <w:rPr>
          <w:lang w:val="es-CO"/>
        </w:rPr>
        <w:t>,</w:t>
      </w:r>
      <w:r>
        <w:rPr>
          <w:lang w:val="es-CO"/>
        </w:rPr>
        <w:t xml:space="preserve"> se busca elevar a rango legal, la jurisprudencia de la Corte, haciéndola extensiva a</w:t>
      </w:r>
      <w:r w:rsidR="00F30352">
        <w:rPr>
          <w:lang w:val="es-CO"/>
        </w:rPr>
        <w:t xml:space="preserve"> todos los casos, sin importar la condición de dependencia, pues se </w:t>
      </w:r>
      <w:r w:rsidR="00C1014C">
        <w:rPr>
          <w:lang w:val="es-CO"/>
        </w:rPr>
        <w:t xml:space="preserve">considera </w:t>
      </w:r>
      <w:r w:rsidR="00F30352">
        <w:rPr>
          <w:lang w:val="es-CO"/>
        </w:rPr>
        <w:t>necesario proteger a todos los menores</w:t>
      </w:r>
      <w:r w:rsidR="00C1014C">
        <w:rPr>
          <w:lang w:val="es-CO"/>
        </w:rPr>
        <w:t>,</w:t>
      </w:r>
      <w:r w:rsidR="00F30352">
        <w:rPr>
          <w:lang w:val="es-CO"/>
        </w:rPr>
        <w:t xml:space="preserve"> sin ningún tipo de distinción</w:t>
      </w:r>
      <w:r w:rsidR="00C1014C">
        <w:rPr>
          <w:lang w:val="es-CO"/>
        </w:rPr>
        <w:t xml:space="preserve">, lo cual solo es posible a partir de la </w:t>
      </w:r>
      <w:r w:rsidR="00B838CC">
        <w:rPr>
          <w:lang w:val="es-CO"/>
        </w:rPr>
        <w:t>creación del fuero mediante ley,</w:t>
      </w:r>
    </w:p>
    <w:p w14:paraId="7161E784" w14:textId="53FB9436" w:rsidR="00B838CC" w:rsidRDefault="00B838CC" w:rsidP="0087246C">
      <w:pPr>
        <w:contextualSpacing w:val="0"/>
        <w:jc w:val="both"/>
        <w:rPr>
          <w:lang w:val="es-CO"/>
        </w:rPr>
      </w:pPr>
    </w:p>
    <w:p w14:paraId="0B05EC18" w14:textId="444B7CE7" w:rsidR="007672B8" w:rsidRDefault="00B838CC" w:rsidP="00B838CC">
      <w:pPr>
        <w:contextualSpacing w:val="0"/>
        <w:jc w:val="both"/>
        <w:rPr>
          <w:lang w:val="es-CO"/>
        </w:rPr>
      </w:pPr>
      <w:r>
        <w:rPr>
          <w:lang w:val="es-CO"/>
        </w:rPr>
        <w:t>En segundo lugar, y con fundamento en la protecc</w:t>
      </w:r>
      <w:r w:rsidR="009820C7">
        <w:rPr>
          <w:lang w:val="es-CO"/>
        </w:rPr>
        <w:t>ión</w:t>
      </w:r>
      <w:r>
        <w:rPr>
          <w:lang w:val="es-CO"/>
        </w:rPr>
        <w:t xml:space="preserve"> especial de la mujer, se pretende incluir en esta ley</w:t>
      </w:r>
      <w:r w:rsidR="009820C7">
        <w:rPr>
          <w:lang w:val="es-CO"/>
        </w:rPr>
        <w:t>,</w:t>
      </w:r>
      <w:r>
        <w:rPr>
          <w:lang w:val="es-CO"/>
        </w:rPr>
        <w:t xml:space="preserve"> que en adelante no se podrá exigir para la aplicación del fuero de protección parental, </w:t>
      </w:r>
      <w:r w:rsidRPr="00C34C20">
        <w:rPr>
          <w:lang w:val="es-CO"/>
        </w:rPr>
        <w:t xml:space="preserve">que haya mediado comunicación previa al empleador sobre </w:t>
      </w:r>
      <w:r>
        <w:rPr>
          <w:lang w:val="es-CO"/>
        </w:rPr>
        <w:t xml:space="preserve">el estado de embarazo, pues ello se considera un retroceso en materia de protección a la mujer, </w:t>
      </w:r>
      <w:r w:rsidR="009820C7">
        <w:rPr>
          <w:lang w:val="es-CO"/>
        </w:rPr>
        <w:t>siendo necesario clarificar a nivel legal que</w:t>
      </w:r>
      <w:r w:rsidR="00004C7C">
        <w:rPr>
          <w:lang w:val="es-CO"/>
        </w:rPr>
        <w:t>,</w:t>
      </w:r>
      <w:r w:rsidR="003B653F">
        <w:rPr>
          <w:lang w:val="es-CO"/>
        </w:rPr>
        <w:t xml:space="preserve"> para la operatividad</w:t>
      </w:r>
      <w:r w:rsidR="009820C7">
        <w:rPr>
          <w:lang w:val="es-CO"/>
        </w:rPr>
        <w:t xml:space="preserve"> del fuero no se podrá exigir </w:t>
      </w:r>
      <w:r w:rsidR="00456E40">
        <w:rPr>
          <w:lang w:val="es-CO"/>
        </w:rPr>
        <w:t xml:space="preserve">en ningún caso, </w:t>
      </w:r>
      <w:r w:rsidR="009820C7">
        <w:rPr>
          <w:lang w:val="es-CO"/>
        </w:rPr>
        <w:t xml:space="preserve">dicha comunicación. </w:t>
      </w:r>
    </w:p>
    <w:p w14:paraId="795A8904" w14:textId="30D999F5" w:rsidR="00417F22" w:rsidRPr="007C1D3A" w:rsidRDefault="00417F22">
      <w:pPr>
        <w:contextualSpacing w:val="0"/>
        <w:rPr>
          <w:b/>
          <w:lang w:val="es-CO"/>
        </w:rPr>
      </w:pPr>
    </w:p>
    <w:p w14:paraId="2770B469" w14:textId="0B2FD487" w:rsidR="00B3126E" w:rsidRPr="0087246C" w:rsidRDefault="00B3126E" w:rsidP="0087246C">
      <w:pPr>
        <w:pStyle w:val="Prrafodelista"/>
        <w:numPr>
          <w:ilvl w:val="0"/>
          <w:numId w:val="13"/>
        </w:numPr>
        <w:rPr>
          <w:b/>
          <w:lang w:val="es-CO"/>
        </w:rPr>
      </w:pPr>
      <w:r w:rsidRPr="0087246C">
        <w:rPr>
          <w:b/>
          <w:lang w:val="es-CO"/>
        </w:rPr>
        <w:t xml:space="preserve">Razones relacionadas con el desarrollo infantil </w:t>
      </w:r>
    </w:p>
    <w:p w14:paraId="16284121" w14:textId="77777777" w:rsidR="00417F22" w:rsidRPr="004D5EA3" w:rsidRDefault="00417F22" w:rsidP="00B3126E">
      <w:pPr>
        <w:contextualSpacing w:val="0"/>
        <w:rPr>
          <w:lang w:val="es-CO"/>
        </w:rPr>
      </w:pPr>
    </w:p>
    <w:p w14:paraId="291FE0B9" w14:textId="109CC5FA" w:rsidR="00B3126E" w:rsidRPr="004D5EA3" w:rsidRDefault="00B3126E" w:rsidP="00B3126E">
      <w:pPr>
        <w:contextualSpacing w:val="0"/>
        <w:jc w:val="both"/>
        <w:rPr>
          <w:lang w:val="es-CO"/>
        </w:rPr>
      </w:pPr>
      <w:r w:rsidRPr="004D5EA3">
        <w:rPr>
          <w:lang w:val="es-CO"/>
        </w:rPr>
        <w:t xml:space="preserve">La presencia de </w:t>
      </w:r>
      <w:r w:rsidR="00650E7A">
        <w:rPr>
          <w:lang w:val="es-CO"/>
        </w:rPr>
        <w:t xml:space="preserve">los padres </w:t>
      </w:r>
      <w:r w:rsidR="0018176F">
        <w:rPr>
          <w:lang w:val="es-CO"/>
        </w:rPr>
        <w:t>juega</w:t>
      </w:r>
      <w:r w:rsidRPr="004D5EA3">
        <w:rPr>
          <w:lang w:val="es-CO"/>
        </w:rPr>
        <w:t xml:space="preserve"> un rol fundamental en el desarrollo infantil, especialmente en lo que respecta al cuidado preventivo, la lactancia materna y el desarrollo emocional. Por ello, la Organización Mundial de la Salud (OMS) y UNICEF han defendido la importancia de la licencia de maternidad y paternidad. “La licencia por maternidad remunerada se asocia con múltiples beneficios para la salud de los niños, entre ellos la formación del vínculo madre-hijo, el establecimiento de la lactancia materna y una mayor duración de ésta, así como mayores probabilidades de que los lactantes reciban vacunas y atención preventiva. A su vez, el padre se relaciona mejor con sus hijos pequeños y asume más responsabilidades de su cuidado cuando tiene una licencia por paternidad”. </w:t>
      </w:r>
    </w:p>
    <w:p w14:paraId="46FCE6C2" w14:textId="77777777" w:rsidR="00B3126E" w:rsidRPr="004D5EA3" w:rsidRDefault="00B3126E" w:rsidP="00B3126E">
      <w:pPr>
        <w:contextualSpacing w:val="0"/>
        <w:rPr>
          <w:lang w:val="es-CO"/>
        </w:rPr>
      </w:pPr>
    </w:p>
    <w:p w14:paraId="6F2D7A3D" w14:textId="0525160C" w:rsidR="00B3126E" w:rsidRDefault="00B3126E" w:rsidP="00B3126E">
      <w:pPr>
        <w:contextualSpacing w:val="0"/>
        <w:jc w:val="both"/>
        <w:rPr>
          <w:lang w:val="es-CO"/>
        </w:rPr>
      </w:pPr>
      <w:r w:rsidRPr="004D5EA3">
        <w:rPr>
          <w:lang w:val="es-CO"/>
        </w:rPr>
        <w:t>Según la UNESCO, “el desarrollo humano es de carácter interactivo, es un fenómeno que sucede gracias a las relaciones entre personas, donde el afecto y la comunicación juegan un rol fundamental</w:t>
      </w:r>
      <w:r>
        <w:rPr>
          <w:vertAlign w:val="superscript"/>
        </w:rPr>
        <w:footnoteReference w:id="4"/>
      </w:r>
      <w:r w:rsidRPr="004D5EA3">
        <w:rPr>
          <w:lang w:val="es-CO"/>
        </w:rPr>
        <w:t>”. Para lograr este desarrollo, esta organización recomienda a quienes promueven políticas públicas en la materia:</w:t>
      </w:r>
    </w:p>
    <w:p w14:paraId="7ACB6CAC" w14:textId="77777777" w:rsidR="008F6A6E" w:rsidRPr="004D5EA3" w:rsidRDefault="008F6A6E" w:rsidP="00B3126E">
      <w:pPr>
        <w:contextualSpacing w:val="0"/>
        <w:jc w:val="both"/>
        <w:rPr>
          <w:lang w:val="es-CO"/>
        </w:rPr>
      </w:pPr>
    </w:p>
    <w:p w14:paraId="3EB7673A" w14:textId="582CC078" w:rsidR="00B3126E" w:rsidRPr="00DC6F6B" w:rsidRDefault="00DC6F6B" w:rsidP="00B3126E">
      <w:pPr>
        <w:numPr>
          <w:ilvl w:val="0"/>
          <w:numId w:val="4"/>
        </w:numPr>
        <w:jc w:val="both"/>
        <w:rPr>
          <w:i/>
          <w:lang w:val="es-CO"/>
        </w:rPr>
      </w:pPr>
      <w:r>
        <w:rPr>
          <w:i/>
          <w:lang w:val="es-CO"/>
        </w:rPr>
        <w:t>“</w:t>
      </w:r>
      <w:r w:rsidR="00B3126E" w:rsidRPr="00DC6F6B">
        <w:rPr>
          <w:i/>
          <w:lang w:val="es-CO"/>
        </w:rPr>
        <w:t>Apoyar las iniciativas generadas desde las y los especialistas respecto de la participación de los padres, articulación familia-educación y educación familiar o parental.</w:t>
      </w:r>
    </w:p>
    <w:p w14:paraId="5C1841B3" w14:textId="77777777" w:rsidR="008F6A6E" w:rsidRPr="00DC6F6B" w:rsidRDefault="008F6A6E" w:rsidP="00DC6F6B">
      <w:pPr>
        <w:ind w:left="720"/>
        <w:jc w:val="both"/>
        <w:rPr>
          <w:i/>
          <w:lang w:val="es-CO"/>
        </w:rPr>
      </w:pPr>
    </w:p>
    <w:p w14:paraId="1CFFF9A9" w14:textId="7E122BA5" w:rsidR="00B3126E" w:rsidRPr="004D5EA3" w:rsidRDefault="00B3126E" w:rsidP="00B3126E">
      <w:pPr>
        <w:numPr>
          <w:ilvl w:val="0"/>
          <w:numId w:val="4"/>
        </w:numPr>
        <w:jc w:val="both"/>
        <w:rPr>
          <w:lang w:val="es-CO"/>
        </w:rPr>
      </w:pPr>
      <w:r w:rsidRPr="00DC6F6B">
        <w:rPr>
          <w:i/>
          <w:lang w:val="es-CO"/>
        </w:rPr>
        <w:t>Promover políticas intersectoriales respecto de la relación entre familias y educación en las diferentes etapas o ciclos de vida</w:t>
      </w:r>
      <w:r w:rsidR="00DC6F6B">
        <w:rPr>
          <w:i/>
          <w:lang w:val="es-CO"/>
        </w:rPr>
        <w:t>”</w:t>
      </w:r>
      <w:r w:rsidRPr="004D5EA3">
        <w:rPr>
          <w:lang w:val="es-CO"/>
        </w:rPr>
        <w:t>.</w:t>
      </w:r>
      <w:r>
        <w:rPr>
          <w:vertAlign w:val="superscript"/>
        </w:rPr>
        <w:footnoteReference w:id="5"/>
      </w:r>
    </w:p>
    <w:p w14:paraId="231976DA" w14:textId="77777777" w:rsidR="00B3126E" w:rsidRPr="004D5EA3" w:rsidRDefault="00B3126E" w:rsidP="00B3126E">
      <w:pPr>
        <w:contextualSpacing w:val="0"/>
        <w:jc w:val="both"/>
        <w:rPr>
          <w:lang w:val="es-CO"/>
        </w:rPr>
      </w:pPr>
    </w:p>
    <w:p w14:paraId="22F1545A" w14:textId="243B89F0" w:rsidR="00B3126E" w:rsidRPr="004D5EA3" w:rsidRDefault="00B3126E" w:rsidP="00B3126E">
      <w:pPr>
        <w:contextualSpacing w:val="0"/>
        <w:jc w:val="both"/>
        <w:rPr>
          <w:lang w:val="es-CO"/>
        </w:rPr>
      </w:pPr>
      <w:r w:rsidRPr="004D5EA3">
        <w:rPr>
          <w:lang w:val="es-CO"/>
        </w:rPr>
        <w:t xml:space="preserve">Por ello, la propuesta de la presente ley es permitir que las familias puedan tomar de una forma </w:t>
      </w:r>
      <w:r w:rsidR="008672CE">
        <w:rPr>
          <w:lang w:val="es-CO"/>
        </w:rPr>
        <w:t>compartida</w:t>
      </w:r>
      <w:r w:rsidR="003A63AE" w:rsidRPr="004D5EA3">
        <w:rPr>
          <w:lang w:val="es-CO"/>
        </w:rPr>
        <w:t xml:space="preserve"> </w:t>
      </w:r>
      <w:r w:rsidRPr="004D5EA3">
        <w:rPr>
          <w:lang w:val="es-CO"/>
        </w:rPr>
        <w:t xml:space="preserve">flexible </w:t>
      </w:r>
      <w:r w:rsidR="00E954D0">
        <w:rPr>
          <w:lang w:val="es-CO"/>
        </w:rPr>
        <w:t xml:space="preserve">o de </w:t>
      </w:r>
      <w:r w:rsidR="004E6A8D">
        <w:rPr>
          <w:lang w:val="es-CO"/>
        </w:rPr>
        <w:t xml:space="preserve">tiempo parcial, </w:t>
      </w:r>
      <w:r w:rsidRPr="004D5EA3">
        <w:rPr>
          <w:lang w:val="es-CO"/>
        </w:rPr>
        <w:t xml:space="preserve">las licencias sobre las que tienen derecho. Corolario de ello será lograr que se logre un papel más activo en el cuidado por parte de ambos padres, para lograr una mejor salud psicológica, autoestima y formas de relacionamiento con el mundo. </w:t>
      </w:r>
    </w:p>
    <w:p w14:paraId="1F3DBB4B" w14:textId="77777777" w:rsidR="00B3126E" w:rsidRPr="004D5EA3" w:rsidRDefault="00B3126E" w:rsidP="00B3126E">
      <w:pPr>
        <w:contextualSpacing w:val="0"/>
        <w:jc w:val="both"/>
        <w:rPr>
          <w:lang w:val="es-CO"/>
        </w:rPr>
      </w:pPr>
    </w:p>
    <w:p w14:paraId="1E46E15F" w14:textId="77777777" w:rsidR="00B3126E" w:rsidRPr="004D5EA3" w:rsidRDefault="00B3126E" w:rsidP="00B3126E">
      <w:pPr>
        <w:contextualSpacing w:val="0"/>
        <w:jc w:val="both"/>
        <w:rPr>
          <w:lang w:val="es-CO"/>
        </w:rPr>
      </w:pPr>
      <w:r w:rsidRPr="004D5EA3">
        <w:rPr>
          <w:lang w:val="es-CO"/>
        </w:rPr>
        <w:t>Adicionalmente, la Corte Constitucional ya se ha pronunciado en la importancia del rol del padre en la protección de los derechos de los niños. Según la Sentencia C-273 de 2003, “</w:t>
      </w:r>
      <w:r w:rsidRPr="004D5EA3">
        <w:rPr>
          <w:i/>
          <w:lang w:val="es-CO"/>
        </w:rPr>
        <w:t xml:space="preserve">En conclusión, si bien no existe un rol paterno único al cual todos los padres deben aspirar -pues debe admitirse que la naturaleza de la influencia paterna puede variar sustancialmente dependiendo de los valores individuales y culturales-, lo que sí está claro es que </w:t>
      </w:r>
      <w:r w:rsidRPr="004D5EA3">
        <w:rPr>
          <w:i/>
          <w:u w:val="single"/>
          <w:lang w:val="es-CO"/>
        </w:rPr>
        <w:t>la presencia activa, participativa y permanente del padre es fundamental en el desarrollo del hijo, y aún más cuando ha decidido asumir su papel en forma consciente y responsable, garantizando al hijo el ejercicio pleno de sus derechos fundamentales y especialmente el derecho al cuidado y amor para su desarrollo armónico e integral</w:t>
      </w:r>
      <w:r w:rsidRPr="004D5EA3">
        <w:rPr>
          <w:lang w:val="es-CO"/>
        </w:rPr>
        <w:t>” (subrayado fuera del texto).</w:t>
      </w:r>
    </w:p>
    <w:p w14:paraId="2040CB09" w14:textId="77777777" w:rsidR="00B3126E" w:rsidRPr="004D5EA3" w:rsidRDefault="00B3126E" w:rsidP="00B3126E">
      <w:pPr>
        <w:contextualSpacing w:val="0"/>
        <w:jc w:val="both"/>
        <w:rPr>
          <w:lang w:val="es-CO"/>
        </w:rPr>
      </w:pPr>
    </w:p>
    <w:p w14:paraId="70B9E3B8" w14:textId="777CCF28" w:rsidR="00B3126E" w:rsidRDefault="00B3126E" w:rsidP="00B3126E">
      <w:pPr>
        <w:contextualSpacing w:val="0"/>
        <w:jc w:val="both"/>
        <w:rPr>
          <w:lang w:val="es-CO"/>
        </w:rPr>
      </w:pPr>
      <w:r w:rsidRPr="004D5EA3">
        <w:rPr>
          <w:lang w:val="es-CO"/>
        </w:rPr>
        <w:t xml:space="preserve">La presencia activa de los padres tiene un impacto en el desarrollo y los derechos de niños y niñas, en especial en lo que corresponde a la lactancia materna, la vacunación, atención preventiva y desarrollo emocional. En este sentido, permitir que los padres puedan escoger cómo compartir los tiempos de la licencia, fortalece la presencia de ambos padres en las primeras tapas del desarrollo y así deriva en un cuidado más equitativo. </w:t>
      </w:r>
    </w:p>
    <w:p w14:paraId="1374F269" w14:textId="039C77CE" w:rsidR="00417F22" w:rsidRDefault="00417F22">
      <w:pPr>
        <w:contextualSpacing w:val="0"/>
        <w:jc w:val="both"/>
        <w:rPr>
          <w:lang w:val="es-CO"/>
        </w:rPr>
      </w:pPr>
    </w:p>
    <w:p w14:paraId="581FECC7" w14:textId="46129195" w:rsidR="007672B8" w:rsidRPr="00894FBE" w:rsidRDefault="00013954" w:rsidP="0087246C">
      <w:pPr>
        <w:numPr>
          <w:ilvl w:val="0"/>
          <w:numId w:val="13"/>
        </w:numPr>
        <w:rPr>
          <w:b/>
          <w:lang w:val="es-CO"/>
        </w:rPr>
      </w:pPr>
      <w:r w:rsidRPr="00894FBE">
        <w:rPr>
          <w:b/>
          <w:lang w:val="es-CO"/>
        </w:rPr>
        <w:t xml:space="preserve">Razones </w:t>
      </w:r>
      <w:r w:rsidR="00007DB0" w:rsidRPr="00894FBE">
        <w:rPr>
          <w:b/>
          <w:lang w:val="es-CO"/>
        </w:rPr>
        <w:t>de equidad</w:t>
      </w:r>
    </w:p>
    <w:p w14:paraId="315A465A" w14:textId="4174547A" w:rsidR="00417F22" w:rsidRDefault="00417F22">
      <w:pPr>
        <w:contextualSpacing w:val="0"/>
        <w:rPr>
          <w:b/>
        </w:rPr>
      </w:pPr>
    </w:p>
    <w:p w14:paraId="2712FEC1" w14:textId="1EF41194" w:rsidR="007672B8" w:rsidRPr="007C1D3A" w:rsidRDefault="00013954" w:rsidP="00DC6F6B">
      <w:pPr>
        <w:contextualSpacing w:val="0"/>
        <w:jc w:val="both"/>
        <w:rPr>
          <w:lang w:val="es-CO"/>
        </w:rPr>
      </w:pPr>
      <w:r w:rsidRPr="007C1D3A">
        <w:rPr>
          <w:lang w:val="es-CO"/>
        </w:rPr>
        <w:t>Actualmente en Colombia existe</w:t>
      </w:r>
      <w:r w:rsidR="004313FA">
        <w:rPr>
          <w:lang w:val="es-CO"/>
        </w:rPr>
        <w:t>n</w:t>
      </w:r>
      <w:r w:rsidRPr="007C1D3A">
        <w:rPr>
          <w:lang w:val="es-CO"/>
        </w:rPr>
        <w:t xml:space="preserve"> diferencia</w:t>
      </w:r>
      <w:r w:rsidR="004313FA">
        <w:rPr>
          <w:lang w:val="es-CO"/>
        </w:rPr>
        <w:t>s</w:t>
      </w:r>
      <w:r w:rsidRPr="007C1D3A">
        <w:rPr>
          <w:lang w:val="es-CO"/>
        </w:rPr>
        <w:t xml:space="preserve"> laboral</w:t>
      </w:r>
      <w:r w:rsidR="004313FA">
        <w:rPr>
          <w:lang w:val="es-CO"/>
        </w:rPr>
        <w:t>es</w:t>
      </w:r>
      <w:r w:rsidRPr="007C1D3A">
        <w:rPr>
          <w:lang w:val="es-CO"/>
        </w:rPr>
        <w:t xml:space="preserve"> por género</w:t>
      </w:r>
      <w:r w:rsidR="00007DB0">
        <w:rPr>
          <w:lang w:val="es-CO"/>
        </w:rPr>
        <w:t>:</w:t>
      </w:r>
      <w:r w:rsidRPr="007C1D3A">
        <w:rPr>
          <w:lang w:val="es-CO"/>
        </w:rPr>
        <w:t xml:space="preserve"> el índice de desempleo de las mujeres es mayor que el de los hombres</w:t>
      </w:r>
      <w:r w:rsidR="00DC6F6B">
        <w:rPr>
          <w:lang w:val="es-CO"/>
        </w:rPr>
        <w:t xml:space="preserve"> y</w:t>
      </w:r>
      <w:r w:rsidR="004313FA">
        <w:rPr>
          <w:lang w:val="es-CO"/>
        </w:rPr>
        <w:t xml:space="preserve"> existe una brecha salarial entre hombres y mujeres</w:t>
      </w:r>
      <w:r w:rsidRPr="007C1D3A">
        <w:rPr>
          <w:lang w:val="es-CO"/>
        </w:rPr>
        <w:t xml:space="preserve">. Esta tendencia es histórica y no corresponde a un fenómeno nuevo </w:t>
      </w:r>
      <w:r w:rsidR="004313FA">
        <w:rPr>
          <w:lang w:val="es-CO"/>
        </w:rPr>
        <w:t>ni es exclusivo d</w:t>
      </w:r>
      <w:r w:rsidRPr="007C1D3A">
        <w:rPr>
          <w:lang w:val="es-CO"/>
        </w:rPr>
        <w:t xml:space="preserve">el país. </w:t>
      </w:r>
    </w:p>
    <w:p w14:paraId="1EC40B48" w14:textId="77777777" w:rsidR="007672B8" w:rsidRPr="007C1D3A" w:rsidRDefault="007672B8">
      <w:pPr>
        <w:contextualSpacing w:val="0"/>
        <w:rPr>
          <w:lang w:val="es-CO"/>
        </w:rPr>
      </w:pPr>
    </w:p>
    <w:p w14:paraId="61F1827A" w14:textId="77777777" w:rsidR="007672B8" w:rsidRDefault="00013954">
      <w:pPr>
        <w:contextualSpacing w:val="0"/>
        <w:jc w:val="center"/>
      </w:pPr>
      <w:r>
        <w:rPr>
          <w:noProof/>
          <w:lang w:val="es-CO" w:eastAsia="es-CO"/>
        </w:rPr>
        <w:drawing>
          <wp:inline distT="114300" distB="114300" distL="114300" distR="114300" wp14:anchorId="19B6B654" wp14:editId="117D80CC">
            <wp:extent cx="5367338" cy="2720431"/>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367338" cy="2720431"/>
                    </a:xfrm>
                    <a:prstGeom prst="rect">
                      <a:avLst/>
                    </a:prstGeom>
                    <a:ln/>
                  </pic:spPr>
                </pic:pic>
              </a:graphicData>
            </a:graphic>
          </wp:inline>
        </w:drawing>
      </w:r>
    </w:p>
    <w:p w14:paraId="09275A71" w14:textId="77777777" w:rsidR="007672B8" w:rsidRPr="007C1D3A" w:rsidRDefault="00013954">
      <w:pPr>
        <w:contextualSpacing w:val="0"/>
        <w:jc w:val="right"/>
        <w:rPr>
          <w:sz w:val="16"/>
          <w:szCs w:val="16"/>
          <w:lang w:val="es-CO"/>
        </w:rPr>
      </w:pPr>
      <w:r w:rsidRPr="007C1D3A">
        <w:rPr>
          <w:sz w:val="16"/>
          <w:szCs w:val="16"/>
          <w:lang w:val="es-CO"/>
        </w:rPr>
        <w:t xml:space="preserve">Elaboración propia, utilizando los datos del DANE </w:t>
      </w:r>
    </w:p>
    <w:p w14:paraId="45C5458A" w14:textId="77777777" w:rsidR="007672B8" w:rsidRPr="007C1D3A" w:rsidRDefault="007672B8">
      <w:pPr>
        <w:contextualSpacing w:val="0"/>
        <w:rPr>
          <w:lang w:val="es-CO"/>
        </w:rPr>
      </w:pPr>
    </w:p>
    <w:p w14:paraId="3C09AA95" w14:textId="269392FD" w:rsidR="007672B8" w:rsidRDefault="00013954">
      <w:pPr>
        <w:contextualSpacing w:val="0"/>
        <w:jc w:val="both"/>
        <w:rPr>
          <w:lang w:val="es-CO"/>
        </w:rPr>
      </w:pPr>
      <w:r w:rsidRPr="007C1D3A">
        <w:rPr>
          <w:lang w:val="es-CO"/>
        </w:rPr>
        <w:t>La diferencia en el empleo por género se explica por múltiples variables. Una de ellas tiene que ver con la forma en la que los empleadores ven a las mujeres en edad productiva. El PNUD advirtió</w:t>
      </w:r>
      <w:r>
        <w:rPr>
          <w:vertAlign w:val="superscript"/>
        </w:rPr>
        <w:footnoteReference w:id="6"/>
      </w:r>
      <w:r w:rsidRPr="007C1D3A">
        <w:rPr>
          <w:lang w:val="es-CO"/>
        </w:rPr>
        <w:t xml:space="preserve"> que otorgar licencias parentales más largas a mujeres que a hombres crea barreras para </w:t>
      </w:r>
      <w:r w:rsidRPr="007C1D3A">
        <w:rPr>
          <w:lang w:val="es-CO"/>
        </w:rPr>
        <w:lastRenderedPageBreak/>
        <w:t xml:space="preserve">la contratación. Lo anterior sustentado en que se crean incentivos negativos para la contratación de mujeres en edad </w:t>
      </w:r>
      <w:r w:rsidR="008672CE">
        <w:rPr>
          <w:lang w:val="es-CO"/>
        </w:rPr>
        <w:t>re</w:t>
      </w:r>
      <w:r w:rsidRPr="007C1D3A">
        <w:rPr>
          <w:lang w:val="es-CO"/>
        </w:rPr>
        <w:t xml:space="preserve">productiva, pues algunos empleadores las ven como madres potenciales. De esta manera las brechas entre hombres y mujeres en el mercado laboral se perpetúan.  </w:t>
      </w:r>
    </w:p>
    <w:p w14:paraId="55F8F52E" w14:textId="446A7D3C" w:rsidR="00F03EEC" w:rsidRDefault="00F03EEC">
      <w:pPr>
        <w:contextualSpacing w:val="0"/>
        <w:jc w:val="both"/>
        <w:rPr>
          <w:lang w:val="es-CO"/>
        </w:rPr>
      </w:pPr>
    </w:p>
    <w:p w14:paraId="00C075E6" w14:textId="744768C2" w:rsidR="00F03EEC" w:rsidRDefault="00F03EEC" w:rsidP="00F03EEC">
      <w:pPr>
        <w:jc w:val="both"/>
        <w:rPr>
          <w:lang w:val="es-ES"/>
        </w:rPr>
      </w:pPr>
      <w:r w:rsidRPr="00894FBE">
        <w:rPr>
          <w:lang w:val="es-CO"/>
        </w:rPr>
        <w:t xml:space="preserve">Sobre este particular resultan reveladores los resultados de un reciente estudio realizado por Tribin, Vargas y Ramírez, quienes determinaron, a partir de análisis de datos de empleabilidad de las mujeres, que el aumento de las semanas de maternidad en la legislación colombiana tuvo un efecto negativo para las mujeres entre los 18 y los 30 años, quienes después de la reforma legislativa del 2011 estaban más propensas a quedar desempleadas, ser trabajadoras informales o independientes. Así mismo, concluyó el estudio </w:t>
      </w:r>
      <w:r w:rsidRPr="00894FBE">
        <w:rPr>
          <w:lang w:val="es-ES"/>
        </w:rPr>
        <w:t>que los resultados afectaban a las mujeres en edad fértil</w:t>
      </w:r>
      <w:r w:rsidR="00EB106A" w:rsidRPr="00894FBE">
        <w:rPr>
          <w:lang w:val="es-ES"/>
        </w:rPr>
        <w:t xml:space="preserve"> y el efecto negativo en materia de empleabilidad era</w:t>
      </w:r>
      <w:r w:rsidRPr="00894FBE">
        <w:rPr>
          <w:lang w:val="es-ES"/>
        </w:rPr>
        <w:t xml:space="preserve"> causado por la simple percepción social de que la mujer quedará embarazada próximamente, por lo que los resultados no solo se aplican a las mujeres embarazadas o mujeres que han tenido hijos recientemente (</w:t>
      </w:r>
      <w:r w:rsidR="006F55B5" w:rsidRPr="00894FBE">
        <w:rPr>
          <w:lang w:val="es-ES"/>
        </w:rPr>
        <w:t>Tribin,</w:t>
      </w:r>
      <w:r w:rsidR="006F55B5" w:rsidRPr="00894FBE">
        <w:rPr>
          <w:lang w:val="es-CO"/>
        </w:rPr>
        <w:t xml:space="preserve"> Vargas y Ramírez, 2019).</w:t>
      </w:r>
    </w:p>
    <w:p w14:paraId="59E1DBBC" w14:textId="3752973B" w:rsidR="007672B8" w:rsidRPr="007C1D3A" w:rsidRDefault="007672B8">
      <w:pPr>
        <w:contextualSpacing w:val="0"/>
        <w:jc w:val="both"/>
        <w:rPr>
          <w:lang w:val="es-CO"/>
        </w:rPr>
      </w:pPr>
    </w:p>
    <w:p w14:paraId="48B7B1AF" w14:textId="7EDDB715" w:rsidR="007672B8" w:rsidRDefault="00013954">
      <w:pPr>
        <w:contextualSpacing w:val="0"/>
        <w:jc w:val="both"/>
        <w:rPr>
          <w:lang w:val="es-CO"/>
        </w:rPr>
      </w:pPr>
      <w:r w:rsidRPr="007C1D3A">
        <w:rPr>
          <w:lang w:val="es-CO"/>
        </w:rPr>
        <w:t xml:space="preserve">Otra de las variables que dan cuenta de </w:t>
      </w:r>
      <w:r w:rsidR="00007DB0">
        <w:rPr>
          <w:lang w:val="es-CO"/>
        </w:rPr>
        <w:t>e</w:t>
      </w:r>
      <w:r w:rsidRPr="007C1D3A">
        <w:rPr>
          <w:lang w:val="es-CO"/>
        </w:rPr>
        <w:t xml:space="preserve">stas diferencias tiene que ver con las penalidades por maternidad. Según la </w:t>
      </w:r>
      <w:r w:rsidR="00007DB0">
        <w:rPr>
          <w:lang w:val="es-CO"/>
        </w:rPr>
        <w:t>s</w:t>
      </w:r>
      <w:r w:rsidR="00007DB0" w:rsidRPr="007C1D3A">
        <w:rPr>
          <w:lang w:val="es-CO"/>
        </w:rPr>
        <w:t>ociología</w:t>
      </w:r>
      <w:r w:rsidRPr="007C1D3A">
        <w:rPr>
          <w:lang w:val="es-CO"/>
        </w:rPr>
        <w:t>, las madres en etapa laboral encuentran desventajas sistemáticas en cuanto a sus salarios, habilidades y beneficios en comparación con mujeres que no tienen hijos. Específicamente</w:t>
      </w:r>
      <w:r w:rsidR="00007DB0">
        <w:rPr>
          <w:lang w:val="es-CO"/>
        </w:rPr>
        <w:t>,</w:t>
      </w:r>
      <w:r w:rsidRPr="007C1D3A">
        <w:rPr>
          <w:lang w:val="es-CO"/>
        </w:rPr>
        <w:t xml:space="preserve"> Henrik Kleven, Camille Landais y Jakob Egholt Søgaard realizaron un estudio en el 2018 en Dinamarca </w:t>
      </w:r>
      <w:r w:rsidR="00007DB0">
        <w:rPr>
          <w:lang w:val="es-CO"/>
        </w:rPr>
        <w:t>que identificó</w:t>
      </w:r>
      <w:r w:rsidR="00007DB0" w:rsidRPr="007C1D3A">
        <w:rPr>
          <w:lang w:val="es-CO"/>
        </w:rPr>
        <w:t xml:space="preserve"> </w:t>
      </w:r>
      <w:r w:rsidRPr="007C1D3A">
        <w:rPr>
          <w:lang w:val="es-CO"/>
        </w:rPr>
        <w:t xml:space="preserve">que la llegada de los hijos e hijas crea una brecha de género en las ganancias a largo plazo de alrededor del 20% a favor del padre. </w:t>
      </w:r>
    </w:p>
    <w:p w14:paraId="1AC5AEEC" w14:textId="77777777" w:rsidR="007331EA" w:rsidRPr="007C1D3A" w:rsidRDefault="007331EA">
      <w:pPr>
        <w:contextualSpacing w:val="0"/>
        <w:jc w:val="both"/>
        <w:rPr>
          <w:lang w:val="es-CO"/>
        </w:rPr>
      </w:pPr>
    </w:p>
    <w:p w14:paraId="26B2DA8A" w14:textId="4D26C70E" w:rsidR="007672B8" w:rsidRPr="00762A08" w:rsidRDefault="00013954" w:rsidP="00762A08">
      <w:pPr>
        <w:contextualSpacing w:val="0"/>
        <w:jc w:val="both"/>
        <w:rPr>
          <w:lang w:val="es-CO"/>
        </w:rPr>
      </w:pPr>
      <w:r w:rsidRPr="007C1D3A">
        <w:rPr>
          <w:lang w:val="es-CO"/>
        </w:rPr>
        <w:t>Estas “penalidades por tener hijos” no sólo se reducen a esa brecha salarial, sino que también se evidencia en la participación en la fuerza de trabajo, las horas de trabajo y las tasas salariales de las madres. Además</w:t>
      </w:r>
      <w:r w:rsidR="00007DB0">
        <w:rPr>
          <w:lang w:val="es-CO"/>
        </w:rPr>
        <w:t>,</w:t>
      </w:r>
      <w:r w:rsidRPr="007C1D3A">
        <w:rPr>
          <w:lang w:val="es-CO"/>
        </w:rPr>
        <w:t xml:space="preserve"> la fracción de desigualdad de género causada por las “penalidades” ha aumentado con el tiempo</w:t>
      </w:r>
      <w:r w:rsidR="0070417A">
        <w:rPr>
          <w:lang w:val="es-CO"/>
        </w:rPr>
        <w:t>:</w:t>
      </w:r>
      <w:r w:rsidRPr="007C1D3A">
        <w:rPr>
          <w:lang w:val="es-CO"/>
        </w:rPr>
        <w:t xml:space="preserve"> pasó de aproximadamente 40% en 1980 a </w:t>
      </w:r>
      <w:r w:rsidR="0070417A">
        <w:rPr>
          <w:lang w:val="es-CO"/>
        </w:rPr>
        <w:t>cerca de</w:t>
      </w:r>
      <w:r w:rsidR="0070417A" w:rsidRPr="007C1D3A">
        <w:rPr>
          <w:lang w:val="es-CO"/>
        </w:rPr>
        <w:t xml:space="preserve"> </w:t>
      </w:r>
      <w:r w:rsidRPr="007C1D3A">
        <w:rPr>
          <w:lang w:val="es-CO"/>
        </w:rPr>
        <w:t xml:space="preserve">80% en 2013. La anterior conclusión se sustenta en datos administrativos daneses entre 1980 y 2013. Extrapolando estas mediciones para el caso </w:t>
      </w:r>
      <w:r w:rsidR="0070417A">
        <w:rPr>
          <w:lang w:val="es-CO"/>
        </w:rPr>
        <w:t>c</w:t>
      </w:r>
      <w:r w:rsidR="0070417A" w:rsidRPr="007C1D3A">
        <w:rPr>
          <w:lang w:val="es-CO"/>
        </w:rPr>
        <w:t>olombiano</w:t>
      </w:r>
      <w:r w:rsidRPr="007C1D3A">
        <w:rPr>
          <w:lang w:val="es-CO"/>
        </w:rPr>
        <w:t xml:space="preserve">, la diferencia en el mercado laboral se puede evidenciar en la tasa global de participación, ocupación y desempleo. </w:t>
      </w:r>
    </w:p>
    <w:p w14:paraId="3676ACDC" w14:textId="1BB86903" w:rsidR="007672B8" w:rsidRPr="00762A08" w:rsidRDefault="007672B8">
      <w:pPr>
        <w:contextualSpacing w:val="0"/>
        <w:jc w:val="center"/>
        <w:rPr>
          <w:lang w:val="es-CO"/>
        </w:rPr>
      </w:pPr>
    </w:p>
    <w:p w14:paraId="7DBDCF85" w14:textId="5638015A" w:rsidR="00762A08" w:rsidRDefault="00762A08" w:rsidP="00762A08">
      <w:pPr>
        <w:contextualSpacing w:val="0"/>
        <w:jc w:val="center"/>
      </w:pPr>
      <w:r>
        <w:rPr>
          <w:noProof/>
          <w:color w:val="000000"/>
          <w:lang w:val="es-CO" w:eastAsia="es-CO"/>
        </w:rPr>
        <w:drawing>
          <wp:inline distT="0" distB="0" distL="0" distR="0" wp14:anchorId="72C7DF86" wp14:editId="79E56E00">
            <wp:extent cx="3790950" cy="2344071"/>
            <wp:effectExtent l="0" t="0" r="0" b="0"/>
            <wp:docPr id="5" name="Imagen 5" descr="https://lh6.googleusercontent.com/OX6nu5PrlH8D__xonPBTlwVf1NTEf0TEpLBv3gqWMCqOW_JYCcB_dvC-iz5-gzm8Y2gjoJ4K0wHtfMKgl06Gcw1riDkppIYDLMCNfxGXl8VtpeLTniP-i2hMcSi3syM1RNhtfs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OX6nu5PrlH8D__xonPBTlwVf1NTEf0TEpLBv3gqWMCqOW_JYCcB_dvC-iz5-gzm8Y2gjoJ4K0wHtfMKgl06Gcw1riDkppIYDLMCNfxGXl8VtpeLTniP-i2hMcSi3syM1RNhtfsn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1553" cy="2356811"/>
                    </a:xfrm>
                    <a:prstGeom prst="rect">
                      <a:avLst/>
                    </a:prstGeom>
                    <a:noFill/>
                    <a:ln>
                      <a:noFill/>
                    </a:ln>
                  </pic:spPr>
                </pic:pic>
              </a:graphicData>
            </a:graphic>
          </wp:inline>
        </w:drawing>
      </w:r>
    </w:p>
    <w:p w14:paraId="01D24DC4" w14:textId="6D13AB88" w:rsidR="007672B8" w:rsidRDefault="00013954">
      <w:pPr>
        <w:contextualSpacing w:val="0"/>
        <w:jc w:val="right"/>
        <w:rPr>
          <w:sz w:val="16"/>
          <w:szCs w:val="16"/>
          <w:lang w:val="es-CO"/>
        </w:rPr>
      </w:pPr>
      <w:r w:rsidRPr="007C1D3A">
        <w:rPr>
          <w:sz w:val="16"/>
          <w:szCs w:val="16"/>
          <w:lang w:val="es-CO"/>
        </w:rPr>
        <w:t xml:space="preserve">Elaboración propia, utilizando los datos del DANE </w:t>
      </w:r>
    </w:p>
    <w:p w14:paraId="7BFE0382" w14:textId="3B1EF03C" w:rsidR="007672B8" w:rsidRPr="007C1D3A" w:rsidRDefault="007672B8" w:rsidP="0034595A">
      <w:pPr>
        <w:contextualSpacing w:val="0"/>
        <w:rPr>
          <w:sz w:val="16"/>
          <w:szCs w:val="16"/>
          <w:lang w:val="es-CO"/>
        </w:rPr>
      </w:pPr>
    </w:p>
    <w:p w14:paraId="1FA1B832" w14:textId="77777777" w:rsidR="007672B8" w:rsidRPr="007C1D3A" w:rsidRDefault="007672B8">
      <w:pPr>
        <w:contextualSpacing w:val="0"/>
        <w:jc w:val="both"/>
        <w:rPr>
          <w:lang w:val="es-CO"/>
        </w:rPr>
      </w:pPr>
    </w:p>
    <w:p w14:paraId="1A2422F8" w14:textId="2EF2300F" w:rsidR="007672B8" w:rsidRPr="007C1D3A" w:rsidRDefault="00013954">
      <w:pPr>
        <w:contextualSpacing w:val="0"/>
        <w:jc w:val="both"/>
        <w:rPr>
          <w:lang w:val="es-CO"/>
        </w:rPr>
      </w:pPr>
      <w:r w:rsidRPr="007C1D3A">
        <w:rPr>
          <w:lang w:val="es-CO"/>
        </w:rPr>
        <w:t>Según PNUD, hay procesos de exclusión en la forma de vinculación de las mujeres al mercado laboral. En términos generales, las mujeres tienen una mayor participación en los trabajos de medio tiempo y tienden a suspender sus carreras para cuidar de sus hijos. Este tipo de vinculación crea expectativas por parte de los empleadores que no permiten que haya una integración plena de las mujeres en el mercado laboral. Este tipo de rupturas evita</w:t>
      </w:r>
      <w:r w:rsidR="0070417A">
        <w:rPr>
          <w:lang w:val="es-CO"/>
        </w:rPr>
        <w:t>n</w:t>
      </w:r>
      <w:r w:rsidRPr="007C1D3A">
        <w:rPr>
          <w:lang w:val="es-CO"/>
        </w:rPr>
        <w:t xml:space="preserve"> que las mujeres lleguen a cargos directivos, reduce</w:t>
      </w:r>
      <w:r w:rsidR="0070417A">
        <w:rPr>
          <w:lang w:val="es-CO"/>
        </w:rPr>
        <w:t>n</w:t>
      </w:r>
      <w:r w:rsidRPr="007C1D3A">
        <w:rPr>
          <w:lang w:val="es-CO"/>
        </w:rPr>
        <w:t xml:space="preserve"> las posibilidades de acceder a pensión y crea</w:t>
      </w:r>
      <w:r w:rsidR="0070417A">
        <w:rPr>
          <w:lang w:val="es-CO"/>
        </w:rPr>
        <w:t>n</w:t>
      </w:r>
      <w:r w:rsidRPr="007C1D3A">
        <w:rPr>
          <w:lang w:val="es-CO"/>
        </w:rPr>
        <w:t xml:space="preserve"> incentivos negativos para los contratantes. En Colombia, la discriminación laboral se evidencia en la proporción de mujeres que trabaja en tiempo parcial con respecto a los hombres. Por ello es necesario crear una licencia compartida</w:t>
      </w:r>
      <w:r w:rsidR="00CB3246">
        <w:rPr>
          <w:lang w:val="es-CO"/>
        </w:rPr>
        <w:t xml:space="preserve"> </w:t>
      </w:r>
      <w:r w:rsidR="003A63AE">
        <w:rPr>
          <w:lang w:val="es-CO"/>
        </w:rPr>
        <w:t xml:space="preserve">o </w:t>
      </w:r>
      <w:r w:rsidR="00894FBE" w:rsidRPr="00894FBE">
        <w:rPr>
          <w:lang w:val="es-CO"/>
        </w:rPr>
        <w:t>flexible de tiempo parcial</w:t>
      </w:r>
      <w:r w:rsidRPr="007C1D3A">
        <w:rPr>
          <w:lang w:val="es-CO"/>
        </w:rPr>
        <w:t xml:space="preserve">. Esta </w:t>
      </w:r>
      <w:r w:rsidR="00667DDA">
        <w:rPr>
          <w:lang w:val="es-CO"/>
        </w:rPr>
        <w:t>posibilidad de escogencia</w:t>
      </w:r>
      <w:r w:rsidRPr="007C1D3A">
        <w:rPr>
          <w:lang w:val="es-CO"/>
        </w:rPr>
        <w:t xml:space="preserve"> dar</w:t>
      </w:r>
      <w:r w:rsidR="00667DDA">
        <w:rPr>
          <w:lang w:val="es-CO"/>
        </w:rPr>
        <w:t>ía</w:t>
      </w:r>
      <w:r w:rsidRPr="007C1D3A">
        <w:rPr>
          <w:lang w:val="es-CO"/>
        </w:rPr>
        <w:t xml:space="preserve"> autonomía a </w:t>
      </w:r>
      <w:r w:rsidR="00B3126E">
        <w:rPr>
          <w:lang w:val="es-CO"/>
        </w:rPr>
        <w:t xml:space="preserve">padres </w:t>
      </w:r>
      <w:r w:rsidRPr="007C1D3A">
        <w:rPr>
          <w:lang w:val="es-CO"/>
        </w:rPr>
        <w:t xml:space="preserve">para </w:t>
      </w:r>
      <w:r w:rsidR="008553AF">
        <w:rPr>
          <w:lang w:val="es-CO"/>
        </w:rPr>
        <w:t xml:space="preserve">que decidan </w:t>
      </w:r>
      <w:r w:rsidRPr="007C1D3A">
        <w:rPr>
          <w:lang w:val="es-CO"/>
        </w:rPr>
        <w:t xml:space="preserve">cómo cuidar a sus hijos y a sus carreras. </w:t>
      </w:r>
    </w:p>
    <w:p w14:paraId="775E3E89" w14:textId="77777777" w:rsidR="007672B8" w:rsidRPr="007C1D3A" w:rsidRDefault="007672B8">
      <w:pPr>
        <w:contextualSpacing w:val="0"/>
        <w:jc w:val="both"/>
        <w:rPr>
          <w:lang w:val="es-CO"/>
        </w:rPr>
      </w:pPr>
    </w:p>
    <w:p w14:paraId="759201AE" w14:textId="77777777" w:rsidR="007672B8" w:rsidRDefault="00013954">
      <w:pPr>
        <w:contextualSpacing w:val="0"/>
        <w:jc w:val="center"/>
      </w:pPr>
      <w:r>
        <w:rPr>
          <w:noProof/>
          <w:lang w:val="es-CO" w:eastAsia="es-CO"/>
        </w:rPr>
        <w:drawing>
          <wp:inline distT="114300" distB="114300" distL="114300" distR="114300" wp14:anchorId="6FB0452F" wp14:editId="06300522">
            <wp:extent cx="4705350" cy="3095625"/>
            <wp:effectExtent l="0" t="0" r="0" b="9525"/>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705350" cy="3095625"/>
                    </a:xfrm>
                    <a:prstGeom prst="rect">
                      <a:avLst/>
                    </a:prstGeom>
                    <a:ln/>
                  </pic:spPr>
                </pic:pic>
              </a:graphicData>
            </a:graphic>
          </wp:inline>
        </w:drawing>
      </w:r>
    </w:p>
    <w:p w14:paraId="7D577069" w14:textId="77777777" w:rsidR="007672B8" w:rsidRPr="007C1D3A" w:rsidRDefault="00013954">
      <w:pPr>
        <w:contextualSpacing w:val="0"/>
        <w:jc w:val="right"/>
        <w:rPr>
          <w:lang w:val="es-CO"/>
        </w:rPr>
      </w:pPr>
      <w:r w:rsidRPr="007C1D3A">
        <w:rPr>
          <w:sz w:val="16"/>
          <w:szCs w:val="16"/>
          <w:lang w:val="es-CO"/>
        </w:rPr>
        <w:t>Elaboración propia, utilizando los datos de la OIT http://www.ilo.org</w:t>
      </w:r>
    </w:p>
    <w:p w14:paraId="1E806442" w14:textId="77777777" w:rsidR="007672B8" w:rsidRPr="007C1D3A" w:rsidRDefault="007672B8">
      <w:pPr>
        <w:contextualSpacing w:val="0"/>
        <w:jc w:val="both"/>
        <w:rPr>
          <w:lang w:val="es-CO"/>
        </w:rPr>
      </w:pPr>
    </w:p>
    <w:p w14:paraId="3E92F20C" w14:textId="1FA2C2F9" w:rsidR="007672B8" w:rsidRPr="007C1D3A" w:rsidRDefault="00013954">
      <w:pPr>
        <w:contextualSpacing w:val="0"/>
        <w:jc w:val="both"/>
        <w:rPr>
          <w:lang w:val="es-CO"/>
        </w:rPr>
      </w:pPr>
      <w:r w:rsidRPr="007C1D3A">
        <w:rPr>
          <w:lang w:val="es-CO"/>
        </w:rPr>
        <w:t>Otra aproximación a compartir las cargas de cuidado es hacer obligatoria la licencia de paternidad. Este es el caso de Chile, Italia, Portugal y Singapur. En 1981, en Chile se creó una ley que buscaba incentivar la contratación de mujeres, pues la tasa de empleo era inferior al 50%. La legislación hacía que las compañ</w:t>
      </w:r>
      <w:r w:rsidR="0070417A">
        <w:rPr>
          <w:lang w:val="es-CO"/>
        </w:rPr>
        <w:t>í</w:t>
      </w:r>
      <w:r w:rsidRPr="007C1D3A">
        <w:rPr>
          <w:lang w:val="es-CO"/>
        </w:rPr>
        <w:t>as pagar</w:t>
      </w:r>
      <w:r w:rsidR="0070417A">
        <w:rPr>
          <w:lang w:val="es-CO"/>
        </w:rPr>
        <w:t>a</w:t>
      </w:r>
      <w:r w:rsidRPr="007C1D3A">
        <w:rPr>
          <w:lang w:val="es-CO"/>
        </w:rPr>
        <w:t>n por los jardines infantiles de sus empleadas mujeres. De acuerdo al PNUD, esto significó una disminución entre el 9</w:t>
      </w:r>
      <w:r w:rsidR="0070417A">
        <w:rPr>
          <w:lang w:val="es-CO"/>
        </w:rPr>
        <w:t xml:space="preserve"> y </w:t>
      </w:r>
      <w:r w:rsidRPr="007C1D3A">
        <w:rPr>
          <w:lang w:val="es-CO"/>
        </w:rPr>
        <w:t xml:space="preserve">20% en los salarios iniciales de las mujeres. Hacer obligatoria la licencia de paternidad no disminuye las brechas inequitativas de género existentes. </w:t>
      </w:r>
    </w:p>
    <w:p w14:paraId="265C876F" w14:textId="77777777" w:rsidR="007672B8" w:rsidRPr="007C1D3A" w:rsidRDefault="007672B8">
      <w:pPr>
        <w:contextualSpacing w:val="0"/>
        <w:jc w:val="both"/>
        <w:rPr>
          <w:lang w:val="es-CO"/>
        </w:rPr>
      </w:pPr>
    </w:p>
    <w:p w14:paraId="46C47555" w14:textId="77777777" w:rsidR="007672B8" w:rsidRPr="007C1D3A" w:rsidRDefault="00013954">
      <w:pPr>
        <w:contextualSpacing w:val="0"/>
        <w:jc w:val="both"/>
        <w:rPr>
          <w:lang w:val="es-CO"/>
        </w:rPr>
      </w:pPr>
      <w:r w:rsidRPr="007C1D3A">
        <w:rPr>
          <w:lang w:val="es-CO"/>
        </w:rPr>
        <w:t xml:space="preserve">Colombia ya ha avanzado en la distribución de las tareas de cuidado de los hijos. Cada vez es más común ver que hombres y mujeres comparten las labores de cuidado. Según la encuesta del DANE, el 16.3% de las mujeres dedican 1:29 minutos al día a las actividades de cuidado con menores de 5 años pertenecientes al hogar. En el caso de los hombres, el 10.05% le dedica 1:21 minutos. Por ello tiene sentido que se transforme la legislación: para dar alcance a unos cambios </w:t>
      </w:r>
      <w:r w:rsidRPr="007C1D3A">
        <w:rPr>
          <w:lang w:val="es-CO"/>
        </w:rPr>
        <w:lastRenderedPageBreak/>
        <w:t xml:space="preserve">que ya se ven reflejados en la sociedad donde el padre y la madre apoyan el desarrollo integral de sus hijos a través de la coparentalidad. </w:t>
      </w:r>
    </w:p>
    <w:p w14:paraId="79D606B5" w14:textId="77777777" w:rsidR="007672B8" w:rsidRPr="007C1D3A" w:rsidRDefault="007672B8">
      <w:pPr>
        <w:contextualSpacing w:val="0"/>
        <w:jc w:val="both"/>
        <w:rPr>
          <w:lang w:val="es-CO"/>
        </w:rPr>
      </w:pPr>
    </w:p>
    <w:p w14:paraId="10481F3D" w14:textId="4E834E2C" w:rsidR="007672B8" w:rsidRDefault="00013954">
      <w:pPr>
        <w:contextualSpacing w:val="0"/>
        <w:jc w:val="both"/>
        <w:rPr>
          <w:lang w:val="es-CO"/>
        </w:rPr>
      </w:pPr>
      <w:r w:rsidRPr="007C1D3A">
        <w:rPr>
          <w:lang w:val="es-CO"/>
        </w:rPr>
        <w:t xml:space="preserve">Las políticas públicas sobre el cuidado deben garantizar los tiempos y el dinero para que tanto padres como madres puedan ejercer su rol. Si bien hay suficiente evidencia que apunta a que existe una inequidad laboral en Colombia, tener políticas en donde la mujer se le dan exclusivamente roles de cuidadora perpetúa estereotipos sobre el cuidado. Que sólo las mujeres sean quienes solicitan los permisos laborales crea barreras que se ven reflejadas en la realidad laboral </w:t>
      </w:r>
      <w:r w:rsidR="0070417A">
        <w:rPr>
          <w:lang w:val="es-CO"/>
        </w:rPr>
        <w:t>c</w:t>
      </w:r>
      <w:r w:rsidRPr="007C1D3A">
        <w:rPr>
          <w:lang w:val="es-CO"/>
        </w:rPr>
        <w:t>olombiana.</w:t>
      </w:r>
    </w:p>
    <w:p w14:paraId="1E5AC19B" w14:textId="7240637F" w:rsidR="00015DF5" w:rsidRDefault="00015DF5">
      <w:pPr>
        <w:contextualSpacing w:val="0"/>
        <w:jc w:val="both"/>
        <w:rPr>
          <w:lang w:val="es-CO"/>
        </w:rPr>
      </w:pPr>
    </w:p>
    <w:p w14:paraId="2B35FC6B" w14:textId="6C98C373" w:rsidR="00015DF5" w:rsidRPr="00005CA1" w:rsidRDefault="00015DF5">
      <w:pPr>
        <w:contextualSpacing w:val="0"/>
        <w:jc w:val="both"/>
        <w:rPr>
          <w:lang w:val="es-CO"/>
        </w:rPr>
      </w:pPr>
      <w:r>
        <w:rPr>
          <w:lang w:val="es-CO"/>
        </w:rPr>
        <w:t xml:space="preserve">Sobre este particular también es importante destacar las conclusiones expuestas por ONU Mujeres en el documento </w:t>
      </w:r>
      <w:r w:rsidRPr="00005CA1">
        <w:rPr>
          <w:lang w:val="es-CO"/>
        </w:rPr>
        <w:t>“El progreso de las mujeres en Colombia 2018: Transformar la economía para realizar los derechos” en donde se indicó:</w:t>
      </w:r>
      <w:r w:rsidRPr="00005CA1">
        <w:rPr>
          <w:i/>
          <w:lang w:val="es-CO"/>
        </w:rPr>
        <w:t xml:space="preserve"> “Desde 2002 el país dio sus primeros pasos para que los padres disfruten de una licencia remunerada durante 8 días hábiles, </w:t>
      </w:r>
      <w:r w:rsidR="00005CA1" w:rsidRPr="00005CA1">
        <w:rPr>
          <w:i/>
          <w:lang w:val="es-CO"/>
        </w:rPr>
        <w:t>tiempo durante el cual comparten con su pareja los primeros días de sus hijos. Ese avance debe, sin embargo, ir acompañado de acciones tendientes a generar cambios culturales a partir de los cuales se logre conciencia respecto a las responsabilidades de hombres y mujeres en la crianza de sus hijos. Estas acciones deben ser permanentes ya que se trata de generar cambios de tipo cultural. Es necesario avanzar progresivamente a sistemas de licencias de cuidado infantil compartidas entre mujeres y hombres, promoviendo una cultura de corresponsabilidad que permita que la crianza sea asumida de manera libre y compartida por padres y madres”</w:t>
      </w:r>
      <w:r w:rsidR="008C69A3">
        <w:rPr>
          <w:i/>
          <w:lang w:val="es-CO"/>
        </w:rPr>
        <w:t xml:space="preserve"> </w:t>
      </w:r>
      <w:r w:rsidR="008C69A3" w:rsidRPr="008C69A3">
        <w:rPr>
          <w:lang w:val="es-CO"/>
        </w:rPr>
        <w:t>(ONU M</w:t>
      </w:r>
      <w:r w:rsidR="008C69A3">
        <w:rPr>
          <w:lang w:val="es-CO"/>
        </w:rPr>
        <w:t>ujeres,</w:t>
      </w:r>
      <w:r w:rsidR="00875FBC">
        <w:rPr>
          <w:lang w:val="es-CO"/>
        </w:rPr>
        <w:t xml:space="preserve"> 2018;</w:t>
      </w:r>
      <w:r w:rsidR="008C69A3" w:rsidRPr="008C69A3">
        <w:rPr>
          <w:lang w:val="es-CO"/>
        </w:rPr>
        <w:t xml:space="preserve"> P.p</w:t>
      </w:r>
      <w:r w:rsidR="00875FBC">
        <w:rPr>
          <w:lang w:val="es-CO"/>
        </w:rPr>
        <w:t>.</w:t>
      </w:r>
      <w:r w:rsidR="008C69A3">
        <w:rPr>
          <w:lang w:val="es-CO"/>
        </w:rPr>
        <w:t xml:space="preserve"> </w:t>
      </w:r>
      <w:r w:rsidR="008C69A3" w:rsidRPr="008C69A3">
        <w:rPr>
          <w:lang w:val="es-CO"/>
        </w:rPr>
        <w:t>59)</w:t>
      </w:r>
      <w:r w:rsidR="00005CA1" w:rsidRPr="008C69A3">
        <w:rPr>
          <w:lang w:val="es-CO"/>
        </w:rPr>
        <w:t xml:space="preserve"> </w:t>
      </w:r>
      <w:r w:rsidR="00005CA1">
        <w:rPr>
          <w:lang w:val="es-CO"/>
        </w:rPr>
        <w:t>En esa medida, el proyecto de ley propuesto va encaminado a la materializaci</w:t>
      </w:r>
      <w:r w:rsidR="00602E02">
        <w:rPr>
          <w:lang w:val="es-CO"/>
        </w:rPr>
        <w:t>ón de las recomendaciones del organismo i</w:t>
      </w:r>
      <w:r w:rsidR="00005CA1">
        <w:rPr>
          <w:lang w:val="es-CO"/>
        </w:rPr>
        <w:t xml:space="preserve">nternacional, creando dos nuevas modalidades de licencia que </w:t>
      </w:r>
      <w:r w:rsidR="00602E02">
        <w:rPr>
          <w:lang w:val="es-CO"/>
        </w:rPr>
        <w:t xml:space="preserve">tienden a fortalecer la corresponsabilidad de los padres en la crianza de los hijos y de manera consecuencial mejora las condiciones de igualdad en el acceso laboral de las mujeres en edad reproductiva. </w:t>
      </w:r>
    </w:p>
    <w:p w14:paraId="0D836F46" w14:textId="60117F24" w:rsidR="00B22104" w:rsidRPr="00A161EE" w:rsidRDefault="001F3468" w:rsidP="00A161EE">
      <w:pPr>
        <w:tabs>
          <w:tab w:val="left" w:pos="2910"/>
        </w:tabs>
        <w:rPr>
          <w:b/>
          <w:lang w:val="es-CO"/>
        </w:rPr>
      </w:pPr>
      <w:r>
        <w:rPr>
          <w:b/>
          <w:lang w:val="es-CO"/>
        </w:rPr>
        <w:tab/>
      </w:r>
    </w:p>
    <w:p w14:paraId="39E3340A" w14:textId="24BCB816" w:rsidR="007672B8" w:rsidRPr="007C1D3A" w:rsidRDefault="00013954" w:rsidP="0087246C">
      <w:pPr>
        <w:numPr>
          <w:ilvl w:val="0"/>
          <w:numId w:val="13"/>
        </w:numPr>
        <w:rPr>
          <w:b/>
          <w:lang w:val="es-CO"/>
        </w:rPr>
      </w:pPr>
      <w:r w:rsidRPr="007C1D3A">
        <w:rPr>
          <w:b/>
          <w:lang w:val="es-CO"/>
        </w:rPr>
        <w:t xml:space="preserve">Casos internacionales </w:t>
      </w:r>
      <w:r w:rsidR="0070417A">
        <w:rPr>
          <w:b/>
          <w:lang w:val="es-CO"/>
        </w:rPr>
        <w:t>e</w:t>
      </w:r>
      <w:r w:rsidRPr="007C1D3A">
        <w:rPr>
          <w:b/>
          <w:lang w:val="es-CO"/>
        </w:rPr>
        <w:t xml:space="preserve">xitosos </w:t>
      </w:r>
      <w:r w:rsidR="00C40C6A">
        <w:rPr>
          <w:b/>
          <w:lang w:val="es-CO"/>
        </w:rPr>
        <w:t xml:space="preserve">de modelos de licencia </w:t>
      </w:r>
      <w:r w:rsidR="00667DDA" w:rsidRPr="00667DDA">
        <w:rPr>
          <w:b/>
          <w:lang w:val="es-CO"/>
        </w:rPr>
        <w:t>compartida</w:t>
      </w:r>
    </w:p>
    <w:p w14:paraId="5C50250B" w14:textId="77777777" w:rsidR="007672B8" w:rsidRPr="007C1D3A" w:rsidRDefault="007672B8">
      <w:pPr>
        <w:contextualSpacing w:val="0"/>
        <w:jc w:val="both"/>
        <w:rPr>
          <w:lang w:val="es-CO"/>
        </w:rPr>
      </w:pPr>
    </w:p>
    <w:p w14:paraId="09AA06CB" w14:textId="550B3E3E" w:rsidR="007672B8" w:rsidRPr="007C1D3A" w:rsidRDefault="00013954">
      <w:pPr>
        <w:contextualSpacing w:val="0"/>
        <w:jc w:val="both"/>
        <w:rPr>
          <w:lang w:val="es-CO"/>
        </w:rPr>
      </w:pPr>
      <w:r w:rsidRPr="007C1D3A">
        <w:rPr>
          <w:lang w:val="es-CO"/>
        </w:rPr>
        <w:t xml:space="preserve">Para garantizar los derechos de las familias a pasar tiempo con sus recién nacidos, los países han tendido a escoger entre tres caminos: Aumentar las semanas de licencia para la madre; hacer obligatoria la licencia paternal, o; crear una bolsa de tiempo compartida. A </w:t>
      </w:r>
      <w:r w:rsidR="007F7792" w:rsidRPr="007C1D3A">
        <w:rPr>
          <w:lang w:val="es-CO"/>
        </w:rPr>
        <w:t>continuación,</w:t>
      </w:r>
      <w:r w:rsidRPr="007C1D3A">
        <w:rPr>
          <w:lang w:val="es-CO"/>
        </w:rPr>
        <w:t xml:space="preserve"> se describen tres casos donde se comparten los tiempos entre padres:</w:t>
      </w:r>
    </w:p>
    <w:p w14:paraId="5B53ECBE" w14:textId="0AF48F1A" w:rsidR="00496BB3" w:rsidRPr="007C1D3A" w:rsidRDefault="00496BB3">
      <w:pPr>
        <w:contextualSpacing w:val="0"/>
        <w:rPr>
          <w:b/>
          <w:lang w:val="es-CO"/>
        </w:rPr>
      </w:pPr>
    </w:p>
    <w:p w14:paraId="7751D4DC" w14:textId="62A62C5B" w:rsidR="007672B8" w:rsidRPr="00894FBE" w:rsidRDefault="00013954">
      <w:pPr>
        <w:numPr>
          <w:ilvl w:val="0"/>
          <w:numId w:val="1"/>
        </w:numPr>
        <w:rPr>
          <w:lang w:val="es-CO"/>
        </w:rPr>
      </w:pPr>
      <w:r w:rsidRPr="00894FBE">
        <w:rPr>
          <w:b/>
          <w:lang w:val="es-CO"/>
        </w:rPr>
        <w:t>Canadá</w:t>
      </w:r>
      <w:r w:rsidRPr="00894FBE">
        <w:rPr>
          <w:lang w:val="es-CO"/>
        </w:rPr>
        <w:t>:</w:t>
      </w:r>
    </w:p>
    <w:p w14:paraId="195FEB31" w14:textId="77777777" w:rsidR="007672B8" w:rsidRDefault="007672B8">
      <w:pPr>
        <w:contextualSpacing w:val="0"/>
      </w:pPr>
    </w:p>
    <w:p w14:paraId="0FCE869A" w14:textId="0079E489" w:rsidR="007672B8" w:rsidRPr="007C1D3A" w:rsidRDefault="00013954">
      <w:pPr>
        <w:contextualSpacing w:val="0"/>
        <w:jc w:val="both"/>
        <w:rPr>
          <w:lang w:val="es-CO"/>
        </w:rPr>
      </w:pPr>
      <w:r w:rsidRPr="007C1D3A">
        <w:rPr>
          <w:lang w:val="es-CO"/>
        </w:rPr>
        <w:t xml:space="preserve">Tiene un programa gubernamental donde se combina el tiempo de licencia (beneficios de maternidad) con una ayuda financiera (beneficio parental). Permite que </w:t>
      </w:r>
      <w:r w:rsidR="00B3126E">
        <w:rPr>
          <w:lang w:val="es-CO"/>
        </w:rPr>
        <w:t xml:space="preserve">los padres </w:t>
      </w:r>
      <w:r w:rsidRPr="007C1D3A">
        <w:rPr>
          <w:lang w:val="es-CO"/>
        </w:rPr>
        <w:t>biológic</w:t>
      </w:r>
      <w:r w:rsidR="00B3126E">
        <w:rPr>
          <w:lang w:val="es-CO"/>
        </w:rPr>
        <w:t>o</w:t>
      </w:r>
      <w:r w:rsidRPr="007C1D3A">
        <w:rPr>
          <w:lang w:val="es-CO"/>
        </w:rPr>
        <w:t>s o adoptiv</w:t>
      </w:r>
      <w:r w:rsidR="00B3126E">
        <w:rPr>
          <w:lang w:val="es-CO"/>
        </w:rPr>
        <w:t>o</w:t>
      </w:r>
      <w:r w:rsidRPr="007C1D3A">
        <w:rPr>
          <w:lang w:val="es-CO"/>
        </w:rPr>
        <w:t>s puedan compartir el tiempo de licencia. En términos administrativos</w:t>
      </w:r>
      <w:r w:rsidR="0070417A">
        <w:rPr>
          <w:lang w:val="es-CO"/>
        </w:rPr>
        <w:t>,</w:t>
      </w:r>
      <w:r w:rsidRPr="007C1D3A">
        <w:rPr>
          <w:lang w:val="es-CO"/>
        </w:rPr>
        <w:t xml:space="preserve"> el programa distribuye las cargas fiscales entre el nivel federal y el provincial, lo que </w:t>
      </w:r>
      <w:r w:rsidR="005069A4">
        <w:rPr>
          <w:lang w:val="es-CO"/>
        </w:rPr>
        <w:t>implica</w:t>
      </w:r>
      <w:r w:rsidRPr="007C1D3A">
        <w:rPr>
          <w:lang w:val="es-CO"/>
        </w:rPr>
        <w:t xml:space="preserve"> que los tiempos de licencia varían dependiendo de la provincia. </w:t>
      </w:r>
    </w:p>
    <w:p w14:paraId="010E8695" w14:textId="77777777" w:rsidR="007672B8" w:rsidRPr="007C1D3A" w:rsidRDefault="007672B8">
      <w:pPr>
        <w:contextualSpacing w:val="0"/>
        <w:jc w:val="both"/>
        <w:rPr>
          <w:lang w:val="es-CO"/>
        </w:rPr>
      </w:pPr>
    </w:p>
    <w:p w14:paraId="254DC44B" w14:textId="77777777" w:rsidR="007672B8" w:rsidRPr="007C1D3A" w:rsidRDefault="00013954">
      <w:pPr>
        <w:contextualSpacing w:val="0"/>
        <w:jc w:val="both"/>
        <w:rPr>
          <w:lang w:val="es-CO"/>
        </w:rPr>
      </w:pPr>
      <w:r w:rsidRPr="007C1D3A">
        <w:rPr>
          <w:lang w:val="es-CO"/>
        </w:rPr>
        <w:t xml:space="preserve">Los beneficios de maternidad se ofrecen a madres biológicas, incluyendo madres sustitutas, mientras que los beneficios parentales se ofrecen a padres biológicos, adoptivos o legalmente </w:t>
      </w:r>
      <w:r w:rsidRPr="007C1D3A">
        <w:rPr>
          <w:lang w:val="es-CO"/>
        </w:rPr>
        <w:lastRenderedPageBreak/>
        <w:t xml:space="preserve">reconocidos de un recién nacido o adoptado. Para los padres o la pareja de las madres gestantes, los empleadores deben garantizar su trabajo por 5 semanas. </w:t>
      </w:r>
    </w:p>
    <w:p w14:paraId="337033A3" w14:textId="77777777" w:rsidR="007672B8" w:rsidRPr="007C1D3A" w:rsidRDefault="007672B8">
      <w:pPr>
        <w:contextualSpacing w:val="0"/>
        <w:jc w:val="both"/>
        <w:rPr>
          <w:lang w:val="es-CO"/>
        </w:rPr>
      </w:pPr>
    </w:p>
    <w:p w14:paraId="7279B0A4" w14:textId="4FF20BE0" w:rsidR="007672B8" w:rsidRPr="007C1D3A" w:rsidRDefault="00013954">
      <w:pPr>
        <w:contextualSpacing w:val="0"/>
        <w:jc w:val="both"/>
        <w:rPr>
          <w:lang w:val="es-CO"/>
        </w:rPr>
      </w:pPr>
      <w:r w:rsidRPr="007C1D3A">
        <w:rPr>
          <w:lang w:val="es-CO"/>
        </w:rPr>
        <w:t>En el caso de la licencia, las madres biológicas pueden tomar un tiempo para regresar a sus trabajos que oscila entre 1</w:t>
      </w:r>
      <w:r w:rsidR="005069A4">
        <w:rPr>
          <w:lang w:val="es-CO"/>
        </w:rPr>
        <w:t>5 a 17</w:t>
      </w:r>
      <w:r w:rsidRPr="007C1D3A">
        <w:rPr>
          <w:lang w:val="es-CO"/>
        </w:rPr>
        <w:t xml:space="preserve"> semanas</w:t>
      </w:r>
      <w:r w:rsidR="00FC2993">
        <w:rPr>
          <w:lang w:val="es-CO"/>
        </w:rPr>
        <w:t>,</w:t>
      </w:r>
      <w:r w:rsidRPr="007C1D3A">
        <w:rPr>
          <w:lang w:val="es-CO"/>
        </w:rPr>
        <w:t xml:space="preserve"> dependiendo de la provincia en la que viva.</w:t>
      </w:r>
      <w:r w:rsidR="005069A4">
        <w:rPr>
          <w:lang w:val="es-CO"/>
        </w:rPr>
        <w:t xml:space="preserve"> </w:t>
      </w:r>
      <w:r w:rsidRPr="007C1D3A">
        <w:rPr>
          <w:lang w:val="es-CO"/>
        </w:rPr>
        <w:t>Para obtener los beneficios</w:t>
      </w:r>
      <w:r w:rsidR="0070417A">
        <w:rPr>
          <w:lang w:val="es-CO"/>
        </w:rPr>
        <w:t>,</w:t>
      </w:r>
      <w:r w:rsidRPr="007C1D3A">
        <w:rPr>
          <w:lang w:val="es-CO"/>
        </w:rPr>
        <w:t xml:space="preserve"> deben realizar una declaración firmada donde se contenga la fecha esperada de nacimiento, la fecha del nacimiento o la fecha de adopción (incluyendo el nombre y dirección de la autoridad que reconoció la adopción) </w:t>
      </w:r>
    </w:p>
    <w:p w14:paraId="417A8385" w14:textId="77777777" w:rsidR="007672B8" w:rsidRPr="007C1D3A" w:rsidRDefault="007672B8">
      <w:pPr>
        <w:contextualSpacing w:val="0"/>
        <w:jc w:val="both"/>
        <w:rPr>
          <w:lang w:val="es-CO"/>
        </w:rPr>
      </w:pPr>
    </w:p>
    <w:p w14:paraId="141451D2" w14:textId="31710427" w:rsidR="007672B8" w:rsidRDefault="00013954">
      <w:pPr>
        <w:contextualSpacing w:val="0"/>
        <w:jc w:val="both"/>
        <w:rPr>
          <w:lang w:val="es-CO"/>
        </w:rPr>
      </w:pPr>
      <w:r w:rsidRPr="007C1D3A">
        <w:rPr>
          <w:lang w:val="es-CO"/>
        </w:rPr>
        <w:t xml:space="preserve">En el caso del beneficio parental, las personas que sean elegibles pueden escoger entre dos opciones: beneficios </w:t>
      </w:r>
      <w:r w:rsidR="009E1DE5">
        <w:rPr>
          <w:lang w:val="es-CO"/>
        </w:rPr>
        <w:t xml:space="preserve">parentales </w:t>
      </w:r>
      <w:r w:rsidRPr="007C1D3A">
        <w:rPr>
          <w:lang w:val="es-CO"/>
        </w:rPr>
        <w:t>estandarizados (</w:t>
      </w:r>
      <w:r w:rsidR="005069A4">
        <w:rPr>
          <w:lang w:val="es-CO"/>
        </w:rPr>
        <w:t>52</w:t>
      </w:r>
      <w:r w:rsidRPr="007C1D3A">
        <w:rPr>
          <w:lang w:val="es-CO"/>
        </w:rPr>
        <w:t xml:space="preserve"> semanas después del nacimiento, con un 55% </w:t>
      </w:r>
      <w:r w:rsidR="009E1DE5" w:rsidRPr="007C1D3A">
        <w:rPr>
          <w:lang w:val="es-CO"/>
        </w:rPr>
        <w:t>del promedio de ingresos semanales</w:t>
      </w:r>
      <w:r w:rsidRPr="007C1D3A">
        <w:rPr>
          <w:lang w:val="es-CO"/>
        </w:rPr>
        <w:t xml:space="preserve">, a un monto no mayor a CAD$ 5470 semanal) o beneficios </w:t>
      </w:r>
      <w:r w:rsidR="009E1DE5">
        <w:rPr>
          <w:lang w:val="es-CO"/>
        </w:rPr>
        <w:t xml:space="preserve">parentales </w:t>
      </w:r>
      <w:r w:rsidRPr="007C1D3A">
        <w:rPr>
          <w:lang w:val="es-CO"/>
        </w:rPr>
        <w:t>extendidos (</w:t>
      </w:r>
      <w:r w:rsidR="005069A4">
        <w:rPr>
          <w:lang w:val="es-CO"/>
        </w:rPr>
        <w:t>78</w:t>
      </w:r>
      <w:r w:rsidRPr="007C1D3A">
        <w:rPr>
          <w:lang w:val="es-CO"/>
        </w:rPr>
        <w:t xml:space="preserve"> semanas después del nacimiento, con 33% del promedio de ingresos semanales, a un monto no mayor a CAD$ 328). </w:t>
      </w:r>
    </w:p>
    <w:p w14:paraId="1BD3BF58" w14:textId="725D7F72" w:rsidR="0070417A" w:rsidRPr="007C1D3A" w:rsidRDefault="0070417A">
      <w:pPr>
        <w:contextualSpacing w:val="0"/>
        <w:jc w:val="both"/>
        <w:rPr>
          <w:lang w:val="es-CO"/>
        </w:rPr>
      </w:pPr>
    </w:p>
    <w:p w14:paraId="3DF62ABE" w14:textId="77777777" w:rsidR="007672B8" w:rsidRPr="00894FBE" w:rsidRDefault="00013954">
      <w:pPr>
        <w:numPr>
          <w:ilvl w:val="0"/>
          <w:numId w:val="3"/>
        </w:numPr>
        <w:jc w:val="both"/>
        <w:rPr>
          <w:b/>
          <w:lang w:val="es-CO"/>
        </w:rPr>
      </w:pPr>
      <w:r w:rsidRPr="00894FBE">
        <w:rPr>
          <w:b/>
          <w:lang w:val="es-CO"/>
        </w:rPr>
        <w:t xml:space="preserve">Reino Unido: </w:t>
      </w:r>
    </w:p>
    <w:p w14:paraId="27D2934A" w14:textId="77777777" w:rsidR="007672B8" w:rsidRDefault="007672B8">
      <w:pPr>
        <w:contextualSpacing w:val="0"/>
        <w:jc w:val="both"/>
      </w:pPr>
    </w:p>
    <w:p w14:paraId="546956AC" w14:textId="11320E9A" w:rsidR="007672B8" w:rsidRPr="007C1D3A" w:rsidRDefault="0070417A">
      <w:pPr>
        <w:contextualSpacing w:val="0"/>
        <w:jc w:val="both"/>
        <w:rPr>
          <w:lang w:val="es-CO"/>
        </w:rPr>
      </w:pPr>
      <w:r>
        <w:rPr>
          <w:lang w:val="es-CO"/>
        </w:rPr>
        <w:t xml:space="preserve">El </w:t>
      </w:r>
      <w:r w:rsidR="00013954" w:rsidRPr="007C1D3A">
        <w:rPr>
          <w:lang w:val="es-CO"/>
        </w:rPr>
        <w:t>Reino Unido cuenta con una legislación que combina el tiempo de licencia con una ayuda financiera. La Licencia Parental Compartida (SPL siglas en inglés) es una política en donde se establecen los derechos y las responsabilidades para tener una licencia de tiempo para cuidar a los hijos durante su primer año. Permite a las madres, padres y adoptantes (elegibles) escoger cómo compartir el tiempo libre después del nacimiento de su hijo biológico o adoptivo.</w:t>
      </w:r>
    </w:p>
    <w:p w14:paraId="682EE7B0" w14:textId="77777777" w:rsidR="007672B8" w:rsidRPr="007C1D3A" w:rsidRDefault="007672B8">
      <w:pPr>
        <w:contextualSpacing w:val="0"/>
        <w:jc w:val="both"/>
        <w:rPr>
          <w:lang w:val="es-CO"/>
        </w:rPr>
      </w:pPr>
    </w:p>
    <w:p w14:paraId="6A7B37A8" w14:textId="77777777" w:rsidR="007672B8" w:rsidRPr="007C1D3A" w:rsidRDefault="00013954">
      <w:pPr>
        <w:contextualSpacing w:val="0"/>
        <w:jc w:val="both"/>
        <w:rPr>
          <w:lang w:val="es-CO"/>
        </w:rPr>
      </w:pPr>
      <w:r w:rsidRPr="007C1D3A">
        <w:rPr>
          <w:lang w:val="es-CO"/>
        </w:rPr>
        <w:t xml:space="preserve">En la SPL, los padres, madres y adoptantes tienen derecho a tomar hasta 50 semanas de SPL durante el primer año de vida de su hijo en la familia. El número de semanas se calcula utilizando el derecho de la madre a la licencia de maternidad (52 semanas), teniendo en cuenta que es obligatorio para la madre tomar las primeras dos semanas después del nacimiento. Los padres y/o madres deciden cómo van a distribuir ese derecho y le informan al empleador. </w:t>
      </w:r>
    </w:p>
    <w:p w14:paraId="14131761" w14:textId="77777777" w:rsidR="007672B8" w:rsidRPr="007C1D3A" w:rsidRDefault="00013954">
      <w:pPr>
        <w:contextualSpacing w:val="0"/>
        <w:jc w:val="both"/>
        <w:rPr>
          <w:lang w:val="es-CO"/>
        </w:rPr>
      </w:pPr>
      <w:r w:rsidRPr="007C1D3A">
        <w:rPr>
          <w:lang w:val="es-CO"/>
        </w:rPr>
        <w:t xml:space="preserve"> </w:t>
      </w:r>
    </w:p>
    <w:p w14:paraId="3B749491" w14:textId="77777777" w:rsidR="007672B8" w:rsidRPr="007C1D3A" w:rsidRDefault="00013954">
      <w:pPr>
        <w:contextualSpacing w:val="0"/>
        <w:jc w:val="both"/>
        <w:rPr>
          <w:lang w:val="es-CO"/>
        </w:rPr>
      </w:pPr>
      <w:r w:rsidRPr="007C1D3A">
        <w:rPr>
          <w:lang w:val="es-CO"/>
        </w:rPr>
        <w:t>Además, existe una ayuda financiera a través del Pago Parental Compartido Estatutario (Statutory Shared Parental Pay (ShPP)). Los padres, madres y adoptantes tienen derecho a tomar hasta 37 semanas de ShPP mientras toman SPL. Este pago es equivalente a la tarifa fija para la paga legal por maternidad y la asignación por maternidad. Se escoge el menor entre £145.18 por semana o el 90% del salario semanal promedio de un empleado.</w:t>
      </w:r>
    </w:p>
    <w:p w14:paraId="02745E97" w14:textId="77777777" w:rsidR="007672B8" w:rsidRPr="007C1D3A" w:rsidRDefault="007672B8">
      <w:pPr>
        <w:contextualSpacing w:val="0"/>
        <w:jc w:val="both"/>
        <w:rPr>
          <w:lang w:val="es-CO"/>
        </w:rPr>
      </w:pPr>
    </w:p>
    <w:p w14:paraId="455D6726" w14:textId="5A97F0CD" w:rsidR="007672B8" w:rsidRPr="00894FBE" w:rsidRDefault="00013954">
      <w:pPr>
        <w:contextualSpacing w:val="0"/>
        <w:jc w:val="both"/>
        <w:rPr>
          <w:lang w:val="es-CO"/>
        </w:rPr>
      </w:pPr>
      <w:r w:rsidRPr="007C1D3A">
        <w:rPr>
          <w:lang w:val="es-CO"/>
        </w:rPr>
        <w:t>Para activar el derecho a SPL para uno o ambos padres, se debe cumplir con criterios de elegibilidad para la madre</w:t>
      </w:r>
      <w:r>
        <w:rPr>
          <w:vertAlign w:val="superscript"/>
        </w:rPr>
        <w:footnoteReference w:id="7"/>
      </w:r>
      <w:r w:rsidRPr="007C1D3A">
        <w:rPr>
          <w:lang w:val="es-CO"/>
        </w:rPr>
        <w:t xml:space="preserve"> y para las parejas</w:t>
      </w:r>
      <w:r>
        <w:rPr>
          <w:vertAlign w:val="superscript"/>
        </w:rPr>
        <w:footnoteReference w:id="8"/>
      </w:r>
      <w:r w:rsidRPr="007C1D3A">
        <w:rPr>
          <w:lang w:val="es-CO"/>
        </w:rPr>
        <w:t>. Además, un padre o una madre que desea tomar SPL deben cumplir con la "prueba de continuidad de empleo”</w:t>
      </w:r>
      <w:r>
        <w:rPr>
          <w:vertAlign w:val="superscript"/>
        </w:rPr>
        <w:footnoteReference w:id="9"/>
      </w:r>
      <w:r w:rsidRPr="007C1D3A">
        <w:rPr>
          <w:lang w:val="es-CO"/>
        </w:rPr>
        <w:t xml:space="preserve">  y "prueba de empleo y </w:t>
      </w:r>
      <w:r w:rsidRPr="007C1D3A">
        <w:rPr>
          <w:lang w:val="es-CO"/>
        </w:rPr>
        <w:lastRenderedPageBreak/>
        <w:t>ganancias"</w:t>
      </w:r>
      <w:r>
        <w:rPr>
          <w:vertAlign w:val="superscript"/>
        </w:rPr>
        <w:footnoteReference w:id="10"/>
      </w:r>
      <w:r w:rsidRPr="007C1D3A">
        <w:rPr>
          <w:lang w:val="es-CO"/>
        </w:rPr>
        <w:t xml:space="preserve"> Las </w:t>
      </w:r>
      <w:r w:rsidR="0070417A">
        <w:rPr>
          <w:lang w:val="es-CO"/>
        </w:rPr>
        <w:t>l</w:t>
      </w:r>
      <w:r w:rsidR="0070417A" w:rsidRPr="007C1D3A">
        <w:rPr>
          <w:lang w:val="es-CO"/>
        </w:rPr>
        <w:t xml:space="preserve">icencias </w:t>
      </w:r>
      <w:r w:rsidRPr="007C1D3A">
        <w:rPr>
          <w:lang w:val="es-CO"/>
        </w:rPr>
        <w:t>de maternidad, de paternidad, el pago legal por maternidad y el subsidio de maternidad son independientes, pero excluyentes de la licencia compartida</w:t>
      </w:r>
      <w:r w:rsidRPr="00894FBE">
        <w:rPr>
          <w:lang w:val="es-CO"/>
        </w:rPr>
        <w:t xml:space="preserve">. Deben decidir cuál derecho legal (licencia) tomar. </w:t>
      </w:r>
    </w:p>
    <w:p w14:paraId="2D5A8922" w14:textId="512E8668" w:rsidR="0070417A" w:rsidRDefault="0070417A">
      <w:pPr>
        <w:contextualSpacing w:val="0"/>
        <w:jc w:val="both"/>
      </w:pPr>
    </w:p>
    <w:p w14:paraId="778B8D9A" w14:textId="77777777" w:rsidR="007672B8" w:rsidRDefault="00013954">
      <w:pPr>
        <w:numPr>
          <w:ilvl w:val="0"/>
          <w:numId w:val="3"/>
        </w:numPr>
        <w:rPr>
          <w:b/>
        </w:rPr>
      </w:pPr>
      <w:r>
        <w:rPr>
          <w:b/>
        </w:rPr>
        <w:t xml:space="preserve">Singapur: </w:t>
      </w:r>
    </w:p>
    <w:p w14:paraId="3FC44BA6" w14:textId="77777777" w:rsidR="007672B8" w:rsidRDefault="007672B8">
      <w:pPr>
        <w:contextualSpacing w:val="0"/>
      </w:pPr>
    </w:p>
    <w:p w14:paraId="6896FF23" w14:textId="510FDB82" w:rsidR="007672B8" w:rsidRPr="007C1D3A" w:rsidRDefault="00013954">
      <w:pPr>
        <w:contextualSpacing w:val="0"/>
        <w:jc w:val="both"/>
        <w:rPr>
          <w:lang w:val="es-CO"/>
        </w:rPr>
      </w:pPr>
      <w:r w:rsidRPr="007C1D3A">
        <w:rPr>
          <w:lang w:val="es-CO"/>
        </w:rPr>
        <w:t>Singapur tiene un programa gubernamental que ofrece una ayuda financiera (</w:t>
      </w:r>
      <w:r w:rsidR="0070417A">
        <w:rPr>
          <w:lang w:val="es-CO"/>
        </w:rPr>
        <w:t>l</w:t>
      </w:r>
      <w:r w:rsidRPr="007C1D3A">
        <w:rPr>
          <w:lang w:val="es-CO"/>
        </w:rPr>
        <w:t xml:space="preserve">icencia de </w:t>
      </w:r>
      <w:r w:rsidR="0070417A">
        <w:rPr>
          <w:lang w:val="es-CO"/>
        </w:rPr>
        <w:t>m</w:t>
      </w:r>
      <w:r w:rsidR="0070417A" w:rsidRPr="007C1D3A">
        <w:rPr>
          <w:lang w:val="es-CO"/>
        </w:rPr>
        <w:t xml:space="preserve">aternidad </w:t>
      </w:r>
      <w:r w:rsidR="0070417A">
        <w:rPr>
          <w:lang w:val="es-CO"/>
        </w:rPr>
        <w:t>p</w:t>
      </w:r>
      <w:r w:rsidR="0070417A" w:rsidRPr="007C1D3A">
        <w:rPr>
          <w:lang w:val="es-CO"/>
        </w:rPr>
        <w:t xml:space="preserve">agada </w:t>
      </w:r>
      <w:r w:rsidRPr="007C1D3A">
        <w:rPr>
          <w:lang w:val="es-CO"/>
        </w:rPr>
        <w:t xml:space="preserve">por el </w:t>
      </w:r>
      <w:r w:rsidR="0070417A">
        <w:rPr>
          <w:lang w:val="es-CO"/>
        </w:rPr>
        <w:t>g</w:t>
      </w:r>
      <w:r w:rsidR="0070417A" w:rsidRPr="007C1D3A">
        <w:rPr>
          <w:lang w:val="es-CO"/>
        </w:rPr>
        <w:t>obierno</w:t>
      </w:r>
      <w:r w:rsidRPr="007C1D3A">
        <w:rPr>
          <w:lang w:val="es-CO"/>
        </w:rPr>
        <w:t xml:space="preserve">). Permite compartir los beneficios económicos entre </w:t>
      </w:r>
      <w:r w:rsidR="0070417A">
        <w:rPr>
          <w:lang w:val="es-CO"/>
        </w:rPr>
        <w:t>el</w:t>
      </w:r>
      <w:r w:rsidR="0070417A" w:rsidRPr="007C1D3A">
        <w:rPr>
          <w:lang w:val="es-CO"/>
        </w:rPr>
        <w:t xml:space="preserve"> </w:t>
      </w:r>
      <w:r w:rsidRPr="007C1D3A">
        <w:rPr>
          <w:lang w:val="es-CO"/>
        </w:rPr>
        <w:t>padre y la madre, adicional a tomar la primera semana después del nacimiento de forma obligatoria para ambos padres.</w:t>
      </w:r>
    </w:p>
    <w:p w14:paraId="03C6C7C5" w14:textId="77777777" w:rsidR="007672B8" w:rsidRPr="007C1D3A" w:rsidRDefault="007672B8">
      <w:pPr>
        <w:contextualSpacing w:val="0"/>
        <w:jc w:val="both"/>
        <w:rPr>
          <w:lang w:val="es-CO"/>
        </w:rPr>
      </w:pPr>
    </w:p>
    <w:p w14:paraId="7BEA932D" w14:textId="4DCB5A92" w:rsidR="007672B8" w:rsidRPr="007C1D3A" w:rsidRDefault="00013954">
      <w:pPr>
        <w:contextualSpacing w:val="0"/>
        <w:jc w:val="both"/>
        <w:rPr>
          <w:lang w:val="es-CO"/>
        </w:rPr>
      </w:pPr>
      <w:r w:rsidRPr="007C1D3A">
        <w:rPr>
          <w:lang w:val="es-CO"/>
        </w:rPr>
        <w:t xml:space="preserve">La madre puede tener hasta 16 meses de </w:t>
      </w:r>
      <w:r w:rsidR="0070417A">
        <w:rPr>
          <w:lang w:val="es-CO"/>
        </w:rPr>
        <w:t>l</w:t>
      </w:r>
      <w:r w:rsidR="0070417A" w:rsidRPr="007C1D3A">
        <w:rPr>
          <w:lang w:val="es-CO"/>
        </w:rPr>
        <w:t xml:space="preserve">icencia </w:t>
      </w:r>
      <w:r w:rsidRPr="007C1D3A">
        <w:rPr>
          <w:lang w:val="es-CO"/>
        </w:rPr>
        <w:t xml:space="preserve">de </w:t>
      </w:r>
      <w:r w:rsidR="0070417A">
        <w:rPr>
          <w:lang w:val="es-CO"/>
        </w:rPr>
        <w:t>m</w:t>
      </w:r>
      <w:r w:rsidR="0070417A" w:rsidRPr="007C1D3A">
        <w:rPr>
          <w:lang w:val="es-CO"/>
        </w:rPr>
        <w:t xml:space="preserve">aternidad </w:t>
      </w:r>
      <w:r w:rsidR="0070417A">
        <w:rPr>
          <w:lang w:val="es-CO"/>
        </w:rPr>
        <w:t>p</w:t>
      </w:r>
      <w:r w:rsidR="0070417A" w:rsidRPr="007C1D3A">
        <w:rPr>
          <w:lang w:val="es-CO"/>
        </w:rPr>
        <w:t xml:space="preserve">agada </w:t>
      </w:r>
      <w:r w:rsidRPr="007C1D3A">
        <w:rPr>
          <w:lang w:val="es-CO"/>
        </w:rPr>
        <w:t xml:space="preserve">por el </w:t>
      </w:r>
      <w:r w:rsidR="0070417A">
        <w:rPr>
          <w:lang w:val="es-CO"/>
        </w:rPr>
        <w:t>g</w:t>
      </w:r>
      <w:r w:rsidR="0070417A" w:rsidRPr="007C1D3A">
        <w:rPr>
          <w:lang w:val="es-CO"/>
        </w:rPr>
        <w:t>obierno</w:t>
      </w:r>
      <w:r w:rsidRPr="007C1D3A">
        <w:rPr>
          <w:lang w:val="es-CO"/>
        </w:rPr>
        <w:t xml:space="preserve">, si el bebé es </w:t>
      </w:r>
      <w:r w:rsidR="0070417A">
        <w:rPr>
          <w:lang w:val="es-CO"/>
        </w:rPr>
        <w:t>c</w:t>
      </w:r>
      <w:r w:rsidR="0070417A" w:rsidRPr="007C1D3A">
        <w:rPr>
          <w:lang w:val="es-CO"/>
        </w:rPr>
        <w:t xml:space="preserve">iudadano </w:t>
      </w:r>
      <w:r w:rsidRPr="007C1D3A">
        <w:rPr>
          <w:lang w:val="es-CO"/>
        </w:rPr>
        <w:t xml:space="preserve">de Singapur, si está legalmente casada con el padre del bebé y si ha estado vinculada laboralmente en los últimos tres meses de forma continua antes del nacimiento. Si el bebé no es ciudadano de Singapur, sólo tendría acceso a 12 semanas. </w:t>
      </w:r>
    </w:p>
    <w:p w14:paraId="711D118B" w14:textId="77777777" w:rsidR="007672B8" w:rsidRPr="007C1D3A" w:rsidRDefault="007672B8">
      <w:pPr>
        <w:contextualSpacing w:val="0"/>
        <w:jc w:val="both"/>
        <w:rPr>
          <w:lang w:val="es-CO"/>
        </w:rPr>
      </w:pPr>
    </w:p>
    <w:p w14:paraId="0336E66E" w14:textId="519BB64F" w:rsidR="007672B8" w:rsidRPr="007C1D3A" w:rsidRDefault="00013954">
      <w:pPr>
        <w:contextualSpacing w:val="0"/>
        <w:jc w:val="both"/>
        <w:rPr>
          <w:lang w:val="es-CO"/>
        </w:rPr>
      </w:pPr>
      <w:r w:rsidRPr="007C1D3A">
        <w:rPr>
          <w:lang w:val="es-CO"/>
        </w:rPr>
        <w:t xml:space="preserve">El padre puede recibir los beneficios si el bebé es </w:t>
      </w:r>
      <w:r w:rsidR="0070417A">
        <w:rPr>
          <w:lang w:val="es-CO"/>
        </w:rPr>
        <w:t>c</w:t>
      </w:r>
      <w:r w:rsidR="0070417A" w:rsidRPr="007C1D3A">
        <w:rPr>
          <w:lang w:val="es-CO"/>
        </w:rPr>
        <w:t xml:space="preserve">iudadano </w:t>
      </w:r>
      <w:r w:rsidRPr="007C1D3A">
        <w:rPr>
          <w:lang w:val="es-CO"/>
        </w:rPr>
        <w:t xml:space="preserve">de Singapur, la madre clasifica para recibir los beneficios de </w:t>
      </w:r>
      <w:r w:rsidR="0070417A">
        <w:rPr>
          <w:lang w:val="es-CO"/>
        </w:rPr>
        <w:t>l</w:t>
      </w:r>
      <w:r w:rsidR="0070417A" w:rsidRPr="007C1D3A">
        <w:rPr>
          <w:lang w:val="es-CO"/>
        </w:rPr>
        <w:t xml:space="preserve">icencia </w:t>
      </w:r>
      <w:r w:rsidRPr="007C1D3A">
        <w:rPr>
          <w:lang w:val="es-CO"/>
        </w:rPr>
        <w:t xml:space="preserve">de </w:t>
      </w:r>
      <w:r w:rsidR="0070417A">
        <w:rPr>
          <w:lang w:val="es-CO"/>
        </w:rPr>
        <w:t>m</w:t>
      </w:r>
      <w:r w:rsidR="0070417A" w:rsidRPr="007C1D3A">
        <w:rPr>
          <w:lang w:val="es-CO"/>
        </w:rPr>
        <w:t xml:space="preserve">aternidad </w:t>
      </w:r>
      <w:r w:rsidR="0070417A">
        <w:rPr>
          <w:lang w:val="es-CO"/>
        </w:rPr>
        <w:t>p</w:t>
      </w:r>
      <w:r w:rsidR="0070417A" w:rsidRPr="007C1D3A">
        <w:rPr>
          <w:lang w:val="es-CO"/>
        </w:rPr>
        <w:t xml:space="preserve">agada </w:t>
      </w:r>
      <w:r w:rsidRPr="007C1D3A">
        <w:rPr>
          <w:lang w:val="es-CO"/>
        </w:rPr>
        <w:t xml:space="preserve">por el </w:t>
      </w:r>
      <w:r w:rsidR="0070417A">
        <w:rPr>
          <w:lang w:val="es-CO"/>
        </w:rPr>
        <w:t>g</w:t>
      </w:r>
      <w:r w:rsidR="0070417A" w:rsidRPr="007C1D3A">
        <w:rPr>
          <w:lang w:val="es-CO"/>
        </w:rPr>
        <w:t xml:space="preserve">obierno </w:t>
      </w:r>
      <w:r w:rsidRPr="007C1D3A">
        <w:rPr>
          <w:lang w:val="es-CO"/>
        </w:rPr>
        <w:t xml:space="preserve">y si está casado con la madre del bebé. El beneficio consiste en tomar hasta 4 de las 16 semanas de </w:t>
      </w:r>
      <w:r w:rsidR="0070417A">
        <w:rPr>
          <w:lang w:val="es-CO"/>
        </w:rPr>
        <w:t>m</w:t>
      </w:r>
      <w:r w:rsidR="0070417A" w:rsidRPr="007C1D3A">
        <w:rPr>
          <w:lang w:val="es-CO"/>
        </w:rPr>
        <w:t xml:space="preserve">aternidad </w:t>
      </w:r>
      <w:r w:rsidR="0070417A">
        <w:rPr>
          <w:lang w:val="es-CO"/>
        </w:rPr>
        <w:t>p</w:t>
      </w:r>
      <w:r w:rsidR="0070417A" w:rsidRPr="007C1D3A">
        <w:rPr>
          <w:lang w:val="es-CO"/>
        </w:rPr>
        <w:t xml:space="preserve">agada </w:t>
      </w:r>
      <w:r w:rsidRPr="007C1D3A">
        <w:rPr>
          <w:lang w:val="es-CO"/>
        </w:rPr>
        <w:t xml:space="preserve">por el </w:t>
      </w:r>
      <w:r w:rsidR="0070417A">
        <w:rPr>
          <w:lang w:val="es-CO"/>
        </w:rPr>
        <w:t>g</w:t>
      </w:r>
      <w:r w:rsidR="0070417A" w:rsidRPr="007C1D3A">
        <w:rPr>
          <w:lang w:val="es-CO"/>
        </w:rPr>
        <w:t xml:space="preserve">obierno </w:t>
      </w:r>
      <w:r w:rsidRPr="007C1D3A">
        <w:rPr>
          <w:lang w:val="es-CO"/>
        </w:rPr>
        <w:t>de la esposa, sujeto a un acuerdo, hasta por $2.500 a la semana (</w:t>
      </w:r>
      <w:r w:rsidR="00356668">
        <w:rPr>
          <w:lang w:val="es-CO"/>
        </w:rPr>
        <w:t xml:space="preserve">aproximadamente </w:t>
      </w:r>
      <w:r w:rsidRPr="007C1D3A">
        <w:rPr>
          <w:lang w:val="es-CO"/>
        </w:rPr>
        <w:t xml:space="preserve">5´316.550 pesos colombianos o U$ 1.843). Estos días se pueden tomar de forma consecutiva, en bloques separados por días de trabajo o en días individuales. </w:t>
      </w:r>
    </w:p>
    <w:p w14:paraId="6C32B0D9" w14:textId="77777777" w:rsidR="007672B8" w:rsidRPr="007C1D3A" w:rsidRDefault="007672B8">
      <w:pPr>
        <w:contextualSpacing w:val="0"/>
        <w:jc w:val="both"/>
        <w:rPr>
          <w:lang w:val="es-CO"/>
        </w:rPr>
      </w:pPr>
    </w:p>
    <w:p w14:paraId="6FB75916" w14:textId="7F4DD1D6" w:rsidR="007672B8" w:rsidRPr="007C1D3A" w:rsidRDefault="00013954">
      <w:pPr>
        <w:contextualSpacing w:val="0"/>
        <w:jc w:val="both"/>
        <w:rPr>
          <w:lang w:val="es-CO"/>
        </w:rPr>
      </w:pPr>
      <w:r w:rsidRPr="007C1D3A">
        <w:rPr>
          <w:lang w:val="es-CO"/>
        </w:rPr>
        <w:t>El acuerdo para compartir el tiempo es flexible y deberá ser informado al empleador a través de los formatos disponibles</w:t>
      </w:r>
      <w:r w:rsidR="00667DDA">
        <w:rPr>
          <w:lang w:val="es-CO"/>
        </w:rPr>
        <w:t xml:space="preserve"> dentro de los sistemas de gestión de calidad de cada empresa o entidad</w:t>
      </w:r>
      <w:r w:rsidRPr="007C1D3A">
        <w:rPr>
          <w:lang w:val="es-CO"/>
        </w:rPr>
        <w:t xml:space="preserve">. Se exceptúa la primera semana del nacimiento, pues por ley, es obligatorio para ambos tomar la primera semana. </w:t>
      </w:r>
    </w:p>
    <w:p w14:paraId="5CC50344" w14:textId="77777777" w:rsidR="002A01E0" w:rsidRDefault="002A01E0">
      <w:pPr>
        <w:contextualSpacing w:val="0"/>
        <w:rPr>
          <w:b/>
          <w:lang w:val="es-CO"/>
        </w:rPr>
      </w:pPr>
    </w:p>
    <w:p w14:paraId="71AB1556" w14:textId="77777777" w:rsidR="002A01E0" w:rsidRDefault="002A01E0">
      <w:pPr>
        <w:contextualSpacing w:val="0"/>
        <w:rPr>
          <w:b/>
          <w:lang w:val="es-CO"/>
        </w:rPr>
      </w:pPr>
    </w:p>
    <w:p w14:paraId="4F48F0DD" w14:textId="2328DCCB" w:rsidR="007672B8" w:rsidRPr="00894FBE" w:rsidRDefault="00F50B99">
      <w:pPr>
        <w:contextualSpacing w:val="0"/>
        <w:rPr>
          <w:b/>
          <w:lang w:val="es-CO"/>
        </w:rPr>
      </w:pPr>
      <w:r w:rsidRPr="00894FBE">
        <w:rPr>
          <w:b/>
          <w:lang w:val="es-CO"/>
        </w:rPr>
        <w:t>Bibliografía</w:t>
      </w:r>
    </w:p>
    <w:p w14:paraId="73206C98" w14:textId="6A51144C" w:rsidR="00F50B99" w:rsidRDefault="00F50B99" w:rsidP="009C2ACE">
      <w:pPr>
        <w:contextualSpacing w:val="0"/>
        <w:jc w:val="both"/>
        <w:rPr>
          <w:lang w:val="es-CO"/>
        </w:rPr>
      </w:pPr>
    </w:p>
    <w:p w14:paraId="60C9BA99" w14:textId="78AF86DA" w:rsidR="00675829" w:rsidRPr="00675829" w:rsidRDefault="00675829" w:rsidP="00675829">
      <w:pPr>
        <w:pStyle w:val="Corte"/>
      </w:pPr>
      <w:r w:rsidRPr="00675829">
        <w:t>Arango , L; Lora, E; y otros (2016). Desempleo femenino en Colombia. Ed. Francesca Castellani, Bogotá: Banco de la República. Citado por la Corte Constitucional en la Sentencia SU-075 de 2018.</w:t>
      </w:r>
    </w:p>
    <w:p w14:paraId="2F1D0EFA" w14:textId="77777777" w:rsidR="00675829" w:rsidRPr="00675829" w:rsidRDefault="00675829" w:rsidP="00675829">
      <w:pPr>
        <w:pStyle w:val="NormalWeb"/>
        <w:spacing w:before="0" w:beforeAutospacing="0" w:after="0" w:afterAutospacing="0"/>
        <w:ind w:left="720"/>
        <w:jc w:val="both"/>
      </w:pPr>
    </w:p>
    <w:p w14:paraId="3F5D120C" w14:textId="57A34F10" w:rsidR="00552C60" w:rsidRDefault="00552C60" w:rsidP="009C2ACE">
      <w:pPr>
        <w:pStyle w:val="NormalWeb"/>
        <w:numPr>
          <w:ilvl w:val="0"/>
          <w:numId w:val="17"/>
        </w:numPr>
        <w:spacing w:before="0" w:beforeAutospacing="0" w:after="0" w:afterAutospacing="0"/>
        <w:jc w:val="both"/>
      </w:pPr>
      <w:r>
        <w:rPr>
          <w:rFonts w:ascii="Arial" w:hAnsi="Arial" w:cs="Arial"/>
          <w:color w:val="000000"/>
          <w:sz w:val="22"/>
          <w:szCs w:val="22"/>
        </w:rPr>
        <w:t>CEPAL</w:t>
      </w:r>
      <w:r w:rsidR="0067597D">
        <w:rPr>
          <w:rFonts w:ascii="Arial" w:hAnsi="Arial" w:cs="Arial"/>
          <w:color w:val="000000"/>
          <w:sz w:val="22"/>
          <w:szCs w:val="22"/>
        </w:rPr>
        <w:t xml:space="preserve"> (2018)</w:t>
      </w:r>
      <w:r>
        <w:rPr>
          <w:rFonts w:ascii="Arial" w:hAnsi="Arial" w:cs="Arial"/>
          <w:color w:val="000000"/>
          <w:sz w:val="22"/>
          <w:szCs w:val="22"/>
        </w:rPr>
        <w:t xml:space="preserve"> Observatorio de Igualdad de Género de América Latina y el Caribe </w:t>
      </w:r>
      <w:hyperlink r:id="rId12" w:history="1">
        <w:r>
          <w:rPr>
            <w:rStyle w:val="Hipervnculo"/>
            <w:rFonts w:ascii="Arial" w:hAnsi="Arial" w:cs="Arial"/>
            <w:color w:val="1155CC"/>
            <w:sz w:val="22"/>
            <w:szCs w:val="22"/>
          </w:rPr>
          <w:t>http://estadisticas.cepal.org/cepalstat/perfilesNacionales.html?idioma=spanish</w:t>
        </w:r>
      </w:hyperlink>
    </w:p>
    <w:p w14:paraId="538AE772" w14:textId="77777777" w:rsidR="00552C60" w:rsidRPr="00552C60" w:rsidRDefault="00552C60" w:rsidP="009C2ACE">
      <w:pPr>
        <w:pStyle w:val="Prrafodelista"/>
        <w:contextualSpacing w:val="0"/>
        <w:jc w:val="both"/>
        <w:rPr>
          <w:lang w:val="es-CO"/>
        </w:rPr>
      </w:pPr>
    </w:p>
    <w:p w14:paraId="42A0C697" w14:textId="6ABFB363" w:rsidR="00C21C60" w:rsidRPr="00C80182" w:rsidRDefault="00C21C60" w:rsidP="00C21C60">
      <w:pPr>
        <w:pStyle w:val="Prrafodelista"/>
        <w:numPr>
          <w:ilvl w:val="0"/>
          <w:numId w:val="17"/>
        </w:numPr>
        <w:contextualSpacing w:val="0"/>
        <w:jc w:val="both"/>
      </w:pPr>
      <w:r>
        <w:rPr>
          <w:lang w:val="es-CO"/>
        </w:rPr>
        <w:t>Departamento Nacional de Estadística. DANE</w:t>
      </w:r>
      <w:r w:rsidRPr="00C21C60">
        <w:rPr>
          <w:lang w:val="es-CO"/>
        </w:rPr>
        <w:t xml:space="preserve">. (2018). Boletín técnico Mercado Laboral por Sexo Trimestre móvil febrero – abril 2018. </w:t>
      </w:r>
      <w:hyperlink r:id="rId13" w:history="1">
        <w:r w:rsidRPr="00C80182">
          <w:rPr>
            <w:rStyle w:val="Hipervnculo"/>
          </w:rPr>
          <w:t>https://www.dane.gov.co/files/investigaciones/boletines/ech/ech_genero/bol_eje_sexo_feb18_abr18.pdf</w:t>
        </w:r>
      </w:hyperlink>
      <w:r w:rsidRPr="00C80182">
        <w:t xml:space="preserve"> </w:t>
      </w:r>
    </w:p>
    <w:p w14:paraId="0E6D17E3" w14:textId="77777777" w:rsidR="00C21C60" w:rsidRPr="00C80182" w:rsidRDefault="00C21C60" w:rsidP="00C21C60">
      <w:pPr>
        <w:pStyle w:val="Prrafodelista"/>
      </w:pPr>
    </w:p>
    <w:p w14:paraId="61976DE3" w14:textId="4E08CCAC" w:rsidR="00F50B99" w:rsidRDefault="00F50B99" w:rsidP="009C2ACE">
      <w:pPr>
        <w:pStyle w:val="Prrafodelista"/>
        <w:numPr>
          <w:ilvl w:val="0"/>
          <w:numId w:val="17"/>
        </w:numPr>
        <w:contextualSpacing w:val="0"/>
        <w:jc w:val="both"/>
        <w:rPr>
          <w:lang w:val="en-US"/>
        </w:rPr>
      </w:pPr>
      <w:r w:rsidRPr="00F50B99">
        <w:rPr>
          <w:lang w:val="es-CO"/>
        </w:rPr>
        <w:t xml:space="preserve">Escobedo, L. F. (2013). Licencias parentales y política social de la paternidad en España. </w:t>
      </w:r>
      <w:r w:rsidRPr="00F50B99">
        <w:rPr>
          <w:lang w:val="en-US"/>
        </w:rPr>
        <w:t>Barcelona: Universidad de Barcelona.</w:t>
      </w:r>
    </w:p>
    <w:p w14:paraId="340080C9" w14:textId="77777777" w:rsidR="00F50B99" w:rsidRPr="00F50B99" w:rsidRDefault="00F50B99" w:rsidP="009C2ACE">
      <w:pPr>
        <w:pStyle w:val="Prrafodelista"/>
        <w:contextualSpacing w:val="0"/>
        <w:jc w:val="both"/>
        <w:rPr>
          <w:lang w:val="en-US"/>
        </w:rPr>
      </w:pPr>
    </w:p>
    <w:p w14:paraId="55D0004D" w14:textId="67FDE5D5" w:rsidR="00656042" w:rsidRDefault="00656042" w:rsidP="009C2ACE">
      <w:pPr>
        <w:pStyle w:val="Prrafodelista"/>
        <w:numPr>
          <w:ilvl w:val="0"/>
          <w:numId w:val="17"/>
        </w:numPr>
        <w:contextualSpacing w:val="0"/>
        <w:jc w:val="both"/>
        <w:rPr>
          <w:lang w:val="en-US"/>
        </w:rPr>
      </w:pPr>
      <w:r>
        <w:rPr>
          <w:lang w:val="en-US"/>
        </w:rPr>
        <w:t>Government of Canada.</w:t>
      </w:r>
      <w:r w:rsidRPr="00656042">
        <w:t xml:space="preserve"> </w:t>
      </w:r>
      <w:r w:rsidRPr="00656042">
        <w:rPr>
          <w:lang w:val="en-US"/>
        </w:rPr>
        <w:t>Employment Insurance Act (S.C. 1996, c. 23)</w:t>
      </w:r>
      <w:r>
        <w:rPr>
          <w:lang w:val="en-US"/>
        </w:rPr>
        <w:t xml:space="preserve"> </w:t>
      </w:r>
      <w:hyperlink r:id="rId14" w:history="1">
        <w:r w:rsidRPr="000A74BB">
          <w:rPr>
            <w:rStyle w:val="Hipervnculo"/>
            <w:lang w:val="en-US"/>
          </w:rPr>
          <w:t>https://laws-lois.justice.gc.ca/eng/acts/e-5.6/</w:t>
        </w:r>
      </w:hyperlink>
    </w:p>
    <w:p w14:paraId="12671C82" w14:textId="77777777" w:rsidR="00656042" w:rsidRPr="00656042" w:rsidRDefault="00656042" w:rsidP="009C2ACE">
      <w:pPr>
        <w:pStyle w:val="Prrafodelista"/>
        <w:jc w:val="both"/>
        <w:rPr>
          <w:lang w:val="en-US"/>
        </w:rPr>
      </w:pPr>
    </w:p>
    <w:p w14:paraId="3217F087" w14:textId="18E421FF" w:rsidR="00656042" w:rsidRDefault="009C2ACE" w:rsidP="009C2ACE">
      <w:pPr>
        <w:pStyle w:val="Prrafodelista"/>
        <w:numPr>
          <w:ilvl w:val="0"/>
          <w:numId w:val="17"/>
        </w:numPr>
        <w:jc w:val="both"/>
        <w:rPr>
          <w:lang w:val="en-US"/>
        </w:rPr>
      </w:pPr>
      <w:r w:rsidRPr="009C2ACE">
        <w:rPr>
          <w:lang w:val="en-US"/>
        </w:rPr>
        <w:t xml:space="preserve">Government of Canada. Service Canada. Maternity and/or Parental Benefits Annex 3. </w:t>
      </w:r>
      <w:hyperlink r:id="rId15" w:history="1">
        <w:r w:rsidRPr="000A74BB">
          <w:rPr>
            <w:rStyle w:val="Hipervnculo"/>
            <w:lang w:val="en-US"/>
          </w:rPr>
          <w:t>https://www.canada.ca/en/services/benefits/ei/ei-maternity-parental.html</w:t>
        </w:r>
      </w:hyperlink>
    </w:p>
    <w:p w14:paraId="02F8E086" w14:textId="77777777" w:rsidR="009C2ACE" w:rsidRPr="009C2ACE" w:rsidRDefault="009C2ACE" w:rsidP="009C2ACE">
      <w:pPr>
        <w:pStyle w:val="Prrafodelista"/>
        <w:jc w:val="both"/>
        <w:rPr>
          <w:lang w:val="en-US"/>
        </w:rPr>
      </w:pPr>
    </w:p>
    <w:p w14:paraId="1AD95333" w14:textId="7E0CD94D" w:rsidR="009C2ACE" w:rsidRDefault="009C2ACE" w:rsidP="009C2ACE">
      <w:pPr>
        <w:pStyle w:val="Prrafodelista"/>
        <w:numPr>
          <w:ilvl w:val="0"/>
          <w:numId w:val="17"/>
        </w:numPr>
        <w:jc w:val="both"/>
        <w:rPr>
          <w:lang w:val="en-US"/>
        </w:rPr>
      </w:pPr>
      <w:r w:rsidRPr="009C2ACE">
        <w:rPr>
          <w:lang w:val="en-US"/>
        </w:rPr>
        <w:t xml:space="preserve">Government of Canada. </w:t>
      </w:r>
      <w:r>
        <w:rPr>
          <w:lang w:val="en-US"/>
        </w:rPr>
        <w:t>“</w:t>
      </w:r>
      <w:r w:rsidRPr="009C2ACE">
        <w:rPr>
          <w:lang w:val="en-US"/>
        </w:rPr>
        <w:t>Digest of Benefit Entitlement Principles Chapter 12 - Maternity benefits</w:t>
      </w:r>
      <w:r>
        <w:rPr>
          <w:lang w:val="en-US"/>
        </w:rPr>
        <w:t xml:space="preserve">” </w:t>
      </w:r>
      <w:hyperlink r:id="rId16" w:history="1">
        <w:r w:rsidRPr="000A74BB">
          <w:rPr>
            <w:rStyle w:val="Hipervnculo"/>
            <w:lang w:val="en-US"/>
          </w:rPr>
          <w:t>https://www.canada.ca/en/employment-social-development/programs/ei/ei-list/reports/digest/chapter-12/table-of-contents.html</w:t>
        </w:r>
      </w:hyperlink>
      <w:r>
        <w:rPr>
          <w:lang w:val="en-US"/>
        </w:rPr>
        <w:t xml:space="preserve"> </w:t>
      </w:r>
    </w:p>
    <w:p w14:paraId="59E2FF37" w14:textId="77777777" w:rsidR="009C2ACE" w:rsidRPr="009C2ACE" w:rsidRDefault="009C2ACE" w:rsidP="009C2ACE">
      <w:pPr>
        <w:pStyle w:val="Prrafodelista"/>
        <w:rPr>
          <w:lang w:val="en-US"/>
        </w:rPr>
      </w:pPr>
    </w:p>
    <w:p w14:paraId="4DF94E64" w14:textId="203F65E7" w:rsidR="009C2ACE" w:rsidRPr="009C2ACE" w:rsidRDefault="009C2ACE" w:rsidP="009C2ACE">
      <w:pPr>
        <w:pStyle w:val="Prrafodelista"/>
        <w:numPr>
          <w:ilvl w:val="0"/>
          <w:numId w:val="17"/>
        </w:numPr>
        <w:jc w:val="both"/>
        <w:rPr>
          <w:lang w:val="en-US"/>
        </w:rPr>
      </w:pPr>
      <w:r w:rsidRPr="009C2ACE">
        <w:rPr>
          <w:lang w:val="en-US"/>
        </w:rPr>
        <w:t xml:space="preserve">Government of Canada. </w:t>
      </w:r>
      <w:r>
        <w:rPr>
          <w:lang w:val="en-US"/>
        </w:rPr>
        <w:t>“</w:t>
      </w:r>
      <w:r w:rsidRPr="009C2ACE">
        <w:rPr>
          <w:lang w:val="en-US"/>
        </w:rPr>
        <w:t>Digest of Benefit Entitlement Principles Chapter 13 - Parental benefits</w:t>
      </w:r>
      <w:r>
        <w:rPr>
          <w:lang w:val="en-US"/>
        </w:rPr>
        <w:t xml:space="preserve">” </w:t>
      </w:r>
      <w:hyperlink r:id="rId17" w:history="1">
        <w:r w:rsidRPr="000A74BB">
          <w:rPr>
            <w:rStyle w:val="Hipervnculo"/>
            <w:lang w:val="en-US"/>
          </w:rPr>
          <w:t>https://www.canada.ca/en/employment-social-development/programs/ei/ei-list/reports/digest/chapter-13/table-of-contents.html</w:t>
        </w:r>
      </w:hyperlink>
      <w:r>
        <w:rPr>
          <w:lang w:val="en-US"/>
        </w:rPr>
        <w:t xml:space="preserve"> </w:t>
      </w:r>
    </w:p>
    <w:p w14:paraId="64EC333D" w14:textId="77777777" w:rsidR="00656042" w:rsidRPr="00656042" w:rsidRDefault="00656042" w:rsidP="009C2ACE">
      <w:pPr>
        <w:pStyle w:val="Prrafodelista"/>
        <w:jc w:val="both"/>
        <w:rPr>
          <w:lang w:val="en-US"/>
        </w:rPr>
      </w:pPr>
    </w:p>
    <w:p w14:paraId="27A2AE2D" w14:textId="41E052A9" w:rsidR="00FE0000" w:rsidRPr="007A4BE6" w:rsidRDefault="00FE0000" w:rsidP="009C2ACE">
      <w:pPr>
        <w:pStyle w:val="Prrafodelista"/>
        <w:numPr>
          <w:ilvl w:val="0"/>
          <w:numId w:val="17"/>
        </w:numPr>
        <w:contextualSpacing w:val="0"/>
        <w:jc w:val="both"/>
        <w:rPr>
          <w:lang w:val="en-US"/>
        </w:rPr>
      </w:pPr>
      <w:r w:rsidRPr="00FE0000">
        <w:rPr>
          <w:lang w:val="en-US"/>
        </w:rPr>
        <w:t xml:space="preserve">Kleven, Henrik; Landais, Camille; Egholt Søgaard, Jakob. </w:t>
      </w:r>
      <w:r>
        <w:rPr>
          <w:lang w:val="en-US"/>
        </w:rPr>
        <w:t>(2018) “</w:t>
      </w:r>
      <w:r w:rsidRPr="007A4BE6">
        <w:rPr>
          <w:i/>
          <w:lang w:val="en-US"/>
        </w:rPr>
        <w:t>Children and gender inequality: evidence from Denmark</w:t>
      </w:r>
      <w:r>
        <w:rPr>
          <w:lang w:val="en-US"/>
        </w:rPr>
        <w:t xml:space="preserve">”. </w:t>
      </w:r>
      <w:r w:rsidRPr="00C80182">
        <w:rPr>
          <w:lang w:val="en-US"/>
        </w:rPr>
        <w:t>Working paper 24219</w:t>
      </w:r>
      <w:r w:rsidR="007A4BE6" w:rsidRPr="00C80182">
        <w:rPr>
          <w:lang w:val="en-US"/>
        </w:rPr>
        <w:t xml:space="preserve">. </w:t>
      </w:r>
      <w:r w:rsidR="007A4BE6" w:rsidRPr="007A4BE6">
        <w:rPr>
          <w:lang w:val="en-US"/>
        </w:rPr>
        <w:t xml:space="preserve">National Bureau of Economic Research. </w:t>
      </w:r>
      <w:hyperlink r:id="rId18" w:history="1">
        <w:r w:rsidR="007A4BE6" w:rsidRPr="000A74BB">
          <w:rPr>
            <w:rStyle w:val="Hipervnculo"/>
            <w:lang w:val="en-US"/>
          </w:rPr>
          <w:t>https://www.nber.org/papers/w24219</w:t>
        </w:r>
      </w:hyperlink>
      <w:r w:rsidR="007A4BE6">
        <w:rPr>
          <w:lang w:val="en-US"/>
        </w:rPr>
        <w:t xml:space="preserve"> </w:t>
      </w:r>
    </w:p>
    <w:p w14:paraId="053642A0" w14:textId="77777777" w:rsidR="00FE0000" w:rsidRPr="007A4BE6" w:rsidRDefault="00FE0000" w:rsidP="009C2ACE">
      <w:pPr>
        <w:pStyle w:val="Prrafodelista"/>
        <w:jc w:val="both"/>
        <w:rPr>
          <w:lang w:val="en-US"/>
        </w:rPr>
      </w:pPr>
    </w:p>
    <w:p w14:paraId="77091F81" w14:textId="7E1FB16B" w:rsidR="00EF16E7" w:rsidRDefault="00EF16E7" w:rsidP="009C2ACE">
      <w:pPr>
        <w:pStyle w:val="Prrafodelista"/>
        <w:numPr>
          <w:ilvl w:val="0"/>
          <w:numId w:val="17"/>
        </w:numPr>
        <w:contextualSpacing w:val="0"/>
        <w:jc w:val="both"/>
        <w:rPr>
          <w:lang w:val="es-CO"/>
        </w:rPr>
      </w:pPr>
      <w:r w:rsidRPr="00C80182">
        <w:rPr>
          <w:lang w:val="es-CO"/>
        </w:rPr>
        <w:t xml:space="preserve">Monterroza Baleta, Vanessa. </w:t>
      </w:r>
      <w:r w:rsidRPr="00EF16E7">
        <w:rPr>
          <w:lang w:val="es-CO"/>
        </w:rPr>
        <w:t>(2017) “La licencia de maternidad en Colombia frente al modelo de democracia paritaria”</w:t>
      </w:r>
      <w:r>
        <w:rPr>
          <w:lang w:val="es-CO"/>
        </w:rPr>
        <w:t xml:space="preserve">. </w:t>
      </w:r>
      <w:r w:rsidR="0034595A">
        <w:rPr>
          <w:lang w:val="es-CO"/>
        </w:rPr>
        <w:t>Revista Rostros y Rastros No18. Procuraduría General de la Nación. P.p. 37-43.</w:t>
      </w:r>
    </w:p>
    <w:p w14:paraId="06B057DA" w14:textId="77777777" w:rsidR="00956AC2" w:rsidRPr="00956AC2" w:rsidRDefault="00956AC2" w:rsidP="00956AC2">
      <w:pPr>
        <w:pStyle w:val="Prrafodelista"/>
        <w:rPr>
          <w:lang w:val="es-CO"/>
        </w:rPr>
      </w:pPr>
    </w:p>
    <w:p w14:paraId="20E655C7" w14:textId="5648DD80" w:rsidR="00956AC2" w:rsidRPr="00EF16E7" w:rsidRDefault="00956AC2" w:rsidP="00956AC2">
      <w:pPr>
        <w:pStyle w:val="Prrafodelista"/>
        <w:numPr>
          <w:ilvl w:val="0"/>
          <w:numId w:val="17"/>
        </w:numPr>
        <w:contextualSpacing w:val="0"/>
        <w:jc w:val="both"/>
        <w:rPr>
          <w:lang w:val="es-CO"/>
        </w:rPr>
      </w:pPr>
      <w:r>
        <w:rPr>
          <w:lang w:val="es-CO"/>
        </w:rPr>
        <w:t xml:space="preserve">ONU Mujeres (2018) </w:t>
      </w:r>
      <w:r w:rsidRPr="00005CA1">
        <w:rPr>
          <w:lang w:val="es-CO"/>
        </w:rPr>
        <w:t>“El progreso de las mujeres en Colombia 2018: Transformar la economía para realizar los derechos</w:t>
      </w:r>
      <w:r>
        <w:rPr>
          <w:lang w:val="es-CO"/>
        </w:rPr>
        <w:t>”</w:t>
      </w:r>
      <w:r w:rsidRPr="007331EA">
        <w:rPr>
          <w:lang w:val="es-CO"/>
        </w:rPr>
        <w:t>.</w:t>
      </w:r>
    </w:p>
    <w:p w14:paraId="321A842C" w14:textId="4B6A3CE6" w:rsidR="00FE0000" w:rsidRPr="00456E28" w:rsidRDefault="00FE0000" w:rsidP="00456E28">
      <w:pPr>
        <w:jc w:val="both"/>
        <w:rPr>
          <w:lang w:val="es-CO"/>
        </w:rPr>
      </w:pPr>
    </w:p>
    <w:p w14:paraId="3E1062CC" w14:textId="2391964B" w:rsidR="00B17555" w:rsidRPr="00B17555" w:rsidRDefault="00B17555" w:rsidP="009C2ACE">
      <w:pPr>
        <w:pStyle w:val="Prrafodelista"/>
        <w:numPr>
          <w:ilvl w:val="0"/>
          <w:numId w:val="17"/>
        </w:numPr>
        <w:contextualSpacing w:val="0"/>
        <w:jc w:val="both"/>
        <w:rPr>
          <w:lang w:val="es-CO"/>
        </w:rPr>
      </w:pPr>
      <w:r w:rsidRPr="00C80182">
        <w:rPr>
          <w:lang w:val="en-US"/>
        </w:rPr>
        <w:t xml:space="preserve">Organisation for Economic Co-operation and Development. </w:t>
      </w:r>
      <w:r w:rsidRPr="0034595A">
        <w:rPr>
          <w:lang w:val="es-CO"/>
        </w:rPr>
        <w:t>OCDE. https://data.oecd.or</w:t>
      </w:r>
      <w:r w:rsidRPr="00B17555">
        <w:rPr>
          <w:lang w:val="es-CO"/>
        </w:rPr>
        <w:t>g/</w:t>
      </w:r>
    </w:p>
    <w:p w14:paraId="64BF616B" w14:textId="77777777" w:rsidR="00B17555" w:rsidRPr="00B17555" w:rsidRDefault="00B17555" w:rsidP="009C2ACE">
      <w:pPr>
        <w:pStyle w:val="Prrafodelista"/>
        <w:jc w:val="both"/>
        <w:rPr>
          <w:lang w:val="es-CO"/>
        </w:rPr>
      </w:pPr>
    </w:p>
    <w:p w14:paraId="3C6E5DAB" w14:textId="7770D10A" w:rsidR="00FE0000" w:rsidRPr="00FE0000" w:rsidRDefault="00FE0000" w:rsidP="009C2ACE">
      <w:pPr>
        <w:pStyle w:val="Prrafodelista"/>
        <w:numPr>
          <w:ilvl w:val="0"/>
          <w:numId w:val="17"/>
        </w:numPr>
        <w:contextualSpacing w:val="0"/>
        <w:jc w:val="both"/>
        <w:rPr>
          <w:lang w:val="en-US"/>
        </w:rPr>
      </w:pPr>
      <w:r w:rsidRPr="00FE0000">
        <w:rPr>
          <w:lang w:val="es-CO"/>
        </w:rPr>
        <w:t xml:space="preserve">Programa de las Naciones Unidad para el Desarrollo. </w:t>
      </w:r>
      <w:r w:rsidRPr="00C80182">
        <w:rPr>
          <w:lang w:val="en-US"/>
        </w:rPr>
        <w:t>(2016) Human Development Reports. “</w:t>
      </w:r>
      <w:r w:rsidRPr="00C80182">
        <w:rPr>
          <w:i/>
          <w:lang w:val="en-US"/>
        </w:rPr>
        <w:t>Paid parental leave, i</w:t>
      </w:r>
      <w:r w:rsidRPr="007A4BE6">
        <w:rPr>
          <w:i/>
          <w:lang w:val="en-US"/>
        </w:rPr>
        <w:t>ncluding mandatory paternity leave</w:t>
      </w:r>
      <w:r>
        <w:rPr>
          <w:lang w:val="en-US"/>
        </w:rPr>
        <w:t xml:space="preserve">” </w:t>
      </w:r>
      <w:r w:rsidRPr="00FE0000">
        <w:rPr>
          <w:lang w:val="en-US"/>
        </w:rPr>
        <w:t>http://hdr.undp.org/en/content/paid-parental-leave-including-mandatory-paternity-leave</w:t>
      </w:r>
    </w:p>
    <w:p w14:paraId="4665404F" w14:textId="77777777" w:rsidR="00FE0000" w:rsidRPr="00FE0000" w:rsidRDefault="00FE0000" w:rsidP="009C2ACE">
      <w:pPr>
        <w:pStyle w:val="Prrafodelista"/>
        <w:jc w:val="both"/>
        <w:rPr>
          <w:lang w:val="en-US"/>
        </w:rPr>
      </w:pPr>
    </w:p>
    <w:p w14:paraId="02F79CC2" w14:textId="0BF31703" w:rsidR="00656042" w:rsidRPr="007331EA" w:rsidRDefault="00F50B99" w:rsidP="009C2ACE">
      <w:pPr>
        <w:pStyle w:val="Prrafodelista"/>
        <w:numPr>
          <w:ilvl w:val="0"/>
          <w:numId w:val="17"/>
        </w:numPr>
        <w:contextualSpacing w:val="0"/>
        <w:jc w:val="both"/>
        <w:rPr>
          <w:lang w:val="en-US"/>
        </w:rPr>
      </w:pPr>
      <w:r w:rsidRPr="00C80182">
        <w:rPr>
          <w:lang w:val="en-US"/>
        </w:rPr>
        <w:t xml:space="preserve">Ray, J. C. (2008). Equality, Parental Leave Policies in 21 Countries: </w:t>
      </w:r>
      <w:r w:rsidR="00456E28" w:rsidRPr="00C80182">
        <w:rPr>
          <w:lang w:val="en-US"/>
        </w:rPr>
        <w:t>Assessing</w:t>
      </w:r>
      <w:r w:rsidRPr="00C80182">
        <w:rPr>
          <w:lang w:val="en-US"/>
        </w:rPr>
        <w:t xml:space="preserve"> Gener</w:t>
      </w:r>
      <w:r w:rsidRPr="00F50B99">
        <w:rPr>
          <w:lang w:val="en-US"/>
        </w:rPr>
        <w:t xml:space="preserve">osity and Gender. Washington: Center for Economic and Policy Research. </w:t>
      </w:r>
      <w:r w:rsidR="00456E28" w:rsidRPr="007331EA">
        <w:rPr>
          <w:lang w:val="en-US"/>
        </w:rPr>
        <w:t>Tomado</w:t>
      </w:r>
      <w:r w:rsidRPr="007331EA">
        <w:rPr>
          <w:lang w:val="en-US"/>
        </w:rPr>
        <w:t xml:space="preserve"> de </w:t>
      </w:r>
      <w:hyperlink r:id="rId19" w:history="1">
        <w:r w:rsidR="009C2ACE" w:rsidRPr="007331EA">
          <w:rPr>
            <w:rStyle w:val="Hipervnculo"/>
            <w:lang w:val="en-US"/>
          </w:rPr>
          <w:t>http://www.lisdatacenter.org/wp-content/uploads/parent-leave-report1.pdf</w:t>
        </w:r>
      </w:hyperlink>
    </w:p>
    <w:p w14:paraId="069A990E" w14:textId="77777777" w:rsidR="009C2ACE" w:rsidRPr="007331EA" w:rsidRDefault="009C2ACE" w:rsidP="009C2ACE">
      <w:pPr>
        <w:pStyle w:val="Prrafodelista"/>
        <w:rPr>
          <w:lang w:val="en-US"/>
        </w:rPr>
      </w:pPr>
    </w:p>
    <w:p w14:paraId="108C0A4A" w14:textId="6E057D67" w:rsidR="00356668" w:rsidRDefault="00BA350C" w:rsidP="00356668">
      <w:pPr>
        <w:pStyle w:val="Prrafodelista"/>
        <w:numPr>
          <w:ilvl w:val="0"/>
          <w:numId w:val="17"/>
        </w:numPr>
        <w:contextualSpacing w:val="0"/>
        <w:jc w:val="both"/>
        <w:rPr>
          <w:lang w:val="en-US"/>
        </w:rPr>
      </w:pPr>
      <w:r>
        <w:rPr>
          <w:lang w:val="en-US"/>
        </w:rPr>
        <w:t xml:space="preserve">Singapore Government. Ministry of Social and Family Development. </w:t>
      </w:r>
      <w:r w:rsidR="00356668" w:rsidRPr="00356668">
        <w:rPr>
          <w:lang w:val="en-US"/>
        </w:rPr>
        <w:t xml:space="preserve">Ministry of Manpower. </w:t>
      </w:r>
      <w:hyperlink r:id="rId20" w:history="1">
        <w:r w:rsidR="00356668" w:rsidRPr="000A74BB">
          <w:rPr>
            <w:rStyle w:val="Hipervnculo"/>
            <w:lang w:val="en-US"/>
          </w:rPr>
          <w:t>https://www.mom.gov.sg/employment-practices/leave/shared-parental-leave</w:t>
        </w:r>
      </w:hyperlink>
      <w:r w:rsidR="00356668">
        <w:rPr>
          <w:lang w:val="en-US"/>
        </w:rPr>
        <w:t xml:space="preserve"> </w:t>
      </w:r>
    </w:p>
    <w:p w14:paraId="711298EA" w14:textId="77777777" w:rsidR="00356668" w:rsidRPr="00356668" w:rsidRDefault="00356668" w:rsidP="00356668">
      <w:pPr>
        <w:pStyle w:val="Prrafodelista"/>
        <w:rPr>
          <w:lang w:val="en-US"/>
        </w:rPr>
      </w:pPr>
    </w:p>
    <w:p w14:paraId="017E450B" w14:textId="3F088667" w:rsidR="00356668" w:rsidRDefault="00356668" w:rsidP="00A2201E">
      <w:pPr>
        <w:pStyle w:val="Prrafodelista"/>
        <w:numPr>
          <w:ilvl w:val="0"/>
          <w:numId w:val="17"/>
        </w:numPr>
        <w:contextualSpacing w:val="0"/>
        <w:jc w:val="both"/>
        <w:rPr>
          <w:lang w:val="en-US"/>
        </w:rPr>
      </w:pPr>
      <w:r>
        <w:rPr>
          <w:lang w:val="en-US"/>
        </w:rPr>
        <w:t xml:space="preserve">Singapore </w:t>
      </w:r>
      <w:r w:rsidR="00A2201E">
        <w:rPr>
          <w:lang w:val="en-US"/>
        </w:rPr>
        <w:t>Government. Ministry of Social and Family Development. Employees´</w:t>
      </w:r>
      <w:r w:rsidR="00456E28">
        <w:rPr>
          <w:lang w:val="en-US"/>
        </w:rPr>
        <w:t xml:space="preserve"> </w:t>
      </w:r>
      <w:r w:rsidR="00A2201E">
        <w:rPr>
          <w:lang w:val="en-US"/>
        </w:rPr>
        <w:t xml:space="preserve">Guide to Enhanced Leave Schemes. Marriage &amp; Parenthood Package. </w:t>
      </w:r>
      <w:hyperlink r:id="rId21" w:history="1">
        <w:r w:rsidR="00A2201E" w:rsidRPr="000A74BB">
          <w:rPr>
            <w:rStyle w:val="Hipervnculo"/>
            <w:lang w:val="en-US"/>
          </w:rPr>
          <w:t>https://www.mom.gov.sg/~/media/mom/documents/statistics-publications/employee-guide-to-enhanced-leave-schemes-english.pdf</w:t>
        </w:r>
      </w:hyperlink>
      <w:r w:rsidR="00A2201E">
        <w:rPr>
          <w:lang w:val="en-US"/>
        </w:rPr>
        <w:t xml:space="preserve"> </w:t>
      </w:r>
    </w:p>
    <w:p w14:paraId="4F96E92F" w14:textId="77777777" w:rsidR="00BA350C" w:rsidRPr="00BA350C" w:rsidRDefault="00BA350C" w:rsidP="00BA350C">
      <w:pPr>
        <w:pStyle w:val="Prrafodelista"/>
        <w:rPr>
          <w:lang w:val="en-US"/>
        </w:rPr>
      </w:pPr>
    </w:p>
    <w:p w14:paraId="1A370A2D" w14:textId="3A12ABCA" w:rsidR="00BA350C" w:rsidRDefault="00963DEC" w:rsidP="00BA350C">
      <w:pPr>
        <w:pStyle w:val="Prrafodelista"/>
        <w:numPr>
          <w:ilvl w:val="0"/>
          <w:numId w:val="17"/>
        </w:numPr>
        <w:contextualSpacing w:val="0"/>
        <w:jc w:val="both"/>
        <w:rPr>
          <w:lang w:val="en-US"/>
        </w:rPr>
      </w:pPr>
      <w:r>
        <w:rPr>
          <w:lang w:val="en-US"/>
        </w:rPr>
        <w:t xml:space="preserve">Singapore Government. Ministry of Social and Family Development. </w:t>
      </w:r>
      <w:r w:rsidR="00BA350C">
        <w:rPr>
          <w:lang w:val="en-US"/>
        </w:rPr>
        <w:t xml:space="preserve">Maternity leave. </w:t>
      </w:r>
      <w:hyperlink r:id="rId22" w:history="1">
        <w:r w:rsidRPr="000A74BB">
          <w:rPr>
            <w:rStyle w:val="Hipervnculo"/>
            <w:lang w:val="en-US"/>
          </w:rPr>
          <w:t>https://www.mom.gov.sg/employment-practices/leave/maternity-leave</w:t>
        </w:r>
      </w:hyperlink>
      <w:r>
        <w:rPr>
          <w:lang w:val="en-US"/>
        </w:rPr>
        <w:t xml:space="preserve"> </w:t>
      </w:r>
    </w:p>
    <w:p w14:paraId="62126B37" w14:textId="77777777" w:rsidR="00963DEC" w:rsidRPr="00963DEC" w:rsidRDefault="00963DEC" w:rsidP="00963DEC">
      <w:pPr>
        <w:pStyle w:val="Prrafodelista"/>
        <w:rPr>
          <w:lang w:val="en-US"/>
        </w:rPr>
      </w:pPr>
    </w:p>
    <w:p w14:paraId="5E900C47" w14:textId="4B42B792" w:rsidR="0053644E" w:rsidRPr="0053644E" w:rsidRDefault="00963DEC" w:rsidP="0053644E">
      <w:pPr>
        <w:pStyle w:val="Prrafodelista"/>
        <w:numPr>
          <w:ilvl w:val="0"/>
          <w:numId w:val="17"/>
        </w:numPr>
        <w:contextualSpacing w:val="0"/>
        <w:jc w:val="both"/>
        <w:rPr>
          <w:lang w:val="en-US"/>
        </w:rPr>
      </w:pPr>
      <w:r>
        <w:rPr>
          <w:lang w:val="en-US"/>
        </w:rPr>
        <w:t xml:space="preserve">Singapore Government. Ministry of Social and Family Development. Paternity leave. </w:t>
      </w:r>
      <w:hyperlink r:id="rId23" w:history="1">
        <w:r w:rsidRPr="000A74BB">
          <w:rPr>
            <w:rStyle w:val="Hipervnculo"/>
            <w:lang w:val="en-US"/>
          </w:rPr>
          <w:t>https://www.mom.gov.sg/employment-practices/leave/paternity-leave</w:t>
        </w:r>
      </w:hyperlink>
      <w:r>
        <w:rPr>
          <w:lang w:val="en-US"/>
        </w:rPr>
        <w:t xml:space="preserve"> </w:t>
      </w:r>
    </w:p>
    <w:p w14:paraId="6BC05E1F" w14:textId="77777777" w:rsidR="00963DEC" w:rsidRPr="00963DEC" w:rsidRDefault="00963DEC" w:rsidP="00963DEC">
      <w:pPr>
        <w:pStyle w:val="Prrafodelista"/>
        <w:rPr>
          <w:lang w:val="en-US"/>
        </w:rPr>
      </w:pPr>
    </w:p>
    <w:p w14:paraId="424CDCE0" w14:textId="5E89BE78" w:rsidR="00963DEC" w:rsidRDefault="00963DEC" w:rsidP="00963DEC">
      <w:pPr>
        <w:pStyle w:val="Prrafodelista"/>
        <w:numPr>
          <w:ilvl w:val="0"/>
          <w:numId w:val="17"/>
        </w:numPr>
        <w:contextualSpacing w:val="0"/>
        <w:jc w:val="both"/>
        <w:rPr>
          <w:lang w:val="en-US"/>
        </w:rPr>
      </w:pPr>
      <w:r>
        <w:rPr>
          <w:lang w:val="en-US"/>
        </w:rPr>
        <w:t xml:space="preserve">Singapore Government. Ministry of Social and Family Development. Shared parental leave. </w:t>
      </w:r>
      <w:hyperlink r:id="rId24" w:history="1">
        <w:r w:rsidRPr="000A74BB">
          <w:rPr>
            <w:rStyle w:val="Hipervnculo"/>
            <w:lang w:val="en-US"/>
          </w:rPr>
          <w:t>https://www.mom.gov.sg/employment-practices/leave/shared-parental-leave</w:t>
        </w:r>
      </w:hyperlink>
      <w:r>
        <w:rPr>
          <w:lang w:val="en-US"/>
        </w:rPr>
        <w:t xml:space="preserve"> </w:t>
      </w:r>
    </w:p>
    <w:p w14:paraId="5648205C" w14:textId="77777777" w:rsidR="0053644E" w:rsidRPr="0053644E" w:rsidRDefault="0053644E" w:rsidP="0053644E">
      <w:pPr>
        <w:pStyle w:val="Prrafodelista"/>
        <w:rPr>
          <w:lang w:val="en-US"/>
        </w:rPr>
      </w:pPr>
    </w:p>
    <w:p w14:paraId="655CDE81" w14:textId="5ED9CD9D" w:rsidR="0053644E" w:rsidRPr="0053644E" w:rsidRDefault="0053644E" w:rsidP="0053644E">
      <w:pPr>
        <w:pStyle w:val="Prrafodelista"/>
        <w:numPr>
          <w:ilvl w:val="0"/>
          <w:numId w:val="17"/>
        </w:numPr>
        <w:contextualSpacing w:val="0"/>
        <w:jc w:val="both"/>
        <w:rPr>
          <w:lang w:val="en-US"/>
        </w:rPr>
      </w:pPr>
      <w:r>
        <w:rPr>
          <w:lang w:val="en-US"/>
        </w:rPr>
        <w:t>S</w:t>
      </w:r>
      <w:r w:rsidRPr="0053644E">
        <w:rPr>
          <w:lang w:val="en-US"/>
        </w:rPr>
        <w:t xml:space="preserve">ingapore Statutes Online. </w:t>
      </w:r>
      <w:r w:rsidRPr="0053644E">
        <w:rPr>
          <w:bCs/>
          <w:color w:val="333333"/>
          <w:shd w:val="clear" w:color="auto" w:fill="FFFFFF"/>
        </w:rPr>
        <w:t xml:space="preserve">Child Development Co-Savings Act </w:t>
      </w:r>
      <w:r>
        <w:rPr>
          <w:bCs/>
          <w:color w:val="333333"/>
          <w:shd w:val="clear" w:color="auto" w:fill="FFFFFF"/>
        </w:rPr>
        <w:t>(</w:t>
      </w:r>
      <w:r w:rsidRPr="0053644E">
        <w:rPr>
          <w:bCs/>
          <w:color w:val="333333"/>
          <w:shd w:val="clear" w:color="auto" w:fill="FFFFFF"/>
        </w:rPr>
        <w:t>Act 13 of 2001</w:t>
      </w:r>
      <w:r>
        <w:rPr>
          <w:bCs/>
          <w:color w:val="333333"/>
          <w:shd w:val="clear" w:color="auto" w:fill="FFFFFF"/>
        </w:rPr>
        <w:t>)</w:t>
      </w:r>
      <w:r w:rsidRPr="0053644E">
        <w:rPr>
          <w:bCs/>
          <w:color w:val="333333"/>
          <w:shd w:val="clear" w:color="auto" w:fill="FFFFFF"/>
        </w:rPr>
        <w:t xml:space="preserve"> y Child Development Co-Savings (Amendment No. 2) Act 2016 </w:t>
      </w:r>
      <w:r>
        <w:rPr>
          <w:bCs/>
          <w:color w:val="333333"/>
          <w:shd w:val="clear" w:color="auto" w:fill="FFFFFF"/>
        </w:rPr>
        <w:t>(A</w:t>
      </w:r>
      <w:r w:rsidRPr="0053644E">
        <w:rPr>
          <w:bCs/>
          <w:color w:val="333333"/>
          <w:shd w:val="clear" w:color="auto" w:fill="FFFFFF"/>
        </w:rPr>
        <w:t>ct 33 of 2016</w:t>
      </w:r>
      <w:r>
        <w:rPr>
          <w:bCs/>
          <w:color w:val="333333"/>
          <w:shd w:val="clear" w:color="auto" w:fill="FFFFFF"/>
        </w:rPr>
        <w:t>)</w:t>
      </w:r>
      <w:r w:rsidRPr="0053644E">
        <w:rPr>
          <w:bCs/>
          <w:color w:val="333333"/>
          <w:shd w:val="clear" w:color="auto" w:fill="FFFFFF"/>
        </w:rPr>
        <w:t xml:space="preserve">. </w:t>
      </w:r>
      <w:hyperlink r:id="rId25" w:history="1">
        <w:r w:rsidRPr="000A74BB">
          <w:rPr>
            <w:rStyle w:val="Hipervnculo"/>
            <w:bCs/>
            <w:shd w:val="clear" w:color="auto" w:fill="FFFFFF"/>
          </w:rPr>
          <w:t>https://sso.agc.gov.sg/Act/CDCSA2001</w:t>
        </w:r>
      </w:hyperlink>
      <w:r>
        <w:rPr>
          <w:bCs/>
          <w:color w:val="333333"/>
          <w:shd w:val="clear" w:color="auto" w:fill="FFFFFF"/>
        </w:rPr>
        <w:t xml:space="preserve"> </w:t>
      </w:r>
    </w:p>
    <w:p w14:paraId="4A4ABB86" w14:textId="77777777" w:rsidR="00356668" w:rsidRPr="00356668" w:rsidRDefault="00356668" w:rsidP="00356668">
      <w:pPr>
        <w:pStyle w:val="Prrafodelista"/>
        <w:rPr>
          <w:lang w:val="en-US"/>
        </w:rPr>
      </w:pPr>
    </w:p>
    <w:p w14:paraId="528BA5B4" w14:textId="428AB022" w:rsidR="00F50B99" w:rsidRPr="00456E28" w:rsidRDefault="00F50B99" w:rsidP="009C2ACE">
      <w:pPr>
        <w:pStyle w:val="Prrafodelista"/>
        <w:numPr>
          <w:ilvl w:val="0"/>
          <w:numId w:val="17"/>
        </w:numPr>
        <w:contextualSpacing w:val="0"/>
        <w:jc w:val="both"/>
        <w:rPr>
          <w:lang w:val="en-US"/>
        </w:rPr>
      </w:pPr>
      <w:r w:rsidRPr="00F50B99">
        <w:rPr>
          <w:lang w:val="en-US"/>
        </w:rPr>
        <w:t>Tanaka, S. (2007). Effects of parental leave and work hours on fathers´</w:t>
      </w:r>
      <w:r w:rsidR="00456E28">
        <w:rPr>
          <w:lang w:val="en-US"/>
        </w:rPr>
        <w:t xml:space="preserve"> </w:t>
      </w:r>
      <w:r w:rsidRPr="00F50B99">
        <w:rPr>
          <w:lang w:val="en-US"/>
        </w:rPr>
        <w:t xml:space="preserve">involvement with their babies. </w:t>
      </w:r>
      <w:r w:rsidRPr="00456E28">
        <w:rPr>
          <w:lang w:val="en-US"/>
        </w:rPr>
        <w:t>Community, work and family.</w:t>
      </w:r>
    </w:p>
    <w:p w14:paraId="43149D2B" w14:textId="77777777" w:rsidR="00F50B99" w:rsidRDefault="00F50B99" w:rsidP="009C2ACE">
      <w:pPr>
        <w:pStyle w:val="Prrafodelista"/>
        <w:contextualSpacing w:val="0"/>
        <w:jc w:val="both"/>
        <w:rPr>
          <w:lang w:val="en-US"/>
        </w:rPr>
      </w:pPr>
    </w:p>
    <w:p w14:paraId="75E9C72C" w14:textId="78FE733E" w:rsidR="0067597D" w:rsidRDefault="00F50B99" w:rsidP="009C2ACE">
      <w:pPr>
        <w:pStyle w:val="Prrafodelista"/>
        <w:numPr>
          <w:ilvl w:val="0"/>
          <w:numId w:val="17"/>
        </w:numPr>
        <w:contextualSpacing w:val="0"/>
        <w:jc w:val="both"/>
        <w:rPr>
          <w:lang w:val="en-US"/>
        </w:rPr>
      </w:pPr>
      <w:r w:rsidRPr="00F50B99">
        <w:rPr>
          <w:lang w:val="en-US"/>
        </w:rPr>
        <w:t>Thevenon, O. (2011). Family Policies in OECD Countries: A Compar</w:t>
      </w:r>
      <w:r w:rsidR="00456E28">
        <w:rPr>
          <w:lang w:val="en-US"/>
        </w:rPr>
        <w:t>a</w:t>
      </w:r>
      <w:r w:rsidRPr="00F50B99">
        <w:rPr>
          <w:lang w:val="en-US"/>
        </w:rPr>
        <w:t>tive Analysis. Population and Development Review.</w:t>
      </w:r>
    </w:p>
    <w:p w14:paraId="20F546E8" w14:textId="77777777" w:rsidR="001000EC" w:rsidRPr="001000EC" w:rsidRDefault="001000EC" w:rsidP="001000EC">
      <w:pPr>
        <w:pStyle w:val="Prrafodelista"/>
        <w:rPr>
          <w:lang w:val="en-US"/>
        </w:rPr>
      </w:pPr>
    </w:p>
    <w:p w14:paraId="54980057" w14:textId="51A440CB" w:rsidR="001000EC" w:rsidRPr="001000EC" w:rsidRDefault="001000EC" w:rsidP="009C2ACE">
      <w:pPr>
        <w:pStyle w:val="Prrafodelista"/>
        <w:numPr>
          <w:ilvl w:val="0"/>
          <w:numId w:val="17"/>
        </w:numPr>
        <w:contextualSpacing w:val="0"/>
        <w:jc w:val="both"/>
        <w:rPr>
          <w:lang w:val="es-CO"/>
        </w:rPr>
      </w:pPr>
      <w:r w:rsidRPr="001000EC">
        <w:rPr>
          <w:lang w:val="es-CO"/>
        </w:rPr>
        <w:t>Tribin, A., Vargas, C &amp; Ram</w:t>
      </w:r>
      <w:r>
        <w:rPr>
          <w:lang w:val="es-CO"/>
        </w:rPr>
        <w:t xml:space="preserve">írez, N. (2019). </w:t>
      </w:r>
      <w:r w:rsidRPr="001000EC">
        <w:rPr>
          <w:lang w:val="en-US"/>
        </w:rPr>
        <w:t>“Unintended consequences of maternity leave legislation</w:t>
      </w:r>
      <w:r>
        <w:rPr>
          <w:lang w:val="en-US"/>
        </w:rPr>
        <w:t xml:space="preserve">: The case of Colombia”. </w:t>
      </w:r>
      <w:r w:rsidRPr="001000EC">
        <w:rPr>
          <w:lang w:val="es-CO"/>
        </w:rPr>
        <w:t>World development. Elsevier.</w:t>
      </w:r>
      <w:r>
        <w:rPr>
          <w:lang w:val="es-CO"/>
        </w:rPr>
        <w:t xml:space="preserve"> </w:t>
      </w:r>
      <w:r w:rsidRPr="001000EC">
        <w:rPr>
          <w:lang w:val="es-CO"/>
        </w:rPr>
        <w:t xml:space="preserve"> </w:t>
      </w:r>
      <w:r>
        <w:rPr>
          <w:lang w:val="es-CO"/>
        </w:rPr>
        <w:t>P.p. 218-323.</w:t>
      </w:r>
    </w:p>
    <w:p w14:paraId="41537D4F" w14:textId="77777777" w:rsidR="0067597D" w:rsidRPr="001000EC" w:rsidRDefault="0067597D" w:rsidP="009C2ACE">
      <w:pPr>
        <w:pStyle w:val="Prrafodelista"/>
        <w:jc w:val="both"/>
        <w:rPr>
          <w:lang w:val="es-CO"/>
        </w:rPr>
      </w:pPr>
    </w:p>
    <w:p w14:paraId="3BC7A00C" w14:textId="71B4F471" w:rsidR="00552C60" w:rsidRPr="00C80182" w:rsidRDefault="00552C60" w:rsidP="009C2ACE">
      <w:pPr>
        <w:pStyle w:val="Prrafodelista"/>
        <w:numPr>
          <w:ilvl w:val="0"/>
          <w:numId w:val="17"/>
        </w:numPr>
        <w:contextualSpacing w:val="0"/>
        <w:jc w:val="both"/>
        <w:rPr>
          <w:lang w:val="es-CO"/>
        </w:rPr>
      </w:pPr>
      <w:r w:rsidRPr="00552C60">
        <w:rPr>
          <w:lang w:val="es-CO"/>
        </w:rPr>
        <w:t>UNESCO</w:t>
      </w:r>
      <w:r w:rsidR="0067597D">
        <w:rPr>
          <w:lang w:val="es-CO"/>
        </w:rPr>
        <w:t xml:space="preserve"> (</w:t>
      </w:r>
      <w:r w:rsidRPr="00552C60">
        <w:rPr>
          <w:lang w:val="es-CO"/>
        </w:rPr>
        <w:t>2004)</w:t>
      </w:r>
      <w:r w:rsidR="0067597D">
        <w:rPr>
          <w:lang w:val="es-CO"/>
        </w:rPr>
        <w:t>.</w:t>
      </w:r>
      <w:r w:rsidRPr="00552C60">
        <w:rPr>
          <w:lang w:val="es-CO"/>
        </w:rPr>
        <w:t xml:space="preserve"> </w:t>
      </w:r>
      <w:r w:rsidR="0067597D">
        <w:rPr>
          <w:lang w:val="es-CO"/>
        </w:rPr>
        <w:t>“</w:t>
      </w:r>
      <w:r w:rsidRPr="00552C60">
        <w:rPr>
          <w:lang w:val="es-CO"/>
        </w:rPr>
        <w:t>Participación de las familias en la educación Infantil latinoamericana</w:t>
      </w:r>
      <w:r w:rsidR="0067597D">
        <w:rPr>
          <w:lang w:val="es-CO"/>
        </w:rPr>
        <w:t>”</w:t>
      </w:r>
      <w:r w:rsidRPr="00552C60">
        <w:rPr>
          <w:lang w:val="es-CO"/>
        </w:rPr>
        <w:t>.</w:t>
      </w:r>
      <w:r w:rsidR="008125FA">
        <w:rPr>
          <w:lang w:val="es-CO"/>
        </w:rPr>
        <w:t xml:space="preserve"> </w:t>
      </w:r>
      <w:r w:rsidR="008125FA" w:rsidRPr="00C80182">
        <w:rPr>
          <w:lang w:val="es-CO"/>
        </w:rPr>
        <w:t xml:space="preserve">Blanco, Rosa; Umayahara, Mami. </w:t>
      </w:r>
      <w:r w:rsidR="00D04D6E" w:rsidRPr="00C80182">
        <w:rPr>
          <w:lang w:val="es-CO"/>
        </w:rPr>
        <w:t xml:space="preserve">Tomado de: </w:t>
      </w:r>
      <w:r w:rsidR="008125FA" w:rsidRPr="00C80182">
        <w:rPr>
          <w:lang w:val="es-CO"/>
        </w:rPr>
        <w:t>http://unesdoc.unesco.org/images/0013/001390/139030s.pdf</w:t>
      </w:r>
    </w:p>
    <w:p w14:paraId="76738605" w14:textId="77777777" w:rsidR="0067597D" w:rsidRPr="00C80182" w:rsidRDefault="0067597D" w:rsidP="009C2ACE">
      <w:pPr>
        <w:pStyle w:val="Prrafodelista"/>
        <w:jc w:val="both"/>
        <w:rPr>
          <w:lang w:val="es-CO"/>
        </w:rPr>
      </w:pPr>
    </w:p>
    <w:p w14:paraId="4F2216FB" w14:textId="7DC52F43" w:rsidR="0067597D" w:rsidRDefault="005D76C0" w:rsidP="009C2ACE">
      <w:pPr>
        <w:pStyle w:val="Prrafodelista"/>
        <w:numPr>
          <w:ilvl w:val="0"/>
          <w:numId w:val="17"/>
        </w:numPr>
        <w:contextualSpacing w:val="0"/>
        <w:jc w:val="both"/>
        <w:rPr>
          <w:lang w:val="en-US"/>
        </w:rPr>
      </w:pPr>
      <w:r w:rsidRPr="005D76C0">
        <w:rPr>
          <w:lang w:val="en-US"/>
        </w:rPr>
        <w:t xml:space="preserve">United Kingdom. </w:t>
      </w:r>
      <w:r>
        <w:rPr>
          <w:lang w:val="en-US"/>
        </w:rPr>
        <w:t xml:space="preserve">Shared parental leave regulations 2014. </w:t>
      </w:r>
      <w:hyperlink r:id="rId26" w:history="1">
        <w:r w:rsidR="009347DF" w:rsidRPr="000A74BB">
          <w:rPr>
            <w:rStyle w:val="Hipervnculo"/>
            <w:lang w:val="en-US"/>
          </w:rPr>
          <w:t>http://www.legislation.gov.uk/ukdsi/2014/9780111118856/contents</w:t>
        </w:r>
      </w:hyperlink>
    </w:p>
    <w:p w14:paraId="10B31E38" w14:textId="77777777" w:rsidR="009347DF" w:rsidRPr="009347DF" w:rsidRDefault="009347DF" w:rsidP="009347DF">
      <w:pPr>
        <w:pStyle w:val="Prrafodelista"/>
        <w:rPr>
          <w:lang w:val="en-US"/>
        </w:rPr>
      </w:pPr>
    </w:p>
    <w:p w14:paraId="36C5B7E6" w14:textId="1D8DA29D" w:rsidR="009347DF" w:rsidRDefault="009347DF" w:rsidP="009347DF">
      <w:pPr>
        <w:pStyle w:val="Prrafodelista"/>
        <w:numPr>
          <w:ilvl w:val="0"/>
          <w:numId w:val="17"/>
        </w:numPr>
        <w:contextualSpacing w:val="0"/>
        <w:jc w:val="both"/>
        <w:rPr>
          <w:lang w:val="en-US"/>
        </w:rPr>
      </w:pPr>
      <w:r w:rsidRPr="005D76C0">
        <w:rPr>
          <w:lang w:val="en-US"/>
        </w:rPr>
        <w:t xml:space="preserve">United Kingdom. </w:t>
      </w:r>
      <w:r>
        <w:rPr>
          <w:lang w:val="en-US"/>
        </w:rPr>
        <w:t xml:space="preserve"> </w:t>
      </w:r>
      <w:r w:rsidRPr="009347DF">
        <w:rPr>
          <w:lang w:val="en-US"/>
        </w:rPr>
        <w:t xml:space="preserve">Shared Parental Leave and Pay.  </w:t>
      </w:r>
      <w:hyperlink r:id="rId27" w:history="1">
        <w:r w:rsidRPr="000A74BB">
          <w:rPr>
            <w:rStyle w:val="Hipervnculo"/>
            <w:lang w:val="en-US"/>
          </w:rPr>
          <w:t>https://www.gov.uk/shared-parental-leave-and-pay/what-youll-get</w:t>
        </w:r>
      </w:hyperlink>
      <w:r>
        <w:rPr>
          <w:lang w:val="en-US"/>
        </w:rPr>
        <w:t xml:space="preserve"> </w:t>
      </w:r>
    </w:p>
    <w:p w14:paraId="5BB0990E" w14:textId="77777777" w:rsidR="00675829" w:rsidRPr="00675829" w:rsidRDefault="00675829" w:rsidP="00675829">
      <w:pPr>
        <w:pStyle w:val="Prrafodelista"/>
        <w:rPr>
          <w:lang w:val="en-US"/>
        </w:rPr>
      </w:pPr>
    </w:p>
    <w:p w14:paraId="775A3876" w14:textId="2B1CD285" w:rsidR="00675829" w:rsidRPr="00675829" w:rsidRDefault="00675829" w:rsidP="00675829">
      <w:pPr>
        <w:pStyle w:val="Corte"/>
      </w:pPr>
      <w:r w:rsidRPr="00675829">
        <w:t xml:space="preserve">Valencia, Ana y Lurduy, L. Las mujeres en el mercado laboral en Bogotá. Observatorio de Desarrollo Económico. Alcaldía de Bogotá. 8 de marzo de 2016. Disponible en: </w:t>
      </w:r>
      <w:hyperlink r:id="rId28" w:anchor="sthash.byjAKYgh.XLTJ17wK.dpbs" w:history="1">
        <w:r w:rsidRPr="00675829">
          <w:rPr>
            <w:rStyle w:val="Hipervnculo"/>
          </w:rPr>
          <w:t>http://observatorio.desarrolloeconomico.gov.co/base/lectorpublic.php?id=823#sthash.byjAKYgh.XLTJ17wK.dpbs</w:t>
        </w:r>
      </w:hyperlink>
      <w:r w:rsidRPr="00675829">
        <w:t xml:space="preserve"> Citado por la Corte Constitucional en la sentencia SU-075 de 2018.</w:t>
      </w:r>
    </w:p>
    <w:p w14:paraId="1A956313" w14:textId="64AC3D67" w:rsidR="00552C60" w:rsidRPr="007331EA" w:rsidRDefault="00552C60" w:rsidP="00956AC2">
      <w:pPr>
        <w:jc w:val="both"/>
        <w:rPr>
          <w:lang w:val="es-CO"/>
        </w:rPr>
      </w:pPr>
    </w:p>
    <w:p w14:paraId="6E4FAAEE" w14:textId="7387CCC5" w:rsidR="00F50B99" w:rsidRPr="00C80182" w:rsidRDefault="00F50B99" w:rsidP="009C2ACE">
      <w:pPr>
        <w:pStyle w:val="Prrafodelista"/>
        <w:numPr>
          <w:ilvl w:val="0"/>
          <w:numId w:val="17"/>
        </w:numPr>
        <w:contextualSpacing w:val="0"/>
        <w:jc w:val="both"/>
        <w:rPr>
          <w:lang w:val="en-US"/>
        </w:rPr>
      </w:pPr>
      <w:r w:rsidRPr="00C80182">
        <w:rPr>
          <w:lang w:val="en-US"/>
        </w:rPr>
        <w:t>Washbrook, E. (2005). The effects of maternity leave policies. Bristol: University of Bristol Department of Economics.</w:t>
      </w:r>
    </w:p>
    <w:p w14:paraId="02ED2333" w14:textId="322636FF" w:rsidR="002A01E0" w:rsidRPr="002862BB" w:rsidRDefault="002A01E0" w:rsidP="002A01E0">
      <w:pPr>
        <w:contextualSpacing w:val="0"/>
        <w:jc w:val="both"/>
        <w:rPr>
          <w:lang w:val="en-US"/>
        </w:rPr>
      </w:pPr>
    </w:p>
    <w:p w14:paraId="5E6C18E4" w14:textId="114494D0" w:rsidR="002A01E0" w:rsidRPr="002862BB" w:rsidRDefault="002A01E0" w:rsidP="002A01E0">
      <w:pPr>
        <w:contextualSpacing w:val="0"/>
        <w:jc w:val="both"/>
        <w:rPr>
          <w:color w:val="00000A"/>
          <w:lang w:val="en-US"/>
        </w:rPr>
      </w:pPr>
    </w:p>
    <w:p w14:paraId="7403D9F7" w14:textId="2C6B54C9" w:rsidR="002A01E0" w:rsidRPr="007C1D3A" w:rsidRDefault="002A01E0" w:rsidP="002A01E0">
      <w:pPr>
        <w:contextualSpacing w:val="0"/>
        <w:jc w:val="both"/>
        <w:rPr>
          <w:b/>
          <w:lang w:val="es-CO"/>
        </w:rPr>
      </w:pPr>
      <w:r>
        <w:rPr>
          <w:b/>
          <w:lang w:val="es-CO"/>
        </w:rPr>
        <w:t>Suscriben</w:t>
      </w:r>
      <w:r w:rsidRPr="007C1D3A">
        <w:rPr>
          <w:b/>
          <w:lang w:val="es-CO"/>
        </w:rPr>
        <w:t>,</w:t>
      </w:r>
    </w:p>
    <w:p w14:paraId="52CDC23B" w14:textId="77777777" w:rsidR="002A01E0" w:rsidRPr="007C1D3A" w:rsidRDefault="002A01E0" w:rsidP="002A01E0">
      <w:pPr>
        <w:contextualSpacing w:val="0"/>
        <w:jc w:val="both"/>
        <w:rPr>
          <w:b/>
          <w:lang w:val="es-CO"/>
        </w:rPr>
      </w:pPr>
    </w:p>
    <w:p w14:paraId="5F5742D4" w14:textId="3BCC0EE8" w:rsidR="002A01E0" w:rsidRPr="007C1D3A" w:rsidRDefault="002A01E0" w:rsidP="002A01E0">
      <w:pPr>
        <w:contextualSpacing w:val="0"/>
        <w:jc w:val="both"/>
        <w:rPr>
          <w:b/>
          <w:lang w:val="es-CO"/>
        </w:rPr>
      </w:pPr>
    </w:p>
    <w:p w14:paraId="31ABAA04" w14:textId="77777777" w:rsidR="002A01E0" w:rsidRPr="007C1D3A" w:rsidRDefault="002A01E0" w:rsidP="002A01E0">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21A61D9E" w14:textId="77777777" w:rsidR="002A01E0" w:rsidRDefault="002A01E0" w:rsidP="002A01E0">
      <w:pPr>
        <w:contextualSpacing w:val="0"/>
        <w:jc w:val="both"/>
        <w:rPr>
          <w:lang w:val="es-CO"/>
        </w:rPr>
      </w:pPr>
    </w:p>
    <w:p w14:paraId="36ACDE11" w14:textId="0808F41D" w:rsidR="002A01E0" w:rsidRDefault="002A01E0" w:rsidP="002A01E0">
      <w:pPr>
        <w:contextualSpacing w:val="0"/>
        <w:jc w:val="both"/>
        <w:rPr>
          <w:lang w:val="es-CO"/>
        </w:rPr>
      </w:pPr>
    </w:p>
    <w:p w14:paraId="20D00533" w14:textId="77777777" w:rsidR="002A01E0" w:rsidRPr="007C1D3A" w:rsidRDefault="002A01E0" w:rsidP="002A01E0">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676432E4" w14:textId="77777777" w:rsidR="002A01E0" w:rsidRDefault="002A01E0" w:rsidP="002A01E0">
      <w:pPr>
        <w:contextualSpacing w:val="0"/>
        <w:jc w:val="both"/>
        <w:rPr>
          <w:lang w:val="es-CO"/>
        </w:rPr>
      </w:pPr>
    </w:p>
    <w:p w14:paraId="26572B63" w14:textId="65BA319D" w:rsidR="002A01E0" w:rsidRDefault="002A01E0" w:rsidP="002A01E0">
      <w:pPr>
        <w:contextualSpacing w:val="0"/>
        <w:jc w:val="both"/>
        <w:rPr>
          <w:lang w:val="es-CO"/>
        </w:rPr>
      </w:pPr>
    </w:p>
    <w:p w14:paraId="79283C38" w14:textId="77777777" w:rsidR="002A01E0" w:rsidRPr="007C1D3A" w:rsidRDefault="002A01E0" w:rsidP="002A01E0">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179B2695" w14:textId="77777777" w:rsidR="002A01E0" w:rsidRDefault="002A01E0" w:rsidP="002A01E0">
      <w:pPr>
        <w:contextualSpacing w:val="0"/>
        <w:jc w:val="both"/>
        <w:rPr>
          <w:lang w:val="es-CO"/>
        </w:rPr>
      </w:pPr>
    </w:p>
    <w:p w14:paraId="63180152" w14:textId="4D895AE7" w:rsidR="002A01E0" w:rsidRDefault="002A01E0" w:rsidP="002A01E0">
      <w:pPr>
        <w:contextualSpacing w:val="0"/>
        <w:jc w:val="both"/>
        <w:rPr>
          <w:lang w:val="es-CO"/>
        </w:rPr>
      </w:pPr>
    </w:p>
    <w:p w14:paraId="2AF7A2CC" w14:textId="77777777" w:rsidR="002A01E0" w:rsidRPr="007C1D3A" w:rsidRDefault="002A01E0" w:rsidP="002A01E0">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7A226347" w14:textId="79A4077C" w:rsidR="002A01E0" w:rsidRDefault="002A01E0" w:rsidP="002A01E0">
      <w:pPr>
        <w:contextualSpacing w:val="0"/>
        <w:jc w:val="both"/>
        <w:rPr>
          <w:lang w:val="es-CO"/>
        </w:rPr>
      </w:pPr>
    </w:p>
    <w:p w14:paraId="19CFDD49" w14:textId="10FDC398" w:rsidR="002A01E0" w:rsidRDefault="002A01E0" w:rsidP="002A01E0">
      <w:pPr>
        <w:contextualSpacing w:val="0"/>
        <w:jc w:val="both"/>
        <w:rPr>
          <w:lang w:val="es-CO"/>
        </w:rPr>
      </w:pPr>
    </w:p>
    <w:p w14:paraId="5668FE9A" w14:textId="77777777" w:rsidR="002A01E0" w:rsidRPr="007C1D3A" w:rsidRDefault="002A01E0" w:rsidP="002A01E0">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14FC45EC" w14:textId="77777777" w:rsidR="002A01E0" w:rsidRDefault="002A01E0" w:rsidP="002A01E0">
      <w:pPr>
        <w:contextualSpacing w:val="0"/>
        <w:jc w:val="both"/>
        <w:rPr>
          <w:lang w:val="es-CO"/>
        </w:rPr>
      </w:pPr>
    </w:p>
    <w:p w14:paraId="34BC0C18" w14:textId="4873AFA9" w:rsidR="002A01E0" w:rsidRDefault="002A01E0" w:rsidP="002A01E0">
      <w:pPr>
        <w:contextualSpacing w:val="0"/>
        <w:jc w:val="both"/>
        <w:rPr>
          <w:lang w:val="es-CO"/>
        </w:rPr>
      </w:pPr>
    </w:p>
    <w:p w14:paraId="2D28C173" w14:textId="77777777" w:rsidR="002A01E0" w:rsidRPr="007C1D3A" w:rsidRDefault="002A01E0" w:rsidP="002A01E0">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0F921AA5" w14:textId="77777777" w:rsidR="002A01E0" w:rsidRDefault="002A01E0" w:rsidP="002A01E0">
      <w:pPr>
        <w:contextualSpacing w:val="0"/>
        <w:jc w:val="both"/>
        <w:rPr>
          <w:lang w:val="es-CO"/>
        </w:rPr>
      </w:pPr>
    </w:p>
    <w:p w14:paraId="52C2DD7B" w14:textId="1E3E7049" w:rsidR="002A01E0" w:rsidRDefault="002A01E0" w:rsidP="002A01E0">
      <w:pPr>
        <w:contextualSpacing w:val="0"/>
        <w:jc w:val="both"/>
        <w:rPr>
          <w:lang w:val="es-CO"/>
        </w:rPr>
      </w:pPr>
    </w:p>
    <w:p w14:paraId="18B7AC93" w14:textId="77777777" w:rsidR="002A01E0" w:rsidRPr="007C1D3A" w:rsidRDefault="002A01E0" w:rsidP="002A01E0">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596444AA" w14:textId="77777777" w:rsidR="002A01E0" w:rsidRDefault="002A01E0" w:rsidP="002A01E0">
      <w:pPr>
        <w:contextualSpacing w:val="0"/>
        <w:jc w:val="both"/>
        <w:rPr>
          <w:lang w:val="es-CO"/>
        </w:rPr>
      </w:pPr>
    </w:p>
    <w:p w14:paraId="12BD6A65" w14:textId="6B455953" w:rsidR="008672CE" w:rsidRDefault="008672CE" w:rsidP="002A01E0">
      <w:pPr>
        <w:contextualSpacing w:val="0"/>
        <w:jc w:val="both"/>
        <w:rPr>
          <w:lang w:val="es-CO"/>
        </w:rPr>
      </w:pPr>
    </w:p>
    <w:p w14:paraId="1D247FFC" w14:textId="77777777" w:rsidR="002A01E0" w:rsidRPr="007C1D3A" w:rsidRDefault="002A01E0" w:rsidP="002A01E0">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1C4EA0D8" w14:textId="77777777" w:rsidR="002A01E0" w:rsidRDefault="002A01E0" w:rsidP="002A01E0">
      <w:pPr>
        <w:contextualSpacing w:val="0"/>
        <w:jc w:val="both"/>
        <w:rPr>
          <w:lang w:val="es-CO"/>
        </w:rPr>
      </w:pPr>
    </w:p>
    <w:p w14:paraId="0B65062E" w14:textId="7FFB01AD" w:rsidR="002A01E0" w:rsidRDefault="002A01E0" w:rsidP="002A01E0">
      <w:pPr>
        <w:contextualSpacing w:val="0"/>
        <w:jc w:val="both"/>
        <w:rPr>
          <w:lang w:val="es-CO"/>
        </w:rPr>
      </w:pPr>
    </w:p>
    <w:p w14:paraId="157D21E7" w14:textId="6B337E1D" w:rsidR="002A01E0" w:rsidRPr="00CC4372" w:rsidRDefault="002A01E0" w:rsidP="00CC4372">
      <w:pPr>
        <w:contextualSpacing w:val="0"/>
        <w:jc w:val="both"/>
        <w:rPr>
          <w:b/>
          <w:lang w:val="es-CO"/>
        </w:rPr>
      </w:pPr>
      <w:r w:rsidRPr="007C1D3A">
        <w:rPr>
          <w:b/>
          <w:lang w:val="es-CO"/>
        </w:rPr>
        <w:t>________________________</w:t>
      </w:r>
      <w:r>
        <w:rPr>
          <w:b/>
          <w:lang w:val="es-CO"/>
        </w:rPr>
        <w:t>________</w:t>
      </w:r>
      <w:r>
        <w:rPr>
          <w:b/>
          <w:lang w:val="es-CO"/>
        </w:rPr>
        <w:tab/>
      </w:r>
      <w:r>
        <w:rPr>
          <w:b/>
          <w:lang w:val="es-CO"/>
        </w:rPr>
        <w:tab/>
      </w:r>
      <w:r w:rsidRPr="007C1D3A">
        <w:rPr>
          <w:b/>
          <w:lang w:val="es-CO"/>
        </w:rPr>
        <w:t>________________________</w:t>
      </w:r>
      <w:r>
        <w:rPr>
          <w:b/>
          <w:lang w:val="es-CO"/>
        </w:rPr>
        <w:t>________</w:t>
      </w:r>
      <w:r w:rsidRPr="007C1D3A">
        <w:rPr>
          <w:b/>
          <w:lang w:val="es-CO"/>
        </w:rPr>
        <w:t xml:space="preserve">      </w:t>
      </w:r>
      <w:r w:rsidRPr="007C1D3A">
        <w:rPr>
          <w:b/>
          <w:lang w:val="es-CO"/>
        </w:rPr>
        <w:tab/>
      </w:r>
    </w:p>
    <w:p w14:paraId="63CA0123" w14:textId="77777777" w:rsidR="002A01E0" w:rsidRPr="00C80182" w:rsidRDefault="002A01E0" w:rsidP="009C2ACE">
      <w:pPr>
        <w:contextualSpacing w:val="0"/>
        <w:jc w:val="both"/>
        <w:rPr>
          <w:lang w:val="en-US"/>
        </w:rPr>
      </w:pPr>
    </w:p>
    <w:sectPr w:rsidR="002A01E0" w:rsidRPr="00C80182">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30071" w14:textId="77777777" w:rsidR="000D7256" w:rsidRDefault="000D7256">
      <w:pPr>
        <w:spacing w:line="240" w:lineRule="auto"/>
      </w:pPr>
      <w:r>
        <w:separator/>
      </w:r>
    </w:p>
  </w:endnote>
  <w:endnote w:type="continuationSeparator" w:id="0">
    <w:p w14:paraId="4165E903" w14:textId="77777777" w:rsidR="000D7256" w:rsidRDefault="000D7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7E4D3" w14:textId="77777777" w:rsidR="00E70A0A" w:rsidRDefault="00E70A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490234"/>
      <w:docPartObj>
        <w:docPartGallery w:val="Page Numbers (Bottom of Page)"/>
        <w:docPartUnique/>
      </w:docPartObj>
    </w:sdtPr>
    <w:sdtEndPr/>
    <w:sdtContent>
      <w:p w14:paraId="31D86E0C" w14:textId="4BB36FB1" w:rsidR="00EF16E7" w:rsidRDefault="00EF16E7">
        <w:pPr>
          <w:pStyle w:val="Piedepgina"/>
          <w:jc w:val="right"/>
        </w:pPr>
        <w:r>
          <w:fldChar w:fldCharType="begin"/>
        </w:r>
        <w:r>
          <w:instrText>PAGE   \* MERGEFORMAT</w:instrText>
        </w:r>
        <w:r>
          <w:fldChar w:fldCharType="separate"/>
        </w:r>
        <w:r w:rsidR="00805461" w:rsidRPr="00805461">
          <w:rPr>
            <w:noProof/>
            <w:lang w:val="es-ES"/>
          </w:rPr>
          <w:t>1</w:t>
        </w:r>
        <w:r>
          <w:fldChar w:fldCharType="end"/>
        </w:r>
      </w:p>
    </w:sdtContent>
  </w:sdt>
  <w:p w14:paraId="541502B4" w14:textId="77777777" w:rsidR="00EF16E7" w:rsidRDefault="00EF16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6F48F" w14:textId="77777777" w:rsidR="00E70A0A" w:rsidRDefault="00E70A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CCDD5" w14:textId="77777777" w:rsidR="000D7256" w:rsidRDefault="000D7256">
      <w:pPr>
        <w:spacing w:line="240" w:lineRule="auto"/>
      </w:pPr>
      <w:r>
        <w:separator/>
      </w:r>
    </w:p>
  </w:footnote>
  <w:footnote w:type="continuationSeparator" w:id="0">
    <w:p w14:paraId="57CA07A7" w14:textId="77777777" w:rsidR="000D7256" w:rsidRDefault="000D7256">
      <w:pPr>
        <w:spacing w:line="240" w:lineRule="auto"/>
      </w:pPr>
      <w:r>
        <w:continuationSeparator/>
      </w:r>
    </w:p>
  </w:footnote>
  <w:footnote w:id="1">
    <w:p w14:paraId="304765E3" w14:textId="054EC4CC" w:rsidR="003F3B97" w:rsidRPr="00005248" w:rsidRDefault="003F3B97" w:rsidP="00751404">
      <w:pPr>
        <w:pStyle w:val="Corte"/>
        <w:numPr>
          <w:ilvl w:val="0"/>
          <w:numId w:val="0"/>
        </w:numPr>
        <w:ind w:left="720"/>
        <w:rPr>
          <w:rFonts w:asciiTheme="majorHAnsi" w:hAnsiTheme="majorHAnsi" w:cstheme="majorHAnsi"/>
          <w:sz w:val="16"/>
          <w:szCs w:val="16"/>
        </w:rPr>
      </w:pPr>
      <w:r w:rsidRPr="00005248">
        <w:rPr>
          <w:rStyle w:val="Refdenotaalpie"/>
          <w:rFonts w:asciiTheme="majorHAnsi" w:hAnsiTheme="majorHAnsi" w:cstheme="majorHAnsi"/>
          <w:sz w:val="16"/>
          <w:szCs w:val="16"/>
          <w:vertAlign w:val="superscript"/>
        </w:rPr>
        <w:footnoteRef/>
      </w:r>
      <w:r w:rsidRPr="00005248">
        <w:rPr>
          <w:rFonts w:asciiTheme="majorHAnsi" w:hAnsiTheme="majorHAnsi" w:cstheme="majorHAnsi"/>
          <w:sz w:val="16"/>
          <w:szCs w:val="16"/>
          <w:vertAlign w:val="superscript"/>
        </w:rPr>
        <w:t xml:space="preserve"> </w:t>
      </w:r>
      <w:r w:rsidRPr="00005248">
        <w:rPr>
          <w:rFonts w:asciiTheme="majorHAnsi" w:hAnsiTheme="majorHAnsi" w:cstheme="majorHAnsi"/>
          <w:sz w:val="16"/>
          <w:szCs w:val="16"/>
        </w:rPr>
        <w:t>Arango Thomas, Luis Eduardo; Lora, Eduardo; y otros. Desempleo femenino en Colombia. Ed. Francesca Castellani, Bogotá: Banco de la República, 2016. Pág. 4. Pág. 10. Citado por la Corte Constitucional en la Sentencia SU-075 de 2018.</w:t>
      </w:r>
    </w:p>
  </w:footnote>
  <w:footnote w:id="2">
    <w:p w14:paraId="3E1C8976" w14:textId="081C78BA" w:rsidR="003F3B97" w:rsidRPr="00005248" w:rsidRDefault="003F3B97" w:rsidP="00751404">
      <w:pPr>
        <w:pStyle w:val="Corte"/>
        <w:numPr>
          <w:ilvl w:val="0"/>
          <w:numId w:val="0"/>
        </w:numPr>
        <w:ind w:left="720"/>
        <w:rPr>
          <w:rFonts w:asciiTheme="majorHAnsi" w:hAnsiTheme="majorHAnsi" w:cstheme="majorHAnsi"/>
          <w:sz w:val="16"/>
          <w:szCs w:val="16"/>
        </w:rPr>
      </w:pPr>
      <w:r w:rsidRPr="00005248">
        <w:rPr>
          <w:rStyle w:val="Refdenotaalpie"/>
          <w:rFonts w:asciiTheme="majorHAnsi" w:hAnsiTheme="majorHAnsi" w:cstheme="majorHAnsi"/>
          <w:sz w:val="16"/>
          <w:szCs w:val="16"/>
          <w:vertAlign w:val="superscript"/>
        </w:rPr>
        <w:footnoteRef/>
      </w:r>
      <w:r w:rsidRPr="00005248">
        <w:rPr>
          <w:rFonts w:asciiTheme="majorHAnsi" w:hAnsiTheme="majorHAnsi" w:cstheme="majorHAnsi"/>
          <w:sz w:val="16"/>
          <w:szCs w:val="16"/>
          <w:vertAlign w:val="superscript"/>
        </w:rPr>
        <w:t xml:space="preserve"> </w:t>
      </w:r>
      <w:r w:rsidRPr="00005248">
        <w:rPr>
          <w:rFonts w:asciiTheme="majorHAnsi" w:hAnsiTheme="majorHAnsi" w:cstheme="majorHAnsi"/>
          <w:sz w:val="16"/>
          <w:szCs w:val="16"/>
        </w:rPr>
        <w:t xml:space="preserve">Valencia M, Ana María y Lurduy, Luz Marina. Las mujeres en el mercado laboral en Bogotá. Observatorio de Desarrollo Económico. Alcaldía de Bogotá. 8 de marzo de 2016. Disponible en: </w:t>
      </w:r>
      <w:hyperlink r:id="rId1" w:anchor="sthash.byjAKYgh.XLTJ17wK.dpbs" w:history="1">
        <w:r w:rsidR="00A20C44" w:rsidRPr="00005248">
          <w:rPr>
            <w:rStyle w:val="Hipervnculo"/>
            <w:rFonts w:asciiTheme="majorHAnsi" w:hAnsiTheme="majorHAnsi" w:cstheme="majorHAnsi"/>
            <w:sz w:val="16"/>
            <w:szCs w:val="16"/>
          </w:rPr>
          <w:t>http://observatorio.desarrolloeconomico.gov.co/base/lectorpublic.php?id=823#sthash.byjAKYgh.XLTJ17wK.dpbs</w:t>
        </w:r>
      </w:hyperlink>
      <w:r w:rsidR="00A20C44" w:rsidRPr="00005248">
        <w:rPr>
          <w:rFonts w:asciiTheme="majorHAnsi" w:hAnsiTheme="majorHAnsi" w:cstheme="majorHAnsi"/>
          <w:sz w:val="16"/>
          <w:szCs w:val="16"/>
        </w:rPr>
        <w:t xml:space="preserve"> Citado por la Corte Constitucional en la sentencia SU-075 de 2018.</w:t>
      </w:r>
    </w:p>
  </w:footnote>
  <w:footnote w:id="3">
    <w:p w14:paraId="31F508D6" w14:textId="31A8EFF2" w:rsidR="00EF4340" w:rsidRDefault="00430C89" w:rsidP="003B501F">
      <w:pPr>
        <w:pStyle w:val="Corte"/>
        <w:numPr>
          <w:ilvl w:val="0"/>
          <w:numId w:val="0"/>
        </w:numPr>
        <w:ind w:left="720" w:hanging="360"/>
        <w:rPr>
          <w:rFonts w:asciiTheme="majorHAnsi" w:hAnsiTheme="majorHAnsi" w:cstheme="majorHAnsi"/>
          <w:sz w:val="16"/>
          <w:szCs w:val="16"/>
        </w:rPr>
      </w:pPr>
      <w:r w:rsidRPr="0081031A">
        <w:rPr>
          <w:rStyle w:val="Refdenotaalpie"/>
          <w:rFonts w:ascii="Times New Roman" w:hAnsi="Times New Roman" w:cs="Times New Roman"/>
          <w:sz w:val="20"/>
          <w:szCs w:val="20"/>
          <w:vertAlign w:val="superscript"/>
        </w:rPr>
        <w:footnoteRef/>
      </w:r>
      <w:r w:rsidRPr="0081031A">
        <w:rPr>
          <w:vertAlign w:val="superscript"/>
        </w:rPr>
        <w:t xml:space="preserve"> </w:t>
      </w:r>
      <w:r w:rsidRPr="00005248">
        <w:rPr>
          <w:rFonts w:asciiTheme="majorHAnsi" w:hAnsiTheme="majorHAnsi" w:cstheme="majorHAnsi"/>
          <w:sz w:val="16"/>
          <w:szCs w:val="16"/>
        </w:rPr>
        <w:t xml:space="preserve">Valencia M, Ana María y Lurduy, Luz Marina. Las mujeres en el mercado laboral en Bogotá. Observatorio de Desarrollo Económico. Alcaldía de Bogotá. 8 de marzo de 2016. Disponible en: </w:t>
      </w:r>
      <w:hyperlink r:id="rId2" w:anchor="sthash.byjAKYgh.XLTJ17wK.dpbs" w:history="1">
        <w:r w:rsidR="00EE18E7" w:rsidRPr="00005248">
          <w:rPr>
            <w:rStyle w:val="Hipervnculo"/>
            <w:rFonts w:asciiTheme="majorHAnsi" w:hAnsiTheme="majorHAnsi" w:cstheme="majorHAnsi"/>
            <w:sz w:val="16"/>
            <w:szCs w:val="16"/>
          </w:rPr>
          <w:t>http://observatorio.desarrolloeconomico.gov.co/base/lectorpublic.php?id=823#sthash.byjAKYgh.XLTJ17wK.dpbs</w:t>
        </w:r>
      </w:hyperlink>
      <w:r w:rsidR="00EE18E7" w:rsidRPr="00005248">
        <w:rPr>
          <w:rFonts w:asciiTheme="majorHAnsi" w:hAnsiTheme="majorHAnsi" w:cstheme="majorHAnsi"/>
          <w:sz w:val="16"/>
          <w:szCs w:val="16"/>
        </w:rPr>
        <w:t xml:space="preserve"> Citado por la Corte Constitucional </w:t>
      </w:r>
      <w:r w:rsidR="00EF4340" w:rsidRPr="00005248">
        <w:rPr>
          <w:rFonts w:asciiTheme="majorHAnsi" w:hAnsiTheme="majorHAnsi" w:cstheme="majorHAnsi"/>
          <w:sz w:val="16"/>
          <w:szCs w:val="16"/>
        </w:rPr>
        <w:t>en la sentencia SU-075 de 2018.</w:t>
      </w:r>
    </w:p>
    <w:p w14:paraId="3909E464" w14:textId="77777777" w:rsidR="00005248" w:rsidRPr="00005248" w:rsidRDefault="00005248" w:rsidP="003B501F">
      <w:pPr>
        <w:pStyle w:val="Corte"/>
        <w:numPr>
          <w:ilvl w:val="0"/>
          <w:numId w:val="0"/>
        </w:numPr>
        <w:ind w:left="720" w:hanging="360"/>
        <w:rPr>
          <w:rFonts w:asciiTheme="majorHAnsi" w:hAnsiTheme="majorHAnsi" w:cstheme="majorHAnsi"/>
          <w:sz w:val="16"/>
          <w:szCs w:val="16"/>
        </w:rPr>
      </w:pPr>
    </w:p>
    <w:p w14:paraId="3B1033C8" w14:textId="6585406D" w:rsidR="00430C89" w:rsidRPr="0081031A" w:rsidRDefault="00430C89" w:rsidP="003B501F">
      <w:pPr>
        <w:pStyle w:val="Corte"/>
        <w:numPr>
          <w:ilvl w:val="0"/>
          <w:numId w:val="0"/>
        </w:numPr>
        <w:ind w:left="720"/>
      </w:pPr>
    </w:p>
  </w:footnote>
  <w:footnote w:id="4">
    <w:p w14:paraId="2C3C1B4C" w14:textId="1DC4E5D1" w:rsidR="00EF16E7" w:rsidRPr="0081031A" w:rsidRDefault="00EF16E7" w:rsidP="00675829">
      <w:pPr>
        <w:spacing w:line="240" w:lineRule="auto"/>
        <w:contextualSpacing w:val="0"/>
        <w:jc w:val="both"/>
        <w:rPr>
          <w:rFonts w:ascii="Times New Roman" w:hAnsi="Times New Roman" w:cs="Times New Roman"/>
          <w:sz w:val="20"/>
          <w:szCs w:val="20"/>
          <w:lang w:val="es-CO"/>
        </w:rPr>
      </w:pPr>
      <w:r w:rsidRPr="0081031A">
        <w:rPr>
          <w:rFonts w:ascii="Times New Roman" w:hAnsi="Times New Roman" w:cs="Times New Roman"/>
          <w:sz w:val="20"/>
          <w:szCs w:val="20"/>
          <w:vertAlign w:val="superscript"/>
        </w:rPr>
        <w:footnoteRef/>
      </w:r>
      <w:r w:rsidRPr="0081031A">
        <w:rPr>
          <w:rFonts w:ascii="Times New Roman" w:hAnsi="Times New Roman" w:cs="Times New Roman"/>
          <w:sz w:val="20"/>
          <w:szCs w:val="20"/>
          <w:lang w:val="es-CO"/>
        </w:rPr>
        <w:t xml:space="preserve"> UNESCO,</w:t>
      </w:r>
      <w:r w:rsidR="008C69A3">
        <w:rPr>
          <w:rFonts w:ascii="Times New Roman" w:hAnsi="Times New Roman" w:cs="Times New Roman"/>
          <w:sz w:val="20"/>
          <w:szCs w:val="20"/>
          <w:lang w:val="es-CO"/>
        </w:rPr>
        <w:t xml:space="preserve"> </w:t>
      </w:r>
      <w:r w:rsidRPr="0081031A">
        <w:rPr>
          <w:rFonts w:ascii="Times New Roman" w:hAnsi="Times New Roman" w:cs="Times New Roman"/>
          <w:sz w:val="20"/>
          <w:szCs w:val="20"/>
          <w:lang w:val="es-CO"/>
        </w:rPr>
        <w:t xml:space="preserve">(2004) Participación de las familias en la educación Infantil latinoamericana.  </w:t>
      </w:r>
    </w:p>
  </w:footnote>
  <w:footnote w:id="5">
    <w:p w14:paraId="18EFFE11" w14:textId="17FE267E" w:rsidR="00EF16E7" w:rsidRPr="0081031A" w:rsidRDefault="00EF16E7" w:rsidP="00675829">
      <w:pPr>
        <w:spacing w:line="240" w:lineRule="auto"/>
        <w:contextualSpacing w:val="0"/>
        <w:jc w:val="both"/>
        <w:rPr>
          <w:rFonts w:ascii="Times New Roman" w:hAnsi="Times New Roman" w:cs="Times New Roman"/>
          <w:sz w:val="20"/>
          <w:szCs w:val="20"/>
        </w:rPr>
      </w:pPr>
      <w:r w:rsidRPr="0081031A">
        <w:rPr>
          <w:rFonts w:ascii="Times New Roman" w:hAnsi="Times New Roman" w:cs="Times New Roman"/>
          <w:sz w:val="20"/>
          <w:szCs w:val="20"/>
          <w:vertAlign w:val="superscript"/>
        </w:rPr>
        <w:footnoteRef/>
      </w:r>
      <w:r w:rsidRPr="0081031A">
        <w:rPr>
          <w:rFonts w:ascii="Times New Roman" w:hAnsi="Times New Roman" w:cs="Times New Roman"/>
          <w:sz w:val="20"/>
          <w:szCs w:val="20"/>
          <w:lang w:val="es-CO"/>
        </w:rPr>
        <w:t xml:space="preserve"> Recomendaciones 11 y 12. En UNESCO,</w:t>
      </w:r>
      <w:r w:rsidR="008C69A3">
        <w:rPr>
          <w:rFonts w:ascii="Times New Roman" w:hAnsi="Times New Roman" w:cs="Times New Roman"/>
          <w:sz w:val="20"/>
          <w:szCs w:val="20"/>
          <w:lang w:val="es-CO"/>
        </w:rPr>
        <w:t xml:space="preserve"> </w:t>
      </w:r>
      <w:r w:rsidRPr="0081031A">
        <w:rPr>
          <w:rFonts w:ascii="Times New Roman" w:hAnsi="Times New Roman" w:cs="Times New Roman"/>
          <w:sz w:val="20"/>
          <w:szCs w:val="20"/>
          <w:lang w:val="es-CO"/>
        </w:rPr>
        <w:t xml:space="preserve">(2004) Participación de las familias en la educación Infantil latinoamericana. </w:t>
      </w:r>
      <w:r w:rsidRPr="0081031A">
        <w:rPr>
          <w:rFonts w:ascii="Times New Roman" w:hAnsi="Times New Roman" w:cs="Times New Roman"/>
          <w:sz w:val="20"/>
          <w:szCs w:val="20"/>
        </w:rPr>
        <w:t>Pg. 66-67</w:t>
      </w:r>
    </w:p>
  </w:footnote>
  <w:footnote w:id="6">
    <w:p w14:paraId="0C5A9151" w14:textId="77777777" w:rsidR="00EF16E7" w:rsidRPr="0081031A" w:rsidRDefault="00EF16E7">
      <w:pPr>
        <w:spacing w:line="240" w:lineRule="auto"/>
        <w:contextualSpacing w:val="0"/>
        <w:rPr>
          <w:rFonts w:ascii="Times New Roman" w:hAnsi="Times New Roman" w:cs="Times New Roman"/>
          <w:sz w:val="20"/>
          <w:szCs w:val="20"/>
        </w:rPr>
      </w:pPr>
      <w:r w:rsidRPr="0081031A">
        <w:rPr>
          <w:rFonts w:ascii="Times New Roman" w:hAnsi="Times New Roman" w:cs="Times New Roman"/>
          <w:sz w:val="20"/>
          <w:szCs w:val="20"/>
          <w:vertAlign w:val="superscript"/>
        </w:rPr>
        <w:footnoteRef/>
      </w:r>
      <w:r w:rsidRPr="0081031A">
        <w:rPr>
          <w:rFonts w:ascii="Times New Roman" w:hAnsi="Times New Roman" w:cs="Times New Roman"/>
          <w:sz w:val="20"/>
          <w:szCs w:val="20"/>
        </w:rPr>
        <w:t xml:space="preserve"> http://hdr.undp.org/en/content/paid-parental-leave-including-mandatory-paternity-leave</w:t>
      </w:r>
    </w:p>
  </w:footnote>
  <w:footnote w:id="7">
    <w:p w14:paraId="09858926" w14:textId="77777777" w:rsidR="00EF16E7" w:rsidRPr="0081031A" w:rsidRDefault="00EF16E7" w:rsidP="003C2DF9">
      <w:pPr>
        <w:spacing w:line="240" w:lineRule="auto"/>
        <w:contextualSpacing w:val="0"/>
        <w:jc w:val="both"/>
        <w:rPr>
          <w:rFonts w:ascii="Times New Roman" w:hAnsi="Times New Roman" w:cs="Times New Roman"/>
          <w:sz w:val="20"/>
          <w:szCs w:val="20"/>
          <w:lang w:val="es-CO"/>
        </w:rPr>
      </w:pPr>
      <w:r w:rsidRPr="0081031A">
        <w:rPr>
          <w:rFonts w:ascii="Times New Roman" w:hAnsi="Times New Roman" w:cs="Times New Roman"/>
          <w:sz w:val="20"/>
          <w:szCs w:val="20"/>
          <w:vertAlign w:val="superscript"/>
        </w:rPr>
        <w:footnoteRef/>
      </w:r>
      <w:r w:rsidRPr="0081031A">
        <w:rPr>
          <w:rFonts w:ascii="Times New Roman" w:hAnsi="Times New Roman" w:cs="Times New Roman"/>
          <w:sz w:val="20"/>
          <w:szCs w:val="20"/>
          <w:lang w:val="es-CO"/>
        </w:rPr>
        <w:t xml:space="preserve"> La madre debe:</w:t>
      </w:r>
      <w:r w:rsidRPr="0081031A">
        <w:rPr>
          <w:rFonts w:ascii="Times New Roman" w:eastAsia="Times New Roman" w:hAnsi="Times New Roman" w:cs="Times New Roman"/>
          <w:sz w:val="20"/>
          <w:szCs w:val="20"/>
          <w:lang w:val="es-CO"/>
        </w:rPr>
        <w:t xml:space="preserve"> </w:t>
      </w:r>
      <w:r w:rsidRPr="0081031A">
        <w:rPr>
          <w:rFonts w:ascii="Times New Roman" w:hAnsi="Times New Roman" w:cs="Times New Roman"/>
          <w:sz w:val="20"/>
          <w:szCs w:val="20"/>
          <w:lang w:val="es-CO"/>
        </w:rPr>
        <w:t>tener un compañero, tener derecho a licencia de maternidad / adopción y reducir su permiso de maternidad / adopción.</w:t>
      </w:r>
    </w:p>
  </w:footnote>
  <w:footnote w:id="8">
    <w:p w14:paraId="62EB3D89" w14:textId="77777777" w:rsidR="00EF16E7" w:rsidRPr="0081031A" w:rsidRDefault="00EF16E7" w:rsidP="003C2DF9">
      <w:pPr>
        <w:spacing w:line="240" w:lineRule="auto"/>
        <w:contextualSpacing w:val="0"/>
        <w:jc w:val="both"/>
        <w:rPr>
          <w:rFonts w:ascii="Times New Roman" w:hAnsi="Times New Roman" w:cs="Times New Roman"/>
          <w:sz w:val="20"/>
          <w:szCs w:val="20"/>
          <w:lang w:val="es-CO"/>
        </w:rPr>
      </w:pPr>
      <w:r w:rsidRPr="0081031A">
        <w:rPr>
          <w:rFonts w:ascii="Times New Roman" w:hAnsi="Times New Roman" w:cs="Times New Roman"/>
          <w:sz w:val="20"/>
          <w:szCs w:val="20"/>
          <w:vertAlign w:val="superscript"/>
        </w:rPr>
        <w:footnoteRef/>
      </w:r>
      <w:r w:rsidRPr="0081031A">
        <w:rPr>
          <w:rFonts w:ascii="Times New Roman" w:hAnsi="Times New Roman" w:cs="Times New Roman"/>
          <w:sz w:val="20"/>
          <w:szCs w:val="20"/>
          <w:lang w:val="es-CO"/>
        </w:rPr>
        <w:t xml:space="preserve"> Ambos deben: ser empleados, compartir la responsabilidad principal del niño con el otro padre en el momento de su nacimiento o en el momento de la entrega a su nueva familia, notificar adecuadamente a sus empleadores sobre sus derechos y proporcionar las declaraciones y evidencia necesarias.</w:t>
      </w:r>
    </w:p>
  </w:footnote>
  <w:footnote w:id="9">
    <w:p w14:paraId="75A49C97" w14:textId="682B0E09" w:rsidR="00EF16E7" w:rsidRPr="0081031A" w:rsidRDefault="00EF16E7" w:rsidP="003C2DF9">
      <w:pPr>
        <w:spacing w:line="240" w:lineRule="auto"/>
        <w:contextualSpacing w:val="0"/>
        <w:jc w:val="both"/>
        <w:rPr>
          <w:rFonts w:ascii="Times New Roman" w:hAnsi="Times New Roman" w:cs="Times New Roman"/>
          <w:sz w:val="20"/>
          <w:szCs w:val="20"/>
          <w:lang w:val="es-CO"/>
        </w:rPr>
      </w:pPr>
      <w:r w:rsidRPr="0081031A">
        <w:rPr>
          <w:rFonts w:ascii="Times New Roman" w:hAnsi="Times New Roman" w:cs="Times New Roman"/>
          <w:sz w:val="20"/>
          <w:szCs w:val="20"/>
          <w:vertAlign w:val="superscript"/>
        </w:rPr>
        <w:footnoteRef/>
      </w:r>
      <w:r w:rsidRPr="0081031A">
        <w:rPr>
          <w:rFonts w:ascii="Times New Roman" w:hAnsi="Times New Roman" w:cs="Times New Roman"/>
          <w:sz w:val="20"/>
          <w:szCs w:val="20"/>
          <w:lang w:val="es-CO"/>
        </w:rPr>
        <w:t xml:space="preserve">  Que requiere que tenga un mínimo de 26 semanas de servicio al final de la semana 15 antes de la fecha esperada de parto o de llegada del </w:t>
      </w:r>
      <w:r w:rsidR="00422404" w:rsidRPr="0081031A">
        <w:rPr>
          <w:rFonts w:ascii="Times New Roman" w:hAnsi="Times New Roman" w:cs="Times New Roman"/>
          <w:sz w:val="20"/>
          <w:szCs w:val="20"/>
          <w:lang w:val="es-CO"/>
        </w:rPr>
        <w:t>niño y</w:t>
      </w:r>
      <w:r w:rsidRPr="0081031A">
        <w:rPr>
          <w:rFonts w:ascii="Times New Roman" w:hAnsi="Times New Roman" w:cs="Times New Roman"/>
          <w:sz w:val="20"/>
          <w:szCs w:val="20"/>
          <w:lang w:val="es-CO"/>
        </w:rPr>
        <w:t xml:space="preserve"> su pareja debe cumplir con la</w:t>
      </w:r>
    </w:p>
  </w:footnote>
  <w:footnote w:id="10">
    <w:p w14:paraId="4718354E" w14:textId="77777777" w:rsidR="00EF16E7" w:rsidRPr="0081031A" w:rsidRDefault="00EF16E7" w:rsidP="003C2DF9">
      <w:pPr>
        <w:spacing w:line="240" w:lineRule="auto"/>
        <w:contextualSpacing w:val="0"/>
        <w:jc w:val="both"/>
        <w:rPr>
          <w:rFonts w:ascii="Times New Roman" w:hAnsi="Times New Roman" w:cs="Times New Roman"/>
          <w:sz w:val="20"/>
          <w:szCs w:val="20"/>
          <w:lang w:val="es-CO"/>
        </w:rPr>
      </w:pPr>
      <w:r w:rsidRPr="0081031A">
        <w:rPr>
          <w:rFonts w:ascii="Times New Roman" w:hAnsi="Times New Roman" w:cs="Times New Roman"/>
          <w:sz w:val="20"/>
          <w:szCs w:val="20"/>
          <w:vertAlign w:val="superscript"/>
        </w:rPr>
        <w:footnoteRef/>
      </w:r>
      <w:r w:rsidRPr="0081031A">
        <w:rPr>
          <w:rFonts w:ascii="Times New Roman" w:hAnsi="Times New Roman" w:cs="Times New Roman"/>
          <w:sz w:val="20"/>
          <w:szCs w:val="20"/>
          <w:lang w:val="es-CO"/>
        </w:rPr>
        <w:t xml:space="preserve"> Que requiere en las 66 semanas previas a la fecha de esperada de parto o de llegada del niño se hayan trabajado durante al menos 26 semanas y ha ganado un promedio al menos £ 30 en una semana en cualquiera de esas 13 semanas.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5EAC6" w14:textId="77777777" w:rsidR="00E70A0A" w:rsidRDefault="00E70A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01EE9" w14:textId="4BB9E9CF" w:rsidR="00EF16E7" w:rsidRDefault="00EF16E7">
    <w:pPr>
      <w:contextualSpacing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69D66" w14:textId="77777777" w:rsidR="00E70A0A" w:rsidRDefault="00E70A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51B"/>
    <w:multiLevelType w:val="hybridMultilevel"/>
    <w:tmpl w:val="CB04163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1A82D50"/>
    <w:multiLevelType w:val="hybridMultilevel"/>
    <w:tmpl w:val="598018C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2D43E22"/>
    <w:multiLevelType w:val="hybridMultilevel"/>
    <w:tmpl w:val="5F42CF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68D0201"/>
    <w:multiLevelType w:val="hybridMultilevel"/>
    <w:tmpl w:val="67C20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7120E79"/>
    <w:multiLevelType w:val="hybridMultilevel"/>
    <w:tmpl w:val="D5768774"/>
    <w:lvl w:ilvl="0" w:tplc="CBD8D2A8">
      <w:start w:val="1"/>
      <w:numFmt w:val="decimal"/>
      <w:suff w:val="space"/>
      <w:lvlText w:val="%1."/>
      <w:lvlJc w:val="left"/>
      <w:pPr>
        <w:ind w:left="0" w:firstLine="0"/>
      </w:pPr>
      <w:rPr>
        <w:rFonts w:hint="default"/>
        <w:b w:val="0"/>
        <w:i w:val="0"/>
        <w:sz w:val="28"/>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27F21870"/>
    <w:multiLevelType w:val="hybridMultilevel"/>
    <w:tmpl w:val="83D4EC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F686A4C"/>
    <w:multiLevelType w:val="hybridMultilevel"/>
    <w:tmpl w:val="30929F68"/>
    <w:lvl w:ilvl="0" w:tplc="FD2E724A">
      <w:start w:val="1"/>
      <w:numFmt w:val="bullet"/>
      <w:pStyle w:val="Corte"/>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FBA1E05"/>
    <w:multiLevelType w:val="multilevel"/>
    <w:tmpl w:val="DF0A38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14C5FDD"/>
    <w:multiLevelType w:val="hybridMultilevel"/>
    <w:tmpl w:val="E040A6D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33F61F9E"/>
    <w:multiLevelType w:val="multilevel"/>
    <w:tmpl w:val="3F9C9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9713D5E"/>
    <w:multiLevelType w:val="multilevel"/>
    <w:tmpl w:val="1F3CB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911568"/>
    <w:multiLevelType w:val="multilevel"/>
    <w:tmpl w:val="F6D63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A026944"/>
    <w:multiLevelType w:val="hybridMultilevel"/>
    <w:tmpl w:val="39BEBA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1101A4C"/>
    <w:multiLevelType w:val="hybridMultilevel"/>
    <w:tmpl w:val="8E1066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55FD14A1"/>
    <w:multiLevelType w:val="hybridMultilevel"/>
    <w:tmpl w:val="23A6F2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64B30EF"/>
    <w:multiLevelType w:val="multilevel"/>
    <w:tmpl w:val="E7E27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5C307DD"/>
    <w:multiLevelType w:val="hybridMultilevel"/>
    <w:tmpl w:val="DCCC22D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77BA75DB"/>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7"/>
  </w:num>
  <w:num w:numId="3">
    <w:abstractNumId w:val="9"/>
  </w:num>
  <w:num w:numId="4">
    <w:abstractNumId w:val="15"/>
  </w:num>
  <w:num w:numId="5">
    <w:abstractNumId w:val="3"/>
  </w:num>
  <w:num w:numId="6">
    <w:abstractNumId w:val="5"/>
  </w:num>
  <w:num w:numId="7">
    <w:abstractNumId w:val="17"/>
  </w:num>
  <w:num w:numId="8">
    <w:abstractNumId w:val="10"/>
  </w:num>
  <w:num w:numId="9">
    <w:abstractNumId w:val="1"/>
  </w:num>
  <w:num w:numId="10">
    <w:abstractNumId w:val="14"/>
  </w:num>
  <w:num w:numId="11">
    <w:abstractNumId w:val="2"/>
  </w:num>
  <w:num w:numId="12">
    <w:abstractNumId w:val="12"/>
  </w:num>
  <w:num w:numId="13">
    <w:abstractNumId w:val="16"/>
  </w:num>
  <w:num w:numId="14">
    <w:abstractNumId w:val="0"/>
  </w:num>
  <w:num w:numId="15">
    <w:abstractNumId w:val="13"/>
  </w:num>
  <w:num w:numId="16">
    <w:abstractNumId w:val="8"/>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2B8"/>
    <w:rsid w:val="000040EC"/>
    <w:rsid w:val="00004C7C"/>
    <w:rsid w:val="00005248"/>
    <w:rsid w:val="000057E3"/>
    <w:rsid w:val="00005CA1"/>
    <w:rsid w:val="00007DB0"/>
    <w:rsid w:val="00007EC2"/>
    <w:rsid w:val="000114EE"/>
    <w:rsid w:val="00013954"/>
    <w:rsid w:val="00015DF5"/>
    <w:rsid w:val="000175E5"/>
    <w:rsid w:val="000232A8"/>
    <w:rsid w:val="00032537"/>
    <w:rsid w:val="00033F03"/>
    <w:rsid w:val="00040172"/>
    <w:rsid w:val="00042E87"/>
    <w:rsid w:val="00043773"/>
    <w:rsid w:val="00047FAD"/>
    <w:rsid w:val="00053390"/>
    <w:rsid w:val="000618DF"/>
    <w:rsid w:val="00066188"/>
    <w:rsid w:val="00074C72"/>
    <w:rsid w:val="000825C4"/>
    <w:rsid w:val="0008267D"/>
    <w:rsid w:val="000A400A"/>
    <w:rsid w:val="000A526E"/>
    <w:rsid w:val="000A576B"/>
    <w:rsid w:val="000B7D27"/>
    <w:rsid w:val="000C1F44"/>
    <w:rsid w:val="000C24CB"/>
    <w:rsid w:val="000C5F47"/>
    <w:rsid w:val="000C665A"/>
    <w:rsid w:val="000D7256"/>
    <w:rsid w:val="000D7D08"/>
    <w:rsid w:val="000E5ED3"/>
    <w:rsid w:val="000E6098"/>
    <w:rsid w:val="001000EC"/>
    <w:rsid w:val="00101BC8"/>
    <w:rsid w:val="00104690"/>
    <w:rsid w:val="0010473B"/>
    <w:rsid w:val="00126A81"/>
    <w:rsid w:val="001342D9"/>
    <w:rsid w:val="00135AF8"/>
    <w:rsid w:val="00136B17"/>
    <w:rsid w:val="00165463"/>
    <w:rsid w:val="001665F5"/>
    <w:rsid w:val="00167935"/>
    <w:rsid w:val="0018176F"/>
    <w:rsid w:val="00185565"/>
    <w:rsid w:val="00194264"/>
    <w:rsid w:val="001A03F3"/>
    <w:rsid w:val="001A0D42"/>
    <w:rsid w:val="001A3686"/>
    <w:rsid w:val="001A3E6D"/>
    <w:rsid w:val="001A6085"/>
    <w:rsid w:val="001B4DF2"/>
    <w:rsid w:val="001C09DE"/>
    <w:rsid w:val="001C227F"/>
    <w:rsid w:val="001C3264"/>
    <w:rsid w:val="001D3CA6"/>
    <w:rsid w:val="001D5302"/>
    <w:rsid w:val="001D5F65"/>
    <w:rsid w:val="001E0919"/>
    <w:rsid w:val="001E604C"/>
    <w:rsid w:val="001E7B3C"/>
    <w:rsid w:val="001F3468"/>
    <w:rsid w:val="002011A2"/>
    <w:rsid w:val="0021029D"/>
    <w:rsid w:val="00216393"/>
    <w:rsid w:val="0021673F"/>
    <w:rsid w:val="0021717F"/>
    <w:rsid w:val="00221C4D"/>
    <w:rsid w:val="00221DC9"/>
    <w:rsid w:val="002224C5"/>
    <w:rsid w:val="002237C7"/>
    <w:rsid w:val="00231989"/>
    <w:rsid w:val="00233E69"/>
    <w:rsid w:val="002409DD"/>
    <w:rsid w:val="002430D2"/>
    <w:rsid w:val="0025073D"/>
    <w:rsid w:val="002508A7"/>
    <w:rsid w:val="00253999"/>
    <w:rsid w:val="002570E3"/>
    <w:rsid w:val="00264109"/>
    <w:rsid w:val="002709FD"/>
    <w:rsid w:val="00276766"/>
    <w:rsid w:val="002862BB"/>
    <w:rsid w:val="002958A5"/>
    <w:rsid w:val="002A01E0"/>
    <w:rsid w:val="002A211C"/>
    <w:rsid w:val="002C5855"/>
    <w:rsid w:val="002C77EA"/>
    <w:rsid w:val="002F27D2"/>
    <w:rsid w:val="002F4073"/>
    <w:rsid w:val="00306AE9"/>
    <w:rsid w:val="00306FAA"/>
    <w:rsid w:val="00311A80"/>
    <w:rsid w:val="00311CA1"/>
    <w:rsid w:val="00314C88"/>
    <w:rsid w:val="00314D49"/>
    <w:rsid w:val="00322636"/>
    <w:rsid w:val="003229EA"/>
    <w:rsid w:val="00332BB1"/>
    <w:rsid w:val="00335F4C"/>
    <w:rsid w:val="00343F94"/>
    <w:rsid w:val="0034595A"/>
    <w:rsid w:val="00356668"/>
    <w:rsid w:val="00356782"/>
    <w:rsid w:val="00360059"/>
    <w:rsid w:val="00362BD5"/>
    <w:rsid w:val="00364D67"/>
    <w:rsid w:val="0037707E"/>
    <w:rsid w:val="00380C2D"/>
    <w:rsid w:val="003A63AE"/>
    <w:rsid w:val="003B1DA7"/>
    <w:rsid w:val="003B2E84"/>
    <w:rsid w:val="003B501F"/>
    <w:rsid w:val="003B6511"/>
    <w:rsid w:val="003B653F"/>
    <w:rsid w:val="003C0F7A"/>
    <w:rsid w:val="003C2DF9"/>
    <w:rsid w:val="003C332F"/>
    <w:rsid w:val="003D35EC"/>
    <w:rsid w:val="003D6669"/>
    <w:rsid w:val="003D6A9C"/>
    <w:rsid w:val="003E3ADE"/>
    <w:rsid w:val="003E4FE4"/>
    <w:rsid w:val="003F12EB"/>
    <w:rsid w:val="003F206C"/>
    <w:rsid w:val="003F3B00"/>
    <w:rsid w:val="003F3B97"/>
    <w:rsid w:val="003F44E8"/>
    <w:rsid w:val="00404B22"/>
    <w:rsid w:val="00410D2C"/>
    <w:rsid w:val="00413365"/>
    <w:rsid w:val="00417F22"/>
    <w:rsid w:val="00420278"/>
    <w:rsid w:val="00422404"/>
    <w:rsid w:val="00430C89"/>
    <w:rsid w:val="004313FA"/>
    <w:rsid w:val="00442315"/>
    <w:rsid w:val="004514B6"/>
    <w:rsid w:val="0045495D"/>
    <w:rsid w:val="00455D3D"/>
    <w:rsid w:val="00456E28"/>
    <w:rsid w:val="00456E40"/>
    <w:rsid w:val="004624E4"/>
    <w:rsid w:val="00462FA9"/>
    <w:rsid w:val="0046540F"/>
    <w:rsid w:val="004674EF"/>
    <w:rsid w:val="004707C1"/>
    <w:rsid w:val="00473886"/>
    <w:rsid w:val="00476FA2"/>
    <w:rsid w:val="00481617"/>
    <w:rsid w:val="00484203"/>
    <w:rsid w:val="00484AB7"/>
    <w:rsid w:val="00484D83"/>
    <w:rsid w:val="00496BB3"/>
    <w:rsid w:val="004A082D"/>
    <w:rsid w:val="004B0D95"/>
    <w:rsid w:val="004B4AB7"/>
    <w:rsid w:val="004C24EA"/>
    <w:rsid w:val="004C67C7"/>
    <w:rsid w:val="004C7633"/>
    <w:rsid w:val="004D1662"/>
    <w:rsid w:val="004D7D2B"/>
    <w:rsid w:val="004E0476"/>
    <w:rsid w:val="004E2E59"/>
    <w:rsid w:val="004E3133"/>
    <w:rsid w:val="004E6A8D"/>
    <w:rsid w:val="004F0085"/>
    <w:rsid w:val="004F1545"/>
    <w:rsid w:val="0050259B"/>
    <w:rsid w:val="005069A4"/>
    <w:rsid w:val="0050784C"/>
    <w:rsid w:val="005169F6"/>
    <w:rsid w:val="00516A96"/>
    <w:rsid w:val="005214AB"/>
    <w:rsid w:val="005273E4"/>
    <w:rsid w:val="00527674"/>
    <w:rsid w:val="005317A5"/>
    <w:rsid w:val="00532FD4"/>
    <w:rsid w:val="00534741"/>
    <w:rsid w:val="0053644E"/>
    <w:rsid w:val="00537DC1"/>
    <w:rsid w:val="00552C60"/>
    <w:rsid w:val="00553E91"/>
    <w:rsid w:val="00554410"/>
    <w:rsid w:val="00566051"/>
    <w:rsid w:val="005670A2"/>
    <w:rsid w:val="0057031F"/>
    <w:rsid w:val="005772DE"/>
    <w:rsid w:val="00577F68"/>
    <w:rsid w:val="00581A11"/>
    <w:rsid w:val="00592BEC"/>
    <w:rsid w:val="005942F0"/>
    <w:rsid w:val="005A09DF"/>
    <w:rsid w:val="005A1A71"/>
    <w:rsid w:val="005B3F14"/>
    <w:rsid w:val="005D3E7C"/>
    <w:rsid w:val="005D42CB"/>
    <w:rsid w:val="005D76C0"/>
    <w:rsid w:val="005E146F"/>
    <w:rsid w:val="005F04C2"/>
    <w:rsid w:val="005F0B90"/>
    <w:rsid w:val="005F115D"/>
    <w:rsid w:val="005F14F9"/>
    <w:rsid w:val="00602E02"/>
    <w:rsid w:val="006030E1"/>
    <w:rsid w:val="00603313"/>
    <w:rsid w:val="0061333C"/>
    <w:rsid w:val="006143A1"/>
    <w:rsid w:val="00621CBB"/>
    <w:rsid w:val="00624ED0"/>
    <w:rsid w:val="006374E3"/>
    <w:rsid w:val="006421E2"/>
    <w:rsid w:val="00643349"/>
    <w:rsid w:val="00643AB9"/>
    <w:rsid w:val="00650E7A"/>
    <w:rsid w:val="00656042"/>
    <w:rsid w:val="006579AE"/>
    <w:rsid w:val="00665A23"/>
    <w:rsid w:val="00667DDA"/>
    <w:rsid w:val="00674CB6"/>
    <w:rsid w:val="00675829"/>
    <w:rsid w:val="0067597D"/>
    <w:rsid w:val="006A1992"/>
    <w:rsid w:val="006A3EF0"/>
    <w:rsid w:val="006B2E2F"/>
    <w:rsid w:val="006C29E7"/>
    <w:rsid w:val="006D36CC"/>
    <w:rsid w:val="006E4FD0"/>
    <w:rsid w:val="006E53E1"/>
    <w:rsid w:val="006F0140"/>
    <w:rsid w:val="006F55B5"/>
    <w:rsid w:val="00702034"/>
    <w:rsid w:val="0070322C"/>
    <w:rsid w:val="0070417A"/>
    <w:rsid w:val="00710158"/>
    <w:rsid w:val="0071192B"/>
    <w:rsid w:val="007138BA"/>
    <w:rsid w:val="00714A3E"/>
    <w:rsid w:val="00715F7A"/>
    <w:rsid w:val="0071684F"/>
    <w:rsid w:val="00717BD8"/>
    <w:rsid w:val="0072067A"/>
    <w:rsid w:val="00723C13"/>
    <w:rsid w:val="007331EA"/>
    <w:rsid w:val="007338FB"/>
    <w:rsid w:val="00751404"/>
    <w:rsid w:val="00762A08"/>
    <w:rsid w:val="007672B8"/>
    <w:rsid w:val="00771260"/>
    <w:rsid w:val="007729FA"/>
    <w:rsid w:val="007769C7"/>
    <w:rsid w:val="00780979"/>
    <w:rsid w:val="00786C3A"/>
    <w:rsid w:val="00787995"/>
    <w:rsid w:val="0079045F"/>
    <w:rsid w:val="007A4BE6"/>
    <w:rsid w:val="007A50E5"/>
    <w:rsid w:val="007C1D3A"/>
    <w:rsid w:val="007C2165"/>
    <w:rsid w:val="007C5BB2"/>
    <w:rsid w:val="007D15A1"/>
    <w:rsid w:val="007D5360"/>
    <w:rsid w:val="007E2989"/>
    <w:rsid w:val="007F05BD"/>
    <w:rsid w:val="007F138C"/>
    <w:rsid w:val="007F366B"/>
    <w:rsid w:val="007F6076"/>
    <w:rsid w:val="007F7792"/>
    <w:rsid w:val="007F786C"/>
    <w:rsid w:val="00805461"/>
    <w:rsid w:val="0080549E"/>
    <w:rsid w:val="00806E52"/>
    <w:rsid w:val="00806FCB"/>
    <w:rsid w:val="00807F22"/>
    <w:rsid w:val="0081031A"/>
    <w:rsid w:val="0081151F"/>
    <w:rsid w:val="008125FA"/>
    <w:rsid w:val="00815FE3"/>
    <w:rsid w:val="0081724E"/>
    <w:rsid w:val="00817AF1"/>
    <w:rsid w:val="008378F3"/>
    <w:rsid w:val="00843775"/>
    <w:rsid w:val="008446ED"/>
    <w:rsid w:val="00845E19"/>
    <w:rsid w:val="00854922"/>
    <w:rsid w:val="008553AF"/>
    <w:rsid w:val="00857770"/>
    <w:rsid w:val="00860A9C"/>
    <w:rsid w:val="008672CE"/>
    <w:rsid w:val="0087246C"/>
    <w:rsid w:val="00875045"/>
    <w:rsid w:val="00875FBC"/>
    <w:rsid w:val="00881E6E"/>
    <w:rsid w:val="00894FBE"/>
    <w:rsid w:val="008A278B"/>
    <w:rsid w:val="008A3E67"/>
    <w:rsid w:val="008B0D9C"/>
    <w:rsid w:val="008B2ED2"/>
    <w:rsid w:val="008B682F"/>
    <w:rsid w:val="008B713E"/>
    <w:rsid w:val="008C451B"/>
    <w:rsid w:val="008C69A3"/>
    <w:rsid w:val="008D1EA1"/>
    <w:rsid w:val="008D2D3D"/>
    <w:rsid w:val="008D4AB7"/>
    <w:rsid w:val="008F23B2"/>
    <w:rsid w:val="008F4416"/>
    <w:rsid w:val="008F6A6E"/>
    <w:rsid w:val="009073CF"/>
    <w:rsid w:val="00913BD0"/>
    <w:rsid w:val="00915702"/>
    <w:rsid w:val="00933625"/>
    <w:rsid w:val="009347DF"/>
    <w:rsid w:val="00934BE7"/>
    <w:rsid w:val="00956AC2"/>
    <w:rsid w:val="009617E8"/>
    <w:rsid w:val="00963DEC"/>
    <w:rsid w:val="00970160"/>
    <w:rsid w:val="00977BFA"/>
    <w:rsid w:val="0098067D"/>
    <w:rsid w:val="009820C7"/>
    <w:rsid w:val="00993718"/>
    <w:rsid w:val="00997EEC"/>
    <w:rsid w:val="009A6CEF"/>
    <w:rsid w:val="009A7B64"/>
    <w:rsid w:val="009B062B"/>
    <w:rsid w:val="009B6258"/>
    <w:rsid w:val="009C186D"/>
    <w:rsid w:val="009C2ACE"/>
    <w:rsid w:val="009C6960"/>
    <w:rsid w:val="009D49D9"/>
    <w:rsid w:val="009E163E"/>
    <w:rsid w:val="009E1DE5"/>
    <w:rsid w:val="009F1CCD"/>
    <w:rsid w:val="009F3121"/>
    <w:rsid w:val="00A0251C"/>
    <w:rsid w:val="00A11709"/>
    <w:rsid w:val="00A14539"/>
    <w:rsid w:val="00A161EE"/>
    <w:rsid w:val="00A20288"/>
    <w:rsid w:val="00A20C44"/>
    <w:rsid w:val="00A2201E"/>
    <w:rsid w:val="00A257A5"/>
    <w:rsid w:val="00A278DB"/>
    <w:rsid w:val="00A36090"/>
    <w:rsid w:val="00A51A6F"/>
    <w:rsid w:val="00A5354C"/>
    <w:rsid w:val="00A54707"/>
    <w:rsid w:val="00A574E1"/>
    <w:rsid w:val="00A624B3"/>
    <w:rsid w:val="00A6457C"/>
    <w:rsid w:val="00A77ADA"/>
    <w:rsid w:val="00A81B84"/>
    <w:rsid w:val="00A85BB6"/>
    <w:rsid w:val="00A87A76"/>
    <w:rsid w:val="00A87CE2"/>
    <w:rsid w:val="00A90ADE"/>
    <w:rsid w:val="00AA1EE0"/>
    <w:rsid w:val="00AB42CF"/>
    <w:rsid w:val="00AB4A59"/>
    <w:rsid w:val="00AC0B8B"/>
    <w:rsid w:val="00AC4E56"/>
    <w:rsid w:val="00AD08A4"/>
    <w:rsid w:val="00AD5CD9"/>
    <w:rsid w:val="00AE0952"/>
    <w:rsid w:val="00AE6FAE"/>
    <w:rsid w:val="00AF1280"/>
    <w:rsid w:val="00AF1B27"/>
    <w:rsid w:val="00B006FE"/>
    <w:rsid w:val="00B16081"/>
    <w:rsid w:val="00B17555"/>
    <w:rsid w:val="00B17907"/>
    <w:rsid w:val="00B22104"/>
    <w:rsid w:val="00B2315D"/>
    <w:rsid w:val="00B275B8"/>
    <w:rsid w:val="00B3126E"/>
    <w:rsid w:val="00B32819"/>
    <w:rsid w:val="00B37D40"/>
    <w:rsid w:val="00B4480F"/>
    <w:rsid w:val="00B503E0"/>
    <w:rsid w:val="00B54695"/>
    <w:rsid w:val="00B61890"/>
    <w:rsid w:val="00B7375A"/>
    <w:rsid w:val="00B8360C"/>
    <w:rsid w:val="00B838CC"/>
    <w:rsid w:val="00B8413C"/>
    <w:rsid w:val="00B9006F"/>
    <w:rsid w:val="00BA350C"/>
    <w:rsid w:val="00BA3D38"/>
    <w:rsid w:val="00BC16E4"/>
    <w:rsid w:val="00BC2675"/>
    <w:rsid w:val="00BC3247"/>
    <w:rsid w:val="00BD6667"/>
    <w:rsid w:val="00BE5BB1"/>
    <w:rsid w:val="00C1014C"/>
    <w:rsid w:val="00C21C60"/>
    <w:rsid w:val="00C345EC"/>
    <w:rsid w:val="00C34C20"/>
    <w:rsid w:val="00C35B8C"/>
    <w:rsid w:val="00C36B54"/>
    <w:rsid w:val="00C40C6A"/>
    <w:rsid w:val="00C41C22"/>
    <w:rsid w:val="00C43357"/>
    <w:rsid w:val="00C5216F"/>
    <w:rsid w:val="00C53B5C"/>
    <w:rsid w:val="00C56147"/>
    <w:rsid w:val="00C66943"/>
    <w:rsid w:val="00C67C0A"/>
    <w:rsid w:val="00C7026F"/>
    <w:rsid w:val="00C71D3F"/>
    <w:rsid w:val="00C80182"/>
    <w:rsid w:val="00C84768"/>
    <w:rsid w:val="00C93197"/>
    <w:rsid w:val="00C94425"/>
    <w:rsid w:val="00CA009E"/>
    <w:rsid w:val="00CB1B71"/>
    <w:rsid w:val="00CB2CCE"/>
    <w:rsid w:val="00CB3246"/>
    <w:rsid w:val="00CC36E4"/>
    <w:rsid w:val="00CC3F56"/>
    <w:rsid w:val="00CC4372"/>
    <w:rsid w:val="00CC6170"/>
    <w:rsid w:val="00CC752D"/>
    <w:rsid w:val="00CE0C2F"/>
    <w:rsid w:val="00CE7AA2"/>
    <w:rsid w:val="00D0040A"/>
    <w:rsid w:val="00D04D6E"/>
    <w:rsid w:val="00D109D9"/>
    <w:rsid w:val="00D13F40"/>
    <w:rsid w:val="00D230C5"/>
    <w:rsid w:val="00D33490"/>
    <w:rsid w:val="00D3616A"/>
    <w:rsid w:val="00D42833"/>
    <w:rsid w:val="00D4328D"/>
    <w:rsid w:val="00D43855"/>
    <w:rsid w:val="00D51CE2"/>
    <w:rsid w:val="00D666C0"/>
    <w:rsid w:val="00D67171"/>
    <w:rsid w:val="00D7028F"/>
    <w:rsid w:val="00D712C3"/>
    <w:rsid w:val="00D73BB7"/>
    <w:rsid w:val="00D75AA9"/>
    <w:rsid w:val="00D84160"/>
    <w:rsid w:val="00D866B2"/>
    <w:rsid w:val="00D92CBF"/>
    <w:rsid w:val="00D93205"/>
    <w:rsid w:val="00D94235"/>
    <w:rsid w:val="00DA2340"/>
    <w:rsid w:val="00DB13A1"/>
    <w:rsid w:val="00DC409A"/>
    <w:rsid w:val="00DC6F6B"/>
    <w:rsid w:val="00DD2771"/>
    <w:rsid w:val="00DE287C"/>
    <w:rsid w:val="00DF210D"/>
    <w:rsid w:val="00E0055E"/>
    <w:rsid w:val="00E006B1"/>
    <w:rsid w:val="00E0419F"/>
    <w:rsid w:val="00E04332"/>
    <w:rsid w:val="00E04F12"/>
    <w:rsid w:val="00E12E6A"/>
    <w:rsid w:val="00E1323D"/>
    <w:rsid w:val="00E17EE7"/>
    <w:rsid w:val="00E20408"/>
    <w:rsid w:val="00E2275B"/>
    <w:rsid w:val="00E2342A"/>
    <w:rsid w:val="00E37198"/>
    <w:rsid w:val="00E37EE3"/>
    <w:rsid w:val="00E41036"/>
    <w:rsid w:val="00E555CD"/>
    <w:rsid w:val="00E55EA6"/>
    <w:rsid w:val="00E571B0"/>
    <w:rsid w:val="00E62317"/>
    <w:rsid w:val="00E6236E"/>
    <w:rsid w:val="00E62CDA"/>
    <w:rsid w:val="00E6360A"/>
    <w:rsid w:val="00E67D77"/>
    <w:rsid w:val="00E70A0A"/>
    <w:rsid w:val="00E75F7A"/>
    <w:rsid w:val="00E954D0"/>
    <w:rsid w:val="00E96440"/>
    <w:rsid w:val="00EA3874"/>
    <w:rsid w:val="00EB106A"/>
    <w:rsid w:val="00EB3E1F"/>
    <w:rsid w:val="00ED149A"/>
    <w:rsid w:val="00ED4A16"/>
    <w:rsid w:val="00EE18E7"/>
    <w:rsid w:val="00EE30D8"/>
    <w:rsid w:val="00EF16E7"/>
    <w:rsid w:val="00EF4340"/>
    <w:rsid w:val="00EF513F"/>
    <w:rsid w:val="00F03EEC"/>
    <w:rsid w:val="00F063EA"/>
    <w:rsid w:val="00F06805"/>
    <w:rsid w:val="00F07A5D"/>
    <w:rsid w:val="00F2312E"/>
    <w:rsid w:val="00F25C58"/>
    <w:rsid w:val="00F275D9"/>
    <w:rsid w:val="00F30352"/>
    <w:rsid w:val="00F3113C"/>
    <w:rsid w:val="00F33102"/>
    <w:rsid w:val="00F348FA"/>
    <w:rsid w:val="00F37BAF"/>
    <w:rsid w:val="00F43FA5"/>
    <w:rsid w:val="00F50B99"/>
    <w:rsid w:val="00F62A38"/>
    <w:rsid w:val="00F63DA8"/>
    <w:rsid w:val="00F73285"/>
    <w:rsid w:val="00F75ADC"/>
    <w:rsid w:val="00F87760"/>
    <w:rsid w:val="00F92315"/>
    <w:rsid w:val="00FA173B"/>
    <w:rsid w:val="00FA3621"/>
    <w:rsid w:val="00FA759A"/>
    <w:rsid w:val="00FB046B"/>
    <w:rsid w:val="00FC0492"/>
    <w:rsid w:val="00FC0F5D"/>
    <w:rsid w:val="00FC1A58"/>
    <w:rsid w:val="00FC2993"/>
    <w:rsid w:val="00FC42B7"/>
    <w:rsid w:val="00FD1A10"/>
    <w:rsid w:val="00FD30E4"/>
    <w:rsid w:val="00FE0000"/>
    <w:rsid w:val="00FF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5254A"/>
  <w15:docId w15:val="{59ED380F-5005-4D16-A089-1F8A6552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anormal"/>
    <w:tblPr>
      <w:tblStyleRowBandSize w:val="1"/>
      <w:tblStyleColBandSize w:val="1"/>
      <w:tblInd w:w="0" w:type="dxa"/>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BC324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247"/>
    <w:rPr>
      <w:rFonts w:ascii="Segoe UI" w:hAnsi="Segoe UI" w:cs="Segoe UI"/>
      <w:sz w:val="18"/>
      <w:szCs w:val="18"/>
    </w:rPr>
  </w:style>
  <w:style w:type="character" w:styleId="Refdecomentario">
    <w:name w:val="annotation reference"/>
    <w:basedOn w:val="Fuentedeprrafopredeter"/>
    <w:uiPriority w:val="99"/>
    <w:semiHidden/>
    <w:unhideWhenUsed/>
    <w:rsid w:val="004C67C7"/>
    <w:rPr>
      <w:sz w:val="16"/>
      <w:szCs w:val="16"/>
    </w:rPr>
  </w:style>
  <w:style w:type="paragraph" w:styleId="Textocomentario">
    <w:name w:val="annotation text"/>
    <w:basedOn w:val="Normal"/>
    <w:link w:val="TextocomentarioCar"/>
    <w:uiPriority w:val="99"/>
    <w:semiHidden/>
    <w:unhideWhenUsed/>
    <w:rsid w:val="004C67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7C7"/>
    <w:rPr>
      <w:sz w:val="20"/>
      <w:szCs w:val="20"/>
    </w:rPr>
  </w:style>
  <w:style w:type="paragraph" w:styleId="Asuntodelcomentario">
    <w:name w:val="annotation subject"/>
    <w:basedOn w:val="Textocomentario"/>
    <w:next w:val="Textocomentario"/>
    <w:link w:val="AsuntodelcomentarioCar"/>
    <w:uiPriority w:val="99"/>
    <w:semiHidden/>
    <w:unhideWhenUsed/>
    <w:rsid w:val="004C67C7"/>
    <w:rPr>
      <w:b/>
      <w:bCs/>
    </w:rPr>
  </w:style>
  <w:style w:type="character" w:customStyle="1" w:styleId="AsuntodelcomentarioCar">
    <w:name w:val="Asunto del comentario Car"/>
    <w:basedOn w:val="TextocomentarioCar"/>
    <w:link w:val="Asuntodelcomentario"/>
    <w:uiPriority w:val="99"/>
    <w:semiHidden/>
    <w:rsid w:val="004C67C7"/>
    <w:rPr>
      <w:b/>
      <w:bCs/>
      <w:sz w:val="20"/>
      <w:szCs w:val="20"/>
    </w:rPr>
  </w:style>
  <w:style w:type="paragraph" w:styleId="Prrafodelista">
    <w:name w:val="List Paragraph"/>
    <w:basedOn w:val="Normal"/>
    <w:uiPriority w:val="34"/>
    <w:qFormat/>
    <w:rsid w:val="004A082D"/>
    <w:pPr>
      <w:ind w:left="720"/>
    </w:pPr>
  </w:style>
  <w:style w:type="paragraph" w:styleId="Encabezado">
    <w:name w:val="header"/>
    <w:basedOn w:val="Normal"/>
    <w:link w:val="EncabezadoCar"/>
    <w:uiPriority w:val="99"/>
    <w:unhideWhenUsed/>
    <w:rsid w:val="00A0251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0251C"/>
  </w:style>
  <w:style w:type="paragraph" w:styleId="Piedepgina">
    <w:name w:val="footer"/>
    <w:basedOn w:val="Normal"/>
    <w:link w:val="PiedepginaCar"/>
    <w:uiPriority w:val="99"/>
    <w:unhideWhenUsed/>
    <w:rsid w:val="00A0251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0251C"/>
  </w:style>
  <w:style w:type="paragraph" w:styleId="NormalWeb">
    <w:name w:val="Normal (Web)"/>
    <w:basedOn w:val="Normal"/>
    <w:uiPriority w:val="99"/>
    <w:semiHidden/>
    <w:unhideWhenUsed/>
    <w:rsid w:val="00AF1B27"/>
    <w:pPr>
      <w:spacing w:before="100" w:beforeAutospacing="1" w:after="100" w:afterAutospacing="1" w:line="240" w:lineRule="auto"/>
      <w:contextualSpacing w:val="0"/>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AF1B27"/>
    <w:rPr>
      <w:color w:val="0000FF"/>
      <w:u w:val="single"/>
    </w:rPr>
  </w:style>
  <w:style w:type="table" w:styleId="Tablaconcuadrcula">
    <w:name w:val="Table Grid"/>
    <w:basedOn w:val="Tablanormal"/>
    <w:uiPriority w:val="39"/>
    <w:rsid w:val="006579A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rsid w:val="003F3B97"/>
  </w:style>
  <w:style w:type="paragraph" w:customStyle="1" w:styleId="Corte">
    <w:name w:val="Corte"/>
    <w:basedOn w:val="Textonotapie"/>
    <w:link w:val="CorteCar"/>
    <w:autoRedefine/>
    <w:qFormat/>
    <w:rsid w:val="00675829"/>
    <w:pPr>
      <w:numPr>
        <w:numId w:val="17"/>
      </w:numPr>
      <w:pBdr>
        <w:top w:val="nil"/>
        <w:left w:val="nil"/>
        <w:bottom w:val="nil"/>
        <w:right w:val="nil"/>
        <w:between w:val="nil"/>
        <w:bar w:val="nil"/>
      </w:pBdr>
      <w:contextualSpacing w:val="0"/>
      <w:jc w:val="both"/>
    </w:pPr>
    <w:rPr>
      <w:rFonts w:eastAsia="Calibri"/>
      <w:color w:val="000000"/>
      <w:sz w:val="22"/>
      <w:szCs w:val="22"/>
      <w:u w:color="000000"/>
      <w:bdr w:val="nil"/>
      <w:lang w:val="es-CO" w:eastAsia="es-CO"/>
    </w:rPr>
  </w:style>
  <w:style w:type="character" w:customStyle="1" w:styleId="CorteCar">
    <w:name w:val="Corte Car"/>
    <w:link w:val="Corte"/>
    <w:rsid w:val="00675829"/>
    <w:rPr>
      <w:rFonts w:eastAsia="Calibri"/>
      <w:color w:val="000000"/>
      <w:u w:color="000000"/>
      <w:bdr w:val="nil"/>
      <w:lang w:val="es-CO" w:eastAsia="es-CO"/>
    </w:rPr>
  </w:style>
  <w:style w:type="paragraph" w:styleId="Textonotapie">
    <w:name w:val="footnote text"/>
    <w:basedOn w:val="Normal"/>
    <w:link w:val="TextonotapieCar"/>
    <w:uiPriority w:val="99"/>
    <w:semiHidden/>
    <w:unhideWhenUsed/>
    <w:rsid w:val="003F3B97"/>
    <w:pPr>
      <w:spacing w:line="240" w:lineRule="auto"/>
    </w:pPr>
    <w:rPr>
      <w:sz w:val="20"/>
      <w:szCs w:val="20"/>
    </w:rPr>
  </w:style>
  <w:style w:type="character" w:customStyle="1" w:styleId="TextonotapieCar">
    <w:name w:val="Texto nota pie Car"/>
    <w:basedOn w:val="Fuentedeprrafopredeter"/>
    <w:link w:val="Textonotapie"/>
    <w:uiPriority w:val="99"/>
    <w:semiHidden/>
    <w:rsid w:val="003F3B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8755">
      <w:bodyDiv w:val="1"/>
      <w:marLeft w:val="0"/>
      <w:marRight w:val="0"/>
      <w:marTop w:val="0"/>
      <w:marBottom w:val="0"/>
      <w:divBdr>
        <w:top w:val="none" w:sz="0" w:space="0" w:color="auto"/>
        <w:left w:val="none" w:sz="0" w:space="0" w:color="auto"/>
        <w:bottom w:val="none" w:sz="0" w:space="0" w:color="auto"/>
        <w:right w:val="none" w:sz="0" w:space="0" w:color="auto"/>
      </w:divBdr>
    </w:div>
    <w:div w:id="394549139">
      <w:bodyDiv w:val="1"/>
      <w:marLeft w:val="0"/>
      <w:marRight w:val="0"/>
      <w:marTop w:val="0"/>
      <w:marBottom w:val="0"/>
      <w:divBdr>
        <w:top w:val="none" w:sz="0" w:space="0" w:color="auto"/>
        <w:left w:val="none" w:sz="0" w:space="0" w:color="auto"/>
        <w:bottom w:val="none" w:sz="0" w:space="0" w:color="auto"/>
        <w:right w:val="none" w:sz="0" w:space="0" w:color="auto"/>
      </w:divBdr>
    </w:div>
    <w:div w:id="708920043">
      <w:bodyDiv w:val="1"/>
      <w:marLeft w:val="0"/>
      <w:marRight w:val="0"/>
      <w:marTop w:val="0"/>
      <w:marBottom w:val="0"/>
      <w:divBdr>
        <w:top w:val="none" w:sz="0" w:space="0" w:color="auto"/>
        <w:left w:val="none" w:sz="0" w:space="0" w:color="auto"/>
        <w:bottom w:val="none" w:sz="0" w:space="0" w:color="auto"/>
        <w:right w:val="none" w:sz="0" w:space="0" w:color="auto"/>
      </w:divBdr>
    </w:div>
    <w:div w:id="978194617">
      <w:bodyDiv w:val="1"/>
      <w:marLeft w:val="0"/>
      <w:marRight w:val="0"/>
      <w:marTop w:val="0"/>
      <w:marBottom w:val="0"/>
      <w:divBdr>
        <w:top w:val="none" w:sz="0" w:space="0" w:color="auto"/>
        <w:left w:val="none" w:sz="0" w:space="0" w:color="auto"/>
        <w:bottom w:val="none" w:sz="0" w:space="0" w:color="auto"/>
        <w:right w:val="none" w:sz="0" w:space="0" w:color="auto"/>
      </w:divBdr>
      <w:divsChild>
        <w:div w:id="269557380">
          <w:marLeft w:val="0"/>
          <w:marRight w:val="0"/>
          <w:marTop w:val="0"/>
          <w:marBottom w:val="0"/>
          <w:divBdr>
            <w:top w:val="none" w:sz="0" w:space="0" w:color="auto"/>
            <w:left w:val="none" w:sz="0" w:space="0" w:color="auto"/>
            <w:bottom w:val="none" w:sz="0" w:space="0" w:color="auto"/>
            <w:right w:val="none" w:sz="0" w:space="0" w:color="auto"/>
          </w:divBdr>
          <w:divsChild>
            <w:div w:id="2066023601">
              <w:marLeft w:val="0"/>
              <w:marRight w:val="0"/>
              <w:marTop w:val="0"/>
              <w:marBottom w:val="0"/>
              <w:divBdr>
                <w:top w:val="none" w:sz="0" w:space="0" w:color="auto"/>
                <w:left w:val="none" w:sz="0" w:space="0" w:color="auto"/>
                <w:bottom w:val="none" w:sz="0" w:space="0" w:color="auto"/>
                <w:right w:val="none" w:sz="0" w:space="0" w:color="auto"/>
              </w:divBdr>
              <w:divsChild>
                <w:div w:id="15115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5676">
      <w:bodyDiv w:val="1"/>
      <w:marLeft w:val="0"/>
      <w:marRight w:val="0"/>
      <w:marTop w:val="0"/>
      <w:marBottom w:val="0"/>
      <w:divBdr>
        <w:top w:val="none" w:sz="0" w:space="0" w:color="auto"/>
        <w:left w:val="none" w:sz="0" w:space="0" w:color="auto"/>
        <w:bottom w:val="none" w:sz="0" w:space="0" w:color="auto"/>
        <w:right w:val="none" w:sz="0" w:space="0" w:color="auto"/>
      </w:divBdr>
      <w:divsChild>
        <w:div w:id="1682849524">
          <w:marLeft w:val="0"/>
          <w:marRight w:val="0"/>
          <w:marTop w:val="0"/>
          <w:marBottom w:val="0"/>
          <w:divBdr>
            <w:top w:val="none" w:sz="0" w:space="0" w:color="auto"/>
            <w:left w:val="none" w:sz="0" w:space="0" w:color="auto"/>
            <w:bottom w:val="none" w:sz="0" w:space="0" w:color="auto"/>
            <w:right w:val="none" w:sz="0" w:space="0" w:color="auto"/>
          </w:divBdr>
          <w:divsChild>
            <w:div w:id="1963687544">
              <w:marLeft w:val="0"/>
              <w:marRight w:val="0"/>
              <w:marTop w:val="0"/>
              <w:marBottom w:val="0"/>
              <w:divBdr>
                <w:top w:val="none" w:sz="0" w:space="0" w:color="auto"/>
                <w:left w:val="none" w:sz="0" w:space="0" w:color="auto"/>
                <w:bottom w:val="none" w:sz="0" w:space="0" w:color="auto"/>
                <w:right w:val="none" w:sz="0" w:space="0" w:color="auto"/>
              </w:divBdr>
              <w:divsChild>
                <w:div w:id="950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50243">
      <w:bodyDiv w:val="1"/>
      <w:marLeft w:val="0"/>
      <w:marRight w:val="0"/>
      <w:marTop w:val="0"/>
      <w:marBottom w:val="0"/>
      <w:divBdr>
        <w:top w:val="none" w:sz="0" w:space="0" w:color="auto"/>
        <w:left w:val="none" w:sz="0" w:space="0" w:color="auto"/>
        <w:bottom w:val="none" w:sz="0" w:space="0" w:color="auto"/>
        <w:right w:val="none" w:sz="0" w:space="0" w:color="auto"/>
      </w:divBdr>
    </w:div>
    <w:div w:id="1148940059">
      <w:bodyDiv w:val="1"/>
      <w:marLeft w:val="0"/>
      <w:marRight w:val="0"/>
      <w:marTop w:val="0"/>
      <w:marBottom w:val="0"/>
      <w:divBdr>
        <w:top w:val="none" w:sz="0" w:space="0" w:color="auto"/>
        <w:left w:val="none" w:sz="0" w:space="0" w:color="auto"/>
        <w:bottom w:val="none" w:sz="0" w:space="0" w:color="auto"/>
        <w:right w:val="none" w:sz="0" w:space="0" w:color="auto"/>
      </w:divBdr>
    </w:div>
    <w:div w:id="1307078958">
      <w:bodyDiv w:val="1"/>
      <w:marLeft w:val="0"/>
      <w:marRight w:val="0"/>
      <w:marTop w:val="0"/>
      <w:marBottom w:val="0"/>
      <w:divBdr>
        <w:top w:val="none" w:sz="0" w:space="0" w:color="auto"/>
        <w:left w:val="none" w:sz="0" w:space="0" w:color="auto"/>
        <w:bottom w:val="none" w:sz="0" w:space="0" w:color="auto"/>
        <w:right w:val="none" w:sz="0" w:space="0" w:color="auto"/>
      </w:divBdr>
    </w:div>
    <w:div w:id="1529560854">
      <w:bodyDiv w:val="1"/>
      <w:marLeft w:val="0"/>
      <w:marRight w:val="0"/>
      <w:marTop w:val="0"/>
      <w:marBottom w:val="0"/>
      <w:divBdr>
        <w:top w:val="none" w:sz="0" w:space="0" w:color="auto"/>
        <w:left w:val="none" w:sz="0" w:space="0" w:color="auto"/>
        <w:bottom w:val="none" w:sz="0" w:space="0" w:color="auto"/>
        <w:right w:val="none" w:sz="0" w:space="0" w:color="auto"/>
      </w:divBdr>
      <w:divsChild>
        <w:div w:id="500240034">
          <w:marLeft w:val="0"/>
          <w:marRight w:val="0"/>
          <w:marTop w:val="0"/>
          <w:marBottom w:val="0"/>
          <w:divBdr>
            <w:top w:val="none" w:sz="0" w:space="0" w:color="auto"/>
            <w:left w:val="none" w:sz="0" w:space="0" w:color="auto"/>
            <w:bottom w:val="none" w:sz="0" w:space="0" w:color="auto"/>
            <w:right w:val="none" w:sz="0" w:space="0" w:color="auto"/>
          </w:divBdr>
          <w:divsChild>
            <w:div w:id="1439331877">
              <w:marLeft w:val="0"/>
              <w:marRight w:val="0"/>
              <w:marTop w:val="0"/>
              <w:marBottom w:val="0"/>
              <w:divBdr>
                <w:top w:val="none" w:sz="0" w:space="0" w:color="auto"/>
                <w:left w:val="none" w:sz="0" w:space="0" w:color="auto"/>
                <w:bottom w:val="none" w:sz="0" w:space="0" w:color="auto"/>
                <w:right w:val="none" w:sz="0" w:space="0" w:color="auto"/>
              </w:divBdr>
              <w:divsChild>
                <w:div w:id="10524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07777">
      <w:bodyDiv w:val="1"/>
      <w:marLeft w:val="0"/>
      <w:marRight w:val="0"/>
      <w:marTop w:val="0"/>
      <w:marBottom w:val="0"/>
      <w:divBdr>
        <w:top w:val="none" w:sz="0" w:space="0" w:color="auto"/>
        <w:left w:val="none" w:sz="0" w:space="0" w:color="auto"/>
        <w:bottom w:val="none" w:sz="0" w:space="0" w:color="auto"/>
        <w:right w:val="none" w:sz="0" w:space="0" w:color="auto"/>
      </w:divBdr>
    </w:div>
    <w:div w:id="1834643783">
      <w:bodyDiv w:val="1"/>
      <w:marLeft w:val="0"/>
      <w:marRight w:val="0"/>
      <w:marTop w:val="0"/>
      <w:marBottom w:val="0"/>
      <w:divBdr>
        <w:top w:val="none" w:sz="0" w:space="0" w:color="auto"/>
        <w:left w:val="none" w:sz="0" w:space="0" w:color="auto"/>
        <w:bottom w:val="none" w:sz="0" w:space="0" w:color="auto"/>
        <w:right w:val="none" w:sz="0" w:space="0" w:color="auto"/>
      </w:divBdr>
      <w:divsChild>
        <w:div w:id="52824214">
          <w:marLeft w:val="0"/>
          <w:marRight w:val="0"/>
          <w:marTop w:val="0"/>
          <w:marBottom w:val="0"/>
          <w:divBdr>
            <w:top w:val="none" w:sz="0" w:space="0" w:color="auto"/>
            <w:left w:val="none" w:sz="0" w:space="0" w:color="auto"/>
            <w:bottom w:val="none" w:sz="0" w:space="0" w:color="auto"/>
            <w:right w:val="none" w:sz="0" w:space="0" w:color="auto"/>
          </w:divBdr>
          <w:divsChild>
            <w:div w:id="106898545">
              <w:marLeft w:val="0"/>
              <w:marRight w:val="0"/>
              <w:marTop w:val="0"/>
              <w:marBottom w:val="0"/>
              <w:divBdr>
                <w:top w:val="none" w:sz="0" w:space="0" w:color="auto"/>
                <w:left w:val="none" w:sz="0" w:space="0" w:color="auto"/>
                <w:bottom w:val="none" w:sz="0" w:space="0" w:color="auto"/>
                <w:right w:val="none" w:sz="0" w:space="0" w:color="auto"/>
              </w:divBdr>
              <w:divsChild>
                <w:div w:id="14658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47691">
      <w:bodyDiv w:val="1"/>
      <w:marLeft w:val="0"/>
      <w:marRight w:val="0"/>
      <w:marTop w:val="0"/>
      <w:marBottom w:val="0"/>
      <w:divBdr>
        <w:top w:val="none" w:sz="0" w:space="0" w:color="auto"/>
        <w:left w:val="none" w:sz="0" w:space="0" w:color="auto"/>
        <w:bottom w:val="none" w:sz="0" w:space="0" w:color="auto"/>
        <w:right w:val="none" w:sz="0" w:space="0" w:color="auto"/>
      </w:divBdr>
      <w:divsChild>
        <w:div w:id="1053195503">
          <w:marLeft w:val="0"/>
          <w:marRight w:val="0"/>
          <w:marTop w:val="0"/>
          <w:marBottom w:val="0"/>
          <w:divBdr>
            <w:top w:val="none" w:sz="0" w:space="0" w:color="auto"/>
            <w:left w:val="none" w:sz="0" w:space="0" w:color="auto"/>
            <w:bottom w:val="none" w:sz="0" w:space="0" w:color="auto"/>
            <w:right w:val="none" w:sz="0" w:space="0" w:color="auto"/>
          </w:divBdr>
          <w:divsChild>
            <w:div w:id="2052922138">
              <w:marLeft w:val="0"/>
              <w:marRight w:val="0"/>
              <w:marTop w:val="0"/>
              <w:marBottom w:val="0"/>
              <w:divBdr>
                <w:top w:val="none" w:sz="0" w:space="0" w:color="auto"/>
                <w:left w:val="none" w:sz="0" w:space="0" w:color="auto"/>
                <w:bottom w:val="none" w:sz="0" w:space="0" w:color="auto"/>
                <w:right w:val="none" w:sz="0" w:space="0" w:color="auto"/>
              </w:divBdr>
              <w:divsChild>
                <w:div w:id="8941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ne.gov.co/files/investigaciones/boletines/ech/ech_genero/bol_eje_sexo_feb18_abr18.pdf" TargetMode="External"/><Relationship Id="rId18" Type="http://schemas.openxmlformats.org/officeDocument/2006/relationships/hyperlink" Target="https://www.nber.org/papers/w24219" TargetMode="External"/><Relationship Id="rId26" Type="http://schemas.openxmlformats.org/officeDocument/2006/relationships/hyperlink" Target="http://www.legislation.gov.uk/ukdsi/2014/9780111118856/contents" TargetMode="External"/><Relationship Id="rId3" Type="http://schemas.openxmlformats.org/officeDocument/2006/relationships/styles" Target="styles.xml"/><Relationship Id="rId21" Type="http://schemas.openxmlformats.org/officeDocument/2006/relationships/hyperlink" Target="https://www.mom.gov.sg/~/media/mom/documents/statistics-publications/employee-guide-to-enhanced-leave-schemes-english.pdf"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stadisticas.cepal.org/cepalstat/perfilesNacionales.html?idioma=spanish" TargetMode="External"/><Relationship Id="rId17" Type="http://schemas.openxmlformats.org/officeDocument/2006/relationships/hyperlink" Target="https://www.canada.ca/en/employment-social-development/programs/ei/ei-list/reports/digest/chapter-13/table-of-contents.html" TargetMode="External"/><Relationship Id="rId25" Type="http://schemas.openxmlformats.org/officeDocument/2006/relationships/hyperlink" Target="https://sso.agc.gov.sg/Act/CDCSA2001"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anada.ca/en/employment-social-development/programs/ei/ei-list/reports/digest/chapter-12/table-of-contents.html" TargetMode="External"/><Relationship Id="rId20" Type="http://schemas.openxmlformats.org/officeDocument/2006/relationships/hyperlink" Target="https://www.mom.gov.sg/employment-practices/leave/shared-parental-leav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mom.gov.sg/employment-practices/leave/shared-parental-leav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anada.ca/en/services/benefits/ei/ei-maternity-parental.html" TargetMode="External"/><Relationship Id="rId23" Type="http://schemas.openxmlformats.org/officeDocument/2006/relationships/hyperlink" Target="https://www.mom.gov.sg/employment-practices/leave/paternity-leave" TargetMode="External"/><Relationship Id="rId28" Type="http://schemas.openxmlformats.org/officeDocument/2006/relationships/hyperlink" Target="http://observatorio.desarrolloeconomico.gov.co/base/lectorpublic.php?id=823"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lisdatacenter.org/wp-content/uploads/parent-leave-report1.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aws-lois.justice.gc.ca/eng/acts/e-5.6/" TargetMode="External"/><Relationship Id="rId22" Type="http://schemas.openxmlformats.org/officeDocument/2006/relationships/hyperlink" Target="https://www.mom.gov.sg/employment-practices/leave/maternity-leave" TargetMode="External"/><Relationship Id="rId27" Type="http://schemas.openxmlformats.org/officeDocument/2006/relationships/hyperlink" Target="https://www.gov.uk/shared-parental-leave-and-pay/what-youll-get"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observatorio.desarrolloeconomico.gov.co/base/lectorpublic.php?id=823" TargetMode="External"/><Relationship Id="rId1" Type="http://schemas.openxmlformats.org/officeDocument/2006/relationships/hyperlink" Target="http://observatorio.desarrolloeconomico.gov.co/base/lectorpublic.php?id=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117E-0F2F-4136-8B74-AC358286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7604</Words>
  <Characters>41827</Characters>
  <Application>Microsoft Office Word</Application>
  <DocSecurity>0</DocSecurity>
  <Lines>348</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Angela Cosuelo Agudelo Cuellar</cp:lastModifiedBy>
  <cp:revision>2</cp:revision>
  <cp:lastPrinted>2019-08-05T20:54:00Z</cp:lastPrinted>
  <dcterms:created xsi:type="dcterms:W3CDTF">2019-08-06T14:24:00Z</dcterms:created>
  <dcterms:modified xsi:type="dcterms:W3CDTF">2019-08-06T14:24:00Z</dcterms:modified>
</cp:coreProperties>
</file>