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3A5" w:rsidRPr="00161E45" w:rsidRDefault="003223A5" w:rsidP="003223A5">
      <w:pPr>
        <w:spacing w:after="0" w:line="240" w:lineRule="auto"/>
        <w:jc w:val="center"/>
        <w:rPr>
          <w:rFonts w:ascii="Arial" w:eastAsia="Times New Roman" w:hAnsi="Arial" w:cs="Arial"/>
          <w:b/>
          <w:bCs/>
          <w:sz w:val="24"/>
          <w:szCs w:val="24"/>
          <w:lang w:eastAsia="es-CO"/>
        </w:rPr>
      </w:pPr>
      <w:bookmarkStart w:id="0" w:name="_Hlk14348716"/>
      <w:bookmarkStart w:id="1" w:name="_GoBack"/>
      <w:bookmarkEnd w:id="1"/>
      <w:r w:rsidRPr="00161E45">
        <w:rPr>
          <w:rFonts w:ascii="Arial" w:eastAsia="Times New Roman" w:hAnsi="Arial" w:cs="Arial"/>
          <w:b/>
          <w:bCs/>
          <w:sz w:val="24"/>
          <w:szCs w:val="24"/>
          <w:lang w:eastAsia="es-CO"/>
        </w:rPr>
        <w:t>PROYECTO DE LEY N°_____ de 2019</w:t>
      </w:r>
    </w:p>
    <w:p w:rsidR="00E92D4F" w:rsidRPr="00161E45" w:rsidRDefault="00E92D4F" w:rsidP="003A31B2">
      <w:pPr>
        <w:spacing w:after="0" w:line="240" w:lineRule="auto"/>
        <w:jc w:val="center"/>
        <w:rPr>
          <w:rFonts w:ascii="Arial" w:eastAsia="Times New Roman" w:hAnsi="Arial" w:cs="Arial"/>
          <w:b/>
          <w:bCs/>
          <w:sz w:val="24"/>
          <w:szCs w:val="24"/>
          <w:lang w:eastAsia="es-CO"/>
        </w:rPr>
      </w:pPr>
    </w:p>
    <w:p w:rsidR="006A6CFD" w:rsidRPr="00161E45" w:rsidRDefault="006A6CFD" w:rsidP="003A31B2">
      <w:pPr>
        <w:spacing w:after="0" w:line="240" w:lineRule="auto"/>
        <w:jc w:val="center"/>
        <w:rPr>
          <w:rFonts w:ascii="Arial" w:eastAsia="Times New Roman" w:hAnsi="Arial" w:cs="Arial"/>
          <w:b/>
          <w:bCs/>
          <w:sz w:val="24"/>
          <w:szCs w:val="24"/>
          <w:lang w:eastAsia="es-CO"/>
        </w:rPr>
      </w:pPr>
    </w:p>
    <w:p w:rsidR="00F53141" w:rsidRPr="00161E45" w:rsidRDefault="006A6CFD" w:rsidP="00997DD3">
      <w:pPr>
        <w:spacing w:after="0" w:line="240" w:lineRule="auto"/>
        <w:jc w:val="center"/>
        <w:rPr>
          <w:rFonts w:ascii="Arial" w:eastAsia="Times New Roman" w:hAnsi="Arial" w:cs="Arial"/>
          <w:b/>
          <w:i/>
          <w:sz w:val="24"/>
          <w:szCs w:val="24"/>
          <w:lang w:eastAsia="es-CO"/>
        </w:rPr>
      </w:pPr>
      <w:r w:rsidRPr="00161E45">
        <w:rPr>
          <w:rFonts w:ascii="Arial" w:eastAsia="Times New Roman" w:hAnsi="Arial" w:cs="Arial"/>
          <w:b/>
          <w:i/>
          <w:sz w:val="24"/>
          <w:szCs w:val="24"/>
          <w:lang w:eastAsia="es-CO"/>
        </w:rPr>
        <w:t xml:space="preserve">“Flexibilización </w:t>
      </w:r>
      <w:r w:rsidR="0056129E" w:rsidRPr="00161E45">
        <w:rPr>
          <w:rFonts w:ascii="Arial" w:eastAsia="Times New Roman" w:hAnsi="Arial" w:cs="Arial"/>
          <w:b/>
          <w:i/>
          <w:sz w:val="24"/>
          <w:szCs w:val="24"/>
          <w:lang w:eastAsia="es-CO"/>
        </w:rPr>
        <w:t xml:space="preserve">del horario </w:t>
      </w:r>
      <w:r w:rsidRPr="00161E45">
        <w:rPr>
          <w:rFonts w:ascii="Arial" w:eastAsia="Times New Roman" w:hAnsi="Arial" w:cs="Arial"/>
          <w:b/>
          <w:i/>
          <w:sz w:val="24"/>
          <w:szCs w:val="24"/>
          <w:lang w:eastAsia="es-CO"/>
        </w:rPr>
        <w:t xml:space="preserve">laboral para madres o padres cabeza de familia o con </w:t>
      </w:r>
      <w:r w:rsidR="004D4EA6" w:rsidRPr="00161E45">
        <w:rPr>
          <w:rFonts w:ascii="Arial" w:eastAsia="Times New Roman" w:hAnsi="Arial" w:cs="Arial"/>
          <w:b/>
          <w:i/>
          <w:sz w:val="24"/>
          <w:szCs w:val="24"/>
          <w:lang w:eastAsia="es-CO"/>
        </w:rPr>
        <w:t xml:space="preserve">deberes </w:t>
      </w:r>
      <w:r w:rsidRPr="00161E45">
        <w:rPr>
          <w:rFonts w:ascii="Arial" w:eastAsia="Times New Roman" w:hAnsi="Arial" w:cs="Arial"/>
          <w:b/>
          <w:i/>
          <w:sz w:val="24"/>
          <w:szCs w:val="24"/>
          <w:lang w:eastAsia="es-CO"/>
        </w:rPr>
        <w:t>familiar</w:t>
      </w:r>
      <w:r w:rsidR="004D4EA6" w:rsidRPr="00161E45">
        <w:rPr>
          <w:rFonts w:ascii="Arial" w:eastAsia="Times New Roman" w:hAnsi="Arial" w:cs="Arial"/>
          <w:b/>
          <w:i/>
          <w:sz w:val="24"/>
          <w:szCs w:val="24"/>
          <w:lang w:eastAsia="es-CO"/>
        </w:rPr>
        <w:t>es</w:t>
      </w:r>
      <w:r w:rsidR="00F53141" w:rsidRPr="00161E45">
        <w:rPr>
          <w:rFonts w:ascii="Arial" w:eastAsia="Times New Roman" w:hAnsi="Arial" w:cs="Arial"/>
          <w:b/>
          <w:i/>
          <w:sz w:val="24"/>
          <w:szCs w:val="24"/>
          <w:lang w:eastAsia="es-CO"/>
        </w:rPr>
        <w:t>”</w:t>
      </w:r>
    </w:p>
    <w:p w:rsidR="00506423" w:rsidRPr="00161E45" w:rsidRDefault="00506423" w:rsidP="003A31B2">
      <w:pPr>
        <w:spacing w:after="0" w:line="240" w:lineRule="auto"/>
        <w:jc w:val="center"/>
        <w:rPr>
          <w:rFonts w:ascii="Arial" w:eastAsia="Times New Roman" w:hAnsi="Arial" w:cs="Arial"/>
          <w:b/>
          <w:i/>
          <w:sz w:val="24"/>
          <w:szCs w:val="24"/>
          <w:lang w:eastAsia="es-CO"/>
        </w:rPr>
      </w:pPr>
    </w:p>
    <w:p w:rsidR="00506423" w:rsidRPr="00161E45" w:rsidRDefault="00506423" w:rsidP="003A31B2">
      <w:pPr>
        <w:spacing w:after="0" w:line="240" w:lineRule="auto"/>
        <w:jc w:val="center"/>
        <w:rPr>
          <w:rFonts w:ascii="Arial" w:eastAsia="Times New Roman" w:hAnsi="Arial" w:cs="Arial"/>
          <w:b/>
          <w:i/>
          <w:sz w:val="24"/>
          <w:szCs w:val="24"/>
          <w:lang w:eastAsia="es-CO"/>
        </w:rPr>
      </w:pPr>
    </w:p>
    <w:p w:rsidR="006A6CFD" w:rsidRDefault="006A6CFD" w:rsidP="00997DD3">
      <w:pPr>
        <w:autoSpaceDN w:val="0"/>
        <w:adjustRightInd w:val="0"/>
        <w:spacing w:after="0" w:line="240" w:lineRule="auto"/>
        <w:jc w:val="center"/>
        <w:textAlignment w:val="center"/>
        <w:rPr>
          <w:rFonts w:ascii="Arial" w:eastAsia="Times New Roman" w:hAnsi="Arial" w:cs="Arial"/>
          <w:b/>
          <w:sz w:val="24"/>
          <w:szCs w:val="24"/>
          <w:lang w:val="es-ES_tradnl" w:eastAsia="es-CO"/>
        </w:rPr>
      </w:pPr>
      <w:r w:rsidRPr="00161E45">
        <w:rPr>
          <w:rFonts w:ascii="Arial" w:eastAsia="Times New Roman" w:hAnsi="Arial" w:cs="Arial"/>
          <w:b/>
          <w:sz w:val="24"/>
          <w:szCs w:val="24"/>
          <w:lang w:val="es-ES_tradnl" w:eastAsia="es-CO"/>
        </w:rPr>
        <w:t>El Congreso de Colombia</w:t>
      </w:r>
    </w:p>
    <w:p w:rsidR="00997DD3" w:rsidRPr="00997DD3" w:rsidRDefault="00997DD3" w:rsidP="00997DD3">
      <w:pPr>
        <w:autoSpaceDN w:val="0"/>
        <w:adjustRightInd w:val="0"/>
        <w:spacing w:after="0" w:line="240" w:lineRule="auto"/>
        <w:jc w:val="center"/>
        <w:textAlignment w:val="center"/>
        <w:rPr>
          <w:rFonts w:ascii="Arial" w:eastAsia="Times New Roman" w:hAnsi="Arial" w:cs="Arial"/>
          <w:b/>
          <w:sz w:val="24"/>
          <w:szCs w:val="24"/>
          <w:lang w:val="es-ES_tradnl" w:eastAsia="es-CO"/>
        </w:rPr>
      </w:pPr>
    </w:p>
    <w:p w:rsidR="006A6CFD" w:rsidRPr="00161E45" w:rsidRDefault="006A6CFD" w:rsidP="003A31B2">
      <w:pPr>
        <w:autoSpaceDN w:val="0"/>
        <w:adjustRightInd w:val="0"/>
        <w:spacing w:after="0" w:line="240" w:lineRule="auto"/>
        <w:jc w:val="both"/>
        <w:textAlignment w:val="center"/>
        <w:rPr>
          <w:rFonts w:ascii="Arial" w:eastAsia="Times New Roman" w:hAnsi="Arial" w:cs="Arial"/>
          <w:b/>
          <w:sz w:val="24"/>
          <w:szCs w:val="24"/>
          <w:lang w:eastAsia="es-CO"/>
        </w:rPr>
      </w:pPr>
    </w:p>
    <w:p w:rsidR="006A6CFD" w:rsidRPr="00161E45" w:rsidRDefault="006A6CFD" w:rsidP="003A31B2">
      <w:pPr>
        <w:autoSpaceDN w:val="0"/>
        <w:adjustRightInd w:val="0"/>
        <w:spacing w:after="0" w:line="240" w:lineRule="auto"/>
        <w:jc w:val="center"/>
        <w:textAlignment w:val="center"/>
        <w:rPr>
          <w:rFonts w:ascii="Arial" w:eastAsia="Times New Roman" w:hAnsi="Arial" w:cs="Arial"/>
          <w:b/>
          <w:sz w:val="24"/>
          <w:szCs w:val="24"/>
          <w:lang w:val="es-ES_tradnl" w:eastAsia="es-CO"/>
        </w:rPr>
      </w:pPr>
      <w:r w:rsidRPr="00161E45">
        <w:rPr>
          <w:rFonts w:ascii="Arial" w:eastAsia="Times New Roman" w:hAnsi="Arial" w:cs="Arial"/>
          <w:b/>
          <w:sz w:val="24"/>
          <w:szCs w:val="24"/>
          <w:lang w:val="es-ES_tradnl" w:eastAsia="es-CO"/>
        </w:rPr>
        <w:t>DECRETA:</w:t>
      </w:r>
    </w:p>
    <w:bookmarkEnd w:id="0"/>
    <w:p w:rsidR="0056129E" w:rsidRPr="00161E45" w:rsidRDefault="0056129E" w:rsidP="003A31B2">
      <w:pPr>
        <w:autoSpaceDN w:val="0"/>
        <w:adjustRightInd w:val="0"/>
        <w:spacing w:after="0" w:line="240" w:lineRule="auto"/>
        <w:jc w:val="both"/>
        <w:textAlignment w:val="center"/>
        <w:rPr>
          <w:rFonts w:ascii="Arial" w:eastAsia="Times New Roman" w:hAnsi="Arial" w:cs="Arial"/>
          <w:b/>
          <w:sz w:val="24"/>
          <w:szCs w:val="24"/>
          <w:lang w:val="es-ES_tradnl" w:eastAsia="es-CO"/>
        </w:rPr>
      </w:pPr>
    </w:p>
    <w:p w:rsidR="006A6CFD" w:rsidRPr="00161E45" w:rsidRDefault="006A6CFD" w:rsidP="003A31B2">
      <w:pPr>
        <w:autoSpaceDN w:val="0"/>
        <w:adjustRightInd w:val="0"/>
        <w:spacing w:after="0" w:line="240" w:lineRule="auto"/>
        <w:jc w:val="both"/>
        <w:textAlignment w:val="center"/>
        <w:rPr>
          <w:rFonts w:ascii="Arial" w:eastAsia="Times New Roman" w:hAnsi="Arial" w:cs="Arial"/>
          <w:sz w:val="24"/>
          <w:szCs w:val="24"/>
          <w:lang w:val="es-ES_tradnl" w:eastAsia="es-CO"/>
        </w:rPr>
      </w:pPr>
    </w:p>
    <w:p w:rsidR="00B8560C" w:rsidRPr="00161E45" w:rsidRDefault="006A6CFD" w:rsidP="003A31B2">
      <w:pPr>
        <w:autoSpaceDN w:val="0"/>
        <w:adjustRightInd w:val="0"/>
        <w:spacing w:after="0" w:line="240" w:lineRule="auto"/>
        <w:jc w:val="both"/>
        <w:textAlignment w:val="center"/>
        <w:rPr>
          <w:rFonts w:ascii="Arial" w:eastAsia="Times New Roman" w:hAnsi="Arial" w:cs="Arial"/>
          <w:sz w:val="24"/>
          <w:szCs w:val="24"/>
          <w:lang w:val="es-ES_tradnl" w:eastAsia="es-CO"/>
        </w:rPr>
      </w:pPr>
      <w:r w:rsidRPr="00161E45">
        <w:rPr>
          <w:rFonts w:ascii="Arial" w:eastAsia="Times New Roman" w:hAnsi="Arial" w:cs="Arial"/>
          <w:b/>
          <w:sz w:val="24"/>
          <w:szCs w:val="24"/>
          <w:lang w:val="es-ES_tradnl" w:eastAsia="es-CO"/>
        </w:rPr>
        <w:t xml:space="preserve">Artículo 1°. </w:t>
      </w:r>
      <w:r w:rsidRPr="00161E45">
        <w:rPr>
          <w:rFonts w:ascii="Arial" w:eastAsia="Times New Roman" w:hAnsi="Arial" w:cs="Arial"/>
          <w:b/>
          <w:iCs/>
          <w:sz w:val="24"/>
          <w:szCs w:val="24"/>
          <w:lang w:val="es-ES_tradnl" w:eastAsia="es-CO"/>
        </w:rPr>
        <w:t>Objetivo</w:t>
      </w:r>
      <w:r w:rsidRPr="00161E45">
        <w:rPr>
          <w:rFonts w:ascii="Arial" w:eastAsia="Times New Roman" w:hAnsi="Arial" w:cs="Arial"/>
          <w:sz w:val="24"/>
          <w:szCs w:val="24"/>
          <w:lang w:val="es-ES_tradnl" w:eastAsia="es-CO"/>
        </w:rPr>
        <w:t xml:space="preserve">. </w:t>
      </w:r>
      <w:r w:rsidR="00F53141" w:rsidRPr="00161E45">
        <w:rPr>
          <w:rFonts w:ascii="Arial" w:eastAsia="Times New Roman" w:hAnsi="Arial" w:cs="Arial"/>
          <w:sz w:val="24"/>
          <w:szCs w:val="24"/>
          <w:lang w:val="es-ES_tradnl" w:eastAsia="es-CO"/>
        </w:rPr>
        <w:t>Se busca f</w:t>
      </w:r>
      <w:r w:rsidRPr="00161E45">
        <w:rPr>
          <w:rFonts w:ascii="Arial" w:eastAsia="Times New Roman" w:hAnsi="Arial" w:cs="Arial"/>
          <w:sz w:val="24"/>
          <w:szCs w:val="24"/>
          <w:lang w:val="es-ES_tradnl" w:eastAsia="es-CO"/>
        </w:rPr>
        <w:t xml:space="preserve">lexibilizar </w:t>
      </w:r>
      <w:r w:rsidR="0056129E" w:rsidRPr="00161E45">
        <w:rPr>
          <w:rFonts w:ascii="Arial" w:eastAsia="Times New Roman" w:hAnsi="Arial" w:cs="Arial"/>
          <w:sz w:val="24"/>
          <w:szCs w:val="24"/>
          <w:lang w:val="es-ES_tradnl" w:eastAsia="es-CO"/>
        </w:rPr>
        <w:t>el horario laboral</w:t>
      </w:r>
      <w:r w:rsidRPr="00161E45">
        <w:rPr>
          <w:rFonts w:ascii="Arial" w:eastAsia="Times New Roman" w:hAnsi="Arial" w:cs="Arial"/>
          <w:sz w:val="24"/>
          <w:szCs w:val="24"/>
          <w:lang w:val="es-ES_tradnl" w:eastAsia="es-CO"/>
        </w:rPr>
        <w:t xml:space="preserve"> para madres o padres cabeza de hogar o con </w:t>
      </w:r>
      <w:r w:rsidR="001E6452" w:rsidRPr="00161E45">
        <w:rPr>
          <w:rFonts w:ascii="Arial" w:eastAsia="Times New Roman" w:hAnsi="Arial" w:cs="Arial"/>
          <w:sz w:val="24"/>
          <w:szCs w:val="24"/>
          <w:lang w:val="es-ES_tradnl" w:eastAsia="es-CO"/>
        </w:rPr>
        <w:t>responsabilidades familiares</w:t>
      </w:r>
      <w:r w:rsidRPr="00161E45">
        <w:rPr>
          <w:rFonts w:ascii="Arial" w:eastAsia="Times New Roman" w:hAnsi="Arial" w:cs="Arial"/>
          <w:sz w:val="24"/>
          <w:szCs w:val="24"/>
          <w:lang w:val="es-ES_tradnl" w:eastAsia="es-CO"/>
        </w:rPr>
        <w:t xml:space="preserve"> que se desempeñen en jornada continua</w:t>
      </w:r>
      <w:r w:rsidR="00B8560C" w:rsidRPr="00161E45">
        <w:rPr>
          <w:rFonts w:ascii="Arial" w:eastAsia="Times New Roman" w:hAnsi="Arial" w:cs="Arial"/>
          <w:sz w:val="24"/>
          <w:szCs w:val="24"/>
          <w:lang w:val="es-ES_tradnl" w:eastAsia="es-CO"/>
        </w:rPr>
        <w:t xml:space="preserve"> ya sea en el sector público o privado,</w:t>
      </w:r>
      <w:r w:rsidRPr="00161E45">
        <w:rPr>
          <w:rFonts w:ascii="Arial" w:eastAsia="Times New Roman" w:hAnsi="Arial" w:cs="Arial"/>
          <w:sz w:val="24"/>
          <w:szCs w:val="24"/>
          <w:lang w:val="es-ES_tradnl" w:eastAsia="es-CO"/>
        </w:rPr>
        <w:t xml:space="preserve"> para que puedan </w:t>
      </w:r>
      <w:r w:rsidR="0056129E" w:rsidRPr="00161E45">
        <w:rPr>
          <w:rFonts w:ascii="Arial" w:eastAsia="Times New Roman" w:hAnsi="Arial" w:cs="Arial"/>
          <w:sz w:val="24"/>
          <w:szCs w:val="24"/>
          <w:lang w:val="es-ES_tradnl" w:eastAsia="es-CO"/>
        </w:rPr>
        <w:t xml:space="preserve">articular </w:t>
      </w:r>
      <w:r w:rsidRPr="00161E45">
        <w:rPr>
          <w:rFonts w:ascii="Arial" w:eastAsia="Times New Roman" w:hAnsi="Arial" w:cs="Arial"/>
          <w:sz w:val="24"/>
          <w:szCs w:val="24"/>
          <w:lang w:val="es-ES_tradnl" w:eastAsia="es-CO"/>
        </w:rPr>
        <w:t>mejor sus responsabilidades profesionales con las familiares</w:t>
      </w:r>
      <w:r w:rsidR="00B8560C" w:rsidRPr="00161E45">
        <w:rPr>
          <w:rFonts w:ascii="Arial" w:eastAsia="Times New Roman" w:hAnsi="Arial" w:cs="Arial"/>
          <w:sz w:val="24"/>
          <w:szCs w:val="24"/>
          <w:lang w:val="es-ES_tradnl" w:eastAsia="es-CO"/>
        </w:rPr>
        <w:t>.</w:t>
      </w:r>
    </w:p>
    <w:p w:rsidR="004D4EA6" w:rsidRPr="00161E45" w:rsidRDefault="004D4EA6" w:rsidP="003A31B2">
      <w:pPr>
        <w:autoSpaceDN w:val="0"/>
        <w:adjustRightInd w:val="0"/>
        <w:spacing w:after="0" w:line="240" w:lineRule="auto"/>
        <w:jc w:val="both"/>
        <w:textAlignment w:val="center"/>
        <w:rPr>
          <w:rFonts w:ascii="Arial" w:eastAsia="Times New Roman" w:hAnsi="Arial" w:cs="Arial"/>
          <w:sz w:val="24"/>
          <w:szCs w:val="24"/>
          <w:lang w:val="es-ES_tradnl" w:eastAsia="es-CO"/>
        </w:rPr>
      </w:pPr>
    </w:p>
    <w:p w:rsidR="006A7D75" w:rsidRPr="00D37C29" w:rsidRDefault="003D151E" w:rsidP="003A31B2">
      <w:pPr>
        <w:autoSpaceDN w:val="0"/>
        <w:adjustRightInd w:val="0"/>
        <w:spacing w:after="0" w:line="240" w:lineRule="auto"/>
        <w:jc w:val="both"/>
        <w:textAlignment w:val="center"/>
        <w:rPr>
          <w:rFonts w:ascii="Arial" w:eastAsia="Times New Roman" w:hAnsi="Arial" w:cs="Arial"/>
          <w:b/>
          <w:sz w:val="24"/>
          <w:szCs w:val="24"/>
          <w:lang w:val="es-ES_tradnl" w:eastAsia="es-CO"/>
        </w:rPr>
      </w:pPr>
      <w:r w:rsidRPr="00161E45">
        <w:rPr>
          <w:rFonts w:ascii="Arial" w:eastAsia="Times New Roman" w:hAnsi="Arial" w:cs="Arial"/>
          <w:b/>
          <w:sz w:val="24"/>
          <w:szCs w:val="24"/>
          <w:lang w:val="es-ES_tradnl" w:eastAsia="es-CO"/>
        </w:rPr>
        <w:t>Artículo</w:t>
      </w:r>
      <w:r w:rsidR="004D4EA6" w:rsidRPr="00161E45">
        <w:rPr>
          <w:rFonts w:ascii="Arial" w:eastAsia="Times New Roman" w:hAnsi="Arial" w:cs="Arial"/>
          <w:b/>
          <w:sz w:val="24"/>
          <w:szCs w:val="24"/>
          <w:lang w:val="es-ES_tradnl" w:eastAsia="es-CO"/>
        </w:rPr>
        <w:t xml:space="preserve"> 2</w:t>
      </w:r>
      <w:r w:rsidR="0092417B" w:rsidRPr="00161E45">
        <w:rPr>
          <w:rFonts w:ascii="Arial" w:eastAsia="Times New Roman" w:hAnsi="Arial" w:cs="Arial"/>
          <w:sz w:val="24"/>
          <w:szCs w:val="24"/>
          <w:lang w:val="es-ES_tradnl" w:eastAsia="es-CO"/>
        </w:rPr>
        <w:t>°</w:t>
      </w:r>
      <w:r w:rsidR="003223A5" w:rsidRPr="00161E45">
        <w:rPr>
          <w:rFonts w:ascii="Arial" w:eastAsia="Times New Roman" w:hAnsi="Arial" w:cs="Arial"/>
          <w:sz w:val="24"/>
          <w:szCs w:val="24"/>
          <w:lang w:val="es-ES_tradnl" w:eastAsia="es-CO"/>
        </w:rPr>
        <w:t>.</w:t>
      </w:r>
      <w:r w:rsidR="0092417B" w:rsidRPr="00161E45">
        <w:rPr>
          <w:rFonts w:ascii="Arial" w:eastAsia="Times New Roman" w:hAnsi="Arial" w:cs="Arial"/>
          <w:sz w:val="24"/>
          <w:szCs w:val="24"/>
          <w:lang w:val="es-ES_tradnl" w:eastAsia="es-CO"/>
        </w:rPr>
        <w:t xml:space="preserve"> </w:t>
      </w:r>
      <w:r w:rsidR="0092417B" w:rsidRPr="00D37C29">
        <w:rPr>
          <w:rFonts w:ascii="Arial" w:eastAsia="Times New Roman" w:hAnsi="Arial" w:cs="Arial"/>
          <w:b/>
          <w:sz w:val="24"/>
          <w:szCs w:val="24"/>
          <w:lang w:val="es-ES_tradnl" w:eastAsia="es-CO"/>
        </w:rPr>
        <w:t>Adiciónese</w:t>
      </w:r>
      <w:r w:rsidR="004D4EA6" w:rsidRPr="00D37C29">
        <w:rPr>
          <w:rFonts w:ascii="Arial" w:eastAsia="Times New Roman" w:hAnsi="Arial" w:cs="Arial"/>
          <w:b/>
          <w:sz w:val="24"/>
          <w:szCs w:val="24"/>
          <w:lang w:val="es-ES_tradnl" w:eastAsia="es-CO"/>
        </w:rPr>
        <w:t xml:space="preserve"> un artículo nuevo a la Ley 1361 de 2009 el cual</w:t>
      </w:r>
      <w:r w:rsidR="006A7D75" w:rsidRPr="00D37C29">
        <w:rPr>
          <w:rFonts w:ascii="Arial" w:eastAsia="Times New Roman" w:hAnsi="Arial" w:cs="Arial"/>
          <w:b/>
          <w:sz w:val="24"/>
          <w:szCs w:val="24"/>
          <w:lang w:val="es-ES_tradnl" w:eastAsia="es-CO"/>
        </w:rPr>
        <w:t xml:space="preserve"> </w:t>
      </w:r>
      <w:r w:rsidR="004D4EA6" w:rsidRPr="00D37C29">
        <w:rPr>
          <w:rFonts w:ascii="Arial" w:eastAsia="Times New Roman" w:hAnsi="Arial" w:cs="Arial"/>
          <w:b/>
          <w:sz w:val="24"/>
          <w:szCs w:val="24"/>
          <w:lang w:val="es-ES_tradnl" w:eastAsia="es-CO"/>
        </w:rPr>
        <w:t xml:space="preserve">quedará </w:t>
      </w:r>
      <w:r w:rsidR="006A7D75" w:rsidRPr="00D37C29">
        <w:rPr>
          <w:rFonts w:ascii="Arial" w:eastAsia="Times New Roman" w:hAnsi="Arial" w:cs="Arial"/>
          <w:b/>
          <w:sz w:val="24"/>
          <w:szCs w:val="24"/>
          <w:lang w:val="es-ES_tradnl" w:eastAsia="es-CO"/>
        </w:rPr>
        <w:t xml:space="preserve">así: </w:t>
      </w:r>
    </w:p>
    <w:p w:rsidR="006A7D75" w:rsidRPr="00D37C29" w:rsidRDefault="006A7D75" w:rsidP="003A31B2">
      <w:pPr>
        <w:autoSpaceDN w:val="0"/>
        <w:adjustRightInd w:val="0"/>
        <w:spacing w:after="0" w:line="240" w:lineRule="auto"/>
        <w:jc w:val="both"/>
        <w:textAlignment w:val="center"/>
        <w:rPr>
          <w:rFonts w:ascii="Arial" w:eastAsia="Times New Roman" w:hAnsi="Arial" w:cs="Arial"/>
          <w:b/>
          <w:sz w:val="24"/>
          <w:szCs w:val="24"/>
          <w:lang w:val="es-ES_tradnl" w:eastAsia="es-CO"/>
        </w:rPr>
      </w:pPr>
    </w:p>
    <w:p w:rsidR="00506423" w:rsidRPr="00161E45" w:rsidRDefault="006A7D75" w:rsidP="003223A5">
      <w:pPr>
        <w:autoSpaceDN w:val="0"/>
        <w:adjustRightInd w:val="0"/>
        <w:spacing w:after="0" w:line="240" w:lineRule="auto"/>
        <w:ind w:left="709" w:right="709"/>
        <w:jc w:val="both"/>
        <w:textAlignment w:val="center"/>
        <w:rPr>
          <w:rFonts w:ascii="Arial" w:eastAsia="Times New Roman" w:hAnsi="Arial" w:cs="Arial"/>
          <w:sz w:val="24"/>
          <w:szCs w:val="24"/>
          <w:lang w:val="es-ES_tradnl" w:eastAsia="es-CO"/>
        </w:rPr>
      </w:pPr>
      <w:r w:rsidRPr="00D37C29">
        <w:rPr>
          <w:rFonts w:ascii="Arial" w:eastAsia="Times New Roman" w:hAnsi="Arial" w:cs="Arial"/>
          <w:sz w:val="24"/>
          <w:szCs w:val="24"/>
          <w:lang w:val="es-ES_tradnl" w:eastAsia="es-CO"/>
        </w:rPr>
        <w:t>Artículo</w:t>
      </w:r>
      <w:r w:rsidR="00540188" w:rsidRPr="00D37C29">
        <w:rPr>
          <w:rFonts w:ascii="Arial" w:eastAsia="Times New Roman" w:hAnsi="Arial" w:cs="Arial"/>
          <w:sz w:val="24"/>
          <w:szCs w:val="24"/>
          <w:lang w:val="es-ES_tradnl" w:eastAsia="es-CO"/>
        </w:rPr>
        <w:t xml:space="preserve"> </w:t>
      </w:r>
      <w:r w:rsidR="00506423" w:rsidRPr="00D37C29">
        <w:rPr>
          <w:rFonts w:ascii="Arial" w:eastAsia="Times New Roman" w:hAnsi="Arial" w:cs="Arial"/>
          <w:sz w:val="24"/>
          <w:szCs w:val="24"/>
          <w:lang w:val="es-ES_tradnl" w:eastAsia="es-CO"/>
        </w:rPr>
        <w:t>5B</w:t>
      </w:r>
      <w:r w:rsidR="00506423" w:rsidRPr="00D37C29">
        <w:rPr>
          <w:rFonts w:ascii="Arial" w:eastAsia="Times New Roman" w:hAnsi="Arial" w:cs="Arial"/>
          <w:b/>
          <w:sz w:val="24"/>
          <w:szCs w:val="24"/>
          <w:lang w:val="es-ES_tradnl" w:eastAsia="es-CO"/>
        </w:rPr>
        <w:t xml:space="preserve">. </w:t>
      </w:r>
      <w:r w:rsidR="00506423" w:rsidRPr="00161E45">
        <w:rPr>
          <w:rFonts w:ascii="Arial" w:eastAsia="Times New Roman" w:hAnsi="Arial" w:cs="Arial"/>
          <w:sz w:val="24"/>
          <w:szCs w:val="24"/>
          <w:lang w:eastAsia="es-CO"/>
        </w:rPr>
        <w:t>Los trabajadores que ostenten la condición de padres o madres cabeza de familia o madres con responsabilidades familiares y se desempeñen en jornada continua</w:t>
      </w:r>
      <w:r w:rsidR="00F53141" w:rsidRPr="00161E45">
        <w:rPr>
          <w:rFonts w:ascii="Arial" w:eastAsia="Times New Roman" w:hAnsi="Arial" w:cs="Arial"/>
          <w:sz w:val="24"/>
          <w:szCs w:val="24"/>
          <w:lang w:eastAsia="es-CO"/>
        </w:rPr>
        <w:t>,</w:t>
      </w:r>
      <w:r w:rsidR="00506423" w:rsidRPr="00161E45">
        <w:rPr>
          <w:rFonts w:ascii="Arial" w:eastAsia="Times New Roman" w:hAnsi="Arial" w:cs="Arial"/>
          <w:sz w:val="24"/>
          <w:szCs w:val="24"/>
          <w:lang w:eastAsia="es-CO"/>
        </w:rPr>
        <w:t xml:space="preserve"> podrán acordar con su empleador el número de horas de trabajo diario a repartirse de manera variable durante la respectiva semana, la jornada podrá ser de mínimo cuatro (4) horas continuas y hasta diez (10) horas diarias hasta completar el número de horas asignadas para su labor.</w:t>
      </w:r>
    </w:p>
    <w:p w:rsidR="006A6CFD" w:rsidRPr="00161E45" w:rsidRDefault="006A6CFD" w:rsidP="003A31B2">
      <w:pPr>
        <w:autoSpaceDN w:val="0"/>
        <w:adjustRightInd w:val="0"/>
        <w:spacing w:after="0" w:line="240" w:lineRule="auto"/>
        <w:jc w:val="both"/>
        <w:textAlignment w:val="center"/>
        <w:rPr>
          <w:rFonts w:ascii="Arial" w:eastAsia="Times New Roman" w:hAnsi="Arial" w:cs="Arial"/>
          <w:sz w:val="24"/>
          <w:szCs w:val="24"/>
          <w:lang w:eastAsia="es-CO"/>
        </w:rPr>
      </w:pPr>
    </w:p>
    <w:p w:rsidR="006A6CFD" w:rsidRPr="00161E45" w:rsidRDefault="006A6CFD" w:rsidP="003A31B2">
      <w:pPr>
        <w:autoSpaceDN w:val="0"/>
        <w:adjustRightInd w:val="0"/>
        <w:spacing w:after="0" w:line="240" w:lineRule="auto"/>
        <w:jc w:val="both"/>
        <w:textAlignment w:val="center"/>
        <w:rPr>
          <w:rFonts w:ascii="Arial" w:eastAsia="Times New Roman" w:hAnsi="Arial" w:cs="Arial"/>
          <w:sz w:val="24"/>
          <w:szCs w:val="24"/>
          <w:lang w:val="es-ES_tradnl" w:eastAsia="es-CO"/>
        </w:rPr>
      </w:pPr>
      <w:r w:rsidRPr="00161E45">
        <w:rPr>
          <w:rFonts w:ascii="Arial" w:eastAsia="Times New Roman" w:hAnsi="Arial" w:cs="Arial"/>
          <w:b/>
          <w:sz w:val="24"/>
          <w:szCs w:val="24"/>
          <w:lang w:val="es-ES_tradnl" w:eastAsia="es-CO"/>
        </w:rPr>
        <w:t xml:space="preserve">Artículo 3°. </w:t>
      </w:r>
      <w:r w:rsidRPr="00161E45">
        <w:rPr>
          <w:rFonts w:ascii="Arial" w:eastAsia="Times New Roman" w:hAnsi="Arial" w:cs="Arial"/>
          <w:sz w:val="24"/>
          <w:szCs w:val="24"/>
          <w:lang w:eastAsia="es-CO"/>
        </w:rPr>
        <w:t xml:space="preserve">Los servidores públicos del Estado que ostenten la condición de padres o madres cabeza de familia o madres con responsabilidades familiares y se desempeñen en jornada continua podrán acordar </w:t>
      </w:r>
      <w:r w:rsidR="001E6452" w:rsidRPr="00161E45">
        <w:rPr>
          <w:rFonts w:ascii="Arial" w:eastAsia="Times New Roman" w:hAnsi="Arial" w:cs="Arial"/>
          <w:sz w:val="24"/>
          <w:szCs w:val="24"/>
          <w:lang w:eastAsia="es-CO"/>
        </w:rPr>
        <w:t xml:space="preserve">con su jefe de área respectiva </w:t>
      </w:r>
      <w:r w:rsidRPr="00161E45">
        <w:rPr>
          <w:rFonts w:ascii="Arial" w:eastAsia="Times New Roman" w:hAnsi="Arial" w:cs="Arial"/>
          <w:sz w:val="24"/>
          <w:szCs w:val="24"/>
          <w:lang w:eastAsia="es-CO"/>
        </w:rPr>
        <w:t>el número de horas de trabajo diario a repartirse de manera variable durante la respectiva semana, la jornada podrá ser de mínimo cuatro (4) horas continuas y hasta diez (10) horas diarias</w:t>
      </w:r>
      <w:r w:rsidR="00F0268F">
        <w:rPr>
          <w:rFonts w:ascii="Arial" w:eastAsia="Times New Roman" w:hAnsi="Arial" w:cs="Arial"/>
          <w:sz w:val="24"/>
          <w:szCs w:val="24"/>
          <w:lang w:eastAsia="es-CO"/>
        </w:rPr>
        <w:t>.</w:t>
      </w:r>
    </w:p>
    <w:p w:rsidR="006A6CFD" w:rsidRPr="00161E45" w:rsidRDefault="006A6CFD" w:rsidP="003A31B2">
      <w:pPr>
        <w:autoSpaceDN w:val="0"/>
        <w:adjustRightInd w:val="0"/>
        <w:spacing w:after="0" w:line="240" w:lineRule="auto"/>
        <w:jc w:val="both"/>
        <w:textAlignment w:val="center"/>
        <w:rPr>
          <w:rFonts w:ascii="Arial" w:eastAsia="Times New Roman" w:hAnsi="Arial" w:cs="Arial"/>
          <w:sz w:val="24"/>
          <w:szCs w:val="24"/>
          <w:lang w:eastAsia="es-CO"/>
        </w:rPr>
      </w:pPr>
    </w:p>
    <w:p w:rsidR="006A6CFD" w:rsidRPr="00161E45" w:rsidRDefault="00540188" w:rsidP="003A31B2">
      <w:pPr>
        <w:jc w:val="both"/>
        <w:rPr>
          <w:rFonts w:ascii="Arial" w:hAnsi="Arial" w:cs="Arial"/>
          <w:sz w:val="24"/>
          <w:szCs w:val="24"/>
        </w:rPr>
      </w:pPr>
      <w:r w:rsidRPr="00161E45">
        <w:rPr>
          <w:rFonts w:ascii="Arial" w:hAnsi="Arial" w:cs="Arial"/>
          <w:b/>
          <w:sz w:val="24"/>
          <w:szCs w:val="24"/>
        </w:rPr>
        <w:t>Parágrafo</w:t>
      </w:r>
      <w:r w:rsidR="006A6CFD" w:rsidRPr="00161E45">
        <w:rPr>
          <w:rFonts w:ascii="Arial" w:hAnsi="Arial" w:cs="Arial"/>
          <w:b/>
          <w:sz w:val="24"/>
          <w:szCs w:val="24"/>
        </w:rPr>
        <w:t>.</w:t>
      </w:r>
      <w:r w:rsidR="006A6CFD" w:rsidRPr="00161E45">
        <w:rPr>
          <w:rFonts w:ascii="Arial" w:hAnsi="Arial" w:cs="Arial"/>
          <w:sz w:val="24"/>
          <w:szCs w:val="24"/>
        </w:rPr>
        <w:t xml:space="preserve"> El presente artículo no aplica a los docentes y directivos docentes oficiales o estatales al servicio del Estado.</w:t>
      </w:r>
    </w:p>
    <w:p w:rsidR="00A3149B" w:rsidRPr="00161E45" w:rsidRDefault="00157E9B" w:rsidP="003A31B2">
      <w:pPr>
        <w:autoSpaceDN w:val="0"/>
        <w:adjustRightInd w:val="0"/>
        <w:spacing w:after="0" w:line="240" w:lineRule="auto"/>
        <w:jc w:val="both"/>
        <w:textAlignment w:val="center"/>
        <w:rPr>
          <w:rFonts w:ascii="Arial" w:eastAsia="Times New Roman" w:hAnsi="Arial" w:cs="Arial"/>
          <w:b/>
          <w:sz w:val="24"/>
          <w:szCs w:val="24"/>
          <w:lang w:val="es-ES_tradnl" w:eastAsia="es-CO"/>
        </w:rPr>
      </w:pPr>
      <w:r w:rsidRPr="00161E45">
        <w:rPr>
          <w:rFonts w:ascii="Arial" w:eastAsia="Times New Roman" w:hAnsi="Arial" w:cs="Arial"/>
          <w:b/>
          <w:sz w:val="24"/>
          <w:szCs w:val="24"/>
          <w:lang w:val="es-ES_tradnl" w:eastAsia="es-CO"/>
        </w:rPr>
        <w:t xml:space="preserve">Artículo </w:t>
      </w:r>
      <w:r w:rsidR="003223A5" w:rsidRPr="00161E45">
        <w:rPr>
          <w:rFonts w:ascii="Arial" w:eastAsia="Times New Roman" w:hAnsi="Arial" w:cs="Arial"/>
          <w:b/>
          <w:sz w:val="24"/>
          <w:szCs w:val="24"/>
          <w:lang w:val="es-ES_tradnl" w:eastAsia="es-CO"/>
        </w:rPr>
        <w:t>4</w:t>
      </w:r>
      <w:r w:rsidR="00506423" w:rsidRPr="00161E45">
        <w:rPr>
          <w:rFonts w:ascii="Arial" w:eastAsia="Times New Roman" w:hAnsi="Arial" w:cs="Arial"/>
          <w:b/>
          <w:sz w:val="24"/>
          <w:szCs w:val="24"/>
          <w:lang w:val="es-ES_tradnl" w:eastAsia="es-CO"/>
        </w:rPr>
        <w:t xml:space="preserve">°. </w:t>
      </w:r>
      <w:r w:rsidR="001E6452" w:rsidRPr="00161E45">
        <w:rPr>
          <w:rFonts w:ascii="Arial" w:eastAsia="Times New Roman" w:hAnsi="Arial" w:cs="Arial"/>
          <w:b/>
          <w:iCs/>
          <w:sz w:val="24"/>
          <w:szCs w:val="24"/>
          <w:lang w:val="es-ES_tradnl" w:eastAsia="es-CO"/>
        </w:rPr>
        <w:t>Definicion</w:t>
      </w:r>
      <w:r w:rsidR="001E6452" w:rsidRPr="00161E45">
        <w:rPr>
          <w:rFonts w:ascii="Arial" w:eastAsia="Times New Roman" w:hAnsi="Arial" w:cs="Arial"/>
          <w:b/>
          <w:sz w:val="24"/>
          <w:szCs w:val="24"/>
          <w:lang w:val="es-ES_tradnl" w:eastAsia="es-CO"/>
        </w:rPr>
        <w:t>es</w:t>
      </w:r>
      <w:r w:rsidR="00A3149B" w:rsidRPr="00161E45">
        <w:rPr>
          <w:rFonts w:ascii="Arial" w:eastAsia="Times New Roman" w:hAnsi="Arial" w:cs="Arial"/>
          <w:b/>
          <w:sz w:val="24"/>
          <w:szCs w:val="24"/>
          <w:lang w:val="es-ES_tradnl" w:eastAsia="es-CO"/>
        </w:rPr>
        <w:t>:</w:t>
      </w:r>
    </w:p>
    <w:p w:rsidR="001E6452" w:rsidRPr="00161E45" w:rsidRDefault="001E6452" w:rsidP="003A31B2">
      <w:pPr>
        <w:autoSpaceDN w:val="0"/>
        <w:adjustRightInd w:val="0"/>
        <w:spacing w:after="0" w:line="240" w:lineRule="auto"/>
        <w:jc w:val="both"/>
        <w:textAlignment w:val="center"/>
        <w:rPr>
          <w:rFonts w:ascii="Arial" w:eastAsia="Times New Roman" w:hAnsi="Arial" w:cs="Arial"/>
          <w:b/>
          <w:sz w:val="24"/>
          <w:szCs w:val="24"/>
          <w:lang w:val="es-ES_tradnl" w:eastAsia="es-CO"/>
        </w:rPr>
      </w:pPr>
    </w:p>
    <w:p w:rsidR="00A3149B" w:rsidRPr="00161E45" w:rsidRDefault="001E6452" w:rsidP="00F53141">
      <w:pPr>
        <w:autoSpaceDN w:val="0"/>
        <w:adjustRightInd w:val="0"/>
        <w:spacing w:after="0" w:line="240" w:lineRule="auto"/>
        <w:jc w:val="both"/>
        <w:textAlignment w:val="center"/>
        <w:rPr>
          <w:rFonts w:ascii="Arial" w:eastAsia="Times New Roman" w:hAnsi="Arial" w:cs="Arial"/>
          <w:sz w:val="24"/>
          <w:szCs w:val="24"/>
          <w:lang w:eastAsia="es-CO"/>
        </w:rPr>
      </w:pPr>
      <w:r w:rsidRPr="00161E45">
        <w:rPr>
          <w:rFonts w:ascii="Arial" w:eastAsia="Times New Roman" w:hAnsi="Arial" w:cs="Arial"/>
          <w:b/>
          <w:bCs/>
          <w:iCs/>
          <w:sz w:val="24"/>
          <w:szCs w:val="24"/>
          <w:lang w:val="es-ES_tradnl" w:eastAsia="es-CO"/>
        </w:rPr>
        <w:t>Trabajador con Responsabilidades familiares</w:t>
      </w:r>
      <w:r w:rsidR="00B8560C" w:rsidRPr="00161E45">
        <w:rPr>
          <w:rFonts w:ascii="Arial" w:eastAsia="Times New Roman" w:hAnsi="Arial" w:cs="Arial"/>
          <w:b/>
          <w:bCs/>
          <w:iCs/>
          <w:sz w:val="24"/>
          <w:szCs w:val="24"/>
          <w:lang w:val="es-ES_tradnl" w:eastAsia="es-CO"/>
        </w:rPr>
        <w:t>:</w:t>
      </w:r>
      <w:r w:rsidR="00F53141" w:rsidRPr="00161E45">
        <w:rPr>
          <w:rFonts w:ascii="Arial" w:eastAsia="Times New Roman" w:hAnsi="Arial" w:cs="Arial"/>
          <w:b/>
          <w:bCs/>
          <w:iCs/>
          <w:sz w:val="24"/>
          <w:szCs w:val="24"/>
          <w:lang w:val="es-ES_tradnl" w:eastAsia="es-CO"/>
        </w:rPr>
        <w:t xml:space="preserve"> </w:t>
      </w:r>
      <w:r w:rsidR="00F53141" w:rsidRPr="00161E45">
        <w:rPr>
          <w:rFonts w:ascii="Arial" w:eastAsia="Times New Roman" w:hAnsi="Arial" w:cs="Arial"/>
          <w:sz w:val="24"/>
          <w:szCs w:val="24"/>
          <w:lang w:eastAsia="es-CO"/>
        </w:rPr>
        <w:t>Se considera como trabajador con responsabilidades familiares a aquel tenga a su cargo empleado del sector público del sector privado o privado hijos menores de 18 años, o mayores en estado de discapacidad o disminución física, mental, intelectual o sensorial a largo plazo, o adultos mayores.</w:t>
      </w:r>
    </w:p>
    <w:p w:rsidR="00A3149B" w:rsidRPr="00161E45" w:rsidRDefault="001E6452" w:rsidP="003223A5">
      <w:pPr>
        <w:jc w:val="both"/>
        <w:rPr>
          <w:rFonts w:ascii="Arial" w:hAnsi="Arial" w:cs="Arial"/>
          <w:sz w:val="24"/>
          <w:szCs w:val="24"/>
          <w:shd w:val="clear" w:color="auto" w:fill="FFFFFF"/>
        </w:rPr>
      </w:pPr>
      <w:r w:rsidRPr="00161E45">
        <w:rPr>
          <w:rFonts w:ascii="Arial" w:hAnsi="Arial" w:cs="Arial"/>
          <w:b/>
          <w:bCs/>
          <w:iCs/>
          <w:sz w:val="24"/>
          <w:szCs w:val="24"/>
          <w:shd w:val="clear" w:color="auto" w:fill="FFFFFF"/>
        </w:rPr>
        <w:lastRenderedPageBreak/>
        <w:t>H</w:t>
      </w:r>
      <w:r w:rsidR="00A3149B" w:rsidRPr="00161E45">
        <w:rPr>
          <w:rFonts w:ascii="Arial" w:hAnsi="Arial" w:cs="Arial"/>
          <w:b/>
          <w:bCs/>
          <w:iCs/>
          <w:sz w:val="24"/>
          <w:szCs w:val="24"/>
          <w:shd w:val="clear" w:color="auto" w:fill="FFFFFF"/>
        </w:rPr>
        <w:t>oras de trabajo</w:t>
      </w:r>
      <w:r w:rsidR="00351168" w:rsidRPr="00161E45">
        <w:rPr>
          <w:rFonts w:ascii="Arial" w:hAnsi="Arial" w:cs="Arial"/>
          <w:b/>
          <w:bCs/>
          <w:iCs/>
          <w:sz w:val="24"/>
          <w:szCs w:val="24"/>
          <w:shd w:val="clear" w:color="auto" w:fill="FFFFFF"/>
        </w:rPr>
        <w:t>:</w:t>
      </w:r>
      <w:r w:rsidR="00A3149B" w:rsidRPr="00161E45">
        <w:rPr>
          <w:rFonts w:ascii="Arial" w:hAnsi="Arial" w:cs="Arial"/>
          <w:b/>
          <w:bCs/>
          <w:sz w:val="24"/>
          <w:szCs w:val="24"/>
          <w:shd w:val="clear" w:color="auto" w:fill="FFFFFF"/>
        </w:rPr>
        <w:t> </w:t>
      </w:r>
      <w:r w:rsidR="00F53141" w:rsidRPr="00161E45">
        <w:rPr>
          <w:rFonts w:ascii="Arial" w:hAnsi="Arial" w:cs="Arial"/>
          <w:sz w:val="24"/>
          <w:szCs w:val="24"/>
          <w:shd w:val="clear" w:color="auto" w:fill="FFFFFF"/>
        </w:rPr>
        <w:t xml:space="preserve">Es </w:t>
      </w:r>
      <w:r w:rsidR="00A3149B" w:rsidRPr="00161E45">
        <w:rPr>
          <w:rFonts w:ascii="Arial" w:hAnsi="Arial" w:cs="Arial"/>
          <w:sz w:val="24"/>
          <w:szCs w:val="24"/>
          <w:shd w:val="clear" w:color="auto" w:fill="FFFFFF"/>
        </w:rPr>
        <w:t>el tiempo durante el cual el personal esté a disposición del empleador; estarán excluidos los descansos durante los cuales el personal no se halle a disposición del empleador</w:t>
      </w:r>
      <w:r w:rsidR="00F53141" w:rsidRPr="00161E45">
        <w:rPr>
          <w:rFonts w:ascii="Arial" w:hAnsi="Arial" w:cs="Arial"/>
          <w:sz w:val="24"/>
          <w:szCs w:val="24"/>
          <w:shd w:val="clear" w:color="auto" w:fill="FFFFFF"/>
        </w:rPr>
        <w:t xml:space="preserve">. </w:t>
      </w:r>
    </w:p>
    <w:p w:rsidR="006A6CFD" w:rsidRPr="00161E45" w:rsidRDefault="00157E9B" w:rsidP="003A31B2">
      <w:pPr>
        <w:autoSpaceDN w:val="0"/>
        <w:adjustRightInd w:val="0"/>
        <w:spacing w:after="0" w:line="240" w:lineRule="auto"/>
        <w:jc w:val="both"/>
        <w:textAlignment w:val="center"/>
        <w:rPr>
          <w:rFonts w:ascii="Arial" w:eastAsia="Times New Roman" w:hAnsi="Arial" w:cs="Arial"/>
          <w:sz w:val="24"/>
          <w:szCs w:val="24"/>
          <w:lang w:val="es-ES_tradnl" w:eastAsia="es-CO"/>
        </w:rPr>
      </w:pPr>
      <w:r w:rsidRPr="00161E45">
        <w:rPr>
          <w:rFonts w:ascii="Arial" w:eastAsia="Times New Roman" w:hAnsi="Arial" w:cs="Arial"/>
          <w:b/>
          <w:sz w:val="24"/>
          <w:szCs w:val="24"/>
          <w:lang w:val="es-ES_tradnl" w:eastAsia="es-CO"/>
        </w:rPr>
        <w:t xml:space="preserve">Artículo </w:t>
      </w:r>
      <w:r w:rsidR="003223A5" w:rsidRPr="00161E45">
        <w:rPr>
          <w:rFonts w:ascii="Arial" w:eastAsia="Times New Roman" w:hAnsi="Arial" w:cs="Arial"/>
          <w:b/>
          <w:sz w:val="24"/>
          <w:szCs w:val="24"/>
          <w:lang w:val="es-ES_tradnl" w:eastAsia="es-CO"/>
        </w:rPr>
        <w:t>5</w:t>
      </w:r>
      <w:r w:rsidR="006A6CFD" w:rsidRPr="00161E45">
        <w:rPr>
          <w:rFonts w:ascii="Arial" w:eastAsia="Times New Roman" w:hAnsi="Arial" w:cs="Arial"/>
          <w:b/>
          <w:sz w:val="24"/>
          <w:szCs w:val="24"/>
          <w:lang w:val="es-ES_tradnl" w:eastAsia="es-CO"/>
        </w:rPr>
        <w:t xml:space="preserve">°. </w:t>
      </w:r>
      <w:r w:rsidR="009B5AA8" w:rsidRPr="00161E45">
        <w:rPr>
          <w:rFonts w:ascii="Arial" w:eastAsia="Times New Roman" w:hAnsi="Arial" w:cs="Arial"/>
          <w:b/>
          <w:iCs/>
          <w:sz w:val="24"/>
          <w:szCs w:val="24"/>
          <w:lang w:val="es-ES_tradnl" w:eastAsia="es-CO"/>
        </w:rPr>
        <w:t xml:space="preserve">Cesación de </w:t>
      </w:r>
      <w:r w:rsidR="001E6452" w:rsidRPr="00161E45">
        <w:rPr>
          <w:rFonts w:ascii="Arial" w:eastAsia="Times New Roman" w:hAnsi="Arial" w:cs="Arial"/>
          <w:b/>
          <w:iCs/>
          <w:sz w:val="24"/>
          <w:szCs w:val="24"/>
          <w:lang w:val="es-ES_tradnl" w:eastAsia="es-CO"/>
        </w:rPr>
        <w:t>las responsabilidades familiares</w:t>
      </w:r>
      <w:r w:rsidR="006A6CFD" w:rsidRPr="00161E45">
        <w:rPr>
          <w:rFonts w:ascii="Arial" w:eastAsia="Times New Roman" w:hAnsi="Arial" w:cs="Arial"/>
          <w:b/>
          <w:iCs/>
          <w:sz w:val="24"/>
          <w:szCs w:val="24"/>
          <w:lang w:val="es-ES_tradnl" w:eastAsia="es-CO"/>
        </w:rPr>
        <w:t>.</w:t>
      </w:r>
      <w:r w:rsidR="006A6CFD" w:rsidRPr="00161E45">
        <w:rPr>
          <w:rFonts w:ascii="Arial" w:eastAsia="Times New Roman" w:hAnsi="Arial" w:cs="Arial"/>
          <w:bCs/>
          <w:i/>
          <w:iCs/>
          <w:sz w:val="24"/>
          <w:szCs w:val="24"/>
          <w:lang w:val="es-ES_tradnl" w:eastAsia="es-CO"/>
        </w:rPr>
        <w:t xml:space="preserve"> </w:t>
      </w:r>
      <w:r w:rsidR="006A6CFD" w:rsidRPr="00D20DED">
        <w:rPr>
          <w:rFonts w:ascii="Arial" w:eastAsia="Times New Roman" w:hAnsi="Arial" w:cs="Arial"/>
          <w:sz w:val="24"/>
          <w:szCs w:val="24"/>
          <w:lang w:val="es-ES_tradnl" w:eastAsia="es-CO"/>
        </w:rPr>
        <w:t>Cuando por cualquier circunstancia cesen las responsabilidades familiares descritas en la presente ley</w:t>
      </w:r>
      <w:r w:rsidR="00F0268F">
        <w:rPr>
          <w:rFonts w:ascii="Arial" w:eastAsia="Times New Roman" w:hAnsi="Arial" w:cs="Arial"/>
          <w:sz w:val="24"/>
          <w:szCs w:val="24"/>
          <w:lang w:val="es-ES_tradnl" w:eastAsia="es-CO"/>
        </w:rPr>
        <w:t xml:space="preserve">, </w:t>
      </w:r>
      <w:r w:rsidR="00F0268F" w:rsidRPr="00F0268F">
        <w:rPr>
          <w:rFonts w:ascii="Arial" w:eastAsia="Times New Roman" w:hAnsi="Arial" w:cs="Arial"/>
          <w:sz w:val="24"/>
          <w:szCs w:val="24"/>
          <w:lang w:val="es-ES_tradnl" w:eastAsia="es-CO"/>
        </w:rPr>
        <w:t>e</w:t>
      </w:r>
      <w:r w:rsidR="006A6CFD" w:rsidRPr="00F0268F">
        <w:rPr>
          <w:rFonts w:ascii="Arial" w:eastAsia="Times New Roman" w:hAnsi="Arial" w:cs="Arial"/>
          <w:sz w:val="24"/>
          <w:szCs w:val="24"/>
          <w:lang w:val="es-ES_tradnl" w:eastAsia="es-CO"/>
        </w:rPr>
        <w:t>l</w:t>
      </w:r>
      <w:r w:rsidR="006A6CFD" w:rsidRPr="00D20DED">
        <w:rPr>
          <w:rFonts w:ascii="Arial" w:eastAsia="Times New Roman" w:hAnsi="Arial" w:cs="Arial"/>
          <w:sz w:val="24"/>
          <w:szCs w:val="24"/>
          <w:lang w:val="es-ES_tradnl" w:eastAsia="es-CO"/>
        </w:rPr>
        <w:t xml:space="preserve"> servidor público deberá informar tal circunstancia de manera inmediata y por escrito a su jefe inmediato, y retomar </w:t>
      </w:r>
      <w:r w:rsidR="00351168" w:rsidRPr="00D20DED">
        <w:rPr>
          <w:rFonts w:ascii="Arial" w:eastAsia="Times New Roman" w:hAnsi="Arial" w:cs="Arial"/>
          <w:sz w:val="24"/>
          <w:szCs w:val="24"/>
          <w:lang w:val="es-ES_tradnl" w:eastAsia="es-CO"/>
        </w:rPr>
        <w:t xml:space="preserve">las horas de trabajo </w:t>
      </w:r>
      <w:r w:rsidR="006A6CFD" w:rsidRPr="00D20DED">
        <w:rPr>
          <w:rFonts w:ascii="Arial" w:eastAsia="Times New Roman" w:hAnsi="Arial" w:cs="Arial"/>
          <w:sz w:val="24"/>
          <w:szCs w:val="24"/>
          <w:lang w:val="es-ES_tradnl" w:eastAsia="es-CO"/>
        </w:rPr>
        <w:t>de la entidad a la cual pertenece so pena de incurrir en falta grave.</w:t>
      </w:r>
    </w:p>
    <w:p w:rsidR="006A6CFD" w:rsidRPr="00161E45" w:rsidRDefault="006A6CFD" w:rsidP="003A31B2">
      <w:pPr>
        <w:autoSpaceDN w:val="0"/>
        <w:adjustRightInd w:val="0"/>
        <w:spacing w:after="0" w:line="240" w:lineRule="auto"/>
        <w:jc w:val="both"/>
        <w:textAlignment w:val="center"/>
        <w:rPr>
          <w:rFonts w:ascii="Arial" w:eastAsia="Times New Roman" w:hAnsi="Arial" w:cs="Arial"/>
          <w:sz w:val="24"/>
          <w:szCs w:val="24"/>
          <w:lang w:eastAsia="es-CO"/>
        </w:rPr>
      </w:pPr>
    </w:p>
    <w:p w:rsidR="006E2E2A" w:rsidRPr="00161E45" w:rsidRDefault="00157E9B" w:rsidP="003A31B2">
      <w:pPr>
        <w:autoSpaceDN w:val="0"/>
        <w:adjustRightInd w:val="0"/>
        <w:spacing w:after="0" w:line="240" w:lineRule="auto"/>
        <w:jc w:val="both"/>
        <w:textAlignment w:val="center"/>
        <w:rPr>
          <w:rFonts w:ascii="Arial" w:eastAsia="Times New Roman" w:hAnsi="Arial" w:cs="Arial"/>
          <w:sz w:val="24"/>
          <w:szCs w:val="24"/>
          <w:lang w:val="es-ES_tradnl" w:eastAsia="es-CO"/>
        </w:rPr>
      </w:pPr>
      <w:r w:rsidRPr="00161E45">
        <w:rPr>
          <w:rFonts w:ascii="Arial" w:eastAsia="Times New Roman" w:hAnsi="Arial" w:cs="Arial"/>
          <w:b/>
          <w:sz w:val="24"/>
          <w:szCs w:val="24"/>
          <w:lang w:eastAsia="es-CO"/>
        </w:rPr>
        <w:t xml:space="preserve">Artículo </w:t>
      </w:r>
      <w:r w:rsidR="003223A5" w:rsidRPr="00161E45">
        <w:rPr>
          <w:rFonts w:ascii="Arial" w:eastAsia="Times New Roman" w:hAnsi="Arial" w:cs="Arial"/>
          <w:b/>
          <w:sz w:val="24"/>
          <w:szCs w:val="24"/>
          <w:lang w:eastAsia="es-CO"/>
        </w:rPr>
        <w:t>6</w:t>
      </w:r>
      <w:r w:rsidR="006E2E2A" w:rsidRPr="00161E45">
        <w:rPr>
          <w:rFonts w:ascii="Arial" w:eastAsia="Times New Roman" w:hAnsi="Arial" w:cs="Arial"/>
          <w:b/>
          <w:sz w:val="24"/>
          <w:szCs w:val="24"/>
          <w:lang w:eastAsia="es-CO"/>
        </w:rPr>
        <w:t>°</w:t>
      </w:r>
      <w:r w:rsidR="003223A5" w:rsidRPr="00161E45">
        <w:rPr>
          <w:rFonts w:ascii="Arial" w:eastAsia="Times New Roman" w:hAnsi="Arial" w:cs="Arial"/>
          <w:b/>
          <w:sz w:val="24"/>
          <w:szCs w:val="24"/>
          <w:lang w:eastAsia="es-CO"/>
        </w:rPr>
        <w:t>.</w:t>
      </w:r>
      <w:r w:rsidR="006E2E2A" w:rsidRPr="00161E45">
        <w:rPr>
          <w:rFonts w:ascii="Arial" w:eastAsia="Times New Roman" w:hAnsi="Arial" w:cs="Arial"/>
          <w:b/>
          <w:sz w:val="24"/>
          <w:szCs w:val="24"/>
          <w:lang w:eastAsia="es-CO"/>
        </w:rPr>
        <w:t xml:space="preserve"> Garantías para los trabajadores y servidores públicos con responsabilidades familiares</w:t>
      </w:r>
      <w:r w:rsidR="00F53141" w:rsidRPr="00161E45">
        <w:rPr>
          <w:rFonts w:ascii="Arial" w:eastAsia="Times New Roman" w:hAnsi="Arial" w:cs="Arial"/>
          <w:b/>
          <w:sz w:val="24"/>
          <w:szCs w:val="24"/>
          <w:lang w:eastAsia="es-CO"/>
        </w:rPr>
        <w:t>.</w:t>
      </w:r>
      <w:r w:rsidR="006E2E2A" w:rsidRPr="00161E45">
        <w:rPr>
          <w:rFonts w:ascii="Arial" w:eastAsia="Times New Roman" w:hAnsi="Arial" w:cs="Arial"/>
          <w:b/>
          <w:sz w:val="24"/>
          <w:szCs w:val="24"/>
          <w:lang w:eastAsia="es-CO"/>
        </w:rPr>
        <w:t xml:space="preserve"> </w:t>
      </w:r>
      <w:r w:rsidR="006E2E2A" w:rsidRPr="00161E45">
        <w:rPr>
          <w:rFonts w:ascii="Arial" w:eastAsia="Times New Roman" w:hAnsi="Arial" w:cs="Arial"/>
          <w:sz w:val="24"/>
          <w:szCs w:val="24"/>
          <w:lang w:val="es-ES_tradnl" w:eastAsia="es-CO"/>
        </w:rPr>
        <w:t>Los trabajadores con responsabilidades familiares deber</w:t>
      </w:r>
      <w:r w:rsidR="00F53141" w:rsidRPr="00161E45">
        <w:rPr>
          <w:rFonts w:ascii="Arial" w:eastAsia="Times New Roman" w:hAnsi="Arial" w:cs="Arial"/>
          <w:sz w:val="24"/>
          <w:szCs w:val="24"/>
          <w:lang w:val="es-ES_tradnl" w:eastAsia="es-CO"/>
        </w:rPr>
        <w:t>á</w:t>
      </w:r>
      <w:r w:rsidR="006E2E2A" w:rsidRPr="00161E45">
        <w:rPr>
          <w:rFonts w:ascii="Arial" w:eastAsia="Times New Roman" w:hAnsi="Arial" w:cs="Arial"/>
          <w:sz w:val="24"/>
          <w:szCs w:val="24"/>
          <w:lang w:val="es-ES_tradnl" w:eastAsia="es-CO"/>
        </w:rPr>
        <w:t>n gozar de las mismas oportunidades y trato que los demás trabajadores en lo que atañe a la preparación y al acceso al empleo, a los ascensos en el curso del empleo</w:t>
      </w:r>
      <w:r w:rsidR="00F53141" w:rsidRPr="00161E45">
        <w:rPr>
          <w:rFonts w:ascii="Arial" w:eastAsia="Times New Roman" w:hAnsi="Arial" w:cs="Arial"/>
          <w:sz w:val="24"/>
          <w:szCs w:val="24"/>
          <w:lang w:val="es-ES_tradnl" w:eastAsia="es-CO"/>
        </w:rPr>
        <w:t>,</w:t>
      </w:r>
      <w:r w:rsidR="006E2E2A" w:rsidRPr="00161E45">
        <w:rPr>
          <w:rFonts w:ascii="Arial" w:eastAsia="Times New Roman" w:hAnsi="Arial" w:cs="Arial"/>
          <w:sz w:val="24"/>
          <w:szCs w:val="24"/>
          <w:lang w:val="es-ES_tradnl" w:eastAsia="es-CO"/>
        </w:rPr>
        <w:t xml:space="preserve"> a la seguridad del empleo</w:t>
      </w:r>
      <w:r w:rsidR="00F53141" w:rsidRPr="00161E45">
        <w:rPr>
          <w:rFonts w:ascii="Arial" w:eastAsia="Times New Roman" w:hAnsi="Arial" w:cs="Arial"/>
          <w:sz w:val="24"/>
          <w:szCs w:val="24"/>
          <w:lang w:val="es-ES_tradnl" w:eastAsia="es-CO"/>
        </w:rPr>
        <w:t xml:space="preserve"> y demás esferas relacionadas con el trabajo</w:t>
      </w:r>
      <w:r w:rsidR="006E2E2A" w:rsidRPr="00161E45">
        <w:rPr>
          <w:rFonts w:ascii="Arial" w:eastAsia="Times New Roman" w:hAnsi="Arial" w:cs="Arial"/>
          <w:sz w:val="24"/>
          <w:szCs w:val="24"/>
          <w:lang w:val="es-ES_tradnl" w:eastAsia="es-CO"/>
        </w:rPr>
        <w:t>.</w:t>
      </w:r>
    </w:p>
    <w:p w:rsidR="001E6452" w:rsidRPr="00161E45" w:rsidRDefault="001E6452" w:rsidP="003A31B2">
      <w:pPr>
        <w:autoSpaceDN w:val="0"/>
        <w:adjustRightInd w:val="0"/>
        <w:spacing w:after="0" w:line="240" w:lineRule="auto"/>
        <w:jc w:val="both"/>
        <w:textAlignment w:val="center"/>
        <w:rPr>
          <w:rFonts w:ascii="Arial" w:eastAsia="Times New Roman" w:hAnsi="Arial" w:cs="Arial"/>
          <w:sz w:val="24"/>
          <w:szCs w:val="24"/>
          <w:lang w:val="es-ES_tradnl" w:eastAsia="es-CO"/>
        </w:rPr>
      </w:pPr>
    </w:p>
    <w:p w:rsidR="006E2E2A" w:rsidRPr="00161E45" w:rsidRDefault="001E6452" w:rsidP="003A31B2">
      <w:pPr>
        <w:autoSpaceDN w:val="0"/>
        <w:adjustRightInd w:val="0"/>
        <w:spacing w:after="0" w:line="240" w:lineRule="auto"/>
        <w:jc w:val="both"/>
        <w:textAlignment w:val="center"/>
        <w:rPr>
          <w:rFonts w:ascii="Arial" w:eastAsia="Times New Roman" w:hAnsi="Arial" w:cs="Arial"/>
          <w:sz w:val="24"/>
          <w:szCs w:val="24"/>
          <w:lang w:val="es-ES_tradnl" w:eastAsia="es-CO"/>
        </w:rPr>
      </w:pPr>
      <w:r w:rsidRPr="00161E45">
        <w:rPr>
          <w:rFonts w:ascii="Arial" w:eastAsia="Times New Roman" w:hAnsi="Arial" w:cs="Arial"/>
          <w:sz w:val="24"/>
          <w:szCs w:val="24"/>
          <w:lang w:val="es-ES_tradnl" w:eastAsia="es-CO"/>
        </w:rPr>
        <w:t xml:space="preserve">En ningún caso el trabajador con responsabilidades familiares podrá perder su empleo por esta causa. </w:t>
      </w:r>
    </w:p>
    <w:p w:rsidR="006E2E2A" w:rsidRPr="00161E45" w:rsidRDefault="006E2E2A" w:rsidP="003A31B2">
      <w:pPr>
        <w:autoSpaceDN w:val="0"/>
        <w:adjustRightInd w:val="0"/>
        <w:spacing w:after="0" w:line="240" w:lineRule="auto"/>
        <w:jc w:val="both"/>
        <w:textAlignment w:val="center"/>
        <w:rPr>
          <w:rFonts w:ascii="Arial" w:eastAsia="Times New Roman" w:hAnsi="Arial" w:cs="Arial"/>
          <w:sz w:val="24"/>
          <w:szCs w:val="24"/>
          <w:lang w:eastAsia="es-CO"/>
        </w:rPr>
      </w:pPr>
    </w:p>
    <w:p w:rsidR="006A6CFD" w:rsidRPr="00161E45" w:rsidRDefault="006A6CFD" w:rsidP="003A31B2">
      <w:pPr>
        <w:autoSpaceDN w:val="0"/>
        <w:adjustRightInd w:val="0"/>
        <w:spacing w:after="0" w:line="240" w:lineRule="auto"/>
        <w:jc w:val="both"/>
        <w:textAlignment w:val="center"/>
        <w:rPr>
          <w:rFonts w:ascii="Arial" w:eastAsia="Times New Roman" w:hAnsi="Arial" w:cs="Arial"/>
          <w:sz w:val="24"/>
          <w:szCs w:val="24"/>
          <w:lang w:eastAsia="es-CO"/>
        </w:rPr>
      </w:pPr>
      <w:r w:rsidRPr="00161E45">
        <w:rPr>
          <w:rFonts w:ascii="Arial" w:eastAsia="Times New Roman" w:hAnsi="Arial" w:cs="Arial"/>
          <w:b/>
          <w:sz w:val="24"/>
          <w:szCs w:val="24"/>
          <w:lang w:eastAsia="es-CO"/>
        </w:rPr>
        <w:t xml:space="preserve">Artículo </w:t>
      </w:r>
      <w:r w:rsidR="003223A5" w:rsidRPr="00161E45">
        <w:rPr>
          <w:rFonts w:ascii="Arial" w:eastAsia="Times New Roman" w:hAnsi="Arial" w:cs="Arial"/>
          <w:b/>
          <w:sz w:val="24"/>
          <w:szCs w:val="24"/>
          <w:lang w:eastAsia="es-CO"/>
        </w:rPr>
        <w:t>7</w:t>
      </w:r>
      <w:r w:rsidRPr="00161E45">
        <w:rPr>
          <w:rFonts w:ascii="Arial" w:eastAsia="Times New Roman" w:hAnsi="Arial" w:cs="Arial"/>
          <w:b/>
          <w:sz w:val="24"/>
          <w:szCs w:val="24"/>
          <w:lang w:eastAsia="es-CO"/>
        </w:rPr>
        <w:t>°.</w:t>
      </w:r>
      <w:r w:rsidR="003223A5" w:rsidRPr="00161E45">
        <w:rPr>
          <w:rFonts w:ascii="Arial" w:eastAsia="Times New Roman" w:hAnsi="Arial" w:cs="Arial"/>
          <w:b/>
          <w:sz w:val="24"/>
          <w:szCs w:val="24"/>
          <w:lang w:eastAsia="es-CO"/>
        </w:rPr>
        <w:t xml:space="preserve"> </w:t>
      </w:r>
      <w:r w:rsidRPr="00161E45">
        <w:rPr>
          <w:rFonts w:ascii="Arial" w:eastAsia="Times New Roman" w:hAnsi="Arial" w:cs="Arial"/>
          <w:b/>
          <w:sz w:val="24"/>
          <w:szCs w:val="24"/>
          <w:lang w:eastAsia="es-CO"/>
        </w:rPr>
        <w:t>Teletrabajo</w:t>
      </w:r>
      <w:r w:rsidR="00BB1F7F" w:rsidRPr="00161E45">
        <w:rPr>
          <w:rFonts w:ascii="Arial" w:eastAsia="Times New Roman" w:hAnsi="Arial" w:cs="Arial"/>
          <w:b/>
          <w:sz w:val="24"/>
          <w:szCs w:val="24"/>
          <w:lang w:eastAsia="es-CO"/>
        </w:rPr>
        <w:t>.</w:t>
      </w:r>
      <w:r w:rsidR="00F53141" w:rsidRPr="00161E45">
        <w:rPr>
          <w:rFonts w:ascii="Arial" w:eastAsia="Times New Roman" w:hAnsi="Arial" w:cs="Arial"/>
          <w:b/>
          <w:sz w:val="24"/>
          <w:szCs w:val="24"/>
          <w:lang w:eastAsia="es-CO"/>
        </w:rPr>
        <w:t xml:space="preserve"> </w:t>
      </w:r>
      <w:r w:rsidR="00BB1F7F" w:rsidRPr="00161E45">
        <w:rPr>
          <w:rFonts w:ascii="Arial" w:eastAsia="Times New Roman" w:hAnsi="Arial" w:cs="Arial"/>
          <w:sz w:val="24"/>
          <w:szCs w:val="24"/>
          <w:lang w:eastAsia="es-CO"/>
        </w:rPr>
        <w:t>E</w:t>
      </w:r>
      <w:r w:rsidRPr="00161E45">
        <w:rPr>
          <w:rFonts w:ascii="Arial" w:eastAsia="Times New Roman" w:hAnsi="Arial" w:cs="Arial"/>
          <w:sz w:val="24"/>
          <w:szCs w:val="24"/>
          <w:lang w:eastAsia="es-CO"/>
        </w:rPr>
        <w:t>n</w:t>
      </w:r>
      <w:r w:rsidRPr="00161E45">
        <w:rPr>
          <w:rFonts w:ascii="Arial" w:eastAsia="Times New Roman" w:hAnsi="Arial" w:cs="Arial"/>
          <w:b/>
          <w:sz w:val="24"/>
          <w:szCs w:val="24"/>
          <w:lang w:eastAsia="es-CO"/>
        </w:rPr>
        <w:t xml:space="preserve"> </w:t>
      </w:r>
      <w:r w:rsidRPr="00161E45">
        <w:rPr>
          <w:rFonts w:ascii="Arial" w:eastAsia="Times New Roman" w:hAnsi="Arial" w:cs="Arial"/>
          <w:sz w:val="24"/>
          <w:szCs w:val="24"/>
          <w:lang w:eastAsia="es-CO"/>
        </w:rPr>
        <w:t>aquellas entidades</w:t>
      </w:r>
      <w:r w:rsidR="00BB1F7F" w:rsidRPr="00161E45">
        <w:rPr>
          <w:rFonts w:ascii="Arial" w:eastAsia="Times New Roman" w:hAnsi="Arial" w:cs="Arial"/>
          <w:sz w:val="24"/>
          <w:szCs w:val="24"/>
          <w:lang w:eastAsia="es-CO"/>
        </w:rPr>
        <w:t xml:space="preserve"> públicas en</w:t>
      </w:r>
      <w:r w:rsidRPr="00161E45">
        <w:rPr>
          <w:rFonts w:ascii="Arial" w:eastAsia="Times New Roman" w:hAnsi="Arial" w:cs="Arial"/>
          <w:sz w:val="24"/>
          <w:szCs w:val="24"/>
          <w:lang w:eastAsia="es-CO"/>
        </w:rPr>
        <w:t xml:space="preserve"> las cuales se </w:t>
      </w:r>
      <w:r w:rsidR="00BB1F7F" w:rsidRPr="00161E45">
        <w:rPr>
          <w:rFonts w:ascii="Arial" w:eastAsia="Times New Roman" w:hAnsi="Arial" w:cs="Arial"/>
          <w:sz w:val="24"/>
          <w:szCs w:val="24"/>
          <w:lang w:eastAsia="es-CO"/>
        </w:rPr>
        <w:t xml:space="preserve">implemente </w:t>
      </w:r>
      <w:r w:rsidRPr="00161E45">
        <w:rPr>
          <w:rFonts w:ascii="Arial" w:eastAsia="Times New Roman" w:hAnsi="Arial" w:cs="Arial"/>
          <w:sz w:val="24"/>
          <w:szCs w:val="24"/>
          <w:lang w:eastAsia="es-CO"/>
        </w:rPr>
        <w:t>la categoría de teletrabajo las madres o padres</w:t>
      </w:r>
      <w:r w:rsidRPr="00161E45">
        <w:rPr>
          <w:rFonts w:ascii="Arial" w:eastAsia="Times New Roman" w:hAnsi="Arial" w:cs="Arial"/>
          <w:b/>
          <w:sz w:val="24"/>
          <w:szCs w:val="24"/>
          <w:lang w:eastAsia="es-CO"/>
        </w:rPr>
        <w:t xml:space="preserve"> </w:t>
      </w:r>
      <w:r w:rsidRPr="00161E45">
        <w:rPr>
          <w:rFonts w:ascii="Arial" w:eastAsia="Times New Roman" w:hAnsi="Arial" w:cs="Arial"/>
          <w:sz w:val="24"/>
          <w:szCs w:val="24"/>
          <w:lang w:eastAsia="es-CO"/>
        </w:rPr>
        <w:t xml:space="preserve">cabeza de familia o madres con </w:t>
      </w:r>
      <w:r w:rsidR="0056129E" w:rsidRPr="00161E45">
        <w:rPr>
          <w:rFonts w:ascii="Arial" w:eastAsia="Times New Roman" w:hAnsi="Arial" w:cs="Arial"/>
          <w:sz w:val="24"/>
          <w:szCs w:val="24"/>
          <w:lang w:eastAsia="es-CO"/>
        </w:rPr>
        <w:t>deberes familiares</w:t>
      </w:r>
      <w:r w:rsidRPr="00161E45">
        <w:rPr>
          <w:rFonts w:ascii="Arial" w:eastAsia="Times New Roman" w:hAnsi="Arial" w:cs="Arial"/>
          <w:sz w:val="24"/>
          <w:szCs w:val="24"/>
          <w:lang w:eastAsia="es-CO"/>
        </w:rPr>
        <w:t xml:space="preserve"> tendrán acceso prioritario a este beneficio. </w:t>
      </w:r>
    </w:p>
    <w:p w:rsidR="00BB1F7F" w:rsidRPr="00161E45" w:rsidRDefault="00BB1F7F" w:rsidP="003A31B2">
      <w:pPr>
        <w:autoSpaceDN w:val="0"/>
        <w:adjustRightInd w:val="0"/>
        <w:spacing w:after="0" w:line="240" w:lineRule="auto"/>
        <w:jc w:val="both"/>
        <w:textAlignment w:val="center"/>
        <w:rPr>
          <w:rFonts w:ascii="Arial" w:eastAsia="Times New Roman" w:hAnsi="Arial" w:cs="Arial"/>
          <w:sz w:val="24"/>
          <w:szCs w:val="24"/>
          <w:lang w:eastAsia="es-CO"/>
        </w:rPr>
      </w:pPr>
    </w:p>
    <w:p w:rsidR="006A6CFD" w:rsidRPr="00161E45" w:rsidRDefault="00B8560C" w:rsidP="003A31B2">
      <w:pPr>
        <w:autoSpaceDN w:val="0"/>
        <w:adjustRightInd w:val="0"/>
        <w:spacing w:after="0" w:line="240" w:lineRule="auto"/>
        <w:jc w:val="both"/>
        <w:textAlignment w:val="center"/>
        <w:rPr>
          <w:rFonts w:ascii="Arial" w:eastAsia="Times New Roman" w:hAnsi="Arial" w:cs="Arial"/>
          <w:sz w:val="24"/>
          <w:szCs w:val="24"/>
          <w:lang w:eastAsia="es-CO"/>
        </w:rPr>
      </w:pPr>
      <w:r w:rsidRPr="00161E45">
        <w:rPr>
          <w:rFonts w:ascii="Arial" w:hAnsi="Arial" w:cs="Arial"/>
          <w:sz w:val="24"/>
          <w:szCs w:val="24"/>
          <w:shd w:val="clear" w:color="auto" w:fill="FFFFFF"/>
        </w:rPr>
        <w:t>El Ministerio de Tecnologías de la Información y las Comunicaciones</w:t>
      </w:r>
      <w:r w:rsidRPr="00161E45">
        <w:rPr>
          <w:rFonts w:ascii="Arial" w:hAnsi="Arial" w:cs="Arial"/>
          <w:sz w:val="21"/>
          <w:szCs w:val="21"/>
          <w:shd w:val="clear" w:color="auto" w:fill="FFFFFF"/>
        </w:rPr>
        <w:t xml:space="preserve"> </w:t>
      </w:r>
      <w:r w:rsidR="001975F0" w:rsidRPr="00161E45">
        <w:rPr>
          <w:rFonts w:ascii="Arial" w:eastAsia="Times New Roman" w:hAnsi="Arial" w:cs="Arial"/>
          <w:sz w:val="24"/>
          <w:szCs w:val="24"/>
          <w:lang w:eastAsia="es-CO"/>
        </w:rPr>
        <w:t>y el Ministerio de T</w:t>
      </w:r>
      <w:r w:rsidR="00BB1F7F" w:rsidRPr="00161E45">
        <w:rPr>
          <w:rFonts w:ascii="Arial" w:eastAsia="Times New Roman" w:hAnsi="Arial" w:cs="Arial"/>
          <w:sz w:val="24"/>
          <w:szCs w:val="24"/>
          <w:lang w:eastAsia="es-CO"/>
        </w:rPr>
        <w:t xml:space="preserve">rabajo trabajarán articuladamente para que las entidades públicas que aún no hayan implementado el proceso de </w:t>
      </w:r>
      <w:r w:rsidRPr="00161E45">
        <w:rPr>
          <w:rFonts w:ascii="Arial" w:eastAsia="Times New Roman" w:hAnsi="Arial" w:cs="Arial"/>
          <w:sz w:val="24"/>
          <w:szCs w:val="24"/>
          <w:lang w:eastAsia="es-CO"/>
        </w:rPr>
        <w:t xml:space="preserve">teletrabajo inicien su proceso. </w:t>
      </w:r>
    </w:p>
    <w:p w:rsidR="006A6CFD" w:rsidRPr="00161E45" w:rsidRDefault="006A6CFD" w:rsidP="003A31B2">
      <w:pPr>
        <w:autoSpaceDN w:val="0"/>
        <w:adjustRightInd w:val="0"/>
        <w:spacing w:after="0" w:line="240" w:lineRule="auto"/>
        <w:jc w:val="both"/>
        <w:textAlignment w:val="center"/>
        <w:rPr>
          <w:rFonts w:ascii="Arial" w:eastAsia="Times New Roman" w:hAnsi="Arial" w:cs="Arial"/>
          <w:b/>
          <w:sz w:val="24"/>
          <w:szCs w:val="24"/>
          <w:lang w:eastAsia="es-CO"/>
        </w:rPr>
      </w:pPr>
    </w:p>
    <w:p w:rsidR="006A6CFD" w:rsidRPr="00161E45" w:rsidRDefault="006A6CFD" w:rsidP="003A31B2">
      <w:pPr>
        <w:autoSpaceDN w:val="0"/>
        <w:adjustRightInd w:val="0"/>
        <w:spacing w:after="0" w:line="240" w:lineRule="auto"/>
        <w:jc w:val="both"/>
        <w:textAlignment w:val="center"/>
        <w:rPr>
          <w:rFonts w:ascii="Arial" w:eastAsia="Times New Roman" w:hAnsi="Arial" w:cs="Arial"/>
          <w:sz w:val="24"/>
          <w:szCs w:val="24"/>
          <w:lang w:eastAsia="es-CO"/>
        </w:rPr>
      </w:pPr>
      <w:r w:rsidRPr="00161E45">
        <w:rPr>
          <w:rFonts w:ascii="Arial" w:eastAsia="Times New Roman" w:hAnsi="Arial" w:cs="Arial"/>
          <w:b/>
          <w:sz w:val="24"/>
          <w:szCs w:val="24"/>
          <w:lang w:eastAsia="es-CO"/>
        </w:rPr>
        <w:t xml:space="preserve">Artículo </w:t>
      </w:r>
      <w:r w:rsidR="003223A5" w:rsidRPr="00161E45">
        <w:rPr>
          <w:rFonts w:ascii="Arial" w:eastAsia="Times New Roman" w:hAnsi="Arial" w:cs="Arial"/>
          <w:b/>
          <w:sz w:val="24"/>
          <w:szCs w:val="24"/>
          <w:lang w:eastAsia="es-CO"/>
        </w:rPr>
        <w:t>8</w:t>
      </w:r>
      <w:r w:rsidRPr="00161E45">
        <w:rPr>
          <w:rFonts w:ascii="Arial" w:eastAsia="Times New Roman" w:hAnsi="Arial" w:cs="Arial"/>
          <w:b/>
          <w:sz w:val="24"/>
          <w:szCs w:val="24"/>
          <w:lang w:eastAsia="es-CO"/>
        </w:rPr>
        <w:t>°</w:t>
      </w:r>
      <w:r w:rsidR="003223A5" w:rsidRPr="00161E45">
        <w:rPr>
          <w:rFonts w:ascii="Arial" w:eastAsia="Times New Roman" w:hAnsi="Arial" w:cs="Arial"/>
          <w:b/>
          <w:sz w:val="24"/>
          <w:szCs w:val="24"/>
          <w:lang w:eastAsia="es-CO"/>
        </w:rPr>
        <w:t>.</w:t>
      </w:r>
      <w:r w:rsidRPr="00161E45">
        <w:rPr>
          <w:rFonts w:ascii="Arial" w:eastAsia="Times New Roman" w:hAnsi="Arial" w:cs="Arial"/>
          <w:sz w:val="24"/>
          <w:szCs w:val="24"/>
          <w:lang w:eastAsia="es-CO"/>
        </w:rPr>
        <w:t xml:space="preserve"> </w:t>
      </w:r>
      <w:r w:rsidR="006A7D75" w:rsidRPr="00161E45">
        <w:rPr>
          <w:rFonts w:ascii="Arial" w:eastAsia="Times New Roman" w:hAnsi="Arial" w:cs="Arial"/>
          <w:b/>
          <w:sz w:val="24"/>
          <w:szCs w:val="24"/>
          <w:lang w:eastAsia="es-CO"/>
        </w:rPr>
        <w:t>V</w:t>
      </w:r>
      <w:r w:rsidR="009B5AA8" w:rsidRPr="00161E45">
        <w:rPr>
          <w:rFonts w:ascii="Arial" w:eastAsia="Times New Roman" w:hAnsi="Arial" w:cs="Arial"/>
          <w:b/>
          <w:sz w:val="24"/>
          <w:szCs w:val="24"/>
          <w:lang w:eastAsia="es-CO"/>
        </w:rPr>
        <w:t xml:space="preserve">igilancia y control. </w:t>
      </w:r>
      <w:r w:rsidR="009B5AA8" w:rsidRPr="00161E45">
        <w:rPr>
          <w:rFonts w:ascii="Arial" w:eastAsia="Times New Roman" w:hAnsi="Arial" w:cs="Arial"/>
          <w:sz w:val="24"/>
          <w:szCs w:val="24"/>
          <w:lang w:eastAsia="es-CO"/>
        </w:rPr>
        <w:t xml:space="preserve"> </w:t>
      </w:r>
      <w:r w:rsidR="00F53141" w:rsidRPr="00161E45">
        <w:rPr>
          <w:rFonts w:ascii="Arial" w:eastAsia="Times New Roman" w:hAnsi="Arial" w:cs="Arial"/>
          <w:sz w:val="24"/>
          <w:szCs w:val="24"/>
          <w:lang w:eastAsia="es-CO"/>
        </w:rPr>
        <w:t>E</w:t>
      </w:r>
      <w:r w:rsidR="00540188" w:rsidRPr="00161E45">
        <w:rPr>
          <w:rFonts w:ascii="Arial" w:eastAsia="Times New Roman" w:hAnsi="Arial" w:cs="Arial"/>
          <w:sz w:val="24"/>
          <w:szCs w:val="24"/>
          <w:lang w:eastAsia="es-CO"/>
        </w:rPr>
        <w:t>l Ministerio del T</w:t>
      </w:r>
      <w:r w:rsidRPr="00161E45">
        <w:rPr>
          <w:rFonts w:ascii="Arial" w:eastAsia="Times New Roman" w:hAnsi="Arial" w:cs="Arial"/>
          <w:sz w:val="24"/>
          <w:szCs w:val="24"/>
          <w:lang w:eastAsia="es-CO"/>
        </w:rPr>
        <w:t xml:space="preserve">rabajo regulará los requisitos que tendrá que presentar </w:t>
      </w:r>
      <w:r w:rsidR="00506423" w:rsidRPr="00161E45">
        <w:rPr>
          <w:rFonts w:ascii="Arial" w:eastAsia="Times New Roman" w:hAnsi="Arial" w:cs="Arial"/>
          <w:sz w:val="24"/>
          <w:szCs w:val="24"/>
          <w:lang w:eastAsia="es-CO"/>
        </w:rPr>
        <w:t xml:space="preserve">el empleado a su empleador </w:t>
      </w:r>
      <w:r w:rsidRPr="00161E45">
        <w:rPr>
          <w:rFonts w:ascii="Arial" w:eastAsia="Times New Roman" w:hAnsi="Arial" w:cs="Arial"/>
          <w:sz w:val="24"/>
          <w:szCs w:val="24"/>
          <w:lang w:eastAsia="es-CO"/>
        </w:rPr>
        <w:t>para poder</w:t>
      </w:r>
      <w:r w:rsidR="00183755" w:rsidRPr="00161E45">
        <w:rPr>
          <w:rFonts w:ascii="Arial" w:eastAsia="Times New Roman" w:hAnsi="Arial" w:cs="Arial"/>
          <w:sz w:val="24"/>
          <w:szCs w:val="24"/>
          <w:lang w:eastAsia="es-CO"/>
        </w:rPr>
        <w:t xml:space="preserve"> acceder a la jornada flexib</w:t>
      </w:r>
      <w:r w:rsidR="00506423" w:rsidRPr="00161E45">
        <w:rPr>
          <w:rFonts w:ascii="Arial" w:eastAsia="Times New Roman" w:hAnsi="Arial" w:cs="Arial"/>
          <w:sz w:val="24"/>
          <w:szCs w:val="24"/>
          <w:lang w:eastAsia="es-CO"/>
        </w:rPr>
        <w:t>le por resp</w:t>
      </w:r>
      <w:r w:rsidR="009B5AA8" w:rsidRPr="00161E45">
        <w:rPr>
          <w:rFonts w:ascii="Arial" w:eastAsia="Times New Roman" w:hAnsi="Arial" w:cs="Arial"/>
          <w:sz w:val="24"/>
          <w:szCs w:val="24"/>
          <w:lang w:eastAsia="es-CO"/>
        </w:rPr>
        <w:t>onsabilidad familiar y tendrá a s</w:t>
      </w:r>
      <w:r w:rsidR="00351168" w:rsidRPr="00161E45">
        <w:rPr>
          <w:rFonts w:ascii="Arial" w:eastAsia="Times New Roman" w:hAnsi="Arial" w:cs="Arial"/>
          <w:sz w:val="24"/>
          <w:szCs w:val="24"/>
          <w:lang w:eastAsia="es-CO"/>
        </w:rPr>
        <w:t>u cargo la vigilancia y control.</w:t>
      </w:r>
    </w:p>
    <w:p w:rsidR="00183755" w:rsidRPr="00161E45" w:rsidRDefault="00183755" w:rsidP="003A31B2">
      <w:pPr>
        <w:autoSpaceDN w:val="0"/>
        <w:adjustRightInd w:val="0"/>
        <w:spacing w:after="0" w:line="240" w:lineRule="auto"/>
        <w:jc w:val="both"/>
        <w:textAlignment w:val="center"/>
        <w:rPr>
          <w:rFonts w:ascii="Arial" w:eastAsia="Times New Roman" w:hAnsi="Arial" w:cs="Arial"/>
          <w:sz w:val="24"/>
          <w:szCs w:val="24"/>
          <w:lang w:eastAsia="es-CO"/>
        </w:rPr>
      </w:pPr>
    </w:p>
    <w:p w:rsidR="006A6CFD" w:rsidRPr="00161E45" w:rsidRDefault="003438FE" w:rsidP="003A31B2">
      <w:pPr>
        <w:autoSpaceDN w:val="0"/>
        <w:adjustRightInd w:val="0"/>
        <w:spacing w:after="0" w:line="240" w:lineRule="auto"/>
        <w:jc w:val="both"/>
        <w:textAlignment w:val="center"/>
        <w:rPr>
          <w:rFonts w:ascii="Arial" w:eastAsia="Times New Roman" w:hAnsi="Arial" w:cs="Arial"/>
          <w:b/>
          <w:sz w:val="24"/>
          <w:szCs w:val="24"/>
          <w:lang w:eastAsia="es-CO"/>
        </w:rPr>
      </w:pPr>
      <w:r w:rsidRPr="00161E45">
        <w:rPr>
          <w:rFonts w:ascii="Arial" w:eastAsia="Times New Roman" w:hAnsi="Arial" w:cs="Arial"/>
          <w:b/>
          <w:sz w:val="24"/>
          <w:szCs w:val="24"/>
          <w:lang w:eastAsia="es-CO"/>
        </w:rPr>
        <w:t xml:space="preserve">Artículo </w:t>
      </w:r>
      <w:r w:rsidR="003223A5" w:rsidRPr="00161E45">
        <w:rPr>
          <w:rFonts w:ascii="Arial" w:eastAsia="Times New Roman" w:hAnsi="Arial" w:cs="Arial"/>
          <w:b/>
          <w:sz w:val="24"/>
          <w:szCs w:val="24"/>
          <w:lang w:eastAsia="es-CO"/>
        </w:rPr>
        <w:t>9</w:t>
      </w:r>
      <w:r w:rsidR="006A6CFD" w:rsidRPr="00161E45">
        <w:rPr>
          <w:rFonts w:ascii="Arial" w:eastAsia="Times New Roman" w:hAnsi="Arial" w:cs="Arial"/>
          <w:b/>
          <w:sz w:val="24"/>
          <w:szCs w:val="24"/>
          <w:lang w:eastAsia="es-CO"/>
        </w:rPr>
        <w:t>°.</w:t>
      </w:r>
      <w:r w:rsidR="00F53141" w:rsidRPr="00161E45">
        <w:rPr>
          <w:rFonts w:ascii="Arial" w:eastAsia="Times New Roman" w:hAnsi="Arial" w:cs="Arial"/>
          <w:b/>
          <w:sz w:val="24"/>
          <w:szCs w:val="24"/>
          <w:lang w:eastAsia="es-CO"/>
        </w:rPr>
        <w:t xml:space="preserve"> </w:t>
      </w:r>
      <w:r w:rsidR="006A6CFD" w:rsidRPr="00161E45">
        <w:rPr>
          <w:rFonts w:ascii="Arial" w:eastAsia="Times New Roman" w:hAnsi="Arial" w:cs="Arial"/>
          <w:b/>
          <w:i/>
          <w:iCs/>
          <w:sz w:val="24"/>
          <w:szCs w:val="24"/>
          <w:lang w:val="es-ES_tradnl" w:eastAsia="es-CO"/>
        </w:rPr>
        <w:t>Vigencia y derogatorias.</w:t>
      </w:r>
      <w:r w:rsidR="006A6CFD" w:rsidRPr="00161E45">
        <w:rPr>
          <w:rFonts w:ascii="Arial" w:eastAsia="Times New Roman" w:hAnsi="Arial" w:cs="Arial"/>
          <w:bCs/>
          <w:i/>
          <w:iCs/>
          <w:sz w:val="24"/>
          <w:szCs w:val="24"/>
          <w:lang w:val="es-ES_tradnl" w:eastAsia="es-CO"/>
        </w:rPr>
        <w:t xml:space="preserve"> </w:t>
      </w:r>
      <w:r w:rsidR="006A6CFD" w:rsidRPr="00161E45">
        <w:rPr>
          <w:rFonts w:ascii="Arial" w:eastAsia="Times New Roman" w:hAnsi="Arial" w:cs="Arial"/>
          <w:sz w:val="24"/>
          <w:szCs w:val="24"/>
          <w:lang w:val="es-ES_tradnl" w:eastAsia="es-CO"/>
        </w:rPr>
        <w:t>La presente ley rige a partir de su promulgación y deroga todas las disposiciones que le sean contrarias.</w:t>
      </w:r>
    </w:p>
    <w:p w:rsidR="006A6CFD" w:rsidRPr="00161E45" w:rsidRDefault="006A6CFD" w:rsidP="003A31B2">
      <w:pPr>
        <w:autoSpaceDN w:val="0"/>
        <w:adjustRightInd w:val="0"/>
        <w:spacing w:after="0" w:line="240" w:lineRule="auto"/>
        <w:jc w:val="both"/>
        <w:textAlignment w:val="center"/>
        <w:rPr>
          <w:rFonts w:ascii="Arial" w:eastAsia="Times New Roman" w:hAnsi="Arial" w:cs="Arial"/>
          <w:sz w:val="24"/>
          <w:szCs w:val="24"/>
          <w:lang w:eastAsia="es-CO"/>
        </w:rPr>
      </w:pPr>
    </w:p>
    <w:p w:rsidR="006A6CFD" w:rsidRPr="00161E45" w:rsidRDefault="006A6CFD" w:rsidP="003A31B2">
      <w:pPr>
        <w:autoSpaceDN w:val="0"/>
        <w:adjustRightInd w:val="0"/>
        <w:spacing w:after="0" w:line="240" w:lineRule="auto"/>
        <w:jc w:val="both"/>
        <w:textAlignment w:val="center"/>
        <w:rPr>
          <w:rFonts w:ascii="Arial" w:eastAsia="Times New Roman" w:hAnsi="Arial" w:cs="Arial"/>
          <w:sz w:val="24"/>
          <w:szCs w:val="24"/>
          <w:lang w:val="es-ES_tradnl" w:eastAsia="es-CO"/>
        </w:rPr>
      </w:pPr>
    </w:p>
    <w:p w:rsidR="00EE1EF7" w:rsidRPr="00BE6C27" w:rsidRDefault="00EE1EF7" w:rsidP="00EE1EF7">
      <w:pPr>
        <w:spacing w:after="0" w:line="240" w:lineRule="auto"/>
        <w:jc w:val="both"/>
        <w:rPr>
          <w:rFonts w:ascii="Arial" w:eastAsia="Times New Roman" w:hAnsi="Arial" w:cs="Arial"/>
          <w:sz w:val="24"/>
          <w:szCs w:val="24"/>
          <w:lang w:eastAsia="es-ES"/>
        </w:rPr>
      </w:pPr>
      <w:bookmarkStart w:id="2" w:name="_Hlk14350040"/>
      <w:r w:rsidRPr="00BE6C27">
        <w:rPr>
          <w:rFonts w:ascii="Arial" w:eastAsia="Times New Roman" w:hAnsi="Arial" w:cs="Arial"/>
          <w:sz w:val="24"/>
          <w:szCs w:val="24"/>
          <w:lang w:eastAsia="es-ES"/>
        </w:rPr>
        <w:t xml:space="preserve">De los honorables Representantes a la Cámara, </w:t>
      </w:r>
    </w:p>
    <w:p w:rsidR="00EE1EF7" w:rsidRPr="00BE6C27" w:rsidRDefault="00EE1EF7" w:rsidP="00EE1EF7">
      <w:pPr>
        <w:spacing w:after="0" w:line="240" w:lineRule="auto"/>
        <w:jc w:val="both"/>
        <w:rPr>
          <w:rFonts w:ascii="Arial" w:eastAsia="Times New Roman" w:hAnsi="Arial" w:cs="Arial"/>
          <w:b/>
          <w:sz w:val="24"/>
          <w:szCs w:val="24"/>
          <w:lang w:eastAsia="es-ES"/>
        </w:rPr>
      </w:pPr>
    </w:p>
    <w:p w:rsidR="00EE1EF7" w:rsidRPr="00BE6C27" w:rsidRDefault="00EE1EF7" w:rsidP="00EE1EF7">
      <w:pPr>
        <w:spacing w:after="0" w:line="240" w:lineRule="auto"/>
        <w:jc w:val="both"/>
        <w:rPr>
          <w:rFonts w:ascii="Arial" w:eastAsia="Times New Roman" w:hAnsi="Arial" w:cs="Arial"/>
          <w:b/>
          <w:sz w:val="24"/>
          <w:szCs w:val="24"/>
          <w:lang w:eastAsia="es-ES"/>
        </w:rPr>
      </w:pPr>
    </w:p>
    <w:p w:rsidR="00EE1EF7" w:rsidRPr="00BE6C27" w:rsidRDefault="00EE1EF7" w:rsidP="00EE1EF7">
      <w:pPr>
        <w:spacing w:after="0" w:line="240" w:lineRule="auto"/>
        <w:jc w:val="both"/>
        <w:rPr>
          <w:rFonts w:ascii="Arial" w:eastAsia="Times New Roman" w:hAnsi="Arial" w:cs="Arial"/>
          <w:b/>
          <w:sz w:val="24"/>
          <w:szCs w:val="24"/>
          <w:lang w:eastAsia="es-ES"/>
        </w:rPr>
      </w:pPr>
    </w:p>
    <w:p w:rsidR="00EE1EF7" w:rsidRPr="00BE6C27" w:rsidRDefault="00EE1EF7" w:rsidP="00EE1EF7">
      <w:pPr>
        <w:spacing w:after="0" w:line="240" w:lineRule="auto"/>
        <w:jc w:val="both"/>
        <w:rPr>
          <w:rFonts w:ascii="Arial" w:eastAsia="Times New Roman" w:hAnsi="Arial" w:cs="Arial"/>
          <w:b/>
          <w:sz w:val="24"/>
          <w:szCs w:val="24"/>
          <w:lang w:eastAsia="es-ES"/>
        </w:rPr>
      </w:pPr>
    </w:p>
    <w:p w:rsidR="00EE1EF7" w:rsidRPr="00BE6C27" w:rsidRDefault="00EE1EF7" w:rsidP="00EE1EF7">
      <w:pPr>
        <w:spacing w:after="0" w:line="240" w:lineRule="auto"/>
        <w:jc w:val="both"/>
        <w:rPr>
          <w:rFonts w:ascii="Arial" w:eastAsia="Times New Roman" w:hAnsi="Arial" w:cs="Arial"/>
          <w:b/>
          <w:sz w:val="24"/>
          <w:szCs w:val="24"/>
          <w:lang w:eastAsia="es-ES"/>
        </w:rPr>
      </w:pPr>
    </w:p>
    <w:p w:rsidR="00EE1EF7" w:rsidRPr="00BE6C27" w:rsidRDefault="00EE1EF7" w:rsidP="00EE1EF7">
      <w:pPr>
        <w:spacing w:after="0" w:line="240" w:lineRule="auto"/>
        <w:jc w:val="center"/>
        <w:rPr>
          <w:rFonts w:ascii="Arial" w:eastAsia="Times New Roman" w:hAnsi="Arial" w:cs="Arial"/>
          <w:b/>
          <w:sz w:val="24"/>
          <w:szCs w:val="24"/>
          <w:lang w:eastAsia="es-ES"/>
        </w:rPr>
      </w:pPr>
      <w:r w:rsidRPr="00BE6C27">
        <w:rPr>
          <w:rFonts w:ascii="Arial" w:eastAsia="Times New Roman" w:hAnsi="Arial" w:cs="Arial"/>
          <w:b/>
          <w:sz w:val="24"/>
          <w:szCs w:val="24"/>
          <w:lang w:eastAsia="es-ES"/>
        </w:rPr>
        <w:t>JULIÁN PEINADO RAMÍREZ</w:t>
      </w:r>
    </w:p>
    <w:p w:rsidR="00DC49D4" w:rsidRPr="00EE1EF7" w:rsidRDefault="00EE1EF7" w:rsidP="00EE1EF7">
      <w:pPr>
        <w:jc w:val="center"/>
        <w:rPr>
          <w:rFonts w:ascii="Arial" w:hAnsi="Arial" w:cs="Arial"/>
          <w:b/>
          <w:sz w:val="24"/>
          <w:szCs w:val="24"/>
        </w:rPr>
      </w:pPr>
      <w:r w:rsidRPr="00BE6C27">
        <w:rPr>
          <w:rFonts w:ascii="Arial" w:eastAsia="Times New Roman" w:hAnsi="Arial" w:cs="Arial"/>
          <w:b/>
          <w:sz w:val="24"/>
          <w:szCs w:val="24"/>
          <w:lang w:eastAsia="es-ES"/>
        </w:rPr>
        <w:t xml:space="preserve">Representante a la Cámara </w:t>
      </w:r>
      <w:r>
        <w:rPr>
          <w:rFonts w:ascii="Arial" w:eastAsia="Times New Roman" w:hAnsi="Arial" w:cs="Arial"/>
          <w:b/>
          <w:sz w:val="24"/>
          <w:szCs w:val="24"/>
          <w:lang w:eastAsia="es-ES"/>
        </w:rPr>
        <w:br/>
      </w:r>
      <w:r>
        <w:rPr>
          <w:rFonts w:ascii="Arial" w:hAnsi="Arial" w:cs="Arial"/>
          <w:b/>
          <w:sz w:val="24"/>
          <w:szCs w:val="24"/>
        </w:rPr>
        <w:t xml:space="preserve">Departamento de Antioquia </w:t>
      </w:r>
    </w:p>
    <w:bookmarkEnd w:id="2"/>
    <w:p w:rsidR="004D009D" w:rsidRPr="00161E45" w:rsidRDefault="00DC49D4" w:rsidP="00CB5DF2">
      <w:pPr>
        <w:spacing w:line="240" w:lineRule="auto"/>
        <w:jc w:val="center"/>
        <w:rPr>
          <w:rFonts w:ascii="Arial" w:hAnsi="Arial" w:cs="Arial"/>
          <w:b/>
          <w:sz w:val="24"/>
          <w:szCs w:val="24"/>
        </w:rPr>
      </w:pPr>
      <w:r w:rsidRPr="00161E45">
        <w:rPr>
          <w:rFonts w:ascii="Arial" w:hAnsi="Arial" w:cs="Arial"/>
          <w:b/>
          <w:sz w:val="24"/>
          <w:szCs w:val="24"/>
        </w:rPr>
        <w:lastRenderedPageBreak/>
        <w:t>JUSTIFICACIÓN</w:t>
      </w:r>
      <w:r w:rsidR="00F40EBB" w:rsidRPr="00161E45">
        <w:rPr>
          <w:rFonts w:ascii="Arial" w:hAnsi="Arial" w:cs="Arial"/>
          <w:b/>
          <w:sz w:val="24"/>
          <w:szCs w:val="24"/>
        </w:rPr>
        <w:t xml:space="preserve"> DEL PROYECTO DE LEY</w:t>
      </w:r>
    </w:p>
    <w:p w:rsidR="00CF0223" w:rsidRPr="00161E45" w:rsidRDefault="004D009D" w:rsidP="00CB5DF2">
      <w:pPr>
        <w:spacing w:line="240" w:lineRule="auto"/>
        <w:jc w:val="both"/>
        <w:rPr>
          <w:rFonts w:ascii="Arial" w:hAnsi="Arial" w:cs="Arial"/>
          <w:sz w:val="24"/>
          <w:szCs w:val="24"/>
        </w:rPr>
      </w:pPr>
      <w:r w:rsidRPr="00161E45">
        <w:rPr>
          <w:rFonts w:ascii="Arial" w:hAnsi="Arial" w:cs="Arial"/>
          <w:sz w:val="24"/>
          <w:szCs w:val="24"/>
        </w:rPr>
        <w:t>Con la finalidad de ajustar la protección a fundamentos constitucionales como lo es la protección a la familia</w:t>
      </w:r>
      <w:r w:rsidRPr="00161E45">
        <w:rPr>
          <w:rFonts w:ascii="Arial" w:hAnsi="Arial" w:cs="Arial"/>
          <w:b/>
          <w:sz w:val="24"/>
          <w:szCs w:val="24"/>
        </w:rPr>
        <w:t xml:space="preserve"> </w:t>
      </w:r>
      <w:r w:rsidRPr="00161E45">
        <w:rPr>
          <w:rFonts w:ascii="Arial" w:hAnsi="Arial" w:cs="Arial"/>
          <w:sz w:val="24"/>
          <w:szCs w:val="24"/>
        </w:rPr>
        <w:t>como núcleo fundamental de la sociedad, de la mujer y</w:t>
      </w:r>
      <w:r w:rsidR="00CF0223" w:rsidRPr="00161E45">
        <w:rPr>
          <w:rFonts w:ascii="Arial" w:hAnsi="Arial" w:cs="Arial"/>
          <w:sz w:val="24"/>
          <w:szCs w:val="24"/>
        </w:rPr>
        <w:t xml:space="preserve"> los niños y niñas en Colombia, surge como una necesidad de progresividad de los derechos laborales de los ciudadanos el reconciliar la vida familiar y laboral, de tal forma que los fines de protección a estos grupos específicos puedan realizarse, así como los derechos al trabajo y a </w:t>
      </w:r>
      <w:r w:rsidR="0049545A" w:rsidRPr="00161E45">
        <w:rPr>
          <w:rFonts w:ascii="Arial" w:hAnsi="Arial" w:cs="Arial"/>
          <w:sz w:val="24"/>
          <w:szCs w:val="24"/>
        </w:rPr>
        <w:t xml:space="preserve">recibir </w:t>
      </w:r>
      <w:r w:rsidR="00CF0223" w:rsidRPr="00161E45">
        <w:rPr>
          <w:rFonts w:ascii="Arial" w:hAnsi="Arial" w:cs="Arial"/>
          <w:sz w:val="24"/>
          <w:szCs w:val="24"/>
        </w:rPr>
        <w:t xml:space="preserve">una formación profesional que tienen los trabajadores. </w:t>
      </w:r>
    </w:p>
    <w:p w:rsidR="00CF0223" w:rsidRPr="00161E45" w:rsidRDefault="00CF0223" w:rsidP="00CB5DF2">
      <w:pPr>
        <w:spacing w:line="240" w:lineRule="auto"/>
        <w:jc w:val="both"/>
        <w:rPr>
          <w:rFonts w:ascii="Arial" w:hAnsi="Arial" w:cs="Arial"/>
          <w:sz w:val="24"/>
          <w:szCs w:val="24"/>
        </w:rPr>
      </w:pPr>
      <w:r w:rsidRPr="00161E45">
        <w:rPr>
          <w:rFonts w:ascii="Arial" w:hAnsi="Arial" w:cs="Arial"/>
          <w:sz w:val="24"/>
          <w:szCs w:val="24"/>
        </w:rPr>
        <w:t>El objetivo de este proyecto es mejorar la relación trabajo – familia, teniendo en cuenta las múltiples dificultades a las que se enfrentan las personas con responsabilidades a cargo como tener baj</w:t>
      </w:r>
      <w:r w:rsidR="003438FE" w:rsidRPr="00161E45">
        <w:rPr>
          <w:rFonts w:ascii="Arial" w:hAnsi="Arial" w:cs="Arial"/>
          <w:sz w:val="24"/>
          <w:szCs w:val="24"/>
        </w:rPr>
        <w:t>o su supervisión hijos menores,</w:t>
      </w:r>
      <w:r w:rsidRPr="00161E45">
        <w:rPr>
          <w:rFonts w:ascii="Arial" w:hAnsi="Arial" w:cs="Arial"/>
          <w:sz w:val="24"/>
          <w:szCs w:val="24"/>
        </w:rPr>
        <w:t xml:space="preserve"> hijos en estado de disca</w:t>
      </w:r>
      <w:r w:rsidR="008F2060" w:rsidRPr="00161E45">
        <w:rPr>
          <w:rFonts w:ascii="Arial" w:hAnsi="Arial" w:cs="Arial"/>
          <w:sz w:val="24"/>
          <w:szCs w:val="24"/>
        </w:rPr>
        <w:t xml:space="preserve">pacidad, adultos mayores, etc. </w:t>
      </w:r>
    </w:p>
    <w:p w:rsidR="0062691F" w:rsidRPr="00161E45" w:rsidRDefault="00CE796E" w:rsidP="00CB5DF2">
      <w:pPr>
        <w:shd w:val="clear" w:color="auto" w:fill="FFFFFF"/>
        <w:spacing w:line="240" w:lineRule="auto"/>
        <w:jc w:val="both"/>
        <w:rPr>
          <w:rFonts w:ascii="Arial" w:eastAsia="Times New Roman" w:hAnsi="Arial" w:cs="Arial"/>
          <w:sz w:val="24"/>
          <w:szCs w:val="24"/>
          <w:lang w:eastAsia="es-CO"/>
        </w:rPr>
      </w:pPr>
      <w:r w:rsidRPr="00161E45">
        <w:rPr>
          <w:rFonts w:ascii="Arial" w:hAnsi="Arial" w:cs="Arial"/>
          <w:sz w:val="24"/>
          <w:szCs w:val="24"/>
        </w:rPr>
        <w:t>La población objetiva son los padres y madres cabeza de hogar que tienen a su cargo responsabilidades familiares tal y como lo menciona la Recomendación 165 de la organización Internacional del Trabajo</w:t>
      </w:r>
      <w:r w:rsidR="0049545A" w:rsidRPr="00161E45">
        <w:rPr>
          <w:rFonts w:ascii="Arial" w:hAnsi="Arial" w:cs="Arial"/>
          <w:sz w:val="24"/>
          <w:szCs w:val="24"/>
        </w:rPr>
        <w:t xml:space="preserve"> – </w:t>
      </w:r>
      <w:r w:rsidRPr="00161E45">
        <w:rPr>
          <w:rFonts w:ascii="Arial" w:hAnsi="Arial" w:cs="Arial"/>
          <w:sz w:val="24"/>
          <w:szCs w:val="24"/>
        </w:rPr>
        <w:t>OIT</w:t>
      </w:r>
      <w:r w:rsidR="0049545A" w:rsidRPr="00161E45">
        <w:rPr>
          <w:rFonts w:ascii="Arial" w:hAnsi="Arial" w:cs="Arial"/>
          <w:sz w:val="24"/>
          <w:szCs w:val="24"/>
        </w:rPr>
        <w:t xml:space="preserve"> –,</w:t>
      </w:r>
      <w:r w:rsidRPr="00161E45">
        <w:rPr>
          <w:rFonts w:ascii="Arial" w:hAnsi="Arial" w:cs="Arial"/>
          <w:sz w:val="24"/>
          <w:szCs w:val="24"/>
        </w:rPr>
        <w:t xml:space="preserve"> </w:t>
      </w:r>
      <w:r w:rsidR="0062691F" w:rsidRPr="00161E45">
        <w:rPr>
          <w:rFonts w:ascii="Arial" w:hAnsi="Arial" w:cs="Arial"/>
          <w:sz w:val="24"/>
          <w:szCs w:val="24"/>
        </w:rPr>
        <w:t xml:space="preserve">que en sus numerales </w:t>
      </w:r>
      <w:r w:rsidR="0062691F" w:rsidRPr="00161E45">
        <w:rPr>
          <w:rFonts w:ascii="Arial" w:eastAsia="Times New Roman" w:hAnsi="Arial" w:cs="Arial"/>
          <w:sz w:val="24"/>
          <w:szCs w:val="24"/>
          <w:lang w:eastAsia="es-CO"/>
        </w:rPr>
        <w:t xml:space="preserve">18 y 19 establece una directriz a los estados para concederse de forma especial medidas generales que coadyuven a mejorar las condiciones del trabajo con las de la vida familiar, siempre que ello sea posible. </w:t>
      </w:r>
    </w:p>
    <w:p w:rsidR="0062691F" w:rsidRPr="00161E45" w:rsidRDefault="0062691F" w:rsidP="00CB5DF2">
      <w:pPr>
        <w:shd w:val="clear" w:color="auto" w:fill="FFFFFF"/>
        <w:spacing w:after="0" w:line="240" w:lineRule="auto"/>
        <w:ind w:left="708"/>
        <w:rPr>
          <w:rFonts w:ascii="Arial" w:eastAsia="Times New Roman" w:hAnsi="Arial" w:cs="Arial"/>
          <w:i/>
          <w:sz w:val="24"/>
          <w:szCs w:val="24"/>
          <w:lang w:eastAsia="es-CO"/>
        </w:rPr>
      </w:pPr>
      <w:r w:rsidRPr="00161E45">
        <w:rPr>
          <w:rFonts w:ascii="Arial" w:eastAsia="Times New Roman" w:hAnsi="Arial" w:cs="Arial"/>
          <w:sz w:val="24"/>
          <w:szCs w:val="24"/>
          <w:lang w:eastAsia="es-CO"/>
        </w:rPr>
        <w:t xml:space="preserve">“18. </w:t>
      </w:r>
      <w:r w:rsidRPr="00161E45">
        <w:rPr>
          <w:rFonts w:ascii="Arial" w:eastAsia="Times New Roman" w:hAnsi="Arial" w:cs="Arial"/>
          <w:i/>
          <w:sz w:val="24"/>
          <w:szCs w:val="24"/>
          <w:lang w:eastAsia="es-CO"/>
        </w:rPr>
        <w:t>Debería concederse especial atención a las medidas generales para mejorar las condiciones de trabajo y la calidad de la vida de trabajo, incluyendo medidas destinadas a:</w:t>
      </w:r>
    </w:p>
    <w:p w:rsidR="006E58ED" w:rsidRPr="00161E45" w:rsidRDefault="006E58ED" w:rsidP="00CB5DF2">
      <w:pPr>
        <w:shd w:val="clear" w:color="auto" w:fill="FFFFFF"/>
        <w:spacing w:after="0" w:line="240" w:lineRule="auto"/>
        <w:ind w:left="708"/>
        <w:rPr>
          <w:rFonts w:ascii="Arial" w:eastAsia="Times New Roman" w:hAnsi="Arial" w:cs="Arial"/>
          <w:i/>
          <w:sz w:val="24"/>
          <w:szCs w:val="24"/>
          <w:lang w:eastAsia="es-CO"/>
        </w:rPr>
      </w:pPr>
    </w:p>
    <w:p w:rsidR="0062691F" w:rsidRPr="00161E45" w:rsidRDefault="0062691F" w:rsidP="00CB5DF2">
      <w:pPr>
        <w:pStyle w:val="Prrafodelista"/>
        <w:numPr>
          <w:ilvl w:val="0"/>
          <w:numId w:val="3"/>
        </w:numPr>
        <w:shd w:val="clear" w:color="auto" w:fill="FFFFFF"/>
        <w:spacing w:after="0" w:line="240" w:lineRule="auto"/>
        <w:rPr>
          <w:rFonts w:ascii="Arial" w:eastAsia="Times New Roman" w:hAnsi="Arial" w:cs="Arial"/>
          <w:i/>
          <w:sz w:val="24"/>
          <w:szCs w:val="24"/>
          <w:lang w:eastAsia="es-CO"/>
        </w:rPr>
      </w:pPr>
      <w:r w:rsidRPr="00161E45">
        <w:rPr>
          <w:rFonts w:ascii="Arial" w:eastAsia="Times New Roman" w:hAnsi="Arial" w:cs="Arial"/>
          <w:i/>
          <w:sz w:val="24"/>
          <w:szCs w:val="24"/>
          <w:lang w:eastAsia="es-CO"/>
        </w:rPr>
        <w:t>reducir progresivamente la duración de la jornada de trabajo y reducir las horas extraordinarias;</w:t>
      </w:r>
    </w:p>
    <w:p w:rsidR="006E58ED" w:rsidRPr="00161E45" w:rsidRDefault="006E58ED" w:rsidP="00CB5DF2">
      <w:pPr>
        <w:pStyle w:val="Prrafodelista"/>
        <w:shd w:val="clear" w:color="auto" w:fill="FFFFFF"/>
        <w:spacing w:after="0" w:line="240" w:lineRule="auto"/>
        <w:ind w:left="1068"/>
        <w:rPr>
          <w:rFonts w:ascii="Arial" w:eastAsia="Times New Roman" w:hAnsi="Arial" w:cs="Arial"/>
          <w:i/>
          <w:sz w:val="24"/>
          <w:szCs w:val="24"/>
          <w:lang w:eastAsia="es-CO"/>
        </w:rPr>
      </w:pPr>
    </w:p>
    <w:p w:rsidR="0062691F" w:rsidRPr="00161E45" w:rsidRDefault="0062691F" w:rsidP="00CB5DF2">
      <w:pPr>
        <w:pStyle w:val="Prrafodelista"/>
        <w:numPr>
          <w:ilvl w:val="0"/>
          <w:numId w:val="3"/>
        </w:numPr>
        <w:shd w:val="clear" w:color="auto" w:fill="FFFFFF"/>
        <w:spacing w:after="0" w:line="240" w:lineRule="auto"/>
        <w:rPr>
          <w:rFonts w:ascii="Arial" w:eastAsia="Times New Roman" w:hAnsi="Arial" w:cs="Arial"/>
          <w:i/>
          <w:sz w:val="24"/>
          <w:szCs w:val="24"/>
          <w:lang w:eastAsia="es-CO"/>
        </w:rPr>
      </w:pPr>
      <w:r w:rsidRPr="00161E45">
        <w:rPr>
          <w:rFonts w:ascii="Arial" w:eastAsia="Times New Roman" w:hAnsi="Arial" w:cs="Arial"/>
          <w:i/>
          <w:sz w:val="24"/>
          <w:szCs w:val="24"/>
          <w:lang w:eastAsia="es-CO"/>
        </w:rPr>
        <w:t>introducir más flexibilidad en la organización de los horarios de trabajo, de los períodos de descanso y de las vacaciones, habida cuenta del nivel de desarrollo y de las necesidades particulares del país y de los diversos sectores de actividad.</w:t>
      </w:r>
    </w:p>
    <w:p w:rsidR="006E58ED" w:rsidRPr="00161E45" w:rsidRDefault="006E58ED" w:rsidP="0049545A">
      <w:pPr>
        <w:shd w:val="clear" w:color="auto" w:fill="FFFFFF"/>
        <w:spacing w:after="0" w:line="240" w:lineRule="auto"/>
        <w:rPr>
          <w:rFonts w:ascii="Arial" w:eastAsia="Times New Roman" w:hAnsi="Arial" w:cs="Arial"/>
          <w:i/>
          <w:sz w:val="24"/>
          <w:szCs w:val="24"/>
          <w:lang w:eastAsia="es-CO"/>
        </w:rPr>
      </w:pPr>
    </w:p>
    <w:p w:rsidR="00CE796E" w:rsidRPr="00161E45" w:rsidRDefault="0062691F" w:rsidP="0049545A">
      <w:pPr>
        <w:shd w:val="clear" w:color="auto" w:fill="FFFFFF"/>
        <w:spacing w:after="0" w:line="240" w:lineRule="auto"/>
        <w:ind w:left="708"/>
        <w:rPr>
          <w:rFonts w:ascii="Arial" w:eastAsia="Times New Roman" w:hAnsi="Arial" w:cs="Arial"/>
          <w:i/>
          <w:sz w:val="24"/>
          <w:szCs w:val="24"/>
          <w:lang w:eastAsia="es-CO"/>
        </w:rPr>
      </w:pPr>
      <w:r w:rsidRPr="00161E45">
        <w:rPr>
          <w:rFonts w:ascii="Arial" w:eastAsia="Times New Roman" w:hAnsi="Arial" w:cs="Arial"/>
          <w:i/>
          <w:sz w:val="24"/>
          <w:szCs w:val="24"/>
          <w:lang w:eastAsia="es-CO"/>
        </w:rPr>
        <w:t>19. Siempre que sea posible y apropiado, deberían tenerse en cuenta las necesidades especiales de los trabajadores, incluidas las derivadas de sus responsabilidades familiares, al organizar el trabajo por turnos y al asignar el trabajo nocturno”.</w:t>
      </w:r>
    </w:p>
    <w:p w:rsidR="0049545A" w:rsidRPr="00161E45" w:rsidRDefault="0049545A" w:rsidP="0049545A">
      <w:pPr>
        <w:shd w:val="clear" w:color="auto" w:fill="FFFFFF"/>
        <w:spacing w:after="0" w:line="240" w:lineRule="auto"/>
        <w:ind w:left="708"/>
        <w:rPr>
          <w:rFonts w:ascii="Arial" w:eastAsia="Times New Roman" w:hAnsi="Arial" w:cs="Arial"/>
          <w:i/>
          <w:sz w:val="24"/>
          <w:szCs w:val="24"/>
          <w:lang w:eastAsia="es-CO"/>
        </w:rPr>
      </w:pPr>
    </w:p>
    <w:p w:rsidR="0062691F" w:rsidRPr="00161E45" w:rsidRDefault="00B8560C" w:rsidP="00CB5DF2">
      <w:pPr>
        <w:spacing w:line="240" w:lineRule="auto"/>
        <w:jc w:val="both"/>
        <w:rPr>
          <w:rFonts w:ascii="Arial" w:hAnsi="Arial" w:cs="Arial"/>
          <w:sz w:val="24"/>
          <w:szCs w:val="24"/>
          <w:shd w:val="clear" w:color="auto" w:fill="FFFFFF"/>
        </w:rPr>
      </w:pPr>
      <w:r w:rsidRPr="00161E45">
        <w:rPr>
          <w:rFonts w:ascii="Arial" w:hAnsi="Arial" w:cs="Arial"/>
          <w:sz w:val="24"/>
          <w:szCs w:val="24"/>
          <w:shd w:val="clear" w:color="auto" w:fill="FFFFFF"/>
        </w:rPr>
        <w:t>Si bien es cierto que l</w:t>
      </w:r>
      <w:r w:rsidR="0062691F" w:rsidRPr="00161E45">
        <w:rPr>
          <w:rFonts w:ascii="Arial" w:hAnsi="Arial" w:cs="Arial"/>
          <w:sz w:val="24"/>
          <w:szCs w:val="24"/>
          <w:shd w:val="clear" w:color="auto" w:fill="FFFFFF"/>
        </w:rPr>
        <w:t xml:space="preserve">a Recomendación 165 sigue el contenido del Convenio 156 aprobado por la </w:t>
      </w:r>
      <w:r w:rsidR="0049545A" w:rsidRPr="00161E45">
        <w:rPr>
          <w:rFonts w:ascii="Arial" w:hAnsi="Arial" w:cs="Arial"/>
          <w:sz w:val="24"/>
          <w:szCs w:val="24"/>
          <w:shd w:val="clear" w:color="auto" w:fill="FFFFFF"/>
        </w:rPr>
        <w:t>R</w:t>
      </w:r>
      <w:r w:rsidR="0062691F" w:rsidRPr="00161E45">
        <w:rPr>
          <w:rFonts w:ascii="Arial" w:hAnsi="Arial" w:cs="Arial"/>
          <w:sz w:val="24"/>
          <w:szCs w:val="24"/>
          <w:shd w:val="clear" w:color="auto" w:fill="FFFFFF"/>
        </w:rPr>
        <w:t>eunión</w:t>
      </w:r>
      <w:r w:rsidR="0049545A" w:rsidRPr="00161E45">
        <w:rPr>
          <w:rFonts w:ascii="Arial" w:hAnsi="Arial" w:cs="Arial"/>
          <w:sz w:val="24"/>
          <w:szCs w:val="24"/>
          <w:shd w:val="clear" w:color="auto" w:fill="FFFFFF"/>
        </w:rPr>
        <w:t xml:space="preserve"> N° 67</w:t>
      </w:r>
      <w:r w:rsidR="0062691F" w:rsidRPr="00161E45">
        <w:rPr>
          <w:rFonts w:ascii="Arial" w:hAnsi="Arial" w:cs="Arial"/>
          <w:sz w:val="24"/>
          <w:szCs w:val="24"/>
          <w:shd w:val="clear" w:color="auto" w:fill="FFFFFF"/>
        </w:rPr>
        <w:t xml:space="preserve"> de la Conferencia Internacional del </w:t>
      </w:r>
      <w:r w:rsidR="003438FE" w:rsidRPr="00161E45">
        <w:rPr>
          <w:rFonts w:ascii="Arial" w:hAnsi="Arial" w:cs="Arial"/>
          <w:sz w:val="24"/>
          <w:szCs w:val="24"/>
          <w:shd w:val="clear" w:color="auto" w:fill="FFFFFF"/>
        </w:rPr>
        <w:t xml:space="preserve">Trabajo, y que </w:t>
      </w:r>
      <w:r w:rsidR="0049545A" w:rsidRPr="00161E45">
        <w:rPr>
          <w:rFonts w:ascii="Arial" w:hAnsi="Arial" w:cs="Arial"/>
          <w:sz w:val="24"/>
          <w:szCs w:val="24"/>
          <w:shd w:val="clear" w:color="auto" w:fill="FFFFFF"/>
        </w:rPr>
        <w:t>n</w:t>
      </w:r>
      <w:r w:rsidR="0062691F" w:rsidRPr="00161E45">
        <w:rPr>
          <w:rFonts w:ascii="Arial" w:hAnsi="Arial" w:cs="Arial"/>
          <w:sz w:val="24"/>
          <w:szCs w:val="24"/>
          <w:shd w:val="clear" w:color="auto" w:fill="FFFFFF"/>
        </w:rPr>
        <w:t xml:space="preserve">o ha sido ratificado por Colombia </w:t>
      </w:r>
      <w:r w:rsidR="003438FE" w:rsidRPr="00161E45">
        <w:rPr>
          <w:rFonts w:ascii="Arial" w:hAnsi="Arial" w:cs="Arial"/>
          <w:sz w:val="24"/>
          <w:szCs w:val="24"/>
          <w:shd w:val="clear" w:color="auto" w:fill="FFFFFF"/>
        </w:rPr>
        <w:t xml:space="preserve">y como consecuencia </w:t>
      </w:r>
      <w:r w:rsidR="0062691F" w:rsidRPr="00161E45">
        <w:rPr>
          <w:rFonts w:ascii="Arial" w:hAnsi="Arial" w:cs="Arial"/>
          <w:sz w:val="24"/>
          <w:szCs w:val="24"/>
          <w:shd w:val="clear" w:color="auto" w:fill="FFFFFF"/>
        </w:rPr>
        <w:t>no hace parte del ordenamiento jurídico nacional, existe una tendencia progresista en Colombia en cuanto a la protección de los derechos de la familia, la</w:t>
      </w:r>
      <w:r w:rsidR="003438FE" w:rsidRPr="00161E45">
        <w:rPr>
          <w:rFonts w:ascii="Arial" w:hAnsi="Arial" w:cs="Arial"/>
          <w:sz w:val="24"/>
          <w:szCs w:val="24"/>
          <w:shd w:val="clear" w:color="auto" w:fill="FFFFFF"/>
        </w:rPr>
        <w:t xml:space="preserve"> mujer y los niños y niñas</w:t>
      </w:r>
      <w:r w:rsidR="0049545A" w:rsidRPr="00161E45">
        <w:rPr>
          <w:rFonts w:ascii="Arial" w:hAnsi="Arial" w:cs="Arial"/>
          <w:sz w:val="24"/>
          <w:szCs w:val="24"/>
          <w:shd w:val="clear" w:color="auto" w:fill="FFFFFF"/>
        </w:rPr>
        <w:t>.</w:t>
      </w:r>
    </w:p>
    <w:p w:rsidR="0062691F" w:rsidRPr="00161E45" w:rsidRDefault="0062691F" w:rsidP="00CB5DF2">
      <w:pPr>
        <w:spacing w:line="240" w:lineRule="auto"/>
        <w:jc w:val="both"/>
        <w:rPr>
          <w:rFonts w:ascii="Arial" w:eastAsia="Times New Roman" w:hAnsi="Arial" w:cs="Arial"/>
          <w:sz w:val="24"/>
          <w:szCs w:val="24"/>
          <w:lang w:val="es-ES_tradnl" w:eastAsia="es-CO"/>
        </w:rPr>
      </w:pPr>
      <w:r w:rsidRPr="00161E45">
        <w:rPr>
          <w:rFonts w:ascii="Arial" w:hAnsi="Arial" w:cs="Arial"/>
          <w:sz w:val="24"/>
          <w:szCs w:val="24"/>
          <w:shd w:val="clear" w:color="auto" w:fill="FFFFFF"/>
        </w:rPr>
        <w:t>Aspectos como la licencia de maternidad, la</w:t>
      </w:r>
      <w:r w:rsidR="00B8560C" w:rsidRPr="00161E45">
        <w:rPr>
          <w:rFonts w:ascii="Arial" w:hAnsi="Arial" w:cs="Arial"/>
          <w:sz w:val="24"/>
          <w:szCs w:val="24"/>
          <w:shd w:val="clear" w:color="auto" w:fill="FFFFFF"/>
        </w:rPr>
        <w:t xml:space="preserve"> </w:t>
      </w:r>
      <w:r w:rsidR="0049545A" w:rsidRPr="00161E45">
        <w:rPr>
          <w:rFonts w:ascii="Arial" w:hAnsi="Arial" w:cs="Arial"/>
          <w:sz w:val="24"/>
          <w:szCs w:val="24"/>
          <w:shd w:val="clear" w:color="auto" w:fill="FFFFFF"/>
        </w:rPr>
        <w:t xml:space="preserve">de </w:t>
      </w:r>
      <w:r w:rsidR="00B8560C" w:rsidRPr="00161E45">
        <w:rPr>
          <w:rFonts w:ascii="Arial" w:hAnsi="Arial" w:cs="Arial"/>
          <w:sz w:val="24"/>
          <w:szCs w:val="24"/>
          <w:shd w:val="clear" w:color="auto" w:fill="FFFFFF"/>
        </w:rPr>
        <w:t>l</w:t>
      </w:r>
      <w:r w:rsidR="0049545A" w:rsidRPr="00161E45">
        <w:rPr>
          <w:rFonts w:ascii="Arial" w:hAnsi="Arial" w:cs="Arial"/>
          <w:sz w:val="24"/>
          <w:szCs w:val="24"/>
          <w:shd w:val="clear" w:color="auto" w:fill="FFFFFF"/>
        </w:rPr>
        <w:t>a L</w:t>
      </w:r>
      <w:r w:rsidR="00B8560C" w:rsidRPr="00161E45">
        <w:rPr>
          <w:rFonts w:ascii="Arial" w:hAnsi="Arial" w:cs="Arial"/>
          <w:sz w:val="24"/>
          <w:szCs w:val="24"/>
          <w:shd w:val="clear" w:color="auto" w:fill="FFFFFF"/>
        </w:rPr>
        <w:t>ey 755 de 2002 o Ley María</w:t>
      </w:r>
      <w:r w:rsidRPr="00161E45">
        <w:rPr>
          <w:rFonts w:ascii="Arial" w:hAnsi="Arial" w:cs="Arial"/>
          <w:sz w:val="24"/>
          <w:szCs w:val="24"/>
          <w:shd w:val="clear" w:color="auto" w:fill="FFFFFF"/>
        </w:rPr>
        <w:t xml:space="preserve">, la </w:t>
      </w:r>
      <w:r w:rsidR="0049545A" w:rsidRPr="00161E45">
        <w:rPr>
          <w:rFonts w:ascii="Arial" w:hAnsi="Arial" w:cs="Arial"/>
          <w:sz w:val="24"/>
          <w:szCs w:val="24"/>
          <w:shd w:val="clear" w:color="auto" w:fill="FFFFFF"/>
        </w:rPr>
        <w:t>L</w:t>
      </w:r>
      <w:r w:rsidR="00F205C0" w:rsidRPr="00161E45">
        <w:rPr>
          <w:rFonts w:ascii="Arial" w:hAnsi="Arial" w:cs="Arial"/>
          <w:sz w:val="24"/>
          <w:szCs w:val="24"/>
          <w:shd w:val="clear" w:color="auto" w:fill="FFFFFF"/>
        </w:rPr>
        <w:t xml:space="preserve">ey </w:t>
      </w:r>
      <w:r w:rsidR="00F205C0" w:rsidRPr="00161E45">
        <w:rPr>
          <w:rFonts w:ascii="Arial" w:eastAsia="Times New Roman" w:hAnsi="Arial" w:cs="Arial"/>
          <w:sz w:val="24"/>
          <w:szCs w:val="24"/>
          <w:lang w:val="es-ES_tradnl" w:eastAsia="es-CO"/>
        </w:rPr>
        <w:t>1361</w:t>
      </w:r>
      <w:r w:rsidRPr="00161E45">
        <w:rPr>
          <w:rFonts w:ascii="Arial" w:eastAsia="Times New Roman" w:hAnsi="Arial" w:cs="Arial"/>
          <w:sz w:val="24"/>
          <w:szCs w:val="24"/>
          <w:lang w:val="es-ES_tradnl" w:eastAsia="es-CO"/>
        </w:rPr>
        <w:t xml:space="preserve"> de 2009, </w:t>
      </w:r>
      <w:r w:rsidR="00B6122D" w:rsidRPr="00161E45">
        <w:rPr>
          <w:rFonts w:ascii="Arial" w:eastAsia="Times New Roman" w:hAnsi="Arial" w:cs="Arial"/>
          <w:sz w:val="24"/>
          <w:szCs w:val="24"/>
          <w:lang w:val="es-ES_tradnl" w:eastAsia="es-CO"/>
        </w:rPr>
        <w:t xml:space="preserve">han sido protecciones importantes a nivel laboral de los padres y madres de familia, que demuestran la voluntad progresividad en materia laboral </w:t>
      </w:r>
      <w:r w:rsidR="00B6122D" w:rsidRPr="00161E45">
        <w:rPr>
          <w:rFonts w:ascii="Arial" w:eastAsia="Times New Roman" w:hAnsi="Arial" w:cs="Arial"/>
          <w:sz w:val="24"/>
          <w:szCs w:val="24"/>
          <w:lang w:val="es-ES_tradnl" w:eastAsia="es-CO"/>
        </w:rPr>
        <w:lastRenderedPageBreak/>
        <w:t>de los derechos y de las políticas</w:t>
      </w:r>
      <w:r w:rsidRPr="00161E45">
        <w:rPr>
          <w:rFonts w:ascii="Arial" w:eastAsia="Times New Roman" w:hAnsi="Arial" w:cs="Arial"/>
          <w:sz w:val="24"/>
          <w:szCs w:val="24"/>
          <w:lang w:val="es-ES_tradnl" w:eastAsia="es-CO"/>
        </w:rPr>
        <w:t xml:space="preserve"> sociales entabladas por el gobierno nacional al interior de sus instituciones</w:t>
      </w:r>
      <w:r w:rsidR="00B6122D" w:rsidRPr="00161E45">
        <w:rPr>
          <w:rFonts w:ascii="Arial" w:eastAsia="Times New Roman" w:hAnsi="Arial" w:cs="Arial"/>
          <w:sz w:val="24"/>
          <w:szCs w:val="24"/>
          <w:lang w:val="es-ES_tradnl" w:eastAsia="es-CO"/>
        </w:rPr>
        <w:t>.</w:t>
      </w:r>
      <w:r w:rsidR="00952E70" w:rsidRPr="00161E45">
        <w:rPr>
          <w:rFonts w:ascii="Arial" w:eastAsia="Times New Roman" w:hAnsi="Arial" w:cs="Arial"/>
          <w:sz w:val="24"/>
          <w:szCs w:val="24"/>
          <w:lang w:val="es-ES_tradnl" w:eastAsia="es-CO"/>
        </w:rPr>
        <w:t xml:space="preserve"> </w:t>
      </w:r>
    </w:p>
    <w:p w:rsidR="00952E70" w:rsidRPr="00161E45" w:rsidRDefault="0062691F" w:rsidP="00CB5DF2">
      <w:pPr>
        <w:spacing w:before="100" w:beforeAutospacing="1" w:after="100" w:afterAutospacing="1" w:line="240" w:lineRule="auto"/>
        <w:jc w:val="both"/>
        <w:rPr>
          <w:rFonts w:ascii="Arial" w:eastAsia="Times New Roman" w:hAnsi="Arial" w:cs="Arial"/>
          <w:sz w:val="24"/>
          <w:szCs w:val="24"/>
          <w:lang w:eastAsia="es-CO"/>
        </w:rPr>
      </w:pPr>
      <w:r w:rsidRPr="00161E45">
        <w:rPr>
          <w:rFonts w:ascii="Arial" w:eastAsia="Times New Roman" w:hAnsi="Arial" w:cs="Arial"/>
          <w:sz w:val="24"/>
          <w:szCs w:val="24"/>
          <w:lang w:val="es-ES_tradnl" w:eastAsia="es-CO"/>
        </w:rPr>
        <w:t>Un vacío</w:t>
      </w:r>
      <w:r w:rsidR="00B6122D" w:rsidRPr="00161E45">
        <w:rPr>
          <w:rFonts w:ascii="Arial" w:eastAsia="Times New Roman" w:hAnsi="Arial" w:cs="Arial"/>
          <w:sz w:val="24"/>
          <w:szCs w:val="24"/>
          <w:lang w:val="es-ES_tradnl" w:eastAsia="es-CO"/>
        </w:rPr>
        <w:t xml:space="preserve"> jurídico </w:t>
      </w:r>
      <w:r w:rsidRPr="00161E45">
        <w:rPr>
          <w:rFonts w:ascii="Arial" w:eastAsia="Times New Roman" w:hAnsi="Arial" w:cs="Arial"/>
          <w:sz w:val="24"/>
          <w:szCs w:val="24"/>
          <w:lang w:val="es-ES_tradnl" w:eastAsia="es-CO"/>
        </w:rPr>
        <w:t xml:space="preserve"> </w:t>
      </w:r>
      <w:r w:rsidR="00B6122D" w:rsidRPr="00161E45">
        <w:rPr>
          <w:rFonts w:ascii="Arial" w:eastAsia="Times New Roman" w:hAnsi="Arial" w:cs="Arial"/>
          <w:sz w:val="24"/>
          <w:szCs w:val="24"/>
          <w:lang w:val="es-ES_tradnl" w:eastAsia="es-CO"/>
        </w:rPr>
        <w:t xml:space="preserve">en cuanto  a la flexibilidad laboral </w:t>
      </w:r>
      <w:r w:rsidRPr="00161E45">
        <w:rPr>
          <w:rFonts w:ascii="Arial" w:eastAsia="Times New Roman" w:hAnsi="Arial" w:cs="Arial"/>
          <w:sz w:val="24"/>
          <w:szCs w:val="24"/>
          <w:lang w:val="es-ES_tradnl" w:eastAsia="es-CO"/>
        </w:rPr>
        <w:t xml:space="preserve">nos ha llevado a no tener herramientas de solución a casos específicos como por ejemplo el que hemos podido identificar en el </w:t>
      </w:r>
      <w:r w:rsidRPr="00161E45">
        <w:rPr>
          <w:rFonts w:ascii="Arial" w:eastAsia="Times New Roman" w:hAnsi="Arial" w:cs="Arial"/>
          <w:bCs/>
          <w:sz w:val="24"/>
          <w:szCs w:val="24"/>
          <w:lang w:eastAsia="es-CO"/>
        </w:rPr>
        <w:t>CONCEPTO 182 DE 2014</w:t>
      </w:r>
      <w:r w:rsidRPr="00161E45">
        <w:rPr>
          <w:rFonts w:ascii="Arial" w:eastAsia="Times New Roman" w:hAnsi="Arial" w:cs="Arial"/>
          <w:sz w:val="24"/>
          <w:szCs w:val="24"/>
          <w:lang w:eastAsia="es-CO"/>
        </w:rPr>
        <w:t xml:space="preserve"> emitido por el  </w:t>
      </w:r>
      <w:r w:rsidR="00C6773A" w:rsidRPr="00161E45">
        <w:rPr>
          <w:rFonts w:ascii="Arial" w:eastAsia="Times New Roman" w:hAnsi="Arial" w:cs="Arial"/>
          <w:bCs/>
          <w:sz w:val="24"/>
          <w:szCs w:val="24"/>
          <w:lang w:eastAsia="es-CO"/>
        </w:rPr>
        <w:t>Instituto Colombiano de Bienestar Familiar</w:t>
      </w:r>
      <w:r w:rsidRPr="00161E45">
        <w:rPr>
          <w:rFonts w:ascii="Arial" w:eastAsia="Times New Roman" w:hAnsi="Arial" w:cs="Arial"/>
          <w:bCs/>
          <w:sz w:val="24"/>
          <w:szCs w:val="24"/>
          <w:lang w:eastAsia="es-CO"/>
        </w:rPr>
        <w:t xml:space="preserve"> – ICBF</w:t>
      </w:r>
      <w:r w:rsidR="00C6773A" w:rsidRPr="00161E45">
        <w:rPr>
          <w:rFonts w:ascii="Arial" w:eastAsia="Times New Roman" w:hAnsi="Arial" w:cs="Arial"/>
          <w:bCs/>
          <w:sz w:val="24"/>
          <w:szCs w:val="24"/>
          <w:lang w:eastAsia="es-CO"/>
        </w:rPr>
        <w:t xml:space="preserve"> –</w:t>
      </w:r>
      <w:r w:rsidRPr="00161E45">
        <w:rPr>
          <w:rFonts w:ascii="Arial" w:eastAsia="Times New Roman" w:hAnsi="Arial" w:cs="Arial"/>
          <w:bCs/>
          <w:sz w:val="24"/>
          <w:szCs w:val="24"/>
          <w:lang w:eastAsia="es-CO"/>
        </w:rPr>
        <w:t xml:space="preserve"> en el caso de </w:t>
      </w:r>
      <w:r w:rsidR="00952E70" w:rsidRPr="00161E45">
        <w:rPr>
          <w:rFonts w:ascii="Arial" w:eastAsia="Times New Roman" w:hAnsi="Arial" w:cs="Arial"/>
          <w:bCs/>
          <w:sz w:val="24"/>
          <w:szCs w:val="24"/>
          <w:lang w:eastAsia="es-CO"/>
        </w:rPr>
        <w:t>“</w:t>
      </w:r>
      <w:r w:rsidRPr="00161E45">
        <w:rPr>
          <w:rFonts w:ascii="Arial" w:eastAsia="Times New Roman" w:hAnsi="Arial" w:cs="Arial"/>
          <w:sz w:val="24"/>
          <w:szCs w:val="24"/>
          <w:lang w:eastAsia="es-CO"/>
        </w:rPr>
        <w:t>Una Servidora Pública del ICBF, madre cabeza de familia, titular de un cargo de profesional universitario quien solicita permiso remunerado de lunes a viernes por un tiempo aproximado de tres horas diarias, las cuales utiliza para atender a su hijo menor de edad diagnosticado con una discapacidad severa grado III (Autismo)</w:t>
      </w:r>
      <w:r w:rsidR="00C6773A" w:rsidRPr="00161E45">
        <w:rPr>
          <w:rFonts w:ascii="Arial" w:eastAsia="Times New Roman" w:hAnsi="Arial" w:cs="Arial"/>
          <w:sz w:val="24"/>
          <w:szCs w:val="24"/>
          <w:lang w:eastAsia="es-CO"/>
        </w:rPr>
        <w:t>”</w:t>
      </w:r>
      <w:r w:rsidRPr="00161E45">
        <w:rPr>
          <w:rFonts w:ascii="Arial" w:eastAsia="Times New Roman" w:hAnsi="Arial" w:cs="Arial"/>
          <w:sz w:val="24"/>
          <w:szCs w:val="24"/>
          <w:lang w:eastAsia="es-CO"/>
        </w:rPr>
        <w:t xml:space="preserve">. </w:t>
      </w:r>
      <w:r w:rsidR="00C6773A" w:rsidRPr="00161E45">
        <w:rPr>
          <w:rFonts w:ascii="Arial" w:eastAsia="Times New Roman" w:hAnsi="Arial" w:cs="Arial"/>
          <w:sz w:val="24"/>
          <w:szCs w:val="24"/>
          <w:lang w:eastAsia="es-CO"/>
        </w:rPr>
        <w:t>E</w:t>
      </w:r>
      <w:r w:rsidR="00952E70" w:rsidRPr="00161E45">
        <w:rPr>
          <w:rFonts w:ascii="Arial" w:eastAsia="Times New Roman" w:hAnsi="Arial" w:cs="Arial"/>
          <w:sz w:val="24"/>
          <w:szCs w:val="24"/>
          <w:lang w:eastAsia="es-CO"/>
        </w:rPr>
        <w:t>ntre otras razones por la ausencia de legislación así: “</w:t>
      </w:r>
      <w:r w:rsidR="00952E70" w:rsidRPr="00161E45">
        <w:rPr>
          <w:rFonts w:ascii="Arial" w:eastAsia="Times New Roman" w:hAnsi="Arial" w:cs="Arial"/>
          <w:i/>
          <w:sz w:val="24"/>
          <w:szCs w:val="24"/>
          <w:lang w:eastAsia="es-CO"/>
        </w:rPr>
        <w:t>Hasta el momento, en Colombia no se ha legislado sobre este tema y si bien han existido proyectos de ley como el 94/2012 Cámara 273/13 Senado, que han propuesto flexibilizar la jornada laboral para servidores públicos del Estado con responsabilidades familiares, estos proyectos han terminado archivados</w:t>
      </w:r>
      <w:r w:rsidR="00952E70" w:rsidRPr="00161E45">
        <w:rPr>
          <w:rFonts w:ascii="Arial" w:eastAsia="Times New Roman" w:hAnsi="Arial" w:cs="Arial"/>
          <w:sz w:val="24"/>
          <w:szCs w:val="24"/>
          <w:lang w:eastAsia="es-CO"/>
        </w:rPr>
        <w:t xml:space="preserve">”. </w:t>
      </w:r>
    </w:p>
    <w:p w:rsidR="00194AEC" w:rsidRPr="00161E45" w:rsidRDefault="00194AEC" w:rsidP="00CB5DF2">
      <w:pPr>
        <w:spacing w:before="100" w:beforeAutospacing="1" w:after="100" w:afterAutospacing="1" w:line="240" w:lineRule="auto"/>
        <w:jc w:val="both"/>
        <w:rPr>
          <w:rFonts w:ascii="Arial" w:eastAsia="Times New Roman" w:hAnsi="Arial" w:cs="Arial"/>
          <w:sz w:val="24"/>
          <w:szCs w:val="24"/>
          <w:lang w:eastAsia="es-CO"/>
        </w:rPr>
      </w:pPr>
      <w:r w:rsidRPr="00161E45">
        <w:rPr>
          <w:rFonts w:ascii="Arial" w:eastAsia="Times New Roman" w:hAnsi="Arial" w:cs="Arial"/>
          <w:sz w:val="24"/>
          <w:szCs w:val="24"/>
          <w:lang w:eastAsia="es-CO"/>
        </w:rPr>
        <w:t xml:space="preserve">Por ello, </w:t>
      </w:r>
      <w:r w:rsidR="00C6773A" w:rsidRPr="00161E45">
        <w:rPr>
          <w:rFonts w:ascii="Arial" w:eastAsia="Times New Roman" w:hAnsi="Arial" w:cs="Arial"/>
          <w:sz w:val="24"/>
          <w:szCs w:val="24"/>
          <w:lang w:eastAsia="es-CO"/>
        </w:rPr>
        <w:t>se busca</w:t>
      </w:r>
      <w:r w:rsidRPr="00161E45">
        <w:rPr>
          <w:rFonts w:ascii="Arial" w:eastAsia="Times New Roman" w:hAnsi="Arial" w:cs="Arial"/>
          <w:sz w:val="24"/>
          <w:szCs w:val="24"/>
          <w:lang w:eastAsia="es-CO"/>
        </w:rPr>
        <w:t xml:space="preserve"> revivir estos proyectos archivados, </w:t>
      </w:r>
      <w:r w:rsidR="00C6773A" w:rsidRPr="00161E45">
        <w:rPr>
          <w:rFonts w:ascii="Arial" w:eastAsia="Times New Roman" w:hAnsi="Arial" w:cs="Arial"/>
          <w:sz w:val="24"/>
          <w:szCs w:val="24"/>
          <w:lang w:eastAsia="es-CO"/>
        </w:rPr>
        <w:t xml:space="preserve">replanteándolos </w:t>
      </w:r>
      <w:r w:rsidRPr="00161E45">
        <w:rPr>
          <w:rFonts w:ascii="Arial" w:eastAsia="Times New Roman" w:hAnsi="Arial" w:cs="Arial"/>
          <w:sz w:val="24"/>
          <w:szCs w:val="24"/>
          <w:lang w:eastAsia="es-CO"/>
        </w:rPr>
        <w:t>con mejoras y actualiz</w:t>
      </w:r>
      <w:r w:rsidR="00C6773A" w:rsidRPr="00161E45">
        <w:rPr>
          <w:rFonts w:ascii="Arial" w:eastAsia="Times New Roman" w:hAnsi="Arial" w:cs="Arial"/>
          <w:sz w:val="24"/>
          <w:szCs w:val="24"/>
          <w:lang w:eastAsia="es-CO"/>
        </w:rPr>
        <w:t>ándolos</w:t>
      </w:r>
      <w:r w:rsidRPr="00161E45">
        <w:rPr>
          <w:rFonts w:ascii="Arial" w:eastAsia="Times New Roman" w:hAnsi="Arial" w:cs="Arial"/>
          <w:sz w:val="24"/>
          <w:szCs w:val="24"/>
          <w:lang w:eastAsia="es-CO"/>
        </w:rPr>
        <w:t xml:space="preserve"> con instrumentos que pueden ser utilizados hoy en día para conciliar esa relación trabajo-familia</w:t>
      </w:r>
      <w:r w:rsidR="00C6773A" w:rsidRPr="00161E45">
        <w:rPr>
          <w:rFonts w:ascii="Arial" w:eastAsia="Times New Roman" w:hAnsi="Arial" w:cs="Arial"/>
          <w:sz w:val="24"/>
          <w:szCs w:val="24"/>
          <w:lang w:eastAsia="es-CO"/>
        </w:rPr>
        <w:t>,</w:t>
      </w:r>
      <w:r w:rsidRPr="00161E45">
        <w:rPr>
          <w:rFonts w:ascii="Arial" w:eastAsia="Times New Roman" w:hAnsi="Arial" w:cs="Arial"/>
          <w:sz w:val="24"/>
          <w:szCs w:val="24"/>
          <w:lang w:eastAsia="es-CO"/>
        </w:rPr>
        <w:t xml:space="preserve"> como el teletrabajo.</w:t>
      </w:r>
    </w:p>
    <w:p w:rsidR="003438FE" w:rsidRPr="00161E45" w:rsidRDefault="00952E70" w:rsidP="00CB5DF2">
      <w:pPr>
        <w:spacing w:before="100" w:beforeAutospacing="1" w:after="100" w:afterAutospacing="1" w:line="240" w:lineRule="auto"/>
        <w:jc w:val="both"/>
        <w:rPr>
          <w:rFonts w:ascii="Arial" w:eastAsia="Times New Roman" w:hAnsi="Arial" w:cs="Arial"/>
          <w:sz w:val="24"/>
          <w:szCs w:val="24"/>
          <w:lang w:eastAsia="es-CO"/>
        </w:rPr>
      </w:pPr>
      <w:r w:rsidRPr="00161E45">
        <w:rPr>
          <w:rFonts w:ascii="Arial" w:eastAsia="Times New Roman" w:hAnsi="Arial" w:cs="Arial"/>
          <w:sz w:val="24"/>
          <w:szCs w:val="24"/>
          <w:lang w:eastAsia="es-CO"/>
        </w:rPr>
        <w:t>Es importante</w:t>
      </w:r>
      <w:r w:rsidR="00194AEC" w:rsidRPr="00161E45">
        <w:rPr>
          <w:rFonts w:ascii="Arial" w:eastAsia="Times New Roman" w:hAnsi="Arial" w:cs="Arial"/>
          <w:sz w:val="24"/>
          <w:szCs w:val="24"/>
          <w:lang w:eastAsia="es-CO"/>
        </w:rPr>
        <w:t xml:space="preserve"> además establecer</w:t>
      </w:r>
      <w:r w:rsidRPr="00161E45">
        <w:rPr>
          <w:rFonts w:ascii="Arial" w:eastAsia="Times New Roman" w:hAnsi="Arial" w:cs="Arial"/>
          <w:sz w:val="24"/>
          <w:szCs w:val="24"/>
          <w:lang w:eastAsia="es-CO"/>
        </w:rPr>
        <w:t xml:space="preserve"> que este tipo de situaciones no solo son propias de los servidores públicos del estado, por ello el proyecto de ley incluye también a los trabajadores del sector privado pues no existe ninguna disparidad entre unos y otros para los fines de la presente ley; ambos sectores merecen igual protección con equidad y flexibilidad. </w:t>
      </w:r>
    </w:p>
    <w:p w:rsidR="00B6122D" w:rsidRPr="00161E45" w:rsidRDefault="00B6122D" w:rsidP="00CB5DF2">
      <w:pPr>
        <w:spacing w:before="100" w:beforeAutospacing="1" w:after="100" w:afterAutospacing="1" w:line="240" w:lineRule="auto"/>
        <w:jc w:val="both"/>
        <w:rPr>
          <w:rFonts w:ascii="Arial" w:eastAsia="Times New Roman" w:hAnsi="Arial" w:cs="Arial"/>
          <w:b/>
          <w:sz w:val="24"/>
          <w:szCs w:val="24"/>
          <w:lang w:eastAsia="es-CO"/>
        </w:rPr>
      </w:pPr>
      <w:r w:rsidRPr="00161E45">
        <w:rPr>
          <w:rFonts w:ascii="Arial" w:eastAsia="Times New Roman" w:hAnsi="Arial" w:cs="Arial"/>
          <w:b/>
          <w:sz w:val="24"/>
          <w:szCs w:val="24"/>
          <w:lang w:eastAsia="es-CO"/>
        </w:rPr>
        <w:t xml:space="preserve">FUNDAMENTO NORMATIVO </w:t>
      </w:r>
    </w:p>
    <w:p w:rsidR="00952E70" w:rsidRPr="00161E45" w:rsidRDefault="00952E70" w:rsidP="00CB5DF2">
      <w:pPr>
        <w:spacing w:before="100" w:beforeAutospacing="1" w:after="100" w:afterAutospacing="1" w:line="240" w:lineRule="auto"/>
        <w:jc w:val="both"/>
        <w:rPr>
          <w:rFonts w:ascii="Arial" w:eastAsia="Times New Roman" w:hAnsi="Arial" w:cs="Arial"/>
          <w:sz w:val="24"/>
          <w:szCs w:val="24"/>
          <w:lang w:eastAsia="es-CO"/>
        </w:rPr>
      </w:pPr>
      <w:r w:rsidRPr="00161E45">
        <w:rPr>
          <w:rFonts w:ascii="Arial" w:eastAsia="Times New Roman" w:hAnsi="Arial" w:cs="Arial"/>
          <w:sz w:val="24"/>
          <w:szCs w:val="24"/>
          <w:lang w:eastAsia="es-CO"/>
        </w:rPr>
        <w:t xml:space="preserve">Tanto el Sector público como en el privado encontramos bases jurídicas que buscan implementar mecanismos </w:t>
      </w:r>
      <w:r w:rsidR="00194AEC" w:rsidRPr="00161E45">
        <w:rPr>
          <w:rFonts w:ascii="Arial" w:eastAsia="Times New Roman" w:hAnsi="Arial" w:cs="Arial"/>
          <w:sz w:val="24"/>
          <w:szCs w:val="24"/>
          <w:lang w:eastAsia="es-CO"/>
        </w:rPr>
        <w:t>de</w:t>
      </w:r>
      <w:r w:rsidRPr="00161E45">
        <w:rPr>
          <w:rFonts w:ascii="Arial" w:eastAsia="Times New Roman" w:hAnsi="Arial" w:cs="Arial"/>
          <w:sz w:val="24"/>
          <w:szCs w:val="24"/>
          <w:lang w:eastAsia="es-CO"/>
        </w:rPr>
        <w:t xml:space="preserve"> flexibilización de labores sin que ello sea perjudicial </w:t>
      </w:r>
      <w:r w:rsidR="00C6773A" w:rsidRPr="00161E45">
        <w:rPr>
          <w:rFonts w:ascii="Arial" w:eastAsia="Times New Roman" w:hAnsi="Arial" w:cs="Arial"/>
          <w:sz w:val="24"/>
          <w:szCs w:val="24"/>
          <w:lang w:eastAsia="es-CO"/>
        </w:rPr>
        <w:t>a</w:t>
      </w:r>
      <w:r w:rsidRPr="00161E45">
        <w:rPr>
          <w:rFonts w:ascii="Arial" w:eastAsia="Times New Roman" w:hAnsi="Arial" w:cs="Arial"/>
          <w:sz w:val="24"/>
          <w:szCs w:val="24"/>
          <w:lang w:eastAsia="es-CO"/>
        </w:rPr>
        <w:t xml:space="preserve"> los fines de su em</w:t>
      </w:r>
      <w:r w:rsidR="00194AEC" w:rsidRPr="00161E45">
        <w:rPr>
          <w:rFonts w:ascii="Arial" w:eastAsia="Times New Roman" w:hAnsi="Arial" w:cs="Arial"/>
          <w:sz w:val="24"/>
          <w:szCs w:val="24"/>
          <w:lang w:eastAsia="es-CO"/>
        </w:rPr>
        <w:t xml:space="preserve">pleo o la prestación de servicio. </w:t>
      </w:r>
    </w:p>
    <w:p w:rsidR="00952E70" w:rsidRPr="00161E45" w:rsidRDefault="00952E70" w:rsidP="00CB5DF2">
      <w:pPr>
        <w:spacing w:before="100" w:beforeAutospacing="1" w:after="100" w:afterAutospacing="1" w:line="240" w:lineRule="auto"/>
        <w:jc w:val="both"/>
        <w:rPr>
          <w:rFonts w:ascii="Arial" w:eastAsia="Times New Roman" w:hAnsi="Arial" w:cs="Arial"/>
          <w:sz w:val="24"/>
          <w:szCs w:val="24"/>
          <w:lang w:eastAsia="es-CO"/>
        </w:rPr>
      </w:pPr>
      <w:r w:rsidRPr="00161E45">
        <w:rPr>
          <w:rFonts w:ascii="Arial" w:eastAsia="Times New Roman" w:hAnsi="Arial" w:cs="Arial"/>
          <w:sz w:val="24"/>
          <w:szCs w:val="24"/>
          <w:lang w:eastAsia="es-CO"/>
        </w:rPr>
        <w:t>Así por ejemplo, la ley la Ley </w:t>
      </w:r>
      <w:hyperlink r:id="rId8" w:anchor="INICIO" w:history="1">
        <w:r w:rsidRPr="00161E45">
          <w:rPr>
            <w:rFonts w:ascii="Arial" w:eastAsia="Times New Roman" w:hAnsi="Arial" w:cs="Arial"/>
            <w:sz w:val="24"/>
            <w:szCs w:val="24"/>
            <w:lang w:eastAsia="es-CO"/>
          </w:rPr>
          <w:t>909</w:t>
        </w:r>
      </w:hyperlink>
      <w:r w:rsidRPr="00161E45">
        <w:rPr>
          <w:rFonts w:ascii="Arial" w:eastAsia="Times New Roman" w:hAnsi="Arial" w:cs="Arial"/>
          <w:sz w:val="24"/>
          <w:szCs w:val="24"/>
          <w:lang w:eastAsia="es-CO"/>
        </w:rPr>
        <w:t> de 2004</w:t>
      </w:r>
      <w:r w:rsidR="00194AEC" w:rsidRPr="00161E45">
        <w:rPr>
          <w:rFonts w:ascii="Arial" w:eastAsia="Times New Roman" w:hAnsi="Arial" w:cs="Arial"/>
          <w:sz w:val="24"/>
          <w:szCs w:val="24"/>
          <w:lang w:eastAsia="es-CO"/>
        </w:rPr>
        <w:t>,</w:t>
      </w:r>
      <w:r w:rsidR="00B6122D" w:rsidRPr="00161E45">
        <w:rPr>
          <w:rFonts w:ascii="Arial" w:eastAsia="Times New Roman" w:hAnsi="Arial" w:cs="Arial"/>
          <w:sz w:val="24"/>
          <w:szCs w:val="24"/>
          <w:lang w:eastAsia="es-CO"/>
        </w:rPr>
        <w:t xml:space="preserve"> </w:t>
      </w:r>
      <w:r w:rsidRPr="00161E45">
        <w:rPr>
          <w:rFonts w:ascii="Arial" w:eastAsia="Times New Roman" w:hAnsi="Arial" w:cs="Arial"/>
          <w:sz w:val="24"/>
          <w:szCs w:val="24"/>
          <w:lang w:eastAsia="es-CO"/>
        </w:rPr>
        <w:t>da la viabilidad para que los jefes de los organismos de las entidades de la rama ejecutiva del orden nacional y territorial </w:t>
      </w:r>
      <w:r w:rsidRPr="00161E45">
        <w:rPr>
          <w:rFonts w:ascii="Arial" w:eastAsia="Times New Roman" w:hAnsi="Arial" w:cs="Arial"/>
          <w:i/>
          <w:iCs/>
          <w:sz w:val="24"/>
          <w:szCs w:val="24"/>
          <w:lang w:eastAsia="es-CO"/>
        </w:rPr>
        <w:t>puedan implementar mecanismos que sin afectar la prestación del servicio, permitan la flexibilización de la jornada laboral a servidoras con hijos menores de edad o con algún tipo de discapacidad y a servidores padres cabeza de familia con hijos menores de edad o con algún tipo de discapacidad, con el fin de favorecer el equilibrio entre la jornada y sus responsabilidades familiares, generando igualmente un incentivo que aumente su rendimiento en la jornada de trabajo.</w:t>
      </w:r>
      <w:r w:rsidR="000B388E" w:rsidRPr="00161E45">
        <w:rPr>
          <w:rFonts w:ascii="Arial" w:eastAsia="Times New Roman" w:hAnsi="Arial" w:cs="Arial"/>
          <w:i/>
          <w:iCs/>
          <w:sz w:val="24"/>
          <w:szCs w:val="24"/>
          <w:lang w:eastAsia="es-CO"/>
        </w:rPr>
        <w:t xml:space="preserve"> (</w:t>
      </w:r>
      <w:r w:rsidR="00B6122D" w:rsidRPr="00161E45">
        <w:rPr>
          <w:rFonts w:ascii="Arial" w:hAnsi="Arial" w:cs="Arial"/>
          <w:sz w:val="24"/>
          <w:szCs w:val="24"/>
        </w:rPr>
        <w:t>A</w:t>
      </w:r>
      <w:r w:rsidR="000B388E" w:rsidRPr="00161E45">
        <w:rPr>
          <w:rFonts w:ascii="Arial" w:hAnsi="Arial" w:cs="Arial"/>
          <w:sz w:val="24"/>
          <w:szCs w:val="24"/>
        </w:rPr>
        <w:t xml:space="preserve">dicionalmente el </w:t>
      </w:r>
      <w:r w:rsidR="000B388E" w:rsidRPr="00161E45">
        <w:rPr>
          <w:rFonts w:ascii="Arial" w:hAnsi="Arial" w:cs="Arial"/>
          <w:i/>
          <w:sz w:val="24"/>
          <w:szCs w:val="24"/>
        </w:rPr>
        <w:t xml:space="preserve">Departamento Administrativo de la Función Pública </w:t>
      </w:r>
      <w:r w:rsidR="000B388E" w:rsidRPr="00161E45">
        <w:rPr>
          <w:rFonts w:ascii="Arial" w:hAnsi="Arial" w:cs="Arial"/>
          <w:bCs/>
          <w:sz w:val="24"/>
          <w:szCs w:val="24"/>
        </w:rPr>
        <w:t>ha emitido la circular externa no.100 – 008 al respecto)</w:t>
      </w:r>
      <w:r w:rsidR="00C6773A" w:rsidRPr="00161E45">
        <w:rPr>
          <w:rFonts w:ascii="Arial" w:hAnsi="Arial" w:cs="Arial"/>
          <w:bCs/>
          <w:sz w:val="24"/>
          <w:szCs w:val="24"/>
        </w:rPr>
        <w:t>.</w:t>
      </w:r>
      <w:r w:rsidR="000B388E" w:rsidRPr="00161E45">
        <w:rPr>
          <w:rFonts w:ascii="Arial" w:hAnsi="Arial" w:cs="Arial"/>
          <w:bCs/>
          <w:sz w:val="24"/>
          <w:szCs w:val="24"/>
        </w:rPr>
        <w:t xml:space="preserve"> </w:t>
      </w:r>
    </w:p>
    <w:p w:rsidR="00194AEC" w:rsidRPr="00161E45" w:rsidRDefault="00C6773A" w:rsidP="00CB5DF2">
      <w:pPr>
        <w:pStyle w:val="NormalWeb"/>
        <w:jc w:val="both"/>
        <w:rPr>
          <w:rFonts w:ascii="Arial" w:hAnsi="Arial" w:cs="Arial"/>
        </w:rPr>
      </w:pPr>
      <w:r w:rsidRPr="00161E45">
        <w:rPr>
          <w:rFonts w:ascii="Arial" w:hAnsi="Arial" w:cs="Arial"/>
        </w:rPr>
        <w:t>L</w:t>
      </w:r>
      <w:r w:rsidR="000B388E" w:rsidRPr="00161E45">
        <w:rPr>
          <w:rFonts w:ascii="Arial" w:hAnsi="Arial" w:cs="Arial"/>
        </w:rPr>
        <w:t xml:space="preserve">a </w:t>
      </w:r>
      <w:r w:rsidRPr="00161E45">
        <w:rPr>
          <w:rFonts w:ascii="Arial" w:hAnsi="Arial" w:cs="Arial"/>
        </w:rPr>
        <w:t>L</w:t>
      </w:r>
      <w:r w:rsidR="00952E70" w:rsidRPr="00161E45">
        <w:rPr>
          <w:rFonts w:ascii="Arial" w:hAnsi="Arial" w:cs="Arial"/>
        </w:rPr>
        <w:t>ey 1361 de 2009</w:t>
      </w:r>
      <w:r w:rsidR="00194AEC" w:rsidRPr="00161E45">
        <w:rPr>
          <w:rFonts w:ascii="Arial" w:hAnsi="Arial" w:cs="Arial"/>
        </w:rPr>
        <w:t xml:space="preserve"> También impone deberes a los empleadores tales como adecuar los horarios laborales para acercar al trabajador a su familia, convenir </w:t>
      </w:r>
      <w:r w:rsidR="00194AEC" w:rsidRPr="00161E45">
        <w:rPr>
          <w:rFonts w:ascii="Arial" w:hAnsi="Arial" w:cs="Arial"/>
        </w:rPr>
        <w:lastRenderedPageBreak/>
        <w:t xml:space="preserve">horarios flexibles y condiciones de trabajo que faciliten el cumplimiento de los deberes familiares. </w:t>
      </w:r>
    </w:p>
    <w:p w:rsidR="00194AEC" w:rsidRPr="00161E45" w:rsidRDefault="00F205C0" w:rsidP="00CB5DF2">
      <w:pPr>
        <w:pStyle w:val="NormalWeb"/>
        <w:jc w:val="both"/>
        <w:rPr>
          <w:rFonts w:ascii="Arial" w:hAnsi="Arial" w:cs="Arial"/>
        </w:rPr>
      </w:pPr>
      <w:r w:rsidRPr="00161E45">
        <w:rPr>
          <w:rFonts w:ascii="Arial" w:hAnsi="Arial" w:cs="Arial"/>
        </w:rPr>
        <w:t xml:space="preserve"> </w:t>
      </w:r>
      <w:r w:rsidR="00B6122D" w:rsidRPr="00161E45">
        <w:rPr>
          <w:rFonts w:ascii="Arial" w:hAnsi="Arial" w:cs="Arial"/>
        </w:rPr>
        <w:t>La</w:t>
      </w:r>
      <w:r w:rsidR="00194AEC" w:rsidRPr="00161E45">
        <w:rPr>
          <w:rFonts w:ascii="Arial" w:hAnsi="Arial" w:cs="Arial"/>
        </w:rPr>
        <w:t xml:space="preserve"> Ley de Protección Integral a la Familia</w:t>
      </w:r>
      <w:r w:rsidRPr="00161E45">
        <w:rPr>
          <w:rFonts w:ascii="Arial" w:hAnsi="Arial" w:cs="Arial"/>
        </w:rPr>
        <w:t xml:space="preserve"> (</w:t>
      </w:r>
      <w:r w:rsidR="00C6773A" w:rsidRPr="00161E45">
        <w:rPr>
          <w:rFonts w:ascii="Arial" w:hAnsi="Arial" w:cs="Arial"/>
        </w:rPr>
        <w:t>L</w:t>
      </w:r>
      <w:r w:rsidRPr="00161E45">
        <w:rPr>
          <w:rFonts w:ascii="Arial" w:hAnsi="Arial" w:cs="Arial"/>
        </w:rPr>
        <w:t>ey 1361 de 2009) establece</w:t>
      </w:r>
      <w:r w:rsidR="00194AEC" w:rsidRPr="00161E45">
        <w:rPr>
          <w:rFonts w:ascii="Arial" w:hAnsi="Arial" w:cs="Arial"/>
        </w:rPr>
        <w:t xml:space="preserve"> que son deberes del estado</w:t>
      </w:r>
      <w:r w:rsidR="00C6773A" w:rsidRPr="00161E45">
        <w:rPr>
          <w:rFonts w:ascii="Arial" w:hAnsi="Arial" w:cs="Arial"/>
        </w:rPr>
        <w:t>:</w:t>
      </w:r>
    </w:p>
    <w:p w:rsidR="00194AEC" w:rsidRPr="00161E45" w:rsidRDefault="00F205C0" w:rsidP="00C6773A">
      <w:pPr>
        <w:pStyle w:val="NormalWeb"/>
        <w:ind w:left="709" w:right="709"/>
        <w:jc w:val="both"/>
        <w:rPr>
          <w:rFonts w:ascii="Arial" w:hAnsi="Arial" w:cs="Arial"/>
        </w:rPr>
      </w:pPr>
      <w:r w:rsidRPr="00161E45">
        <w:rPr>
          <w:rFonts w:ascii="Arial" w:hAnsi="Arial" w:cs="Arial"/>
        </w:rPr>
        <w:t>A</w:t>
      </w:r>
      <w:r w:rsidR="00194AEC" w:rsidRPr="00161E45">
        <w:rPr>
          <w:rFonts w:ascii="Arial" w:hAnsi="Arial" w:cs="Arial"/>
        </w:rPr>
        <w:t>rtículo 4</w:t>
      </w:r>
      <w:r w:rsidRPr="00161E45">
        <w:rPr>
          <w:rFonts w:ascii="Arial" w:hAnsi="Arial" w:cs="Arial"/>
        </w:rPr>
        <w:t>°</w:t>
      </w:r>
      <w:r w:rsidR="00C6773A" w:rsidRPr="00161E45">
        <w:rPr>
          <w:rFonts w:ascii="Arial" w:hAnsi="Arial" w:cs="Arial"/>
        </w:rPr>
        <w:t>. P</w:t>
      </w:r>
      <w:r w:rsidRPr="00161E45">
        <w:rPr>
          <w:rFonts w:ascii="Arial" w:hAnsi="Arial" w:cs="Arial"/>
        </w:rPr>
        <w:t>r</w:t>
      </w:r>
      <w:r w:rsidRPr="00161E45">
        <w:rPr>
          <w:rFonts w:ascii="Arial" w:hAnsi="Arial" w:cs="Arial"/>
          <w:i/>
        </w:rPr>
        <w:t>omover</w:t>
      </w:r>
      <w:r w:rsidR="00194AEC" w:rsidRPr="00161E45">
        <w:rPr>
          <w:rFonts w:ascii="Arial" w:hAnsi="Arial" w:cs="Arial"/>
          <w:i/>
        </w:rPr>
        <w:t xml:space="preserve"> el fortalecimiento de la familia como núcleo fundamental de la Sociedad, así como la elaboración y puesta en marcha de la Política Nacional de Desarrollo integral de la familia. Las instituciones públicas y privadas que desarrollen programas sociales deberán proporcionar la información y asesoría adecuada a las familias sobre las garantías, derechos y deberes que se consagran en esta ley para lograr el desarrollo integral de la familia. Promover acciones de articulación de la actividad laboral y la familiar</w:t>
      </w:r>
      <w:r w:rsidR="00194AEC" w:rsidRPr="00161E45">
        <w:rPr>
          <w:rFonts w:ascii="Arial" w:hAnsi="Arial" w:cs="Arial"/>
        </w:rPr>
        <w:t>.”</w:t>
      </w:r>
    </w:p>
    <w:p w:rsidR="00194AEC" w:rsidRPr="00161E45" w:rsidRDefault="00C6773A" w:rsidP="00C6773A">
      <w:pPr>
        <w:pStyle w:val="NormalWeb"/>
        <w:ind w:left="709" w:right="709"/>
        <w:jc w:val="both"/>
        <w:rPr>
          <w:rFonts w:ascii="Arial" w:hAnsi="Arial" w:cs="Arial"/>
          <w:i/>
        </w:rPr>
      </w:pPr>
      <w:r w:rsidRPr="00161E45">
        <w:rPr>
          <w:rFonts w:ascii="Arial" w:hAnsi="Arial" w:cs="Arial"/>
          <w:i/>
        </w:rPr>
        <w:t>A</w:t>
      </w:r>
      <w:r w:rsidR="00194AEC" w:rsidRPr="00161E45">
        <w:rPr>
          <w:rFonts w:ascii="Arial" w:hAnsi="Arial" w:cs="Arial"/>
          <w:i/>
        </w:rPr>
        <w:t>rtículo 5°</w:t>
      </w:r>
      <w:r w:rsidRPr="00161E45">
        <w:rPr>
          <w:rFonts w:ascii="Arial" w:hAnsi="Arial" w:cs="Arial"/>
          <w:i/>
        </w:rPr>
        <w:t>. A</w:t>
      </w:r>
      <w:r w:rsidR="00194AEC" w:rsidRPr="00161E45">
        <w:rPr>
          <w:rFonts w:ascii="Arial" w:hAnsi="Arial" w:cs="Arial"/>
          <w:i/>
        </w:rPr>
        <w:t>decuar los horarios laborales para facilitar el acercamiento del trabajador con los miembros de su familia, para atender sus deberes de protección y acompañamiento de su cónyuge o compañera(o) permanente, a sus hijos menores, a las personas de la tercera edad de su grupo familiar o a sus familiares dentro del 3</w:t>
      </w:r>
      <w:r w:rsidR="00194AEC" w:rsidRPr="00161E45">
        <w:rPr>
          <w:rFonts w:ascii="Arial" w:hAnsi="Arial" w:cs="Arial"/>
          <w:i/>
          <w:vertAlign w:val="superscript"/>
        </w:rPr>
        <w:t>er </w:t>
      </w:r>
      <w:r w:rsidR="00194AEC" w:rsidRPr="00161E45">
        <w:rPr>
          <w:rFonts w:ascii="Arial" w:hAnsi="Arial" w:cs="Arial"/>
          <w:i/>
        </w:rPr>
        <w:t>grado de consanguinidad que requiera del mismo; como también a quienes de su familia se encuentren en situación de discapacidad o dependencia.</w:t>
      </w:r>
    </w:p>
    <w:p w:rsidR="00194AEC" w:rsidRPr="00161E45" w:rsidRDefault="00194AEC" w:rsidP="00C6773A">
      <w:pPr>
        <w:pStyle w:val="NormalWeb"/>
        <w:ind w:left="709" w:right="709"/>
        <w:jc w:val="both"/>
        <w:rPr>
          <w:rFonts w:ascii="Arial" w:hAnsi="Arial" w:cs="Arial"/>
          <w:i/>
        </w:rPr>
      </w:pPr>
      <w:r w:rsidRPr="00161E45">
        <w:rPr>
          <w:rFonts w:ascii="Arial" w:hAnsi="Arial" w:cs="Arial"/>
          <w:i/>
        </w:rPr>
        <w:t>El trabajador y el empleador podrán convenir un horario flexible sobre el horario y las condiciones de trabajo para facilitar el cumplimiento de los deberes familiares mencionados en este artículo.</w:t>
      </w:r>
    </w:p>
    <w:p w:rsidR="00CE796E" w:rsidRPr="00161E45" w:rsidRDefault="00194AEC" w:rsidP="00C6773A">
      <w:pPr>
        <w:pStyle w:val="NormalWeb"/>
        <w:ind w:left="709" w:right="709"/>
        <w:jc w:val="both"/>
        <w:rPr>
          <w:rFonts w:ascii="Arial" w:hAnsi="Arial" w:cs="Arial"/>
          <w:i/>
        </w:rPr>
      </w:pPr>
      <w:r w:rsidRPr="00161E45">
        <w:rPr>
          <w:rFonts w:ascii="Arial" w:hAnsi="Arial" w:cs="Arial"/>
          <w:i/>
        </w:rPr>
        <w:t>Los empleadores deberán facilitar, promover y gestionar una jornada semestral en la que sus empleados puedan compartir con su familia en un espacio suministrado por el empleador o en uno gestionado ante la caja de compensación familiar con la que cuentan los empleados. Si el empleador no logra gestionar esta jornada deberá permitir que los trabajadores tengan este espacio de tiempo con sus familias sin afectar los días de descanso, esto sin perjuicio de acordar el horario laboral complementario.</w:t>
      </w:r>
    </w:p>
    <w:p w:rsidR="008F2060" w:rsidRPr="00161E45" w:rsidRDefault="00CF0223" w:rsidP="00CB5DF2">
      <w:pPr>
        <w:spacing w:line="240" w:lineRule="auto"/>
        <w:jc w:val="both"/>
        <w:rPr>
          <w:rFonts w:ascii="Arial" w:hAnsi="Arial" w:cs="Arial"/>
          <w:i/>
          <w:sz w:val="24"/>
          <w:szCs w:val="24"/>
        </w:rPr>
      </w:pPr>
      <w:r w:rsidRPr="00161E45">
        <w:rPr>
          <w:rFonts w:ascii="Arial" w:hAnsi="Arial" w:cs="Arial"/>
          <w:sz w:val="24"/>
          <w:szCs w:val="24"/>
        </w:rPr>
        <w:t xml:space="preserve">En Colombia </w:t>
      </w:r>
      <w:r w:rsidR="008F2060" w:rsidRPr="00161E45">
        <w:rPr>
          <w:rFonts w:ascii="Arial" w:hAnsi="Arial" w:cs="Arial"/>
          <w:sz w:val="24"/>
          <w:szCs w:val="24"/>
        </w:rPr>
        <w:t xml:space="preserve">el artículo 44 de la Constitución Política establece especial protección a los niños entre ellos se establece que son derechos fundamentales de los niños: </w:t>
      </w:r>
      <w:r w:rsidR="008F2060" w:rsidRPr="00161E45">
        <w:rPr>
          <w:rFonts w:ascii="Arial" w:hAnsi="Arial" w:cs="Arial"/>
          <w:i/>
          <w:sz w:val="24"/>
          <w:szCs w:val="24"/>
          <w:shd w:val="clear" w:color="auto" w:fill="FFFFFF"/>
        </w:rPr>
        <w:t xml:space="preserve">la vida, la integridad física, la salud y la seguridad social, la alimentación equilibrada, su nombre y nacionalidad, </w:t>
      </w:r>
      <w:r w:rsidR="008F2060" w:rsidRPr="00161E45">
        <w:rPr>
          <w:rFonts w:ascii="Arial" w:hAnsi="Arial" w:cs="Arial"/>
          <w:b/>
          <w:i/>
          <w:sz w:val="24"/>
          <w:szCs w:val="24"/>
          <w:shd w:val="clear" w:color="auto" w:fill="FFFFFF"/>
        </w:rPr>
        <w:t>tener una familia y no ser separados de ella,</w:t>
      </w:r>
      <w:r w:rsidR="008F2060" w:rsidRPr="00161E45">
        <w:rPr>
          <w:rFonts w:ascii="Arial" w:hAnsi="Arial" w:cs="Arial"/>
          <w:i/>
          <w:sz w:val="24"/>
          <w:szCs w:val="24"/>
          <w:shd w:val="clear" w:color="auto" w:fill="FFFFFF"/>
        </w:rPr>
        <w:t xml:space="preserve">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w:t>
      </w:r>
      <w:r w:rsidR="008F2060" w:rsidRPr="00161E45">
        <w:rPr>
          <w:rFonts w:ascii="Arial" w:hAnsi="Arial" w:cs="Arial"/>
          <w:b/>
          <w:sz w:val="24"/>
          <w:szCs w:val="24"/>
          <w:shd w:val="clear" w:color="auto" w:fill="FFFFFF"/>
        </w:rPr>
        <w:t xml:space="preserve">La familia, la sociedad y el Estado tienen la obligación de asistir y proteger al </w:t>
      </w:r>
      <w:r w:rsidR="008F2060" w:rsidRPr="00161E45">
        <w:rPr>
          <w:rFonts w:ascii="Arial" w:hAnsi="Arial" w:cs="Arial"/>
          <w:b/>
          <w:sz w:val="24"/>
          <w:szCs w:val="24"/>
          <w:shd w:val="clear" w:color="auto" w:fill="FFFFFF"/>
        </w:rPr>
        <w:lastRenderedPageBreak/>
        <w:t>niño para garantizar su desarrollo armónico e integral y el ejercicio pleno de sus derechos.</w:t>
      </w:r>
      <w:r w:rsidR="008F2060" w:rsidRPr="00161E45">
        <w:rPr>
          <w:rFonts w:ascii="Arial" w:hAnsi="Arial" w:cs="Arial"/>
          <w:sz w:val="24"/>
          <w:szCs w:val="24"/>
          <w:shd w:val="clear" w:color="auto" w:fill="FFFFFF"/>
        </w:rPr>
        <w:t xml:space="preserve"> Cualquier persona puede exigir de la autoridad competente su cumplimiento y la sanción de los infractores. Los derechos de los niños prevalecen sobre los derechos de los demás</w:t>
      </w:r>
      <w:r w:rsidR="008F2060" w:rsidRPr="00161E45">
        <w:rPr>
          <w:rFonts w:ascii="Arial" w:hAnsi="Arial" w:cs="Arial"/>
          <w:i/>
          <w:sz w:val="24"/>
          <w:szCs w:val="24"/>
          <w:shd w:val="clear" w:color="auto" w:fill="FFFFFF"/>
        </w:rPr>
        <w:t>. </w:t>
      </w:r>
      <w:r w:rsidR="008F2060" w:rsidRPr="00161E45">
        <w:rPr>
          <w:rFonts w:ascii="Arial" w:hAnsi="Arial" w:cs="Arial"/>
          <w:i/>
          <w:sz w:val="24"/>
          <w:szCs w:val="24"/>
        </w:rPr>
        <w:t xml:space="preserve"> </w:t>
      </w:r>
    </w:p>
    <w:p w:rsidR="00B6122D" w:rsidRPr="00161E45" w:rsidRDefault="008F2060" w:rsidP="00C6773A">
      <w:pPr>
        <w:spacing w:line="240" w:lineRule="auto"/>
        <w:jc w:val="both"/>
        <w:rPr>
          <w:rFonts w:ascii="Arial" w:hAnsi="Arial" w:cs="Arial"/>
          <w:b/>
          <w:sz w:val="24"/>
          <w:szCs w:val="24"/>
          <w:shd w:val="clear" w:color="auto" w:fill="FFFFFF"/>
        </w:rPr>
      </w:pPr>
      <w:r w:rsidRPr="00161E45">
        <w:rPr>
          <w:rFonts w:ascii="Arial" w:hAnsi="Arial" w:cs="Arial"/>
          <w:sz w:val="24"/>
          <w:szCs w:val="24"/>
          <w:shd w:val="clear" w:color="auto" w:fill="FFFFFF"/>
        </w:rPr>
        <w:t xml:space="preserve">Así mismo el estado tiene la obligación de defender la familia como núcleo fundamental de la sociedad, y le otorga la responsabilidad </w:t>
      </w:r>
      <w:r w:rsidR="00EC1F83" w:rsidRPr="00161E45">
        <w:rPr>
          <w:rFonts w:ascii="Arial" w:hAnsi="Arial" w:cs="Arial"/>
          <w:sz w:val="24"/>
          <w:szCs w:val="24"/>
          <w:shd w:val="clear" w:color="auto" w:fill="FFFFFF"/>
        </w:rPr>
        <w:t>a la</w:t>
      </w:r>
      <w:r w:rsidRPr="00161E45">
        <w:rPr>
          <w:rFonts w:ascii="Arial" w:hAnsi="Arial" w:cs="Arial"/>
          <w:sz w:val="24"/>
          <w:szCs w:val="24"/>
          <w:shd w:val="clear" w:color="auto" w:fill="FFFFFF"/>
        </w:rPr>
        <w:t xml:space="preserve"> sociedad de proteger los hijos y su sostenibilidad y educación mientras estos sean menores o impedidos (art 42 C.P). </w:t>
      </w:r>
    </w:p>
    <w:p w:rsidR="006A7D75" w:rsidRPr="00161E45" w:rsidRDefault="006A7D75" w:rsidP="00C6773A">
      <w:pPr>
        <w:spacing w:line="240" w:lineRule="auto"/>
        <w:jc w:val="center"/>
        <w:rPr>
          <w:rFonts w:ascii="Arial" w:hAnsi="Arial" w:cs="Arial"/>
          <w:b/>
          <w:sz w:val="24"/>
          <w:szCs w:val="24"/>
          <w:shd w:val="clear" w:color="auto" w:fill="FFFFFF"/>
        </w:rPr>
      </w:pPr>
      <w:r w:rsidRPr="00161E45">
        <w:rPr>
          <w:rFonts w:ascii="Arial" w:hAnsi="Arial" w:cs="Arial"/>
          <w:b/>
          <w:sz w:val="24"/>
          <w:szCs w:val="24"/>
          <w:shd w:val="clear" w:color="auto" w:fill="FFFFFF"/>
        </w:rPr>
        <w:t>RELACIÓN ARMÓNICA TRABAJO-FAMILIA</w:t>
      </w:r>
    </w:p>
    <w:p w:rsidR="0004488D" w:rsidRPr="00161E45" w:rsidRDefault="00F205C0" w:rsidP="00CB5DF2">
      <w:pPr>
        <w:spacing w:line="240" w:lineRule="auto"/>
        <w:jc w:val="both"/>
        <w:rPr>
          <w:rFonts w:ascii="Arial" w:hAnsi="Arial" w:cs="Arial"/>
          <w:sz w:val="24"/>
          <w:szCs w:val="24"/>
          <w:shd w:val="clear" w:color="auto" w:fill="FFFFFF"/>
        </w:rPr>
      </w:pPr>
      <w:r w:rsidRPr="00161E45">
        <w:rPr>
          <w:rFonts w:ascii="Arial" w:hAnsi="Arial" w:cs="Arial"/>
          <w:sz w:val="24"/>
          <w:szCs w:val="24"/>
          <w:shd w:val="clear" w:color="auto" w:fill="FFFFFF"/>
        </w:rPr>
        <w:t>En la actualidad en l</w:t>
      </w:r>
      <w:r w:rsidR="001D26DF" w:rsidRPr="00161E45">
        <w:rPr>
          <w:rFonts w:ascii="Arial" w:hAnsi="Arial" w:cs="Arial"/>
          <w:sz w:val="24"/>
          <w:szCs w:val="24"/>
          <w:shd w:val="clear" w:color="auto" w:fill="FFFFFF"/>
        </w:rPr>
        <w:t>a</w:t>
      </w:r>
      <w:r w:rsidRPr="00161E45">
        <w:rPr>
          <w:rFonts w:ascii="Arial" w:hAnsi="Arial" w:cs="Arial"/>
          <w:sz w:val="24"/>
          <w:szCs w:val="24"/>
          <w:shd w:val="clear" w:color="auto" w:fill="FFFFFF"/>
        </w:rPr>
        <w:t>s</w:t>
      </w:r>
      <w:r w:rsidR="001D26DF" w:rsidRPr="00161E45">
        <w:rPr>
          <w:rFonts w:ascii="Arial" w:hAnsi="Arial" w:cs="Arial"/>
          <w:sz w:val="24"/>
          <w:szCs w:val="24"/>
          <w:shd w:val="clear" w:color="auto" w:fill="FFFFFF"/>
        </w:rPr>
        <w:t xml:space="preserve"> familia</w:t>
      </w:r>
      <w:r w:rsidRPr="00161E45">
        <w:rPr>
          <w:rFonts w:ascii="Arial" w:hAnsi="Arial" w:cs="Arial"/>
          <w:sz w:val="24"/>
          <w:szCs w:val="24"/>
          <w:shd w:val="clear" w:color="auto" w:fill="FFFFFF"/>
        </w:rPr>
        <w:t>s</w:t>
      </w:r>
      <w:r w:rsidR="001D26DF" w:rsidRPr="00161E45">
        <w:rPr>
          <w:rFonts w:ascii="Arial" w:hAnsi="Arial" w:cs="Arial"/>
          <w:sz w:val="24"/>
          <w:szCs w:val="24"/>
          <w:shd w:val="clear" w:color="auto" w:fill="FFFFFF"/>
        </w:rPr>
        <w:t xml:space="preserve"> colombiana</w:t>
      </w:r>
      <w:r w:rsidRPr="00161E45">
        <w:rPr>
          <w:rFonts w:ascii="Arial" w:hAnsi="Arial" w:cs="Arial"/>
          <w:sz w:val="24"/>
          <w:szCs w:val="24"/>
          <w:shd w:val="clear" w:color="auto" w:fill="FFFFFF"/>
        </w:rPr>
        <w:t>s existe una tendencia</w:t>
      </w:r>
      <w:r w:rsidR="001D26DF" w:rsidRPr="00161E45">
        <w:rPr>
          <w:rFonts w:ascii="Arial" w:hAnsi="Arial" w:cs="Arial"/>
          <w:sz w:val="24"/>
          <w:szCs w:val="24"/>
          <w:shd w:val="clear" w:color="auto" w:fill="FFFFFF"/>
        </w:rPr>
        <w:t xml:space="preserve"> significativa a </w:t>
      </w:r>
      <w:r w:rsidR="0004488D" w:rsidRPr="00161E45">
        <w:rPr>
          <w:rFonts w:ascii="Arial" w:hAnsi="Arial" w:cs="Arial"/>
          <w:sz w:val="24"/>
          <w:szCs w:val="24"/>
          <w:shd w:val="clear" w:color="auto" w:fill="FFFFFF"/>
        </w:rPr>
        <w:t>la incorporación de l</w:t>
      </w:r>
      <w:r w:rsidRPr="00161E45">
        <w:rPr>
          <w:rFonts w:ascii="Arial" w:hAnsi="Arial" w:cs="Arial"/>
          <w:sz w:val="24"/>
          <w:szCs w:val="24"/>
          <w:shd w:val="clear" w:color="auto" w:fill="FFFFFF"/>
        </w:rPr>
        <w:t xml:space="preserve">a mujer en los roles laborales. Por ello </w:t>
      </w:r>
      <w:r w:rsidR="0004488D" w:rsidRPr="00161E45">
        <w:rPr>
          <w:rFonts w:ascii="Arial" w:hAnsi="Arial" w:cs="Arial"/>
          <w:sz w:val="24"/>
          <w:szCs w:val="24"/>
          <w:shd w:val="clear" w:color="auto" w:fill="FFFFFF"/>
        </w:rPr>
        <w:t xml:space="preserve">este tipo de medidas </w:t>
      </w:r>
      <w:r w:rsidR="008C6AFD" w:rsidRPr="00161E45">
        <w:rPr>
          <w:rFonts w:ascii="Arial" w:hAnsi="Arial" w:cs="Arial"/>
          <w:sz w:val="24"/>
          <w:szCs w:val="24"/>
          <w:shd w:val="clear" w:color="auto" w:fill="FFFFFF"/>
        </w:rPr>
        <w:t xml:space="preserve">hacen que </w:t>
      </w:r>
      <w:r w:rsidR="0004488D" w:rsidRPr="00161E45">
        <w:rPr>
          <w:rFonts w:ascii="Arial" w:hAnsi="Arial" w:cs="Arial"/>
          <w:sz w:val="24"/>
          <w:szCs w:val="24"/>
          <w:shd w:val="clear" w:color="auto" w:fill="FFFFFF"/>
        </w:rPr>
        <w:t>también</w:t>
      </w:r>
      <w:r w:rsidR="008C6AFD" w:rsidRPr="00161E45">
        <w:rPr>
          <w:rFonts w:ascii="Arial" w:hAnsi="Arial" w:cs="Arial"/>
          <w:sz w:val="24"/>
          <w:szCs w:val="24"/>
          <w:shd w:val="clear" w:color="auto" w:fill="FFFFFF"/>
        </w:rPr>
        <w:t xml:space="preserve"> se</w:t>
      </w:r>
      <w:r w:rsidR="0004488D" w:rsidRPr="00161E45">
        <w:rPr>
          <w:rFonts w:ascii="Arial" w:hAnsi="Arial" w:cs="Arial"/>
          <w:sz w:val="24"/>
          <w:szCs w:val="24"/>
          <w:shd w:val="clear" w:color="auto" w:fill="FFFFFF"/>
        </w:rPr>
        <w:t xml:space="preserve"> </w:t>
      </w:r>
      <w:r w:rsidR="008C6AFD" w:rsidRPr="00161E45">
        <w:rPr>
          <w:rFonts w:ascii="Arial" w:hAnsi="Arial" w:cs="Arial"/>
          <w:sz w:val="24"/>
          <w:szCs w:val="24"/>
          <w:shd w:val="clear" w:color="auto" w:fill="FFFFFF"/>
        </w:rPr>
        <w:t>integre</w:t>
      </w:r>
      <w:r w:rsidR="0004488D" w:rsidRPr="00161E45">
        <w:rPr>
          <w:rFonts w:ascii="Arial" w:hAnsi="Arial" w:cs="Arial"/>
          <w:sz w:val="24"/>
          <w:szCs w:val="24"/>
          <w:shd w:val="clear" w:color="auto" w:fill="FFFFFF"/>
        </w:rPr>
        <w:t xml:space="preserve"> la protección a la equidad de género, pues el incremento de la participación de las mujeres en los trabajos ha sido una oportunidad para las </w:t>
      </w:r>
      <w:r w:rsidR="003438FE" w:rsidRPr="00161E45">
        <w:rPr>
          <w:rFonts w:ascii="Arial" w:hAnsi="Arial" w:cs="Arial"/>
          <w:sz w:val="24"/>
          <w:szCs w:val="24"/>
          <w:shd w:val="clear" w:color="auto" w:fill="FFFFFF"/>
        </w:rPr>
        <w:t xml:space="preserve">mismas </w:t>
      </w:r>
      <w:r w:rsidR="0004488D" w:rsidRPr="00161E45">
        <w:rPr>
          <w:rFonts w:ascii="Arial" w:hAnsi="Arial" w:cs="Arial"/>
          <w:sz w:val="24"/>
          <w:szCs w:val="24"/>
          <w:shd w:val="clear" w:color="auto" w:fill="FFFFFF"/>
        </w:rPr>
        <w:t xml:space="preserve">de aumentar su aporte tanto a los hogares como a la economía. </w:t>
      </w:r>
    </w:p>
    <w:p w:rsidR="006E58ED" w:rsidRPr="00161E45" w:rsidRDefault="008C6AFD" w:rsidP="00CB5DF2">
      <w:pPr>
        <w:spacing w:line="240" w:lineRule="auto"/>
        <w:jc w:val="both"/>
        <w:rPr>
          <w:rFonts w:ascii="Arial" w:hAnsi="Arial" w:cs="Arial"/>
          <w:i/>
          <w:sz w:val="24"/>
          <w:szCs w:val="24"/>
        </w:rPr>
      </w:pPr>
      <w:r w:rsidRPr="00161E45">
        <w:rPr>
          <w:rFonts w:ascii="Arial" w:hAnsi="Arial" w:cs="Arial"/>
          <w:sz w:val="24"/>
          <w:szCs w:val="24"/>
          <w:shd w:val="clear" w:color="auto" w:fill="FFFFFF"/>
        </w:rPr>
        <w:t>Tanto ha</w:t>
      </w:r>
      <w:r w:rsidR="0004488D" w:rsidRPr="00161E45">
        <w:rPr>
          <w:rFonts w:ascii="Arial" w:hAnsi="Arial" w:cs="Arial"/>
          <w:sz w:val="24"/>
          <w:szCs w:val="24"/>
          <w:shd w:val="clear" w:color="auto" w:fill="FFFFFF"/>
        </w:rPr>
        <w:t xml:space="preserve"> sido su consolidación en el mercado laboral </w:t>
      </w:r>
      <w:r w:rsidR="00161E45" w:rsidRPr="00161E45">
        <w:rPr>
          <w:rFonts w:ascii="Arial" w:hAnsi="Arial" w:cs="Arial"/>
          <w:sz w:val="24"/>
          <w:szCs w:val="24"/>
          <w:shd w:val="clear" w:color="auto" w:fill="FFFFFF"/>
        </w:rPr>
        <w:t>que,</w:t>
      </w:r>
      <w:r w:rsidR="0004488D" w:rsidRPr="00161E45">
        <w:rPr>
          <w:rFonts w:ascii="Arial" w:hAnsi="Arial" w:cs="Arial"/>
          <w:sz w:val="24"/>
          <w:szCs w:val="24"/>
          <w:shd w:val="clear" w:color="auto" w:fill="FFFFFF"/>
        </w:rPr>
        <w:t xml:space="preserve"> s</w:t>
      </w:r>
      <w:r w:rsidRPr="00161E45">
        <w:rPr>
          <w:rFonts w:ascii="Arial" w:hAnsi="Arial" w:cs="Arial"/>
          <w:sz w:val="24"/>
          <w:szCs w:val="24"/>
          <w:shd w:val="clear" w:color="auto" w:fill="FFFFFF"/>
        </w:rPr>
        <w:t xml:space="preserve">egún un informe de ONU </w:t>
      </w:r>
      <w:r w:rsidR="00161E45">
        <w:rPr>
          <w:rFonts w:ascii="Arial" w:hAnsi="Arial" w:cs="Arial"/>
          <w:sz w:val="24"/>
          <w:szCs w:val="24"/>
          <w:shd w:val="clear" w:color="auto" w:fill="FFFFFF"/>
        </w:rPr>
        <w:t>M</w:t>
      </w:r>
      <w:r w:rsidRPr="00161E45">
        <w:rPr>
          <w:rFonts w:ascii="Arial" w:hAnsi="Arial" w:cs="Arial"/>
          <w:sz w:val="24"/>
          <w:szCs w:val="24"/>
          <w:shd w:val="clear" w:color="auto" w:fill="FFFFFF"/>
        </w:rPr>
        <w:t>ujeres</w:t>
      </w:r>
      <w:r w:rsidR="00161E45">
        <w:rPr>
          <w:rFonts w:ascii="Arial" w:hAnsi="Arial" w:cs="Arial"/>
          <w:sz w:val="24"/>
          <w:szCs w:val="24"/>
          <w:shd w:val="clear" w:color="auto" w:fill="FFFFFF"/>
        </w:rPr>
        <w:t>,</w:t>
      </w:r>
      <w:r w:rsidRPr="00161E45">
        <w:rPr>
          <w:rFonts w:ascii="Arial" w:hAnsi="Arial" w:cs="Arial"/>
          <w:sz w:val="24"/>
          <w:szCs w:val="24"/>
          <w:shd w:val="clear" w:color="auto" w:fill="FFFFFF"/>
        </w:rPr>
        <w:t xml:space="preserve"> “</w:t>
      </w:r>
      <w:r w:rsidR="00161E45">
        <w:rPr>
          <w:rFonts w:ascii="Arial" w:hAnsi="Arial" w:cs="Arial"/>
          <w:i/>
          <w:sz w:val="24"/>
          <w:szCs w:val="24"/>
        </w:rPr>
        <w:t>l</w:t>
      </w:r>
      <w:r w:rsidR="0004488D" w:rsidRPr="00161E45">
        <w:rPr>
          <w:rFonts w:ascii="Arial" w:hAnsi="Arial" w:cs="Arial"/>
          <w:i/>
          <w:sz w:val="24"/>
          <w:szCs w:val="24"/>
        </w:rPr>
        <w:t>as mujeres han expandido su papel como generadoras de ingresos y muchas de ellas se han convertido en las principales proveedoras de sus hogares. En el país, alrededor de un cuarto de ellas son las aportantes principales en sus hogares, aunque es menor al porcentaje promedio en la región (32 %).</w:t>
      </w:r>
      <w:r w:rsidR="00161E45">
        <w:rPr>
          <w:rFonts w:ascii="Arial" w:hAnsi="Arial" w:cs="Arial"/>
          <w:i/>
          <w:sz w:val="24"/>
          <w:szCs w:val="24"/>
        </w:rPr>
        <w:t xml:space="preserve"> </w:t>
      </w:r>
      <w:r w:rsidR="0004488D" w:rsidRPr="00161E45">
        <w:rPr>
          <w:rFonts w:ascii="Arial" w:hAnsi="Arial" w:cs="Arial"/>
          <w:i/>
          <w:sz w:val="24"/>
          <w:szCs w:val="24"/>
        </w:rPr>
        <w:t>Este promedio tiende a aumentar tanto en los niveles socioeconómicos más altos, como en los más bajos.</w:t>
      </w:r>
      <w:r w:rsidR="00161E45">
        <w:rPr>
          <w:rFonts w:ascii="Arial" w:hAnsi="Arial" w:cs="Arial"/>
          <w:i/>
          <w:sz w:val="24"/>
          <w:szCs w:val="24"/>
        </w:rPr>
        <w:t xml:space="preserve"> </w:t>
      </w:r>
      <w:r w:rsidR="0004488D" w:rsidRPr="00161E45">
        <w:rPr>
          <w:rFonts w:ascii="Arial" w:hAnsi="Arial" w:cs="Arial"/>
          <w:i/>
          <w:sz w:val="24"/>
          <w:szCs w:val="24"/>
        </w:rPr>
        <w:t>Estos cambios en la estructura de los hogares también se ven representados en el aumento de los hogares monoparentales, de los cuales los de jefatura femenina son alrededor de un 85%</w:t>
      </w:r>
      <w:r w:rsidR="00161E45">
        <w:rPr>
          <w:rFonts w:ascii="Arial" w:hAnsi="Arial" w:cs="Arial"/>
          <w:i/>
          <w:sz w:val="24"/>
          <w:szCs w:val="24"/>
        </w:rPr>
        <w:t>.</w:t>
      </w:r>
    </w:p>
    <w:p w:rsidR="006E58ED" w:rsidRPr="00161E45" w:rsidRDefault="0004488D" w:rsidP="00CB5DF2">
      <w:pPr>
        <w:spacing w:line="240" w:lineRule="auto"/>
        <w:jc w:val="both"/>
        <w:rPr>
          <w:rFonts w:ascii="Arial" w:hAnsi="Arial" w:cs="Arial"/>
          <w:i/>
          <w:sz w:val="24"/>
          <w:szCs w:val="24"/>
        </w:rPr>
      </w:pPr>
      <w:r w:rsidRPr="00161E45">
        <w:rPr>
          <w:rFonts w:ascii="Arial" w:hAnsi="Arial" w:cs="Arial"/>
          <w:i/>
          <w:sz w:val="24"/>
          <w:szCs w:val="24"/>
        </w:rPr>
        <w:t>También se han dado importantes cambios en las estructuras de los hogares: las familias nucleares y amplias se han reducido y han aumentado notablemente las estructuras no familiares, que desde 1993 se han duplicado</w:t>
      </w:r>
      <w:r w:rsidR="00161E45">
        <w:rPr>
          <w:rFonts w:ascii="Arial" w:hAnsi="Arial" w:cs="Arial"/>
          <w:i/>
          <w:sz w:val="24"/>
          <w:szCs w:val="24"/>
        </w:rPr>
        <w:t>”</w:t>
      </w:r>
      <w:r w:rsidR="00161E45">
        <w:rPr>
          <w:rStyle w:val="Refdenotaalpie"/>
          <w:rFonts w:ascii="Arial" w:hAnsi="Arial" w:cs="Arial"/>
          <w:i/>
          <w:sz w:val="24"/>
          <w:szCs w:val="24"/>
        </w:rPr>
        <w:footnoteReference w:id="1"/>
      </w:r>
      <w:r w:rsidR="00161E45">
        <w:rPr>
          <w:rFonts w:ascii="Arial" w:hAnsi="Arial" w:cs="Arial"/>
          <w:i/>
          <w:sz w:val="24"/>
          <w:szCs w:val="24"/>
        </w:rPr>
        <w:t>.</w:t>
      </w:r>
    </w:p>
    <w:p w:rsidR="00191972" w:rsidRPr="00161E45" w:rsidRDefault="008A558F" w:rsidP="00CB5DF2">
      <w:pPr>
        <w:pStyle w:val="NormalWeb"/>
        <w:shd w:val="clear" w:color="auto" w:fill="FFFFFF"/>
        <w:spacing w:before="0" w:beforeAutospacing="0" w:after="150" w:afterAutospacing="0"/>
        <w:jc w:val="both"/>
        <w:rPr>
          <w:rFonts w:ascii="Helvetica" w:hAnsi="Helvetica" w:cs="Helvetica"/>
        </w:rPr>
      </w:pPr>
      <w:r w:rsidRPr="00161E45">
        <w:rPr>
          <w:rFonts w:ascii="Helvetica" w:hAnsi="Helvetica" w:cs="Helvetica"/>
        </w:rPr>
        <w:t xml:space="preserve">Según el Dane, en Colombia hay más </w:t>
      </w:r>
      <w:r w:rsidRPr="00161E45">
        <w:rPr>
          <w:rStyle w:val="Textoennegrita"/>
          <w:rFonts w:ascii="Helvetica" w:hAnsi="Helvetica" w:cs="Helvetica"/>
          <w:b w:val="0"/>
        </w:rPr>
        <w:t>de 25 millones de mujeres al finalizar el primer semestre de 2018</w:t>
      </w:r>
      <w:r w:rsidRPr="00161E45">
        <w:rPr>
          <w:rFonts w:ascii="Helvetica" w:hAnsi="Helvetica" w:cs="Helvetica"/>
          <w:b/>
        </w:rPr>
        <w:t xml:space="preserve">. </w:t>
      </w:r>
      <w:r w:rsidRPr="00161E45">
        <w:rPr>
          <w:rFonts w:ascii="Helvetica" w:hAnsi="Helvetica" w:cs="Helvetica"/>
        </w:rPr>
        <w:t xml:space="preserve">Esto quiere decir que el 50.8% del total de la población </w:t>
      </w:r>
      <w:r w:rsidR="00191972" w:rsidRPr="00161E45">
        <w:rPr>
          <w:rFonts w:ascii="Helvetica" w:hAnsi="Helvetica" w:cs="Helvetica"/>
        </w:rPr>
        <w:t>son mujeres</w:t>
      </w:r>
      <w:r w:rsidRPr="00161E45">
        <w:rPr>
          <w:rFonts w:ascii="Helvetica" w:hAnsi="Helvetica" w:cs="Helvetica"/>
        </w:rPr>
        <w:t xml:space="preserve">.  </w:t>
      </w:r>
    </w:p>
    <w:p w:rsidR="006F108A" w:rsidRDefault="00191972" w:rsidP="006F108A">
      <w:pPr>
        <w:pStyle w:val="NormalWeb"/>
        <w:shd w:val="clear" w:color="auto" w:fill="FFFFFF"/>
        <w:spacing w:before="0" w:beforeAutospacing="0" w:after="150" w:afterAutospacing="0"/>
        <w:jc w:val="both"/>
        <w:rPr>
          <w:rFonts w:ascii="Arial" w:hAnsi="Arial" w:cs="Arial"/>
        </w:rPr>
      </w:pPr>
      <w:r w:rsidRPr="00161E45">
        <w:rPr>
          <w:rFonts w:ascii="Helvetica" w:hAnsi="Helvetica" w:cs="Helvetica"/>
        </w:rPr>
        <w:t>Así mismo la incorporación de la mujer en el ámbito laboral ha venido en crecimiento en los últimos años</w:t>
      </w:r>
      <w:r w:rsidR="006F108A">
        <w:rPr>
          <w:rFonts w:ascii="Helvetica" w:hAnsi="Helvetica" w:cs="Helvetica"/>
        </w:rPr>
        <w:t xml:space="preserve">. </w:t>
      </w:r>
      <w:r w:rsidR="00310B50" w:rsidRPr="00161E45">
        <w:rPr>
          <w:rFonts w:ascii="Arial" w:hAnsi="Arial" w:cs="Arial"/>
        </w:rPr>
        <w:t>Según informe de la Universidad de la Sabana</w:t>
      </w:r>
      <w:r w:rsidR="000773C2" w:rsidRPr="00161E45">
        <w:rPr>
          <w:rFonts w:ascii="Arial" w:hAnsi="Arial" w:cs="Arial"/>
        </w:rPr>
        <w:t xml:space="preserve"> denominado </w:t>
      </w:r>
      <w:r w:rsidR="000773C2" w:rsidRPr="00161E45">
        <w:rPr>
          <w:rFonts w:ascii="Arial" w:hAnsi="Arial" w:cs="Arial"/>
          <w:i/>
        </w:rPr>
        <w:t>Termómetro de la Familia 2017</w:t>
      </w:r>
      <w:r w:rsidR="000773C2" w:rsidRPr="00161E45">
        <w:rPr>
          <w:rFonts w:ascii="Arial" w:hAnsi="Arial" w:cs="Arial"/>
        </w:rPr>
        <w:t xml:space="preserve"> se logró identificar que </w:t>
      </w:r>
    </w:p>
    <w:p w:rsidR="000773C2" w:rsidRPr="006F108A" w:rsidRDefault="000773C2" w:rsidP="006F108A">
      <w:pPr>
        <w:pStyle w:val="NormalWeb"/>
        <w:shd w:val="clear" w:color="auto" w:fill="FFFFFF"/>
        <w:spacing w:before="0" w:beforeAutospacing="0" w:after="150" w:afterAutospacing="0"/>
        <w:ind w:left="709" w:right="709"/>
        <w:jc w:val="both"/>
        <w:rPr>
          <w:rFonts w:ascii="Helvetica" w:hAnsi="Helvetica" w:cs="Helvetica"/>
        </w:rPr>
      </w:pPr>
      <w:r w:rsidRPr="00161E45">
        <w:rPr>
          <w:rFonts w:ascii="Arial" w:hAnsi="Arial" w:cs="Arial"/>
        </w:rPr>
        <w:t xml:space="preserve">“Respecto al acceso a trabajos formales que tienen los miembros de la familia para el 34% es bueno y para el 31% aceptable. </w:t>
      </w:r>
    </w:p>
    <w:p w:rsidR="000773C2" w:rsidRPr="00161E45" w:rsidRDefault="000773C2" w:rsidP="006F108A">
      <w:pPr>
        <w:pStyle w:val="NormalWeb"/>
        <w:spacing w:before="0" w:beforeAutospacing="0" w:after="240" w:afterAutospacing="0"/>
        <w:ind w:left="709" w:right="709"/>
        <w:jc w:val="both"/>
        <w:textAlignment w:val="baseline"/>
        <w:rPr>
          <w:rFonts w:ascii="Arial" w:hAnsi="Arial" w:cs="Arial"/>
        </w:rPr>
      </w:pPr>
      <w:r w:rsidRPr="00161E45">
        <w:rPr>
          <w:rFonts w:ascii="Arial" w:hAnsi="Arial" w:cs="Arial"/>
        </w:rPr>
        <w:t>Al preguntarles sobre la posibilidad que tiene de armonizar su vida familiar y laboral el 42% afirmó que era buena y el 31% que era aceptable.</w:t>
      </w:r>
    </w:p>
    <w:p w:rsidR="003A31B2" w:rsidRPr="00161E45" w:rsidRDefault="000773C2" w:rsidP="006F108A">
      <w:pPr>
        <w:pStyle w:val="NormalWeb"/>
        <w:spacing w:before="0" w:beforeAutospacing="0" w:after="240" w:afterAutospacing="0"/>
        <w:ind w:left="709" w:right="709"/>
        <w:jc w:val="both"/>
        <w:textAlignment w:val="baseline"/>
        <w:rPr>
          <w:rFonts w:ascii="Arial" w:hAnsi="Arial" w:cs="Arial"/>
        </w:rPr>
      </w:pPr>
      <w:r w:rsidRPr="00161E45">
        <w:rPr>
          <w:rFonts w:ascii="Arial" w:hAnsi="Arial" w:cs="Arial"/>
        </w:rPr>
        <w:lastRenderedPageBreak/>
        <w:t>Finalmente, al indagar sobre la percepción sobre el aporte que hacen las empresas para la armonización de la realidad laboral y familiar de los empleados el 37% lo calificó como aceptable y el 32% como insuficientes”.</w:t>
      </w:r>
      <w:r w:rsidRPr="00161E45">
        <w:rPr>
          <w:rStyle w:val="Refdenotaalpie"/>
          <w:rFonts w:ascii="Arial" w:hAnsi="Arial" w:cs="Arial"/>
        </w:rPr>
        <w:footnoteReference w:id="2"/>
      </w:r>
    </w:p>
    <w:p w:rsidR="003A31B2" w:rsidRPr="00161E45" w:rsidRDefault="000773C2" w:rsidP="00CB5DF2">
      <w:pPr>
        <w:spacing w:line="240" w:lineRule="auto"/>
        <w:rPr>
          <w:rFonts w:ascii="Arial" w:hAnsi="Arial" w:cs="Arial"/>
          <w:sz w:val="24"/>
          <w:szCs w:val="24"/>
        </w:rPr>
      </w:pPr>
      <w:r w:rsidRPr="00161E45">
        <w:rPr>
          <w:noProof/>
          <w:lang w:eastAsia="es-CO"/>
        </w:rPr>
        <w:drawing>
          <wp:inline distT="0" distB="0" distL="0" distR="0" wp14:anchorId="20481762" wp14:editId="6BC99EF7">
            <wp:extent cx="5238750" cy="17430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2899" t="32589" r="16836" b="27580"/>
                    <a:stretch/>
                  </pic:blipFill>
                  <pic:spPr bwMode="auto">
                    <a:xfrm>
                      <a:off x="0" y="0"/>
                      <a:ext cx="5238750" cy="1743075"/>
                    </a:xfrm>
                    <a:prstGeom prst="rect">
                      <a:avLst/>
                    </a:prstGeom>
                    <a:ln>
                      <a:noFill/>
                    </a:ln>
                    <a:extLst>
                      <a:ext uri="{53640926-AAD7-44D8-BBD7-CCE9431645EC}">
                        <a14:shadowObscured xmlns:a14="http://schemas.microsoft.com/office/drawing/2010/main"/>
                      </a:ext>
                    </a:extLst>
                  </pic:spPr>
                </pic:pic>
              </a:graphicData>
            </a:graphic>
          </wp:inline>
        </w:drawing>
      </w:r>
    </w:p>
    <w:p w:rsidR="003A31B2" w:rsidRPr="00161E45" w:rsidRDefault="000773C2" w:rsidP="00CB5DF2">
      <w:pPr>
        <w:spacing w:line="240" w:lineRule="auto"/>
        <w:rPr>
          <w:rFonts w:ascii="Arial" w:hAnsi="Arial" w:cs="Arial"/>
          <w:sz w:val="24"/>
          <w:szCs w:val="24"/>
        </w:rPr>
      </w:pPr>
      <w:r w:rsidRPr="00161E45">
        <w:rPr>
          <w:noProof/>
          <w:lang w:eastAsia="es-CO"/>
        </w:rPr>
        <w:drawing>
          <wp:inline distT="0" distB="0" distL="0" distR="0" wp14:anchorId="16B29605" wp14:editId="375A9CB4">
            <wp:extent cx="5686425" cy="30194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3747" t="16596" r="13951" b="9173"/>
                    <a:stretch/>
                  </pic:blipFill>
                  <pic:spPr bwMode="auto">
                    <a:xfrm>
                      <a:off x="0" y="0"/>
                      <a:ext cx="5686425" cy="3019425"/>
                    </a:xfrm>
                    <a:prstGeom prst="rect">
                      <a:avLst/>
                    </a:prstGeom>
                    <a:ln>
                      <a:noFill/>
                    </a:ln>
                    <a:extLst>
                      <a:ext uri="{53640926-AAD7-44D8-BBD7-CCE9431645EC}">
                        <a14:shadowObscured xmlns:a14="http://schemas.microsoft.com/office/drawing/2010/main"/>
                      </a:ext>
                    </a:extLst>
                  </pic:spPr>
                </pic:pic>
              </a:graphicData>
            </a:graphic>
          </wp:inline>
        </w:drawing>
      </w:r>
    </w:p>
    <w:p w:rsidR="00191972" w:rsidRPr="00161E45" w:rsidRDefault="00191972" w:rsidP="00CB5DF2">
      <w:pPr>
        <w:pStyle w:val="NormalWeb"/>
        <w:shd w:val="clear" w:color="auto" w:fill="FFFFFF"/>
        <w:spacing w:before="0" w:beforeAutospacing="0" w:after="150" w:afterAutospacing="0"/>
        <w:jc w:val="both"/>
        <w:rPr>
          <w:rFonts w:ascii="Helvetica" w:hAnsi="Helvetica" w:cs="Helvetica"/>
        </w:rPr>
      </w:pPr>
      <w:r w:rsidRPr="00161E45">
        <w:rPr>
          <w:rFonts w:ascii="Helvetica" w:hAnsi="Helvetica" w:cs="Helvetica"/>
        </w:rPr>
        <w:t>Además, la “Encuesta Longitudinal colombiana”, adelantada por la Universidad de los Andes, evidenció un aumento de las mujeres cabeza de hogar en las ciudades colombianas, que pasaron del 35</w:t>
      </w:r>
      <w:r w:rsidR="00EE1EF7">
        <w:rPr>
          <w:rFonts w:ascii="Helvetica" w:hAnsi="Helvetica" w:cs="Helvetica"/>
        </w:rPr>
        <w:t>%</w:t>
      </w:r>
      <w:r w:rsidRPr="00161E45">
        <w:rPr>
          <w:rFonts w:ascii="Helvetica" w:hAnsi="Helvetica" w:cs="Helvetica"/>
        </w:rPr>
        <w:t xml:space="preserve"> al 39% entre 2010 y 2016</w:t>
      </w:r>
      <w:r w:rsidR="00EE1EF7">
        <w:rPr>
          <w:rStyle w:val="Refdenotaalpie"/>
          <w:rFonts w:ascii="Helvetica" w:hAnsi="Helvetica" w:cs="Helvetica"/>
        </w:rPr>
        <w:footnoteReference w:id="3"/>
      </w:r>
      <w:r w:rsidRPr="00161E45">
        <w:rPr>
          <w:rFonts w:ascii="Helvetica" w:hAnsi="Helvetica" w:cs="Helvetica"/>
        </w:rPr>
        <w:t>.</w:t>
      </w:r>
    </w:p>
    <w:p w:rsidR="00B6122D" w:rsidRPr="006F108A" w:rsidRDefault="00191972" w:rsidP="00CB5DF2">
      <w:pPr>
        <w:pStyle w:val="NormalWeb"/>
        <w:shd w:val="clear" w:color="auto" w:fill="FFFFFF"/>
        <w:spacing w:before="0" w:beforeAutospacing="0" w:after="150" w:afterAutospacing="0"/>
        <w:jc w:val="both"/>
        <w:rPr>
          <w:rFonts w:ascii="Helvetica" w:hAnsi="Helvetica" w:cs="Helvetica"/>
          <w:i/>
        </w:rPr>
      </w:pPr>
      <w:r w:rsidRPr="00161E45">
        <w:rPr>
          <w:rFonts w:ascii="Helvetica" w:hAnsi="Helvetica" w:cs="Helvetica"/>
        </w:rPr>
        <w:t>Según el</w:t>
      </w:r>
      <w:r w:rsidRPr="00161E45">
        <w:rPr>
          <w:rFonts w:ascii="Helvetica" w:hAnsi="Helvetica" w:cs="Helvetica"/>
          <w:b/>
        </w:rPr>
        <w:t> </w:t>
      </w:r>
      <w:hyperlink r:id="rId11" w:tgtFrame="_blank" w:history="1">
        <w:r w:rsidRPr="00161E45">
          <w:rPr>
            <w:rStyle w:val="Textoennegrita"/>
            <w:rFonts w:ascii="Helvetica" w:hAnsi="Helvetica" w:cs="Helvetica"/>
            <w:b w:val="0"/>
          </w:rPr>
          <w:t>Informe de Resultados del Ranking PAR 2017</w:t>
        </w:r>
      </w:hyperlink>
      <w:r w:rsidRPr="00161E45">
        <w:rPr>
          <w:rFonts w:ascii="Helvetica" w:hAnsi="Helvetica" w:cs="Helvetica"/>
        </w:rPr>
        <w:t>, que realizó </w:t>
      </w:r>
      <w:r w:rsidRPr="00161E45">
        <w:rPr>
          <w:rFonts w:ascii="Helvetica" w:hAnsi="Helvetica" w:cs="Helvetica"/>
          <w:i/>
        </w:rPr>
        <w:t>Aequales</w:t>
      </w:r>
      <w:r w:rsidRPr="00161E45">
        <w:rPr>
          <w:rFonts w:ascii="Helvetica" w:hAnsi="Helvetica" w:cs="Helvetica"/>
        </w:rPr>
        <w:t xml:space="preserve"> con el apoyo del Cesa y la Secretaría Distrital de la Mujer, entre las prácticas de balance vida-trabajo “</w:t>
      </w:r>
      <w:r w:rsidRPr="00161E45">
        <w:rPr>
          <w:rFonts w:ascii="Helvetica" w:hAnsi="Helvetica" w:cs="Helvetica"/>
          <w:i/>
        </w:rPr>
        <w:t xml:space="preserve">se ha identificado que dentro de las motivaciones de renuncia de las </w:t>
      </w:r>
      <w:r w:rsidRPr="00161E45">
        <w:rPr>
          <w:rFonts w:ascii="Helvetica" w:hAnsi="Helvetica" w:cs="Helvetica"/>
          <w:i/>
        </w:rPr>
        <w:lastRenderedPageBreak/>
        <w:t>mujeres se encuentra el no tener facilidades en lo que se refiere al cuidado de hijos e hijas, lo que las lleva a sentir una ‘obligación’ de dejar el trabajo para asumir el rol de madre a tiempo completo”</w:t>
      </w:r>
      <w:r w:rsidR="006F108A">
        <w:rPr>
          <w:rFonts w:ascii="Helvetica" w:hAnsi="Helvetica" w:cs="Helvetica"/>
          <w:i/>
        </w:rPr>
        <w:t>.</w:t>
      </w:r>
    </w:p>
    <w:p w:rsidR="006F108A" w:rsidRDefault="00191972" w:rsidP="00CB5DF2">
      <w:pPr>
        <w:pStyle w:val="NormalWeb"/>
        <w:shd w:val="clear" w:color="auto" w:fill="FFFFFF"/>
        <w:spacing w:before="0" w:beforeAutospacing="0" w:after="150" w:afterAutospacing="0"/>
        <w:jc w:val="both"/>
        <w:rPr>
          <w:rFonts w:ascii="Helvetica" w:hAnsi="Helvetica" w:cs="Helvetica"/>
        </w:rPr>
      </w:pPr>
      <w:r w:rsidRPr="00161E45">
        <w:rPr>
          <w:rFonts w:ascii="Helvetica" w:hAnsi="Helvetica" w:cs="Helvetica"/>
        </w:rPr>
        <w:t xml:space="preserve">También indicó esta encuesta que </w:t>
      </w:r>
    </w:p>
    <w:p w:rsidR="00191972" w:rsidRPr="00161E45" w:rsidRDefault="00191972" w:rsidP="006F108A">
      <w:pPr>
        <w:pStyle w:val="NormalWeb"/>
        <w:shd w:val="clear" w:color="auto" w:fill="FFFFFF"/>
        <w:spacing w:before="0" w:beforeAutospacing="0" w:after="150" w:afterAutospacing="0"/>
        <w:ind w:left="709" w:right="709"/>
        <w:jc w:val="both"/>
        <w:rPr>
          <w:rFonts w:ascii="Arial" w:hAnsi="Arial" w:cs="Arial"/>
          <w:i/>
        </w:rPr>
      </w:pPr>
      <w:r w:rsidRPr="00161E45">
        <w:rPr>
          <w:rFonts w:ascii="Arial" w:hAnsi="Arial" w:cs="Arial"/>
        </w:rPr>
        <w:t>“</w:t>
      </w:r>
      <w:r w:rsidRPr="00161E45">
        <w:rPr>
          <w:rFonts w:ascii="Arial" w:hAnsi="Arial" w:cs="Arial"/>
          <w:i/>
        </w:rPr>
        <w:t xml:space="preserve">hay grandes oportunidades de mejora a la hora de implementar prácticas de balance vida-trabajo. Las prácticas de flexibilidad más comunes son aquellas que permiten flexibilidad en el tiempo, como el home office. </w:t>
      </w:r>
    </w:p>
    <w:p w:rsidR="00191972" w:rsidRPr="00161E45" w:rsidRDefault="00191972" w:rsidP="006F108A">
      <w:pPr>
        <w:pStyle w:val="NormalWeb"/>
        <w:shd w:val="clear" w:color="auto" w:fill="FFFFFF"/>
        <w:spacing w:before="0" w:beforeAutospacing="0" w:after="150" w:afterAutospacing="0"/>
        <w:ind w:left="709" w:right="709"/>
        <w:jc w:val="both"/>
        <w:rPr>
          <w:rFonts w:ascii="Arial" w:hAnsi="Arial" w:cs="Arial"/>
          <w:i/>
        </w:rPr>
      </w:pPr>
      <w:r w:rsidRPr="00161E45">
        <w:rPr>
          <w:rFonts w:ascii="Arial" w:hAnsi="Arial" w:cs="Arial"/>
          <w:i/>
        </w:rPr>
        <w:t xml:space="preserve">Estas prácticas son muy efectivas; sin embargo, hay acciones que implican presupuesto y que hacen la diferencia para que las mujeres que son madres permanezcan en sus trabajos y se genere una verdadera equidad de género. </w:t>
      </w:r>
    </w:p>
    <w:p w:rsidR="009813F5" w:rsidRPr="00161E45" w:rsidRDefault="00191972" w:rsidP="006F108A">
      <w:pPr>
        <w:pStyle w:val="NormalWeb"/>
        <w:shd w:val="clear" w:color="auto" w:fill="FFFFFF"/>
        <w:spacing w:before="0" w:beforeAutospacing="0" w:after="150" w:afterAutospacing="0"/>
        <w:ind w:left="709" w:right="709"/>
        <w:jc w:val="both"/>
        <w:rPr>
          <w:rFonts w:ascii="Arial" w:hAnsi="Arial" w:cs="Arial"/>
          <w:i/>
        </w:rPr>
      </w:pPr>
      <w:r w:rsidRPr="00161E45">
        <w:rPr>
          <w:rFonts w:ascii="Arial" w:hAnsi="Arial" w:cs="Arial"/>
          <w:b/>
          <w:i/>
        </w:rPr>
        <w:t>Invertir en prácticas de flexibilidad trae múltiples beneficios para la empresa en el mediano y largo plazo. Entre los beneficios se encuentran: mujeres empoderadas, con capacidades de liderazgo y toma de decisiones; trabajadoras más comprometidas, con mayor desempeño; menor rotación femenina en niveles medio</w:t>
      </w:r>
      <w:r w:rsidR="006E58ED" w:rsidRPr="00161E45">
        <w:rPr>
          <w:rFonts w:ascii="Arial" w:hAnsi="Arial" w:cs="Arial"/>
          <w:i/>
        </w:rPr>
        <w:t xml:space="preserve"> (negrilla fuera de texto)</w:t>
      </w:r>
      <w:r w:rsidR="006E58ED" w:rsidRPr="00161E45">
        <w:rPr>
          <w:rStyle w:val="Refdenotaalpie"/>
          <w:rFonts w:ascii="Arial" w:hAnsi="Arial" w:cs="Arial"/>
          <w:i/>
        </w:rPr>
        <w:footnoteReference w:id="4"/>
      </w:r>
      <w:r w:rsidR="006F108A">
        <w:rPr>
          <w:rFonts w:ascii="Arial" w:hAnsi="Arial" w:cs="Arial"/>
          <w:i/>
        </w:rPr>
        <w:t>.</w:t>
      </w:r>
    </w:p>
    <w:p w:rsidR="009813F5" w:rsidRPr="00161E45" w:rsidRDefault="009813F5" w:rsidP="00CB5DF2">
      <w:pPr>
        <w:pStyle w:val="NormalWeb"/>
        <w:shd w:val="clear" w:color="auto" w:fill="FFFFFF"/>
        <w:spacing w:before="0" w:beforeAutospacing="0" w:after="150" w:afterAutospacing="0"/>
        <w:jc w:val="both"/>
        <w:rPr>
          <w:rFonts w:ascii="Arial" w:hAnsi="Arial" w:cs="Arial"/>
        </w:rPr>
      </w:pPr>
      <w:r w:rsidRPr="00161E45">
        <w:rPr>
          <w:rFonts w:ascii="Arial" w:hAnsi="Arial" w:cs="Arial"/>
        </w:rPr>
        <w:t xml:space="preserve">Como sociedad estamos llamados a proporcionar mayores herramientas a nuestros trabajadores, pues una adecuada respuesta a necesidades muy concretas como la son la de tener un hijo en estado de discapacidad, un hijo menor de dos años, o un adulto mayor a cargo, otorga garantías a los padres y madres cabeza de hogar, la especial protección que siempre les ha profesado la legislación </w:t>
      </w:r>
      <w:r w:rsidR="00B6122D" w:rsidRPr="00161E45">
        <w:rPr>
          <w:rFonts w:ascii="Arial" w:hAnsi="Arial" w:cs="Arial"/>
        </w:rPr>
        <w:t>colombiana</w:t>
      </w:r>
      <w:r w:rsidRPr="00161E45">
        <w:rPr>
          <w:rFonts w:ascii="Arial" w:hAnsi="Arial" w:cs="Arial"/>
        </w:rPr>
        <w:t xml:space="preserve">. </w:t>
      </w:r>
    </w:p>
    <w:p w:rsidR="000B388E" w:rsidRPr="00161E45" w:rsidRDefault="009813F5" w:rsidP="00CB5DF2">
      <w:pPr>
        <w:pStyle w:val="NormalWeb"/>
        <w:spacing w:before="0" w:beforeAutospacing="0" w:after="150" w:afterAutospacing="0"/>
        <w:jc w:val="both"/>
        <w:rPr>
          <w:rFonts w:ascii="Arial" w:hAnsi="Arial" w:cs="Arial"/>
          <w:bCs/>
          <w:shd w:val="clear" w:color="auto" w:fill="F6F7F9"/>
        </w:rPr>
      </w:pPr>
      <w:r w:rsidRPr="00161E45">
        <w:rPr>
          <w:rFonts w:ascii="Arial" w:hAnsi="Arial" w:cs="Arial"/>
        </w:rPr>
        <w:t xml:space="preserve">Consideramos que la flexibilización laboral no solo implica que cambie el horario laboral, sino también que se realicen acuerdos para permitir la utilización de otras herramientas tecnológicas y de comunicaciones como el teletrabajo que trae inmensos beneficios, </w:t>
      </w:r>
      <w:r w:rsidR="00701285" w:rsidRPr="00161E45">
        <w:rPr>
          <w:rFonts w:ascii="Arial" w:hAnsi="Arial" w:cs="Arial"/>
        </w:rPr>
        <w:t xml:space="preserve">tales como los que nos relaciona el </w:t>
      </w:r>
      <w:r w:rsidR="00701285" w:rsidRPr="006F108A">
        <w:rPr>
          <w:rFonts w:ascii="Arial" w:hAnsi="Arial" w:cs="Arial"/>
        </w:rPr>
        <w:t>Portal Teletrabajo Colombia así</w:t>
      </w:r>
      <w:r w:rsidR="006F108A" w:rsidRPr="006F108A">
        <w:rPr>
          <w:vertAlign w:val="superscript"/>
        </w:rPr>
        <w:footnoteReference w:id="5"/>
      </w:r>
      <w:r w:rsidR="00701285" w:rsidRPr="006F108A">
        <w:rPr>
          <w:rFonts w:ascii="Arial" w:hAnsi="Arial" w:cs="Arial"/>
        </w:rPr>
        <w:t xml:space="preserve">: </w:t>
      </w:r>
    </w:p>
    <w:p w:rsidR="00180B1D" w:rsidRPr="00180B1D" w:rsidRDefault="00180B1D" w:rsidP="00180B1D">
      <w:pPr>
        <w:spacing w:after="160" w:line="259" w:lineRule="auto"/>
        <w:jc w:val="both"/>
        <w:rPr>
          <w:rFonts w:ascii="Arial" w:eastAsia="Times New Roman" w:hAnsi="Arial" w:cs="Arial"/>
          <w:b/>
          <w:i/>
          <w:sz w:val="24"/>
          <w:szCs w:val="24"/>
          <w:lang w:eastAsia="es-CO"/>
        </w:rPr>
      </w:pPr>
      <w:r w:rsidRPr="00180B1D">
        <w:rPr>
          <w:rFonts w:ascii="Arial" w:eastAsia="Times New Roman" w:hAnsi="Arial" w:cs="Arial"/>
          <w:b/>
          <w:i/>
          <w:sz w:val="24"/>
          <w:szCs w:val="24"/>
          <w:lang w:eastAsia="es-CO"/>
        </w:rPr>
        <w:t xml:space="preserve">Beneficios del empleador o la organización: </w:t>
      </w:r>
    </w:p>
    <w:p w:rsidR="00180B1D" w:rsidRPr="00180B1D" w:rsidRDefault="00180B1D" w:rsidP="00180B1D">
      <w:pPr>
        <w:numPr>
          <w:ilvl w:val="0"/>
          <w:numId w:val="33"/>
        </w:numPr>
        <w:spacing w:after="160" w:line="259" w:lineRule="auto"/>
        <w:contextualSpacing/>
        <w:jc w:val="both"/>
        <w:rPr>
          <w:rFonts w:ascii="Arial" w:eastAsia="Times New Roman" w:hAnsi="Arial" w:cs="Arial"/>
          <w:i/>
          <w:sz w:val="24"/>
          <w:szCs w:val="24"/>
          <w:lang w:eastAsia="es-CO"/>
        </w:rPr>
      </w:pPr>
      <w:r w:rsidRPr="00180B1D">
        <w:rPr>
          <w:rFonts w:ascii="Arial" w:eastAsia="Times New Roman" w:hAnsi="Arial" w:cs="Arial"/>
          <w:i/>
          <w:sz w:val="24"/>
          <w:szCs w:val="24"/>
          <w:lang w:eastAsia="es-CO"/>
        </w:rPr>
        <w:t xml:space="preserve">Mayor productividad del empleado dado que un trabajador con mayores garantías podría mejorar su desempeño y compromiso. </w:t>
      </w:r>
    </w:p>
    <w:p w:rsidR="00180B1D" w:rsidRPr="00180B1D" w:rsidRDefault="00180B1D" w:rsidP="00180B1D">
      <w:pPr>
        <w:numPr>
          <w:ilvl w:val="0"/>
          <w:numId w:val="33"/>
        </w:numPr>
        <w:spacing w:after="160" w:line="259" w:lineRule="auto"/>
        <w:contextualSpacing/>
        <w:jc w:val="both"/>
        <w:rPr>
          <w:rFonts w:ascii="Arial" w:eastAsia="Times New Roman" w:hAnsi="Arial" w:cs="Arial"/>
          <w:i/>
          <w:sz w:val="24"/>
          <w:szCs w:val="24"/>
          <w:lang w:eastAsia="es-CO"/>
        </w:rPr>
      </w:pPr>
      <w:r w:rsidRPr="00180B1D">
        <w:rPr>
          <w:rFonts w:ascii="Arial" w:eastAsia="Times New Roman" w:hAnsi="Arial" w:cs="Arial"/>
          <w:i/>
          <w:sz w:val="24"/>
          <w:szCs w:val="24"/>
          <w:lang w:eastAsia="es-CO"/>
        </w:rPr>
        <w:t>Mejor uso de herramientas tecnológica.</w:t>
      </w:r>
    </w:p>
    <w:p w:rsidR="00180B1D" w:rsidRPr="00180B1D" w:rsidRDefault="00180B1D" w:rsidP="00180B1D">
      <w:pPr>
        <w:numPr>
          <w:ilvl w:val="0"/>
          <w:numId w:val="33"/>
        </w:numPr>
        <w:spacing w:after="160" w:line="259" w:lineRule="auto"/>
        <w:contextualSpacing/>
        <w:jc w:val="both"/>
        <w:rPr>
          <w:rFonts w:ascii="Arial" w:eastAsia="Times New Roman" w:hAnsi="Arial" w:cs="Arial"/>
          <w:i/>
          <w:sz w:val="24"/>
          <w:szCs w:val="24"/>
          <w:lang w:eastAsia="es-CO"/>
        </w:rPr>
      </w:pPr>
      <w:r w:rsidRPr="00180B1D">
        <w:rPr>
          <w:rFonts w:ascii="Arial" w:eastAsia="Times New Roman" w:hAnsi="Arial" w:cs="Arial"/>
          <w:i/>
          <w:sz w:val="24"/>
          <w:szCs w:val="24"/>
          <w:lang w:eastAsia="es-CO"/>
        </w:rPr>
        <w:t>Mejoramiento de las condiciones del reclutamiento al poder contratar al personal más calificado sin importar su ubicación o disponibilidad de desplazamiento hacia la sede de la organización.</w:t>
      </w:r>
    </w:p>
    <w:p w:rsidR="00180B1D" w:rsidRPr="00180B1D" w:rsidRDefault="00180B1D" w:rsidP="00180B1D">
      <w:pPr>
        <w:numPr>
          <w:ilvl w:val="0"/>
          <w:numId w:val="33"/>
        </w:numPr>
        <w:spacing w:after="160" w:line="259" w:lineRule="auto"/>
        <w:contextualSpacing/>
        <w:jc w:val="both"/>
        <w:rPr>
          <w:rFonts w:ascii="Arial" w:eastAsia="Times New Roman" w:hAnsi="Arial" w:cs="Arial"/>
          <w:i/>
          <w:sz w:val="24"/>
          <w:szCs w:val="24"/>
          <w:lang w:eastAsia="es-CO"/>
        </w:rPr>
      </w:pPr>
      <w:r w:rsidRPr="00180B1D">
        <w:rPr>
          <w:rFonts w:ascii="Arial" w:eastAsia="Times New Roman" w:hAnsi="Arial" w:cs="Arial"/>
          <w:i/>
          <w:sz w:val="24"/>
          <w:szCs w:val="24"/>
          <w:lang w:eastAsia="es-CO"/>
        </w:rPr>
        <w:t>Mayor índice de retención del personal capacitado</w:t>
      </w:r>
    </w:p>
    <w:p w:rsidR="00180B1D" w:rsidRPr="00180B1D" w:rsidRDefault="00180B1D" w:rsidP="00180B1D">
      <w:pPr>
        <w:numPr>
          <w:ilvl w:val="0"/>
          <w:numId w:val="33"/>
        </w:numPr>
        <w:spacing w:after="160" w:line="259" w:lineRule="auto"/>
        <w:contextualSpacing/>
        <w:jc w:val="both"/>
        <w:rPr>
          <w:rFonts w:ascii="Arial" w:eastAsia="Times New Roman" w:hAnsi="Arial" w:cs="Arial"/>
          <w:i/>
          <w:sz w:val="24"/>
          <w:szCs w:val="24"/>
          <w:lang w:eastAsia="es-CO"/>
        </w:rPr>
      </w:pPr>
      <w:r w:rsidRPr="00180B1D">
        <w:rPr>
          <w:rFonts w:ascii="Arial" w:eastAsia="Times New Roman" w:hAnsi="Arial" w:cs="Arial"/>
          <w:i/>
          <w:sz w:val="24"/>
          <w:szCs w:val="24"/>
          <w:lang w:eastAsia="es-CO"/>
        </w:rPr>
        <w:lastRenderedPageBreak/>
        <w:t>Reducción del costo en adquisición de hardware y software.</w:t>
      </w:r>
    </w:p>
    <w:p w:rsidR="00180B1D" w:rsidRPr="00180B1D" w:rsidRDefault="00180B1D" w:rsidP="00180B1D">
      <w:pPr>
        <w:numPr>
          <w:ilvl w:val="0"/>
          <w:numId w:val="33"/>
        </w:numPr>
        <w:spacing w:after="160" w:line="259" w:lineRule="auto"/>
        <w:contextualSpacing/>
        <w:jc w:val="both"/>
        <w:rPr>
          <w:rFonts w:ascii="Arial" w:eastAsia="Times New Roman" w:hAnsi="Arial" w:cs="Arial"/>
          <w:i/>
          <w:sz w:val="24"/>
          <w:szCs w:val="24"/>
          <w:lang w:eastAsia="es-CO"/>
        </w:rPr>
      </w:pPr>
      <w:r w:rsidRPr="00180B1D">
        <w:rPr>
          <w:rFonts w:ascii="Arial" w:eastAsia="Times New Roman" w:hAnsi="Arial" w:cs="Arial"/>
          <w:i/>
          <w:sz w:val="24"/>
          <w:szCs w:val="24"/>
          <w:lang w:eastAsia="es-CO"/>
        </w:rPr>
        <w:t>Política "Bring Your Own Device -BYOD-" que aprovecha los dispositivos de propiedad del trabajador y no aumenta costos para la organización</w:t>
      </w:r>
    </w:p>
    <w:p w:rsidR="00180B1D" w:rsidRPr="00180B1D" w:rsidRDefault="00180B1D" w:rsidP="00180B1D">
      <w:pPr>
        <w:numPr>
          <w:ilvl w:val="0"/>
          <w:numId w:val="33"/>
        </w:numPr>
        <w:spacing w:after="160" w:line="259" w:lineRule="auto"/>
        <w:contextualSpacing/>
        <w:jc w:val="both"/>
        <w:rPr>
          <w:rFonts w:ascii="Arial" w:eastAsia="Times New Roman" w:hAnsi="Arial" w:cs="Arial"/>
          <w:i/>
          <w:sz w:val="24"/>
          <w:szCs w:val="24"/>
          <w:lang w:eastAsia="es-CO"/>
        </w:rPr>
      </w:pPr>
      <w:r w:rsidRPr="00180B1D">
        <w:rPr>
          <w:rFonts w:ascii="Arial" w:eastAsia="Times New Roman" w:hAnsi="Arial" w:cs="Arial"/>
          <w:i/>
          <w:sz w:val="24"/>
          <w:szCs w:val="24"/>
          <w:lang w:eastAsia="es-CO"/>
        </w:rPr>
        <w:t>Reducción de la huella de carbono al evitar el desplazamiento de los trabajadores hacia la empresa.</w:t>
      </w:r>
    </w:p>
    <w:p w:rsidR="00180B1D" w:rsidRPr="00180B1D" w:rsidRDefault="00180B1D" w:rsidP="00180B1D">
      <w:pPr>
        <w:numPr>
          <w:ilvl w:val="0"/>
          <w:numId w:val="33"/>
        </w:numPr>
        <w:spacing w:after="160" w:line="259" w:lineRule="auto"/>
        <w:contextualSpacing/>
        <w:jc w:val="both"/>
        <w:rPr>
          <w:rFonts w:ascii="Arial" w:eastAsia="Times New Roman" w:hAnsi="Arial" w:cs="Arial"/>
          <w:i/>
          <w:sz w:val="24"/>
          <w:szCs w:val="24"/>
          <w:lang w:eastAsia="es-CO"/>
        </w:rPr>
      </w:pPr>
      <w:r w:rsidRPr="00180B1D">
        <w:rPr>
          <w:rFonts w:ascii="Arial" w:eastAsia="Times New Roman" w:hAnsi="Arial" w:cs="Arial"/>
          <w:i/>
          <w:sz w:val="24"/>
          <w:szCs w:val="24"/>
          <w:lang w:eastAsia="es-CO"/>
        </w:rPr>
        <w:t>Inclusión socio-laboral de población vulnerable gracias a las TIC: situación de discapacidad, aislamiento geográfico, cabezas de familia.</w:t>
      </w:r>
    </w:p>
    <w:p w:rsidR="00180B1D" w:rsidRPr="00180B1D" w:rsidRDefault="00180B1D" w:rsidP="00180B1D">
      <w:pPr>
        <w:numPr>
          <w:ilvl w:val="0"/>
          <w:numId w:val="33"/>
        </w:numPr>
        <w:spacing w:after="160" w:line="259" w:lineRule="auto"/>
        <w:contextualSpacing/>
        <w:jc w:val="both"/>
        <w:rPr>
          <w:rFonts w:ascii="Arial" w:eastAsia="Times New Roman" w:hAnsi="Arial" w:cs="Arial"/>
          <w:i/>
          <w:sz w:val="24"/>
          <w:szCs w:val="24"/>
          <w:lang w:eastAsia="es-CO"/>
        </w:rPr>
      </w:pPr>
      <w:r w:rsidRPr="00180B1D">
        <w:rPr>
          <w:rFonts w:ascii="Arial" w:eastAsia="Times New Roman" w:hAnsi="Arial" w:cs="Arial"/>
          <w:i/>
          <w:sz w:val="24"/>
          <w:szCs w:val="24"/>
          <w:lang w:eastAsia="es-CO"/>
        </w:rPr>
        <w:t>Aporte al mejoramiento de la movilidad de las ciudades y reducción del tráfico asociado a las jornadas de trabajo.</w:t>
      </w:r>
    </w:p>
    <w:p w:rsidR="00180B1D" w:rsidRPr="00180B1D" w:rsidRDefault="00180B1D" w:rsidP="00180B1D">
      <w:pPr>
        <w:numPr>
          <w:ilvl w:val="0"/>
          <w:numId w:val="33"/>
        </w:numPr>
        <w:spacing w:after="160" w:line="259" w:lineRule="auto"/>
        <w:contextualSpacing/>
        <w:jc w:val="both"/>
        <w:rPr>
          <w:rFonts w:ascii="Arial" w:eastAsia="Times New Roman" w:hAnsi="Arial" w:cs="Arial"/>
          <w:i/>
          <w:sz w:val="24"/>
          <w:szCs w:val="24"/>
          <w:lang w:eastAsia="es-CO"/>
        </w:rPr>
      </w:pPr>
      <w:r w:rsidRPr="00180B1D">
        <w:rPr>
          <w:rFonts w:ascii="Arial" w:eastAsia="Times New Roman" w:hAnsi="Arial" w:cs="Arial"/>
          <w:i/>
          <w:sz w:val="24"/>
          <w:szCs w:val="24"/>
          <w:lang w:eastAsia="es-CO"/>
        </w:rPr>
        <w:t>Aplicación de buenas prácticas laborales que contribuyen al mejoramiento de la calidad de vida de los trabajadores y a su desarrollo, con la integración de los últimos avances de la tecnología y nuevas formas de trabajar.</w:t>
      </w:r>
    </w:p>
    <w:p w:rsidR="00180B1D" w:rsidRPr="00180B1D" w:rsidRDefault="00180B1D" w:rsidP="00180B1D">
      <w:pPr>
        <w:spacing w:after="160" w:line="259" w:lineRule="auto"/>
        <w:jc w:val="both"/>
        <w:rPr>
          <w:rFonts w:ascii="Arial" w:eastAsia="Times New Roman" w:hAnsi="Arial" w:cs="Arial"/>
          <w:b/>
          <w:i/>
          <w:sz w:val="24"/>
          <w:szCs w:val="24"/>
          <w:lang w:eastAsia="es-CO"/>
        </w:rPr>
      </w:pPr>
      <w:r w:rsidRPr="00180B1D">
        <w:rPr>
          <w:rFonts w:ascii="Arial" w:eastAsia="Times New Roman" w:hAnsi="Arial" w:cs="Arial"/>
          <w:b/>
          <w:i/>
          <w:sz w:val="24"/>
          <w:szCs w:val="24"/>
          <w:lang w:eastAsia="es-CO"/>
        </w:rPr>
        <w:t>Beneficios para los trabajadores:</w:t>
      </w:r>
    </w:p>
    <w:p w:rsidR="00180B1D" w:rsidRPr="00180B1D" w:rsidRDefault="00180B1D" w:rsidP="00180B1D">
      <w:pPr>
        <w:spacing w:after="160" w:line="259" w:lineRule="auto"/>
        <w:jc w:val="both"/>
        <w:rPr>
          <w:rFonts w:ascii="Arial" w:eastAsia="Times New Roman" w:hAnsi="Arial" w:cs="Arial"/>
          <w:i/>
          <w:sz w:val="24"/>
          <w:szCs w:val="24"/>
          <w:lang w:eastAsia="es-CO"/>
        </w:rPr>
      </w:pPr>
      <w:r w:rsidRPr="00180B1D">
        <w:rPr>
          <w:rFonts w:ascii="Arial" w:eastAsia="Times New Roman" w:hAnsi="Arial" w:cs="Arial"/>
          <w:i/>
          <w:sz w:val="24"/>
          <w:szCs w:val="24"/>
          <w:lang w:eastAsia="es-CO"/>
        </w:rPr>
        <w:t>Los empleados de las organizaciones reciben la posibilidad de trabajar en lugares distintos a su oficina como una oportunidad para mejorar su calidad de vida y aumentar su rendimiento. Entre los beneficios específicos para ellos se encuentran:</w:t>
      </w:r>
    </w:p>
    <w:p w:rsidR="00180B1D" w:rsidRPr="00180B1D" w:rsidRDefault="00180B1D" w:rsidP="00180B1D">
      <w:pPr>
        <w:numPr>
          <w:ilvl w:val="0"/>
          <w:numId w:val="32"/>
        </w:numPr>
        <w:spacing w:after="160" w:line="259" w:lineRule="auto"/>
        <w:contextualSpacing/>
        <w:jc w:val="both"/>
        <w:rPr>
          <w:rFonts w:ascii="Arial" w:eastAsia="Times New Roman" w:hAnsi="Arial" w:cs="Arial"/>
          <w:i/>
          <w:sz w:val="24"/>
          <w:szCs w:val="24"/>
          <w:lang w:eastAsia="es-CO"/>
        </w:rPr>
      </w:pPr>
      <w:r w:rsidRPr="00180B1D">
        <w:rPr>
          <w:rFonts w:ascii="Arial" w:eastAsia="Times New Roman" w:hAnsi="Arial" w:cs="Arial"/>
          <w:i/>
          <w:sz w:val="24"/>
          <w:szCs w:val="24"/>
          <w:lang w:eastAsia="es-CO"/>
        </w:rPr>
        <w:t>Ahorros en tiempos por desplazamientos entre hogar y oficina.</w:t>
      </w:r>
    </w:p>
    <w:p w:rsidR="00180B1D" w:rsidRPr="00180B1D" w:rsidRDefault="00180B1D" w:rsidP="00180B1D">
      <w:pPr>
        <w:numPr>
          <w:ilvl w:val="0"/>
          <w:numId w:val="32"/>
        </w:numPr>
        <w:spacing w:after="160" w:line="259" w:lineRule="auto"/>
        <w:contextualSpacing/>
        <w:jc w:val="both"/>
        <w:rPr>
          <w:rFonts w:ascii="Arial" w:eastAsia="Times New Roman" w:hAnsi="Arial" w:cs="Arial"/>
          <w:i/>
          <w:sz w:val="24"/>
          <w:szCs w:val="24"/>
          <w:lang w:eastAsia="es-CO"/>
        </w:rPr>
      </w:pPr>
      <w:r w:rsidRPr="00180B1D">
        <w:rPr>
          <w:rFonts w:ascii="Arial" w:eastAsia="Times New Roman" w:hAnsi="Arial" w:cs="Arial"/>
          <w:i/>
          <w:sz w:val="24"/>
          <w:szCs w:val="24"/>
          <w:lang w:eastAsia="es-CO"/>
        </w:rPr>
        <w:t>Ahorros en dinero derivados de la disminución de desplazamientos, tangibles en la reducción de costos de combustible o pagos de transporte público.</w:t>
      </w:r>
    </w:p>
    <w:p w:rsidR="00180B1D" w:rsidRPr="00180B1D" w:rsidRDefault="00180B1D" w:rsidP="00180B1D">
      <w:pPr>
        <w:numPr>
          <w:ilvl w:val="0"/>
          <w:numId w:val="32"/>
        </w:numPr>
        <w:spacing w:after="160" w:line="259" w:lineRule="auto"/>
        <w:contextualSpacing/>
        <w:jc w:val="both"/>
        <w:rPr>
          <w:rFonts w:ascii="Arial" w:eastAsia="Times New Roman" w:hAnsi="Arial" w:cs="Arial"/>
          <w:i/>
          <w:sz w:val="24"/>
          <w:szCs w:val="24"/>
          <w:lang w:eastAsia="es-CO"/>
        </w:rPr>
      </w:pPr>
      <w:r w:rsidRPr="00180B1D">
        <w:rPr>
          <w:rFonts w:ascii="Arial" w:eastAsia="Times New Roman" w:hAnsi="Arial" w:cs="Arial"/>
          <w:i/>
          <w:sz w:val="24"/>
          <w:szCs w:val="24"/>
          <w:lang w:eastAsia="es-CO"/>
        </w:rPr>
        <w:t>Ahorros y mejoras significativas en la alimentación y la salud de los trabajadores, al consumir alimentos preparados en sus hogares.</w:t>
      </w:r>
    </w:p>
    <w:p w:rsidR="00180B1D" w:rsidRPr="00180B1D" w:rsidRDefault="00180B1D" w:rsidP="00180B1D">
      <w:pPr>
        <w:numPr>
          <w:ilvl w:val="0"/>
          <w:numId w:val="32"/>
        </w:numPr>
        <w:spacing w:after="160" w:line="259" w:lineRule="auto"/>
        <w:contextualSpacing/>
        <w:jc w:val="both"/>
        <w:rPr>
          <w:rFonts w:ascii="Arial" w:eastAsia="Times New Roman" w:hAnsi="Arial" w:cs="Arial"/>
          <w:i/>
          <w:sz w:val="24"/>
          <w:szCs w:val="24"/>
          <w:lang w:eastAsia="es-CO"/>
        </w:rPr>
      </w:pPr>
      <w:r w:rsidRPr="00180B1D">
        <w:rPr>
          <w:rFonts w:ascii="Arial" w:eastAsia="Times New Roman" w:hAnsi="Arial" w:cs="Arial"/>
          <w:i/>
          <w:sz w:val="24"/>
          <w:szCs w:val="24"/>
          <w:lang w:eastAsia="es-CO"/>
        </w:rPr>
        <w:t>Mejoras en la salud al reducir el estrés derivado de los desplazamientos y los gastos asociados, además de oportunidades de incluir en la rutina diaria tiempo para el cuidado físico.</w:t>
      </w:r>
    </w:p>
    <w:p w:rsidR="00157E9B" w:rsidRPr="00161E45" w:rsidRDefault="00157E9B" w:rsidP="00CB5DF2">
      <w:pPr>
        <w:spacing w:after="0" w:line="240" w:lineRule="auto"/>
        <w:jc w:val="both"/>
        <w:rPr>
          <w:rFonts w:ascii="Arial" w:eastAsia="Times New Roman" w:hAnsi="Arial" w:cs="Arial"/>
          <w:sz w:val="24"/>
          <w:szCs w:val="24"/>
          <w:lang w:eastAsia="es-CO"/>
        </w:rPr>
      </w:pPr>
    </w:p>
    <w:p w:rsidR="00180B1D" w:rsidRDefault="00180B1D" w:rsidP="00180B1D">
      <w:pPr>
        <w:pStyle w:val="NormalWeb"/>
        <w:shd w:val="clear" w:color="auto" w:fill="FFFFFF"/>
        <w:spacing w:before="0" w:beforeAutospacing="0" w:after="150" w:afterAutospacing="0"/>
        <w:jc w:val="center"/>
        <w:rPr>
          <w:rFonts w:ascii="Arial" w:hAnsi="Arial" w:cs="Arial"/>
        </w:rPr>
      </w:pPr>
      <w:r w:rsidRPr="00180B1D">
        <w:rPr>
          <w:rFonts w:ascii="Arial" w:eastAsia="Calibri" w:hAnsi="Arial" w:cs="Arial"/>
          <w:b/>
          <w:shd w:val="clear" w:color="auto" w:fill="FFFFFF"/>
          <w:lang w:eastAsia="en-US"/>
        </w:rPr>
        <w:t>CONCLUSIÓN</w:t>
      </w:r>
    </w:p>
    <w:p w:rsidR="009813F5" w:rsidRDefault="00157E9B" w:rsidP="00CB5DF2">
      <w:pPr>
        <w:pStyle w:val="NormalWeb"/>
        <w:shd w:val="clear" w:color="auto" w:fill="FFFFFF"/>
        <w:spacing w:before="0" w:beforeAutospacing="0" w:after="150" w:afterAutospacing="0"/>
        <w:jc w:val="both"/>
        <w:rPr>
          <w:rFonts w:ascii="Arial" w:hAnsi="Arial" w:cs="Arial"/>
        </w:rPr>
      </w:pPr>
      <w:r w:rsidRPr="00161E45">
        <w:rPr>
          <w:rFonts w:ascii="Arial" w:hAnsi="Arial" w:cs="Arial"/>
        </w:rPr>
        <w:t xml:space="preserve">En conclusión, con este proyecto de ley los empleados públicos y trabajadores con responsabilidades familiares contarán con opciones y herramientas para lograr la garantía de sus derechos y especial protección al trabajo, a la familia, a los padres cabeza de hogar, a la mujer y a la búsqueda de una sociedad igualitaria y progresista. </w:t>
      </w:r>
    </w:p>
    <w:p w:rsidR="00EE1EF7" w:rsidRPr="00161E45" w:rsidRDefault="00EE1EF7" w:rsidP="00CB5DF2">
      <w:pPr>
        <w:pStyle w:val="NormalWeb"/>
        <w:shd w:val="clear" w:color="auto" w:fill="FFFFFF"/>
        <w:spacing w:before="0" w:beforeAutospacing="0" w:after="150" w:afterAutospacing="0"/>
        <w:jc w:val="both"/>
        <w:rPr>
          <w:rFonts w:ascii="Arial" w:hAnsi="Arial" w:cs="Arial"/>
        </w:rPr>
      </w:pPr>
    </w:p>
    <w:p w:rsidR="00EE1EF7" w:rsidRPr="00BE6C27" w:rsidRDefault="00EE1EF7" w:rsidP="00EE1EF7">
      <w:pPr>
        <w:spacing w:after="0" w:line="240" w:lineRule="auto"/>
        <w:jc w:val="both"/>
        <w:rPr>
          <w:rFonts w:ascii="Arial" w:eastAsia="Times New Roman" w:hAnsi="Arial" w:cs="Arial"/>
          <w:sz w:val="24"/>
          <w:szCs w:val="24"/>
          <w:lang w:eastAsia="es-ES"/>
        </w:rPr>
      </w:pPr>
      <w:bookmarkStart w:id="3" w:name="_Hlk14268785"/>
      <w:r w:rsidRPr="00BE6C27">
        <w:rPr>
          <w:rFonts w:ascii="Arial" w:eastAsia="Times New Roman" w:hAnsi="Arial" w:cs="Arial"/>
          <w:sz w:val="24"/>
          <w:szCs w:val="24"/>
          <w:lang w:eastAsia="es-ES"/>
        </w:rPr>
        <w:t xml:space="preserve">De los honorables Representantes a la Cámara, </w:t>
      </w:r>
    </w:p>
    <w:p w:rsidR="00EE1EF7" w:rsidRPr="00BE6C27" w:rsidRDefault="00EE1EF7" w:rsidP="00EE1EF7">
      <w:pPr>
        <w:spacing w:after="0" w:line="240" w:lineRule="auto"/>
        <w:jc w:val="both"/>
        <w:rPr>
          <w:rFonts w:ascii="Arial" w:eastAsia="Times New Roman" w:hAnsi="Arial" w:cs="Arial"/>
          <w:b/>
          <w:sz w:val="24"/>
          <w:szCs w:val="24"/>
          <w:lang w:eastAsia="es-ES"/>
        </w:rPr>
      </w:pPr>
    </w:p>
    <w:p w:rsidR="00EE1EF7" w:rsidRPr="00BE6C27" w:rsidRDefault="00EE1EF7" w:rsidP="00EE1EF7">
      <w:pPr>
        <w:spacing w:after="0" w:line="240" w:lineRule="auto"/>
        <w:jc w:val="both"/>
        <w:rPr>
          <w:rFonts w:ascii="Arial" w:eastAsia="Times New Roman" w:hAnsi="Arial" w:cs="Arial"/>
          <w:b/>
          <w:sz w:val="24"/>
          <w:szCs w:val="24"/>
          <w:lang w:eastAsia="es-ES"/>
        </w:rPr>
      </w:pPr>
    </w:p>
    <w:p w:rsidR="00EE1EF7" w:rsidRPr="00BE6C27" w:rsidRDefault="00EE1EF7" w:rsidP="00EE1EF7">
      <w:pPr>
        <w:spacing w:after="0" w:line="240" w:lineRule="auto"/>
        <w:jc w:val="both"/>
        <w:rPr>
          <w:rFonts w:ascii="Arial" w:eastAsia="Times New Roman" w:hAnsi="Arial" w:cs="Arial"/>
          <w:b/>
          <w:sz w:val="24"/>
          <w:szCs w:val="24"/>
          <w:lang w:eastAsia="es-ES"/>
        </w:rPr>
      </w:pPr>
    </w:p>
    <w:p w:rsidR="00EE1EF7" w:rsidRPr="00BE6C27" w:rsidRDefault="00EE1EF7" w:rsidP="00EE1EF7">
      <w:pPr>
        <w:spacing w:after="0" w:line="240" w:lineRule="auto"/>
        <w:jc w:val="both"/>
        <w:rPr>
          <w:rFonts w:ascii="Arial" w:eastAsia="Times New Roman" w:hAnsi="Arial" w:cs="Arial"/>
          <w:b/>
          <w:sz w:val="24"/>
          <w:szCs w:val="24"/>
          <w:lang w:eastAsia="es-ES"/>
        </w:rPr>
      </w:pPr>
    </w:p>
    <w:p w:rsidR="00EE1EF7" w:rsidRPr="00BE6C27" w:rsidRDefault="00EE1EF7" w:rsidP="00EE1EF7">
      <w:pPr>
        <w:spacing w:after="0" w:line="240" w:lineRule="auto"/>
        <w:jc w:val="both"/>
        <w:rPr>
          <w:rFonts w:ascii="Arial" w:eastAsia="Times New Roman" w:hAnsi="Arial" w:cs="Arial"/>
          <w:b/>
          <w:sz w:val="24"/>
          <w:szCs w:val="24"/>
          <w:lang w:eastAsia="es-ES"/>
        </w:rPr>
      </w:pPr>
    </w:p>
    <w:p w:rsidR="00EE1EF7" w:rsidRPr="00BE6C27" w:rsidRDefault="00EE1EF7" w:rsidP="00EE1EF7">
      <w:pPr>
        <w:spacing w:after="0" w:line="240" w:lineRule="auto"/>
        <w:jc w:val="center"/>
        <w:rPr>
          <w:rFonts w:ascii="Arial" w:eastAsia="Times New Roman" w:hAnsi="Arial" w:cs="Arial"/>
          <w:b/>
          <w:sz w:val="24"/>
          <w:szCs w:val="24"/>
          <w:lang w:eastAsia="es-ES"/>
        </w:rPr>
      </w:pPr>
      <w:r w:rsidRPr="00BE6C27">
        <w:rPr>
          <w:rFonts w:ascii="Arial" w:eastAsia="Times New Roman" w:hAnsi="Arial" w:cs="Arial"/>
          <w:b/>
          <w:sz w:val="24"/>
          <w:szCs w:val="24"/>
          <w:lang w:eastAsia="es-ES"/>
        </w:rPr>
        <w:t>JULIÁN PEINADO RAMÍREZ</w:t>
      </w:r>
    </w:p>
    <w:p w:rsidR="00157E9B" w:rsidRPr="00EE1EF7" w:rsidRDefault="00EE1EF7" w:rsidP="00EE1EF7">
      <w:pPr>
        <w:jc w:val="center"/>
        <w:rPr>
          <w:rFonts w:ascii="Arial" w:hAnsi="Arial" w:cs="Arial"/>
          <w:b/>
          <w:sz w:val="24"/>
          <w:szCs w:val="24"/>
        </w:rPr>
      </w:pPr>
      <w:r w:rsidRPr="00BE6C27">
        <w:rPr>
          <w:rFonts w:ascii="Arial" w:eastAsia="Times New Roman" w:hAnsi="Arial" w:cs="Arial"/>
          <w:b/>
          <w:sz w:val="24"/>
          <w:szCs w:val="24"/>
          <w:lang w:eastAsia="es-ES"/>
        </w:rPr>
        <w:t xml:space="preserve">Representante a la Cámara </w:t>
      </w:r>
      <w:r>
        <w:rPr>
          <w:rFonts w:ascii="Arial" w:eastAsia="Times New Roman" w:hAnsi="Arial" w:cs="Arial"/>
          <w:b/>
          <w:sz w:val="24"/>
          <w:szCs w:val="24"/>
          <w:lang w:eastAsia="es-ES"/>
        </w:rPr>
        <w:br/>
      </w:r>
      <w:r>
        <w:rPr>
          <w:rFonts w:ascii="Arial" w:hAnsi="Arial" w:cs="Arial"/>
          <w:b/>
          <w:sz w:val="24"/>
          <w:szCs w:val="24"/>
        </w:rPr>
        <w:t xml:space="preserve">Departamento de Antioquia </w:t>
      </w:r>
      <w:bookmarkEnd w:id="3"/>
    </w:p>
    <w:sectPr w:rsidR="00157E9B" w:rsidRPr="00EE1EF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58F" w:rsidRDefault="0086558F" w:rsidP="000773C2">
      <w:pPr>
        <w:spacing w:after="0" w:line="240" w:lineRule="auto"/>
      </w:pPr>
      <w:r>
        <w:separator/>
      </w:r>
    </w:p>
  </w:endnote>
  <w:endnote w:type="continuationSeparator" w:id="0">
    <w:p w:rsidR="0086558F" w:rsidRDefault="0086558F" w:rsidP="0007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58F" w:rsidRDefault="0086558F" w:rsidP="000773C2">
      <w:pPr>
        <w:spacing w:after="0" w:line="240" w:lineRule="auto"/>
      </w:pPr>
      <w:r>
        <w:separator/>
      </w:r>
    </w:p>
  </w:footnote>
  <w:footnote w:type="continuationSeparator" w:id="0">
    <w:p w:rsidR="0086558F" w:rsidRDefault="0086558F" w:rsidP="000773C2">
      <w:pPr>
        <w:spacing w:after="0" w:line="240" w:lineRule="auto"/>
      </w:pPr>
      <w:r>
        <w:continuationSeparator/>
      </w:r>
    </w:p>
  </w:footnote>
  <w:footnote w:id="1">
    <w:p w:rsidR="00161E45" w:rsidRPr="006F108A" w:rsidRDefault="00161E45" w:rsidP="006F108A">
      <w:pPr>
        <w:pStyle w:val="Textonotapie"/>
        <w:jc w:val="both"/>
        <w:rPr>
          <w:rFonts w:ascii="Arial" w:hAnsi="Arial" w:cs="Arial"/>
        </w:rPr>
      </w:pPr>
      <w:r>
        <w:rPr>
          <w:rStyle w:val="Refdenotaalpie"/>
        </w:rPr>
        <w:footnoteRef/>
      </w:r>
      <w:r>
        <w:t xml:space="preserve"> </w:t>
      </w:r>
      <w:r w:rsidRPr="006F108A">
        <w:rPr>
          <w:rFonts w:ascii="Arial" w:hAnsi="Arial" w:cs="Arial"/>
        </w:rPr>
        <w:t xml:space="preserve">ONU Mujeres. El progreso de las mujeres en Colombia 2018: Transformar la economía para realizar los derechos. </w:t>
      </w:r>
      <w:r w:rsidR="006F108A" w:rsidRPr="006F108A">
        <w:rPr>
          <w:rFonts w:ascii="Arial" w:hAnsi="Arial" w:cs="Arial"/>
        </w:rPr>
        <w:t xml:space="preserve">Colombia. 2018. </w:t>
      </w:r>
    </w:p>
  </w:footnote>
  <w:footnote w:id="2">
    <w:p w:rsidR="0049545A" w:rsidRPr="006F108A" w:rsidRDefault="0049545A" w:rsidP="006F108A">
      <w:pPr>
        <w:pStyle w:val="Textonotapie"/>
        <w:jc w:val="both"/>
        <w:rPr>
          <w:rFonts w:ascii="Arial" w:hAnsi="Arial" w:cs="Arial"/>
        </w:rPr>
      </w:pPr>
      <w:r w:rsidRPr="006F108A">
        <w:rPr>
          <w:rStyle w:val="Refdenotaalpie"/>
          <w:rFonts w:ascii="Arial" w:hAnsi="Arial" w:cs="Arial"/>
        </w:rPr>
        <w:footnoteRef/>
      </w:r>
      <w:r w:rsidRPr="006F108A">
        <w:rPr>
          <w:rFonts w:ascii="Arial" w:hAnsi="Arial" w:cs="Arial"/>
        </w:rPr>
        <w:t xml:space="preserve"> INFORME FINAL ENCUESTA “TERMÓMETRO DE LA FAMILIA EN COLOMBIA 2017 1” INSTITUTO DE LA FAMILIA. Universidad de la Sábana. Bogotá Colombia. 2017</w:t>
      </w:r>
      <w:r w:rsidR="006F108A" w:rsidRPr="006F108A">
        <w:rPr>
          <w:rFonts w:ascii="Arial" w:hAnsi="Arial" w:cs="Arial"/>
        </w:rPr>
        <w:t xml:space="preserve">. Tomado de </w:t>
      </w:r>
      <w:r w:rsidRPr="006F108A">
        <w:rPr>
          <w:rFonts w:ascii="Arial" w:hAnsi="Arial" w:cs="Arial"/>
        </w:rPr>
        <w:t>https://www.unisabana.edu.co/fileadmin/Archivos_de_usuario/Documentos/Documentos_Sala_de_Prensa/infore-termometro-de-la-familia-unisabana.pdf</w:t>
      </w:r>
    </w:p>
  </w:footnote>
  <w:footnote w:id="3">
    <w:p w:rsidR="00EE1EF7" w:rsidRDefault="00EE1EF7" w:rsidP="00EE1EF7">
      <w:pPr>
        <w:pStyle w:val="Textonotapie"/>
        <w:jc w:val="both"/>
      </w:pPr>
      <w:r>
        <w:rPr>
          <w:rStyle w:val="Refdenotaalpie"/>
        </w:rPr>
        <w:footnoteRef/>
      </w:r>
      <w:r>
        <w:t xml:space="preserve"> </w:t>
      </w:r>
      <w:r w:rsidRPr="00EE1EF7">
        <w:rPr>
          <w:rFonts w:ascii="Arial" w:hAnsi="Arial" w:cs="Arial"/>
        </w:rPr>
        <w:t>Universidad de los Andes. Cada día hay más mujeres cabeza de hogar en el país.</w:t>
      </w:r>
      <w:r>
        <w:rPr>
          <w:rFonts w:ascii="Arial" w:hAnsi="Arial" w:cs="Arial"/>
        </w:rPr>
        <w:t xml:space="preserve"> 2017. Recuperado de </w:t>
      </w:r>
      <w:r w:rsidRPr="00EE1EF7">
        <w:rPr>
          <w:rFonts w:ascii="Arial" w:hAnsi="Arial" w:cs="Arial"/>
        </w:rPr>
        <w:t>https://encuestalongitudinal.uniandes.edu.co/es/destacados/elca-en-los-medios/386-el-tiempo-8</w:t>
      </w:r>
    </w:p>
  </w:footnote>
  <w:footnote w:id="4">
    <w:p w:rsidR="0049545A" w:rsidRPr="006F108A" w:rsidRDefault="0049545A" w:rsidP="006F108A">
      <w:pPr>
        <w:pStyle w:val="Textonotapie"/>
        <w:jc w:val="both"/>
        <w:rPr>
          <w:rFonts w:ascii="Arial" w:hAnsi="Arial" w:cs="Arial"/>
        </w:rPr>
      </w:pPr>
      <w:r w:rsidRPr="006F108A">
        <w:rPr>
          <w:rStyle w:val="Refdenotaalpie"/>
          <w:rFonts w:ascii="Arial" w:hAnsi="Arial" w:cs="Arial"/>
        </w:rPr>
        <w:footnoteRef/>
      </w:r>
      <w:r w:rsidRPr="006F108A">
        <w:rPr>
          <w:rFonts w:ascii="Arial" w:hAnsi="Arial" w:cs="Arial"/>
        </w:rPr>
        <w:t>AR: RANKING DE EQUIDAD DE GÉNERO EN LAS ORGANIZACIONES INFORME DE RESULTADOS PARA COLOMBIA SECTOR PRIVADO https://par.aequales.com/uploads/documents/6/PAR-III---Informe-de-Resultados-para-Colombia.pdf</w:t>
      </w:r>
    </w:p>
  </w:footnote>
  <w:footnote w:id="5">
    <w:p w:rsidR="006F108A" w:rsidRPr="00701285" w:rsidRDefault="006F108A" w:rsidP="006F108A">
      <w:pPr>
        <w:spacing w:after="0" w:line="240" w:lineRule="auto"/>
        <w:jc w:val="both"/>
        <w:rPr>
          <w:rFonts w:ascii="Arial" w:eastAsia="Times New Roman" w:hAnsi="Arial" w:cs="Arial"/>
          <w:color w:val="000000" w:themeColor="text1"/>
          <w:lang w:eastAsia="es-CO"/>
        </w:rPr>
      </w:pPr>
      <w:r w:rsidRPr="006F108A">
        <w:rPr>
          <w:rStyle w:val="Refdenotaalpie"/>
          <w:rFonts w:ascii="Arial" w:hAnsi="Arial" w:cs="Arial"/>
          <w:sz w:val="20"/>
          <w:szCs w:val="20"/>
        </w:rPr>
        <w:footnoteRef/>
      </w:r>
      <w:r>
        <w:rPr>
          <w:rFonts w:ascii="Arial" w:eastAsia="Times New Roman" w:hAnsi="Arial" w:cs="Arial"/>
          <w:color w:val="000000" w:themeColor="text1"/>
          <w:sz w:val="20"/>
          <w:szCs w:val="20"/>
          <w:lang w:eastAsia="es-CO"/>
        </w:rPr>
        <w:t xml:space="preserve"> </w:t>
      </w:r>
      <w:r w:rsidRPr="006F108A">
        <w:rPr>
          <w:rFonts w:ascii="Arial" w:eastAsia="Times New Roman" w:hAnsi="Arial" w:cs="Arial"/>
          <w:color w:val="000000" w:themeColor="text1"/>
          <w:sz w:val="20"/>
          <w:szCs w:val="20"/>
          <w:lang w:eastAsia="es-CO"/>
        </w:rPr>
        <w:t>Ministerio TIC, Ministerio del Trabajo, Unidad de Servicio Público de Empleo Sena http://www.teletrabajo.gov.co/622/w3-propertyvalue-8010.html.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2B5"/>
    <w:multiLevelType w:val="multilevel"/>
    <w:tmpl w:val="6EA0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34C0D"/>
    <w:multiLevelType w:val="hybridMultilevel"/>
    <w:tmpl w:val="F6DABF34"/>
    <w:lvl w:ilvl="0" w:tplc="EAA2D29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2F281F"/>
    <w:multiLevelType w:val="multilevel"/>
    <w:tmpl w:val="B00C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51901"/>
    <w:multiLevelType w:val="hybridMultilevel"/>
    <w:tmpl w:val="5E9841D0"/>
    <w:lvl w:ilvl="0" w:tplc="C3E812F4">
      <w:start w:val="2"/>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91B4A38"/>
    <w:multiLevelType w:val="multilevel"/>
    <w:tmpl w:val="F63E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E6D92"/>
    <w:multiLevelType w:val="multilevel"/>
    <w:tmpl w:val="B1C0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5658B"/>
    <w:multiLevelType w:val="multilevel"/>
    <w:tmpl w:val="B370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31446"/>
    <w:multiLevelType w:val="hybridMultilevel"/>
    <w:tmpl w:val="F01E2E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00B5D8B"/>
    <w:multiLevelType w:val="hybridMultilevel"/>
    <w:tmpl w:val="85C0B620"/>
    <w:lvl w:ilvl="0" w:tplc="27F8D922">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38013388"/>
    <w:multiLevelType w:val="multilevel"/>
    <w:tmpl w:val="2F36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A82A22"/>
    <w:multiLevelType w:val="multilevel"/>
    <w:tmpl w:val="0A08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9A55AF"/>
    <w:multiLevelType w:val="multilevel"/>
    <w:tmpl w:val="B70E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70558"/>
    <w:multiLevelType w:val="multilevel"/>
    <w:tmpl w:val="738A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247C16"/>
    <w:multiLevelType w:val="multilevel"/>
    <w:tmpl w:val="423E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891CA3"/>
    <w:multiLevelType w:val="multilevel"/>
    <w:tmpl w:val="902E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596453"/>
    <w:multiLevelType w:val="multilevel"/>
    <w:tmpl w:val="028A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82625"/>
    <w:multiLevelType w:val="multilevel"/>
    <w:tmpl w:val="2458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CF346A"/>
    <w:multiLevelType w:val="multilevel"/>
    <w:tmpl w:val="2F20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F250A8"/>
    <w:multiLevelType w:val="multilevel"/>
    <w:tmpl w:val="EC70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FF0A34"/>
    <w:multiLevelType w:val="multilevel"/>
    <w:tmpl w:val="1718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031E8A"/>
    <w:multiLevelType w:val="multilevel"/>
    <w:tmpl w:val="7F68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EE58CE"/>
    <w:multiLevelType w:val="multilevel"/>
    <w:tmpl w:val="63A8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5177B1"/>
    <w:multiLevelType w:val="multilevel"/>
    <w:tmpl w:val="2EEA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8D30C2"/>
    <w:multiLevelType w:val="hybridMultilevel"/>
    <w:tmpl w:val="59C080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6850201D"/>
    <w:multiLevelType w:val="multilevel"/>
    <w:tmpl w:val="7EC8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484592"/>
    <w:multiLevelType w:val="hybridMultilevel"/>
    <w:tmpl w:val="16F079C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D36114F"/>
    <w:multiLevelType w:val="multilevel"/>
    <w:tmpl w:val="4D26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A3021A"/>
    <w:multiLevelType w:val="multilevel"/>
    <w:tmpl w:val="8370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465B9C"/>
    <w:multiLevelType w:val="hybridMultilevel"/>
    <w:tmpl w:val="6BC85C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77B351F7"/>
    <w:multiLevelType w:val="hybridMultilevel"/>
    <w:tmpl w:val="A260C4F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7DB6E6B"/>
    <w:multiLevelType w:val="multilevel"/>
    <w:tmpl w:val="7F12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AD4499"/>
    <w:multiLevelType w:val="multilevel"/>
    <w:tmpl w:val="B9E4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D93CDC"/>
    <w:multiLevelType w:val="hybridMultilevel"/>
    <w:tmpl w:val="31BC7C68"/>
    <w:lvl w:ilvl="0" w:tplc="750848D2">
      <w:start w:val="1"/>
      <w:numFmt w:val="decimal"/>
      <w:lvlText w:val="%1."/>
      <w:lvlJc w:val="left"/>
      <w:pPr>
        <w:ind w:left="720" w:hanging="360"/>
      </w:pPr>
      <w:rPr>
        <w:rFonts w:ascii="Calibri" w:hAnsi="Calibri" w:cs="Times New Roman"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2"/>
  </w:num>
  <w:num w:numId="2">
    <w:abstractNumId w:val="1"/>
  </w:num>
  <w:num w:numId="3">
    <w:abstractNumId w:val="8"/>
  </w:num>
  <w:num w:numId="4">
    <w:abstractNumId w:val="18"/>
  </w:num>
  <w:num w:numId="5">
    <w:abstractNumId w:val="20"/>
  </w:num>
  <w:num w:numId="6">
    <w:abstractNumId w:val="21"/>
  </w:num>
  <w:num w:numId="7">
    <w:abstractNumId w:val="31"/>
  </w:num>
  <w:num w:numId="8">
    <w:abstractNumId w:val="11"/>
  </w:num>
  <w:num w:numId="9">
    <w:abstractNumId w:val="10"/>
  </w:num>
  <w:num w:numId="10">
    <w:abstractNumId w:val="5"/>
  </w:num>
  <w:num w:numId="11">
    <w:abstractNumId w:val="2"/>
  </w:num>
  <w:num w:numId="12">
    <w:abstractNumId w:val="22"/>
  </w:num>
  <w:num w:numId="13">
    <w:abstractNumId w:val="19"/>
  </w:num>
  <w:num w:numId="14">
    <w:abstractNumId w:val="30"/>
  </w:num>
  <w:num w:numId="15">
    <w:abstractNumId w:val="4"/>
  </w:num>
  <w:num w:numId="16">
    <w:abstractNumId w:val="0"/>
  </w:num>
  <w:num w:numId="17">
    <w:abstractNumId w:val="16"/>
  </w:num>
  <w:num w:numId="18">
    <w:abstractNumId w:val="13"/>
  </w:num>
  <w:num w:numId="19">
    <w:abstractNumId w:val="27"/>
  </w:num>
  <w:num w:numId="20">
    <w:abstractNumId w:val="6"/>
  </w:num>
  <w:num w:numId="21">
    <w:abstractNumId w:val="12"/>
  </w:num>
  <w:num w:numId="22">
    <w:abstractNumId w:val="9"/>
  </w:num>
  <w:num w:numId="23">
    <w:abstractNumId w:val="14"/>
  </w:num>
  <w:num w:numId="24">
    <w:abstractNumId w:val="17"/>
  </w:num>
  <w:num w:numId="25">
    <w:abstractNumId w:val="15"/>
  </w:num>
  <w:num w:numId="26">
    <w:abstractNumId w:val="24"/>
  </w:num>
  <w:num w:numId="27">
    <w:abstractNumId w:val="3"/>
  </w:num>
  <w:num w:numId="28">
    <w:abstractNumId w:val="26"/>
  </w:num>
  <w:num w:numId="29">
    <w:abstractNumId w:val="7"/>
  </w:num>
  <w:num w:numId="30">
    <w:abstractNumId w:val="29"/>
  </w:num>
  <w:num w:numId="31">
    <w:abstractNumId w:val="25"/>
  </w:num>
  <w:num w:numId="32">
    <w:abstractNumId w:val="2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CFD"/>
    <w:rsid w:val="0004488D"/>
    <w:rsid w:val="000773C2"/>
    <w:rsid w:val="000B388E"/>
    <w:rsid w:val="000B3D1B"/>
    <w:rsid w:val="00157E3F"/>
    <w:rsid w:val="00157E9B"/>
    <w:rsid w:val="00161E45"/>
    <w:rsid w:val="00180B1D"/>
    <w:rsid w:val="00183755"/>
    <w:rsid w:val="00191972"/>
    <w:rsid w:val="00194AEC"/>
    <w:rsid w:val="001975F0"/>
    <w:rsid w:val="001D15B3"/>
    <w:rsid w:val="001D26DF"/>
    <w:rsid w:val="001E6452"/>
    <w:rsid w:val="001F7C8C"/>
    <w:rsid w:val="00310B50"/>
    <w:rsid w:val="003223A5"/>
    <w:rsid w:val="003438FE"/>
    <w:rsid w:val="00351168"/>
    <w:rsid w:val="003659BD"/>
    <w:rsid w:val="003A31B2"/>
    <w:rsid w:val="003C4346"/>
    <w:rsid w:val="003D151E"/>
    <w:rsid w:val="004027E9"/>
    <w:rsid w:val="0042664F"/>
    <w:rsid w:val="0044426B"/>
    <w:rsid w:val="00461CE8"/>
    <w:rsid w:val="0049545A"/>
    <w:rsid w:val="004D009D"/>
    <w:rsid w:val="004D4EA6"/>
    <w:rsid w:val="00506423"/>
    <w:rsid w:val="00540188"/>
    <w:rsid w:val="00545E48"/>
    <w:rsid w:val="0056129E"/>
    <w:rsid w:val="0062691F"/>
    <w:rsid w:val="006A6CFD"/>
    <w:rsid w:val="006A7D75"/>
    <w:rsid w:val="006E2E2A"/>
    <w:rsid w:val="006E58ED"/>
    <w:rsid w:val="006F108A"/>
    <w:rsid w:val="00701285"/>
    <w:rsid w:val="007E1A6A"/>
    <w:rsid w:val="0085405E"/>
    <w:rsid w:val="0086558F"/>
    <w:rsid w:val="00882B5C"/>
    <w:rsid w:val="008A558F"/>
    <w:rsid w:val="008C6AFD"/>
    <w:rsid w:val="008F2060"/>
    <w:rsid w:val="0092417B"/>
    <w:rsid w:val="00952E70"/>
    <w:rsid w:val="0096169A"/>
    <w:rsid w:val="009813F5"/>
    <w:rsid w:val="00997DD3"/>
    <w:rsid w:val="009B5AA8"/>
    <w:rsid w:val="00A3149B"/>
    <w:rsid w:val="00AD5DC2"/>
    <w:rsid w:val="00B6122D"/>
    <w:rsid w:val="00B8560C"/>
    <w:rsid w:val="00BA797A"/>
    <w:rsid w:val="00BB1F7F"/>
    <w:rsid w:val="00C6773A"/>
    <w:rsid w:val="00CB5DF2"/>
    <w:rsid w:val="00CE796E"/>
    <w:rsid w:val="00CF0223"/>
    <w:rsid w:val="00D20DED"/>
    <w:rsid w:val="00D333CA"/>
    <w:rsid w:val="00D37C29"/>
    <w:rsid w:val="00DC49D4"/>
    <w:rsid w:val="00DF2D78"/>
    <w:rsid w:val="00E25BF4"/>
    <w:rsid w:val="00E92D4F"/>
    <w:rsid w:val="00EC1F83"/>
    <w:rsid w:val="00EE1EF7"/>
    <w:rsid w:val="00F0268F"/>
    <w:rsid w:val="00F205C0"/>
    <w:rsid w:val="00F40EBB"/>
    <w:rsid w:val="00F53141"/>
    <w:rsid w:val="00FC61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F10C2-AE7F-4271-B640-17270D97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CFD"/>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0EBB"/>
    <w:pPr>
      <w:ind w:left="720"/>
      <w:contextualSpacing/>
    </w:pPr>
  </w:style>
  <w:style w:type="paragraph" w:styleId="NormalWeb">
    <w:name w:val="Normal (Web)"/>
    <w:basedOn w:val="Normal"/>
    <w:uiPriority w:val="99"/>
    <w:unhideWhenUsed/>
    <w:rsid w:val="001D26DF"/>
    <w:pPr>
      <w:spacing w:before="100" w:beforeAutospacing="1" w:after="100" w:afterAutospacing="1" w:line="240" w:lineRule="auto"/>
    </w:pPr>
    <w:rPr>
      <w:rFonts w:ascii="Times New Roman" w:eastAsia="Times New Roman" w:hAnsi="Times New Roman"/>
      <w:sz w:val="24"/>
      <w:szCs w:val="24"/>
      <w:lang w:eastAsia="es-CO"/>
    </w:rPr>
  </w:style>
  <w:style w:type="paragraph" w:styleId="Textonotapie">
    <w:name w:val="footnote text"/>
    <w:basedOn w:val="Normal"/>
    <w:link w:val="TextonotapieCar"/>
    <w:uiPriority w:val="99"/>
    <w:semiHidden/>
    <w:unhideWhenUsed/>
    <w:rsid w:val="000773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773C2"/>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773C2"/>
    <w:rPr>
      <w:vertAlign w:val="superscript"/>
    </w:rPr>
  </w:style>
  <w:style w:type="character" w:styleId="Textoennegrita">
    <w:name w:val="Strong"/>
    <w:basedOn w:val="Fuentedeprrafopredeter"/>
    <w:uiPriority w:val="22"/>
    <w:qFormat/>
    <w:rsid w:val="008A558F"/>
    <w:rPr>
      <w:b/>
      <w:bCs/>
    </w:rPr>
  </w:style>
  <w:style w:type="paragraph" w:customStyle="1" w:styleId="centrado">
    <w:name w:val="centrado"/>
    <w:basedOn w:val="Normal"/>
    <w:rsid w:val="00194AEC"/>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basedOn w:val="Fuentedeprrafopredeter"/>
    <w:uiPriority w:val="99"/>
    <w:semiHidden/>
    <w:unhideWhenUsed/>
    <w:rsid w:val="00194AEC"/>
    <w:rPr>
      <w:color w:val="0000FF"/>
      <w:u w:val="single"/>
    </w:rPr>
  </w:style>
  <w:style w:type="character" w:customStyle="1" w:styleId="baj">
    <w:name w:val="b_aj"/>
    <w:basedOn w:val="Fuentedeprrafopredeter"/>
    <w:rsid w:val="00194AEC"/>
  </w:style>
  <w:style w:type="paragraph" w:styleId="Textodeglobo">
    <w:name w:val="Balloon Text"/>
    <w:basedOn w:val="Normal"/>
    <w:link w:val="TextodegloboCar"/>
    <w:uiPriority w:val="99"/>
    <w:semiHidden/>
    <w:unhideWhenUsed/>
    <w:rsid w:val="003223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23A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855737">
      <w:bodyDiv w:val="1"/>
      <w:marLeft w:val="0"/>
      <w:marRight w:val="0"/>
      <w:marTop w:val="0"/>
      <w:marBottom w:val="0"/>
      <w:divBdr>
        <w:top w:val="none" w:sz="0" w:space="0" w:color="auto"/>
        <w:left w:val="none" w:sz="0" w:space="0" w:color="auto"/>
        <w:bottom w:val="none" w:sz="0" w:space="0" w:color="auto"/>
        <w:right w:val="none" w:sz="0" w:space="0" w:color="auto"/>
      </w:divBdr>
    </w:div>
    <w:div w:id="345525209">
      <w:bodyDiv w:val="1"/>
      <w:marLeft w:val="0"/>
      <w:marRight w:val="0"/>
      <w:marTop w:val="0"/>
      <w:marBottom w:val="0"/>
      <w:divBdr>
        <w:top w:val="none" w:sz="0" w:space="0" w:color="auto"/>
        <w:left w:val="none" w:sz="0" w:space="0" w:color="auto"/>
        <w:bottom w:val="none" w:sz="0" w:space="0" w:color="auto"/>
        <w:right w:val="none" w:sz="0" w:space="0" w:color="auto"/>
      </w:divBdr>
    </w:div>
    <w:div w:id="390226274">
      <w:bodyDiv w:val="1"/>
      <w:marLeft w:val="0"/>
      <w:marRight w:val="0"/>
      <w:marTop w:val="0"/>
      <w:marBottom w:val="0"/>
      <w:divBdr>
        <w:top w:val="none" w:sz="0" w:space="0" w:color="auto"/>
        <w:left w:val="none" w:sz="0" w:space="0" w:color="auto"/>
        <w:bottom w:val="none" w:sz="0" w:space="0" w:color="auto"/>
        <w:right w:val="none" w:sz="0" w:space="0" w:color="auto"/>
      </w:divBdr>
    </w:div>
    <w:div w:id="414670808">
      <w:bodyDiv w:val="1"/>
      <w:marLeft w:val="0"/>
      <w:marRight w:val="0"/>
      <w:marTop w:val="0"/>
      <w:marBottom w:val="0"/>
      <w:divBdr>
        <w:top w:val="none" w:sz="0" w:space="0" w:color="auto"/>
        <w:left w:val="none" w:sz="0" w:space="0" w:color="auto"/>
        <w:bottom w:val="none" w:sz="0" w:space="0" w:color="auto"/>
        <w:right w:val="none" w:sz="0" w:space="0" w:color="auto"/>
      </w:divBdr>
    </w:div>
    <w:div w:id="870607022">
      <w:bodyDiv w:val="1"/>
      <w:marLeft w:val="0"/>
      <w:marRight w:val="0"/>
      <w:marTop w:val="0"/>
      <w:marBottom w:val="0"/>
      <w:divBdr>
        <w:top w:val="none" w:sz="0" w:space="0" w:color="auto"/>
        <w:left w:val="none" w:sz="0" w:space="0" w:color="auto"/>
        <w:bottom w:val="none" w:sz="0" w:space="0" w:color="auto"/>
        <w:right w:val="none" w:sz="0" w:space="0" w:color="auto"/>
      </w:divBdr>
    </w:div>
    <w:div w:id="1297176237">
      <w:bodyDiv w:val="1"/>
      <w:marLeft w:val="0"/>
      <w:marRight w:val="0"/>
      <w:marTop w:val="0"/>
      <w:marBottom w:val="0"/>
      <w:divBdr>
        <w:top w:val="none" w:sz="0" w:space="0" w:color="auto"/>
        <w:left w:val="none" w:sz="0" w:space="0" w:color="auto"/>
        <w:bottom w:val="none" w:sz="0" w:space="0" w:color="auto"/>
        <w:right w:val="none" w:sz="0" w:space="0" w:color="auto"/>
      </w:divBdr>
    </w:div>
    <w:div w:id="1334840220">
      <w:bodyDiv w:val="1"/>
      <w:marLeft w:val="0"/>
      <w:marRight w:val="0"/>
      <w:marTop w:val="0"/>
      <w:marBottom w:val="0"/>
      <w:divBdr>
        <w:top w:val="none" w:sz="0" w:space="0" w:color="auto"/>
        <w:left w:val="none" w:sz="0" w:space="0" w:color="auto"/>
        <w:bottom w:val="none" w:sz="0" w:space="0" w:color="auto"/>
        <w:right w:val="none" w:sz="0" w:space="0" w:color="auto"/>
      </w:divBdr>
    </w:div>
    <w:div w:id="1568959821">
      <w:bodyDiv w:val="1"/>
      <w:marLeft w:val="0"/>
      <w:marRight w:val="0"/>
      <w:marTop w:val="0"/>
      <w:marBottom w:val="0"/>
      <w:divBdr>
        <w:top w:val="none" w:sz="0" w:space="0" w:color="auto"/>
        <w:left w:val="none" w:sz="0" w:space="0" w:color="auto"/>
        <w:bottom w:val="none" w:sz="0" w:space="0" w:color="auto"/>
        <w:right w:val="none" w:sz="0" w:space="0" w:color="auto"/>
      </w:divBdr>
    </w:div>
    <w:div w:id="1727486560">
      <w:bodyDiv w:val="1"/>
      <w:marLeft w:val="0"/>
      <w:marRight w:val="0"/>
      <w:marTop w:val="0"/>
      <w:marBottom w:val="0"/>
      <w:divBdr>
        <w:top w:val="none" w:sz="0" w:space="0" w:color="auto"/>
        <w:left w:val="none" w:sz="0" w:space="0" w:color="auto"/>
        <w:bottom w:val="none" w:sz="0" w:space="0" w:color="auto"/>
        <w:right w:val="none" w:sz="0" w:space="0" w:color="auto"/>
      </w:divBdr>
    </w:div>
    <w:div w:id="205195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bf.gov.co/cargues/avance/docs/ley_0909_2004.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aequales.com/uploads/documents/6/PAR-III---Informe-de-Resultados-para-Colombia.pdf"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BF335-AE72-4B0C-AE36-23E88F4D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3064</Words>
  <Characters>16856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ailyn.echeverry</dc:creator>
  <cp:keywords/>
  <dc:description/>
  <cp:lastModifiedBy>Edgar Eduardo Duarte Alvarez</cp:lastModifiedBy>
  <cp:revision>2</cp:revision>
  <dcterms:created xsi:type="dcterms:W3CDTF">2019-07-19T18:04:00Z</dcterms:created>
  <dcterms:modified xsi:type="dcterms:W3CDTF">2019-07-19T18:04:00Z</dcterms:modified>
</cp:coreProperties>
</file>