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B74" w:rsidRPr="007C5F67" w:rsidRDefault="00150B74" w:rsidP="007C5F67">
      <w:pPr>
        <w:jc w:val="center"/>
        <w:rPr>
          <w:rFonts w:ascii="Times New Roman" w:eastAsia="Times New Roman" w:hAnsi="Times New Roman" w:cs="Times New Roman"/>
          <w:b/>
          <w:sz w:val="24"/>
          <w:szCs w:val="24"/>
        </w:rPr>
      </w:pPr>
      <w:bookmarkStart w:id="0" w:name="_gjdgxs" w:colFirst="0" w:colLast="0"/>
      <w:bookmarkEnd w:id="0"/>
    </w:p>
    <w:p w:rsidR="00150B74" w:rsidRPr="007C5F67" w:rsidRDefault="00422E7B" w:rsidP="007C5F67">
      <w:pPr>
        <w:jc w:val="center"/>
        <w:rPr>
          <w:rFonts w:ascii="Times New Roman" w:eastAsia="Times New Roman" w:hAnsi="Times New Roman" w:cs="Times New Roman"/>
          <w:b/>
          <w:sz w:val="24"/>
          <w:szCs w:val="24"/>
        </w:rPr>
      </w:pPr>
      <w:r w:rsidRPr="007C5F67">
        <w:rPr>
          <w:rFonts w:ascii="Times New Roman" w:eastAsia="Times New Roman" w:hAnsi="Times New Roman" w:cs="Times New Roman"/>
          <w:b/>
          <w:sz w:val="24"/>
          <w:szCs w:val="24"/>
        </w:rPr>
        <w:t>PROYECTO DE LEY NO. _____ DE 2019</w:t>
      </w:r>
    </w:p>
    <w:p w:rsidR="00150B74" w:rsidRPr="007C5F67" w:rsidRDefault="00422E7B" w:rsidP="007C5F67">
      <w:pPr>
        <w:jc w:val="center"/>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 xml:space="preserve"> </w:t>
      </w:r>
    </w:p>
    <w:p w:rsidR="00150B74" w:rsidRPr="007C5F67" w:rsidRDefault="00422E7B" w:rsidP="007C5F67">
      <w:pPr>
        <w:jc w:val="center"/>
        <w:rPr>
          <w:rFonts w:ascii="Times New Roman" w:eastAsia="Times New Roman" w:hAnsi="Times New Roman" w:cs="Times New Roman"/>
          <w:b/>
          <w:sz w:val="24"/>
          <w:szCs w:val="24"/>
          <w:highlight w:val="white"/>
        </w:rPr>
      </w:pPr>
      <w:r w:rsidRPr="007C5F67">
        <w:rPr>
          <w:rFonts w:ascii="Times New Roman" w:eastAsia="Times New Roman" w:hAnsi="Times New Roman" w:cs="Times New Roman"/>
          <w:b/>
          <w:sz w:val="24"/>
          <w:szCs w:val="24"/>
          <w:highlight w:val="white"/>
        </w:rPr>
        <w:t>“Por medio de la cual se dictan medidas para la gobernanza, protección  y  sostenibilidad del Territorio Marino Costero, se crean mecanismos de financiación y se dictan otras disposiciones”</w:t>
      </w:r>
    </w:p>
    <w:p w:rsidR="00150B74" w:rsidRPr="007C5F67" w:rsidRDefault="00150B74" w:rsidP="007C5F67">
      <w:pPr>
        <w:jc w:val="both"/>
        <w:rPr>
          <w:rFonts w:ascii="Times New Roman" w:eastAsia="Times New Roman" w:hAnsi="Times New Roman" w:cs="Times New Roman"/>
          <w:sz w:val="24"/>
          <w:szCs w:val="24"/>
        </w:rPr>
      </w:pPr>
    </w:p>
    <w:p w:rsidR="00150B74" w:rsidRPr="007C5F67" w:rsidRDefault="00422E7B" w:rsidP="007C5F67">
      <w:pPr>
        <w:jc w:val="center"/>
        <w:rPr>
          <w:rFonts w:ascii="Times New Roman" w:eastAsia="Times New Roman" w:hAnsi="Times New Roman" w:cs="Times New Roman"/>
          <w:sz w:val="24"/>
          <w:szCs w:val="24"/>
        </w:rPr>
      </w:pPr>
      <w:r w:rsidRPr="007C5F67">
        <w:rPr>
          <w:rFonts w:ascii="Times New Roman" w:eastAsia="Times New Roman" w:hAnsi="Times New Roman" w:cs="Times New Roman"/>
          <w:b/>
          <w:sz w:val="24"/>
          <w:szCs w:val="24"/>
        </w:rPr>
        <w:t>* * *</w:t>
      </w:r>
    </w:p>
    <w:p w:rsidR="00150B74" w:rsidRPr="007C5F67" w:rsidRDefault="00422E7B" w:rsidP="007C5F67">
      <w:pPr>
        <w:jc w:val="center"/>
        <w:rPr>
          <w:rFonts w:ascii="Times New Roman" w:eastAsia="Times New Roman" w:hAnsi="Times New Roman" w:cs="Times New Roman"/>
          <w:b/>
          <w:sz w:val="24"/>
          <w:szCs w:val="24"/>
        </w:rPr>
      </w:pPr>
      <w:r w:rsidRPr="007C5F67">
        <w:rPr>
          <w:rFonts w:ascii="Times New Roman" w:eastAsia="Times New Roman" w:hAnsi="Times New Roman" w:cs="Times New Roman"/>
          <w:b/>
          <w:sz w:val="24"/>
          <w:szCs w:val="24"/>
        </w:rPr>
        <w:t>El Congreso de la República de Colombia</w:t>
      </w:r>
    </w:p>
    <w:p w:rsidR="00150B74" w:rsidRPr="007C5F67" w:rsidRDefault="00422E7B" w:rsidP="007C5F67">
      <w:pPr>
        <w:jc w:val="center"/>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 xml:space="preserve"> </w:t>
      </w:r>
    </w:p>
    <w:p w:rsidR="00150B74" w:rsidRPr="007C5F67" w:rsidRDefault="00422E7B" w:rsidP="007C5F67">
      <w:pPr>
        <w:jc w:val="center"/>
        <w:rPr>
          <w:rFonts w:ascii="Times New Roman" w:eastAsia="Times New Roman" w:hAnsi="Times New Roman" w:cs="Times New Roman"/>
          <w:b/>
          <w:sz w:val="24"/>
          <w:szCs w:val="24"/>
        </w:rPr>
      </w:pPr>
      <w:r w:rsidRPr="007C5F67">
        <w:rPr>
          <w:rFonts w:ascii="Times New Roman" w:eastAsia="Times New Roman" w:hAnsi="Times New Roman" w:cs="Times New Roman"/>
          <w:b/>
          <w:sz w:val="24"/>
          <w:szCs w:val="24"/>
        </w:rPr>
        <w:t>DECRETA:</w:t>
      </w:r>
    </w:p>
    <w:p w:rsidR="00150B74" w:rsidRPr="007C5F67" w:rsidRDefault="00150B74" w:rsidP="007C5F67">
      <w:pPr>
        <w:jc w:val="both"/>
        <w:rPr>
          <w:rFonts w:ascii="Times New Roman" w:eastAsia="Times New Roman" w:hAnsi="Times New Roman" w:cs="Times New Roman"/>
          <w:b/>
          <w:sz w:val="24"/>
          <w:szCs w:val="24"/>
          <w:shd w:val="clear" w:color="auto" w:fill="E6B8AF"/>
        </w:rPr>
      </w:pPr>
    </w:p>
    <w:p w:rsidR="00150B74" w:rsidRPr="007C5F67" w:rsidRDefault="00422E7B" w:rsidP="007C5F67">
      <w:pPr>
        <w:jc w:val="center"/>
        <w:rPr>
          <w:rFonts w:ascii="Times New Roman" w:eastAsia="Times New Roman" w:hAnsi="Times New Roman" w:cs="Times New Roman"/>
          <w:b/>
          <w:sz w:val="24"/>
          <w:szCs w:val="24"/>
        </w:rPr>
      </w:pPr>
      <w:r w:rsidRPr="007C5F67">
        <w:rPr>
          <w:rFonts w:ascii="Times New Roman" w:eastAsia="Times New Roman" w:hAnsi="Times New Roman" w:cs="Times New Roman"/>
          <w:b/>
          <w:sz w:val="24"/>
          <w:szCs w:val="24"/>
        </w:rPr>
        <w:t>CAPÍTULO I.</w:t>
      </w:r>
    </w:p>
    <w:p w:rsidR="00150B74" w:rsidRPr="007C5F67" w:rsidRDefault="00422E7B" w:rsidP="007C5F67">
      <w:pPr>
        <w:jc w:val="center"/>
        <w:rPr>
          <w:rFonts w:ascii="Times New Roman" w:eastAsia="Times New Roman" w:hAnsi="Times New Roman" w:cs="Times New Roman"/>
          <w:b/>
          <w:sz w:val="24"/>
          <w:szCs w:val="24"/>
        </w:rPr>
      </w:pPr>
      <w:r w:rsidRPr="007C5F67">
        <w:rPr>
          <w:rFonts w:ascii="Times New Roman" w:eastAsia="Times New Roman" w:hAnsi="Times New Roman" w:cs="Times New Roman"/>
          <w:b/>
          <w:sz w:val="24"/>
          <w:szCs w:val="24"/>
        </w:rPr>
        <w:t xml:space="preserve"> DISPOSICIONES GENERALES </w:t>
      </w:r>
    </w:p>
    <w:p w:rsidR="00150B74" w:rsidRPr="007C5F67" w:rsidRDefault="00150B74" w:rsidP="007C5F67">
      <w:pPr>
        <w:jc w:val="center"/>
        <w:rPr>
          <w:rFonts w:ascii="Times New Roman" w:eastAsia="Times New Roman" w:hAnsi="Times New Roman" w:cs="Times New Roman"/>
          <w:b/>
          <w:sz w:val="24"/>
          <w:szCs w:val="24"/>
        </w:rPr>
      </w:pPr>
    </w:p>
    <w:p w:rsidR="00150B74" w:rsidRPr="007C5F67" w:rsidRDefault="00150B74" w:rsidP="007C5F67">
      <w:pPr>
        <w:jc w:val="both"/>
        <w:rPr>
          <w:rFonts w:ascii="Times New Roman" w:eastAsia="Times New Roman" w:hAnsi="Times New Roman" w:cs="Times New Roman"/>
          <w:b/>
          <w:sz w:val="24"/>
          <w:szCs w:val="24"/>
        </w:rPr>
      </w:pPr>
    </w:p>
    <w:p w:rsidR="00150B74" w:rsidRPr="007C5F67" w:rsidRDefault="00422E7B" w:rsidP="007C5F67">
      <w:pPr>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b/>
          <w:sz w:val="24"/>
          <w:szCs w:val="24"/>
        </w:rPr>
        <w:t xml:space="preserve">Artículo 1º. </w:t>
      </w:r>
      <w:r w:rsidRPr="007C5F67">
        <w:rPr>
          <w:rFonts w:ascii="Times New Roman" w:eastAsia="Times New Roman" w:hAnsi="Times New Roman" w:cs="Times New Roman"/>
          <w:b/>
          <w:i/>
          <w:sz w:val="24"/>
          <w:szCs w:val="24"/>
        </w:rPr>
        <w:t>Objeto.</w:t>
      </w:r>
      <w:r w:rsidRPr="007C5F67">
        <w:rPr>
          <w:rFonts w:ascii="Times New Roman" w:eastAsia="Times New Roman" w:hAnsi="Times New Roman" w:cs="Times New Roman"/>
          <w:sz w:val="24"/>
          <w:szCs w:val="24"/>
        </w:rPr>
        <w:t xml:space="preserve"> </w:t>
      </w:r>
      <w:r w:rsidRPr="007C5F67">
        <w:rPr>
          <w:rFonts w:ascii="Times New Roman" w:eastAsia="Times New Roman" w:hAnsi="Times New Roman" w:cs="Times New Roman"/>
          <w:sz w:val="24"/>
          <w:szCs w:val="24"/>
          <w:highlight w:val="white"/>
        </w:rPr>
        <w:t>El objeto de la presente ley es establecer medidas para la gobernanza, protección  y  sostenibilidad del Territorio Marino Costero, crear de me</w:t>
      </w:r>
      <w:r w:rsidR="007C5F67" w:rsidRPr="007C5F67">
        <w:rPr>
          <w:rFonts w:ascii="Times New Roman" w:eastAsia="Times New Roman" w:hAnsi="Times New Roman" w:cs="Times New Roman"/>
          <w:sz w:val="24"/>
          <w:szCs w:val="24"/>
          <w:highlight w:val="white"/>
        </w:rPr>
        <w:t>canismos de financiación,</w:t>
      </w:r>
      <w:r w:rsidRPr="007C5F67">
        <w:rPr>
          <w:rFonts w:ascii="Times New Roman" w:eastAsia="Times New Roman" w:hAnsi="Times New Roman" w:cs="Times New Roman"/>
          <w:sz w:val="24"/>
          <w:szCs w:val="24"/>
          <w:highlight w:val="white"/>
        </w:rPr>
        <w:t xml:space="preserve"> con el fin de garantizar la protección de las comunidades costeras y de los ecosistemas marinos y costeros, dar cumplimiento al objetivo de desarrollo sostenible 13 sobre acción por el clima, el objetivo 14 sobre protección de la vida submarina, y el objetivo 16 sobre paz, justicia e instituciones sólidas.</w:t>
      </w:r>
    </w:p>
    <w:p w:rsidR="00150B74" w:rsidRPr="007C5F67" w:rsidRDefault="00150B74" w:rsidP="007C5F67">
      <w:pPr>
        <w:jc w:val="center"/>
        <w:rPr>
          <w:rFonts w:ascii="Times New Roman" w:eastAsia="Times New Roman" w:hAnsi="Times New Roman" w:cs="Times New Roman"/>
          <w:sz w:val="24"/>
          <w:szCs w:val="24"/>
          <w:highlight w:val="white"/>
        </w:rPr>
      </w:pPr>
    </w:p>
    <w:p w:rsidR="00150B74" w:rsidRPr="007C5F67" w:rsidRDefault="00150B74" w:rsidP="007C5F67">
      <w:pPr>
        <w:jc w:val="center"/>
        <w:rPr>
          <w:rFonts w:ascii="Times New Roman" w:eastAsia="Times New Roman" w:hAnsi="Times New Roman" w:cs="Times New Roman"/>
          <w:sz w:val="24"/>
          <w:szCs w:val="24"/>
          <w:highlight w:val="white"/>
        </w:rPr>
      </w:pPr>
    </w:p>
    <w:p w:rsidR="00150B74" w:rsidRPr="007C5F67" w:rsidRDefault="00422E7B" w:rsidP="007C5F67">
      <w:pPr>
        <w:jc w:val="both"/>
        <w:rPr>
          <w:rFonts w:ascii="Times New Roman" w:eastAsia="Times New Roman" w:hAnsi="Times New Roman" w:cs="Times New Roman"/>
          <w:sz w:val="24"/>
          <w:szCs w:val="24"/>
        </w:rPr>
      </w:pPr>
      <w:r w:rsidRPr="007C5F67">
        <w:rPr>
          <w:rFonts w:ascii="Times New Roman" w:eastAsia="Times New Roman" w:hAnsi="Times New Roman" w:cs="Times New Roman"/>
          <w:b/>
          <w:sz w:val="24"/>
          <w:szCs w:val="24"/>
        </w:rPr>
        <w:t xml:space="preserve">Artículo 2º. </w:t>
      </w:r>
      <w:r w:rsidRPr="007C5F67">
        <w:rPr>
          <w:rFonts w:ascii="Times New Roman" w:eastAsia="Times New Roman" w:hAnsi="Times New Roman" w:cs="Times New Roman"/>
          <w:sz w:val="24"/>
          <w:szCs w:val="24"/>
        </w:rPr>
        <w:t xml:space="preserve"> </w:t>
      </w:r>
      <w:r w:rsidRPr="007C5F67">
        <w:rPr>
          <w:rFonts w:ascii="Times New Roman" w:eastAsia="Times New Roman" w:hAnsi="Times New Roman" w:cs="Times New Roman"/>
          <w:b/>
          <w:i/>
          <w:sz w:val="24"/>
          <w:szCs w:val="24"/>
        </w:rPr>
        <w:t xml:space="preserve">Definiciones. </w:t>
      </w:r>
      <w:r w:rsidRPr="007C5F67">
        <w:rPr>
          <w:rFonts w:ascii="Times New Roman" w:eastAsia="Times New Roman" w:hAnsi="Times New Roman" w:cs="Times New Roman"/>
          <w:sz w:val="24"/>
          <w:szCs w:val="24"/>
        </w:rPr>
        <w:t>Para efectos de la presente Ley se establecen las siguientes definiciones:</w:t>
      </w:r>
    </w:p>
    <w:p w:rsidR="00150B74" w:rsidRPr="007C5F67" w:rsidRDefault="00150B74" w:rsidP="007C5F67">
      <w:pPr>
        <w:jc w:val="both"/>
        <w:rPr>
          <w:rFonts w:ascii="Times New Roman" w:eastAsia="Times New Roman" w:hAnsi="Times New Roman" w:cs="Times New Roman"/>
          <w:sz w:val="24"/>
          <w:szCs w:val="24"/>
        </w:rPr>
      </w:pPr>
    </w:p>
    <w:p w:rsidR="00150B74" w:rsidRPr="007C5F67" w:rsidRDefault="00422E7B" w:rsidP="007C5F67">
      <w:pPr>
        <w:jc w:val="both"/>
        <w:rPr>
          <w:rFonts w:ascii="Times New Roman" w:eastAsia="Times New Roman" w:hAnsi="Times New Roman" w:cs="Times New Roman"/>
          <w:sz w:val="24"/>
          <w:szCs w:val="24"/>
        </w:rPr>
      </w:pPr>
      <w:r w:rsidRPr="007C5F67">
        <w:rPr>
          <w:rFonts w:ascii="Times New Roman" w:eastAsia="Times New Roman" w:hAnsi="Times New Roman" w:cs="Times New Roman"/>
          <w:b/>
          <w:sz w:val="24"/>
          <w:szCs w:val="24"/>
        </w:rPr>
        <w:t>Aguas profundas (offshore):</w:t>
      </w:r>
      <w:r w:rsidRPr="007C5F67">
        <w:rPr>
          <w:rFonts w:ascii="Times New Roman" w:eastAsia="Times New Roman" w:hAnsi="Times New Roman" w:cs="Times New Roman"/>
          <w:sz w:val="24"/>
          <w:szCs w:val="24"/>
        </w:rPr>
        <w:t xml:space="preserve"> Zona donde el oleaje no tiene interacción con el fondo del mar. Se extiende desde el límite de la costa hacia mar adentro e incluye la mayor parte del área marina.</w:t>
      </w:r>
    </w:p>
    <w:p w:rsidR="00150B74" w:rsidRPr="007C5F67" w:rsidRDefault="00150B74" w:rsidP="007C5F67">
      <w:pPr>
        <w:jc w:val="both"/>
        <w:rPr>
          <w:rFonts w:ascii="Times New Roman" w:eastAsia="Times New Roman" w:hAnsi="Times New Roman" w:cs="Times New Roman"/>
          <w:b/>
          <w:sz w:val="24"/>
          <w:szCs w:val="24"/>
        </w:rPr>
      </w:pPr>
    </w:p>
    <w:p w:rsidR="00150B74" w:rsidRPr="007C5F67" w:rsidRDefault="00422E7B" w:rsidP="007C5F67">
      <w:pPr>
        <w:jc w:val="both"/>
        <w:rPr>
          <w:rFonts w:ascii="Times New Roman" w:eastAsia="Times New Roman" w:hAnsi="Times New Roman" w:cs="Times New Roman"/>
          <w:sz w:val="24"/>
          <w:szCs w:val="24"/>
        </w:rPr>
      </w:pPr>
      <w:r w:rsidRPr="007C5F67">
        <w:rPr>
          <w:rFonts w:ascii="Times New Roman" w:eastAsia="Times New Roman" w:hAnsi="Times New Roman" w:cs="Times New Roman"/>
          <w:b/>
          <w:sz w:val="24"/>
          <w:szCs w:val="24"/>
        </w:rPr>
        <w:t xml:space="preserve">Aguas someras (onshore): </w:t>
      </w:r>
      <w:r w:rsidRPr="007C5F67">
        <w:rPr>
          <w:rFonts w:ascii="Times New Roman" w:eastAsia="Times New Roman" w:hAnsi="Times New Roman" w:cs="Times New Roman"/>
          <w:sz w:val="24"/>
          <w:szCs w:val="24"/>
        </w:rPr>
        <w:t>Parte de la costa que se encuentra sumergida. Va desde la línea de costa hasta donde el oleaje mueve los sedimentos del fondo, más allá de la zona donde el oleaje rompe.</w:t>
      </w:r>
    </w:p>
    <w:p w:rsidR="00150B74" w:rsidRPr="007C5F67" w:rsidRDefault="00150B74" w:rsidP="007C5F67">
      <w:pPr>
        <w:jc w:val="both"/>
        <w:rPr>
          <w:rFonts w:ascii="Times New Roman" w:eastAsia="Times New Roman" w:hAnsi="Times New Roman" w:cs="Times New Roman"/>
          <w:b/>
          <w:sz w:val="24"/>
          <w:szCs w:val="24"/>
        </w:rPr>
      </w:pPr>
    </w:p>
    <w:p w:rsidR="00150B74" w:rsidRPr="007C5F67" w:rsidRDefault="00422E7B" w:rsidP="007C5F67">
      <w:pPr>
        <w:jc w:val="both"/>
        <w:rPr>
          <w:rFonts w:ascii="Times New Roman" w:eastAsia="Times New Roman" w:hAnsi="Times New Roman" w:cs="Times New Roman"/>
          <w:sz w:val="24"/>
          <w:szCs w:val="24"/>
        </w:rPr>
      </w:pPr>
      <w:r w:rsidRPr="007C5F67">
        <w:rPr>
          <w:rFonts w:ascii="Times New Roman" w:eastAsia="Times New Roman" w:hAnsi="Times New Roman" w:cs="Times New Roman"/>
          <w:b/>
          <w:sz w:val="24"/>
          <w:szCs w:val="24"/>
        </w:rPr>
        <w:t xml:space="preserve">Arrecife de coral: </w:t>
      </w:r>
      <w:r w:rsidRPr="007C5F67">
        <w:rPr>
          <w:rFonts w:ascii="Times New Roman" w:eastAsia="Times New Roman" w:hAnsi="Times New Roman" w:cs="Times New Roman"/>
          <w:sz w:val="24"/>
          <w:szCs w:val="24"/>
        </w:rPr>
        <w:t>Estructuras rocosas de origen biológico formada por esqueletos de corales y otros organismos marinos en los mares tropicales. Junto con las selvas tropicales son el ecosistema más diverso y productivo de la tierra ya que sirven de hogar y refugio de miles de especies marinas. Prestan servicios ecosistémicos en pesquerías, turismo y protección costera. Se ven fuertemente afectados por el cambio climático, la acidificación del océano, la contaminación del mar y la sobre explotación turística y pesquera.</w:t>
      </w:r>
    </w:p>
    <w:p w:rsidR="00150B74" w:rsidRPr="007C5F67" w:rsidRDefault="00150B74" w:rsidP="007C5F67">
      <w:pPr>
        <w:jc w:val="both"/>
        <w:rPr>
          <w:rFonts w:ascii="Times New Roman" w:eastAsia="Times New Roman" w:hAnsi="Times New Roman" w:cs="Times New Roman"/>
          <w:b/>
          <w:sz w:val="24"/>
          <w:szCs w:val="24"/>
        </w:rPr>
      </w:pPr>
    </w:p>
    <w:p w:rsidR="00150B74" w:rsidRPr="007C5F67" w:rsidRDefault="00150B74" w:rsidP="007C5F67">
      <w:pPr>
        <w:jc w:val="both"/>
        <w:rPr>
          <w:rFonts w:ascii="Times New Roman" w:eastAsia="Times New Roman" w:hAnsi="Times New Roman" w:cs="Times New Roman"/>
          <w:b/>
          <w:sz w:val="24"/>
          <w:szCs w:val="24"/>
        </w:rPr>
      </w:pPr>
    </w:p>
    <w:p w:rsidR="007C5F67" w:rsidRPr="007C5F67" w:rsidRDefault="007C5F67" w:rsidP="007C5F67">
      <w:pPr>
        <w:jc w:val="both"/>
        <w:rPr>
          <w:rFonts w:ascii="Times New Roman" w:eastAsia="Times New Roman" w:hAnsi="Times New Roman" w:cs="Times New Roman"/>
          <w:b/>
          <w:sz w:val="24"/>
          <w:szCs w:val="24"/>
        </w:rPr>
      </w:pPr>
    </w:p>
    <w:p w:rsidR="007C5F67" w:rsidRPr="007C5F67" w:rsidRDefault="007C5F67" w:rsidP="007C5F67">
      <w:pPr>
        <w:jc w:val="both"/>
        <w:rPr>
          <w:rFonts w:ascii="Times New Roman" w:eastAsia="Times New Roman" w:hAnsi="Times New Roman" w:cs="Times New Roman"/>
          <w:b/>
          <w:sz w:val="24"/>
          <w:szCs w:val="24"/>
        </w:rPr>
      </w:pPr>
    </w:p>
    <w:p w:rsidR="00150B74" w:rsidRPr="007C5F67" w:rsidRDefault="00422E7B" w:rsidP="007C5F67">
      <w:pPr>
        <w:jc w:val="both"/>
        <w:rPr>
          <w:rFonts w:ascii="Times New Roman" w:eastAsia="Times New Roman" w:hAnsi="Times New Roman" w:cs="Times New Roman"/>
          <w:sz w:val="24"/>
          <w:szCs w:val="24"/>
        </w:rPr>
      </w:pPr>
      <w:r w:rsidRPr="007C5F67">
        <w:rPr>
          <w:rFonts w:ascii="Times New Roman" w:eastAsia="Times New Roman" w:hAnsi="Times New Roman" w:cs="Times New Roman"/>
          <w:b/>
          <w:sz w:val="24"/>
          <w:szCs w:val="24"/>
        </w:rPr>
        <w:t>Características geológicas:</w:t>
      </w:r>
      <w:r w:rsidRPr="007C5F67">
        <w:rPr>
          <w:rFonts w:ascii="Times New Roman" w:eastAsia="Times New Roman" w:hAnsi="Times New Roman" w:cs="Times New Roman"/>
          <w:sz w:val="24"/>
          <w:szCs w:val="24"/>
        </w:rPr>
        <w:t xml:space="preserve"> Se refiere a las características de las rocas (tipo y estructura) y los sedimentos (tipo y procedencia) que se encuentran en este caso en las zonas costeras.</w:t>
      </w:r>
    </w:p>
    <w:p w:rsidR="00150B74" w:rsidRPr="007C5F67" w:rsidRDefault="00150B74" w:rsidP="007C5F67">
      <w:pPr>
        <w:jc w:val="both"/>
        <w:rPr>
          <w:rFonts w:ascii="Times New Roman" w:eastAsia="Times New Roman" w:hAnsi="Times New Roman" w:cs="Times New Roman"/>
          <w:b/>
          <w:sz w:val="24"/>
          <w:szCs w:val="24"/>
        </w:rPr>
      </w:pPr>
    </w:p>
    <w:p w:rsidR="00150B74" w:rsidRPr="007C5F67" w:rsidRDefault="00422E7B" w:rsidP="007C5F67">
      <w:pPr>
        <w:jc w:val="both"/>
        <w:rPr>
          <w:rFonts w:ascii="Times New Roman" w:eastAsia="Times New Roman" w:hAnsi="Times New Roman" w:cs="Times New Roman"/>
          <w:sz w:val="24"/>
          <w:szCs w:val="24"/>
        </w:rPr>
      </w:pPr>
      <w:r w:rsidRPr="007C5F67">
        <w:rPr>
          <w:rFonts w:ascii="Times New Roman" w:eastAsia="Times New Roman" w:hAnsi="Times New Roman" w:cs="Times New Roman"/>
          <w:b/>
          <w:sz w:val="24"/>
          <w:szCs w:val="24"/>
        </w:rPr>
        <w:t>Características geomorfológicas:</w:t>
      </w:r>
      <w:r w:rsidRPr="007C5F67">
        <w:rPr>
          <w:rFonts w:ascii="Times New Roman" w:eastAsia="Times New Roman" w:hAnsi="Times New Roman" w:cs="Times New Roman"/>
          <w:sz w:val="24"/>
          <w:szCs w:val="24"/>
        </w:rPr>
        <w:t xml:space="preserve"> Se refiere a las características de tamaño, extensión y evolución de todas las partes que componen el paisaje. Acantilados, playas, estuarios, dunas, lagunas costeras, pantanos costeros, zonas inundables, bosque de manglar, bahías, cabos, </w:t>
      </w:r>
      <w:r w:rsidR="008B30C5" w:rsidRPr="007C5F67">
        <w:rPr>
          <w:rFonts w:ascii="Times New Roman" w:eastAsia="Times New Roman" w:hAnsi="Times New Roman" w:cs="Times New Roman"/>
          <w:sz w:val="24"/>
          <w:szCs w:val="24"/>
        </w:rPr>
        <w:t>etc.</w:t>
      </w:r>
      <w:r w:rsidRPr="007C5F67">
        <w:rPr>
          <w:rFonts w:ascii="Times New Roman" w:eastAsia="Times New Roman" w:hAnsi="Times New Roman" w:cs="Times New Roman"/>
          <w:sz w:val="24"/>
          <w:szCs w:val="24"/>
        </w:rPr>
        <w:t>, son formas que componen este paisaje costero.</w:t>
      </w:r>
    </w:p>
    <w:p w:rsidR="00150B74" w:rsidRPr="007C5F67" w:rsidRDefault="00150B74" w:rsidP="007C5F67">
      <w:pPr>
        <w:jc w:val="both"/>
        <w:rPr>
          <w:rFonts w:ascii="Times New Roman" w:eastAsia="Times New Roman" w:hAnsi="Times New Roman" w:cs="Times New Roman"/>
          <w:b/>
          <w:sz w:val="24"/>
          <w:szCs w:val="24"/>
        </w:rPr>
      </w:pPr>
    </w:p>
    <w:p w:rsidR="00150B74" w:rsidRPr="007C5F67" w:rsidRDefault="00422E7B" w:rsidP="007C5F67">
      <w:pPr>
        <w:jc w:val="both"/>
        <w:rPr>
          <w:rFonts w:ascii="Times New Roman" w:eastAsia="Times New Roman" w:hAnsi="Times New Roman" w:cs="Times New Roman"/>
          <w:sz w:val="24"/>
          <w:szCs w:val="24"/>
        </w:rPr>
      </w:pPr>
      <w:r w:rsidRPr="007C5F67">
        <w:rPr>
          <w:rFonts w:ascii="Times New Roman" w:eastAsia="Times New Roman" w:hAnsi="Times New Roman" w:cs="Times New Roman"/>
          <w:b/>
          <w:sz w:val="24"/>
          <w:szCs w:val="24"/>
        </w:rPr>
        <w:t xml:space="preserve">Costa: </w:t>
      </w:r>
      <w:r w:rsidRPr="007C5F67">
        <w:rPr>
          <w:rFonts w:ascii="Times New Roman" w:eastAsia="Times New Roman" w:hAnsi="Times New Roman" w:cs="Times New Roman"/>
          <w:sz w:val="24"/>
          <w:szCs w:val="24"/>
        </w:rPr>
        <w:t>Zona de transición entre la tierra y el mar de ancho variable que se extiende en dirección a la tierra hasta el límite de penetración de las influencias marinas o hasta que haya un cambio importante en la topografía (acantilados, playas, estuarios, campos de dunas, lagunas y pantanos costeros, zonas inundables, entre otros, hacen parte de la costa); y se extiende en dirección al mar hasta donde el oleaje mueve los sedimentos del fondo, más allá de la zona donde el oleaje rompe.</w:t>
      </w:r>
    </w:p>
    <w:p w:rsidR="00150B74" w:rsidRPr="007C5F67" w:rsidRDefault="00422E7B" w:rsidP="007C5F67">
      <w:pPr>
        <w:jc w:val="both"/>
        <w:rPr>
          <w:rFonts w:ascii="Times New Roman" w:eastAsia="Times New Roman" w:hAnsi="Times New Roman" w:cs="Times New Roman"/>
          <w:b/>
          <w:sz w:val="24"/>
          <w:szCs w:val="24"/>
        </w:rPr>
      </w:pPr>
      <w:r w:rsidRPr="007C5F67">
        <w:rPr>
          <w:rFonts w:ascii="Times New Roman" w:eastAsia="Times New Roman" w:hAnsi="Times New Roman" w:cs="Times New Roman"/>
          <w:b/>
          <w:sz w:val="24"/>
          <w:szCs w:val="24"/>
        </w:rPr>
        <w:t xml:space="preserve"> </w:t>
      </w:r>
    </w:p>
    <w:p w:rsidR="00150B74" w:rsidRPr="007C5F67" w:rsidRDefault="00422E7B" w:rsidP="007C5F67">
      <w:pPr>
        <w:jc w:val="both"/>
        <w:rPr>
          <w:rFonts w:ascii="Times New Roman" w:eastAsia="Times New Roman" w:hAnsi="Times New Roman" w:cs="Times New Roman"/>
          <w:sz w:val="24"/>
          <w:szCs w:val="24"/>
        </w:rPr>
      </w:pPr>
      <w:r w:rsidRPr="007C5F67">
        <w:rPr>
          <w:rFonts w:ascii="Times New Roman" w:eastAsia="Times New Roman" w:hAnsi="Times New Roman" w:cs="Times New Roman"/>
          <w:b/>
          <w:sz w:val="24"/>
          <w:szCs w:val="24"/>
        </w:rPr>
        <w:t xml:space="preserve">Demolición /desmantelamiento: </w:t>
      </w:r>
      <w:r w:rsidRPr="007C5F67">
        <w:rPr>
          <w:rFonts w:ascii="Times New Roman" w:eastAsia="Times New Roman" w:hAnsi="Times New Roman" w:cs="Times New Roman"/>
          <w:sz w:val="24"/>
          <w:szCs w:val="24"/>
        </w:rPr>
        <w:t>Las estructuras costeras rígidas y/o blandas se eliminan para recuperar el sistema y avanzar hacia un funcionamiento más natural.</w:t>
      </w:r>
    </w:p>
    <w:p w:rsidR="00150B74" w:rsidRPr="007C5F67" w:rsidRDefault="00422E7B" w:rsidP="007C5F67">
      <w:pPr>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 xml:space="preserve"> </w:t>
      </w:r>
      <w:bookmarkStart w:id="1" w:name="_GoBack"/>
      <w:bookmarkEnd w:id="1"/>
    </w:p>
    <w:p w:rsidR="00150B74" w:rsidRPr="007C5F67" w:rsidRDefault="00422E7B" w:rsidP="007C5F67">
      <w:pPr>
        <w:jc w:val="both"/>
        <w:rPr>
          <w:rFonts w:ascii="Times New Roman" w:eastAsia="Times New Roman" w:hAnsi="Times New Roman" w:cs="Times New Roman"/>
          <w:sz w:val="24"/>
          <w:szCs w:val="24"/>
        </w:rPr>
      </w:pPr>
      <w:r w:rsidRPr="007C5F67">
        <w:rPr>
          <w:rFonts w:ascii="Times New Roman" w:eastAsia="Times New Roman" w:hAnsi="Times New Roman" w:cs="Times New Roman"/>
          <w:b/>
          <w:sz w:val="24"/>
          <w:szCs w:val="24"/>
        </w:rPr>
        <w:t>Ecosistemas sensibles:</w:t>
      </w:r>
      <w:r w:rsidRPr="007C5F67">
        <w:rPr>
          <w:rFonts w:ascii="Times New Roman" w:eastAsia="Times New Roman" w:hAnsi="Times New Roman" w:cs="Times New Roman"/>
          <w:sz w:val="24"/>
          <w:szCs w:val="24"/>
        </w:rPr>
        <w:t xml:space="preserve"> Son ecosistemas altamente biodiversos y susceptibles al deterioro por la introducción de factores externos como el cambio climático o la acción del hombre. Entre los ecosistemas sensibles marinos y costeros se encuentran los arrecifes de coral, los manglares, las lagunas costeras y los pastos marinos, entre otros.</w:t>
      </w:r>
    </w:p>
    <w:p w:rsidR="00150B74" w:rsidRPr="007C5F67" w:rsidRDefault="00150B74" w:rsidP="007C5F67">
      <w:pPr>
        <w:jc w:val="both"/>
        <w:rPr>
          <w:rFonts w:ascii="Times New Roman" w:eastAsia="Times New Roman" w:hAnsi="Times New Roman" w:cs="Times New Roman"/>
          <w:b/>
          <w:sz w:val="24"/>
          <w:szCs w:val="24"/>
        </w:rPr>
      </w:pPr>
    </w:p>
    <w:p w:rsidR="00150B74" w:rsidRPr="007C5F67" w:rsidRDefault="00422E7B" w:rsidP="007C5F67">
      <w:pPr>
        <w:jc w:val="both"/>
        <w:rPr>
          <w:rFonts w:ascii="Times New Roman" w:eastAsia="Times New Roman" w:hAnsi="Times New Roman" w:cs="Times New Roman"/>
          <w:sz w:val="24"/>
          <w:szCs w:val="24"/>
        </w:rPr>
      </w:pPr>
      <w:r w:rsidRPr="007C5F67">
        <w:rPr>
          <w:rFonts w:ascii="Times New Roman" w:eastAsia="Times New Roman" w:hAnsi="Times New Roman" w:cs="Times New Roman"/>
          <w:b/>
          <w:sz w:val="24"/>
          <w:szCs w:val="24"/>
        </w:rPr>
        <w:t xml:space="preserve">Ecosistemas aislados: </w:t>
      </w:r>
      <w:r w:rsidRPr="007C5F67">
        <w:rPr>
          <w:rFonts w:ascii="Times New Roman" w:eastAsia="Times New Roman" w:hAnsi="Times New Roman" w:cs="Times New Roman"/>
          <w:sz w:val="24"/>
          <w:szCs w:val="24"/>
        </w:rPr>
        <w:t>son aquellos que rehabilitan los ecosistemas y tiene un nivel similar de complejidad natural. Las características naturales pueden modificar los ecosistemas hasta cierto punto, como un medio para devolver los sistemas a una forma más natural.</w:t>
      </w:r>
    </w:p>
    <w:p w:rsidR="00150B74" w:rsidRPr="007C5F67" w:rsidRDefault="00150B74" w:rsidP="007C5F67">
      <w:pPr>
        <w:jc w:val="both"/>
        <w:rPr>
          <w:rFonts w:ascii="Times New Roman" w:eastAsia="Times New Roman" w:hAnsi="Times New Roman" w:cs="Times New Roman"/>
          <w:b/>
          <w:sz w:val="24"/>
          <w:szCs w:val="24"/>
        </w:rPr>
      </w:pPr>
    </w:p>
    <w:p w:rsidR="00150B74" w:rsidRPr="007C5F67" w:rsidRDefault="00422E7B" w:rsidP="007C5F67">
      <w:pPr>
        <w:jc w:val="both"/>
        <w:rPr>
          <w:rFonts w:ascii="Times New Roman" w:eastAsia="Times New Roman" w:hAnsi="Times New Roman" w:cs="Times New Roman"/>
          <w:sz w:val="24"/>
          <w:szCs w:val="24"/>
        </w:rPr>
      </w:pPr>
      <w:r w:rsidRPr="007C5F67">
        <w:rPr>
          <w:rFonts w:ascii="Times New Roman" w:eastAsia="Times New Roman" w:hAnsi="Times New Roman" w:cs="Times New Roman"/>
          <w:b/>
          <w:sz w:val="24"/>
          <w:szCs w:val="24"/>
        </w:rPr>
        <w:t>Erosión costera:</w:t>
      </w:r>
      <w:r w:rsidRPr="007C5F67">
        <w:rPr>
          <w:rFonts w:ascii="Times New Roman" w:eastAsia="Times New Roman" w:hAnsi="Times New Roman" w:cs="Times New Roman"/>
          <w:sz w:val="24"/>
          <w:szCs w:val="24"/>
        </w:rPr>
        <w:t xml:space="preserve"> Proceso de degradación y pérdida de sedimento en la costa que produce retroceso de la línea de costa. Es producida principalmente por la acción mecánica del oleaje pero también puede ser causada por corrosión de las rocas por la sal del mar y por organismos costeros (bio-erosión). Las tasas de erosión dependen de la fuerza del oleaje, la exposición y resistencia del material de la costa.</w:t>
      </w:r>
    </w:p>
    <w:p w:rsidR="00150B74" w:rsidRPr="007C5F67" w:rsidRDefault="00150B74" w:rsidP="007C5F67">
      <w:pPr>
        <w:jc w:val="both"/>
        <w:rPr>
          <w:rFonts w:ascii="Times New Roman" w:eastAsia="Times New Roman" w:hAnsi="Times New Roman" w:cs="Times New Roman"/>
          <w:b/>
          <w:sz w:val="24"/>
          <w:szCs w:val="24"/>
        </w:rPr>
      </w:pPr>
    </w:p>
    <w:p w:rsidR="00150B74" w:rsidRPr="007C5F67" w:rsidRDefault="00422E7B" w:rsidP="007C5F67">
      <w:pPr>
        <w:jc w:val="both"/>
        <w:rPr>
          <w:rFonts w:ascii="Times New Roman" w:eastAsia="Times New Roman" w:hAnsi="Times New Roman" w:cs="Times New Roman"/>
          <w:sz w:val="24"/>
          <w:szCs w:val="24"/>
        </w:rPr>
      </w:pPr>
      <w:r w:rsidRPr="007C5F67">
        <w:rPr>
          <w:rFonts w:ascii="Times New Roman" w:eastAsia="Times New Roman" w:hAnsi="Times New Roman" w:cs="Times New Roman"/>
          <w:b/>
          <w:sz w:val="24"/>
          <w:szCs w:val="24"/>
        </w:rPr>
        <w:t xml:space="preserve">Infraestructura: </w:t>
      </w:r>
      <w:r w:rsidRPr="007C5F67">
        <w:rPr>
          <w:rFonts w:ascii="Times New Roman" w:eastAsia="Times New Roman" w:hAnsi="Times New Roman" w:cs="Times New Roman"/>
          <w:sz w:val="24"/>
          <w:szCs w:val="24"/>
        </w:rPr>
        <w:t>Todas las obras fundamentales no sometidas al desgaste del uso periódico</w:t>
      </w:r>
    </w:p>
    <w:p w:rsidR="00150B74" w:rsidRPr="007C5F67" w:rsidRDefault="00150B74" w:rsidP="007C5F67">
      <w:pPr>
        <w:jc w:val="both"/>
        <w:rPr>
          <w:rFonts w:ascii="Times New Roman" w:eastAsia="Times New Roman" w:hAnsi="Times New Roman" w:cs="Times New Roman"/>
          <w:b/>
          <w:sz w:val="24"/>
          <w:szCs w:val="24"/>
        </w:rPr>
      </w:pPr>
    </w:p>
    <w:p w:rsidR="00150B74" w:rsidRPr="007C5F67" w:rsidRDefault="00422E7B" w:rsidP="007C5F67">
      <w:pPr>
        <w:jc w:val="both"/>
        <w:rPr>
          <w:rFonts w:ascii="Times New Roman" w:eastAsia="Times New Roman" w:hAnsi="Times New Roman" w:cs="Times New Roman"/>
          <w:sz w:val="24"/>
          <w:szCs w:val="24"/>
        </w:rPr>
      </w:pPr>
      <w:r w:rsidRPr="007C5F67">
        <w:rPr>
          <w:rFonts w:ascii="Times New Roman" w:eastAsia="Times New Roman" w:hAnsi="Times New Roman" w:cs="Times New Roman"/>
          <w:b/>
          <w:sz w:val="24"/>
          <w:szCs w:val="24"/>
        </w:rPr>
        <w:t xml:space="preserve">Infraestructura rígida: </w:t>
      </w:r>
      <w:r w:rsidRPr="007C5F67">
        <w:rPr>
          <w:rFonts w:ascii="Times New Roman" w:eastAsia="Times New Roman" w:hAnsi="Times New Roman" w:cs="Times New Roman"/>
          <w:sz w:val="24"/>
          <w:szCs w:val="24"/>
        </w:rPr>
        <w:t>Extensa infraestructura civil tradicional está involucrada, aunque su diseño incluye adaptaciones para imitar el funcionamiento natural del ecosistema.</w:t>
      </w:r>
    </w:p>
    <w:p w:rsidR="00150B74" w:rsidRPr="007C5F67" w:rsidRDefault="00150B74" w:rsidP="007C5F67">
      <w:pPr>
        <w:jc w:val="both"/>
        <w:rPr>
          <w:rFonts w:ascii="Times New Roman" w:eastAsia="Times New Roman" w:hAnsi="Times New Roman" w:cs="Times New Roman"/>
          <w:b/>
          <w:sz w:val="24"/>
          <w:szCs w:val="24"/>
        </w:rPr>
      </w:pPr>
    </w:p>
    <w:p w:rsidR="00150B74" w:rsidRPr="007C5F67" w:rsidRDefault="00422E7B" w:rsidP="007C5F67">
      <w:pPr>
        <w:jc w:val="both"/>
        <w:rPr>
          <w:rFonts w:ascii="Times New Roman" w:eastAsia="Times New Roman" w:hAnsi="Times New Roman" w:cs="Times New Roman"/>
          <w:sz w:val="24"/>
          <w:szCs w:val="24"/>
        </w:rPr>
      </w:pPr>
      <w:r w:rsidRPr="007C5F67">
        <w:rPr>
          <w:rFonts w:ascii="Times New Roman" w:eastAsia="Times New Roman" w:hAnsi="Times New Roman" w:cs="Times New Roman"/>
          <w:b/>
          <w:sz w:val="24"/>
          <w:szCs w:val="24"/>
        </w:rPr>
        <w:t xml:space="preserve">Ingeniería blanda: </w:t>
      </w:r>
      <w:r w:rsidRPr="007C5F67">
        <w:rPr>
          <w:rFonts w:ascii="Times New Roman" w:eastAsia="Times New Roman" w:hAnsi="Times New Roman" w:cs="Times New Roman"/>
          <w:sz w:val="24"/>
          <w:szCs w:val="24"/>
        </w:rPr>
        <w:t>Las medidas de ingeniería gris tradicionales se modifican para cambiar los procesos físicos, y ciertos beneficios pueden obtenerse indirectamente a partir de procesos naturales que se mantienen</w:t>
      </w:r>
    </w:p>
    <w:p w:rsidR="00150B74" w:rsidRPr="007C5F67" w:rsidRDefault="00150B74" w:rsidP="007C5F67">
      <w:pPr>
        <w:jc w:val="both"/>
        <w:rPr>
          <w:rFonts w:ascii="Times New Roman" w:eastAsia="Times New Roman" w:hAnsi="Times New Roman" w:cs="Times New Roman"/>
          <w:sz w:val="24"/>
          <w:szCs w:val="24"/>
        </w:rPr>
      </w:pPr>
    </w:p>
    <w:p w:rsidR="007C5F67" w:rsidRPr="007C5F67" w:rsidRDefault="007C5F67" w:rsidP="007C5F67">
      <w:pPr>
        <w:jc w:val="both"/>
        <w:rPr>
          <w:rFonts w:ascii="Times New Roman" w:eastAsia="Times New Roman" w:hAnsi="Times New Roman" w:cs="Times New Roman"/>
          <w:b/>
          <w:sz w:val="24"/>
          <w:szCs w:val="24"/>
          <w:highlight w:val="white"/>
        </w:rPr>
      </w:pPr>
    </w:p>
    <w:p w:rsidR="007C5F67" w:rsidRPr="007C5F67" w:rsidRDefault="007C5F67" w:rsidP="007C5F67">
      <w:pPr>
        <w:jc w:val="both"/>
        <w:rPr>
          <w:rFonts w:ascii="Times New Roman" w:eastAsia="Times New Roman" w:hAnsi="Times New Roman" w:cs="Times New Roman"/>
          <w:b/>
          <w:sz w:val="24"/>
          <w:szCs w:val="24"/>
          <w:highlight w:val="white"/>
        </w:rPr>
      </w:pPr>
    </w:p>
    <w:p w:rsidR="00150B74" w:rsidRPr="007C5F67" w:rsidRDefault="00422E7B" w:rsidP="007C5F67">
      <w:pPr>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b/>
          <w:sz w:val="24"/>
          <w:szCs w:val="24"/>
          <w:highlight w:val="white"/>
        </w:rPr>
        <w:t>Infraestructura verde:</w:t>
      </w:r>
      <w:r w:rsidRPr="007C5F67">
        <w:rPr>
          <w:rFonts w:ascii="Times New Roman" w:eastAsia="Times New Roman" w:hAnsi="Times New Roman" w:cs="Times New Roman"/>
          <w:sz w:val="24"/>
          <w:szCs w:val="24"/>
          <w:highlight w:val="white"/>
        </w:rPr>
        <w:t xml:space="preserve"> el diseño e implementación de infraestructura para protección y restauración de ambientes naturales.</w:t>
      </w:r>
    </w:p>
    <w:p w:rsidR="00150B74" w:rsidRPr="007C5F67" w:rsidRDefault="00150B74" w:rsidP="007C5F67">
      <w:pPr>
        <w:jc w:val="both"/>
        <w:rPr>
          <w:rFonts w:ascii="Times New Roman" w:eastAsia="Times New Roman" w:hAnsi="Times New Roman" w:cs="Times New Roman"/>
          <w:sz w:val="24"/>
          <w:szCs w:val="24"/>
          <w:highlight w:val="red"/>
        </w:rPr>
      </w:pPr>
    </w:p>
    <w:p w:rsidR="00150B74" w:rsidRPr="007C5F67" w:rsidRDefault="00422E7B" w:rsidP="007C5F67">
      <w:pPr>
        <w:jc w:val="both"/>
        <w:rPr>
          <w:rFonts w:ascii="Times New Roman" w:eastAsia="Times New Roman" w:hAnsi="Times New Roman" w:cs="Times New Roman"/>
          <w:sz w:val="24"/>
          <w:szCs w:val="24"/>
        </w:rPr>
      </w:pPr>
      <w:r w:rsidRPr="007C5F67">
        <w:rPr>
          <w:rFonts w:ascii="Times New Roman" w:eastAsia="Times New Roman" w:hAnsi="Times New Roman" w:cs="Times New Roman"/>
          <w:b/>
          <w:sz w:val="24"/>
          <w:szCs w:val="24"/>
        </w:rPr>
        <w:t xml:space="preserve">Instalaciones: </w:t>
      </w:r>
      <w:r w:rsidRPr="007C5F67">
        <w:rPr>
          <w:rFonts w:ascii="Times New Roman" w:eastAsia="Times New Roman" w:hAnsi="Times New Roman" w:cs="Times New Roman"/>
          <w:sz w:val="24"/>
          <w:szCs w:val="24"/>
        </w:rPr>
        <w:t>comprende las partidas necesarias para conectar una obra a las redes de servicios públicos y que sirven de conexión entre todos los elementos de uso. Acueductos, alcantarillados, redes eléctricas, de gas, etc.</w:t>
      </w:r>
    </w:p>
    <w:p w:rsidR="00150B74" w:rsidRPr="007C5F67" w:rsidRDefault="00150B74" w:rsidP="007C5F67">
      <w:pPr>
        <w:jc w:val="both"/>
        <w:rPr>
          <w:rFonts w:ascii="Times New Roman" w:eastAsia="Times New Roman" w:hAnsi="Times New Roman" w:cs="Times New Roman"/>
          <w:sz w:val="24"/>
          <w:szCs w:val="24"/>
        </w:rPr>
      </w:pPr>
    </w:p>
    <w:p w:rsidR="00150B74" w:rsidRPr="007C5F67" w:rsidRDefault="00422E7B" w:rsidP="007C5F67">
      <w:pPr>
        <w:jc w:val="both"/>
        <w:rPr>
          <w:rFonts w:ascii="Times New Roman" w:eastAsia="Times New Roman" w:hAnsi="Times New Roman" w:cs="Times New Roman"/>
          <w:sz w:val="24"/>
          <w:szCs w:val="24"/>
        </w:rPr>
      </w:pPr>
      <w:r w:rsidRPr="007C5F67">
        <w:rPr>
          <w:rFonts w:ascii="Times New Roman" w:eastAsia="Times New Roman" w:hAnsi="Times New Roman" w:cs="Times New Roman"/>
          <w:b/>
          <w:sz w:val="24"/>
          <w:szCs w:val="24"/>
        </w:rPr>
        <w:t xml:space="preserve">Línea de costa: </w:t>
      </w:r>
      <w:r w:rsidRPr="007C5F67">
        <w:rPr>
          <w:rFonts w:ascii="Times New Roman" w:eastAsia="Times New Roman" w:hAnsi="Times New Roman" w:cs="Times New Roman"/>
          <w:sz w:val="24"/>
          <w:szCs w:val="24"/>
        </w:rPr>
        <w:t>Estrecha franja que marca la frontera entre el mar y la tierra seca. El término se refiere a la frontera media en escalas espaciales relativamente grandes.</w:t>
      </w:r>
    </w:p>
    <w:p w:rsidR="00150B74" w:rsidRPr="007C5F67" w:rsidRDefault="00150B74" w:rsidP="007C5F67">
      <w:pPr>
        <w:jc w:val="both"/>
        <w:rPr>
          <w:rFonts w:ascii="Times New Roman" w:eastAsia="Times New Roman" w:hAnsi="Times New Roman" w:cs="Times New Roman"/>
          <w:b/>
          <w:sz w:val="24"/>
          <w:szCs w:val="24"/>
        </w:rPr>
      </w:pPr>
    </w:p>
    <w:p w:rsidR="00150B74" w:rsidRPr="007C5F67" w:rsidRDefault="00422E7B" w:rsidP="007C5F67">
      <w:pPr>
        <w:jc w:val="both"/>
        <w:rPr>
          <w:rFonts w:ascii="Times New Roman" w:eastAsia="Times New Roman" w:hAnsi="Times New Roman" w:cs="Times New Roman"/>
          <w:sz w:val="24"/>
          <w:szCs w:val="24"/>
        </w:rPr>
      </w:pPr>
      <w:r w:rsidRPr="007C5F67">
        <w:rPr>
          <w:rFonts w:ascii="Times New Roman" w:eastAsia="Times New Roman" w:hAnsi="Times New Roman" w:cs="Times New Roman"/>
          <w:b/>
          <w:sz w:val="24"/>
          <w:szCs w:val="24"/>
        </w:rPr>
        <w:t xml:space="preserve">Manglar: </w:t>
      </w:r>
      <w:r w:rsidRPr="007C5F67">
        <w:rPr>
          <w:rFonts w:ascii="Times New Roman" w:eastAsia="Times New Roman" w:hAnsi="Times New Roman" w:cs="Times New Roman"/>
          <w:sz w:val="24"/>
          <w:szCs w:val="24"/>
        </w:rPr>
        <w:t>Son ensamblajes de árboles que crecen en zonas costeras tropicales y subtropicales con disponibilidad de aguas salobres. Albergan una alta biodiversidad de especies terrestres y acuáticas, considerándose como una de las cinco unidades ecológicas más productivas del mundo. Prestan servicios ecosistémicos como: hogar y protección de centeneras de especies de peces en estados juveniles, protección costera, fijación de suelo, fijación de CO</w:t>
      </w:r>
      <w:r w:rsidRPr="007C5F67">
        <w:rPr>
          <w:rFonts w:ascii="Times New Roman" w:eastAsia="Times New Roman" w:hAnsi="Times New Roman" w:cs="Times New Roman"/>
          <w:sz w:val="24"/>
          <w:szCs w:val="24"/>
          <w:vertAlign w:val="subscript"/>
        </w:rPr>
        <w:t>2</w:t>
      </w:r>
      <w:r w:rsidRPr="007C5F67">
        <w:rPr>
          <w:rFonts w:ascii="Times New Roman" w:eastAsia="Times New Roman" w:hAnsi="Times New Roman" w:cs="Times New Roman"/>
          <w:sz w:val="24"/>
          <w:szCs w:val="24"/>
        </w:rPr>
        <w:t xml:space="preserve"> y filtración de contaminantes.</w:t>
      </w:r>
    </w:p>
    <w:p w:rsidR="00150B74" w:rsidRPr="007C5F67" w:rsidRDefault="00150B74" w:rsidP="007C5F67">
      <w:pPr>
        <w:jc w:val="both"/>
        <w:rPr>
          <w:rFonts w:ascii="Times New Roman" w:eastAsia="Times New Roman" w:hAnsi="Times New Roman" w:cs="Times New Roman"/>
          <w:b/>
          <w:sz w:val="24"/>
          <w:szCs w:val="24"/>
        </w:rPr>
      </w:pPr>
    </w:p>
    <w:p w:rsidR="00150B74" w:rsidRPr="007C5F67" w:rsidRDefault="00422E7B" w:rsidP="007C5F67">
      <w:pPr>
        <w:jc w:val="both"/>
        <w:rPr>
          <w:rFonts w:ascii="Times New Roman" w:eastAsia="Times New Roman" w:hAnsi="Times New Roman" w:cs="Times New Roman"/>
          <w:sz w:val="24"/>
          <w:szCs w:val="24"/>
        </w:rPr>
      </w:pPr>
      <w:r w:rsidRPr="007C5F67">
        <w:rPr>
          <w:rFonts w:ascii="Times New Roman" w:eastAsia="Times New Roman" w:hAnsi="Times New Roman" w:cs="Times New Roman"/>
          <w:b/>
          <w:sz w:val="24"/>
          <w:szCs w:val="24"/>
        </w:rPr>
        <w:t>Marea:</w:t>
      </w:r>
      <w:r w:rsidRPr="007C5F67">
        <w:rPr>
          <w:rFonts w:ascii="Times New Roman" w:eastAsia="Times New Roman" w:hAnsi="Times New Roman" w:cs="Times New Roman"/>
          <w:sz w:val="24"/>
          <w:szCs w:val="24"/>
        </w:rPr>
        <w:t xml:space="preserve"> Ascenso y descenso periódico del mar debido a la atracción gravitacional de la luna y el sol y a la rotación de la tierra. El nivel de mayor descenso de la marea se llama bajamar y el de mayor ascenso se llama pleamar. Un ciclo de ascenso y descenso de las mareas ocurre en las costas colombianas cada 12 horas y 30 min aproximadamente. La diferencia de altura entre bajamar y pleamar en el Caribe colombiano es de menos de un metro, por lo que se dice que esta es una zona micro mareal. Por el contrario, en el Pacífico Colombiano la diferencia de nivel entre bajamar y pleamar es de 3 m a 4 m, por lo que se dice que esta es una zona macro mareal.</w:t>
      </w:r>
    </w:p>
    <w:p w:rsidR="00150B74" w:rsidRPr="007C5F67" w:rsidRDefault="00150B74" w:rsidP="007C5F67">
      <w:pPr>
        <w:jc w:val="both"/>
        <w:rPr>
          <w:rFonts w:ascii="Times New Roman" w:eastAsia="Times New Roman" w:hAnsi="Times New Roman" w:cs="Times New Roman"/>
          <w:b/>
          <w:sz w:val="24"/>
          <w:szCs w:val="24"/>
        </w:rPr>
      </w:pPr>
    </w:p>
    <w:p w:rsidR="00150B74" w:rsidRPr="007C5F67" w:rsidRDefault="00422E7B" w:rsidP="007C5F67">
      <w:pPr>
        <w:jc w:val="both"/>
        <w:rPr>
          <w:rFonts w:ascii="Times New Roman" w:eastAsia="Times New Roman" w:hAnsi="Times New Roman" w:cs="Times New Roman"/>
          <w:sz w:val="24"/>
          <w:szCs w:val="24"/>
        </w:rPr>
      </w:pPr>
      <w:r w:rsidRPr="007C5F67">
        <w:rPr>
          <w:rFonts w:ascii="Times New Roman" w:eastAsia="Times New Roman" w:hAnsi="Times New Roman" w:cs="Times New Roman"/>
          <w:b/>
          <w:sz w:val="24"/>
          <w:szCs w:val="24"/>
        </w:rPr>
        <w:t xml:space="preserve">Oleaje: </w:t>
      </w:r>
      <w:r w:rsidRPr="007C5F67">
        <w:rPr>
          <w:rFonts w:ascii="Times New Roman" w:eastAsia="Times New Roman" w:hAnsi="Times New Roman" w:cs="Times New Roman"/>
          <w:sz w:val="24"/>
          <w:szCs w:val="24"/>
        </w:rPr>
        <w:t>Las olas son perturbaciones de la superficie del mar generadas por el viento que viajan hasta las costas donde rompen. Las olas llegan a la costa periódicamente en intervalos entre uno y treinta segundos. Entre todas las ondas marinas estas son las que contienen mayor energía y por tanto las que producen más cambios en la costa.</w:t>
      </w:r>
    </w:p>
    <w:p w:rsidR="00150B74" w:rsidRPr="007C5F67" w:rsidRDefault="00150B74" w:rsidP="007C5F67">
      <w:pPr>
        <w:jc w:val="both"/>
        <w:rPr>
          <w:rFonts w:ascii="Times New Roman" w:eastAsia="Times New Roman" w:hAnsi="Times New Roman" w:cs="Times New Roman"/>
          <w:b/>
          <w:sz w:val="24"/>
          <w:szCs w:val="24"/>
        </w:rPr>
      </w:pPr>
    </w:p>
    <w:p w:rsidR="00150B74" w:rsidRPr="007C5F67" w:rsidRDefault="00422E7B" w:rsidP="007C5F67">
      <w:pPr>
        <w:jc w:val="both"/>
        <w:rPr>
          <w:rFonts w:ascii="Times New Roman" w:eastAsia="Times New Roman" w:hAnsi="Times New Roman" w:cs="Times New Roman"/>
          <w:sz w:val="24"/>
          <w:szCs w:val="24"/>
        </w:rPr>
      </w:pPr>
      <w:r w:rsidRPr="007C5F67">
        <w:rPr>
          <w:rFonts w:ascii="Times New Roman" w:eastAsia="Times New Roman" w:hAnsi="Times New Roman" w:cs="Times New Roman"/>
          <w:b/>
          <w:sz w:val="24"/>
          <w:szCs w:val="24"/>
        </w:rPr>
        <w:t xml:space="preserve">Pastos marinos: </w:t>
      </w:r>
      <w:r w:rsidRPr="007C5F67">
        <w:rPr>
          <w:rFonts w:ascii="Times New Roman" w:eastAsia="Times New Roman" w:hAnsi="Times New Roman" w:cs="Times New Roman"/>
          <w:sz w:val="24"/>
          <w:szCs w:val="24"/>
        </w:rPr>
        <w:t>Plantas tipo pasto que viven en zonas costeras poco profundas y permanentemente sumergidas. Prestan servicios ecosistémicos como: indicadores de calidad del agua, protección ante la erosión costera, retención de material de fondo, alimento y hogar de especies marinas, secuestro de carbono e incremento del oxígeno del agua.</w:t>
      </w:r>
    </w:p>
    <w:p w:rsidR="00150B74" w:rsidRPr="007C5F67" w:rsidRDefault="00150B74" w:rsidP="007C5F67">
      <w:pPr>
        <w:jc w:val="both"/>
        <w:rPr>
          <w:rFonts w:ascii="Times New Roman" w:eastAsia="Times New Roman" w:hAnsi="Times New Roman" w:cs="Times New Roman"/>
          <w:b/>
          <w:sz w:val="24"/>
          <w:szCs w:val="24"/>
        </w:rPr>
      </w:pPr>
    </w:p>
    <w:p w:rsidR="00150B74" w:rsidRPr="007C5F67" w:rsidRDefault="00422E7B" w:rsidP="007C5F67">
      <w:pPr>
        <w:jc w:val="both"/>
        <w:rPr>
          <w:rFonts w:ascii="Times New Roman" w:eastAsia="Times New Roman" w:hAnsi="Times New Roman" w:cs="Times New Roman"/>
          <w:sz w:val="24"/>
          <w:szCs w:val="24"/>
        </w:rPr>
      </w:pPr>
      <w:r w:rsidRPr="007C5F67">
        <w:rPr>
          <w:rFonts w:ascii="Times New Roman" w:eastAsia="Times New Roman" w:hAnsi="Times New Roman" w:cs="Times New Roman"/>
          <w:b/>
          <w:sz w:val="24"/>
          <w:szCs w:val="24"/>
        </w:rPr>
        <w:t>Playa:</w:t>
      </w:r>
      <w:r w:rsidRPr="007C5F67">
        <w:rPr>
          <w:rFonts w:ascii="Times New Roman" w:eastAsia="Times New Roman" w:hAnsi="Times New Roman" w:cs="Times New Roman"/>
          <w:sz w:val="24"/>
          <w:szCs w:val="24"/>
        </w:rPr>
        <w:t xml:space="preserve"> Acumulación de arenas o gravas en la interface entre el mar y la tierra. Se extiende hacia tierra hasta el inicio de la primera vegetación permanente y hacia el mar hasta donde rompen las olas.</w:t>
      </w:r>
    </w:p>
    <w:p w:rsidR="00150B74" w:rsidRPr="007C5F67" w:rsidRDefault="00150B74" w:rsidP="007C5F67">
      <w:pPr>
        <w:jc w:val="both"/>
        <w:rPr>
          <w:rFonts w:ascii="Times New Roman" w:eastAsia="Times New Roman" w:hAnsi="Times New Roman" w:cs="Times New Roman"/>
          <w:b/>
          <w:sz w:val="24"/>
          <w:szCs w:val="24"/>
        </w:rPr>
      </w:pPr>
    </w:p>
    <w:p w:rsidR="00150B74" w:rsidRPr="007C5F67" w:rsidRDefault="00150B74" w:rsidP="007C5F67">
      <w:pPr>
        <w:jc w:val="both"/>
        <w:rPr>
          <w:rFonts w:ascii="Times New Roman" w:eastAsia="Times New Roman" w:hAnsi="Times New Roman" w:cs="Times New Roman"/>
          <w:b/>
          <w:sz w:val="24"/>
          <w:szCs w:val="24"/>
        </w:rPr>
      </w:pPr>
    </w:p>
    <w:p w:rsidR="00150B74" w:rsidRPr="007C5F67" w:rsidRDefault="00150B74" w:rsidP="007C5F67">
      <w:pPr>
        <w:jc w:val="both"/>
        <w:rPr>
          <w:rFonts w:ascii="Times New Roman" w:eastAsia="Times New Roman" w:hAnsi="Times New Roman" w:cs="Times New Roman"/>
          <w:b/>
          <w:sz w:val="24"/>
          <w:szCs w:val="24"/>
        </w:rPr>
      </w:pPr>
    </w:p>
    <w:p w:rsidR="007C5F67" w:rsidRPr="007C5F67" w:rsidRDefault="007C5F67" w:rsidP="007C5F67">
      <w:pPr>
        <w:jc w:val="both"/>
        <w:rPr>
          <w:rFonts w:ascii="Times New Roman" w:eastAsia="Times New Roman" w:hAnsi="Times New Roman" w:cs="Times New Roman"/>
          <w:b/>
          <w:sz w:val="24"/>
          <w:szCs w:val="24"/>
        </w:rPr>
      </w:pPr>
    </w:p>
    <w:p w:rsidR="00150B74" w:rsidRPr="007C5F67" w:rsidRDefault="00422E7B" w:rsidP="007C5F67">
      <w:pPr>
        <w:jc w:val="both"/>
        <w:rPr>
          <w:rFonts w:ascii="Times New Roman" w:eastAsia="Times New Roman" w:hAnsi="Times New Roman" w:cs="Times New Roman"/>
          <w:sz w:val="24"/>
          <w:szCs w:val="24"/>
        </w:rPr>
      </w:pPr>
      <w:r w:rsidRPr="007C5F67">
        <w:rPr>
          <w:rFonts w:ascii="Times New Roman" w:eastAsia="Times New Roman" w:hAnsi="Times New Roman" w:cs="Times New Roman"/>
          <w:b/>
          <w:sz w:val="24"/>
          <w:szCs w:val="24"/>
        </w:rPr>
        <w:t>Zonas de bajamar:</w:t>
      </w:r>
      <w:r w:rsidRPr="007C5F67">
        <w:rPr>
          <w:rFonts w:ascii="Times New Roman" w:eastAsia="Times New Roman" w:hAnsi="Times New Roman" w:cs="Times New Roman"/>
          <w:sz w:val="24"/>
          <w:szCs w:val="24"/>
        </w:rPr>
        <w:t xml:space="preserve"> También conocidas como zonas inter-mareales. Son las franjas de tierra en el límite entre la tierra y el mar que quedan sumergidas durante la pleamar (nivel de marea más alto) y emergidas durante bajamar (nivel de marea más baja). Ver definición de "marea" para mayor información.</w:t>
      </w:r>
    </w:p>
    <w:p w:rsidR="00150B74" w:rsidRPr="007C5F67" w:rsidRDefault="00150B74" w:rsidP="007C5F67">
      <w:pPr>
        <w:jc w:val="both"/>
        <w:rPr>
          <w:rFonts w:ascii="Times New Roman" w:eastAsia="Times New Roman" w:hAnsi="Times New Roman" w:cs="Times New Roman"/>
          <w:b/>
          <w:sz w:val="24"/>
          <w:szCs w:val="24"/>
        </w:rPr>
      </w:pPr>
    </w:p>
    <w:p w:rsidR="00150B74" w:rsidRPr="007C5F67" w:rsidRDefault="00422E7B" w:rsidP="007C5F67">
      <w:pPr>
        <w:jc w:val="both"/>
        <w:rPr>
          <w:rFonts w:ascii="Times New Roman" w:eastAsia="Times New Roman" w:hAnsi="Times New Roman" w:cs="Times New Roman"/>
          <w:sz w:val="24"/>
          <w:szCs w:val="24"/>
        </w:rPr>
      </w:pPr>
      <w:r w:rsidRPr="007C5F67">
        <w:rPr>
          <w:rFonts w:ascii="Times New Roman" w:eastAsia="Times New Roman" w:hAnsi="Times New Roman" w:cs="Times New Roman"/>
          <w:b/>
          <w:sz w:val="24"/>
          <w:szCs w:val="24"/>
        </w:rPr>
        <w:t>Zonas de pleamar:</w:t>
      </w:r>
      <w:r w:rsidRPr="007C5F67">
        <w:rPr>
          <w:rFonts w:ascii="Times New Roman" w:eastAsia="Times New Roman" w:hAnsi="Times New Roman" w:cs="Times New Roman"/>
          <w:sz w:val="24"/>
          <w:szCs w:val="24"/>
        </w:rPr>
        <w:t xml:space="preserve"> También conocidas como playa seca. Se refiere a las zonas de playa que están más altas que el nivel de pleamar y por tanto permanecen secas en condiciones climáticas normales (cuando no hay tormentas marinas).</w:t>
      </w:r>
    </w:p>
    <w:p w:rsidR="00150B74" w:rsidRPr="007C5F67" w:rsidRDefault="00150B74" w:rsidP="007C5F67">
      <w:pPr>
        <w:jc w:val="both"/>
        <w:rPr>
          <w:rFonts w:ascii="Times New Roman" w:eastAsia="Times New Roman" w:hAnsi="Times New Roman" w:cs="Times New Roman"/>
          <w:sz w:val="24"/>
          <w:szCs w:val="24"/>
        </w:rPr>
      </w:pPr>
    </w:p>
    <w:p w:rsidR="00150B74" w:rsidRPr="007C5F67" w:rsidRDefault="00422E7B" w:rsidP="007C5F67">
      <w:pPr>
        <w:jc w:val="both"/>
        <w:rPr>
          <w:rFonts w:ascii="Times New Roman" w:eastAsia="Times New Roman" w:hAnsi="Times New Roman" w:cs="Times New Roman"/>
          <w:sz w:val="24"/>
          <w:szCs w:val="24"/>
        </w:rPr>
      </w:pPr>
      <w:r w:rsidRPr="007C5F67">
        <w:rPr>
          <w:rFonts w:ascii="Times New Roman" w:eastAsia="Times New Roman" w:hAnsi="Times New Roman" w:cs="Times New Roman"/>
          <w:b/>
          <w:sz w:val="24"/>
          <w:szCs w:val="24"/>
        </w:rPr>
        <w:t xml:space="preserve">Artículo 3º. </w:t>
      </w:r>
      <w:r w:rsidRPr="007C5F67">
        <w:rPr>
          <w:rFonts w:ascii="Times New Roman" w:eastAsia="Times New Roman" w:hAnsi="Times New Roman" w:cs="Times New Roman"/>
          <w:b/>
          <w:i/>
          <w:sz w:val="24"/>
          <w:szCs w:val="24"/>
        </w:rPr>
        <w:t>Principios Ambientales.</w:t>
      </w:r>
      <w:r w:rsidRPr="007C5F67">
        <w:rPr>
          <w:rFonts w:ascii="Times New Roman" w:eastAsia="Times New Roman" w:hAnsi="Times New Roman" w:cs="Times New Roman"/>
          <w:b/>
          <w:sz w:val="24"/>
          <w:szCs w:val="24"/>
        </w:rPr>
        <w:t xml:space="preserve"> </w:t>
      </w:r>
      <w:r w:rsidRPr="007C5F67">
        <w:rPr>
          <w:rFonts w:ascii="Times New Roman" w:eastAsia="Times New Roman" w:hAnsi="Times New Roman" w:cs="Times New Roman"/>
          <w:sz w:val="24"/>
          <w:szCs w:val="24"/>
        </w:rPr>
        <w:t>Para los fines de la presente ley deberán aplicarse los principios contenidos en el artículo 1 de la Ley 99 de 1993, el artículo 3 de la Ley 1523 de 2012, la declaración de Río de 1992 y los tratados, convenios y protocolos internacionales sobre medio ambiente y derechos humanos, en especial los siguientes:</w:t>
      </w:r>
    </w:p>
    <w:p w:rsidR="00150B74" w:rsidRPr="007C5F67" w:rsidRDefault="00422E7B" w:rsidP="007C5F67">
      <w:pPr>
        <w:spacing w:before="80" w:after="80"/>
        <w:jc w:val="both"/>
        <w:rPr>
          <w:rFonts w:ascii="Times New Roman" w:eastAsia="Times New Roman" w:hAnsi="Times New Roman" w:cs="Times New Roman"/>
          <w:b/>
          <w:sz w:val="24"/>
          <w:szCs w:val="24"/>
        </w:rPr>
      </w:pPr>
      <w:r w:rsidRPr="007C5F67">
        <w:rPr>
          <w:rFonts w:ascii="Times New Roman" w:eastAsia="Times New Roman" w:hAnsi="Times New Roman" w:cs="Times New Roman"/>
          <w:b/>
          <w:sz w:val="24"/>
          <w:szCs w:val="24"/>
        </w:rPr>
        <w:t xml:space="preserve"> </w:t>
      </w:r>
    </w:p>
    <w:p w:rsidR="00150B74" w:rsidRPr="007C5F67" w:rsidRDefault="00422E7B" w:rsidP="007C5F67">
      <w:pPr>
        <w:spacing w:before="80" w:after="8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b/>
          <w:sz w:val="24"/>
          <w:szCs w:val="24"/>
          <w:highlight w:val="white"/>
        </w:rPr>
        <w:t xml:space="preserve">1. Principio de precaución. </w:t>
      </w:r>
      <w:r w:rsidRPr="007C5F67">
        <w:rPr>
          <w:rFonts w:ascii="Times New Roman" w:eastAsia="Times New Roman" w:hAnsi="Times New Roman" w:cs="Times New Roman"/>
          <w:sz w:val="24"/>
          <w:szCs w:val="24"/>
          <w:highlight w:val="white"/>
        </w:rPr>
        <w:t>Cuando haya peligro de daño grave o irreversible, la falta de certeza científica absoluta no deberá utilizarse como razón para postergar la adopción de medidas eficaces para impedir la degradación del medio ambiente y la salud pública.</w:t>
      </w:r>
    </w:p>
    <w:p w:rsidR="00150B74" w:rsidRPr="007C5F67" w:rsidRDefault="00150B74" w:rsidP="007C5F67">
      <w:pPr>
        <w:spacing w:before="80" w:after="80"/>
        <w:jc w:val="both"/>
        <w:rPr>
          <w:rFonts w:ascii="Times New Roman" w:eastAsia="Times New Roman" w:hAnsi="Times New Roman" w:cs="Times New Roman"/>
          <w:sz w:val="24"/>
          <w:szCs w:val="24"/>
          <w:highlight w:val="white"/>
        </w:rPr>
      </w:pPr>
    </w:p>
    <w:p w:rsidR="00150B74" w:rsidRPr="007C5F67" w:rsidRDefault="00422E7B" w:rsidP="007C5F67">
      <w:pPr>
        <w:spacing w:before="80" w:after="8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b/>
          <w:sz w:val="24"/>
          <w:szCs w:val="24"/>
          <w:highlight w:val="white"/>
        </w:rPr>
        <w:t xml:space="preserve">2. Principio de prevención. </w:t>
      </w:r>
      <w:r w:rsidRPr="007C5F67">
        <w:rPr>
          <w:rFonts w:ascii="Times New Roman" w:eastAsia="Times New Roman" w:hAnsi="Times New Roman" w:cs="Times New Roman"/>
          <w:sz w:val="24"/>
          <w:szCs w:val="24"/>
          <w:highlight w:val="white"/>
        </w:rPr>
        <w:t>Cuando exista conocimiento de los riesgos o daños que pueda ocasionar el desarrollo de proyectos, obras o actividades, las autoridades competentes deberán adoptar decisiones antes de que el riesgo o el daño se produzcan, con el fin de reducir sus repercusiones o de evitarlas.</w:t>
      </w:r>
    </w:p>
    <w:p w:rsidR="00150B74" w:rsidRPr="007C5F67" w:rsidRDefault="00422E7B" w:rsidP="007C5F67">
      <w:pPr>
        <w:spacing w:before="80" w:after="80"/>
        <w:jc w:val="both"/>
        <w:rPr>
          <w:rFonts w:ascii="Times New Roman" w:eastAsia="Times New Roman" w:hAnsi="Times New Roman" w:cs="Times New Roman"/>
          <w:b/>
          <w:sz w:val="24"/>
          <w:szCs w:val="24"/>
          <w:highlight w:val="white"/>
        </w:rPr>
      </w:pPr>
      <w:r w:rsidRPr="007C5F67">
        <w:rPr>
          <w:rFonts w:ascii="Times New Roman" w:eastAsia="Times New Roman" w:hAnsi="Times New Roman" w:cs="Times New Roman"/>
          <w:b/>
          <w:sz w:val="24"/>
          <w:szCs w:val="24"/>
          <w:highlight w:val="white"/>
        </w:rPr>
        <w:t xml:space="preserve"> </w:t>
      </w:r>
    </w:p>
    <w:p w:rsidR="00150B74" w:rsidRPr="007C5F67" w:rsidRDefault="00422E7B" w:rsidP="007C5F67">
      <w:pPr>
        <w:spacing w:before="80" w:after="80"/>
        <w:jc w:val="both"/>
        <w:rPr>
          <w:rFonts w:ascii="Times New Roman" w:eastAsia="Times New Roman" w:hAnsi="Times New Roman" w:cs="Times New Roman"/>
          <w:sz w:val="24"/>
          <w:szCs w:val="24"/>
        </w:rPr>
      </w:pPr>
      <w:r w:rsidRPr="007C5F67">
        <w:rPr>
          <w:rFonts w:ascii="Times New Roman" w:eastAsia="Times New Roman" w:hAnsi="Times New Roman" w:cs="Times New Roman"/>
          <w:b/>
          <w:sz w:val="24"/>
          <w:szCs w:val="24"/>
        </w:rPr>
        <w:t xml:space="preserve">3. Principio de progresividad y de no regresividad. </w:t>
      </w:r>
      <w:r w:rsidRPr="007C5F67">
        <w:rPr>
          <w:rFonts w:ascii="Times New Roman" w:eastAsia="Times New Roman" w:hAnsi="Times New Roman" w:cs="Times New Roman"/>
          <w:sz w:val="24"/>
          <w:szCs w:val="24"/>
        </w:rPr>
        <w:t>Las entidades estatales no podrán disminuir los niveles de protección ambiental y social previstos en la presente ley y propenderán por mejorar las condiciones de goce y ejercicio de los derechos económicos, sociales, culturales y ambientales de las comunidades locales y de la naturaleza.</w:t>
      </w:r>
    </w:p>
    <w:p w:rsidR="00150B74" w:rsidRPr="007C5F67" w:rsidRDefault="00422E7B" w:rsidP="007C5F67">
      <w:pPr>
        <w:spacing w:before="80" w:after="80"/>
        <w:jc w:val="both"/>
        <w:rPr>
          <w:rFonts w:ascii="Times New Roman" w:eastAsia="Times New Roman" w:hAnsi="Times New Roman" w:cs="Times New Roman"/>
          <w:b/>
          <w:sz w:val="24"/>
          <w:szCs w:val="24"/>
        </w:rPr>
      </w:pPr>
      <w:r w:rsidRPr="007C5F67">
        <w:rPr>
          <w:rFonts w:ascii="Times New Roman" w:eastAsia="Times New Roman" w:hAnsi="Times New Roman" w:cs="Times New Roman"/>
          <w:b/>
          <w:sz w:val="24"/>
          <w:szCs w:val="24"/>
        </w:rPr>
        <w:t xml:space="preserve"> </w:t>
      </w:r>
    </w:p>
    <w:p w:rsidR="00150B74" w:rsidRPr="007C5F67" w:rsidRDefault="00422E7B" w:rsidP="007C5F67">
      <w:pPr>
        <w:spacing w:before="80" w:after="80"/>
        <w:jc w:val="both"/>
        <w:rPr>
          <w:rFonts w:ascii="Times New Roman" w:eastAsia="Times New Roman" w:hAnsi="Times New Roman" w:cs="Times New Roman"/>
          <w:sz w:val="24"/>
          <w:szCs w:val="24"/>
        </w:rPr>
      </w:pPr>
      <w:r w:rsidRPr="007C5F67">
        <w:rPr>
          <w:rFonts w:ascii="Times New Roman" w:eastAsia="Times New Roman" w:hAnsi="Times New Roman" w:cs="Times New Roman"/>
          <w:b/>
          <w:sz w:val="24"/>
          <w:szCs w:val="24"/>
        </w:rPr>
        <w:t xml:space="preserve">4. Principio de prevención del riesgo. </w:t>
      </w:r>
      <w:r w:rsidRPr="007C5F67">
        <w:rPr>
          <w:rFonts w:ascii="Times New Roman" w:eastAsia="Times New Roman" w:hAnsi="Times New Roman" w:cs="Times New Roman"/>
          <w:sz w:val="24"/>
          <w:szCs w:val="24"/>
        </w:rPr>
        <w:t>El Estado y los particulares actuarán de manera compartida, pero diferenciada, a fin de evitar las amenazas, la generación de riesgo y de pasivos ambientales y sociales ante el desarrollo de actividades antrópicas, de manera que se disminuya la vulnerabilidad de las personas, los medios de subsistencia y los recursos naturales.</w:t>
      </w:r>
    </w:p>
    <w:p w:rsidR="00150B74" w:rsidRPr="007C5F67" w:rsidRDefault="00150B74" w:rsidP="007C5F67">
      <w:pPr>
        <w:rPr>
          <w:rFonts w:ascii="Times New Roman" w:eastAsia="Times New Roman" w:hAnsi="Times New Roman" w:cs="Times New Roman"/>
          <w:b/>
          <w:i/>
          <w:sz w:val="24"/>
          <w:szCs w:val="24"/>
        </w:rPr>
      </w:pPr>
    </w:p>
    <w:p w:rsidR="007C5F67" w:rsidRDefault="00422E7B" w:rsidP="007C5F67">
      <w:pPr>
        <w:spacing w:before="80" w:after="8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b/>
          <w:sz w:val="24"/>
          <w:szCs w:val="24"/>
        </w:rPr>
        <w:t xml:space="preserve">5. Principio de responsabilidad en el aprovechamiento de recursos fronterizos. </w:t>
      </w:r>
      <w:r w:rsidRPr="007C5F67">
        <w:rPr>
          <w:rFonts w:ascii="Times New Roman" w:eastAsia="Times New Roman" w:hAnsi="Times New Roman" w:cs="Times New Roman"/>
          <w:sz w:val="24"/>
          <w:szCs w:val="24"/>
        </w:rPr>
        <w:t>El E</w:t>
      </w:r>
      <w:r w:rsidRPr="007C5F67">
        <w:rPr>
          <w:rFonts w:ascii="Times New Roman" w:eastAsia="Times New Roman" w:hAnsi="Times New Roman" w:cs="Times New Roman"/>
          <w:sz w:val="24"/>
          <w:szCs w:val="24"/>
          <w:highlight w:val="white"/>
        </w:rPr>
        <w:t xml:space="preserve">stado colombiano tiene derecho soberano de aprovechar sus propios recursos y la responsabilidad de velar por que las actividades realizadas dentro de su jurisdicción o bajo su control en el </w:t>
      </w:r>
    </w:p>
    <w:p w:rsidR="007C5F67" w:rsidRDefault="007C5F67" w:rsidP="007C5F67">
      <w:pPr>
        <w:spacing w:before="80" w:after="80"/>
        <w:jc w:val="both"/>
        <w:rPr>
          <w:rFonts w:ascii="Times New Roman" w:eastAsia="Times New Roman" w:hAnsi="Times New Roman" w:cs="Times New Roman"/>
          <w:sz w:val="24"/>
          <w:szCs w:val="24"/>
          <w:highlight w:val="white"/>
        </w:rPr>
      </w:pPr>
    </w:p>
    <w:p w:rsidR="007C5F67" w:rsidRPr="007C5F67" w:rsidRDefault="00422E7B" w:rsidP="007C5F67">
      <w:pPr>
        <w:spacing w:before="80" w:after="80"/>
        <w:jc w:val="both"/>
        <w:rPr>
          <w:rFonts w:ascii="Times New Roman" w:eastAsia="Times New Roman" w:hAnsi="Times New Roman" w:cs="Times New Roman"/>
          <w:b/>
          <w:sz w:val="24"/>
          <w:szCs w:val="24"/>
        </w:rPr>
      </w:pPr>
      <w:r w:rsidRPr="007C5F67">
        <w:rPr>
          <w:rFonts w:ascii="Times New Roman" w:eastAsia="Times New Roman" w:hAnsi="Times New Roman" w:cs="Times New Roman"/>
          <w:sz w:val="24"/>
          <w:szCs w:val="24"/>
          <w:highlight w:val="white"/>
        </w:rPr>
        <w:t>mar territorial, la zona contigua y la zona económica exclusiva no causen daños al medio ambiente de otros Estados o de zonas que estén fuera de los límites de la jurisdicción nacional.</w:t>
      </w:r>
      <w:r w:rsidRPr="007C5F67">
        <w:rPr>
          <w:rFonts w:ascii="Times New Roman" w:eastAsia="Times New Roman" w:hAnsi="Times New Roman" w:cs="Times New Roman"/>
          <w:sz w:val="24"/>
          <w:szCs w:val="24"/>
          <w:highlight w:val="white"/>
        </w:rPr>
        <w:br/>
      </w:r>
    </w:p>
    <w:p w:rsidR="00150B74" w:rsidRPr="007C5F67" w:rsidRDefault="007C5F67" w:rsidP="007C5F67">
      <w:pPr>
        <w:spacing w:before="80" w:after="80"/>
        <w:jc w:val="both"/>
        <w:rPr>
          <w:rFonts w:ascii="Times New Roman" w:eastAsia="Times New Roman" w:hAnsi="Times New Roman" w:cs="Times New Roman"/>
          <w:sz w:val="24"/>
          <w:szCs w:val="24"/>
          <w:highlight w:val="yellow"/>
        </w:rPr>
      </w:pPr>
      <w:r w:rsidRPr="007C5F67">
        <w:rPr>
          <w:rFonts w:ascii="Times New Roman" w:eastAsia="Times New Roman" w:hAnsi="Times New Roman" w:cs="Times New Roman"/>
          <w:b/>
          <w:sz w:val="24"/>
          <w:szCs w:val="24"/>
        </w:rPr>
        <w:t>6</w:t>
      </w:r>
      <w:r w:rsidR="00422E7B" w:rsidRPr="007C5F67">
        <w:rPr>
          <w:rFonts w:ascii="Times New Roman" w:eastAsia="Times New Roman" w:hAnsi="Times New Roman" w:cs="Times New Roman"/>
          <w:b/>
          <w:sz w:val="24"/>
          <w:szCs w:val="24"/>
        </w:rPr>
        <w:t xml:space="preserve">. Principio in dubio pro ambiente. </w:t>
      </w:r>
      <w:r w:rsidR="00422E7B" w:rsidRPr="007C5F67">
        <w:rPr>
          <w:rFonts w:ascii="Times New Roman" w:eastAsia="Times New Roman" w:hAnsi="Times New Roman" w:cs="Times New Roman"/>
          <w:sz w:val="24"/>
          <w:szCs w:val="24"/>
        </w:rPr>
        <w:t>La duda se resuelve en favor de la protección del ambiente en caso de incertidumbre jurídica, cuando exista una tensión entre principios, o cuando exista una tensión entre derechos, la autoridad debe propender por la interpretación que resulte más acorde con la garantía y disfrute de un ambiente sano, respecto de aquella que lo suspenda, limite o restrinja.</w:t>
      </w:r>
    </w:p>
    <w:p w:rsidR="00150B74" w:rsidRPr="007C5F67" w:rsidRDefault="00150B74" w:rsidP="007C5F67">
      <w:pPr>
        <w:spacing w:before="80" w:after="80"/>
        <w:jc w:val="both"/>
        <w:rPr>
          <w:rFonts w:ascii="Times New Roman" w:eastAsia="Times New Roman" w:hAnsi="Times New Roman" w:cs="Times New Roman"/>
          <w:sz w:val="24"/>
          <w:szCs w:val="24"/>
          <w:highlight w:val="yellow"/>
        </w:rPr>
      </w:pPr>
    </w:p>
    <w:p w:rsidR="00150B74" w:rsidRPr="007C5F67" w:rsidRDefault="00422E7B" w:rsidP="007C5F67">
      <w:pPr>
        <w:spacing w:before="80" w:after="80"/>
        <w:jc w:val="both"/>
        <w:rPr>
          <w:rFonts w:ascii="Times New Roman" w:eastAsia="Times New Roman" w:hAnsi="Times New Roman" w:cs="Times New Roman"/>
          <w:sz w:val="24"/>
          <w:szCs w:val="24"/>
        </w:rPr>
      </w:pPr>
      <w:r w:rsidRPr="007C5F67">
        <w:rPr>
          <w:rFonts w:ascii="Times New Roman" w:eastAsia="Times New Roman" w:hAnsi="Times New Roman" w:cs="Times New Roman"/>
          <w:b/>
          <w:sz w:val="24"/>
          <w:szCs w:val="24"/>
        </w:rPr>
        <w:t xml:space="preserve">7. Principio acceso a la información y participación ambiental. </w:t>
      </w:r>
      <w:r w:rsidRPr="007C5F67">
        <w:rPr>
          <w:rFonts w:ascii="Times New Roman" w:eastAsia="Times New Roman" w:hAnsi="Times New Roman" w:cs="Times New Roman"/>
          <w:sz w:val="24"/>
          <w:szCs w:val="24"/>
        </w:rPr>
        <w:t xml:space="preserve">Toda persona deberá tener acceso adecuado a la información sobre asuntos marino costeros de que dispongan las autoridades públicas, incluida la información sobre los materiales y las actividades que encierran peligro en sus comunidades, así como la oportunidad de participar en los procesos de adopción de decisiones. Los Estados deberán facilitar y fomentar la sensibilización y la participación de la población poniendo la información a disposición de todos. </w:t>
      </w:r>
    </w:p>
    <w:p w:rsidR="00150B74" w:rsidRPr="007C5F67" w:rsidRDefault="00150B74" w:rsidP="007C5F67">
      <w:pPr>
        <w:spacing w:before="80" w:after="80"/>
        <w:jc w:val="both"/>
        <w:rPr>
          <w:rFonts w:ascii="Times New Roman" w:eastAsia="Times New Roman" w:hAnsi="Times New Roman" w:cs="Times New Roman"/>
          <w:b/>
          <w:sz w:val="24"/>
          <w:szCs w:val="24"/>
        </w:rPr>
      </w:pPr>
    </w:p>
    <w:p w:rsidR="00150B74" w:rsidRPr="007C5F67" w:rsidRDefault="00422E7B" w:rsidP="007C5F67">
      <w:pPr>
        <w:spacing w:before="240"/>
        <w:jc w:val="center"/>
        <w:rPr>
          <w:rFonts w:ascii="Times New Roman" w:eastAsia="Times New Roman" w:hAnsi="Times New Roman" w:cs="Times New Roman"/>
          <w:b/>
          <w:sz w:val="24"/>
          <w:szCs w:val="24"/>
          <w:highlight w:val="white"/>
        </w:rPr>
      </w:pPr>
      <w:r w:rsidRPr="007C5F67">
        <w:rPr>
          <w:rFonts w:ascii="Times New Roman" w:eastAsia="Times New Roman" w:hAnsi="Times New Roman" w:cs="Times New Roman"/>
          <w:b/>
          <w:sz w:val="24"/>
          <w:szCs w:val="24"/>
          <w:highlight w:val="white"/>
        </w:rPr>
        <w:t xml:space="preserve"> </w:t>
      </w:r>
    </w:p>
    <w:p w:rsidR="00150B74" w:rsidRPr="007C5F67" w:rsidRDefault="00422E7B" w:rsidP="007C5F67">
      <w:pPr>
        <w:jc w:val="center"/>
        <w:rPr>
          <w:rFonts w:ascii="Times New Roman" w:eastAsia="Times New Roman" w:hAnsi="Times New Roman" w:cs="Times New Roman"/>
          <w:b/>
          <w:sz w:val="24"/>
          <w:szCs w:val="24"/>
          <w:highlight w:val="white"/>
        </w:rPr>
      </w:pPr>
      <w:r w:rsidRPr="007C5F67">
        <w:rPr>
          <w:rFonts w:ascii="Times New Roman" w:eastAsia="Times New Roman" w:hAnsi="Times New Roman" w:cs="Times New Roman"/>
          <w:b/>
          <w:sz w:val="24"/>
          <w:szCs w:val="24"/>
          <w:highlight w:val="white"/>
        </w:rPr>
        <w:t>CAPÍTULO II</w:t>
      </w:r>
    </w:p>
    <w:p w:rsidR="00150B74" w:rsidRPr="007C5F67" w:rsidRDefault="00422E7B" w:rsidP="007C5F67">
      <w:pPr>
        <w:jc w:val="center"/>
        <w:rPr>
          <w:rFonts w:ascii="Times New Roman" w:eastAsia="Times New Roman" w:hAnsi="Times New Roman" w:cs="Times New Roman"/>
          <w:b/>
          <w:sz w:val="24"/>
          <w:szCs w:val="24"/>
          <w:highlight w:val="white"/>
        </w:rPr>
      </w:pPr>
      <w:r w:rsidRPr="007C5F67">
        <w:rPr>
          <w:rFonts w:ascii="Times New Roman" w:eastAsia="Times New Roman" w:hAnsi="Times New Roman" w:cs="Times New Roman"/>
          <w:b/>
          <w:sz w:val="24"/>
          <w:szCs w:val="24"/>
          <w:highlight w:val="white"/>
        </w:rPr>
        <w:t>GOBERNANZA PARA LA SOSTENIBILIDAD EN EL TERRITORIO MARINO COSTERO DE COLOMBIA</w:t>
      </w:r>
    </w:p>
    <w:p w:rsidR="00150B74" w:rsidRPr="007C5F67" w:rsidRDefault="00150B74" w:rsidP="007C5F67">
      <w:pPr>
        <w:jc w:val="center"/>
        <w:rPr>
          <w:rFonts w:ascii="Times New Roman" w:eastAsia="Times New Roman" w:hAnsi="Times New Roman" w:cs="Times New Roman"/>
          <w:b/>
          <w:sz w:val="24"/>
          <w:szCs w:val="24"/>
        </w:rPr>
      </w:pPr>
    </w:p>
    <w:p w:rsidR="00150B74" w:rsidRPr="007C5F67" w:rsidRDefault="00150B74" w:rsidP="007C5F67">
      <w:pPr>
        <w:jc w:val="center"/>
        <w:rPr>
          <w:rFonts w:ascii="Times New Roman" w:eastAsia="Times New Roman" w:hAnsi="Times New Roman" w:cs="Times New Roman"/>
          <w:b/>
          <w:sz w:val="24"/>
          <w:szCs w:val="24"/>
        </w:rPr>
      </w:pPr>
    </w:p>
    <w:p w:rsidR="00150B74" w:rsidRPr="007C5F67" w:rsidRDefault="00150B74" w:rsidP="007C5F67">
      <w:pPr>
        <w:jc w:val="both"/>
        <w:rPr>
          <w:rFonts w:ascii="Times New Roman" w:eastAsia="Times New Roman" w:hAnsi="Times New Roman" w:cs="Times New Roman"/>
          <w:sz w:val="24"/>
          <w:szCs w:val="24"/>
        </w:rPr>
      </w:pPr>
    </w:p>
    <w:p w:rsidR="00150B74" w:rsidRPr="007C5F67" w:rsidRDefault="00422E7B" w:rsidP="007C5F67">
      <w:pPr>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b/>
          <w:sz w:val="24"/>
          <w:szCs w:val="24"/>
        </w:rPr>
        <w:t xml:space="preserve">Artículo 4º. </w:t>
      </w:r>
      <w:r w:rsidRPr="007C5F67">
        <w:rPr>
          <w:rFonts w:ascii="Times New Roman" w:eastAsia="Times New Roman" w:hAnsi="Times New Roman" w:cs="Times New Roman"/>
          <w:b/>
          <w:i/>
          <w:sz w:val="24"/>
          <w:szCs w:val="24"/>
        </w:rPr>
        <w:t>Autoridad Nacional para la Sostenibilidad en el Territorio Marino Costero</w:t>
      </w:r>
      <w:r w:rsidRPr="007C5F67">
        <w:rPr>
          <w:rFonts w:ascii="Times New Roman" w:eastAsia="Times New Roman" w:hAnsi="Times New Roman" w:cs="Times New Roman"/>
          <w:b/>
          <w:sz w:val="24"/>
          <w:szCs w:val="24"/>
        </w:rPr>
        <w:t xml:space="preserve">. </w:t>
      </w:r>
      <w:r w:rsidRPr="007C5F67">
        <w:rPr>
          <w:rFonts w:ascii="Times New Roman" w:eastAsia="Times New Roman" w:hAnsi="Times New Roman" w:cs="Times New Roman"/>
          <w:sz w:val="24"/>
          <w:szCs w:val="24"/>
          <w:highlight w:val="white"/>
        </w:rPr>
        <w:t>Créase la Autoridad Nacional para la Sostenibilidad en el Territorio Marino Costero, como unidad administrativa especial, adscrita al Ministerio de Ambiente y Desarrollo Sostenible o quien haga sus veces, con autonomía administrativa y financiera, con personería jurídica, como autoridad e instancia superior de coordinación para la administración, supervisión y control de las actividades desarrolladas en los territorios y los ecosistemas marinos y costeros.</w:t>
      </w:r>
    </w:p>
    <w:p w:rsidR="00150B74" w:rsidRPr="007C5F67" w:rsidRDefault="00150B74" w:rsidP="007C5F67">
      <w:pPr>
        <w:ind w:right="-40"/>
        <w:jc w:val="both"/>
        <w:rPr>
          <w:rFonts w:ascii="Times New Roman" w:eastAsia="Times New Roman" w:hAnsi="Times New Roman" w:cs="Times New Roman"/>
          <w:sz w:val="24"/>
          <w:szCs w:val="24"/>
          <w:highlight w:val="white"/>
        </w:rPr>
      </w:pPr>
    </w:p>
    <w:p w:rsidR="00150B74" w:rsidRPr="007C5F67" w:rsidRDefault="00422E7B" w:rsidP="007C5F67">
      <w:pPr>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La Autoridad unificará y concentrará las funciones administrativas relacionadas con la sostenibilidad en el Territorio Marino Costero. Para ello cumplirá con las siguientes funciones:</w:t>
      </w:r>
    </w:p>
    <w:p w:rsidR="00150B74" w:rsidRPr="007C5F67" w:rsidRDefault="00150B74" w:rsidP="007C5F67">
      <w:pPr>
        <w:ind w:right="-40"/>
        <w:jc w:val="both"/>
        <w:rPr>
          <w:rFonts w:ascii="Times New Roman" w:eastAsia="Times New Roman" w:hAnsi="Times New Roman" w:cs="Times New Roman"/>
          <w:sz w:val="24"/>
          <w:szCs w:val="24"/>
          <w:highlight w:val="white"/>
        </w:rPr>
      </w:pPr>
    </w:p>
    <w:p w:rsidR="00150B74" w:rsidRDefault="00422E7B" w:rsidP="007C5F67">
      <w:pPr>
        <w:numPr>
          <w:ilvl w:val="0"/>
          <w:numId w:val="9"/>
        </w:numPr>
        <w:ind w:right="-40"/>
        <w:jc w:val="both"/>
        <w:rPr>
          <w:rFonts w:ascii="Times New Roman" w:eastAsia="Times New Roman" w:hAnsi="Times New Roman" w:cs="Times New Roman"/>
          <w:b/>
          <w:sz w:val="24"/>
          <w:szCs w:val="24"/>
          <w:highlight w:val="white"/>
        </w:rPr>
      </w:pPr>
      <w:r w:rsidRPr="007C5F67">
        <w:rPr>
          <w:rFonts w:ascii="Times New Roman" w:eastAsia="Times New Roman" w:hAnsi="Times New Roman" w:cs="Times New Roman"/>
          <w:b/>
          <w:sz w:val="24"/>
          <w:szCs w:val="24"/>
          <w:highlight w:val="white"/>
        </w:rPr>
        <w:t>Sobre la Política Nacional y los planes para la Sostenibilidad en el Territorio Marino Costero</w:t>
      </w:r>
    </w:p>
    <w:p w:rsidR="007C5F67" w:rsidRDefault="007C5F67" w:rsidP="007C5F67">
      <w:pPr>
        <w:ind w:right="-40"/>
        <w:jc w:val="both"/>
        <w:rPr>
          <w:rFonts w:ascii="Times New Roman" w:eastAsia="Times New Roman" w:hAnsi="Times New Roman" w:cs="Times New Roman"/>
          <w:b/>
          <w:sz w:val="24"/>
          <w:szCs w:val="24"/>
          <w:highlight w:val="white"/>
        </w:rPr>
      </w:pPr>
    </w:p>
    <w:p w:rsidR="007C5F67" w:rsidRDefault="007C5F67" w:rsidP="007C5F67">
      <w:pPr>
        <w:ind w:right="-40"/>
        <w:jc w:val="both"/>
        <w:rPr>
          <w:rFonts w:ascii="Times New Roman" w:eastAsia="Times New Roman" w:hAnsi="Times New Roman" w:cs="Times New Roman"/>
          <w:b/>
          <w:sz w:val="24"/>
          <w:szCs w:val="24"/>
          <w:highlight w:val="white"/>
        </w:rPr>
      </w:pPr>
    </w:p>
    <w:p w:rsidR="007C5F67" w:rsidRPr="007C5F67" w:rsidRDefault="007C5F67" w:rsidP="007C5F67">
      <w:pPr>
        <w:ind w:right="-40"/>
        <w:jc w:val="both"/>
        <w:rPr>
          <w:rFonts w:ascii="Times New Roman" w:eastAsia="Times New Roman" w:hAnsi="Times New Roman" w:cs="Times New Roman"/>
          <w:b/>
          <w:sz w:val="24"/>
          <w:szCs w:val="24"/>
          <w:highlight w:val="white"/>
        </w:rPr>
      </w:pPr>
    </w:p>
    <w:p w:rsidR="00150B74" w:rsidRPr="007C5F67" w:rsidRDefault="00150B74" w:rsidP="007C5F67">
      <w:pPr>
        <w:ind w:right="-40"/>
        <w:jc w:val="both"/>
        <w:rPr>
          <w:rFonts w:ascii="Times New Roman" w:eastAsia="Times New Roman" w:hAnsi="Times New Roman" w:cs="Times New Roman"/>
          <w:b/>
          <w:sz w:val="24"/>
          <w:szCs w:val="24"/>
          <w:highlight w:val="white"/>
        </w:rPr>
      </w:pPr>
    </w:p>
    <w:p w:rsidR="00150B74" w:rsidRPr="007C5F67" w:rsidRDefault="00422E7B" w:rsidP="007C5F67">
      <w:pPr>
        <w:numPr>
          <w:ilvl w:val="0"/>
          <w:numId w:val="3"/>
        </w:numPr>
        <w:ind w:right="-40"/>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highlight w:val="white"/>
        </w:rPr>
        <w:t>Proponer los lineamientos para la elaboración de la Política Nacional para la Sostenibilidad en el Territorio Marino Costero.</w:t>
      </w:r>
    </w:p>
    <w:p w:rsidR="00150B74" w:rsidRPr="007C5F67" w:rsidRDefault="00422E7B" w:rsidP="007C5F67">
      <w:pPr>
        <w:numPr>
          <w:ilvl w:val="0"/>
          <w:numId w:val="3"/>
        </w:numPr>
        <w:ind w:right="-40"/>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highlight w:val="white"/>
        </w:rPr>
        <w:t>Asesorar a los departamentos, distritos y municipios que se encuentren ubicados en zonas costeras en la elaboración, implementación y evaluación de los planes para la Sostenibilidad en el Territorio Marino Costero.</w:t>
      </w:r>
    </w:p>
    <w:p w:rsidR="00150B74" w:rsidRPr="007C5F67" w:rsidRDefault="00422E7B" w:rsidP="007C5F67">
      <w:pPr>
        <w:numPr>
          <w:ilvl w:val="0"/>
          <w:numId w:val="3"/>
        </w:numPr>
        <w:ind w:right="-40"/>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highlight w:val="white"/>
        </w:rPr>
        <w:t>Hacer seguimiento a la elaboración, implementación y evaluación de los planes para la Sostenibilidad en el Territorio Marino Costero</w:t>
      </w:r>
    </w:p>
    <w:p w:rsidR="00150B74" w:rsidRPr="007C5F67" w:rsidRDefault="00150B74" w:rsidP="007C5F67">
      <w:pPr>
        <w:ind w:right="-40"/>
        <w:jc w:val="both"/>
        <w:rPr>
          <w:rFonts w:ascii="Times New Roman" w:eastAsia="Times New Roman" w:hAnsi="Times New Roman" w:cs="Times New Roman"/>
          <w:sz w:val="24"/>
          <w:szCs w:val="24"/>
          <w:highlight w:val="white"/>
        </w:rPr>
      </w:pPr>
    </w:p>
    <w:p w:rsidR="00150B74" w:rsidRPr="007C5F67" w:rsidRDefault="00422E7B" w:rsidP="007C5F67">
      <w:pPr>
        <w:ind w:right="-40"/>
        <w:jc w:val="both"/>
        <w:rPr>
          <w:rFonts w:ascii="Times New Roman" w:eastAsia="Times New Roman" w:hAnsi="Times New Roman" w:cs="Times New Roman"/>
          <w:b/>
          <w:sz w:val="24"/>
          <w:szCs w:val="24"/>
          <w:highlight w:val="white"/>
        </w:rPr>
      </w:pPr>
      <w:r w:rsidRPr="007C5F67">
        <w:rPr>
          <w:rFonts w:ascii="Times New Roman" w:eastAsia="Times New Roman" w:hAnsi="Times New Roman" w:cs="Times New Roman"/>
          <w:b/>
          <w:sz w:val="24"/>
          <w:szCs w:val="24"/>
          <w:highlight w:val="white"/>
        </w:rPr>
        <w:t>B)  Sobre la delimitación del territorio marino costero</w:t>
      </w:r>
    </w:p>
    <w:p w:rsidR="00150B74" w:rsidRPr="007C5F67" w:rsidRDefault="00150B74" w:rsidP="007C5F67">
      <w:pPr>
        <w:ind w:right="-40"/>
        <w:jc w:val="both"/>
        <w:rPr>
          <w:rFonts w:ascii="Times New Roman" w:eastAsia="Times New Roman" w:hAnsi="Times New Roman" w:cs="Times New Roman"/>
          <w:b/>
          <w:sz w:val="24"/>
          <w:szCs w:val="24"/>
          <w:highlight w:val="white"/>
        </w:rPr>
      </w:pPr>
    </w:p>
    <w:p w:rsidR="00150B74" w:rsidRPr="007C5F67" w:rsidRDefault="00422E7B" w:rsidP="007C5F67">
      <w:pPr>
        <w:numPr>
          <w:ilvl w:val="0"/>
          <w:numId w:val="3"/>
        </w:numPr>
        <w:ind w:right="-40"/>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highlight w:val="white"/>
        </w:rPr>
        <w:t xml:space="preserve">Delimitar los territorios costeros mediante actos administrativos de carácter general y vinculante. </w:t>
      </w:r>
    </w:p>
    <w:p w:rsidR="00150B74" w:rsidRPr="007C5F67" w:rsidRDefault="00422E7B" w:rsidP="007C5F67">
      <w:pPr>
        <w:numPr>
          <w:ilvl w:val="0"/>
          <w:numId w:val="3"/>
        </w:numPr>
        <w:ind w:right="-40"/>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highlight w:val="white"/>
        </w:rPr>
        <w:t xml:space="preserve">Solicitar conceptos al Instituto de Investigaciones Marinas y Costeras (INVEMAR), al Instituto de Investigaciones Ambientales del Pacífico "John Von Neumann", al Instituto de Investigación de Recursos Biológicos Alexander von Humboldt, Centro de Investigaciones Oceanográficas e Hidrográficas del Caribe de la Dirección Marítima, a las demás </w:t>
      </w:r>
      <w:r w:rsidRPr="007C5F67">
        <w:rPr>
          <w:rFonts w:ascii="Times New Roman" w:eastAsia="Times New Roman" w:hAnsi="Times New Roman" w:cs="Times New Roman"/>
          <w:sz w:val="24"/>
          <w:szCs w:val="24"/>
        </w:rPr>
        <w:t xml:space="preserve">entidades del Sistema de Información Ambiental Colombiano - SIAC, </w:t>
      </w:r>
      <w:r w:rsidRPr="007C5F67">
        <w:rPr>
          <w:rFonts w:ascii="Times New Roman" w:eastAsia="Times New Roman" w:hAnsi="Times New Roman" w:cs="Times New Roman"/>
          <w:sz w:val="24"/>
          <w:szCs w:val="24"/>
          <w:highlight w:val="white"/>
        </w:rPr>
        <w:t xml:space="preserve">y a los institutos de investigación que se lleguen a crear con posterioridad a la entrada en vigencia de la presente ley,  de acuerdo a sus competencias, antes de tomar una decisión sobre la delimitación de los territorios costeros. </w:t>
      </w:r>
    </w:p>
    <w:p w:rsidR="00150B74" w:rsidRPr="007C5F67" w:rsidRDefault="00150B74" w:rsidP="007C5F67">
      <w:pPr>
        <w:ind w:right="-40"/>
        <w:jc w:val="both"/>
        <w:rPr>
          <w:rFonts w:ascii="Times New Roman" w:eastAsia="Times New Roman" w:hAnsi="Times New Roman" w:cs="Times New Roman"/>
          <w:b/>
          <w:sz w:val="24"/>
          <w:szCs w:val="24"/>
          <w:highlight w:val="white"/>
        </w:rPr>
      </w:pPr>
    </w:p>
    <w:p w:rsidR="00150B74" w:rsidRPr="007C5F67" w:rsidRDefault="00422E7B" w:rsidP="007C5F67">
      <w:pPr>
        <w:ind w:right="-40"/>
        <w:jc w:val="both"/>
        <w:rPr>
          <w:rFonts w:ascii="Times New Roman" w:eastAsia="Times New Roman" w:hAnsi="Times New Roman" w:cs="Times New Roman"/>
          <w:b/>
          <w:sz w:val="24"/>
          <w:szCs w:val="24"/>
          <w:highlight w:val="white"/>
        </w:rPr>
      </w:pPr>
      <w:r w:rsidRPr="007C5F67">
        <w:rPr>
          <w:rFonts w:ascii="Times New Roman" w:eastAsia="Times New Roman" w:hAnsi="Times New Roman" w:cs="Times New Roman"/>
          <w:b/>
          <w:sz w:val="24"/>
          <w:szCs w:val="24"/>
          <w:highlight w:val="white"/>
        </w:rPr>
        <w:t>C) Sobre la coordinación con otras entidades</w:t>
      </w:r>
    </w:p>
    <w:p w:rsidR="00150B74" w:rsidRPr="007C5F67" w:rsidRDefault="00150B74" w:rsidP="007C5F67">
      <w:pPr>
        <w:ind w:right="-40"/>
        <w:jc w:val="both"/>
        <w:rPr>
          <w:rFonts w:ascii="Times New Roman" w:eastAsia="Times New Roman" w:hAnsi="Times New Roman" w:cs="Times New Roman"/>
          <w:b/>
          <w:sz w:val="24"/>
          <w:szCs w:val="24"/>
          <w:highlight w:val="white"/>
        </w:rPr>
      </w:pPr>
    </w:p>
    <w:p w:rsidR="00150B74" w:rsidRPr="007C5F67" w:rsidRDefault="00422E7B" w:rsidP="007C5F67">
      <w:pPr>
        <w:numPr>
          <w:ilvl w:val="0"/>
          <w:numId w:val="3"/>
        </w:numPr>
        <w:ind w:right="-40"/>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highlight w:val="white"/>
        </w:rPr>
        <w:t>Coordinar sus actividades con las entidades del ​Sistema Nacional de Gestión del Riesgo de Desastres.</w:t>
      </w:r>
    </w:p>
    <w:p w:rsidR="00150B74" w:rsidRPr="007C5F67" w:rsidRDefault="00422E7B" w:rsidP="007C5F67">
      <w:pPr>
        <w:numPr>
          <w:ilvl w:val="0"/>
          <w:numId w:val="3"/>
        </w:numPr>
        <w:ind w:right="-40"/>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highlight w:val="white"/>
        </w:rPr>
        <w:t>Coordinar la vigilancia y control de los Territorio Marino Costero con la Dirección General Marítima - DIMAR y la Armada Nacional.</w:t>
      </w:r>
    </w:p>
    <w:p w:rsidR="00150B74" w:rsidRPr="007C5F67" w:rsidRDefault="00150B74" w:rsidP="007C5F67">
      <w:pPr>
        <w:ind w:right="-40"/>
        <w:jc w:val="both"/>
        <w:rPr>
          <w:rFonts w:ascii="Times New Roman" w:eastAsia="Times New Roman" w:hAnsi="Times New Roman" w:cs="Times New Roman"/>
          <w:sz w:val="24"/>
          <w:szCs w:val="24"/>
          <w:highlight w:val="red"/>
        </w:rPr>
      </w:pPr>
    </w:p>
    <w:p w:rsidR="00150B74" w:rsidRPr="007C5F67" w:rsidRDefault="00422E7B" w:rsidP="007C5F67">
      <w:pPr>
        <w:ind w:right="-40"/>
        <w:jc w:val="both"/>
        <w:rPr>
          <w:rFonts w:ascii="Times New Roman" w:eastAsia="Times New Roman" w:hAnsi="Times New Roman" w:cs="Times New Roman"/>
          <w:b/>
          <w:sz w:val="24"/>
          <w:szCs w:val="24"/>
          <w:highlight w:val="red"/>
        </w:rPr>
      </w:pPr>
      <w:r w:rsidRPr="007C5F67">
        <w:rPr>
          <w:rFonts w:ascii="Times New Roman" w:eastAsia="Times New Roman" w:hAnsi="Times New Roman" w:cs="Times New Roman"/>
          <w:b/>
          <w:sz w:val="24"/>
          <w:szCs w:val="24"/>
          <w:highlight w:val="white"/>
        </w:rPr>
        <w:t>D) Sobre las facultades de investigación y sancionatorias</w:t>
      </w:r>
    </w:p>
    <w:p w:rsidR="00150B74" w:rsidRPr="007C5F67" w:rsidRDefault="00150B74" w:rsidP="007C5F67">
      <w:pPr>
        <w:ind w:right="-40"/>
        <w:jc w:val="both"/>
        <w:rPr>
          <w:rFonts w:ascii="Times New Roman" w:eastAsia="Times New Roman" w:hAnsi="Times New Roman" w:cs="Times New Roman"/>
          <w:sz w:val="24"/>
          <w:szCs w:val="24"/>
          <w:highlight w:val="red"/>
        </w:rPr>
      </w:pPr>
    </w:p>
    <w:p w:rsidR="00150B74" w:rsidRPr="007C5F67" w:rsidRDefault="00422E7B" w:rsidP="007C5F67">
      <w:pPr>
        <w:numPr>
          <w:ilvl w:val="0"/>
          <w:numId w:val="3"/>
        </w:numPr>
        <w:ind w:right="-40"/>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highlight w:val="white"/>
        </w:rPr>
        <w:t>Adelantar investigaciones e imponer sanciones por las actividades de ocupación indebida de bienes de uso público.</w:t>
      </w:r>
    </w:p>
    <w:p w:rsidR="00150B74" w:rsidRPr="007C5F67" w:rsidRDefault="00422E7B" w:rsidP="007C5F67">
      <w:pPr>
        <w:numPr>
          <w:ilvl w:val="0"/>
          <w:numId w:val="3"/>
        </w:numPr>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highlight w:val="white"/>
        </w:rPr>
        <w:t>Poner en conocimiento de la autoridad ambiental competente la ocurrencia de toda acción u omisión que constituya violación de normas ambientales, con el fin de dar inicio al procedimiento para la imposición de medidas preventivas o sancionatorias según corresponda, conforme a la Ley 1333 de 2009.</w:t>
      </w:r>
    </w:p>
    <w:p w:rsidR="00150B74" w:rsidRPr="007C5F67" w:rsidRDefault="00150B74" w:rsidP="007C5F67">
      <w:pPr>
        <w:ind w:left="720" w:right="-40"/>
        <w:jc w:val="both"/>
        <w:rPr>
          <w:rFonts w:ascii="Times New Roman" w:eastAsia="Times New Roman" w:hAnsi="Times New Roman" w:cs="Times New Roman"/>
          <w:sz w:val="24"/>
          <w:szCs w:val="24"/>
          <w:highlight w:val="white"/>
        </w:rPr>
      </w:pPr>
    </w:p>
    <w:p w:rsidR="00150B74" w:rsidRPr="007C5F67" w:rsidRDefault="00150B74" w:rsidP="007C5F67">
      <w:pPr>
        <w:ind w:right="-40"/>
        <w:jc w:val="both"/>
        <w:rPr>
          <w:rFonts w:ascii="Times New Roman" w:eastAsia="Times New Roman" w:hAnsi="Times New Roman" w:cs="Times New Roman"/>
          <w:sz w:val="24"/>
          <w:szCs w:val="24"/>
          <w:highlight w:val="white"/>
        </w:rPr>
      </w:pPr>
    </w:p>
    <w:p w:rsidR="00150B74" w:rsidRPr="007C5F67" w:rsidRDefault="00422E7B" w:rsidP="007C5F67">
      <w:pPr>
        <w:ind w:right="-40"/>
        <w:jc w:val="both"/>
        <w:rPr>
          <w:rFonts w:ascii="Times New Roman" w:eastAsia="Times New Roman" w:hAnsi="Times New Roman" w:cs="Times New Roman"/>
          <w:b/>
          <w:sz w:val="24"/>
          <w:szCs w:val="24"/>
          <w:shd w:val="clear" w:color="auto" w:fill="FCE5CD"/>
        </w:rPr>
      </w:pPr>
      <w:r w:rsidRPr="007C5F67">
        <w:rPr>
          <w:rFonts w:ascii="Times New Roman" w:eastAsia="Times New Roman" w:hAnsi="Times New Roman" w:cs="Times New Roman"/>
          <w:b/>
          <w:sz w:val="24"/>
          <w:szCs w:val="24"/>
          <w:highlight w:val="white"/>
        </w:rPr>
        <w:t>E) Sobre la restitución, preservación, recuperación y mantenimiento de las zonas costeras</w:t>
      </w:r>
    </w:p>
    <w:p w:rsidR="00150B74" w:rsidRPr="007C5F67" w:rsidRDefault="00150B74" w:rsidP="007C5F67">
      <w:pPr>
        <w:ind w:right="-40"/>
        <w:jc w:val="both"/>
        <w:rPr>
          <w:rFonts w:ascii="Times New Roman" w:eastAsia="Times New Roman" w:hAnsi="Times New Roman" w:cs="Times New Roman"/>
          <w:sz w:val="24"/>
          <w:szCs w:val="24"/>
          <w:highlight w:val="white"/>
        </w:rPr>
      </w:pPr>
    </w:p>
    <w:p w:rsidR="00150B74" w:rsidRPr="007C5F67" w:rsidRDefault="00422E7B" w:rsidP="007C5F67">
      <w:pPr>
        <w:numPr>
          <w:ilvl w:val="0"/>
          <w:numId w:val="3"/>
        </w:numPr>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highlight w:val="white"/>
        </w:rPr>
        <w:lastRenderedPageBreak/>
        <w:t>Preservar, recuperar y mantener los valores y funciones naturales de las zonas litorales</w:t>
      </w:r>
    </w:p>
    <w:p w:rsidR="00150B74" w:rsidRPr="007C5F67" w:rsidRDefault="00422E7B" w:rsidP="007C5F67">
      <w:pPr>
        <w:numPr>
          <w:ilvl w:val="0"/>
          <w:numId w:val="3"/>
        </w:numPr>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highlight w:val="white"/>
        </w:rPr>
        <w:t>Garantizar la integración del ecosistema en las playas deterioradas, buscando que su funcionamiento regrese al estado natural</w:t>
      </w:r>
    </w:p>
    <w:p w:rsidR="007C5F67" w:rsidRPr="007C5F67" w:rsidRDefault="007C5F67" w:rsidP="007C5F67">
      <w:pPr>
        <w:jc w:val="both"/>
        <w:rPr>
          <w:rFonts w:ascii="Times New Roman" w:eastAsia="Times New Roman" w:hAnsi="Times New Roman" w:cs="Times New Roman"/>
          <w:sz w:val="24"/>
          <w:szCs w:val="24"/>
        </w:rPr>
      </w:pPr>
    </w:p>
    <w:p w:rsidR="00150B74" w:rsidRPr="007C5F67" w:rsidRDefault="00422E7B" w:rsidP="007C5F67">
      <w:pPr>
        <w:numPr>
          <w:ilvl w:val="0"/>
          <w:numId w:val="3"/>
        </w:numPr>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highlight w:val="white"/>
        </w:rPr>
        <w:t>Mantener la integridad del dominio público marino-costero y de las zonas terrestres de uso general</w:t>
      </w:r>
    </w:p>
    <w:p w:rsidR="00150B74" w:rsidRPr="007C5F67" w:rsidRDefault="00422E7B" w:rsidP="007C5F67">
      <w:pPr>
        <w:numPr>
          <w:ilvl w:val="0"/>
          <w:numId w:val="3"/>
        </w:numPr>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highlight w:val="white"/>
        </w:rPr>
        <w:t>Ordenar la restitución de los bienes de uso público ubicados en las zonas costeras a quienes ocupen de manera indebida. Dichos procesos se coordinarán con las entidades locales.</w:t>
      </w:r>
    </w:p>
    <w:p w:rsidR="00150B74" w:rsidRPr="007C5F67" w:rsidRDefault="00422E7B" w:rsidP="007C5F67">
      <w:pPr>
        <w:numPr>
          <w:ilvl w:val="0"/>
          <w:numId w:val="3"/>
        </w:numPr>
        <w:ind w:right="-40"/>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highlight w:val="white"/>
        </w:rPr>
        <w:t>Decretar medidas preventivas de suspensión de las actividades que puedan constituir una infracción, mientras se adelanta la investigación por ocupación indebida de bienes de uso público.</w:t>
      </w:r>
    </w:p>
    <w:p w:rsidR="00150B74" w:rsidRPr="007C5F67" w:rsidRDefault="00150B74" w:rsidP="007C5F67">
      <w:pPr>
        <w:ind w:right="-40"/>
        <w:jc w:val="both"/>
        <w:rPr>
          <w:rFonts w:ascii="Times New Roman" w:eastAsia="Times New Roman" w:hAnsi="Times New Roman" w:cs="Times New Roman"/>
          <w:sz w:val="24"/>
          <w:szCs w:val="24"/>
          <w:highlight w:val="white"/>
        </w:rPr>
      </w:pPr>
    </w:p>
    <w:p w:rsidR="00150B74" w:rsidRPr="007C5F67" w:rsidRDefault="00422E7B" w:rsidP="007C5F67">
      <w:pPr>
        <w:numPr>
          <w:ilvl w:val="0"/>
          <w:numId w:val="3"/>
        </w:numPr>
        <w:ind w:right="-40"/>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highlight w:val="white"/>
        </w:rPr>
        <w:t>Coordinar las actividades, obras y proyectos de restauración y conservación de las playas marinas y terrenos de bajamar.</w:t>
      </w:r>
    </w:p>
    <w:p w:rsidR="00150B74" w:rsidRPr="007C5F67" w:rsidRDefault="00422E7B" w:rsidP="007C5F67">
      <w:pPr>
        <w:numPr>
          <w:ilvl w:val="0"/>
          <w:numId w:val="3"/>
        </w:numPr>
        <w:ind w:right="-40"/>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highlight w:val="white"/>
        </w:rPr>
        <w:t>Administrar y ejecutar los recursos provenientes del Fondo para la Restauración y Conservación en el Territorio Marino Costero.</w:t>
      </w:r>
    </w:p>
    <w:p w:rsidR="00150B74" w:rsidRPr="007C5F67" w:rsidRDefault="00422E7B" w:rsidP="007C5F67">
      <w:pPr>
        <w:numPr>
          <w:ilvl w:val="0"/>
          <w:numId w:val="3"/>
        </w:numPr>
        <w:ind w:right="-40"/>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highlight w:val="white"/>
        </w:rPr>
        <w:t>Coordinar las actividades para prevenir y mitigar la erosión costera de las que trata la presente ley.</w:t>
      </w:r>
    </w:p>
    <w:p w:rsidR="00150B74" w:rsidRPr="007C5F67" w:rsidRDefault="00422E7B" w:rsidP="007C5F67">
      <w:pPr>
        <w:numPr>
          <w:ilvl w:val="0"/>
          <w:numId w:val="3"/>
        </w:numPr>
        <w:ind w:right="-40"/>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highlight w:val="white"/>
        </w:rPr>
        <w:t>Participar en la elaboración de las comunicaciones nacionales ante las instancias internacionales que traten sobre el territorio marino costero.</w:t>
      </w:r>
    </w:p>
    <w:p w:rsidR="00150B74" w:rsidRPr="007C5F67" w:rsidRDefault="00150B74" w:rsidP="007C5F67">
      <w:pPr>
        <w:ind w:right="-40"/>
        <w:jc w:val="both"/>
        <w:rPr>
          <w:rFonts w:ascii="Times New Roman" w:eastAsia="Times New Roman" w:hAnsi="Times New Roman" w:cs="Times New Roman"/>
          <w:sz w:val="24"/>
          <w:szCs w:val="24"/>
          <w:highlight w:val="white"/>
        </w:rPr>
      </w:pPr>
    </w:p>
    <w:p w:rsidR="00150B74" w:rsidRPr="007C5F67" w:rsidRDefault="00150B74" w:rsidP="007C5F67">
      <w:pPr>
        <w:ind w:right="-40"/>
        <w:jc w:val="both"/>
        <w:rPr>
          <w:rFonts w:ascii="Times New Roman" w:eastAsia="Times New Roman" w:hAnsi="Times New Roman" w:cs="Times New Roman"/>
          <w:sz w:val="24"/>
          <w:szCs w:val="24"/>
          <w:highlight w:val="white"/>
        </w:rPr>
      </w:pPr>
    </w:p>
    <w:p w:rsidR="00150B74" w:rsidRPr="007C5F67" w:rsidRDefault="00422E7B" w:rsidP="007C5F67">
      <w:pPr>
        <w:ind w:right="-40"/>
        <w:jc w:val="both"/>
        <w:rPr>
          <w:rFonts w:ascii="Times New Roman" w:eastAsia="Times New Roman" w:hAnsi="Times New Roman" w:cs="Times New Roman"/>
          <w:b/>
          <w:sz w:val="24"/>
          <w:szCs w:val="24"/>
          <w:highlight w:val="white"/>
        </w:rPr>
      </w:pPr>
      <w:r w:rsidRPr="007C5F67">
        <w:rPr>
          <w:rFonts w:ascii="Times New Roman" w:eastAsia="Times New Roman" w:hAnsi="Times New Roman" w:cs="Times New Roman"/>
          <w:b/>
          <w:sz w:val="24"/>
          <w:szCs w:val="24"/>
          <w:highlight w:val="white"/>
        </w:rPr>
        <w:t>F) Sobre los permisos, autorizaciones y licencias ambientales</w:t>
      </w:r>
    </w:p>
    <w:p w:rsidR="00150B74" w:rsidRPr="007C5F67" w:rsidRDefault="00150B74" w:rsidP="007C5F67">
      <w:pPr>
        <w:ind w:right="-40"/>
        <w:jc w:val="both"/>
        <w:rPr>
          <w:rFonts w:ascii="Times New Roman" w:eastAsia="Times New Roman" w:hAnsi="Times New Roman" w:cs="Times New Roman"/>
          <w:b/>
          <w:sz w:val="24"/>
          <w:szCs w:val="24"/>
          <w:highlight w:val="white"/>
        </w:rPr>
      </w:pPr>
    </w:p>
    <w:p w:rsidR="00150B74" w:rsidRPr="007C5F67" w:rsidRDefault="00422E7B" w:rsidP="007C5F67">
      <w:pPr>
        <w:numPr>
          <w:ilvl w:val="0"/>
          <w:numId w:val="3"/>
        </w:numPr>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highlight w:val="white"/>
        </w:rPr>
        <w:t>En coordinación con la Autoridad Nacional de Licencias Ambientales (ANLA),  elaborar los términos de referencia, guías, manuales y metodología para el estudio de impacto ambiental de actividades, obras y proyectos que se pretendan adelantar en zonas marino costeras.</w:t>
      </w:r>
    </w:p>
    <w:p w:rsidR="00150B74" w:rsidRPr="007C5F67" w:rsidRDefault="00422E7B" w:rsidP="007C5F67">
      <w:pPr>
        <w:numPr>
          <w:ilvl w:val="0"/>
          <w:numId w:val="3"/>
        </w:numPr>
        <w:ind w:right="-40"/>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highlight w:val="white"/>
        </w:rPr>
        <w:t>Rendir obligatoriamente concepto previo ante la autoridad competente sobre los impactos, y la viabilidad y suficiencia de las medidas presentadas, en el Estudio de Impacto Ambiental, o el instrumento que haga sus veces, que deben presentar los interesados en realizar proyectos, obras o actividades, sujetos a procesos de licenciamiento ambiental en las zonas marino costeras.</w:t>
      </w:r>
    </w:p>
    <w:p w:rsidR="00150B74" w:rsidRPr="007C5F67" w:rsidRDefault="00422E7B" w:rsidP="007C5F67">
      <w:pPr>
        <w:numPr>
          <w:ilvl w:val="0"/>
          <w:numId w:val="3"/>
        </w:numPr>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highlight w:val="white"/>
        </w:rPr>
        <w:t xml:space="preserve">Solicitar de forma motivada la realización de estudios y proponer acciones para asegurar que se prevean, mitiguen, corrijan o compensen eficazmente los impactos ambientales de los proyectos, obras o actividades sujetos a procesos de </w:t>
      </w:r>
      <w:r w:rsidR="008B30C5" w:rsidRPr="007C5F67">
        <w:rPr>
          <w:rFonts w:ascii="Times New Roman" w:eastAsia="Times New Roman" w:hAnsi="Times New Roman" w:cs="Times New Roman"/>
          <w:sz w:val="24"/>
          <w:szCs w:val="24"/>
          <w:highlight w:val="white"/>
        </w:rPr>
        <w:t>licenciamiento ambiental y desarrollado</w:t>
      </w:r>
      <w:r w:rsidRPr="007C5F67">
        <w:rPr>
          <w:rFonts w:ascii="Times New Roman" w:eastAsia="Times New Roman" w:hAnsi="Times New Roman" w:cs="Times New Roman"/>
          <w:sz w:val="24"/>
          <w:szCs w:val="24"/>
          <w:highlight w:val="white"/>
        </w:rPr>
        <w:t xml:space="preserve"> en la zona marino costera, ante la autoridad ambiental competente para el otorgamiento de la licencia ambiental. </w:t>
      </w:r>
    </w:p>
    <w:p w:rsidR="007C5F67" w:rsidRPr="007C5F67" w:rsidRDefault="00422E7B" w:rsidP="007C5F67">
      <w:pPr>
        <w:numPr>
          <w:ilvl w:val="0"/>
          <w:numId w:val="3"/>
        </w:numPr>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highlight w:val="white"/>
        </w:rPr>
        <w:t xml:space="preserve">La Autoridad Nacional para la Sostenibilidad del Territorio Marino Costero podrá solicitar a la autoridad ambiental competente, a los institutos de investigación y apoyo científico, y a las universidades públicas y privadas apoyo técnico y profesional para </w:t>
      </w:r>
    </w:p>
    <w:p w:rsidR="007C5F67" w:rsidRDefault="007C5F67" w:rsidP="007C5F67">
      <w:pPr>
        <w:ind w:left="720"/>
        <w:jc w:val="both"/>
        <w:rPr>
          <w:rFonts w:ascii="Times New Roman" w:eastAsia="Times New Roman" w:hAnsi="Times New Roman" w:cs="Times New Roman"/>
          <w:sz w:val="24"/>
          <w:szCs w:val="24"/>
        </w:rPr>
      </w:pPr>
    </w:p>
    <w:p w:rsidR="00150B74" w:rsidRPr="007C5F67" w:rsidRDefault="00422E7B" w:rsidP="007C5F67">
      <w:pPr>
        <w:ind w:left="720"/>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highlight w:val="white"/>
        </w:rPr>
        <w:t xml:space="preserve">adelantar tareas de asesoría, coordinación y veeduría sobre los proyectos que generen deterioro al ambiente, especialmente en lo relacionado con los ecosistemas marinos. </w:t>
      </w:r>
    </w:p>
    <w:p w:rsidR="00150B74" w:rsidRPr="007C5F67" w:rsidRDefault="00422E7B" w:rsidP="007C5F67">
      <w:pPr>
        <w:ind w:left="72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Los institutos de investigación adscritos y vinculados al Ministerio de Ambiente y Desarrollo Sostenible o quien haga sus veces deberán responder motivadamente esa solicitud de estudios.</w:t>
      </w:r>
    </w:p>
    <w:p w:rsidR="00150B74" w:rsidRPr="007C5F67" w:rsidRDefault="00422E7B" w:rsidP="007C5F67">
      <w:pPr>
        <w:numPr>
          <w:ilvl w:val="0"/>
          <w:numId w:val="3"/>
        </w:numPr>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highlight w:val="white"/>
        </w:rPr>
        <w:t xml:space="preserve">Podrá convocar y realizar, directamente o en conjunto con la autoridad que debe tomar la decisión ambiental en cuestión, la audiencia pública administrativa sobre decisiones ambientales en trámite de que trata el artículo 72 de la Ley 99 de 1993, con anterioridad a la emisión del concepto. </w:t>
      </w:r>
    </w:p>
    <w:p w:rsidR="00150B74" w:rsidRPr="007C5F67" w:rsidRDefault="00422E7B" w:rsidP="007C5F67">
      <w:pPr>
        <w:numPr>
          <w:ilvl w:val="0"/>
          <w:numId w:val="3"/>
        </w:numPr>
        <w:jc w:val="both"/>
        <w:rPr>
          <w:rFonts w:ascii="Times New Roman" w:hAnsi="Times New Roman" w:cs="Times New Roman"/>
          <w:b/>
          <w:sz w:val="24"/>
          <w:szCs w:val="24"/>
        </w:rPr>
      </w:pPr>
      <w:r w:rsidRPr="007C5F67">
        <w:rPr>
          <w:rFonts w:ascii="Times New Roman" w:eastAsia="Times New Roman" w:hAnsi="Times New Roman" w:cs="Times New Roman"/>
          <w:sz w:val="24"/>
          <w:szCs w:val="24"/>
          <w:highlight w:val="white"/>
        </w:rPr>
        <w:t>Elaborar recomendaciones a las administraciones municipales, distritales y municipales sobre la ejecución de proyectos para la recuperación, preservación y uso sostenible, protección y conservación de los recursos naturales y el ambiente sano y hacer veeduría a la ejecución de proyectos, obras o actividades sujetos a licencia ambiental que se estén desarrollando en zonas marino costeras,</w:t>
      </w:r>
      <w:r w:rsidRPr="007C5F67">
        <w:rPr>
          <w:rFonts w:ascii="Times New Roman" w:eastAsia="Times New Roman" w:hAnsi="Times New Roman" w:cs="Times New Roman"/>
          <w:b/>
          <w:sz w:val="24"/>
          <w:szCs w:val="24"/>
          <w:highlight w:val="white"/>
        </w:rPr>
        <w:t xml:space="preserve"> </w:t>
      </w:r>
      <w:r w:rsidRPr="007C5F67">
        <w:rPr>
          <w:rFonts w:ascii="Times New Roman" w:eastAsia="Times New Roman" w:hAnsi="Times New Roman" w:cs="Times New Roman"/>
          <w:sz w:val="24"/>
          <w:szCs w:val="24"/>
          <w:highlight w:val="white"/>
        </w:rPr>
        <w:t>así como sobre la adopción de medidas que permitan armonizar la ejecución de proyectos de desarrollo económico y social con la normatividad ambiental a fin de asegurar su sostenibilidad y minimizar su impacto sobre el medio ambiente en su jurisdicción.</w:t>
      </w:r>
    </w:p>
    <w:p w:rsidR="00150B74" w:rsidRPr="007C5F67" w:rsidRDefault="00422E7B" w:rsidP="007C5F67">
      <w:pPr>
        <w:numPr>
          <w:ilvl w:val="0"/>
          <w:numId w:val="3"/>
        </w:numPr>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highlight w:val="white"/>
        </w:rPr>
        <w:t>Poner en conocimiento de las autoridades ambientales competentes el incumplimiento de los términos, condiciones y obligaciones establecidas en la licencia ambiental.</w:t>
      </w:r>
    </w:p>
    <w:p w:rsidR="00150B74" w:rsidRPr="007C5F67" w:rsidRDefault="00422E7B" w:rsidP="007C5F67">
      <w:pPr>
        <w:numPr>
          <w:ilvl w:val="0"/>
          <w:numId w:val="3"/>
        </w:numPr>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highlight w:val="white"/>
        </w:rPr>
        <w:t>Solicitar la suspensión de la licencia ambiental a la Autoridad Nacional de Licencias Ambientales (ANLA), a la Corporación Autónoma Regional o a cualquier otra autoridad competente para el otorgamiento de la licencia ambiental en caso de incumplimiento de las condiciones aprobadas en el Estudio de Impacto Ambiental o el instrumento que haga sus veces o de identificación de condiciones que alteren sustancialmente el contenido de la licencia ambiental. La autoridad ambiental competente deberá dar respuesta motivada en los términos del artículo 62 de la Ley 99 de 1993.</w:t>
      </w:r>
    </w:p>
    <w:p w:rsidR="00150B74" w:rsidRPr="007C5F67" w:rsidRDefault="00422E7B" w:rsidP="007C5F67">
      <w:pPr>
        <w:numPr>
          <w:ilvl w:val="0"/>
          <w:numId w:val="3"/>
        </w:numPr>
        <w:ind w:right="-40"/>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highlight w:val="white"/>
        </w:rPr>
        <w:t xml:space="preserve">Conceder los permisos y autorizaciones temporales para el desarrollo de actividades en los bienes de uso público ubicados en </w:t>
      </w:r>
      <w:r w:rsidR="008B30C5" w:rsidRPr="007C5F67">
        <w:rPr>
          <w:rFonts w:ascii="Times New Roman" w:eastAsia="Times New Roman" w:hAnsi="Times New Roman" w:cs="Times New Roman"/>
          <w:sz w:val="24"/>
          <w:szCs w:val="24"/>
          <w:highlight w:val="white"/>
        </w:rPr>
        <w:t>las zonas costeras</w:t>
      </w:r>
      <w:r w:rsidRPr="007C5F67">
        <w:rPr>
          <w:rFonts w:ascii="Times New Roman" w:eastAsia="Times New Roman" w:hAnsi="Times New Roman" w:cs="Times New Roman"/>
          <w:sz w:val="24"/>
          <w:szCs w:val="24"/>
          <w:highlight w:val="white"/>
        </w:rPr>
        <w:t>.</w:t>
      </w:r>
    </w:p>
    <w:p w:rsidR="00150B74" w:rsidRPr="007C5F67" w:rsidRDefault="00422E7B" w:rsidP="007C5F67">
      <w:pPr>
        <w:numPr>
          <w:ilvl w:val="0"/>
          <w:numId w:val="3"/>
        </w:numPr>
        <w:ind w:right="-40"/>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highlight w:val="white"/>
        </w:rPr>
        <w:t>Adelantar labores de educación ambiental para la protección de los ecosistemas marinos y costeros</w:t>
      </w:r>
    </w:p>
    <w:p w:rsidR="00150B74" w:rsidRPr="007C5F67" w:rsidRDefault="00422E7B" w:rsidP="007C5F67">
      <w:pPr>
        <w:numPr>
          <w:ilvl w:val="0"/>
          <w:numId w:val="3"/>
        </w:numPr>
        <w:ind w:right="-40"/>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highlight w:val="white"/>
        </w:rPr>
        <w:t xml:space="preserve"> Las demás que le asigne la Ley.</w:t>
      </w:r>
    </w:p>
    <w:p w:rsidR="00150B74" w:rsidRPr="007C5F67" w:rsidRDefault="00150B74" w:rsidP="007C5F67">
      <w:pPr>
        <w:ind w:right="-40"/>
        <w:jc w:val="both"/>
        <w:rPr>
          <w:rFonts w:ascii="Times New Roman" w:eastAsia="Times New Roman" w:hAnsi="Times New Roman" w:cs="Times New Roman"/>
          <w:sz w:val="24"/>
          <w:szCs w:val="24"/>
          <w:highlight w:val="white"/>
        </w:rPr>
      </w:pPr>
    </w:p>
    <w:p w:rsidR="00150B74" w:rsidRPr="007C5F67" w:rsidRDefault="00150B74" w:rsidP="007C5F67">
      <w:pPr>
        <w:jc w:val="both"/>
        <w:rPr>
          <w:rFonts w:ascii="Times New Roman" w:eastAsia="Times New Roman" w:hAnsi="Times New Roman" w:cs="Times New Roman"/>
          <w:b/>
          <w:sz w:val="24"/>
          <w:szCs w:val="24"/>
        </w:rPr>
      </w:pPr>
    </w:p>
    <w:p w:rsidR="00150B74" w:rsidRPr="007C5F67" w:rsidRDefault="00422E7B" w:rsidP="007C5F67">
      <w:pPr>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b/>
          <w:sz w:val="24"/>
          <w:szCs w:val="24"/>
        </w:rPr>
        <w:t xml:space="preserve">Artículo 5º. </w:t>
      </w:r>
      <w:r w:rsidRPr="007C5F67">
        <w:rPr>
          <w:rFonts w:ascii="Times New Roman" w:eastAsia="Times New Roman" w:hAnsi="Times New Roman" w:cs="Times New Roman"/>
          <w:b/>
          <w:i/>
          <w:sz w:val="24"/>
          <w:szCs w:val="24"/>
        </w:rPr>
        <w:t xml:space="preserve">Fortalecimiento de la Autoridad Nacional de Licencias ambientales para el estudio de impacto ambiental de obras, actividades y proyectos en el territorio marino costero. </w:t>
      </w:r>
      <w:r w:rsidRPr="007C5F67">
        <w:rPr>
          <w:rFonts w:ascii="Times New Roman" w:eastAsia="Times New Roman" w:hAnsi="Times New Roman" w:cs="Times New Roman"/>
          <w:sz w:val="24"/>
          <w:szCs w:val="24"/>
          <w:highlight w:val="white"/>
        </w:rPr>
        <w:t xml:space="preserve">La Autoridad Nacional de Licencias ambientales fortalecerá las labores de estudio de impacto ambiental de obras, actividades y proyectos en el territorio marino costeros.  Para lo cual deberá  crearse el Grupo de Evaluación y Seguimiento de Actividades, obras y proyectos </w:t>
      </w:r>
      <w:r w:rsidR="008B30C5" w:rsidRPr="007C5F67">
        <w:rPr>
          <w:rFonts w:ascii="Times New Roman" w:eastAsia="Times New Roman" w:hAnsi="Times New Roman" w:cs="Times New Roman"/>
          <w:sz w:val="24"/>
          <w:szCs w:val="24"/>
          <w:highlight w:val="white"/>
        </w:rPr>
        <w:t>realizados</w:t>
      </w:r>
      <w:r w:rsidRPr="007C5F67">
        <w:rPr>
          <w:rFonts w:ascii="Times New Roman" w:eastAsia="Times New Roman" w:hAnsi="Times New Roman" w:cs="Times New Roman"/>
          <w:sz w:val="24"/>
          <w:szCs w:val="24"/>
          <w:highlight w:val="white"/>
        </w:rPr>
        <w:t xml:space="preserve"> en las zonas costeras y marinas. Este Grupo de Evaluación y Seguimiento de Actividades, obras y proyectos </w:t>
      </w:r>
      <w:r w:rsidR="008B30C5" w:rsidRPr="007C5F67">
        <w:rPr>
          <w:rFonts w:ascii="Times New Roman" w:eastAsia="Times New Roman" w:hAnsi="Times New Roman" w:cs="Times New Roman"/>
          <w:sz w:val="24"/>
          <w:szCs w:val="24"/>
          <w:highlight w:val="white"/>
        </w:rPr>
        <w:t>realizados</w:t>
      </w:r>
      <w:r w:rsidRPr="007C5F67">
        <w:rPr>
          <w:rFonts w:ascii="Times New Roman" w:eastAsia="Times New Roman" w:hAnsi="Times New Roman" w:cs="Times New Roman"/>
          <w:sz w:val="24"/>
          <w:szCs w:val="24"/>
          <w:highlight w:val="white"/>
        </w:rPr>
        <w:t xml:space="preserve"> en las zonas costeras y marinas como mínimo deberá contar con una persona idónea y calificada para adelantar las funciones.</w:t>
      </w:r>
    </w:p>
    <w:p w:rsidR="00150B74" w:rsidRPr="007C5F67" w:rsidRDefault="00150B74" w:rsidP="007C5F67">
      <w:pPr>
        <w:jc w:val="both"/>
        <w:rPr>
          <w:rFonts w:ascii="Times New Roman" w:eastAsia="Times New Roman" w:hAnsi="Times New Roman" w:cs="Times New Roman"/>
          <w:sz w:val="24"/>
          <w:szCs w:val="24"/>
          <w:highlight w:val="white"/>
        </w:rPr>
      </w:pPr>
    </w:p>
    <w:p w:rsidR="00150B74" w:rsidRPr="007C5F67" w:rsidRDefault="00422E7B" w:rsidP="007C5F67">
      <w:pPr>
        <w:jc w:val="both"/>
        <w:rPr>
          <w:rFonts w:ascii="Times New Roman" w:eastAsia="Times New Roman" w:hAnsi="Times New Roman" w:cs="Times New Roman"/>
          <w:sz w:val="24"/>
          <w:szCs w:val="24"/>
          <w:shd w:val="clear" w:color="auto" w:fill="D9D2E9"/>
        </w:rPr>
      </w:pPr>
      <w:r w:rsidRPr="007C5F67">
        <w:rPr>
          <w:rFonts w:ascii="Times New Roman" w:eastAsia="Times New Roman" w:hAnsi="Times New Roman" w:cs="Times New Roman"/>
          <w:b/>
          <w:sz w:val="24"/>
          <w:szCs w:val="24"/>
        </w:rPr>
        <w:t xml:space="preserve">Artículo 6º. </w:t>
      </w:r>
      <w:r w:rsidRPr="007C5F67">
        <w:rPr>
          <w:rFonts w:ascii="Times New Roman" w:eastAsia="Times New Roman" w:hAnsi="Times New Roman" w:cs="Times New Roman"/>
          <w:b/>
          <w:i/>
          <w:sz w:val="24"/>
          <w:szCs w:val="24"/>
        </w:rPr>
        <w:t xml:space="preserve">Concepto previo para la expedición de licencias ambientales, permisos o autorizaciones de proyectos, obras o actividades. </w:t>
      </w:r>
      <w:r w:rsidRPr="007C5F67">
        <w:rPr>
          <w:rFonts w:ascii="Times New Roman" w:eastAsia="Times New Roman" w:hAnsi="Times New Roman" w:cs="Times New Roman"/>
          <w:sz w:val="24"/>
          <w:szCs w:val="24"/>
        </w:rPr>
        <w:t>La Autoridad Nacional para la Sostenibilidad del Territorio Marino Costero rendirá obligatoriamente concepto previo ante la autoridad competente sobre los impactos y las medidas presentadas en el Estudio de Impacto Ambiental, o el instrumento que haga sus veces, que deben presentar los interesados en realizar proyectos, obras o actividades en las zonas marino costeras sujetos a procesos de licenciamiento ambiental .</w:t>
      </w:r>
    </w:p>
    <w:p w:rsidR="00150B74" w:rsidRPr="007C5F67" w:rsidRDefault="00150B74" w:rsidP="007C5F67">
      <w:pPr>
        <w:jc w:val="both"/>
        <w:rPr>
          <w:rFonts w:ascii="Times New Roman" w:eastAsia="Times New Roman" w:hAnsi="Times New Roman" w:cs="Times New Roman"/>
          <w:sz w:val="24"/>
          <w:szCs w:val="24"/>
          <w:highlight w:val="red"/>
        </w:rPr>
      </w:pPr>
    </w:p>
    <w:p w:rsidR="00150B74" w:rsidRPr="007C5F67" w:rsidRDefault="00422E7B" w:rsidP="007C5F67">
      <w:pPr>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La Autoridad Nacional de Licencias Ambientales (ANLA) en coordinación con la Autoridad Nacional para la Sostenibilidad en el Territorio Marino Costero elaborará los términos de referencia, guías, manuales y metodología para el estudio de impacto ambiental de actividades, obras y proyectos que se pretendan adelantar en zonas marino costeras.</w:t>
      </w:r>
    </w:p>
    <w:p w:rsidR="00150B74" w:rsidRPr="007C5F67" w:rsidRDefault="00150B74" w:rsidP="007C5F67">
      <w:pPr>
        <w:jc w:val="both"/>
        <w:rPr>
          <w:rFonts w:ascii="Times New Roman" w:eastAsia="Times New Roman" w:hAnsi="Times New Roman" w:cs="Times New Roman"/>
          <w:sz w:val="24"/>
          <w:szCs w:val="24"/>
          <w:highlight w:val="red"/>
        </w:rPr>
      </w:pPr>
    </w:p>
    <w:p w:rsidR="00150B74" w:rsidRPr="007C5F67" w:rsidRDefault="00422E7B" w:rsidP="007C5F67">
      <w:pPr>
        <w:jc w:val="both"/>
        <w:rPr>
          <w:rFonts w:ascii="Times New Roman" w:eastAsia="Times New Roman" w:hAnsi="Times New Roman" w:cs="Times New Roman"/>
          <w:sz w:val="24"/>
          <w:szCs w:val="24"/>
        </w:rPr>
      </w:pPr>
      <w:r w:rsidRPr="007C5F67">
        <w:rPr>
          <w:rFonts w:ascii="Times New Roman" w:eastAsia="Times New Roman" w:hAnsi="Times New Roman" w:cs="Times New Roman"/>
          <w:b/>
          <w:sz w:val="24"/>
          <w:szCs w:val="24"/>
        </w:rPr>
        <w:t xml:space="preserve">Parágrafo 1: </w:t>
      </w:r>
      <w:r w:rsidRPr="007C5F67">
        <w:rPr>
          <w:rFonts w:ascii="Times New Roman" w:eastAsia="Times New Roman" w:hAnsi="Times New Roman" w:cs="Times New Roman"/>
          <w:sz w:val="24"/>
          <w:szCs w:val="24"/>
        </w:rPr>
        <w:t>En los términos de referencia se exigirá que por lo menos una de las alternativas del Diagnóstico Ambiental de Alternativas sea diferente a un desarrollo de infraestructura rígida. Esta alternativa debe considerar las medidas de infraestructura verde y debe estar basada en una solución basada en los ecosistemas</w:t>
      </w:r>
      <w:r w:rsidRPr="007C5F67">
        <w:rPr>
          <w:rFonts w:ascii="Times New Roman" w:eastAsia="Times New Roman" w:hAnsi="Times New Roman" w:cs="Times New Roman"/>
          <w:b/>
          <w:sz w:val="24"/>
          <w:szCs w:val="24"/>
        </w:rPr>
        <w:t xml:space="preserve">. </w:t>
      </w:r>
      <w:r w:rsidRPr="007C5F67">
        <w:rPr>
          <w:rFonts w:ascii="Times New Roman" w:eastAsia="Times New Roman" w:hAnsi="Times New Roman" w:cs="Times New Roman"/>
          <w:sz w:val="24"/>
          <w:szCs w:val="24"/>
        </w:rPr>
        <w:t>Al momento de escoger la alternativa, en caso de duda entre una medida de infraestructura rígida y una de infraestructura verde, se preferirá la segunda.</w:t>
      </w:r>
    </w:p>
    <w:p w:rsidR="00150B74" w:rsidRPr="007C5F67" w:rsidRDefault="00150B74" w:rsidP="007C5F67">
      <w:pPr>
        <w:jc w:val="both"/>
        <w:rPr>
          <w:rFonts w:ascii="Times New Roman" w:eastAsia="Times New Roman" w:hAnsi="Times New Roman" w:cs="Times New Roman"/>
          <w:sz w:val="24"/>
          <w:szCs w:val="24"/>
          <w:highlight w:val="red"/>
        </w:rPr>
      </w:pPr>
    </w:p>
    <w:p w:rsidR="00150B74" w:rsidRPr="007C5F67" w:rsidRDefault="00422E7B" w:rsidP="007C5F67">
      <w:pPr>
        <w:spacing w:after="160"/>
        <w:jc w:val="both"/>
        <w:rPr>
          <w:rFonts w:ascii="Times New Roman" w:eastAsia="Times New Roman" w:hAnsi="Times New Roman" w:cs="Times New Roman"/>
          <w:sz w:val="24"/>
          <w:szCs w:val="24"/>
        </w:rPr>
      </w:pPr>
      <w:r w:rsidRPr="007C5F67">
        <w:rPr>
          <w:rFonts w:ascii="Times New Roman" w:eastAsia="Times New Roman" w:hAnsi="Times New Roman" w:cs="Times New Roman"/>
          <w:b/>
          <w:sz w:val="24"/>
          <w:szCs w:val="24"/>
        </w:rPr>
        <w:t xml:space="preserve">Artículo 7. </w:t>
      </w:r>
      <w:r w:rsidRPr="007C5F67">
        <w:rPr>
          <w:rFonts w:ascii="Times New Roman" w:eastAsia="Times New Roman" w:hAnsi="Times New Roman" w:cs="Times New Roman"/>
          <w:b/>
          <w:i/>
          <w:sz w:val="24"/>
          <w:szCs w:val="24"/>
        </w:rPr>
        <w:t>Procedimiento para el otorgamiento del concepto previo de la Autoridad Nacional para la Sostenibilidad en el Territorio Marino Costero en el licenciamiento ambiental</w:t>
      </w:r>
      <w:r w:rsidRPr="007C5F67">
        <w:rPr>
          <w:rFonts w:ascii="Times New Roman" w:eastAsia="Times New Roman" w:hAnsi="Times New Roman" w:cs="Times New Roman"/>
          <w:i/>
          <w:sz w:val="24"/>
          <w:szCs w:val="24"/>
        </w:rPr>
        <w:t xml:space="preserve">. </w:t>
      </w:r>
      <w:r w:rsidRPr="007C5F67">
        <w:rPr>
          <w:rFonts w:ascii="Times New Roman" w:eastAsia="Times New Roman" w:hAnsi="Times New Roman" w:cs="Times New Roman"/>
          <w:sz w:val="24"/>
          <w:szCs w:val="24"/>
        </w:rPr>
        <w:t>Sin perjuicio de lo dispuesto en el artículo 58 de la Ley 99 de 1993, durante el procedimiento para el otorgamiento de licencias ambientales se deberá realizar el siguiente procedimiento para el otorgamiento del concepto previo:</w:t>
      </w:r>
    </w:p>
    <w:p w:rsidR="00150B74" w:rsidRPr="007C5F67" w:rsidRDefault="00422E7B" w:rsidP="007C5F67">
      <w:pPr>
        <w:spacing w:after="160"/>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Antes que la autoridad ambiental competente expida el acto administrativo que declare reunida toda la información requerida para el otorgamiento de la licencia ambiental</w:t>
      </w:r>
      <w:r w:rsidRPr="007C5F67">
        <w:rPr>
          <w:rFonts w:ascii="Times New Roman" w:eastAsia="Times New Roman" w:hAnsi="Times New Roman" w:cs="Times New Roman"/>
          <w:b/>
          <w:sz w:val="24"/>
          <w:szCs w:val="24"/>
        </w:rPr>
        <w:t xml:space="preserve">, </w:t>
      </w:r>
      <w:r w:rsidRPr="007C5F67">
        <w:rPr>
          <w:rFonts w:ascii="Times New Roman" w:eastAsia="Times New Roman" w:hAnsi="Times New Roman" w:cs="Times New Roman"/>
          <w:sz w:val="24"/>
          <w:szCs w:val="24"/>
        </w:rPr>
        <w:t xml:space="preserve">ésta procederá a remitir oficialmente a la Autoridad Nacional para la Sostenibilidad en el Territorio Marino Costero sobre los proyectos, obras o actividades mineras o de hidrocarburos sujetos a procesos de licenciamiento ambiental, que se vayan a realizar en zonas marino costeras, el Estudio de Impacto Ambiental que haya recibido para otorgar la licencia ambiental junto con la demás información recibida . </w:t>
      </w:r>
    </w:p>
    <w:p w:rsidR="00150B74" w:rsidRPr="007C5F67" w:rsidRDefault="00422E7B" w:rsidP="007C5F67">
      <w:pPr>
        <w:spacing w:after="160"/>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A partir de la recepción de la información por parte de la Autoridad Nacional para la Sostenibilidad del Territorio Marino Costero, los términos que tiene la autoridad ambiental para pronunciarse sobre el otorgamiento de la licencia se suspenderán por treinta y cinco (35) días hábiles.</w:t>
      </w:r>
    </w:p>
    <w:p w:rsidR="007C5F67" w:rsidRDefault="00422E7B" w:rsidP="007C5F67">
      <w:pPr>
        <w:spacing w:after="160"/>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 xml:space="preserve">Una vez recibido el Estudio de Impacto Ambiental, la Autoridad Nacional para la Sostenibilidad del Territorio Marino Costero tendrá quince (15) días hábiles para convocar y realizar la Audiencia Pública Administrativa sobre Decisiones Ambientales según el trámite </w:t>
      </w:r>
    </w:p>
    <w:p w:rsidR="007C5F67" w:rsidRDefault="007C5F67" w:rsidP="007C5F67">
      <w:pPr>
        <w:spacing w:after="160"/>
        <w:jc w:val="both"/>
        <w:rPr>
          <w:rFonts w:ascii="Times New Roman" w:eastAsia="Times New Roman" w:hAnsi="Times New Roman" w:cs="Times New Roman"/>
          <w:sz w:val="24"/>
          <w:szCs w:val="24"/>
        </w:rPr>
      </w:pPr>
    </w:p>
    <w:p w:rsidR="005006BC" w:rsidRDefault="005006BC" w:rsidP="007C5F67">
      <w:pPr>
        <w:spacing w:after="160"/>
        <w:jc w:val="both"/>
        <w:rPr>
          <w:rFonts w:ascii="Times New Roman" w:eastAsia="Times New Roman" w:hAnsi="Times New Roman" w:cs="Times New Roman"/>
          <w:sz w:val="24"/>
          <w:szCs w:val="24"/>
        </w:rPr>
      </w:pPr>
    </w:p>
    <w:p w:rsidR="00150B74" w:rsidRPr="007C5F67" w:rsidRDefault="00422E7B" w:rsidP="007C5F67">
      <w:pPr>
        <w:spacing w:after="160"/>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 xml:space="preserve">de </w:t>
      </w:r>
      <w:r w:rsidR="005006BC" w:rsidRPr="007C5F67">
        <w:rPr>
          <w:rFonts w:ascii="Times New Roman" w:eastAsia="Times New Roman" w:hAnsi="Times New Roman" w:cs="Times New Roman"/>
          <w:sz w:val="24"/>
          <w:szCs w:val="24"/>
        </w:rPr>
        <w:t>qué</w:t>
      </w:r>
      <w:r w:rsidRPr="007C5F67">
        <w:rPr>
          <w:rFonts w:ascii="Times New Roman" w:eastAsia="Times New Roman" w:hAnsi="Times New Roman" w:cs="Times New Roman"/>
          <w:sz w:val="24"/>
          <w:szCs w:val="24"/>
        </w:rPr>
        <w:t xml:space="preserve"> trata el artículo 72 de la ley 99 de 1993.  A dicha audiencia se deberá convocar al alcalde, los concejales, las autoridades ambientales y la ciudadanía del área de influencia del proyecto, obra o actividad minera o de hidrocarburos, junto con la Agencia Nacional de Minería o la Agencia Nacional de Hidrocarburos, según sea el caso, y el solicitante de la licencia ambiental.</w:t>
      </w:r>
    </w:p>
    <w:p w:rsidR="00150B74" w:rsidRPr="007C5F67" w:rsidRDefault="00422E7B" w:rsidP="007C5F67">
      <w:pPr>
        <w:spacing w:after="160"/>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Dentro de los cinco (5) días hábiles siguientes a la audiencia pública, la Autoridad Nacional para la Sostenibilidad del Territorio Marino Costero expedirá un acta que contenga los principales asuntos discutidos en dicha audiencia. Vencido este término y dentro de los quince (15) días hábiles siguientes, la Autoridad Nacional para la Sostenibilidad del Territorio Marino Costero deberá rendir el concepto sobre los impactos y las medidas presentadas en el Estudio de Impacto Ambiental, ante la autoridad ambiental competente para el otorgamiento de la licencia ambiental.</w:t>
      </w:r>
    </w:p>
    <w:p w:rsidR="00150B74" w:rsidRPr="007C5F67" w:rsidRDefault="00422E7B" w:rsidP="007C5F67">
      <w:pPr>
        <w:spacing w:after="160"/>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La autoridad ambiental  dentro de la resolución que otorga o niega la licencia ambiental, deberá dar  respuesta detallada y motivada de cada una de las recomendaciones y observaciones contenidas</w:t>
      </w:r>
      <w:r w:rsidRPr="007C5F67">
        <w:rPr>
          <w:rFonts w:ascii="Times New Roman" w:eastAsia="Times New Roman" w:hAnsi="Times New Roman" w:cs="Times New Roman"/>
          <w:b/>
          <w:sz w:val="24"/>
          <w:szCs w:val="24"/>
        </w:rPr>
        <w:t xml:space="preserve"> </w:t>
      </w:r>
      <w:r w:rsidRPr="007C5F67">
        <w:rPr>
          <w:rFonts w:ascii="Times New Roman" w:eastAsia="Times New Roman" w:hAnsi="Times New Roman" w:cs="Times New Roman"/>
          <w:sz w:val="24"/>
          <w:szCs w:val="24"/>
        </w:rPr>
        <w:t>en el concepto previo de la Autoridad Nacional para la Sostenibilidad del Territorio Marino Costero, con lo que se entenderá surtido el trámite establecido en esta ley.</w:t>
      </w:r>
    </w:p>
    <w:p w:rsidR="00150B74" w:rsidRPr="007C5F67" w:rsidRDefault="00150B74" w:rsidP="007C5F67">
      <w:pPr>
        <w:spacing w:after="160"/>
        <w:jc w:val="both"/>
        <w:rPr>
          <w:rFonts w:ascii="Times New Roman" w:eastAsia="Times New Roman" w:hAnsi="Times New Roman" w:cs="Times New Roman"/>
          <w:sz w:val="24"/>
          <w:szCs w:val="24"/>
        </w:rPr>
      </w:pPr>
    </w:p>
    <w:p w:rsidR="00150B74" w:rsidRPr="007C5F67" w:rsidRDefault="00422E7B" w:rsidP="007C5F67">
      <w:pPr>
        <w:spacing w:after="160"/>
        <w:jc w:val="both"/>
        <w:rPr>
          <w:rFonts w:ascii="Times New Roman" w:eastAsia="Times New Roman" w:hAnsi="Times New Roman" w:cs="Times New Roman"/>
          <w:sz w:val="24"/>
          <w:szCs w:val="24"/>
        </w:rPr>
      </w:pPr>
      <w:r w:rsidRPr="007C5F67">
        <w:rPr>
          <w:rFonts w:ascii="Times New Roman" w:eastAsia="Times New Roman" w:hAnsi="Times New Roman" w:cs="Times New Roman"/>
          <w:b/>
          <w:sz w:val="24"/>
          <w:szCs w:val="24"/>
        </w:rPr>
        <w:t xml:space="preserve">Parágrafo 1. </w:t>
      </w:r>
      <w:r w:rsidRPr="007C5F67">
        <w:rPr>
          <w:rFonts w:ascii="Times New Roman" w:eastAsia="Times New Roman" w:hAnsi="Times New Roman" w:cs="Times New Roman"/>
          <w:sz w:val="24"/>
          <w:szCs w:val="24"/>
        </w:rPr>
        <w:t xml:space="preserve">En una misma audiencia pública se podrá discutir sobre uno o más proyectos, obras o actividades sujetos a licencia ambiental. </w:t>
      </w:r>
    </w:p>
    <w:p w:rsidR="00150B74" w:rsidRPr="007C5F67" w:rsidRDefault="00150B74" w:rsidP="007C5F67">
      <w:pPr>
        <w:spacing w:after="160"/>
        <w:jc w:val="both"/>
        <w:rPr>
          <w:rFonts w:ascii="Times New Roman" w:eastAsia="Times New Roman" w:hAnsi="Times New Roman" w:cs="Times New Roman"/>
          <w:sz w:val="24"/>
          <w:szCs w:val="24"/>
          <w:shd w:val="clear" w:color="auto" w:fill="D9D2E9"/>
        </w:rPr>
      </w:pPr>
    </w:p>
    <w:p w:rsidR="00150B74" w:rsidRPr="007C5F67" w:rsidRDefault="00422E7B" w:rsidP="007C5F67">
      <w:pPr>
        <w:spacing w:after="160"/>
        <w:jc w:val="both"/>
        <w:rPr>
          <w:rFonts w:ascii="Times New Roman" w:eastAsia="Times New Roman" w:hAnsi="Times New Roman" w:cs="Times New Roman"/>
          <w:sz w:val="24"/>
          <w:szCs w:val="24"/>
        </w:rPr>
      </w:pPr>
      <w:r w:rsidRPr="007C5F67">
        <w:rPr>
          <w:rFonts w:ascii="Times New Roman" w:eastAsia="Times New Roman" w:hAnsi="Times New Roman" w:cs="Times New Roman"/>
          <w:b/>
          <w:sz w:val="24"/>
          <w:szCs w:val="24"/>
        </w:rPr>
        <w:t>Parágrafo 2.</w:t>
      </w:r>
      <w:r w:rsidRPr="007C5F67">
        <w:rPr>
          <w:rFonts w:ascii="Times New Roman" w:eastAsia="Times New Roman" w:hAnsi="Times New Roman" w:cs="Times New Roman"/>
          <w:sz w:val="24"/>
          <w:szCs w:val="24"/>
        </w:rPr>
        <w:t xml:space="preserve"> Cuando los proyectos, obras o actividades mineras o de hidrocarburos sujetos a licencia ambiental superen los límites territoriales de un municipio o distrito en un mismo departamento, el Gobernador deberá ser convocado a la audiencia, y los Consejos Territoriales de Planeación de las entidades territoriales involucradas deberán emitir</w:t>
      </w:r>
      <w:r w:rsidRPr="007C5F67">
        <w:rPr>
          <w:rFonts w:ascii="Times New Roman" w:eastAsia="Times New Roman" w:hAnsi="Times New Roman" w:cs="Times New Roman"/>
          <w:b/>
          <w:sz w:val="24"/>
          <w:szCs w:val="24"/>
        </w:rPr>
        <w:t xml:space="preserve"> </w:t>
      </w:r>
      <w:r w:rsidRPr="007C5F67">
        <w:rPr>
          <w:rFonts w:ascii="Times New Roman" w:eastAsia="Times New Roman" w:hAnsi="Times New Roman" w:cs="Times New Roman"/>
          <w:sz w:val="24"/>
          <w:szCs w:val="24"/>
        </w:rPr>
        <w:t xml:space="preserve">un informe conjunto de recomendaciones y observaciones. </w:t>
      </w:r>
    </w:p>
    <w:p w:rsidR="00150B74" w:rsidRPr="007C5F67" w:rsidRDefault="00422E7B" w:rsidP="007C5F67">
      <w:pPr>
        <w:spacing w:after="160"/>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Cuando los límites de los proyectos, obras o actividades mineras o de hidrocarburos sujetos a licencia ambiental superen los límites territoriales de un departamento, la Autoridad Nacional de Licencias Ambientales (ANLA) deberá convocar y realizar la audiencia, y los Consejos Territoriales de Planeación de las entidades territoriales involucradas deberán emitir un informe conjunto de recomendaciones y observaciones.</w:t>
      </w:r>
    </w:p>
    <w:p w:rsidR="00150B74" w:rsidRPr="007C5F67" w:rsidRDefault="00150B74" w:rsidP="007C5F67">
      <w:pPr>
        <w:spacing w:after="160"/>
        <w:jc w:val="both"/>
        <w:rPr>
          <w:rFonts w:ascii="Times New Roman" w:eastAsia="Times New Roman" w:hAnsi="Times New Roman" w:cs="Times New Roman"/>
          <w:sz w:val="24"/>
          <w:szCs w:val="24"/>
          <w:u w:val="single"/>
          <w:shd w:val="clear" w:color="auto" w:fill="D9D2E9"/>
        </w:rPr>
      </w:pPr>
    </w:p>
    <w:p w:rsidR="00150B74" w:rsidRPr="007C5F67" w:rsidRDefault="00422E7B" w:rsidP="007C5F67">
      <w:pPr>
        <w:spacing w:after="160"/>
        <w:jc w:val="both"/>
        <w:rPr>
          <w:rFonts w:ascii="Times New Roman" w:eastAsia="Times New Roman" w:hAnsi="Times New Roman" w:cs="Times New Roman"/>
          <w:sz w:val="24"/>
          <w:szCs w:val="24"/>
        </w:rPr>
      </w:pPr>
      <w:r w:rsidRPr="007C5F67">
        <w:rPr>
          <w:rFonts w:ascii="Times New Roman" w:eastAsia="Times New Roman" w:hAnsi="Times New Roman" w:cs="Times New Roman"/>
          <w:b/>
          <w:sz w:val="24"/>
          <w:szCs w:val="24"/>
        </w:rPr>
        <w:t xml:space="preserve">Parágrafo 3.  </w:t>
      </w:r>
      <w:r w:rsidRPr="007C5F67">
        <w:rPr>
          <w:rFonts w:ascii="Times New Roman" w:eastAsia="Times New Roman" w:hAnsi="Times New Roman" w:cs="Times New Roman"/>
          <w:sz w:val="24"/>
          <w:szCs w:val="24"/>
        </w:rPr>
        <w:t>La expedición del concepto previo de la Autoridad Nacional para la Sostenibilidad en el Territorio Marino Costero sobre el Estudio de Impacto Ambiental, también será necesario en caso de modificación de licencias ambientales cuando:</w:t>
      </w:r>
    </w:p>
    <w:p w:rsidR="007C5F67" w:rsidRPr="007C5F67" w:rsidRDefault="007C5F67" w:rsidP="007C5F67">
      <w:pPr>
        <w:spacing w:after="160"/>
        <w:jc w:val="both"/>
        <w:rPr>
          <w:rFonts w:ascii="Times New Roman" w:eastAsia="Times New Roman" w:hAnsi="Times New Roman" w:cs="Times New Roman"/>
          <w:sz w:val="24"/>
          <w:szCs w:val="24"/>
        </w:rPr>
      </w:pPr>
    </w:p>
    <w:p w:rsidR="007C5F67" w:rsidRPr="007C5F67" w:rsidRDefault="007C5F67" w:rsidP="007C5F67">
      <w:pPr>
        <w:spacing w:after="160"/>
        <w:jc w:val="both"/>
        <w:rPr>
          <w:rFonts w:ascii="Times New Roman" w:eastAsia="Times New Roman" w:hAnsi="Times New Roman" w:cs="Times New Roman"/>
          <w:sz w:val="24"/>
          <w:szCs w:val="24"/>
        </w:rPr>
      </w:pPr>
    </w:p>
    <w:p w:rsidR="00150B74" w:rsidRPr="007C5F67" w:rsidRDefault="00422E7B" w:rsidP="007C5F67">
      <w:pPr>
        <w:spacing w:after="160"/>
        <w:ind w:left="2140" w:hanging="720"/>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(i)    Se pretendan ampliar las áreas del proyecto, obra o actividad.</w:t>
      </w:r>
    </w:p>
    <w:p w:rsidR="00150B74" w:rsidRPr="007C5F67" w:rsidRDefault="00422E7B" w:rsidP="007C5F67">
      <w:pPr>
        <w:spacing w:after="160"/>
        <w:ind w:left="2140" w:hanging="720"/>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(ii)     Se generen nuevos impactos ambientales en el proyecto, obra o actividad.</w:t>
      </w:r>
    </w:p>
    <w:p w:rsidR="00150B74" w:rsidRPr="007C5F67" w:rsidRDefault="00422E7B" w:rsidP="007C5F67">
      <w:pPr>
        <w:spacing w:after="160"/>
        <w:ind w:left="2140" w:hanging="720"/>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(iii)   Se requiera el uso adicional de recursos naturales renovables en el desarrollo del proyecto, obra o actividad.</w:t>
      </w:r>
    </w:p>
    <w:p w:rsidR="00150B74" w:rsidRPr="007C5F67" w:rsidRDefault="00422E7B" w:rsidP="007C5F67">
      <w:pPr>
        <w:spacing w:after="160"/>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 xml:space="preserve"> </w:t>
      </w:r>
    </w:p>
    <w:p w:rsidR="00150B74" w:rsidRPr="007C5F67" w:rsidRDefault="00422E7B" w:rsidP="007C5F67">
      <w:pPr>
        <w:spacing w:after="160"/>
        <w:jc w:val="both"/>
        <w:rPr>
          <w:rFonts w:ascii="Times New Roman" w:eastAsia="Times New Roman" w:hAnsi="Times New Roman" w:cs="Times New Roman"/>
          <w:sz w:val="24"/>
          <w:szCs w:val="24"/>
        </w:rPr>
      </w:pPr>
      <w:r w:rsidRPr="007C5F67">
        <w:rPr>
          <w:rFonts w:ascii="Times New Roman" w:eastAsia="Times New Roman" w:hAnsi="Times New Roman" w:cs="Times New Roman"/>
          <w:b/>
          <w:sz w:val="24"/>
          <w:szCs w:val="24"/>
        </w:rPr>
        <w:t xml:space="preserve">Parágrafo 4. </w:t>
      </w:r>
      <w:r w:rsidRPr="007C5F67">
        <w:rPr>
          <w:rFonts w:ascii="Times New Roman" w:eastAsia="Times New Roman" w:hAnsi="Times New Roman" w:cs="Times New Roman"/>
          <w:sz w:val="24"/>
          <w:szCs w:val="24"/>
        </w:rPr>
        <w:t>El procedimiento y la audiencia pública ambiental de la que trata esta ley serán obligatorios para los proyectos, obras o actividades sujetas a licencia ambiental.</w:t>
      </w:r>
    </w:p>
    <w:p w:rsidR="00150B74" w:rsidRPr="007C5F67" w:rsidRDefault="00150B74" w:rsidP="007C5F67">
      <w:pPr>
        <w:spacing w:after="160"/>
        <w:jc w:val="both"/>
        <w:rPr>
          <w:rFonts w:ascii="Times New Roman" w:eastAsia="Times New Roman" w:hAnsi="Times New Roman" w:cs="Times New Roman"/>
          <w:b/>
          <w:sz w:val="24"/>
          <w:szCs w:val="24"/>
          <w:shd w:val="clear" w:color="auto" w:fill="D9D2E9"/>
        </w:rPr>
      </w:pPr>
    </w:p>
    <w:p w:rsidR="00150B74" w:rsidRPr="007C5F67" w:rsidRDefault="00422E7B" w:rsidP="007C5F67">
      <w:pPr>
        <w:jc w:val="both"/>
        <w:rPr>
          <w:rFonts w:ascii="Times New Roman" w:eastAsia="Times New Roman" w:hAnsi="Times New Roman" w:cs="Times New Roman"/>
          <w:sz w:val="24"/>
          <w:szCs w:val="24"/>
        </w:rPr>
      </w:pPr>
      <w:r w:rsidRPr="007C5F67">
        <w:rPr>
          <w:rFonts w:ascii="Times New Roman" w:eastAsia="Times New Roman" w:hAnsi="Times New Roman" w:cs="Times New Roman"/>
          <w:b/>
          <w:sz w:val="24"/>
          <w:szCs w:val="24"/>
        </w:rPr>
        <w:t>Artículo 8º. I</w:t>
      </w:r>
      <w:r w:rsidRPr="007C5F67">
        <w:rPr>
          <w:rFonts w:ascii="Times New Roman" w:eastAsia="Times New Roman" w:hAnsi="Times New Roman" w:cs="Times New Roman"/>
          <w:b/>
          <w:i/>
          <w:sz w:val="24"/>
          <w:szCs w:val="24"/>
        </w:rPr>
        <w:t xml:space="preserve">nforme de la Autoridad Nacional de Licencias Ambientales (ANLA) a la Autoridad Nacional para la Sostenibilidad del Territorio Marino Costero. </w:t>
      </w:r>
      <w:r w:rsidRPr="007C5F67">
        <w:rPr>
          <w:rFonts w:ascii="Times New Roman" w:eastAsia="Times New Roman" w:hAnsi="Times New Roman" w:cs="Times New Roman"/>
          <w:sz w:val="24"/>
          <w:szCs w:val="24"/>
        </w:rPr>
        <w:t>La Autoridad Nacional de Licencias Ambientales (ANLA), la Corporación Autónoma Regional correspondiente, o cualquier otra autoridad competente para el otorgamiento de la licencia ambiental, deberán rendir informe a la Autoridad Nacional para la Sostenibilidad en el Territorio Marino Costero por lo menos una vez al año sobre el estado de ejecución y cumplimiento del conjunto de medidas y actividades contenidos en el Estudio de Impacto Ambiental o en el instrumento que haga sus veces de los proyectos, obras o actividades sujetos a procesos de licenciamiento ambiental en la zona marino costera.</w:t>
      </w:r>
    </w:p>
    <w:p w:rsidR="00150B74" w:rsidRPr="007C5F67" w:rsidRDefault="00422E7B" w:rsidP="007C5F67">
      <w:pPr>
        <w:spacing w:after="160"/>
        <w:jc w:val="both"/>
        <w:rPr>
          <w:rFonts w:ascii="Times New Roman" w:eastAsia="Times New Roman" w:hAnsi="Times New Roman" w:cs="Times New Roman"/>
          <w:b/>
          <w:sz w:val="24"/>
          <w:szCs w:val="24"/>
          <w:highlight w:val="green"/>
        </w:rPr>
      </w:pPr>
      <w:r w:rsidRPr="007C5F67">
        <w:rPr>
          <w:rFonts w:ascii="Times New Roman" w:eastAsia="Times New Roman" w:hAnsi="Times New Roman" w:cs="Times New Roman"/>
          <w:sz w:val="24"/>
          <w:szCs w:val="24"/>
          <w:u w:val="single"/>
        </w:rPr>
        <w:t xml:space="preserve"> </w:t>
      </w:r>
    </w:p>
    <w:p w:rsidR="00150B74" w:rsidRPr="007C5F67" w:rsidRDefault="00150B74" w:rsidP="007C5F67">
      <w:pPr>
        <w:rPr>
          <w:rFonts w:ascii="Times New Roman" w:eastAsia="Times New Roman" w:hAnsi="Times New Roman" w:cs="Times New Roman"/>
          <w:b/>
          <w:sz w:val="24"/>
          <w:szCs w:val="24"/>
          <w:highlight w:val="white"/>
        </w:rPr>
      </w:pPr>
    </w:p>
    <w:p w:rsidR="00150B74" w:rsidRPr="007C5F67" w:rsidRDefault="00422E7B" w:rsidP="007C5F67">
      <w:pPr>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b/>
          <w:sz w:val="24"/>
          <w:szCs w:val="24"/>
          <w:highlight w:val="white"/>
        </w:rPr>
        <w:t>Artículo 9º.</w:t>
      </w:r>
      <w:r w:rsidRPr="007C5F67">
        <w:rPr>
          <w:rFonts w:ascii="Times New Roman" w:eastAsia="Times New Roman" w:hAnsi="Times New Roman" w:cs="Times New Roman"/>
          <w:sz w:val="24"/>
          <w:szCs w:val="24"/>
          <w:highlight w:val="white"/>
        </w:rPr>
        <w:t xml:space="preserve"> </w:t>
      </w:r>
      <w:r w:rsidRPr="007C5F67">
        <w:rPr>
          <w:rFonts w:ascii="Times New Roman" w:eastAsia="Times New Roman" w:hAnsi="Times New Roman" w:cs="Times New Roman"/>
          <w:b/>
          <w:i/>
          <w:sz w:val="24"/>
          <w:szCs w:val="24"/>
          <w:highlight w:val="white"/>
        </w:rPr>
        <w:t xml:space="preserve">Concesiones marítimas, permisos y autorizaciones temporales. </w:t>
      </w:r>
      <w:r w:rsidRPr="007C5F67">
        <w:rPr>
          <w:rFonts w:ascii="Times New Roman" w:eastAsia="Times New Roman" w:hAnsi="Times New Roman" w:cs="Times New Roman"/>
          <w:sz w:val="24"/>
          <w:szCs w:val="24"/>
          <w:highlight w:val="white"/>
        </w:rPr>
        <w:t>Las concesiones, permisos y autorizaciones para el desarrollo de actividades y ocupación de los bienes de uso público ubicados en las zonas costeras tienen carácter temporal y podrán ser revocadas en cualquier momento cuando amenacen pongan en riesgo u ocasionen daños ambientales.</w:t>
      </w:r>
    </w:p>
    <w:p w:rsidR="00150B74" w:rsidRPr="007C5F67" w:rsidRDefault="00150B74" w:rsidP="007C5F67">
      <w:pPr>
        <w:ind w:right="-40"/>
        <w:jc w:val="both"/>
        <w:rPr>
          <w:rFonts w:ascii="Times New Roman" w:eastAsia="Times New Roman" w:hAnsi="Times New Roman" w:cs="Times New Roman"/>
          <w:b/>
          <w:sz w:val="24"/>
          <w:szCs w:val="24"/>
          <w:shd w:val="clear" w:color="auto" w:fill="FF9900"/>
        </w:rPr>
      </w:pPr>
    </w:p>
    <w:p w:rsidR="00150B74" w:rsidRPr="007C5F67" w:rsidRDefault="00150B74" w:rsidP="007C5F67">
      <w:pPr>
        <w:ind w:right="-40"/>
        <w:jc w:val="both"/>
        <w:rPr>
          <w:rFonts w:ascii="Times New Roman" w:eastAsia="Times New Roman" w:hAnsi="Times New Roman" w:cs="Times New Roman"/>
          <w:sz w:val="24"/>
          <w:szCs w:val="24"/>
          <w:highlight w:val="cyan"/>
        </w:rPr>
      </w:pPr>
    </w:p>
    <w:p w:rsidR="00150B74" w:rsidRPr="007C5F67" w:rsidRDefault="00422E7B" w:rsidP="007C5F67">
      <w:pPr>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b/>
          <w:sz w:val="24"/>
          <w:szCs w:val="24"/>
          <w:highlight w:val="white"/>
        </w:rPr>
        <w:t>Parágrafo 1:</w:t>
      </w:r>
      <w:r w:rsidRPr="007C5F67">
        <w:rPr>
          <w:rFonts w:ascii="Times New Roman" w:eastAsia="Times New Roman" w:hAnsi="Times New Roman" w:cs="Times New Roman"/>
          <w:sz w:val="24"/>
          <w:szCs w:val="24"/>
          <w:highlight w:val="white"/>
        </w:rPr>
        <w:t xml:space="preserve"> Se pueden otorgar concesiones, permisos y autorizaciones temporales para el desarrollo de actividades y ocupación los bienes de uso público ubicados en las zonas costeras, siempre que  no se trate de actividades para construcción de vivienda o uso habitacional.</w:t>
      </w:r>
    </w:p>
    <w:p w:rsidR="00150B74" w:rsidRPr="007C5F67" w:rsidRDefault="00150B74" w:rsidP="007C5F67">
      <w:pPr>
        <w:ind w:right="-40"/>
        <w:jc w:val="both"/>
        <w:rPr>
          <w:rFonts w:ascii="Times New Roman" w:eastAsia="Times New Roman" w:hAnsi="Times New Roman" w:cs="Times New Roman"/>
          <w:sz w:val="24"/>
          <w:szCs w:val="24"/>
          <w:shd w:val="clear" w:color="auto" w:fill="E6B8AF"/>
        </w:rPr>
      </w:pPr>
    </w:p>
    <w:p w:rsidR="00150B74" w:rsidRPr="007C5F67" w:rsidRDefault="00422E7B" w:rsidP="007C5F67">
      <w:pPr>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b/>
          <w:sz w:val="24"/>
          <w:szCs w:val="24"/>
          <w:highlight w:val="white"/>
        </w:rPr>
        <w:t>Artículo 10.</w:t>
      </w:r>
      <w:r w:rsidRPr="007C5F67">
        <w:rPr>
          <w:rFonts w:ascii="Times New Roman" w:eastAsia="Times New Roman" w:hAnsi="Times New Roman" w:cs="Times New Roman"/>
          <w:sz w:val="24"/>
          <w:szCs w:val="24"/>
          <w:highlight w:val="white"/>
        </w:rPr>
        <w:t xml:space="preserve">  </w:t>
      </w:r>
      <w:r w:rsidRPr="007C5F67">
        <w:rPr>
          <w:rFonts w:ascii="Times New Roman" w:eastAsia="Times New Roman" w:hAnsi="Times New Roman" w:cs="Times New Roman"/>
          <w:b/>
          <w:i/>
          <w:sz w:val="24"/>
          <w:szCs w:val="24"/>
          <w:highlight w:val="white"/>
        </w:rPr>
        <w:t>Régimen de transición para las Concesiones marítimas, permisos y autorizaciones temporales.</w:t>
      </w:r>
      <w:r w:rsidRPr="007C5F67">
        <w:rPr>
          <w:rFonts w:ascii="Times New Roman" w:eastAsia="Times New Roman" w:hAnsi="Times New Roman" w:cs="Times New Roman"/>
          <w:sz w:val="24"/>
          <w:szCs w:val="24"/>
          <w:highlight w:val="white"/>
        </w:rPr>
        <w:t xml:space="preserve"> Los proyectos, obras o actividades que a partir de la entrada en vigencia de la presente ley, que hubiesen consolidado su situación jurídica, podrán continuar, sin perjuicio de las acciones que, en virtud de la legislación ambiental, pueden adoptar las autoridades competentes para proteger los ecosistemas en mención.</w:t>
      </w:r>
    </w:p>
    <w:p w:rsidR="00150B74" w:rsidRPr="007C5F67" w:rsidRDefault="00150B74" w:rsidP="007C5F67">
      <w:pPr>
        <w:ind w:right="-40"/>
        <w:jc w:val="both"/>
        <w:rPr>
          <w:rFonts w:ascii="Times New Roman" w:eastAsia="Times New Roman" w:hAnsi="Times New Roman" w:cs="Times New Roman"/>
          <w:b/>
          <w:sz w:val="24"/>
          <w:szCs w:val="24"/>
          <w:highlight w:val="red"/>
        </w:rPr>
      </w:pPr>
    </w:p>
    <w:p w:rsidR="00150B74" w:rsidRPr="007C5F67" w:rsidRDefault="00150B74" w:rsidP="007C5F67">
      <w:pPr>
        <w:jc w:val="center"/>
        <w:rPr>
          <w:rFonts w:ascii="Times New Roman" w:eastAsia="Times New Roman" w:hAnsi="Times New Roman" w:cs="Times New Roman"/>
          <w:b/>
          <w:sz w:val="24"/>
          <w:szCs w:val="24"/>
        </w:rPr>
      </w:pPr>
    </w:p>
    <w:p w:rsidR="00150B74" w:rsidRPr="007C5F67" w:rsidRDefault="00422E7B" w:rsidP="007C5F67">
      <w:pPr>
        <w:jc w:val="center"/>
        <w:rPr>
          <w:rFonts w:ascii="Times New Roman" w:eastAsia="Times New Roman" w:hAnsi="Times New Roman" w:cs="Times New Roman"/>
          <w:b/>
          <w:sz w:val="24"/>
          <w:szCs w:val="24"/>
        </w:rPr>
      </w:pPr>
      <w:r w:rsidRPr="007C5F67">
        <w:rPr>
          <w:rFonts w:ascii="Times New Roman" w:eastAsia="Times New Roman" w:hAnsi="Times New Roman" w:cs="Times New Roman"/>
          <w:b/>
          <w:sz w:val="24"/>
          <w:szCs w:val="24"/>
        </w:rPr>
        <w:t>CAPÍTULO III.</w:t>
      </w:r>
    </w:p>
    <w:p w:rsidR="00150B74" w:rsidRPr="007C5F67" w:rsidRDefault="00422E7B" w:rsidP="007C5F67">
      <w:pPr>
        <w:jc w:val="center"/>
        <w:rPr>
          <w:rFonts w:ascii="Times New Roman" w:eastAsia="Times New Roman" w:hAnsi="Times New Roman" w:cs="Times New Roman"/>
          <w:b/>
          <w:sz w:val="24"/>
          <w:szCs w:val="24"/>
        </w:rPr>
      </w:pPr>
      <w:r w:rsidRPr="007C5F67">
        <w:rPr>
          <w:rFonts w:ascii="Times New Roman" w:eastAsia="Times New Roman" w:hAnsi="Times New Roman" w:cs="Times New Roman"/>
          <w:b/>
          <w:sz w:val="24"/>
          <w:szCs w:val="24"/>
        </w:rPr>
        <w:t>POLÍTICA NACIONAL PARA LA SOSTENIBILIDAD EN EL TERRITORIO MARINO COSTERO</w:t>
      </w:r>
    </w:p>
    <w:p w:rsidR="00150B74" w:rsidRPr="007C5F67" w:rsidRDefault="00150B74" w:rsidP="007C5F67">
      <w:pPr>
        <w:jc w:val="both"/>
        <w:rPr>
          <w:rFonts w:ascii="Times New Roman" w:eastAsia="Times New Roman" w:hAnsi="Times New Roman" w:cs="Times New Roman"/>
          <w:b/>
          <w:sz w:val="24"/>
          <w:szCs w:val="24"/>
        </w:rPr>
      </w:pPr>
    </w:p>
    <w:p w:rsidR="00150B74" w:rsidRPr="007C5F67" w:rsidRDefault="00150B74" w:rsidP="007C5F67">
      <w:pPr>
        <w:jc w:val="both"/>
        <w:rPr>
          <w:rFonts w:ascii="Times New Roman" w:eastAsia="Times New Roman" w:hAnsi="Times New Roman" w:cs="Times New Roman"/>
          <w:b/>
          <w:sz w:val="24"/>
          <w:szCs w:val="24"/>
        </w:rPr>
      </w:pPr>
    </w:p>
    <w:p w:rsidR="00150B74" w:rsidRPr="007C5F67" w:rsidRDefault="00150B74" w:rsidP="007C5F67">
      <w:pPr>
        <w:jc w:val="both"/>
        <w:rPr>
          <w:rFonts w:ascii="Times New Roman" w:eastAsia="Times New Roman" w:hAnsi="Times New Roman" w:cs="Times New Roman"/>
          <w:b/>
          <w:sz w:val="24"/>
          <w:szCs w:val="24"/>
        </w:rPr>
      </w:pPr>
    </w:p>
    <w:p w:rsidR="00150B74" w:rsidRPr="007C5F67" w:rsidRDefault="00422E7B" w:rsidP="007C5F67">
      <w:pPr>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b/>
          <w:sz w:val="24"/>
          <w:szCs w:val="24"/>
        </w:rPr>
        <w:t xml:space="preserve">Artículo 11º. </w:t>
      </w:r>
      <w:r w:rsidRPr="007C5F67">
        <w:rPr>
          <w:rFonts w:ascii="Times New Roman" w:eastAsia="Times New Roman" w:hAnsi="Times New Roman" w:cs="Times New Roman"/>
          <w:b/>
          <w:i/>
          <w:sz w:val="24"/>
          <w:szCs w:val="24"/>
        </w:rPr>
        <w:t xml:space="preserve">Política Nacional para la Sostenibilidad en el Territorio Marino Costero. </w:t>
      </w:r>
      <w:r w:rsidRPr="007C5F67">
        <w:rPr>
          <w:rFonts w:ascii="Times New Roman" w:eastAsia="Times New Roman" w:hAnsi="Times New Roman" w:cs="Times New Roman"/>
          <w:sz w:val="24"/>
          <w:szCs w:val="24"/>
          <w:highlight w:val="white"/>
        </w:rPr>
        <w:t xml:space="preserve">En un lapso no mayor a dos (2) años contados a partir de la expedición de esta ley, el gobierno adoptará el Política Nacional para la Sostenibilidad en el Territorio Marino Costero que contendrá los principios orientadores sobre la política de protección del territorio y los ecosistemas marinos y costeros, así como de la gestión de las actividades que se desarrollan en las costas. </w:t>
      </w:r>
    </w:p>
    <w:p w:rsidR="00150B74" w:rsidRPr="007C5F67" w:rsidRDefault="00150B74" w:rsidP="007C5F67">
      <w:pPr>
        <w:jc w:val="both"/>
        <w:rPr>
          <w:rFonts w:ascii="Times New Roman" w:eastAsia="Times New Roman" w:hAnsi="Times New Roman" w:cs="Times New Roman"/>
          <w:sz w:val="24"/>
          <w:szCs w:val="24"/>
          <w:highlight w:val="white"/>
        </w:rPr>
      </w:pPr>
    </w:p>
    <w:p w:rsidR="00150B74" w:rsidRPr="007C5F67" w:rsidRDefault="00422E7B" w:rsidP="007C5F67">
      <w:pPr>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b/>
          <w:sz w:val="24"/>
          <w:szCs w:val="24"/>
          <w:highlight w:val="white"/>
        </w:rPr>
        <w:t>Parágrafo 1:</w:t>
      </w:r>
      <w:r w:rsidRPr="007C5F67">
        <w:rPr>
          <w:rFonts w:ascii="Times New Roman" w:eastAsia="Times New Roman" w:hAnsi="Times New Roman" w:cs="Times New Roman"/>
          <w:sz w:val="24"/>
          <w:szCs w:val="24"/>
          <w:highlight w:val="white"/>
        </w:rPr>
        <w:t xml:space="preserve"> Este plan deberá ser revisado y actualizado cada 4 años.</w:t>
      </w:r>
    </w:p>
    <w:p w:rsidR="00150B74" w:rsidRPr="007C5F67" w:rsidRDefault="00150B74" w:rsidP="007C5F67">
      <w:pPr>
        <w:jc w:val="both"/>
        <w:rPr>
          <w:rFonts w:ascii="Times New Roman" w:eastAsia="Times New Roman" w:hAnsi="Times New Roman" w:cs="Times New Roman"/>
          <w:b/>
          <w:i/>
          <w:sz w:val="24"/>
          <w:szCs w:val="24"/>
        </w:rPr>
      </w:pPr>
    </w:p>
    <w:p w:rsidR="00150B74" w:rsidRPr="007C5F67" w:rsidRDefault="00150B74" w:rsidP="007C5F67">
      <w:pPr>
        <w:jc w:val="both"/>
        <w:rPr>
          <w:rFonts w:ascii="Times New Roman" w:eastAsia="Times New Roman" w:hAnsi="Times New Roman" w:cs="Times New Roman"/>
          <w:sz w:val="24"/>
          <w:szCs w:val="24"/>
        </w:rPr>
      </w:pPr>
    </w:p>
    <w:p w:rsidR="00150B74" w:rsidRPr="007C5F67" w:rsidRDefault="00422E7B" w:rsidP="007C5F67">
      <w:pPr>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b/>
          <w:sz w:val="24"/>
          <w:szCs w:val="24"/>
        </w:rPr>
        <w:t>Artículo 12º.</w:t>
      </w:r>
      <w:r w:rsidRPr="007C5F67">
        <w:rPr>
          <w:rFonts w:ascii="Times New Roman" w:eastAsia="Times New Roman" w:hAnsi="Times New Roman" w:cs="Times New Roman"/>
          <w:sz w:val="24"/>
          <w:szCs w:val="24"/>
        </w:rPr>
        <w:t xml:space="preserve"> </w:t>
      </w:r>
      <w:r w:rsidRPr="007C5F67">
        <w:rPr>
          <w:rFonts w:ascii="Times New Roman" w:eastAsia="Times New Roman" w:hAnsi="Times New Roman" w:cs="Times New Roman"/>
          <w:b/>
          <w:i/>
          <w:sz w:val="24"/>
          <w:szCs w:val="24"/>
        </w:rPr>
        <w:t xml:space="preserve">  Comité Nacional Interinstitucional e Intersectorial de la Política Nacional para la Sostenibilidad en el Territorio Marino Costero: </w:t>
      </w:r>
      <w:r w:rsidRPr="007C5F67">
        <w:rPr>
          <w:rFonts w:ascii="Times New Roman" w:eastAsia="Times New Roman" w:hAnsi="Times New Roman" w:cs="Times New Roman"/>
          <w:sz w:val="24"/>
          <w:szCs w:val="24"/>
          <w:highlight w:val="white"/>
        </w:rPr>
        <w:t>Intégrese el Comité Nacional Interinstitucional e Intersectorial de la Política Nacional para la Sostenibilidad en el Territorio Marino Costero, presidido por la Autoridad Nacional para la Sostenibilidad en el Territorio Marino Costero.</w:t>
      </w:r>
    </w:p>
    <w:p w:rsidR="00150B74" w:rsidRPr="007C5F67" w:rsidRDefault="00150B74" w:rsidP="007C5F67">
      <w:pPr>
        <w:jc w:val="both"/>
        <w:rPr>
          <w:rFonts w:ascii="Times New Roman" w:eastAsia="Times New Roman" w:hAnsi="Times New Roman" w:cs="Times New Roman"/>
          <w:sz w:val="24"/>
          <w:szCs w:val="24"/>
          <w:highlight w:val="white"/>
        </w:rPr>
      </w:pPr>
    </w:p>
    <w:p w:rsidR="00150B74" w:rsidRPr="007C5F67" w:rsidRDefault="00422E7B" w:rsidP="007C5F67">
      <w:pPr>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Esta tendrá el objetivo de formular, implementar y hacer seguimiento a la Política Nacional para la Sostenibilidad en el Territorio Marino e integrado por representantes de las siguientes entidades:</w:t>
      </w:r>
    </w:p>
    <w:p w:rsidR="00150B74" w:rsidRPr="007C5F67" w:rsidRDefault="00150B74" w:rsidP="007C5F67">
      <w:pPr>
        <w:jc w:val="both"/>
        <w:rPr>
          <w:rFonts w:ascii="Times New Roman" w:eastAsia="Times New Roman" w:hAnsi="Times New Roman" w:cs="Times New Roman"/>
          <w:sz w:val="24"/>
          <w:szCs w:val="24"/>
          <w:highlight w:val="white"/>
        </w:rPr>
      </w:pPr>
    </w:p>
    <w:p w:rsidR="00150B74" w:rsidRPr="007C5F67" w:rsidRDefault="00422E7B" w:rsidP="007C5F67">
      <w:pPr>
        <w:numPr>
          <w:ilvl w:val="0"/>
          <w:numId w:val="4"/>
        </w:numPr>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El Ministerio de Ambiente y Desarrollo sostenible o quien haga sus veces</w:t>
      </w:r>
    </w:p>
    <w:p w:rsidR="00150B74" w:rsidRPr="007C5F67" w:rsidRDefault="00422E7B" w:rsidP="007C5F67">
      <w:pPr>
        <w:numPr>
          <w:ilvl w:val="0"/>
          <w:numId w:val="4"/>
        </w:numPr>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El Ministerio de Defensa o quien haga sus veces</w:t>
      </w:r>
    </w:p>
    <w:p w:rsidR="00150B74" w:rsidRPr="007C5F67" w:rsidRDefault="00422E7B" w:rsidP="007C5F67">
      <w:pPr>
        <w:numPr>
          <w:ilvl w:val="0"/>
          <w:numId w:val="4"/>
        </w:numPr>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El Ministerio de Transporte p quien haga sus veces</w:t>
      </w:r>
    </w:p>
    <w:p w:rsidR="00150B74" w:rsidRPr="007C5F67" w:rsidRDefault="00422E7B" w:rsidP="007C5F67">
      <w:pPr>
        <w:numPr>
          <w:ilvl w:val="0"/>
          <w:numId w:val="4"/>
        </w:numPr>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El Ministerio de Minas y Energía o quien haga sus veces</w:t>
      </w:r>
    </w:p>
    <w:p w:rsidR="00150B74" w:rsidRPr="007C5F67" w:rsidRDefault="00422E7B" w:rsidP="007C5F67">
      <w:pPr>
        <w:numPr>
          <w:ilvl w:val="0"/>
          <w:numId w:val="4"/>
        </w:numPr>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El Instituto de Hidrología, Meteorología y Estudios Ambientales (IDEAM).</w:t>
      </w:r>
    </w:p>
    <w:p w:rsidR="00150B74" w:rsidRPr="007C5F67" w:rsidRDefault="00422E7B" w:rsidP="007C5F67">
      <w:pPr>
        <w:numPr>
          <w:ilvl w:val="0"/>
          <w:numId w:val="4"/>
        </w:numPr>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El Instituto de Investigación de Recursos Biológicos Alexander von Humboldt (IAVH).</w:t>
      </w:r>
    </w:p>
    <w:p w:rsidR="00150B74" w:rsidRPr="007C5F67" w:rsidRDefault="00422E7B" w:rsidP="007C5F67">
      <w:pPr>
        <w:numPr>
          <w:ilvl w:val="0"/>
          <w:numId w:val="4"/>
        </w:numPr>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El Instituto de Investigaciones Marinas y Costeras (INVEMAR).</w:t>
      </w:r>
    </w:p>
    <w:p w:rsidR="00150B74" w:rsidRPr="007C5F67" w:rsidRDefault="00422E7B" w:rsidP="007C5F67">
      <w:pPr>
        <w:numPr>
          <w:ilvl w:val="0"/>
          <w:numId w:val="4"/>
        </w:numPr>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 xml:space="preserve">El Instituto de Investigaciones Ambientales del Pacífico (IIAP). </w:t>
      </w:r>
    </w:p>
    <w:p w:rsidR="00150B74" w:rsidRPr="007C5F67" w:rsidRDefault="00422E7B" w:rsidP="007C5F67">
      <w:pPr>
        <w:numPr>
          <w:ilvl w:val="0"/>
          <w:numId w:val="4"/>
        </w:numPr>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 xml:space="preserve">La Comisión Colombiana del Océano </w:t>
      </w:r>
    </w:p>
    <w:p w:rsidR="00150B74" w:rsidRPr="007C5F67" w:rsidRDefault="00422E7B" w:rsidP="007C5F67">
      <w:pPr>
        <w:numPr>
          <w:ilvl w:val="0"/>
          <w:numId w:val="4"/>
        </w:numPr>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La Dirección Marítima (DIMAR).</w:t>
      </w:r>
    </w:p>
    <w:p w:rsidR="00150B74" w:rsidRPr="007C5F67" w:rsidRDefault="00422E7B" w:rsidP="007C5F67">
      <w:pPr>
        <w:numPr>
          <w:ilvl w:val="0"/>
          <w:numId w:val="4"/>
        </w:numPr>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 xml:space="preserve">La Unidad Administrativa Especial del Sistema de Parques Nacionales Naturales. </w:t>
      </w:r>
    </w:p>
    <w:p w:rsidR="00150B74" w:rsidRPr="007C5F67" w:rsidRDefault="00422E7B" w:rsidP="007C5F67">
      <w:pPr>
        <w:numPr>
          <w:ilvl w:val="0"/>
          <w:numId w:val="4"/>
        </w:numPr>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Las demás entidades que sean convocadas por la Autoridad Nacional para la Sostenibilidad en el Territorio Marino Costero</w:t>
      </w:r>
    </w:p>
    <w:p w:rsidR="00150B74" w:rsidRPr="007C5F67" w:rsidRDefault="00150B74" w:rsidP="007C5F67">
      <w:pPr>
        <w:ind w:left="720" w:right="-40"/>
        <w:jc w:val="both"/>
        <w:rPr>
          <w:rFonts w:ascii="Times New Roman" w:eastAsia="Times New Roman" w:hAnsi="Times New Roman" w:cs="Times New Roman"/>
          <w:sz w:val="24"/>
          <w:szCs w:val="24"/>
          <w:highlight w:val="white"/>
        </w:rPr>
      </w:pPr>
    </w:p>
    <w:p w:rsidR="00150B74" w:rsidRPr="007C5F67" w:rsidRDefault="00150B74" w:rsidP="007C5F67">
      <w:pPr>
        <w:ind w:right="-40"/>
        <w:jc w:val="both"/>
        <w:rPr>
          <w:rFonts w:ascii="Times New Roman" w:eastAsia="Times New Roman" w:hAnsi="Times New Roman" w:cs="Times New Roman"/>
          <w:sz w:val="24"/>
          <w:szCs w:val="24"/>
          <w:highlight w:val="white"/>
        </w:rPr>
      </w:pPr>
    </w:p>
    <w:p w:rsidR="007C5F67" w:rsidRPr="007C5F67" w:rsidRDefault="007C5F67" w:rsidP="007C5F67">
      <w:pPr>
        <w:ind w:right="-40"/>
        <w:jc w:val="both"/>
        <w:rPr>
          <w:rFonts w:ascii="Times New Roman" w:eastAsia="Times New Roman" w:hAnsi="Times New Roman" w:cs="Times New Roman"/>
          <w:b/>
          <w:sz w:val="24"/>
          <w:szCs w:val="24"/>
          <w:highlight w:val="white"/>
        </w:rPr>
      </w:pPr>
    </w:p>
    <w:p w:rsidR="00150B74" w:rsidRPr="007C5F67" w:rsidRDefault="00422E7B" w:rsidP="007C5F67">
      <w:pPr>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b/>
          <w:sz w:val="24"/>
          <w:szCs w:val="24"/>
          <w:highlight w:val="white"/>
        </w:rPr>
        <w:t>Parágrafo 1</w:t>
      </w:r>
      <w:r w:rsidRPr="007C5F67">
        <w:rPr>
          <w:rFonts w:ascii="Times New Roman" w:eastAsia="Times New Roman" w:hAnsi="Times New Roman" w:cs="Times New Roman"/>
          <w:sz w:val="24"/>
          <w:szCs w:val="24"/>
          <w:highlight w:val="white"/>
        </w:rPr>
        <w:t>. La Autoridad Nacional para la Sostenibilidad del Territorio Marino Costero podrá convocar a las siguientes entidades:</w:t>
      </w:r>
    </w:p>
    <w:p w:rsidR="00150B74" w:rsidRPr="007C5F67" w:rsidRDefault="00150B74" w:rsidP="007C5F67">
      <w:pPr>
        <w:ind w:right="-40"/>
        <w:jc w:val="both"/>
        <w:rPr>
          <w:rFonts w:ascii="Times New Roman" w:eastAsia="Times New Roman" w:hAnsi="Times New Roman" w:cs="Times New Roman"/>
          <w:sz w:val="24"/>
          <w:szCs w:val="24"/>
          <w:highlight w:val="white"/>
        </w:rPr>
      </w:pPr>
    </w:p>
    <w:p w:rsidR="00150B74" w:rsidRPr="007C5F67" w:rsidRDefault="00422E7B" w:rsidP="007C5F67">
      <w:pPr>
        <w:numPr>
          <w:ilvl w:val="0"/>
          <w:numId w:val="5"/>
        </w:numPr>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La Agencia Nacional de Hidrocarburos.</w:t>
      </w:r>
    </w:p>
    <w:p w:rsidR="00150B74" w:rsidRPr="007C5F67" w:rsidRDefault="00422E7B" w:rsidP="007C5F67">
      <w:pPr>
        <w:numPr>
          <w:ilvl w:val="0"/>
          <w:numId w:val="5"/>
        </w:numPr>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La Agencia Nacional de Minería.</w:t>
      </w:r>
    </w:p>
    <w:p w:rsidR="00150B74" w:rsidRPr="007C5F67" w:rsidRDefault="00422E7B" w:rsidP="007C5F67">
      <w:pPr>
        <w:numPr>
          <w:ilvl w:val="0"/>
          <w:numId w:val="5"/>
        </w:numPr>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La Agencia Nacional de Licencias Ambientales. OK</w:t>
      </w:r>
    </w:p>
    <w:p w:rsidR="00150B74" w:rsidRPr="007C5F67" w:rsidRDefault="00422E7B" w:rsidP="007C5F67">
      <w:pPr>
        <w:numPr>
          <w:ilvl w:val="0"/>
          <w:numId w:val="5"/>
        </w:numPr>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La Asociación de Corporaciones Autónomas Regionales y de Desarrollo Sostenible (ASOCARS).</w:t>
      </w:r>
    </w:p>
    <w:p w:rsidR="00150B74" w:rsidRPr="007C5F67" w:rsidRDefault="00422E7B" w:rsidP="007C5F67">
      <w:pPr>
        <w:numPr>
          <w:ilvl w:val="0"/>
          <w:numId w:val="5"/>
        </w:numPr>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Las Corporaciones Autónomas Regionales con jurisdicción en zonas costeras, cuando se trate un asunto relacionado con su jurisdicción</w:t>
      </w:r>
    </w:p>
    <w:p w:rsidR="00150B74" w:rsidRPr="007C5F67" w:rsidRDefault="00422E7B" w:rsidP="007C5F67">
      <w:pPr>
        <w:numPr>
          <w:ilvl w:val="0"/>
          <w:numId w:val="5"/>
        </w:numPr>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 xml:space="preserve">El Departamento Administrativo de Ciencia, Tecnología e Innovación (COLCIENCIAS) </w:t>
      </w:r>
      <w:r w:rsidRPr="007C5F67">
        <w:rPr>
          <w:rFonts w:ascii="Times New Roman" w:eastAsia="Times New Roman" w:hAnsi="Times New Roman" w:cs="Times New Roman"/>
          <w:sz w:val="24"/>
          <w:szCs w:val="24"/>
        </w:rPr>
        <w:t>o quien haga sus veces,</w:t>
      </w:r>
    </w:p>
    <w:p w:rsidR="00150B74" w:rsidRPr="007C5F67" w:rsidRDefault="00422E7B" w:rsidP="007C5F67">
      <w:pPr>
        <w:numPr>
          <w:ilvl w:val="0"/>
          <w:numId w:val="5"/>
        </w:numPr>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Uno o más representantes de los Gobernadores con jurisdicción en zonas costeras, elegido por ellos mismos.</w:t>
      </w:r>
    </w:p>
    <w:p w:rsidR="00150B74" w:rsidRPr="007C5F67" w:rsidRDefault="00422E7B" w:rsidP="007C5F67">
      <w:pPr>
        <w:numPr>
          <w:ilvl w:val="0"/>
          <w:numId w:val="5"/>
        </w:numPr>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Uno o más representantes de los Alcaldes con jurisdicción en zonas costeras, elegido por ellos mismos.</w:t>
      </w:r>
    </w:p>
    <w:p w:rsidR="00150B74" w:rsidRPr="007C5F67" w:rsidRDefault="00150B74" w:rsidP="007C5F67">
      <w:pPr>
        <w:ind w:right="-40"/>
        <w:jc w:val="both"/>
        <w:rPr>
          <w:rFonts w:ascii="Times New Roman" w:eastAsia="Times New Roman" w:hAnsi="Times New Roman" w:cs="Times New Roman"/>
          <w:sz w:val="24"/>
          <w:szCs w:val="24"/>
          <w:highlight w:val="white"/>
        </w:rPr>
      </w:pPr>
    </w:p>
    <w:p w:rsidR="00150B74" w:rsidRPr="007C5F67" w:rsidRDefault="00150B74" w:rsidP="007C5F67">
      <w:pPr>
        <w:ind w:right="-40"/>
        <w:jc w:val="both"/>
        <w:rPr>
          <w:rFonts w:ascii="Times New Roman" w:eastAsia="Times New Roman" w:hAnsi="Times New Roman" w:cs="Times New Roman"/>
          <w:b/>
          <w:sz w:val="24"/>
          <w:szCs w:val="24"/>
          <w:highlight w:val="cyan"/>
        </w:rPr>
      </w:pPr>
    </w:p>
    <w:p w:rsidR="00150B74" w:rsidRPr="007C5F67" w:rsidRDefault="00422E7B" w:rsidP="007C5F67">
      <w:pPr>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b/>
          <w:sz w:val="24"/>
          <w:szCs w:val="24"/>
          <w:highlight w:val="white"/>
        </w:rPr>
        <w:t>Parágrafo 2</w:t>
      </w:r>
      <w:r w:rsidRPr="007C5F67">
        <w:rPr>
          <w:rFonts w:ascii="Times New Roman" w:eastAsia="Times New Roman" w:hAnsi="Times New Roman" w:cs="Times New Roman"/>
          <w:sz w:val="24"/>
          <w:szCs w:val="24"/>
          <w:highlight w:val="white"/>
        </w:rPr>
        <w:t>. La Autoridad Nacional para la Sostenibilidad del Territorio Marino Costero facilitará la participación de las Comunidades Afrodescendientes, los Pueblos Indígenas, los Pueblos Raizales, los Pueblos Room, las Universidades pública y privadas, comunidades locales, las organizaciones de la sociedad civil y las asociaciones de la comunidad científica del país.</w:t>
      </w:r>
    </w:p>
    <w:p w:rsidR="00150B74" w:rsidRPr="007C5F67" w:rsidRDefault="00422E7B" w:rsidP="007C5F67">
      <w:pPr>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br/>
      </w:r>
    </w:p>
    <w:p w:rsidR="00150B74" w:rsidRPr="007C5F67" w:rsidRDefault="00422E7B" w:rsidP="007C5F67">
      <w:pPr>
        <w:jc w:val="both"/>
        <w:rPr>
          <w:rFonts w:ascii="Times New Roman" w:eastAsia="Times New Roman" w:hAnsi="Times New Roman" w:cs="Times New Roman"/>
          <w:sz w:val="24"/>
          <w:szCs w:val="24"/>
        </w:rPr>
      </w:pPr>
      <w:r w:rsidRPr="007C5F67">
        <w:rPr>
          <w:rFonts w:ascii="Times New Roman" w:eastAsia="Times New Roman" w:hAnsi="Times New Roman" w:cs="Times New Roman"/>
          <w:b/>
          <w:sz w:val="24"/>
          <w:szCs w:val="24"/>
        </w:rPr>
        <w:t xml:space="preserve">Artículo 13º. Consulta previa.  </w:t>
      </w:r>
      <w:r w:rsidRPr="007C5F67">
        <w:rPr>
          <w:rFonts w:ascii="Times New Roman" w:eastAsia="Times New Roman" w:hAnsi="Times New Roman" w:cs="Times New Roman"/>
          <w:sz w:val="24"/>
          <w:szCs w:val="24"/>
        </w:rPr>
        <w:t>El Gobierno Nacional determinará el proceso de consulta previa para la expedición de la Política Nacional para la sostenibilidad del territorio marino costero  a través de las entidades competentes</w:t>
      </w:r>
    </w:p>
    <w:p w:rsidR="00150B74" w:rsidRPr="007C5F67" w:rsidRDefault="00150B74" w:rsidP="007C5F67">
      <w:pPr>
        <w:jc w:val="both"/>
        <w:rPr>
          <w:rFonts w:ascii="Times New Roman" w:eastAsia="Times New Roman" w:hAnsi="Times New Roman" w:cs="Times New Roman"/>
          <w:sz w:val="24"/>
          <w:szCs w:val="24"/>
        </w:rPr>
      </w:pPr>
    </w:p>
    <w:p w:rsidR="00150B74" w:rsidRPr="007C5F67" w:rsidRDefault="00150B74" w:rsidP="007C5F67">
      <w:pPr>
        <w:jc w:val="both"/>
        <w:rPr>
          <w:rFonts w:ascii="Times New Roman" w:eastAsia="Times New Roman" w:hAnsi="Times New Roman" w:cs="Times New Roman"/>
          <w:b/>
          <w:sz w:val="24"/>
          <w:szCs w:val="24"/>
        </w:rPr>
      </w:pPr>
    </w:p>
    <w:p w:rsidR="00150B74" w:rsidRPr="007C5F67" w:rsidRDefault="00422E7B" w:rsidP="007C5F67">
      <w:pPr>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b/>
          <w:sz w:val="24"/>
          <w:szCs w:val="24"/>
        </w:rPr>
        <w:t xml:space="preserve">Artículo 14º. </w:t>
      </w:r>
      <w:r w:rsidRPr="007C5F67">
        <w:rPr>
          <w:rFonts w:ascii="Times New Roman" w:eastAsia="Times New Roman" w:hAnsi="Times New Roman" w:cs="Times New Roman"/>
          <w:b/>
          <w:i/>
          <w:sz w:val="24"/>
          <w:szCs w:val="24"/>
        </w:rPr>
        <w:t xml:space="preserve">Planes para la Sostenibilidad en el Territorio Marino Costero departamentales, distritales y municipales. </w:t>
      </w:r>
      <w:r w:rsidRPr="007C5F67">
        <w:rPr>
          <w:rFonts w:ascii="Times New Roman" w:eastAsia="Times New Roman" w:hAnsi="Times New Roman" w:cs="Times New Roman"/>
          <w:sz w:val="24"/>
          <w:szCs w:val="24"/>
          <w:highlight w:val="white"/>
        </w:rPr>
        <w:t>En un lapso no mayor a (2) años contados a partir de la expedición de esta ley, los departamentos, distritos y municipios con jurisdicción en zonas costeras deberán adoptar un plan para la Sostenibilidad en el Territorio Marino Costero.</w:t>
      </w:r>
    </w:p>
    <w:p w:rsidR="00150B74" w:rsidRPr="007C5F67" w:rsidRDefault="00150B74" w:rsidP="007C5F67">
      <w:pPr>
        <w:jc w:val="both"/>
        <w:rPr>
          <w:rFonts w:ascii="Times New Roman" w:eastAsia="Times New Roman" w:hAnsi="Times New Roman" w:cs="Times New Roman"/>
          <w:b/>
          <w:i/>
          <w:sz w:val="24"/>
          <w:szCs w:val="24"/>
        </w:rPr>
      </w:pPr>
    </w:p>
    <w:p w:rsidR="00150B74" w:rsidRPr="007C5F67" w:rsidRDefault="00150B74" w:rsidP="007C5F67">
      <w:pPr>
        <w:jc w:val="both"/>
        <w:rPr>
          <w:rFonts w:ascii="Times New Roman" w:eastAsia="Times New Roman" w:hAnsi="Times New Roman" w:cs="Times New Roman"/>
          <w:b/>
          <w:i/>
          <w:sz w:val="24"/>
          <w:szCs w:val="24"/>
        </w:rPr>
      </w:pPr>
    </w:p>
    <w:p w:rsidR="007C5F67" w:rsidRPr="007C5F67" w:rsidRDefault="00422E7B" w:rsidP="007C5F67">
      <w:pPr>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b/>
          <w:sz w:val="24"/>
          <w:szCs w:val="24"/>
          <w:highlight w:val="white"/>
        </w:rPr>
        <w:t>Artículo 15º.</w:t>
      </w:r>
      <w:r w:rsidRPr="007C5F67">
        <w:rPr>
          <w:rFonts w:ascii="Times New Roman" w:eastAsia="Times New Roman" w:hAnsi="Times New Roman" w:cs="Times New Roman"/>
          <w:sz w:val="24"/>
          <w:szCs w:val="24"/>
          <w:highlight w:val="white"/>
        </w:rPr>
        <w:t xml:space="preserve"> </w:t>
      </w:r>
      <w:r w:rsidRPr="007C5F67">
        <w:rPr>
          <w:rFonts w:ascii="Times New Roman" w:eastAsia="Times New Roman" w:hAnsi="Times New Roman" w:cs="Times New Roman"/>
          <w:b/>
          <w:sz w:val="24"/>
          <w:szCs w:val="24"/>
          <w:highlight w:val="white"/>
        </w:rPr>
        <w:t xml:space="preserve"> </w:t>
      </w:r>
      <w:r w:rsidRPr="007C5F67">
        <w:rPr>
          <w:rFonts w:ascii="Times New Roman" w:eastAsia="Times New Roman" w:hAnsi="Times New Roman" w:cs="Times New Roman"/>
          <w:b/>
          <w:i/>
          <w:sz w:val="24"/>
          <w:szCs w:val="24"/>
          <w:highlight w:val="white"/>
        </w:rPr>
        <w:t>Comités interinstitucionales del plan para la Sostenibilidad en el Territorio Marino Costero departamentales, distritales y municipales</w:t>
      </w:r>
      <w:r w:rsidR="007C5F67" w:rsidRPr="007C5F67">
        <w:rPr>
          <w:rFonts w:ascii="Times New Roman" w:eastAsia="Times New Roman" w:hAnsi="Times New Roman" w:cs="Times New Roman"/>
          <w:b/>
          <w:i/>
          <w:sz w:val="24"/>
          <w:szCs w:val="24"/>
          <w:highlight w:val="white"/>
        </w:rPr>
        <w:t>:</w:t>
      </w:r>
      <w:r w:rsidR="007C5F67" w:rsidRPr="007C5F67">
        <w:rPr>
          <w:rFonts w:ascii="Times New Roman" w:eastAsia="Times New Roman" w:hAnsi="Times New Roman" w:cs="Times New Roman"/>
          <w:b/>
          <w:sz w:val="24"/>
          <w:szCs w:val="24"/>
          <w:highlight w:val="white"/>
        </w:rPr>
        <w:t xml:space="preserve"> En</w:t>
      </w:r>
      <w:r w:rsidRPr="007C5F67">
        <w:rPr>
          <w:rFonts w:ascii="Times New Roman" w:eastAsia="Times New Roman" w:hAnsi="Times New Roman" w:cs="Times New Roman"/>
          <w:sz w:val="24"/>
          <w:szCs w:val="24"/>
          <w:highlight w:val="white"/>
        </w:rPr>
        <w:t xml:space="preserve"> los departamentos, distritos y municipios ubicados en zonas costeras se deberán crear los Comités interinstitucionales para la elaboración, implementación y evaluación de los planes para la Sostenibilidad en el Territorio Marino Costero departamentales, distritales y municipales, en el marco de la </w:t>
      </w:r>
    </w:p>
    <w:p w:rsidR="007C5F67" w:rsidRPr="007C5F67" w:rsidRDefault="007C5F67" w:rsidP="007C5F67">
      <w:pPr>
        <w:jc w:val="both"/>
        <w:rPr>
          <w:rFonts w:ascii="Times New Roman" w:eastAsia="Times New Roman" w:hAnsi="Times New Roman" w:cs="Times New Roman"/>
          <w:sz w:val="24"/>
          <w:szCs w:val="24"/>
          <w:highlight w:val="white"/>
        </w:rPr>
      </w:pPr>
    </w:p>
    <w:p w:rsidR="00150B74" w:rsidRPr="007C5F67" w:rsidRDefault="00422E7B" w:rsidP="007C5F67">
      <w:pPr>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Política Nacional para la Sostenibilidad del Territorio Marino Costero y de las acciones asociadas a la recuperación y conservación de los ecosistemas que en él se encuentra. Este será coordinado por el gobernador o la gobernadora, el alcalde o alcaldesa distrital, o el alcalde o la alcaldesa municipal, y estará integrado por:</w:t>
      </w:r>
    </w:p>
    <w:p w:rsidR="00150B74" w:rsidRPr="007C5F67" w:rsidRDefault="00150B74" w:rsidP="007C5F67">
      <w:pPr>
        <w:ind w:left="720" w:right="-40"/>
        <w:jc w:val="both"/>
        <w:rPr>
          <w:rFonts w:ascii="Times New Roman" w:eastAsia="Times New Roman" w:hAnsi="Times New Roman" w:cs="Times New Roman"/>
          <w:sz w:val="24"/>
          <w:szCs w:val="24"/>
          <w:highlight w:val="white"/>
        </w:rPr>
      </w:pPr>
    </w:p>
    <w:p w:rsidR="00150B74" w:rsidRPr="007C5F67" w:rsidRDefault="00422E7B" w:rsidP="007C5F67">
      <w:pPr>
        <w:numPr>
          <w:ilvl w:val="0"/>
          <w:numId w:val="6"/>
        </w:numPr>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Alcalde o su delegado</w:t>
      </w:r>
    </w:p>
    <w:p w:rsidR="00150B74" w:rsidRPr="007C5F67" w:rsidRDefault="00422E7B" w:rsidP="007C5F67">
      <w:pPr>
        <w:numPr>
          <w:ilvl w:val="0"/>
          <w:numId w:val="6"/>
        </w:numPr>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Gobernador o su delegado</w:t>
      </w:r>
    </w:p>
    <w:p w:rsidR="00150B74" w:rsidRPr="007C5F67" w:rsidRDefault="00422E7B" w:rsidP="007C5F67">
      <w:pPr>
        <w:numPr>
          <w:ilvl w:val="0"/>
          <w:numId w:val="6"/>
        </w:numPr>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CAR con jurisdicción en la zona costera del Departamento, Distrito o Municipio</w:t>
      </w:r>
    </w:p>
    <w:p w:rsidR="00150B74" w:rsidRPr="007C5F67" w:rsidRDefault="00422E7B" w:rsidP="007C5F67">
      <w:pPr>
        <w:numPr>
          <w:ilvl w:val="0"/>
          <w:numId w:val="6"/>
        </w:numPr>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Capitanías de puerto en la jurisdicción respectiva</w:t>
      </w:r>
    </w:p>
    <w:p w:rsidR="00150B74" w:rsidRPr="007C5F67" w:rsidRDefault="00422E7B" w:rsidP="007C5F67">
      <w:pPr>
        <w:numPr>
          <w:ilvl w:val="0"/>
          <w:numId w:val="6"/>
        </w:numPr>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Delegado de las Autoridad Nacional para la Sostenibilidad del Territorio Marino Costero</w:t>
      </w:r>
    </w:p>
    <w:p w:rsidR="00150B74" w:rsidRPr="007C5F67" w:rsidRDefault="00422E7B" w:rsidP="007C5F67">
      <w:pPr>
        <w:numPr>
          <w:ilvl w:val="0"/>
          <w:numId w:val="6"/>
        </w:numPr>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Las demás entidades que sean convocadas por el gobernador o la gobernadora, el alcalde o alcaldesa distrital, o el alcalde o la alcaldesa municipal</w:t>
      </w:r>
    </w:p>
    <w:p w:rsidR="00150B74" w:rsidRPr="007C5F67" w:rsidRDefault="00150B74" w:rsidP="007C5F67">
      <w:pPr>
        <w:ind w:right="-40"/>
        <w:jc w:val="both"/>
        <w:rPr>
          <w:rFonts w:ascii="Times New Roman" w:eastAsia="Times New Roman" w:hAnsi="Times New Roman" w:cs="Times New Roman"/>
          <w:sz w:val="24"/>
          <w:szCs w:val="24"/>
          <w:highlight w:val="white"/>
        </w:rPr>
      </w:pPr>
    </w:p>
    <w:p w:rsidR="00150B74" w:rsidRPr="007C5F67" w:rsidRDefault="00150B74" w:rsidP="007C5F67">
      <w:pPr>
        <w:ind w:right="-40"/>
        <w:jc w:val="both"/>
        <w:rPr>
          <w:rFonts w:ascii="Times New Roman" w:eastAsia="Times New Roman" w:hAnsi="Times New Roman" w:cs="Times New Roman"/>
          <w:sz w:val="24"/>
          <w:szCs w:val="24"/>
          <w:highlight w:val="white"/>
        </w:rPr>
      </w:pPr>
    </w:p>
    <w:p w:rsidR="00150B74" w:rsidRPr="007C5F67" w:rsidRDefault="00422E7B" w:rsidP="007C5F67">
      <w:pPr>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b/>
          <w:sz w:val="24"/>
          <w:szCs w:val="24"/>
          <w:highlight w:val="white"/>
        </w:rPr>
        <w:t>Parágrafo 1</w:t>
      </w:r>
      <w:r w:rsidRPr="007C5F67">
        <w:rPr>
          <w:rFonts w:ascii="Times New Roman" w:eastAsia="Times New Roman" w:hAnsi="Times New Roman" w:cs="Times New Roman"/>
          <w:sz w:val="24"/>
          <w:szCs w:val="24"/>
          <w:highlight w:val="white"/>
        </w:rPr>
        <w:t>. El gobernador o la gobernadora, el alcalde o alcaldesa distrital, o el alcalde o la alcaldesa municipal facilitará la participación de las Comunidades Afrodescendientes, los Pueblos Indígenas, los Pueblos Raizales, los Pueblos Room, las Universidades pública y privadas, comunidades locales, las organizaciones de la sociedad civil y las asociaciones de la comunidad científica del país.</w:t>
      </w:r>
    </w:p>
    <w:p w:rsidR="00150B74" w:rsidRPr="007C5F67" w:rsidRDefault="00150B74" w:rsidP="007C5F67">
      <w:pPr>
        <w:ind w:right="-40"/>
        <w:jc w:val="both"/>
        <w:rPr>
          <w:rFonts w:ascii="Times New Roman" w:eastAsia="Times New Roman" w:hAnsi="Times New Roman" w:cs="Times New Roman"/>
          <w:sz w:val="24"/>
          <w:szCs w:val="24"/>
          <w:highlight w:val="white"/>
        </w:rPr>
      </w:pPr>
    </w:p>
    <w:p w:rsidR="00150B74" w:rsidRPr="007C5F67" w:rsidRDefault="00150B74" w:rsidP="007C5F67">
      <w:pPr>
        <w:ind w:right="-40"/>
        <w:jc w:val="both"/>
        <w:rPr>
          <w:rFonts w:ascii="Times New Roman" w:eastAsia="Times New Roman" w:hAnsi="Times New Roman" w:cs="Times New Roman"/>
          <w:sz w:val="24"/>
          <w:szCs w:val="24"/>
          <w:highlight w:val="white"/>
        </w:rPr>
      </w:pPr>
    </w:p>
    <w:p w:rsidR="00150B74" w:rsidRPr="007C5F67" w:rsidRDefault="00150B74" w:rsidP="007C5F67">
      <w:pPr>
        <w:ind w:right="-40"/>
        <w:jc w:val="both"/>
        <w:rPr>
          <w:rFonts w:ascii="Times New Roman" w:eastAsia="Times New Roman" w:hAnsi="Times New Roman" w:cs="Times New Roman"/>
          <w:sz w:val="24"/>
          <w:szCs w:val="24"/>
          <w:highlight w:val="white"/>
        </w:rPr>
      </w:pPr>
    </w:p>
    <w:p w:rsidR="00150B74" w:rsidRPr="007C5F67" w:rsidRDefault="00422E7B" w:rsidP="007C5F67">
      <w:pPr>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b/>
          <w:sz w:val="24"/>
          <w:szCs w:val="24"/>
        </w:rPr>
        <w:t xml:space="preserve">Artículo 16º. </w:t>
      </w:r>
      <w:r w:rsidRPr="007C5F67">
        <w:rPr>
          <w:rFonts w:ascii="Times New Roman" w:eastAsia="Times New Roman" w:hAnsi="Times New Roman" w:cs="Times New Roman"/>
          <w:b/>
          <w:i/>
          <w:sz w:val="24"/>
          <w:szCs w:val="24"/>
        </w:rPr>
        <w:t xml:space="preserve">Inclusión de las disposiciones de la Política Nacional para la Sostenibilidad en el Territorio Marino Costero en los planes de acción de las Corporaciones Autónomas </w:t>
      </w:r>
      <w:r w:rsidR="007C5F67" w:rsidRPr="007C5F67">
        <w:rPr>
          <w:rFonts w:ascii="Times New Roman" w:eastAsia="Times New Roman" w:hAnsi="Times New Roman" w:cs="Times New Roman"/>
          <w:b/>
          <w:i/>
          <w:sz w:val="24"/>
          <w:szCs w:val="24"/>
        </w:rPr>
        <w:t xml:space="preserve">Regionales. </w:t>
      </w:r>
      <w:r w:rsidRPr="007C5F67">
        <w:rPr>
          <w:rFonts w:ascii="Times New Roman" w:eastAsia="Times New Roman" w:hAnsi="Times New Roman" w:cs="Times New Roman"/>
          <w:sz w:val="24"/>
          <w:szCs w:val="24"/>
          <w:highlight w:val="white"/>
        </w:rPr>
        <w:t>Las disposiciones de la Política Nacional para la Sostenibilidad en el Territorio Marino Costero serán incluidas en los planes de acción de las Corporaciones Autónomas Regionales, o quien haga sus veces, con jurisdicción en zonas costeras.</w:t>
      </w:r>
    </w:p>
    <w:p w:rsidR="00150B74" w:rsidRPr="007C5F67" w:rsidRDefault="00150B74" w:rsidP="007C5F67">
      <w:pPr>
        <w:ind w:right="-40"/>
        <w:jc w:val="both"/>
        <w:rPr>
          <w:rFonts w:ascii="Times New Roman" w:eastAsia="Times New Roman" w:hAnsi="Times New Roman" w:cs="Times New Roman"/>
          <w:sz w:val="24"/>
          <w:szCs w:val="24"/>
          <w:highlight w:val="white"/>
        </w:rPr>
      </w:pPr>
    </w:p>
    <w:p w:rsidR="005006BC" w:rsidRDefault="005006BC" w:rsidP="007C5F67">
      <w:pPr>
        <w:jc w:val="center"/>
        <w:rPr>
          <w:rFonts w:ascii="Times New Roman" w:eastAsia="Times New Roman" w:hAnsi="Times New Roman" w:cs="Times New Roman"/>
          <w:b/>
          <w:sz w:val="24"/>
          <w:szCs w:val="24"/>
        </w:rPr>
      </w:pPr>
    </w:p>
    <w:p w:rsidR="00150B74" w:rsidRPr="007C5F67" w:rsidRDefault="00422E7B" w:rsidP="007C5F67">
      <w:pPr>
        <w:jc w:val="center"/>
        <w:rPr>
          <w:rFonts w:ascii="Times New Roman" w:eastAsia="Times New Roman" w:hAnsi="Times New Roman" w:cs="Times New Roman"/>
          <w:b/>
          <w:sz w:val="24"/>
          <w:szCs w:val="24"/>
        </w:rPr>
      </w:pPr>
      <w:r w:rsidRPr="007C5F67">
        <w:rPr>
          <w:rFonts w:ascii="Times New Roman" w:eastAsia="Times New Roman" w:hAnsi="Times New Roman" w:cs="Times New Roman"/>
          <w:b/>
          <w:sz w:val="24"/>
          <w:szCs w:val="24"/>
        </w:rPr>
        <w:t>CAPÍTULO  VI.</w:t>
      </w:r>
    </w:p>
    <w:p w:rsidR="00150B74" w:rsidRDefault="00422E7B" w:rsidP="007C5F67">
      <w:pPr>
        <w:jc w:val="center"/>
        <w:rPr>
          <w:rFonts w:ascii="Times New Roman" w:eastAsia="Times New Roman" w:hAnsi="Times New Roman" w:cs="Times New Roman"/>
          <w:b/>
          <w:sz w:val="24"/>
          <w:szCs w:val="24"/>
        </w:rPr>
      </w:pPr>
      <w:r w:rsidRPr="007C5F67">
        <w:rPr>
          <w:rFonts w:ascii="Times New Roman" w:eastAsia="Times New Roman" w:hAnsi="Times New Roman" w:cs="Times New Roman"/>
          <w:b/>
          <w:sz w:val="24"/>
          <w:szCs w:val="24"/>
        </w:rPr>
        <w:t>PROTECCIÓN ECOSISTEMAS SENSIBLES</w:t>
      </w:r>
    </w:p>
    <w:p w:rsidR="005006BC" w:rsidRPr="007C5F67" w:rsidRDefault="005006BC" w:rsidP="007C5F67">
      <w:pPr>
        <w:jc w:val="center"/>
        <w:rPr>
          <w:rFonts w:ascii="Times New Roman" w:eastAsia="Times New Roman" w:hAnsi="Times New Roman" w:cs="Times New Roman"/>
          <w:b/>
          <w:sz w:val="24"/>
          <w:szCs w:val="24"/>
        </w:rPr>
      </w:pPr>
    </w:p>
    <w:p w:rsidR="00150B74" w:rsidRPr="007C5F67" w:rsidRDefault="00150B74" w:rsidP="007C5F67">
      <w:pPr>
        <w:ind w:right="-40"/>
        <w:jc w:val="both"/>
        <w:rPr>
          <w:rFonts w:ascii="Times New Roman" w:eastAsia="Times New Roman" w:hAnsi="Times New Roman" w:cs="Times New Roman"/>
          <w:sz w:val="24"/>
          <w:szCs w:val="24"/>
          <w:highlight w:val="white"/>
        </w:rPr>
      </w:pPr>
    </w:p>
    <w:p w:rsidR="00150B74" w:rsidRPr="007C5F67" w:rsidRDefault="00422E7B" w:rsidP="007C5F67">
      <w:pPr>
        <w:jc w:val="both"/>
        <w:rPr>
          <w:rFonts w:ascii="Times New Roman" w:eastAsia="Times New Roman" w:hAnsi="Times New Roman" w:cs="Times New Roman"/>
          <w:sz w:val="24"/>
          <w:szCs w:val="24"/>
        </w:rPr>
      </w:pPr>
      <w:r w:rsidRPr="007C5F67">
        <w:rPr>
          <w:rFonts w:ascii="Times New Roman" w:eastAsia="Times New Roman" w:hAnsi="Times New Roman" w:cs="Times New Roman"/>
          <w:b/>
          <w:sz w:val="24"/>
          <w:szCs w:val="24"/>
        </w:rPr>
        <w:t xml:space="preserve">Artículo 17º. </w:t>
      </w:r>
      <w:r w:rsidRPr="007C5F67">
        <w:rPr>
          <w:rFonts w:ascii="Times New Roman" w:eastAsia="Times New Roman" w:hAnsi="Times New Roman" w:cs="Times New Roman"/>
          <w:b/>
          <w:i/>
          <w:sz w:val="24"/>
          <w:szCs w:val="24"/>
        </w:rPr>
        <w:t>Recuperación y conservación de ecosistemas marino costeros.</w:t>
      </w:r>
      <w:r w:rsidRPr="007C5F67">
        <w:rPr>
          <w:rFonts w:ascii="Times New Roman" w:eastAsia="Times New Roman" w:hAnsi="Times New Roman" w:cs="Times New Roman"/>
          <w:sz w:val="24"/>
          <w:szCs w:val="24"/>
        </w:rPr>
        <w:t xml:space="preserve"> La Autoridad Nacional para la Sostenibilidad en el Territorio Marino Costero en coordinación con los entes territoriales, las Corporaciones Autónomas Regionales, y las entidades de otros sectores, coordinará las acciones que permitan prevenir y reducir de manera significativa la contaminación marina de todo tipo, en particular la contaminación producida por actividades terrestres.</w:t>
      </w:r>
    </w:p>
    <w:p w:rsidR="00150B74" w:rsidRPr="007C5F67" w:rsidRDefault="00150B74" w:rsidP="007C5F67">
      <w:pPr>
        <w:jc w:val="both"/>
        <w:rPr>
          <w:rFonts w:ascii="Times New Roman" w:eastAsia="Times New Roman" w:hAnsi="Times New Roman" w:cs="Times New Roman"/>
          <w:sz w:val="24"/>
          <w:szCs w:val="24"/>
        </w:rPr>
      </w:pPr>
    </w:p>
    <w:p w:rsidR="005006BC" w:rsidRDefault="005006BC" w:rsidP="007C5F67">
      <w:pPr>
        <w:jc w:val="both"/>
        <w:rPr>
          <w:rFonts w:ascii="Times New Roman" w:eastAsia="Times New Roman" w:hAnsi="Times New Roman" w:cs="Times New Roman"/>
          <w:sz w:val="24"/>
          <w:szCs w:val="24"/>
        </w:rPr>
      </w:pPr>
    </w:p>
    <w:p w:rsidR="005006BC" w:rsidRDefault="005006BC" w:rsidP="007C5F67">
      <w:pPr>
        <w:jc w:val="both"/>
        <w:rPr>
          <w:rFonts w:ascii="Times New Roman" w:eastAsia="Times New Roman" w:hAnsi="Times New Roman" w:cs="Times New Roman"/>
          <w:sz w:val="24"/>
          <w:szCs w:val="24"/>
        </w:rPr>
      </w:pPr>
    </w:p>
    <w:p w:rsidR="00150B74" w:rsidRPr="007C5F67" w:rsidRDefault="00422E7B" w:rsidP="007C5F67">
      <w:pPr>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La Autoridad Nacional para la Sostenibilidad en el Territorio Marino Costero en coordinación con los entes territoriales, las Corporaciones Autónomas Regionales, y las entidades de otros sectores, coordinará las actividades que permitan la recuperación y conservación de los ecosistemas, en especial de los ecosistemas sensibles.</w:t>
      </w:r>
    </w:p>
    <w:p w:rsidR="00150B74" w:rsidRPr="007C5F67" w:rsidRDefault="00150B74" w:rsidP="007C5F67">
      <w:pPr>
        <w:jc w:val="both"/>
        <w:rPr>
          <w:rFonts w:ascii="Times New Roman" w:eastAsia="Times New Roman" w:hAnsi="Times New Roman" w:cs="Times New Roman"/>
          <w:sz w:val="24"/>
          <w:szCs w:val="24"/>
        </w:rPr>
      </w:pPr>
    </w:p>
    <w:p w:rsidR="00150B74" w:rsidRPr="007C5F67" w:rsidRDefault="00422E7B" w:rsidP="007C5F67">
      <w:pPr>
        <w:jc w:val="both"/>
        <w:rPr>
          <w:rFonts w:ascii="Times New Roman" w:eastAsia="Times New Roman" w:hAnsi="Times New Roman" w:cs="Times New Roman"/>
          <w:b/>
          <w:i/>
          <w:sz w:val="24"/>
          <w:szCs w:val="24"/>
        </w:rPr>
      </w:pPr>
      <w:r w:rsidRPr="007C5F67">
        <w:rPr>
          <w:rFonts w:ascii="Times New Roman" w:eastAsia="Times New Roman" w:hAnsi="Times New Roman" w:cs="Times New Roman"/>
          <w:sz w:val="24"/>
          <w:szCs w:val="24"/>
        </w:rPr>
        <w:t>Sobre la base de la mejor información científica disponible, se adoptarán medidas para fortalecer la resiliencia de los ecosistemas y se adoptarán medidas para restaurarlos.</w:t>
      </w:r>
    </w:p>
    <w:p w:rsidR="00150B74" w:rsidRPr="007C5F67" w:rsidRDefault="00150B74" w:rsidP="007C5F67">
      <w:pPr>
        <w:jc w:val="both"/>
        <w:rPr>
          <w:rFonts w:ascii="Times New Roman" w:eastAsia="Times New Roman" w:hAnsi="Times New Roman" w:cs="Times New Roman"/>
          <w:b/>
          <w:i/>
          <w:sz w:val="24"/>
          <w:szCs w:val="24"/>
        </w:rPr>
      </w:pPr>
    </w:p>
    <w:p w:rsidR="00150B74" w:rsidRPr="007C5F67" w:rsidRDefault="00422E7B" w:rsidP="007C5F67">
      <w:pPr>
        <w:jc w:val="both"/>
        <w:rPr>
          <w:rFonts w:ascii="Times New Roman" w:eastAsia="Times New Roman" w:hAnsi="Times New Roman" w:cs="Times New Roman"/>
          <w:sz w:val="24"/>
          <w:szCs w:val="24"/>
        </w:rPr>
      </w:pPr>
      <w:r w:rsidRPr="007C5F67">
        <w:rPr>
          <w:rFonts w:ascii="Times New Roman" w:eastAsia="Times New Roman" w:hAnsi="Times New Roman" w:cs="Times New Roman"/>
          <w:b/>
          <w:sz w:val="24"/>
          <w:szCs w:val="24"/>
        </w:rPr>
        <w:t xml:space="preserve">Artículo 18. </w:t>
      </w:r>
      <w:r w:rsidRPr="007C5F67">
        <w:rPr>
          <w:rFonts w:ascii="Times New Roman" w:eastAsia="Times New Roman" w:hAnsi="Times New Roman" w:cs="Times New Roman"/>
          <w:b/>
          <w:i/>
          <w:sz w:val="24"/>
          <w:szCs w:val="24"/>
        </w:rPr>
        <w:t xml:space="preserve">Aumento de áreas marinas protegidas y principio de rigor subsidiarios. </w:t>
      </w:r>
      <w:r w:rsidRPr="007C5F67">
        <w:rPr>
          <w:rFonts w:ascii="Times New Roman" w:eastAsia="Times New Roman" w:hAnsi="Times New Roman" w:cs="Times New Roman"/>
          <w:sz w:val="24"/>
          <w:szCs w:val="24"/>
        </w:rPr>
        <w:t xml:space="preserve">La Política Nacional para la Sostenibilidad incluirá metas progresivas para el aumento de las áreas marinas protegidas. </w:t>
      </w:r>
    </w:p>
    <w:p w:rsidR="00150B74" w:rsidRPr="007C5F67" w:rsidRDefault="00150B74" w:rsidP="007C5F67">
      <w:pPr>
        <w:jc w:val="both"/>
        <w:rPr>
          <w:rFonts w:ascii="Times New Roman" w:eastAsia="Times New Roman" w:hAnsi="Times New Roman" w:cs="Times New Roman"/>
          <w:sz w:val="24"/>
          <w:szCs w:val="24"/>
        </w:rPr>
      </w:pPr>
    </w:p>
    <w:p w:rsidR="00150B74" w:rsidRPr="007C5F67" w:rsidRDefault="00422E7B" w:rsidP="007C5F67">
      <w:pPr>
        <w:jc w:val="both"/>
        <w:rPr>
          <w:rFonts w:ascii="Times New Roman" w:eastAsia="Times New Roman" w:hAnsi="Times New Roman" w:cs="Times New Roman"/>
          <w:b/>
          <w:i/>
          <w:sz w:val="24"/>
          <w:szCs w:val="24"/>
        </w:rPr>
      </w:pPr>
      <w:r w:rsidRPr="007C5F67">
        <w:rPr>
          <w:rFonts w:ascii="Times New Roman" w:eastAsia="Times New Roman" w:hAnsi="Times New Roman" w:cs="Times New Roman"/>
          <w:sz w:val="24"/>
          <w:szCs w:val="24"/>
        </w:rPr>
        <w:t>Con base en el principio de rigor subsidiario, las normas que se expidan para declarar y gestionar las áreas marinas protegidas, los parques naturales, las reservas naturales, los santuarios de flora y fauna, bien sea que limiten el ejercicio de derechos individuales y libertades públicas para la preservación o restauración del medio ambiente, podrán hacerse más rigurosas, pero no más flexibles.</w:t>
      </w:r>
    </w:p>
    <w:p w:rsidR="00150B74" w:rsidRPr="007C5F67" w:rsidRDefault="00150B74" w:rsidP="007C5F67">
      <w:pPr>
        <w:jc w:val="both"/>
        <w:rPr>
          <w:rFonts w:ascii="Times New Roman" w:eastAsia="Times New Roman" w:hAnsi="Times New Roman" w:cs="Times New Roman"/>
          <w:b/>
          <w:i/>
          <w:sz w:val="24"/>
          <w:szCs w:val="24"/>
        </w:rPr>
      </w:pPr>
    </w:p>
    <w:p w:rsidR="00150B74" w:rsidRPr="007C5F67" w:rsidRDefault="00150B74" w:rsidP="007C5F67">
      <w:pPr>
        <w:ind w:right="-40"/>
        <w:jc w:val="both"/>
        <w:rPr>
          <w:rFonts w:ascii="Times New Roman" w:eastAsia="Times New Roman" w:hAnsi="Times New Roman" w:cs="Times New Roman"/>
          <w:sz w:val="24"/>
          <w:szCs w:val="24"/>
          <w:highlight w:val="white"/>
        </w:rPr>
      </w:pPr>
    </w:p>
    <w:p w:rsidR="00150B74" w:rsidRPr="007C5F67" w:rsidRDefault="00422E7B" w:rsidP="007C5F67">
      <w:pPr>
        <w:pBdr>
          <w:top w:val="nil"/>
          <w:left w:val="nil"/>
          <w:bottom w:val="nil"/>
          <w:right w:val="nil"/>
          <w:between w:val="nil"/>
        </w:pBdr>
        <w:jc w:val="center"/>
        <w:rPr>
          <w:rFonts w:ascii="Times New Roman" w:eastAsia="Times New Roman" w:hAnsi="Times New Roman" w:cs="Times New Roman"/>
          <w:b/>
          <w:sz w:val="24"/>
          <w:szCs w:val="24"/>
        </w:rPr>
      </w:pPr>
      <w:r w:rsidRPr="007C5F67">
        <w:rPr>
          <w:rFonts w:ascii="Times New Roman" w:eastAsia="Times New Roman" w:hAnsi="Times New Roman" w:cs="Times New Roman"/>
          <w:b/>
          <w:sz w:val="24"/>
          <w:szCs w:val="24"/>
        </w:rPr>
        <w:t>CAPÍTULO  V.</w:t>
      </w:r>
    </w:p>
    <w:p w:rsidR="00150B74" w:rsidRPr="007C5F67" w:rsidRDefault="007C5F67" w:rsidP="007C5F67">
      <w:pPr>
        <w:jc w:val="center"/>
        <w:rPr>
          <w:rFonts w:ascii="Times New Roman" w:eastAsia="Times New Roman" w:hAnsi="Times New Roman" w:cs="Times New Roman"/>
          <w:b/>
          <w:sz w:val="24"/>
          <w:szCs w:val="24"/>
        </w:rPr>
      </w:pPr>
      <w:r w:rsidRPr="007C5F67">
        <w:rPr>
          <w:rFonts w:ascii="Times New Roman" w:eastAsia="Times New Roman" w:hAnsi="Times New Roman" w:cs="Times New Roman"/>
          <w:b/>
          <w:sz w:val="24"/>
          <w:szCs w:val="24"/>
        </w:rPr>
        <w:t>MEDIDAS PARA EVITAR Y MITIGAR LA EROSIÓN COSTERA</w:t>
      </w:r>
    </w:p>
    <w:p w:rsidR="00150B74" w:rsidRPr="007C5F67" w:rsidRDefault="00150B74" w:rsidP="007C5F67">
      <w:pPr>
        <w:ind w:right="-40"/>
        <w:jc w:val="both"/>
        <w:rPr>
          <w:rFonts w:ascii="Times New Roman" w:eastAsia="Times New Roman" w:hAnsi="Times New Roman" w:cs="Times New Roman"/>
          <w:sz w:val="24"/>
          <w:szCs w:val="24"/>
          <w:highlight w:val="white"/>
        </w:rPr>
      </w:pPr>
    </w:p>
    <w:p w:rsidR="007C5F67" w:rsidRPr="007C5F67" w:rsidRDefault="007C5F67" w:rsidP="007C5F67">
      <w:pPr>
        <w:jc w:val="both"/>
        <w:rPr>
          <w:rFonts w:ascii="Times New Roman" w:eastAsia="Times New Roman" w:hAnsi="Times New Roman" w:cs="Times New Roman"/>
          <w:b/>
          <w:sz w:val="24"/>
          <w:szCs w:val="24"/>
        </w:rPr>
      </w:pPr>
    </w:p>
    <w:p w:rsidR="00150B74" w:rsidRPr="007C5F67" w:rsidRDefault="00422E7B" w:rsidP="007C5F67">
      <w:pPr>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b/>
          <w:sz w:val="24"/>
          <w:szCs w:val="24"/>
        </w:rPr>
        <w:t xml:space="preserve">Artículo 19. </w:t>
      </w:r>
      <w:r w:rsidRPr="007C5F67">
        <w:rPr>
          <w:rFonts w:ascii="Times New Roman" w:eastAsia="Times New Roman" w:hAnsi="Times New Roman" w:cs="Times New Roman"/>
          <w:b/>
          <w:i/>
          <w:sz w:val="24"/>
          <w:szCs w:val="24"/>
        </w:rPr>
        <w:t xml:space="preserve">Adopción e implementación de medidas para evitar y mitigar la erosión costera. </w:t>
      </w:r>
      <w:r w:rsidRPr="007C5F67">
        <w:rPr>
          <w:rFonts w:ascii="Times New Roman" w:eastAsia="Times New Roman" w:hAnsi="Times New Roman" w:cs="Times New Roman"/>
          <w:sz w:val="24"/>
          <w:szCs w:val="24"/>
          <w:highlight w:val="white"/>
        </w:rPr>
        <w:t>La Política Nacional para la Sostenibilidad en el Territorio Marino Costero establecerá los parámetros para la adopción e implementación de las medidas necesarias para evitar y mitigar la erosión costera.</w:t>
      </w:r>
    </w:p>
    <w:p w:rsidR="00150B74" w:rsidRPr="007C5F67" w:rsidRDefault="00150B74" w:rsidP="007C5F67">
      <w:pPr>
        <w:ind w:right="-40"/>
        <w:jc w:val="both"/>
        <w:rPr>
          <w:rFonts w:ascii="Times New Roman" w:eastAsia="Times New Roman" w:hAnsi="Times New Roman" w:cs="Times New Roman"/>
          <w:sz w:val="24"/>
          <w:szCs w:val="24"/>
          <w:highlight w:val="white"/>
        </w:rPr>
      </w:pPr>
    </w:p>
    <w:p w:rsidR="00150B74" w:rsidRPr="007C5F67" w:rsidRDefault="00422E7B" w:rsidP="007C5F67">
      <w:pPr>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 xml:space="preserve">La Autoridad Nacional para la Sostenibilidad en Territorio Marino Costero, en coordinación con los Comités Interinstitucionales de los que trata la presente ley, coordinará, adoptará e implementará las medidas para evitar y mitigar la erosión costera. </w:t>
      </w:r>
    </w:p>
    <w:p w:rsidR="00150B74" w:rsidRPr="007C5F67" w:rsidRDefault="00150B74" w:rsidP="007C5F67">
      <w:pPr>
        <w:ind w:right="-40"/>
        <w:jc w:val="both"/>
        <w:rPr>
          <w:rFonts w:ascii="Times New Roman" w:eastAsia="Times New Roman" w:hAnsi="Times New Roman" w:cs="Times New Roman"/>
          <w:b/>
          <w:sz w:val="24"/>
          <w:szCs w:val="24"/>
          <w:highlight w:val="white"/>
        </w:rPr>
      </w:pPr>
    </w:p>
    <w:p w:rsidR="00150B74" w:rsidRPr="007C5F67" w:rsidRDefault="00422E7B" w:rsidP="007C5F67">
      <w:pPr>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b/>
          <w:sz w:val="24"/>
          <w:szCs w:val="24"/>
          <w:highlight w:val="white"/>
        </w:rPr>
        <w:t xml:space="preserve">Parágrafo 1: </w:t>
      </w:r>
      <w:r w:rsidRPr="007C5F67">
        <w:rPr>
          <w:rFonts w:ascii="Times New Roman" w:eastAsia="Times New Roman" w:hAnsi="Times New Roman" w:cs="Times New Roman"/>
          <w:sz w:val="24"/>
          <w:szCs w:val="24"/>
          <w:highlight w:val="white"/>
        </w:rPr>
        <w:t>Para reducir las causas de la erosión costera, el gobierno nacional deberá tomar medidas para evitar la limpieza de playas con maquinaria pesada que afecten los ecosistemas sensibles.</w:t>
      </w:r>
    </w:p>
    <w:p w:rsidR="00150B74" w:rsidRPr="007C5F67" w:rsidRDefault="00150B74" w:rsidP="007C5F67">
      <w:pPr>
        <w:ind w:right="-40"/>
        <w:jc w:val="both"/>
        <w:rPr>
          <w:rFonts w:ascii="Times New Roman" w:eastAsia="Times New Roman" w:hAnsi="Times New Roman" w:cs="Times New Roman"/>
          <w:sz w:val="24"/>
          <w:szCs w:val="24"/>
          <w:highlight w:val="white"/>
        </w:rPr>
      </w:pPr>
    </w:p>
    <w:p w:rsidR="00150B74" w:rsidRPr="007C5F67" w:rsidRDefault="00150B74" w:rsidP="007C5F67">
      <w:pPr>
        <w:ind w:right="-40"/>
        <w:jc w:val="both"/>
        <w:rPr>
          <w:rFonts w:ascii="Times New Roman" w:eastAsia="Times New Roman" w:hAnsi="Times New Roman" w:cs="Times New Roman"/>
          <w:sz w:val="24"/>
          <w:szCs w:val="24"/>
          <w:highlight w:val="white"/>
        </w:rPr>
      </w:pPr>
    </w:p>
    <w:p w:rsidR="00150B74" w:rsidRPr="007C5F67" w:rsidRDefault="00422E7B" w:rsidP="007C5F67">
      <w:pPr>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b/>
          <w:sz w:val="24"/>
          <w:szCs w:val="24"/>
        </w:rPr>
        <w:t xml:space="preserve">Artículo 20. </w:t>
      </w:r>
      <w:r w:rsidRPr="007C5F67">
        <w:rPr>
          <w:rFonts w:ascii="Times New Roman" w:eastAsia="Times New Roman" w:hAnsi="Times New Roman" w:cs="Times New Roman"/>
          <w:b/>
          <w:i/>
          <w:sz w:val="24"/>
          <w:szCs w:val="24"/>
        </w:rPr>
        <w:t xml:space="preserve">Prohibición de actividades que causan  erosión costera. </w:t>
      </w:r>
      <w:r w:rsidRPr="007C5F67">
        <w:rPr>
          <w:rFonts w:ascii="Times New Roman" w:eastAsia="Times New Roman" w:hAnsi="Times New Roman" w:cs="Times New Roman"/>
          <w:sz w:val="24"/>
          <w:szCs w:val="24"/>
          <w:highlight w:val="white"/>
        </w:rPr>
        <w:t>A partir de la entrada en vigencia de la presente ley, se prohíben las siguientes actividades: la extracción de arena y otros minerales de las playas y dunas, la siembra de especies no nativas en las zonas costeras, y las concesiones para construcción de vivienda o uso habitacional en zonas costeras.</w:t>
      </w:r>
    </w:p>
    <w:p w:rsidR="00150B74" w:rsidRPr="007C5F67" w:rsidRDefault="00150B74" w:rsidP="007C5F67">
      <w:pPr>
        <w:jc w:val="both"/>
        <w:rPr>
          <w:rFonts w:ascii="Times New Roman" w:eastAsia="Times New Roman" w:hAnsi="Times New Roman" w:cs="Times New Roman"/>
          <w:sz w:val="24"/>
          <w:szCs w:val="24"/>
          <w:highlight w:val="white"/>
        </w:rPr>
      </w:pPr>
    </w:p>
    <w:p w:rsidR="005006BC" w:rsidRDefault="005006BC" w:rsidP="007C5F67">
      <w:pPr>
        <w:jc w:val="both"/>
        <w:rPr>
          <w:rFonts w:ascii="Times New Roman" w:eastAsia="Times New Roman" w:hAnsi="Times New Roman" w:cs="Times New Roman"/>
          <w:b/>
          <w:sz w:val="24"/>
          <w:szCs w:val="24"/>
          <w:highlight w:val="white"/>
        </w:rPr>
      </w:pPr>
    </w:p>
    <w:p w:rsidR="00150B74" w:rsidRPr="007C5F67" w:rsidRDefault="007C5F67" w:rsidP="007C5F67">
      <w:pPr>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b/>
          <w:sz w:val="24"/>
          <w:szCs w:val="24"/>
          <w:highlight w:val="white"/>
        </w:rPr>
        <w:t>Parágrafo</w:t>
      </w:r>
      <w:r w:rsidR="00422E7B" w:rsidRPr="007C5F67">
        <w:rPr>
          <w:rFonts w:ascii="Times New Roman" w:eastAsia="Times New Roman" w:hAnsi="Times New Roman" w:cs="Times New Roman"/>
          <w:b/>
          <w:sz w:val="24"/>
          <w:szCs w:val="24"/>
          <w:highlight w:val="white"/>
        </w:rPr>
        <w:t xml:space="preserve"> 1: </w:t>
      </w:r>
      <w:r w:rsidR="00422E7B" w:rsidRPr="007C5F67">
        <w:rPr>
          <w:rFonts w:ascii="Times New Roman" w:eastAsia="Times New Roman" w:hAnsi="Times New Roman" w:cs="Times New Roman"/>
          <w:sz w:val="24"/>
          <w:szCs w:val="24"/>
          <w:highlight w:val="white"/>
        </w:rPr>
        <w:t xml:space="preserve">Se </w:t>
      </w:r>
      <w:r w:rsidRPr="007C5F67">
        <w:rPr>
          <w:rFonts w:ascii="Times New Roman" w:eastAsia="Times New Roman" w:hAnsi="Times New Roman" w:cs="Times New Roman"/>
          <w:sz w:val="24"/>
          <w:szCs w:val="24"/>
          <w:highlight w:val="white"/>
        </w:rPr>
        <w:t>restringirán</w:t>
      </w:r>
      <w:r w:rsidR="00422E7B" w:rsidRPr="007C5F67">
        <w:rPr>
          <w:rFonts w:ascii="Times New Roman" w:eastAsia="Times New Roman" w:hAnsi="Times New Roman" w:cs="Times New Roman"/>
          <w:sz w:val="24"/>
          <w:szCs w:val="24"/>
          <w:highlight w:val="white"/>
        </w:rPr>
        <w:t xml:space="preserve"> todas aquellas actividades que vayan en detrimento de los ecosistemas sensibles que protegen la costa: arrecifes de coral, pastos marinos y manglares.</w:t>
      </w:r>
    </w:p>
    <w:p w:rsidR="00150B74" w:rsidRPr="007C5F67" w:rsidRDefault="00150B74" w:rsidP="007C5F67">
      <w:pPr>
        <w:jc w:val="both"/>
        <w:rPr>
          <w:rFonts w:ascii="Times New Roman" w:eastAsia="Times New Roman" w:hAnsi="Times New Roman" w:cs="Times New Roman"/>
          <w:sz w:val="24"/>
          <w:szCs w:val="24"/>
          <w:highlight w:val="white"/>
        </w:rPr>
      </w:pPr>
    </w:p>
    <w:p w:rsidR="00150B74" w:rsidRPr="007C5F67" w:rsidRDefault="007C5F67" w:rsidP="007C5F67">
      <w:pPr>
        <w:shd w:val="clear" w:color="auto" w:fill="FFFFFF"/>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b/>
          <w:sz w:val="24"/>
          <w:szCs w:val="24"/>
          <w:highlight w:val="white"/>
        </w:rPr>
        <w:t>Parágrafo</w:t>
      </w:r>
      <w:r w:rsidR="00422E7B" w:rsidRPr="007C5F67">
        <w:rPr>
          <w:rFonts w:ascii="Times New Roman" w:eastAsia="Times New Roman" w:hAnsi="Times New Roman" w:cs="Times New Roman"/>
          <w:b/>
          <w:sz w:val="24"/>
          <w:szCs w:val="24"/>
          <w:highlight w:val="white"/>
        </w:rPr>
        <w:t xml:space="preserve"> 2: </w:t>
      </w:r>
      <w:r w:rsidR="00422E7B" w:rsidRPr="007C5F67">
        <w:rPr>
          <w:rFonts w:ascii="Times New Roman" w:eastAsia="Times New Roman" w:hAnsi="Times New Roman" w:cs="Times New Roman"/>
          <w:sz w:val="24"/>
          <w:szCs w:val="24"/>
          <w:highlight w:val="white"/>
        </w:rPr>
        <w:t xml:space="preserve">Se prohíbe la construcción de estructuras de protección costera sin diseños y permisos </w:t>
      </w:r>
    </w:p>
    <w:p w:rsidR="00150B74" w:rsidRPr="007C5F67" w:rsidRDefault="00150B74" w:rsidP="007C5F67">
      <w:pPr>
        <w:ind w:right="-40"/>
        <w:jc w:val="both"/>
        <w:rPr>
          <w:rFonts w:ascii="Times New Roman" w:eastAsia="Times New Roman" w:hAnsi="Times New Roman" w:cs="Times New Roman"/>
          <w:sz w:val="24"/>
          <w:szCs w:val="24"/>
          <w:highlight w:val="white"/>
        </w:rPr>
      </w:pPr>
    </w:p>
    <w:p w:rsidR="007C5F67" w:rsidRPr="007C5F67" w:rsidRDefault="007C5F67" w:rsidP="007C5F67">
      <w:pPr>
        <w:ind w:right="-40"/>
        <w:jc w:val="both"/>
        <w:rPr>
          <w:rFonts w:ascii="Times New Roman" w:eastAsia="Times New Roman" w:hAnsi="Times New Roman" w:cs="Times New Roman"/>
          <w:b/>
          <w:sz w:val="24"/>
          <w:szCs w:val="24"/>
          <w:highlight w:val="white"/>
        </w:rPr>
      </w:pPr>
    </w:p>
    <w:p w:rsidR="007C5F67" w:rsidRPr="007C5F67" w:rsidRDefault="007C5F67" w:rsidP="007C5F67">
      <w:pPr>
        <w:ind w:right="-40"/>
        <w:jc w:val="both"/>
        <w:rPr>
          <w:rFonts w:ascii="Times New Roman" w:eastAsia="Times New Roman" w:hAnsi="Times New Roman" w:cs="Times New Roman"/>
          <w:b/>
          <w:sz w:val="24"/>
          <w:szCs w:val="24"/>
          <w:highlight w:val="white"/>
        </w:rPr>
      </w:pPr>
    </w:p>
    <w:p w:rsidR="00150B74" w:rsidRPr="007C5F67" w:rsidRDefault="00422E7B" w:rsidP="007C5F67">
      <w:pPr>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b/>
          <w:sz w:val="24"/>
          <w:szCs w:val="24"/>
          <w:highlight w:val="white"/>
        </w:rPr>
        <w:t xml:space="preserve">Artículo  21. </w:t>
      </w:r>
      <w:r w:rsidRPr="007C5F67">
        <w:rPr>
          <w:rFonts w:ascii="Times New Roman" w:eastAsia="Times New Roman" w:hAnsi="Times New Roman" w:cs="Times New Roman"/>
          <w:b/>
          <w:i/>
          <w:sz w:val="24"/>
          <w:szCs w:val="24"/>
          <w:highlight w:val="white"/>
        </w:rPr>
        <w:t>Restablecimiento de las zonas costeras</w:t>
      </w:r>
      <w:r w:rsidRPr="007C5F67">
        <w:rPr>
          <w:rFonts w:ascii="Times New Roman" w:eastAsia="Times New Roman" w:hAnsi="Times New Roman" w:cs="Times New Roman"/>
          <w:b/>
          <w:sz w:val="24"/>
          <w:szCs w:val="24"/>
          <w:highlight w:val="white"/>
        </w:rPr>
        <w:t>.</w:t>
      </w:r>
      <w:r w:rsidRPr="007C5F67">
        <w:rPr>
          <w:rFonts w:ascii="Times New Roman" w:eastAsia="Times New Roman" w:hAnsi="Times New Roman" w:cs="Times New Roman"/>
          <w:sz w:val="24"/>
          <w:szCs w:val="24"/>
          <w:highlight w:val="white"/>
        </w:rPr>
        <w:t xml:space="preserve"> La Autoridad Nacional para la Sostenibilidad en el Territorio Marino Costero, en coordinación con los Comités Interinstitucionales, los entes territoriales, las autoridades ambientales, y las autoridades de otros sectores, evaluará los casos en los cuales sea posible implementar acciones que ayuden a la recuperación de un sitio en el cual se hayan construido obras públicas o privadas de infraestructura rígida que haya causado o pueda causar erosión costera. Esto sin necesidad de su desmantelamiento.</w:t>
      </w:r>
    </w:p>
    <w:p w:rsidR="00150B74" w:rsidRPr="007C5F67" w:rsidRDefault="00150B74" w:rsidP="007C5F67">
      <w:pPr>
        <w:ind w:right="-40"/>
        <w:jc w:val="both"/>
        <w:rPr>
          <w:rFonts w:ascii="Times New Roman" w:eastAsia="Times New Roman" w:hAnsi="Times New Roman" w:cs="Times New Roman"/>
          <w:sz w:val="24"/>
          <w:szCs w:val="24"/>
          <w:highlight w:val="white"/>
        </w:rPr>
      </w:pPr>
    </w:p>
    <w:p w:rsidR="00150B74" w:rsidRPr="007C5F67" w:rsidRDefault="00422E7B" w:rsidP="007C5F67">
      <w:pPr>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 xml:space="preserve">Agotadas estas acciones, la Autoridad podrá evaluar si es necesario el desmantelamiento, demolición o retirada de una obra pública, y recomendará las acciones pertinentes a las autoridades competentes. </w:t>
      </w:r>
    </w:p>
    <w:p w:rsidR="00150B74" w:rsidRPr="007C5F67" w:rsidRDefault="00150B74" w:rsidP="007C5F67">
      <w:pPr>
        <w:ind w:right="-40"/>
        <w:jc w:val="both"/>
        <w:rPr>
          <w:rFonts w:ascii="Times New Roman" w:eastAsia="Times New Roman" w:hAnsi="Times New Roman" w:cs="Times New Roman"/>
          <w:sz w:val="24"/>
          <w:szCs w:val="24"/>
          <w:highlight w:val="white"/>
        </w:rPr>
      </w:pPr>
    </w:p>
    <w:p w:rsidR="00150B74" w:rsidRPr="007C5F67" w:rsidRDefault="00150B74" w:rsidP="007C5F67">
      <w:pPr>
        <w:ind w:right="-40"/>
        <w:jc w:val="both"/>
        <w:rPr>
          <w:rFonts w:ascii="Times New Roman" w:eastAsia="Times New Roman" w:hAnsi="Times New Roman" w:cs="Times New Roman"/>
          <w:sz w:val="24"/>
          <w:szCs w:val="24"/>
          <w:highlight w:val="white"/>
        </w:rPr>
      </w:pPr>
    </w:p>
    <w:p w:rsidR="00150B74" w:rsidRPr="007C5F67" w:rsidRDefault="00422E7B" w:rsidP="007C5F67">
      <w:pPr>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b/>
          <w:sz w:val="24"/>
          <w:szCs w:val="24"/>
        </w:rPr>
        <w:t xml:space="preserve">Artículo 22. </w:t>
      </w:r>
      <w:r w:rsidRPr="007C5F67">
        <w:rPr>
          <w:rFonts w:ascii="Times New Roman" w:eastAsia="Times New Roman" w:hAnsi="Times New Roman" w:cs="Times New Roman"/>
          <w:b/>
          <w:i/>
          <w:sz w:val="24"/>
          <w:szCs w:val="24"/>
        </w:rPr>
        <w:t xml:space="preserve">Coordinación con el Sistema Nacional de Gestión del Riesgo de Desastres. </w:t>
      </w:r>
      <w:r w:rsidRPr="007C5F67">
        <w:rPr>
          <w:rFonts w:ascii="Times New Roman" w:eastAsia="Times New Roman" w:hAnsi="Times New Roman" w:cs="Times New Roman"/>
          <w:sz w:val="24"/>
          <w:szCs w:val="24"/>
          <w:highlight w:val="white"/>
        </w:rPr>
        <w:t>Las medidas destinadas a prevenir y mitigar la erosión costera serán diseñadas e implementadas en coordinación con las entidades del Sistema Nacional de Gestión del Riesgo de Desastres.</w:t>
      </w:r>
    </w:p>
    <w:p w:rsidR="00150B74" w:rsidRPr="007C5F67" w:rsidRDefault="00150B74" w:rsidP="007C5F67">
      <w:pPr>
        <w:ind w:right="-40"/>
        <w:jc w:val="both"/>
        <w:rPr>
          <w:rFonts w:ascii="Times New Roman" w:eastAsia="Times New Roman" w:hAnsi="Times New Roman" w:cs="Times New Roman"/>
          <w:sz w:val="24"/>
          <w:szCs w:val="24"/>
          <w:highlight w:val="white"/>
        </w:rPr>
      </w:pPr>
    </w:p>
    <w:p w:rsidR="00150B74" w:rsidRPr="007C5F67" w:rsidRDefault="00150B74" w:rsidP="007C5F67">
      <w:pPr>
        <w:ind w:right="-40"/>
        <w:jc w:val="both"/>
        <w:rPr>
          <w:rFonts w:ascii="Times New Roman" w:eastAsia="Times New Roman" w:hAnsi="Times New Roman" w:cs="Times New Roman"/>
          <w:sz w:val="24"/>
          <w:szCs w:val="24"/>
          <w:highlight w:val="white"/>
        </w:rPr>
      </w:pPr>
    </w:p>
    <w:p w:rsidR="00150B74" w:rsidRPr="007C5F67" w:rsidRDefault="00422E7B" w:rsidP="007C5F67">
      <w:pPr>
        <w:jc w:val="both"/>
        <w:rPr>
          <w:rFonts w:ascii="Times New Roman" w:eastAsia="Times New Roman" w:hAnsi="Times New Roman" w:cs="Times New Roman"/>
          <w:sz w:val="24"/>
          <w:szCs w:val="24"/>
        </w:rPr>
      </w:pPr>
      <w:r w:rsidRPr="007C5F67">
        <w:rPr>
          <w:rFonts w:ascii="Times New Roman" w:eastAsia="Times New Roman" w:hAnsi="Times New Roman" w:cs="Times New Roman"/>
          <w:b/>
          <w:sz w:val="24"/>
          <w:szCs w:val="24"/>
        </w:rPr>
        <w:t xml:space="preserve">Artículo 23. </w:t>
      </w:r>
      <w:r w:rsidRPr="007C5F67">
        <w:rPr>
          <w:rFonts w:ascii="Times New Roman" w:eastAsia="Times New Roman" w:hAnsi="Times New Roman" w:cs="Times New Roman"/>
          <w:b/>
          <w:i/>
          <w:sz w:val="24"/>
          <w:szCs w:val="24"/>
        </w:rPr>
        <w:t>Promoción de la infraestructura verde y las soluciones basadas en ecosistemas.</w:t>
      </w:r>
      <w:r w:rsidRPr="007C5F67">
        <w:rPr>
          <w:rFonts w:ascii="Times New Roman" w:eastAsia="Times New Roman" w:hAnsi="Times New Roman" w:cs="Times New Roman"/>
          <w:b/>
          <w:sz w:val="24"/>
          <w:szCs w:val="24"/>
        </w:rPr>
        <w:t xml:space="preserve"> </w:t>
      </w:r>
      <w:r w:rsidRPr="007C5F67">
        <w:rPr>
          <w:rFonts w:ascii="Times New Roman" w:eastAsia="Times New Roman" w:hAnsi="Times New Roman" w:cs="Times New Roman"/>
          <w:sz w:val="24"/>
          <w:szCs w:val="24"/>
        </w:rPr>
        <w:t>Las medidas que se adopten e implementen para prevenir y mitigar la erosión costera deberán  tener en cuenta las alternativas de infraestructura verde y soluciones basadas en ecosistemas.</w:t>
      </w:r>
    </w:p>
    <w:p w:rsidR="00150B74" w:rsidRPr="007C5F67" w:rsidRDefault="00150B74" w:rsidP="007C5F67">
      <w:pPr>
        <w:jc w:val="both"/>
        <w:rPr>
          <w:rFonts w:ascii="Times New Roman" w:eastAsia="Times New Roman" w:hAnsi="Times New Roman" w:cs="Times New Roman"/>
          <w:sz w:val="24"/>
          <w:szCs w:val="24"/>
        </w:rPr>
      </w:pPr>
    </w:p>
    <w:p w:rsidR="00150B74" w:rsidRPr="007C5F67" w:rsidRDefault="00422E7B" w:rsidP="007C5F67">
      <w:pPr>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En el caso de no tener certeza entre una medida de infraestructura rígida y una de infraestructura verde, se dará prioridad a una alternativa verde.</w:t>
      </w:r>
    </w:p>
    <w:p w:rsidR="00150B74" w:rsidRPr="007C5F67" w:rsidRDefault="00150B74" w:rsidP="007C5F67">
      <w:pPr>
        <w:jc w:val="both"/>
        <w:rPr>
          <w:rFonts w:ascii="Times New Roman" w:eastAsia="Times New Roman" w:hAnsi="Times New Roman" w:cs="Times New Roman"/>
          <w:b/>
          <w:sz w:val="24"/>
          <w:szCs w:val="24"/>
        </w:rPr>
      </w:pPr>
    </w:p>
    <w:p w:rsidR="00150B74" w:rsidRPr="007C5F67" w:rsidRDefault="00150B74" w:rsidP="007C5F67">
      <w:pPr>
        <w:jc w:val="both"/>
        <w:rPr>
          <w:rFonts w:ascii="Times New Roman" w:eastAsia="Times New Roman" w:hAnsi="Times New Roman" w:cs="Times New Roman"/>
          <w:sz w:val="24"/>
          <w:szCs w:val="24"/>
        </w:rPr>
      </w:pPr>
    </w:p>
    <w:p w:rsidR="00150B74" w:rsidRPr="007C5F67" w:rsidRDefault="00422E7B" w:rsidP="007C5F67">
      <w:pPr>
        <w:jc w:val="both"/>
        <w:rPr>
          <w:rFonts w:ascii="Times New Roman" w:eastAsia="Times New Roman" w:hAnsi="Times New Roman" w:cs="Times New Roman"/>
          <w:sz w:val="24"/>
          <w:szCs w:val="24"/>
        </w:rPr>
      </w:pPr>
      <w:r w:rsidRPr="007C5F67">
        <w:rPr>
          <w:rFonts w:ascii="Times New Roman" w:eastAsia="Times New Roman" w:hAnsi="Times New Roman" w:cs="Times New Roman"/>
          <w:b/>
          <w:sz w:val="24"/>
          <w:szCs w:val="24"/>
        </w:rPr>
        <w:t xml:space="preserve">Artículo 24. </w:t>
      </w:r>
      <w:r w:rsidRPr="007C5F67">
        <w:rPr>
          <w:rFonts w:ascii="Times New Roman" w:eastAsia="Times New Roman" w:hAnsi="Times New Roman" w:cs="Times New Roman"/>
          <w:b/>
          <w:i/>
          <w:sz w:val="24"/>
          <w:szCs w:val="24"/>
        </w:rPr>
        <w:t xml:space="preserve">Protección de la población en situación de vulnerabilidad. </w:t>
      </w:r>
      <w:r w:rsidRPr="007C5F67">
        <w:rPr>
          <w:rFonts w:ascii="Times New Roman" w:eastAsia="Times New Roman" w:hAnsi="Times New Roman" w:cs="Times New Roman"/>
          <w:sz w:val="24"/>
          <w:szCs w:val="24"/>
        </w:rPr>
        <w:t xml:space="preserve">El Gobierno nacional debe garantizar que las medidas adoptadas para prevenir y mitigar la erosión costera no podrán ir en detrimento de bienestar de la población en situación de vulnerabilidad que habita las zonas costeras. </w:t>
      </w:r>
    </w:p>
    <w:p w:rsidR="00150B74" w:rsidRPr="007C5F67" w:rsidRDefault="00150B74" w:rsidP="007C5F67">
      <w:pPr>
        <w:jc w:val="both"/>
        <w:rPr>
          <w:rFonts w:ascii="Times New Roman" w:eastAsia="Times New Roman" w:hAnsi="Times New Roman" w:cs="Times New Roman"/>
          <w:sz w:val="24"/>
          <w:szCs w:val="24"/>
        </w:rPr>
      </w:pPr>
    </w:p>
    <w:p w:rsidR="00150B74" w:rsidRPr="007C5F67" w:rsidRDefault="00150B74" w:rsidP="007C5F67">
      <w:pPr>
        <w:jc w:val="both"/>
        <w:rPr>
          <w:rFonts w:ascii="Times New Roman" w:eastAsia="Times New Roman" w:hAnsi="Times New Roman" w:cs="Times New Roman"/>
          <w:sz w:val="24"/>
          <w:szCs w:val="24"/>
        </w:rPr>
      </w:pPr>
    </w:p>
    <w:p w:rsidR="005006BC" w:rsidRDefault="005006BC" w:rsidP="007C5F67">
      <w:pPr>
        <w:jc w:val="both"/>
        <w:rPr>
          <w:rFonts w:ascii="Times New Roman" w:eastAsia="Times New Roman" w:hAnsi="Times New Roman" w:cs="Times New Roman"/>
          <w:b/>
          <w:sz w:val="24"/>
          <w:szCs w:val="24"/>
        </w:rPr>
      </w:pPr>
    </w:p>
    <w:p w:rsidR="00150B74" w:rsidRPr="007C5F67" w:rsidRDefault="00422E7B" w:rsidP="007C5F67">
      <w:pPr>
        <w:jc w:val="both"/>
        <w:rPr>
          <w:rFonts w:ascii="Times New Roman" w:eastAsia="Times New Roman" w:hAnsi="Times New Roman" w:cs="Times New Roman"/>
          <w:sz w:val="24"/>
          <w:szCs w:val="24"/>
          <w:highlight w:val="yellow"/>
        </w:rPr>
      </w:pPr>
      <w:r w:rsidRPr="007C5F67">
        <w:rPr>
          <w:rFonts w:ascii="Times New Roman" w:eastAsia="Times New Roman" w:hAnsi="Times New Roman" w:cs="Times New Roman"/>
          <w:b/>
          <w:sz w:val="24"/>
          <w:szCs w:val="24"/>
        </w:rPr>
        <w:t xml:space="preserve">Parágrafo: </w:t>
      </w:r>
      <w:r w:rsidRPr="007C5F67">
        <w:rPr>
          <w:rFonts w:ascii="Times New Roman" w:eastAsia="Times New Roman" w:hAnsi="Times New Roman" w:cs="Times New Roman"/>
          <w:sz w:val="24"/>
          <w:szCs w:val="24"/>
        </w:rPr>
        <w:t>Todo movimiento de personas que se encuentren asentadas en las zonas de erosión costera que requieran obras de migración el Gobierno Nacional deberá garantizar un espacio en condiciones dignas.</w:t>
      </w:r>
    </w:p>
    <w:p w:rsidR="00150B74" w:rsidRPr="007C5F67" w:rsidRDefault="00150B74" w:rsidP="007C5F67">
      <w:pPr>
        <w:ind w:right="-40"/>
        <w:jc w:val="both"/>
        <w:rPr>
          <w:rFonts w:ascii="Times New Roman" w:eastAsia="Times New Roman" w:hAnsi="Times New Roman" w:cs="Times New Roman"/>
          <w:sz w:val="24"/>
          <w:szCs w:val="24"/>
          <w:highlight w:val="white"/>
        </w:rPr>
      </w:pPr>
    </w:p>
    <w:p w:rsidR="00150B74" w:rsidRPr="007C5F67" w:rsidRDefault="007C5F67" w:rsidP="007C5F67">
      <w:pPr>
        <w:jc w:val="center"/>
        <w:rPr>
          <w:rFonts w:ascii="Times New Roman" w:eastAsia="Times New Roman" w:hAnsi="Times New Roman" w:cs="Times New Roman"/>
          <w:b/>
          <w:sz w:val="24"/>
          <w:szCs w:val="24"/>
        </w:rPr>
      </w:pPr>
      <w:r w:rsidRPr="007C5F67">
        <w:rPr>
          <w:rFonts w:ascii="Times New Roman" w:eastAsia="Times New Roman" w:hAnsi="Times New Roman" w:cs="Times New Roman"/>
          <w:b/>
          <w:sz w:val="24"/>
          <w:szCs w:val="24"/>
        </w:rPr>
        <w:t>CAPÍTULO VI.</w:t>
      </w:r>
    </w:p>
    <w:p w:rsidR="00150B74" w:rsidRPr="007C5F67" w:rsidRDefault="007C5F67" w:rsidP="007C5F67">
      <w:pPr>
        <w:jc w:val="center"/>
        <w:rPr>
          <w:rFonts w:ascii="Times New Roman" w:eastAsia="Times New Roman" w:hAnsi="Times New Roman" w:cs="Times New Roman"/>
          <w:b/>
          <w:sz w:val="24"/>
          <w:szCs w:val="24"/>
        </w:rPr>
      </w:pPr>
      <w:r w:rsidRPr="007C5F67">
        <w:rPr>
          <w:rFonts w:ascii="Times New Roman" w:eastAsia="Times New Roman" w:hAnsi="Times New Roman" w:cs="Times New Roman"/>
          <w:b/>
          <w:sz w:val="24"/>
          <w:szCs w:val="24"/>
        </w:rPr>
        <w:t>SOSTENIBILIDAD EN EL TERRITORIO MARINO COSTERO, CAMBIO CLIMÁTICO Y OBJETIVOS DE DESARROLLO SOSTENIBLE</w:t>
      </w:r>
    </w:p>
    <w:p w:rsidR="00150B74" w:rsidRPr="007C5F67" w:rsidRDefault="00150B74" w:rsidP="007C5F67">
      <w:pPr>
        <w:jc w:val="both"/>
        <w:rPr>
          <w:rFonts w:ascii="Times New Roman" w:eastAsia="Times New Roman" w:hAnsi="Times New Roman" w:cs="Times New Roman"/>
          <w:b/>
          <w:i/>
          <w:sz w:val="24"/>
          <w:szCs w:val="24"/>
        </w:rPr>
      </w:pPr>
    </w:p>
    <w:p w:rsidR="00150B74" w:rsidRPr="007C5F67" w:rsidRDefault="00150B74" w:rsidP="007C5F67">
      <w:pPr>
        <w:jc w:val="both"/>
        <w:rPr>
          <w:rFonts w:ascii="Times New Roman" w:eastAsia="Times New Roman" w:hAnsi="Times New Roman" w:cs="Times New Roman"/>
          <w:b/>
          <w:i/>
          <w:sz w:val="24"/>
          <w:szCs w:val="24"/>
        </w:rPr>
      </w:pPr>
    </w:p>
    <w:p w:rsidR="007C5F67" w:rsidRPr="007C5F67" w:rsidRDefault="007C5F67" w:rsidP="007C5F67">
      <w:pPr>
        <w:jc w:val="both"/>
        <w:rPr>
          <w:rFonts w:ascii="Times New Roman" w:eastAsia="Times New Roman" w:hAnsi="Times New Roman" w:cs="Times New Roman"/>
          <w:b/>
          <w:sz w:val="24"/>
          <w:szCs w:val="24"/>
        </w:rPr>
      </w:pPr>
    </w:p>
    <w:p w:rsidR="00150B74" w:rsidRPr="007C5F67" w:rsidRDefault="00422E7B" w:rsidP="007C5F67">
      <w:pPr>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b/>
          <w:sz w:val="24"/>
          <w:szCs w:val="24"/>
        </w:rPr>
        <w:t xml:space="preserve">Artículo 25º. </w:t>
      </w:r>
      <w:r w:rsidRPr="007C5F67">
        <w:rPr>
          <w:rFonts w:ascii="Times New Roman" w:eastAsia="Times New Roman" w:hAnsi="Times New Roman" w:cs="Times New Roman"/>
          <w:b/>
          <w:i/>
          <w:sz w:val="24"/>
          <w:szCs w:val="24"/>
        </w:rPr>
        <w:t xml:space="preserve">Inclusión de la información sobre las sostenibilidad en el territorio marino costero en las Contribuciones Nacionales Determinadas sobre Cambio Climático. </w:t>
      </w:r>
      <w:r w:rsidRPr="007C5F67">
        <w:rPr>
          <w:rFonts w:ascii="Times New Roman" w:eastAsia="Times New Roman" w:hAnsi="Times New Roman" w:cs="Times New Roman"/>
          <w:sz w:val="24"/>
          <w:szCs w:val="24"/>
          <w:highlight w:val="white"/>
        </w:rPr>
        <w:t>El Estado incluirá la información sobre el reporte de actividades desarrolladas para la formulación, implementación y evaluación de los Planes para la Sostenibilidad en el Territorio Marino Costero en las Contribuciones Nacionales Determinadas (INDC) que se presentan ante la Conferencia de las Partes (COP) del Acuerdo de París.</w:t>
      </w:r>
    </w:p>
    <w:p w:rsidR="00150B74" w:rsidRPr="007C5F67" w:rsidRDefault="00150B74" w:rsidP="007C5F67">
      <w:pPr>
        <w:ind w:right="-40"/>
        <w:jc w:val="both"/>
        <w:rPr>
          <w:rFonts w:ascii="Times New Roman" w:eastAsia="Times New Roman" w:hAnsi="Times New Roman" w:cs="Times New Roman"/>
          <w:sz w:val="24"/>
          <w:szCs w:val="24"/>
          <w:highlight w:val="white"/>
        </w:rPr>
      </w:pPr>
    </w:p>
    <w:p w:rsidR="00150B74" w:rsidRPr="007C5F67" w:rsidRDefault="00422E7B" w:rsidP="007C5F67">
      <w:pPr>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Esta información también será incluida en los reportes sobre el cumplimiento de los Objetivos de Desarrollo Sostenible.</w:t>
      </w:r>
    </w:p>
    <w:p w:rsidR="00150B74" w:rsidRPr="007C5F67" w:rsidRDefault="00150B74" w:rsidP="007C5F67">
      <w:pPr>
        <w:ind w:right="-40"/>
        <w:jc w:val="both"/>
        <w:rPr>
          <w:rFonts w:ascii="Times New Roman" w:eastAsia="Times New Roman" w:hAnsi="Times New Roman" w:cs="Times New Roman"/>
          <w:sz w:val="24"/>
          <w:szCs w:val="24"/>
          <w:highlight w:val="white"/>
        </w:rPr>
      </w:pPr>
    </w:p>
    <w:p w:rsidR="00150B74" w:rsidRPr="007C5F67" w:rsidRDefault="00422E7B" w:rsidP="007C5F67">
      <w:pPr>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b/>
          <w:sz w:val="24"/>
          <w:szCs w:val="24"/>
          <w:highlight w:val="white"/>
        </w:rPr>
        <w:t xml:space="preserve">Parágrafo 1: </w:t>
      </w:r>
      <w:r w:rsidRPr="007C5F67">
        <w:rPr>
          <w:rFonts w:ascii="Times New Roman" w:eastAsia="Times New Roman" w:hAnsi="Times New Roman" w:cs="Times New Roman"/>
          <w:sz w:val="24"/>
          <w:szCs w:val="24"/>
          <w:highlight w:val="white"/>
        </w:rPr>
        <w:t>La Autoridad Nacional para la Sostenibilidad en el Territorio Marino Costero participará en la elaboración de las comunicaciones nacionales ante las instancias internacionales.</w:t>
      </w:r>
    </w:p>
    <w:p w:rsidR="00150B74" w:rsidRPr="007C5F67" w:rsidRDefault="00150B74" w:rsidP="007C5F67">
      <w:pPr>
        <w:jc w:val="both"/>
        <w:rPr>
          <w:rFonts w:ascii="Times New Roman" w:eastAsia="Times New Roman" w:hAnsi="Times New Roman" w:cs="Times New Roman"/>
          <w:b/>
          <w:sz w:val="24"/>
          <w:szCs w:val="24"/>
        </w:rPr>
      </w:pPr>
    </w:p>
    <w:p w:rsidR="00150B74" w:rsidRPr="007C5F67" w:rsidRDefault="00150B74" w:rsidP="007C5F67">
      <w:pPr>
        <w:jc w:val="center"/>
        <w:rPr>
          <w:rFonts w:ascii="Times New Roman" w:eastAsia="Times New Roman" w:hAnsi="Times New Roman" w:cs="Times New Roman"/>
          <w:sz w:val="24"/>
          <w:szCs w:val="24"/>
        </w:rPr>
      </w:pPr>
    </w:p>
    <w:p w:rsidR="00150B74" w:rsidRPr="007C5F67" w:rsidRDefault="00422E7B" w:rsidP="007C5F67">
      <w:pPr>
        <w:jc w:val="center"/>
        <w:rPr>
          <w:rFonts w:ascii="Times New Roman" w:eastAsia="Times New Roman" w:hAnsi="Times New Roman" w:cs="Times New Roman"/>
          <w:b/>
          <w:sz w:val="24"/>
          <w:szCs w:val="24"/>
        </w:rPr>
      </w:pPr>
      <w:r w:rsidRPr="007C5F67">
        <w:rPr>
          <w:rFonts w:ascii="Times New Roman" w:eastAsia="Times New Roman" w:hAnsi="Times New Roman" w:cs="Times New Roman"/>
          <w:b/>
          <w:sz w:val="24"/>
          <w:szCs w:val="24"/>
        </w:rPr>
        <w:t>CAPÍTULO VII.</w:t>
      </w:r>
    </w:p>
    <w:p w:rsidR="00150B74" w:rsidRPr="007C5F67" w:rsidRDefault="00422E7B" w:rsidP="007C5F67">
      <w:pPr>
        <w:jc w:val="center"/>
        <w:rPr>
          <w:rFonts w:ascii="Times New Roman" w:eastAsia="Times New Roman" w:hAnsi="Times New Roman" w:cs="Times New Roman"/>
          <w:b/>
          <w:sz w:val="24"/>
          <w:szCs w:val="24"/>
        </w:rPr>
      </w:pPr>
      <w:r w:rsidRPr="007C5F67">
        <w:rPr>
          <w:rFonts w:ascii="Times New Roman" w:eastAsia="Times New Roman" w:hAnsi="Times New Roman" w:cs="Times New Roman"/>
          <w:b/>
          <w:sz w:val="24"/>
          <w:szCs w:val="24"/>
        </w:rPr>
        <w:t>SISTEMA DE INFORMACIÓN MARINA Y COSTERA</w:t>
      </w:r>
    </w:p>
    <w:p w:rsidR="00150B74" w:rsidRPr="007C5F67" w:rsidRDefault="00150B74" w:rsidP="007C5F67">
      <w:pPr>
        <w:jc w:val="center"/>
        <w:rPr>
          <w:rFonts w:ascii="Times New Roman" w:eastAsia="Times New Roman" w:hAnsi="Times New Roman" w:cs="Times New Roman"/>
          <w:b/>
          <w:sz w:val="24"/>
          <w:szCs w:val="24"/>
        </w:rPr>
      </w:pPr>
    </w:p>
    <w:p w:rsidR="00150B74" w:rsidRPr="007C5F67" w:rsidRDefault="00150B74" w:rsidP="007C5F67">
      <w:pPr>
        <w:jc w:val="both"/>
        <w:rPr>
          <w:rFonts w:ascii="Times New Roman" w:eastAsia="Times New Roman" w:hAnsi="Times New Roman" w:cs="Times New Roman"/>
          <w:b/>
          <w:sz w:val="24"/>
          <w:szCs w:val="24"/>
        </w:rPr>
      </w:pPr>
    </w:p>
    <w:p w:rsidR="00150B74" w:rsidRPr="007C5F67" w:rsidRDefault="00422E7B" w:rsidP="007C5F67">
      <w:pPr>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b/>
          <w:sz w:val="24"/>
          <w:szCs w:val="24"/>
        </w:rPr>
        <w:t xml:space="preserve">Artículo 26º. </w:t>
      </w:r>
      <w:r w:rsidRPr="007C5F67">
        <w:rPr>
          <w:rFonts w:ascii="Times New Roman" w:eastAsia="Times New Roman" w:hAnsi="Times New Roman" w:cs="Times New Roman"/>
          <w:b/>
          <w:i/>
          <w:sz w:val="24"/>
          <w:szCs w:val="24"/>
        </w:rPr>
        <w:t>Sistema de Información Marina y Costera</w:t>
      </w:r>
      <w:r w:rsidRPr="007C5F67">
        <w:rPr>
          <w:rFonts w:ascii="Times New Roman" w:eastAsia="Times New Roman" w:hAnsi="Times New Roman" w:cs="Times New Roman"/>
          <w:b/>
          <w:sz w:val="24"/>
          <w:szCs w:val="24"/>
        </w:rPr>
        <w:t xml:space="preserve">. </w:t>
      </w:r>
      <w:r w:rsidRPr="007C5F67">
        <w:rPr>
          <w:rFonts w:ascii="Times New Roman" w:eastAsia="Times New Roman" w:hAnsi="Times New Roman" w:cs="Times New Roman"/>
          <w:sz w:val="24"/>
          <w:szCs w:val="24"/>
          <w:highlight w:val="white"/>
        </w:rPr>
        <w:t xml:space="preserve">Créase el Sistema de Información Marina y Costera, como un sistema de carácter público, que permite el acceso y la descarga libre de los datos primarios levantados por entidades públicas sobre, que sirvan de base para facilitar la generación de conocimiento, la toma de decisiones, la educación ambiental y la participación de la sociedad civil. Este sistema se debe actualizar permanentemente y es obligación de las instituciones públicas ceder la información de forma oportuna. </w:t>
      </w:r>
    </w:p>
    <w:p w:rsidR="00150B74" w:rsidRPr="007C5F67" w:rsidRDefault="00150B74" w:rsidP="007C5F67">
      <w:pPr>
        <w:ind w:right="-40"/>
        <w:jc w:val="both"/>
        <w:rPr>
          <w:rFonts w:ascii="Times New Roman" w:eastAsia="Times New Roman" w:hAnsi="Times New Roman" w:cs="Times New Roman"/>
          <w:sz w:val="24"/>
          <w:szCs w:val="24"/>
          <w:highlight w:val="white"/>
        </w:rPr>
      </w:pPr>
    </w:p>
    <w:p w:rsidR="00150B74" w:rsidRPr="007C5F67" w:rsidRDefault="00422E7B" w:rsidP="007C5F67">
      <w:pPr>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 xml:space="preserve">El sistema contiene los datos primarios e información estadística, entre otros, sobre: </w:t>
      </w:r>
    </w:p>
    <w:p w:rsidR="00150B74" w:rsidRPr="007C5F67" w:rsidRDefault="00150B74" w:rsidP="007C5F67">
      <w:pPr>
        <w:ind w:right="-40"/>
        <w:jc w:val="both"/>
        <w:rPr>
          <w:rFonts w:ascii="Times New Roman" w:eastAsia="Times New Roman" w:hAnsi="Times New Roman" w:cs="Times New Roman"/>
          <w:b/>
          <w:sz w:val="24"/>
          <w:szCs w:val="24"/>
          <w:highlight w:val="white"/>
        </w:rPr>
      </w:pPr>
    </w:p>
    <w:p w:rsidR="00150B74" w:rsidRPr="007C5F67" w:rsidRDefault="00422E7B" w:rsidP="007C5F67">
      <w:pPr>
        <w:numPr>
          <w:ilvl w:val="0"/>
          <w:numId w:val="1"/>
        </w:numPr>
        <w:ind w:right="-40"/>
        <w:jc w:val="both"/>
        <w:rPr>
          <w:rFonts w:ascii="Times New Roman" w:eastAsia="Times New Roman" w:hAnsi="Times New Roman" w:cs="Times New Roman"/>
          <w:b/>
          <w:sz w:val="24"/>
          <w:szCs w:val="24"/>
          <w:highlight w:val="white"/>
        </w:rPr>
      </w:pPr>
      <w:r w:rsidRPr="007C5F67">
        <w:rPr>
          <w:rFonts w:ascii="Times New Roman" w:eastAsia="Times New Roman" w:hAnsi="Times New Roman" w:cs="Times New Roman"/>
          <w:b/>
          <w:sz w:val="24"/>
          <w:szCs w:val="24"/>
          <w:highlight w:val="white"/>
        </w:rPr>
        <w:t>Características físicas y fisicoquímicas:</w:t>
      </w:r>
    </w:p>
    <w:p w:rsidR="00150B74" w:rsidRPr="007C5F67" w:rsidRDefault="00150B74" w:rsidP="007C5F67">
      <w:pPr>
        <w:ind w:left="720" w:right="-40"/>
        <w:jc w:val="both"/>
        <w:rPr>
          <w:rFonts w:ascii="Times New Roman" w:eastAsia="Times New Roman" w:hAnsi="Times New Roman" w:cs="Times New Roman"/>
          <w:b/>
          <w:sz w:val="24"/>
          <w:szCs w:val="24"/>
          <w:highlight w:val="white"/>
        </w:rPr>
      </w:pPr>
    </w:p>
    <w:p w:rsidR="00150B74" w:rsidRPr="007C5F67" w:rsidRDefault="00422E7B" w:rsidP="007C5F67">
      <w:pPr>
        <w:numPr>
          <w:ilvl w:val="0"/>
          <w:numId w:val="7"/>
        </w:numPr>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Viento, oleaje, mareas, corrientes.</w:t>
      </w:r>
    </w:p>
    <w:p w:rsidR="005006BC" w:rsidRDefault="00422E7B" w:rsidP="007C5F67">
      <w:pPr>
        <w:numPr>
          <w:ilvl w:val="0"/>
          <w:numId w:val="7"/>
        </w:numPr>
        <w:ind w:right="-40"/>
        <w:jc w:val="both"/>
        <w:rPr>
          <w:rFonts w:ascii="Times New Roman" w:eastAsia="Times New Roman" w:hAnsi="Times New Roman" w:cs="Times New Roman"/>
          <w:sz w:val="24"/>
          <w:szCs w:val="24"/>
          <w:highlight w:val="white"/>
        </w:rPr>
      </w:pPr>
      <w:r w:rsidRPr="005006BC">
        <w:rPr>
          <w:rFonts w:ascii="Times New Roman" w:eastAsia="Times New Roman" w:hAnsi="Times New Roman" w:cs="Times New Roman"/>
          <w:sz w:val="24"/>
          <w:szCs w:val="24"/>
          <w:highlight w:val="white"/>
        </w:rPr>
        <w:t>Temperatura, salinidad, pH del agua.</w:t>
      </w:r>
    </w:p>
    <w:p w:rsidR="005006BC" w:rsidRDefault="005006BC" w:rsidP="005006BC">
      <w:pPr>
        <w:ind w:left="1440" w:right="-40"/>
        <w:jc w:val="both"/>
        <w:rPr>
          <w:rFonts w:ascii="Times New Roman" w:eastAsia="Times New Roman" w:hAnsi="Times New Roman" w:cs="Times New Roman"/>
          <w:sz w:val="24"/>
          <w:szCs w:val="24"/>
          <w:highlight w:val="white"/>
        </w:rPr>
      </w:pPr>
    </w:p>
    <w:p w:rsidR="005006BC" w:rsidRDefault="005006BC" w:rsidP="005006BC">
      <w:pPr>
        <w:ind w:left="1440" w:right="-40"/>
        <w:jc w:val="both"/>
        <w:rPr>
          <w:rFonts w:ascii="Times New Roman" w:eastAsia="Times New Roman" w:hAnsi="Times New Roman" w:cs="Times New Roman"/>
          <w:sz w:val="24"/>
          <w:szCs w:val="24"/>
          <w:highlight w:val="white"/>
        </w:rPr>
      </w:pPr>
    </w:p>
    <w:p w:rsidR="00150B74" w:rsidRPr="005006BC" w:rsidRDefault="00422E7B" w:rsidP="007C5F67">
      <w:pPr>
        <w:numPr>
          <w:ilvl w:val="0"/>
          <w:numId w:val="7"/>
        </w:numPr>
        <w:ind w:right="-40"/>
        <w:jc w:val="both"/>
        <w:rPr>
          <w:rFonts w:ascii="Times New Roman" w:eastAsia="Times New Roman" w:hAnsi="Times New Roman" w:cs="Times New Roman"/>
          <w:sz w:val="24"/>
          <w:szCs w:val="24"/>
          <w:highlight w:val="white"/>
        </w:rPr>
      </w:pPr>
      <w:r w:rsidRPr="005006BC">
        <w:rPr>
          <w:rFonts w:ascii="Times New Roman" w:eastAsia="Times New Roman" w:hAnsi="Times New Roman" w:cs="Times New Roman"/>
          <w:sz w:val="24"/>
          <w:szCs w:val="24"/>
          <w:highlight w:val="white"/>
        </w:rPr>
        <w:t>Todas las referentes a calidad del agua.</w:t>
      </w:r>
    </w:p>
    <w:p w:rsidR="00150B74" w:rsidRPr="007C5F67" w:rsidRDefault="00422E7B" w:rsidP="007C5F67">
      <w:pPr>
        <w:numPr>
          <w:ilvl w:val="0"/>
          <w:numId w:val="7"/>
        </w:numPr>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Inventario de los ecosistemas sensibles.</w:t>
      </w:r>
    </w:p>
    <w:p w:rsidR="00150B74" w:rsidRPr="007C5F67" w:rsidRDefault="00422E7B" w:rsidP="007C5F67">
      <w:pPr>
        <w:numPr>
          <w:ilvl w:val="0"/>
          <w:numId w:val="7"/>
        </w:numPr>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Mapas con zonas de riesgo potencial de inundación.</w:t>
      </w:r>
    </w:p>
    <w:p w:rsidR="00150B74" w:rsidRPr="007C5F67" w:rsidRDefault="00422E7B" w:rsidP="007C5F67">
      <w:pPr>
        <w:numPr>
          <w:ilvl w:val="0"/>
          <w:numId w:val="7"/>
        </w:numPr>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Mapas con zonas de extracción de hidrocarburos en aguas intermedias y aguas profundas.</w:t>
      </w:r>
    </w:p>
    <w:p w:rsidR="00150B74" w:rsidRPr="007C5F67" w:rsidRDefault="00422E7B" w:rsidP="007C5F67">
      <w:pPr>
        <w:numPr>
          <w:ilvl w:val="0"/>
          <w:numId w:val="7"/>
        </w:numPr>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Mapas con caracterización de estructuras costeras.</w:t>
      </w:r>
    </w:p>
    <w:p w:rsidR="00150B74" w:rsidRPr="007C5F67" w:rsidRDefault="00422E7B" w:rsidP="007C5F67">
      <w:pPr>
        <w:numPr>
          <w:ilvl w:val="0"/>
          <w:numId w:val="7"/>
        </w:numPr>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Series históricas de las variables meteomarinas que son recolectadas por la red instrumental de las instituciones públicas de Colombia: red marina del IDEAM, red meteorológica del IDEAM en las costas, red de mediciones de la DIMAR y del INVEMAR entre otras.</w:t>
      </w:r>
    </w:p>
    <w:p w:rsidR="00150B74" w:rsidRPr="007C5F67" w:rsidRDefault="00150B74" w:rsidP="007C5F67">
      <w:pPr>
        <w:ind w:right="-40"/>
        <w:jc w:val="both"/>
        <w:rPr>
          <w:rFonts w:ascii="Times New Roman" w:eastAsia="Times New Roman" w:hAnsi="Times New Roman" w:cs="Times New Roman"/>
          <w:sz w:val="24"/>
          <w:szCs w:val="24"/>
          <w:highlight w:val="white"/>
        </w:rPr>
      </w:pPr>
    </w:p>
    <w:p w:rsidR="00150B74" w:rsidRPr="007C5F67" w:rsidRDefault="00422E7B" w:rsidP="007C5F67">
      <w:pPr>
        <w:ind w:right="-40"/>
        <w:jc w:val="both"/>
        <w:rPr>
          <w:rFonts w:ascii="Times New Roman" w:eastAsia="Times New Roman" w:hAnsi="Times New Roman" w:cs="Times New Roman"/>
          <w:b/>
          <w:sz w:val="24"/>
          <w:szCs w:val="24"/>
          <w:highlight w:val="white"/>
        </w:rPr>
      </w:pPr>
      <w:r w:rsidRPr="007C5F67">
        <w:rPr>
          <w:rFonts w:ascii="Times New Roman" w:eastAsia="Times New Roman" w:hAnsi="Times New Roman" w:cs="Times New Roman"/>
          <w:b/>
          <w:sz w:val="24"/>
          <w:szCs w:val="24"/>
          <w:highlight w:val="white"/>
        </w:rPr>
        <w:t>B)  Características geológicas y geomorfológicas:</w:t>
      </w:r>
    </w:p>
    <w:p w:rsidR="00150B74" w:rsidRPr="007C5F67" w:rsidRDefault="00150B74" w:rsidP="007C5F67">
      <w:pPr>
        <w:ind w:right="-40"/>
        <w:jc w:val="both"/>
        <w:rPr>
          <w:rFonts w:ascii="Times New Roman" w:eastAsia="Times New Roman" w:hAnsi="Times New Roman" w:cs="Times New Roman"/>
          <w:b/>
          <w:sz w:val="24"/>
          <w:szCs w:val="24"/>
          <w:highlight w:val="white"/>
        </w:rPr>
      </w:pPr>
    </w:p>
    <w:p w:rsidR="00150B74" w:rsidRPr="007C5F67" w:rsidRDefault="00422E7B" w:rsidP="007C5F67">
      <w:pPr>
        <w:numPr>
          <w:ilvl w:val="0"/>
          <w:numId w:val="2"/>
        </w:numPr>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Batimetrías existentes de las costas y aguas profundas colombianas.</w:t>
      </w:r>
    </w:p>
    <w:p w:rsidR="00150B74" w:rsidRPr="007C5F67" w:rsidRDefault="00422E7B" w:rsidP="007C5F67">
      <w:pPr>
        <w:numPr>
          <w:ilvl w:val="0"/>
          <w:numId w:val="2"/>
        </w:numPr>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La delimitación de las costas en los litorales colombianos.</w:t>
      </w:r>
    </w:p>
    <w:p w:rsidR="00150B74" w:rsidRPr="007C5F67" w:rsidRDefault="00422E7B" w:rsidP="007C5F67">
      <w:pPr>
        <w:numPr>
          <w:ilvl w:val="0"/>
          <w:numId w:val="2"/>
        </w:numPr>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Constitución y características de los suelos.</w:t>
      </w:r>
    </w:p>
    <w:p w:rsidR="00150B74" w:rsidRPr="007C5F67" w:rsidRDefault="00422E7B" w:rsidP="007C5F67">
      <w:pPr>
        <w:numPr>
          <w:ilvl w:val="0"/>
          <w:numId w:val="2"/>
        </w:numPr>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Información sobre geología y geomorfología de las zonas costeras emergidas y sumergidas, así como de la plataforma continental y del territorio marítimo colombiano.</w:t>
      </w:r>
    </w:p>
    <w:p w:rsidR="00150B74" w:rsidRPr="007C5F67" w:rsidRDefault="00422E7B" w:rsidP="007C5F67">
      <w:pPr>
        <w:numPr>
          <w:ilvl w:val="0"/>
          <w:numId w:val="2"/>
        </w:numPr>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Estado actual de las obras de infraestructura costera de relevancia para el país</w:t>
      </w:r>
    </w:p>
    <w:p w:rsidR="00150B74" w:rsidRPr="007C5F67" w:rsidRDefault="00150B74" w:rsidP="007C5F67">
      <w:pPr>
        <w:ind w:right="-40"/>
        <w:jc w:val="both"/>
        <w:rPr>
          <w:rFonts w:ascii="Times New Roman" w:eastAsia="Times New Roman" w:hAnsi="Times New Roman" w:cs="Times New Roman"/>
          <w:sz w:val="24"/>
          <w:szCs w:val="24"/>
          <w:highlight w:val="white"/>
        </w:rPr>
      </w:pPr>
    </w:p>
    <w:p w:rsidR="00150B74" w:rsidRPr="007C5F67" w:rsidRDefault="00422E7B" w:rsidP="007C5F67">
      <w:pPr>
        <w:ind w:right="-40"/>
        <w:jc w:val="both"/>
        <w:rPr>
          <w:rFonts w:ascii="Times New Roman" w:eastAsia="Times New Roman" w:hAnsi="Times New Roman" w:cs="Times New Roman"/>
          <w:b/>
          <w:sz w:val="24"/>
          <w:szCs w:val="24"/>
          <w:highlight w:val="white"/>
        </w:rPr>
      </w:pPr>
      <w:r w:rsidRPr="007C5F67">
        <w:rPr>
          <w:rFonts w:ascii="Times New Roman" w:eastAsia="Times New Roman" w:hAnsi="Times New Roman" w:cs="Times New Roman"/>
          <w:b/>
          <w:sz w:val="24"/>
          <w:szCs w:val="24"/>
          <w:highlight w:val="white"/>
        </w:rPr>
        <w:t>C) Amenazas, vulnerabilidad y uso de las zonas costeras:</w:t>
      </w:r>
    </w:p>
    <w:p w:rsidR="00150B74" w:rsidRPr="007C5F67" w:rsidRDefault="00422E7B" w:rsidP="007C5F67">
      <w:pPr>
        <w:numPr>
          <w:ilvl w:val="0"/>
          <w:numId w:val="2"/>
        </w:numPr>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Estado de las playas, problemas de erosión, tendencias del clima.</w:t>
      </w:r>
    </w:p>
    <w:p w:rsidR="00150B74" w:rsidRPr="007C5F67" w:rsidRDefault="00422E7B" w:rsidP="007C5F67">
      <w:pPr>
        <w:numPr>
          <w:ilvl w:val="0"/>
          <w:numId w:val="2"/>
        </w:numPr>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Cartografía de las licencias ambientales, permisos y concesiones en las zonas marinas y costeras.</w:t>
      </w:r>
    </w:p>
    <w:p w:rsidR="00150B74" w:rsidRPr="007C5F67" w:rsidRDefault="00150B74" w:rsidP="007C5F67">
      <w:pPr>
        <w:jc w:val="both"/>
        <w:rPr>
          <w:rFonts w:ascii="Times New Roman" w:eastAsia="Times New Roman" w:hAnsi="Times New Roman" w:cs="Times New Roman"/>
          <w:b/>
          <w:i/>
          <w:sz w:val="24"/>
          <w:szCs w:val="24"/>
          <w:highlight w:val="cyan"/>
        </w:rPr>
      </w:pPr>
    </w:p>
    <w:p w:rsidR="00150B74" w:rsidRPr="007C5F67" w:rsidRDefault="00150B74" w:rsidP="007C5F67">
      <w:pPr>
        <w:jc w:val="both"/>
        <w:rPr>
          <w:rFonts w:ascii="Times New Roman" w:eastAsia="Times New Roman" w:hAnsi="Times New Roman" w:cs="Times New Roman"/>
          <w:b/>
          <w:i/>
          <w:sz w:val="24"/>
          <w:szCs w:val="24"/>
          <w:highlight w:val="cyan"/>
        </w:rPr>
      </w:pPr>
    </w:p>
    <w:p w:rsidR="00150B74" w:rsidRPr="007C5F67" w:rsidRDefault="00422E7B" w:rsidP="007C5F67">
      <w:pPr>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b/>
          <w:sz w:val="24"/>
          <w:szCs w:val="24"/>
        </w:rPr>
        <w:t xml:space="preserve">Artículo 27º. </w:t>
      </w:r>
      <w:r w:rsidRPr="007C5F67">
        <w:rPr>
          <w:rFonts w:ascii="Times New Roman" w:eastAsia="Times New Roman" w:hAnsi="Times New Roman" w:cs="Times New Roman"/>
          <w:b/>
          <w:i/>
          <w:sz w:val="24"/>
          <w:szCs w:val="24"/>
        </w:rPr>
        <w:t xml:space="preserve">Administración del Sistema de Información. </w:t>
      </w:r>
      <w:r w:rsidRPr="007C5F67">
        <w:rPr>
          <w:rFonts w:ascii="Times New Roman" w:eastAsia="Times New Roman" w:hAnsi="Times New Roman" w:cs="Times New Roman"/>
          <w:sz w:val="24"/>
          <w:szCs w:val="24"/>
          <w:highlight w:val="white"/>
        </w:rPr>
        <w:t>La administración del Sistema de Información Marino Costera estará a cargo del INVEMAR.</w:t>
      </w:r>
    </w:p>
    <w:p w:rsidR="00150B74" w:rsidRPr="007C5F67" w:rsidRDefault="00422E7B" w:rsidP="007C5F67">
      <w:pPr>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Las entidades que posean la información relacionada en el artículo anterior deberán remitir la información al INVEMAR.</w:t>
      </w:r>
    </w:p>
    <w:p w:rsidR="00150B74" w:rsidRDefault="00150B74" w:rsidP="007C5F67">
      <w:pPr>
        <w:ind w:right="-40"/>
        <w:jc w:val="both"/>
        <w:rPr>
          <w:rFonts w:ascii="Times New Roman" w:eastAsia="Times New Roman" w:hAnsi="Times New Roman" w:cs="Times New Roman"/>
          <w:sz w:val="24"/>
          <w:szCs w:val="24"/>
          <w:highlight w:val="white"/>
        </w:rPr>
      </w:pPr>
    </w:p>
    <w:p w:rsidR="005006BC" w:rsidRPr="007C5F67" w:rsidRDefault="005006BC" w:rsidP="007C5F67">
      <w:pPr>
        <w:ind w:right="-40"/>
        <w:jc w:val="both"/>
        <w:rPr>
          <w:rFonts w:ascii="Times New Roman" w:eastAsia="Times New Roman" w:hAnsi="Times New Roman" w:cs="Times New Roman"/>
          <w:sz w:val="24"/>
          <w:szCs w:val="24"/>
          <w:highlight w:val="white"/>
        </w:rPr>
      </w:pPr>
    </w:p>
    <w:p w:rsidR="00150B74" w:rsidRPr="007C5F67" w:rsidRDefault="00422E7B" w:rsidP="007C5F67">
      <w:pPr>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b/>
          <w:sz w:val="24"/>
          <w:szCs w:val="24"/>
          <w:highlight w:val="white"/>
        </w:rPr>
        <w:t xml:space="preserve">Parágrafo 1: </w:t>
      </w:r>
      <w:r w:rsidRPr="007C5F67">
        <w:rPr>
          <w:rFonts w:ascii="Times New Roman" w:eastAsia="Times New Roman" w:hAnsi="Times New Roman" w:cs="Times New Roman"/>
          <w:sz w:val="24"/>
          <w:szCs w:val="24"/>
          <w:highlight w:val="white"/>
        </w:rPr>
        <w:t>El Gobierno reglamentará la periodicidad en el envío interinstitucional de la información y los protocolos de manejo de información.</w:t>
      </w:r>
    </w:p>
    <w:p w:rsidR="00150B74" w:rsidRDefault="00150B74" w:rsidP="007C5F67">
      <w:pPr>
        <w:ind w:right="-40"/>
        <w:jc w:val="both"/>
        <w:rPr>
          <w:rFonts w:ascii="Times New Roman" w:eastAsia="Times New Roman" w:hAnsi="Times New Roman" w:cs="Times New Roman"/>
          <w:sz w:val="24"/>
          <w:szCs w:val="24"/>
          <w:highlight w:val="white"/>
        </w:rPr>
      </w:pPr>
    </w:p>
    <w:p w:rsidR="005006BC" w:rsidRPr="007C5F67" w:rsidRDefault="005006BC" w:rsidP="007C5F67">
      <w:pPr>
        <w:ind w:right="-40"/>
        <w:jc w:val="both"/>
        <w:rPr>
          <w:rFonts w:ascii="Times New Roman" w:eastAsia="Times New Roman" w:hAnsi="Times New Roman" w:cs="Times New Roman"/>
          <w:sz w:val="24"/>
          <w:szCs w:val="24"/>
          <w:highlight w:val="white"/>
        </w:rPr>
      </w:pPr>
    </w:p>
    <w:p w:rsidR="00150B74" w:rsidRPr="007C5F67" w:rsidRDefault="00422E7B" w:rsidP="007C5F67">
      <w:pPr>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b/>
          <w:sz w:val="24"/>
          <w:szCs w:val="24"/>
          <w:highlight w:val="white"/>
        </w:rPr>
        <w:t xml:space="preserve">Parágrafo 2: </w:t>
      </w:r>
      <w:r w:rsidRPr="007C5F67">
        <w:rPr>
          <w:rFonts w:ascii="Times New Roman" w:eastAsia="Times New Roman" w:hAnsi="Times New Roman" w:cs="Times New Roman"/>
          <w:sz w:val="24"/>
          <w:szCs w:val="24"/>
          <w:highlight w:val="white"/>
        </w:rPr>
        <w:t>Las universidades y las organizaciones de carácter civil podrán aportar información derivada de sus actividades de investigación, que será entregada al INVEMAR.</w:t>
      </w:r>
    </w:p>
    <w:p w:rsidR="00150B74" w:rsidRPr="007C5F67" w:rsidRDefault="00150B74" w:rsidP="007C5F67">
      <w:pPr>
        <w:jc w:val="both"/>
        <w:rPr>
          <w:rFonts w:ascii="Times New Roman" w:eastAsia="Times New Roman" w:hAnsi="Times New Roman" w:cs="Times New Roman"/>
          <w:b/>
          <w:i/>
          <w:sz w:val="24"/>
          <w:szCs w:val="24"/>
          <w:highlight w:val="cyan"/>
        </w:rPr>
      </w:pPr>
    </w:p>
    <w:p w:rsidR="00150B74" w:rsidRPr="007C5F67" w:rsidRDefault="00150B74" w:rsidP="007C5F67">
      <w:pPr>
        <w:jc w:val="both"/>
        <w:rPr>
          <w:rFonts w:ascii="Times New Roman" w:eastAsia="Times New Roman" w:hAnsi="Times New Roman" w:cs="Times New Roman"/>
          <w:b/>
          <w:sz w:val="24"/>
          <w:szCs w:val="24"/>
        </w:rPr>
      </w:pPr>
    </w:p>
    <w:p w:rsidR="005006BC" w:rsidRDefault="005006BC" w:rsidP="007C5F67">
      <w:pPr>
        <w:jc w:val="both"/>
        <w:rPr>
          <w:rFonts w:ascii="Times New Roman" w:eastAsia="Times New Roman" w:hAnsi="Times New Roman" w:cs="Times New Roman"/>
          <w:b/>
          <w:sz w:val="24"/>
          <w:szCs w:val="24"/>
        </w:rPr>
      </w:pPr>
    </w:p>
    <w:p w:rsidR="005006BC" w:rsidRDefault="005006BC" w:rsidP="007C5F67">
      <w:pPr>
        <w:jc w:val="both"/>
        <w:rPr>
          <w:rFonts w:ascii="Times New Roman" w:eastAsia="Times New Roman" w:hAnsi="Times New Roman" w:cs="Times New Roman"/>
          <w:b/>
          <w:sz w:val="24"/>
          <w:szCs w:val="24"/>
        </w:rPr>
      </w:pPr>
    </w:p>
    <w:p w:rsidR="00150B74" w:rsidRPr="007C5F67" w:rsidRDefault="00422E7B" w:rsidP="007C5F67">
      <w:pPr>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b/>
          <w:sz w:val="24"/>
          <w:szCs w:val="24"/>
        </w:rPr>
        <w:t xml:space="preserve">Artículo 28º. </w:t>
      </w:r>
      <w:r w:rsidRPr="007C5F67">
        <w:rPr>
          <w:rFonts w:ascii="Times New Roman" w:eastAsia="Times New Roman" w:hAnsi="Times New Roman" w:cs="Times New Roman"/>
          <w:b/>
          <w:i/>
          <w:sz w:val="24"/>
          <w:szCs w:val="24"/>
        </w:rPr>
        <w:t>Regla estricta información no reservada</w:t>
      </w:r>
      <w:r w:rsidRPr="007C5F67">
        <w:rPr>
          <w:rFonts w:ascii="Times New Roman" w:eastAsia="Times New Roman" w:hAnsi="Times New Roman" w:cs="Times New Roman"/>
          <w:b/>
          <w:sz w:val="24"/>
          <w:szCs w:val="24"/>
        </w:rPr>
        <w:t xml:space="preserve">. </w:t>
      </w:r>
      <w:r w:rsidRPr="007C5F67">
        <w:rPr>
          <w:rFonts w:ascii="Times New Roman" w:eastAsia="Times New Roman" w:hAnsi="Times New Roman" w:cs="Times New Roman"/>
          <w:sz w:val="24"/>
          <w:szCs w:val="24"/>
          <w:highlight w:val="white"/>
        </w:rPr>
        <w:t>El acceso a la información se regirá bajo lo establecido en el artículo 3 de la Ley 1712 de 2014  y seguirá los principios de transparencia, buena fe, facilitación, no discriminación, gratuidad, celeridad, eficacia, calidad de la información, divulgación proactiva de la información, responsabilidad en el uso de la información.</w:t>
      </w:r>
    </w:p>
    <w:p w:rsidR="00150B74" w:rsidRPr="007C5F67" w:rsidRDefault="00150B74" w:rsidP="007C5F67">
      <w:pPr>
        <w:ind w:right="-40"/>
        <w:jc w:val="both"/>
        <w:rPr>
          <w:rFonts w:ascii="Times New Roman" w:eastAsia="Times New Roman" w:hAnsi="Times New Roman" w:cs="Times New Roman"/>
          <w:sz w:val="24"/>
          <w:szCs w:val="24"/>
          <w:highlight w:val="white"/>
        </w:rPr>
      </w:pPr>
    </w:p>
    <w:p w:rsidR="00150B74" w:rsidRPr="007C5F67" w:rsidRDefault="00422E7B" w:rsidP="007C5F67">
      <w:pPr>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La información de este sistema es pública y sólo son aplicables estrictamente las reservas determinadas en la ley.</w:t>
      </w:r>
    </w:p>
    <w:p w:rsidR="00150B74" w:rsidRPr="007C5F67" w:rsidRDefault="00150B74" w:rsidP="007C5F67">
      <w:pPr>
        <w:ind w:right="-40"/>
        <w:jc w:val="both"/>
        <w:rPr>
          <w:rFonts w:ascii="Times New Roman" w:eastAsia="Times New Roman" w:hAnsi="Times New Roman" w:cs="Times New Roman"/>
          <w:sz w:val="24"/>
          <w:szCs w:val="24"/>
          <w:highlight w:val="white"/>
        </w:rPr>
      </w:pPr>
    </w:p>
    <w:p w:rsidR="00150B74" w:rsidRPr="007C5F67" w:rsidRDefault="00422E7B" w:rsidP="007C5F67">
      <w:pPr>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b/>
          <w:sz w:val="24"/>
          <w:szCs w:val="24"/>
          <w:highlight w:val="white"/>
        </w:rPr>
        <w:t>Parágrafo 1:</w:t>
      </w:r>
      <w:r w:rsidRPr="007C5F67">
        <w:rPr>
          <w:rFonts w:ascii="Times New Roman" w:eastAsia="Times New Roman" w:hAnsi="Times New Roman" w:cs="Times New Roman"/>
          <w:sz w:val="24"/>
          <w:szCs w:val="24"/>
          <w:highlight w:val="white"/>
        </w:rPr>
        <w:t xml:space="preserve"> En caso que una o varias autoridades encargadas de alimentar el sistema aleguen que la información es reservada y no puede ser suministrada, le corresponde a esa autoridad o autoridades expedir un acto administrativo motivado para fundamentar la negativa de acceso a la información.</w:t>
      </w:r>
    </w:p>
    <w:p w:rsidR="00150B74" w:rsidRPr="007C5F67" w:rsidRDefault="00150B74" w:rsidP="007C5F67">
      <w:pPr>
        <w:rPr>
          <w:rFonts w:ascii="Times New Roman" w:eastAsia="Times New Roman" w:hAnsi="Times New Roman" w:cs="Times New Roman"/>
          <w:sz w:val="24"/>
          <w:szCs w:val="24"/>
        </w:rPr>
      </w:pPr>
    </w:p>
    <w:p w:rsidR="00150B74" w:rsidRPr="007C5F67" w:rsidRDefault="00150B74" w:rsidP="007C5F67">
      <w:pPr>
        <w:jc w:val="both"/>
        <w:rPr>
          <w:rFonts w:ascii="Times New Roman" w:eastAsia="Times New Roman" w:hAnsi="Times New Roman" w:cs="Times New Roman"/>
          <w:sz w:val="24"/>
          <w:szCs w:val="24"/>
        </w:rPr>
      </w:pPr>
    </w:p>
    <w:p w:rsidR="00150B74" w:rsidRPr="007C5F67" w:rsidRDefault="00422E7B" w:rsidP="007C5F67">
      <w:pPr>
        <w:jc w:val="center"/>
        <w:rPr>
          <w:rFonts w:ascii="Times New Roman" w:eastAsia="Times New Roman" w:hAnsi="Times New Roman" w:cs="Times New Roman"/>
          <w:b/>
          <w:sz w:val="24"/>
          <w:szCs w:val="24"/>
        </w:rPr>
      </w:pPr>
      <w:r w:rsidRPr="007C5F67">
        <w:rPr>
          <w:rFonts w:ascii="Times New Roman" w:eastAsia="Times New Roman" w:hAnsi="Times New Roman" w:cs="Times New Roman"/>
          <w:b/>
          <w:sz w:val="24"/>
          <w:szCs w:val="24"/>
        </w:rPr>
        <w:t>CAPÍTULO VIII.</w:t>
      </w:r>
    </w:p>
    <w:p w:rsidR="00150B74" w:rsidRPr="007C5F67" w:rsidRDefault="00422E7B" w:rsidP="007C5F67">
      <w:pPr>
        <w:jc w:val="center"/>
        <w:rPr>
          <w:rFonts w:ascii="Times New Roman" w:eastAsia="Times New Roman" w:hAnsi="Times New Roman" w:cs="Times New Roman"/>
          <w:b/>
          <w:sz w:val="24"/>
          <w:szCs w:val="24"/>
        </w:rPr>
      </w:pPr>
      <w:r w:rsidRPr="007C5F67">
        <w:rPr>
          <w:rFonts w:ascii="Times New Roman" w:eastAsia="Times New Roman" w:hAnsi="Times New Roman" w:cs="Times New Roman"/>
          <w:b/>
          <w:sz w:val="24"/>
          <w:szCs w:val="24"/>
        </w:rPr>
        <w:t>EDUCACIÓN Y CULTURA AMBIENTAL</w:t>
      </w:r>
    </w:p>
    <w:p w:rsidR="00150B74" w:rsidRPr="007C5F67" w:rsidRDefault="00150B74" w:rsidP="007C5F67">
      <w:pPr>
        <w:jc w:val="both"/>
        <w:rPr>
          <w:rFonts w:ascii="Times New Roman" w:eastAsia="Times New Roman" w:hAnsi="Times New Roman" w:cs="Times New Roman"/>
          <w:b/>
          <w:sz w:val="24"/>
          <w:szCs w:val="24"/>
        </w:rPr>
      </w:pPr>
    </w:p>
    <w:p w:rsidR="00150B74" w:rsidRPr="007C5F67" w:rsidRDefault="00422E7B" w:rsidP="007C5F67">
      <w:pPr>
        <w:jc w:val="both"/>
        <w:rPr>
          <w:rFonts w:ascii="Times New Roman" w:eastAsia="Times New Roman" w:hAnsi="Times New Roman" w:cs="Times New Roman"/>
          <w:sz w:val="24"/>
          <w:szCs w:val="24"/>
          <w:highlight w:val="red"/>
        </w:rPr>
      </w:pPr>
      <w:r w:rsidRPr="007C5F67">
        <w:rPr>
          <w:rFonts w:ascii="Times New Roman" w:eastAsia="Times New Roman" w:hAnsi="Times New Roman" w:cs="Times New Roman"/>
          <w:b/>
          <w:sz w:val="24"/>
          <w:szCs w:val="24"/>
        </w:rPr>
        <w:t xml:space="preserve">Artículo 29. </w:t>
      </w:r>
      <w:r w:rsidRPr="007C5F67">
        <w:rPr>
          <w:rFonts w:ascii="Times New Roman" w:eastAsia="Times New Roman" w:hAnsi="Times New Roman" w:cs="Times New Roman"/>
          <w:b/>
          <w:i/>
          <w:sz w:val="24"/>
          <w:szCs w:val="24"/>
        </w:rPr>
        <w:t xml:space="preserve">Educación y cultura ambiental para la protección de los ecosistemas marino costeros. </w:t>
      </w:r>
      <w:r w:rsidRPr="007C5F67">
        <w:rPr>
          <w:rFonts w:ascii="Times New Roman" w:eastAsia="Times New Roman" w:hAnsi="Times New Roman" w:cs="Times New Roman"/>
          <w:sz w:val="24"/>
          <w:szCs w:val="24"/>
        </w:rPr>
        <w:t xml:space="preserve">La Autoridad Nacional para la Sostenibilidad del Territorio Marino Costero, en coordinación con los Comités Interinstitucionales de los que trata la presente Ley, adoptarán e implementarán programas, planes y campañas, para concienciar a la población sobre la importancia de proteger los ecosistemas marino </w:t>
      </w:r>
      <w:r w:rsidR="008B30C5" w:rsidRPr="007C5F67">
        <w:rPr>
          <w:rFonts w:ascii="Times New Roman" w:eastAsia="Times New Roman" w:hAnsi="Times New Roman" w:cs="Times New Roman"/>
          <w:sz w:val="24"/>
          <w:szCs w:val="24"/>
        </w:rPr>
        <w:t>costero</w:t>
      </w:r>
      <w:r w:rsidRPr="007C5F67">
        <w:rPr>
          <w:rFonts w:ascii="Times New Roman" w:eastAsia="Times New Roman" w:hAnsi="Times New Roman" w:cs="Times New Roman"/>
          <w:sz w:val="24"/>
          <w:szCs w:val="24"/>
        </w:rPr>
        <w:t>, en especial los ecosistemas sensibles.</w:t>
      </w:r>
    </w:p>
    <w:p w:rsidR="00150B74" w:rsidRPr="007C5F67" w:rsidRDefault="00150B74" w:rsidP="007C5F67">
      <w:pPr>
        <w:jc w:val="both"/>
        <w:rPr>
          <w:rFonts w:ascii="Times New Roman" w:eastAsia="Times New Roman" w:hAnsi="Times New Roman" w:cs="Times New Roman"/>
          <w:b/>
          <w:sz w:val="24"/>
          <w:szCs w:val="24"/>
        </w:rPr>
      </w:pPr>
    </w:p>
    <w:p w:rsidR="00150B74" w:rsidRPr="007C5F67" w:rsidRDefault="00150B74" w:rsidP="007C5F67">
      <w:pPr>
        <w:jc w:val="both"/>
        <w:rPr>
          <w:rFonts w:ascii="Times New Roman" w:eastAsia="Times New Roman" w:hAnsi="Times New Roman" w:cs="Times New Roman"/>
          <w:b/>
          <w:sz w:val="24"/>
          <w:szCs w:val="24"/>
        </w:rPr>
      </w:pPr>
    </w:p>
    <w:p w:rsidR="00150B74" w:rsidRPr="007C5F67" w:rsidRDefault="00422E7B" w:rsidP="007C5F67">
      <w:pPr>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b/>
          <w:sz w:val="24"/>
          <w:szCs w:val="24"/>
        </w:rPr>
        <w:t xml:space="preserve">Artículo 30. </w:t>
      </w:r>
      <w:r w:rsidRPr="007C5F67">
        <w:rPr>
          <w:rFonts w:ascii="Times New Roman" w:eastAsia="Times New Roman" w:hAnsi="Times New Roman" w:cs="Times New Roman"/>
          <w:b/>
          <w:i/>
          <w:sz w:val="24"/>
          <w:szCs w:val="24"/>
        </w:rPr>
        <w:t xml:space="preserve">Educación para prevenir y mitigar la erosión costera. </w:t>
      </w:r>
      <w:r w:rsidRPr="007C5F67">
        <w:rPr>
          <w:rFonts w:ascii="Times New Roman" w:eastAsia="Times New Roman" w:hAnsi="Times New Roman" w:cs="Times New Roman"/>
          <w:sz w:val="24"/>
          <w:szCs w:val="24"/>
        </w:rPr>
        <w:t xml:space="preserve">La Autoridad Nacional para la Sostenibilidad del Territorio Marino Costero, en coordinación con los Comités Interinstitucionales de los que trata la presente Ley, adoptarán e implementarán programas, planes y campañas, para concienciar </w:t>
      </w:r>
      <w:r w:rsidRPr="007C5F67">
        <w:rPr>
          <w:rFonts w:ascii="Times New Roman" w:eastAsia="Times New Roman" w:hAnsi="Times New Roman" w:cs="Times New Roman"/>
          <w:sz w:val="24"/>
          <w:szCs w:val="24"/>
          <w:highlight w:val="white"/>
        </w:rPr>
        <w:t>sobre los impactos negativos de las actividades de origen antropogénico que contribuyen con la erosión costera, como la deforestación, la pesca excesiva y la contaminación.</w:t>
      </w:r>
    </w:p>
    <w:p w:rsidR="00150B74" w:rsidRPr="007C5F67" w:rsidRDefault="00150B74" w:rsidP="007C5F67">
      <w:pPr>
        <w:jc w:val="both"/>
        <w:rPr>
          <w:rFonts w:ascii="Times New Roman" w:eastAsia="Times New Roman" w:hAnsi="Times New Roman" w:cs="Times New Roman"/>
          <w:sz w:val="24"/>
          <w:szCs w:val="24"/>
          <w:highlight w:val="white"/>
        </w:rPr>
      </w:pPr>
    </w:p>
    <w:p w:rsidR="00150B74" w:rsidRPr="007C5F67" w:rsidRDefault="00150B74" w:rsidP="007C5F67">
      <w:pPr>
        <w:jc w:val="both"/>
        <w:rPr>
          <w:rFonts w:ascii="Times New Roman" w:eastAsia="Times New Roman" w:hAnsi="Times New Roman" w:cs="Times New Roman"/>
          <w:b/>
          <w:sz w:val="24"/>
          <w:szCs w:val="24"/>
          <w:highlight w:val="magenta"/>
        </w:rPr>
      </w:pPr>
    </w:p>
    <w:p w:rsidR="00150B74" w:rsidRPr="007C5F67" w:rsidRDefault="00422E7B" w:rsidP="007C5F67">
      <w:pPr>
        <w:jc w:val="both"/>
        <w:rPr>
          <w:rFonts w:ascii="Times New Roman" w:eastAsia="Times New Roman" w:hAnsi="Times New Roman" w:cs="Times New Roman"/>
          <w:sz w:val="24"/>
          <w:szCs w:val="24"/>
        </w:rPr>
      </w:pPr>
      <w:r w:rsidRPr="007C5F67">
        <w:rPr>
          <w:rFonts w:ascii="Times New Roman" w:eastAsia="Times New Roman" w:hAnsi="Times New Roman" w:cs="Times New Roman"/>
          <w:b/>
          <w:sz w:val="24"/>
          <w:szCs w:val="24"/>
          <w:highlight w:val="white"/>
        </w:rPr>
        <w:t xml:space="preserve">Artículo 31. </w:t>
      </w:r>
      <w:r w:rsidRPr="007C5F67">
        <w:rPr>
          <w:rFonts w:ascii="Times New Roman" w:eastAsia="Times New Roman" w:hAnsi="Times New Roman" w:cs="Times New Roman"/>
          <w:b/>
          <w:i/>
          <w:sz w:val="24"/>
          <w:szCs w:val="24"/>
          <w:highlight w:val="white"/>
        </w:rPr>
        <w:t>Fomento de la investigación científica y social en asuntos marino costeros.</w:t>
      </w:r>
      <w:r w:rsidRPr="007C5F67">
        <w:rPr>
          <w:rFonts w:ascii="Times New Roman" w:eastAsia="Times New Roman" w:hAnsi="Times New Roman" w:cs="Times New Roman"/>
          <w:b/>
          <w:sz w:val="24"/>
          <w:szCs w:val="24"/>
          <w:highlight w:val="white"/>
        </w:rPr>
        <w:t xml:space="preserve"> </w:t>
      </w:r>
      <w:r w:rsidRPr="007C5F67">
        <w:rPr>
          <w:rFonts w:ascii="Times New Roman" w:eastAsia="Times New Roman" w:hAnsi="Times New Roman" w:cs="Times New Roman"/>
          <w:sz w:val="24"/>
          <w:szCs w:val="24"/>
          <w:highlight w:val="white"/>
        </w:rPr>
        <w:t>La Autoridad Nacional para la Sostenibilidad del Territorio Marino Costero, en coordinación con el Ministerio de Ambiente, el Departamento Administrativo de Ciencia, Tecnología y Educación (Colciencias), las asociaciones de profesionales de las distintas disciplinas científicas y sociales, y las instancias de participación del sector educativo, promoverán la educación, y la investigación científica y social en las instituciones educativas en asu</w:t>
      </w:r>
      <w:r w:rsidRPr="007C5F67">
        <w:rPr>
          <w:rFonts w:ascii="Times New Roman" w:eastAsia="Times New Roman" w:hAnsi="Times New Roman" w:cs="Times New Roman"/>
          <w:sz w:val="24"/>
          <w:szCs w:val="24"/>
        </w:rPr>
        <w:t>ntos marino costeros.</w:t>
      </w:r>
    </w:p>
    <w:p w:rsidR="005006BC" w:rsidRDefault="005006BC" w:rsidP="007C5F67">
      <w:pPr>
        <w:spacing w:before="240" w:after="240"/>
        <w:jc w:val="both"/>
        <w:rPr>
          <w:rFonts w:ascii="Times New Roman" w:eastAsia="Times New Roman" w:hAnsi="Times New Roman" w:cs="Times New Roman"/>
          <w:sz w:val="24"/>
          <w:szCs w:val="24"/>
        </w:rPr>
      </w:pPr>
    </w:p>
    <w:p w:rsidR="00150B74" w:rsidRPr="007C5F67" w:rsidRDefault="00422E7B" w:rsidP="007C5F67">
      <w:pPr>
        <w:spacing w:before="240" w:after="240"/>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Así mismo, se fortalecerán los institutos técnicos de investigación especializados del Estado en materia ambiental, como el Instituto de Hidrología, Meteorología y Estudios Ambientales (IDEAM), el Instituto de Investigación de Recursos Biológicos Alexander von Humboldt (IAVH), el Instituto de Investigaciones Marinas y Costeras (INVEMAR), el Instituto de Investigaciones Ambientales del Pacífico (IIAP) y los demás que lleguen a crearse.</w:t>
      </w:r>
    </w:p>
    <w:p w:rsidR="00150B74" w:rsidRPr="007C5F67" w:rsidRDefault="00422E7B" w:rsidP="007C5F67">
      <w:pPr>
        <w:spacing w:before="240" w:after="240"/>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Dicha educación e investigación tendrá en cuenta la importancia de proteger las comunidades costeras, la importancia de proteger los ecosistemas marino costero, la justicia ambiental y los principios incluidos en esta ley.</w:t>
      </w:r>
    </w:p>
    <w:p w:rsidR="00150B74" w:rsidRPr="007C5F67" w:rsidRDefault="00150B74" w:rsidP="007C5F67">
      <w:pPr>
        <w:jc w:val="both"/>
        <w:rPr>
          <w:rFonts w:ascii="Times New Roman" w:eastAsia="Times New Roman" w:hAnsi="Times New Roman" w:cs="Times New Roman"/>
          <w:b/>
          <w:sz w:val="24"/>
          <w:szCs w:val="24"/>
          <w:highlight w:val="magenta"/>
        </w:rPr>
      </w:pPr>
    </w:p>
    <w:p w:rsidR="007C5F67" w:rsidRPr="007C5F67" w:rsidRDefault="007C5F67" w:rsidP="007C5F67">
      <w:pPr>
        <w:jc w:val="center"/>
        <w:rPr>
          <w:rFonts w:ascii="Times New Roman" w:eastAsia="Times New Roman" w:hAnsi="Times New Roman" w:cs="Times New Roman"/>
          <w:b/>
          <w:sz w:val="24"/>
          <w:szCs w:val="24"/>
          <w:highlight w:val="white"/>
        </w:rPr>
      </w:pPr>
    </w:p>
    <w:p w:rsidR="00150B74" w:rsidRPr="007C5F67" w:rsidRDefault="00422E7B" w:rsidP="007C5F67">
      <w:pPr>
        <w:jc w:val="center"/>
        <w:rPr>
          <w:rFonts w:ascii="Times New Roman" w:eastAsia="Times New Roman" w:hAnsi="Times New Roman" w:cs="Times New Roman"/>
          <w:b/>
          <w:sz w:val="24"/>
          <w:szCs w:val="24"/>
          <w:highlight w:val="white"/>
        </w:rPr>
      </w:pPr>
      <w:r w:rsidRPr="007C5F67">
        <w:rPr>
          <w:rFonts w:ascii="Times New Roman" w:eastAsia="Times New Roman" w:hAnsi="Times New Roman" w:cs="Times New Roman"/>
          <w:b/>
          <w:sz w:val="24"/>
          <w:szCs w:val="24"/>
          <w:highlight w:val="white"/>
        </w:rPr>
        <w:t>CAPÍTULO IX.</w:t>
      </w:r>
    </w:p>
    <w:p w:rsidR="00150B74" w:rsidRPr="007C5F67" w:rsidRDefault="00422E7B" w:rsidP="007C5F67">
      <w:pPr>
        <w:jc w:val="center"/>
        <w:rPr>
          <w:rFonts w:ascii="Times New Roman" w:eastAsia="Times New Roman" w:hAnsi="Times New Roman" w:cs="Times New Roman"/>
          <w:b/>
          <w:sz w:val="24"/>
          <w:szCs w:val="24"/>
          <w:highlight w:val="white"/>
        </w:rPr>
      </w:pPr>
      <w:r w:rsidRPr="007C5F67">
        <w:rPr>
          <w:rFonts w:ascii="Times New Roman" w:eastAsia="Times New Roman" w:hAnsi="Times New Roman" w:cs="Times New Roman"/>
          <w:b/>
          <w:sz w:val="24"/>
          <w:szCs w:val="24"/>
          <w:highlight w:val="white"/>
        </w:rPr>
        <w:t xml:space="preserve">MECANISMOS DE FINANCIACIÓN </w:t>
      </w:r>
    </w:p>
    <w:p w:rsidR="00150B74" w:rsidRPr="007C5F67" w:rsidRDefault="00150B74" w:rsidP="007C5F67">
      <w:pPr>
        <w:jc w:val="both"/>
        <w:rPr>
          <w:rFonts w:ascii="Times New Roman" w:eastAsia="Times New Roman" w:hAnsi="Times New Roman" w:cs="Times New Roman"/>
          <w:sz w:val="24"/>
          <w:szCs w:val="24"/>
          <w:highlight w:val="white"/>
        </w:rPr>
      </w:pPr>
    </w:p>
    <w:p w:rsidR="00150B74" w:rsidRPr="007C5F67" w:rsidRDefault="00422E7B" w:rsidP="007C5F67">
      <w:pPr>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b/>
          <w:sz w:val="24"/>
          <w:szCs w:val="24"/>
          <w:highlight w:val="white"/>
        </w:rPr>
        <w:t xml:space="preserve">Artículo 32º. </w:t>
      </w:r>
      <w:r w:rsidRPr="007C5F67">
        <w:rPr>
          <w:rFonts w:ascii="Times New Roman" w:eastAsia="Times New Roman" w:hAnsi="Times New Roman" w:cs="Times New Roman"/>
          <w:b/>
          <w:i/>
          <w:sz w:val="24"/>
          <w:szCs w:val="24"/>
          <w:highlight w:val="white"/>
        </w:rPr>
        <w:t xml:space="preserve">Fondo para la Restauración y Conservación del Territorio Marino Costero. </w:t>
      </w:r>
      <w:r w:rsidRPr="007C5F67">
        <w:rPr>
          <w:rFonts w:ascii="Times New Roman" w:eastAsia="Times New Roman" w:hAnsi="Times New Roman" w:cs="Times New Roman"/>
          <w:sz w:val="24"/>
          <w:szCs w:val="24"/>
          <w:highlight w:val="white"/>
        </w:rPr>
        <w:t>Créase el Fondo para la restauración y conservación del territorio marino costero, cuyos fondos serán administrados por la Autoridad Nacional para la sostenibilidad de los territorios marinos y costeros.</w:t>
      </w:r>
    </w:p>
    <w:p w:rsidR="00150B74" w:rsidRPr="007C5F67" w:rsidRDefault="00150B74" w:rsidP="007C5F67">
      <w:pPr>
        <w:jc w:val="both"/>
        <w:rPr>
          <w:rFonts w:ascii="Times New Roman" w:eastAsia="Times New Roman" w:hAnsi="Times New Roman" w:cs="Times New Roman"/>
          <w:sz w:val="24"/>
          <w:szCs w:val="24"/>
          <w:highlight w:val="white"/>
        </w:rPr>
      </w:pPr>
    </w:p>
    <w:p w:rsidR="00150B74" w:rsidRPr="007C5F67" w:rsidRDefault="00422E7B" w:rsidP="007C5F67">
      <w:pPr>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Este fondo funciona como una cuenta especial de la Nación, con independencia patrimonial, administrativa, contable y estadística.</w:t>
      </w:r>
    </w:p>
    <w:p w:rsidR="00150B74" w:rsidRPr="007C5F67" w:rsidRDefault="00150B74" w:rsidP="007C5F67">
      <w:pPr>
        <w:ind w:right="-40"/>
        <w:jc w:val="both"/>
        <w:rPr>
          <w:rFonts w:ascii="Times New Roman" w:eastAsia="Times New Roman" w:hAnsi="Times New Roman" w:cs="Times New Roman"/>
          <w:sz w:val="24"/>
          <w:szCs w:val="24"/>
          <w:highlight w:val="white"/>
        </w:rPr>
      </w:pPr>
    </w:p>
    <w:p w:rsidR="00150B74" w:rsidRPr="007C5F67" w:rsidRDefault="00422E7B" w:rsidP="007C5F67">
      <w:pPr>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Los recursos serán administrados bajo el principio de justicia ambiental, teniendo en cuenta que las poblaciones más vulnerables son más afectadas por los problemas ambientales y requieren mayor atención.</w:t>
      </w:r>
    </w:p>
    <w:p w:rsidR="00150B74" w:rsidRPr="007C5F67" w:rsidRDefault="00150B74" w:rsidP="007C5F67">
      <w:pPr>
        <w:ind w:left="-80"/>
        <w:jc w:val="both"/>
        <w:rPr>
          <w:rFonts w:ascii="Times New Roman" w:eastAsia="Times New Roman" w:hAnsi="Times New Roman" w:cs="Times New Roman"/>
          <w:b/>
          <w:sz w:val="24"/>
          <w:szCs w:val="24"/>
          <w:highlight w:val="white"/>
        </w:rPr>
      </w:pPr>
    </w:p>
    <w:p w:rsidR="00150B74" w:rsidRPr="007C5F67" w:rsidRDefault="00422E7B" w:rsidP="007C5F67">
      <w:pPr>
        <w:ind w:left="-8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b/>
          <w:sz w:val="24"/>
          <w:szCs w:val="24"/>
          <w:highlight w:val="white"/>
        </w:rPr>
        <w:t xml:space="preserve">Parágrafo: </w:t>
      </w:r>
      <w:r w:rsidRPr="007C5F67">
        <w:rPr>
          <w:rFonts w:ascii="Times New Roman" w:eastAsia="Times New Roman" w:hAnsi="Times New Roman" w:cs="Times New Roman"/>
          <w:sz w:val="24"/>
          <w:szCs w:val="24"/>
          <w:highlight w:val="white"/>
        </w:rPr>
        <w:t>Los recursos del fondo estarán destinados prioritariamente a la restauración, conservación, recuperación y limpieza de zonas marino costeras, la investigación científica y social, y aquellas actividades que permitan la protección de los ecosistemas y los territorios marinos y costeros.</w:t>
      </w:r>
    </w:p>
    <w:p w:rsidR="00150B74" w:rsidRPr="007C5F67" w:rsidRDefault="00150B74" w:rsidP="007C5F67">
      <w:pPr>
        <w:ind w:left="-80"/>
        <w:jc w:val="both"/>
        <w:rPr>
          <w:rFonts w:ascii="Times New Roman" w:eastAsia="Times New Roman" w:hAnsi="Times New Roman" w:cs="Times New Roman"/>
          <w:b/>
          <w:sz w:val="24"/>
          <w:szCs w:val="24"/>
          <w:highlight w:val="white"/>
        </w:rPr>
      </w:pPr>
    </w:p>
    <w:p w:rsidR="00150B74" w:rsidRPr="007C5F67" w:rsidRDefault="00422E7B" w:rsidP="007C5F67">
      <w:pPr>
        <w:ind w:left="-70"/>
        <w:jc w:val="both"/>
        <w:rPr>
          <w:rFonts w:ascii="Times New Roman" w:eastAsia="Times New Roman" w:hAnsi="Times New Roman" w:cs="Times New Roman"/>
          <w:b/>
          <w:sz w:val="24"/>
          <w:szCs w:val="24"/>
          <w:highlight w:val="white"/>
        </w:rPr>
      </w:pPr>
      <w:r w:rsidRPr="007C5F67">
        <w:rPr>
          <w:rFonts w:ascii="Times New Roman" w:eastAsia="Times New Roman" w:hAnsi="Times New Roman" w:cs="Times New Roman"/>
          <w:b/>
          <w:sz w:val="24"/>
          <w:szCs w:val="24"/>
          <w:highlight w:val="white"/>
        </w:rPr>
        <w:t xml:space="preserve">Artículo 33. </w:t>
      </w:r>
      <w:r w:rsidRPr="007C5F67">
        <w:rPr>
          <w:rFonts w:ascii="Times New Roman" w:eastAsia="Times New Roman" w:hAnsi="Times New Roman" w:cs="Times New Roman"/>
          <w:b/>
          <w:i/>
          <w:sz w:val="24"/>
          <w:szCs w:val="24"/>
          <w:highlight w:val="white"/>
        </w:rPr>
        <w:t>Destinación de las tasas por utilización del agua destinadas al Fondo para la Restauración del Territorio Marino Costero:</w:t>
      </w:r>
      <w:r w:rsidRPr="007C5F67">
        <w:rPr>
          <w:rFonts w:ascii="Times New Roman" w:eastAsia="Times New Roman" w:hAnsi="Times New Roman" w:cs="Times New Roman"/>
          <w:sz w:val="24"/>
          <w:szCs w:val="24"/>
          <w:highlight w:val="white"/>
        </w:rPr>
        <w:t xml:space="preserve"> Adiciónase el siguiente parágrafo al artículo 43 de la ley 99 de 1993:</w:t>
      </w:r>
    </w:p>
    <w:p w:rsidR="00150B74" w:rsidRPr="007C5F67" w:rsidRDefault="00150B74" w:rsidP="007C5F67">
      <w:pPr>
        <w:ind w:left="-70"/>
        <w:jc w:val="both"/>
        <w:rPr>
          <w:rFonts w:ascii="Times New Roman" w:eastAsia="Times New Roman" w:hAnsi="Times New Roman" w:cs="Times New Roman"/>
          <w:sz w:val="24"/>
          <w:szCs w:val="24"/>
          <w:highlight w:val="white"/>
        </w:rPr>
      </w:pPr>
    </w:p>
    <w:p w:rsidR="00150B74" w:rsidRPr="007C5F67" w:rsidRDefault="00422E7B" w:rsidP="007C5F67">
      <w:pPr>
        <w:ind w:left="-7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b/>
          <w:sz w:val="24"/>
          <w:szCs w:val="24"/>
          <w:highlight w:val="white"/>
        </w:rPr>
        <w:t xml:space="preserve">Parágrafo: </w:t>
      </w:r>
      <w:r w:rsidRPr="007C5F67">
        <w:rPr>
          <w:rFonts w:ascii="Times New Roman" w:eastAsia="Times New Roman" w:hAnsi="Times New Roman" w:cs="Times New Roman"/>
          <w:sz w:val="24"/>
          <w:szCs w:val="24"/>
          <w:highlight w:val="white"/>
        </w:rPr>
        <w:t xml:space="preserve">Se establece que el 1% de los recursos sobre los permisos, autorizaciones y licencias ambientales de las obras, autoridades y proyectos desarrollados en zonas </w:t>
      </w:r>
      <w:r w:rsidR="008B30C5" w:rsidRPr="007C5F67">
        <w:rPr>
          <w:rFonts w:ascii="Times New Roman" w:eastAsia="Times New Roman" w:hAnsi="Times New Roman" w:cs="Times New Roman"/>
          <w:sz w:val="24"/>
          <w:szCs w:val="24"/>
          <w:highlight w:val="white"/>
        </w:rPr>
        <w:t>marinos</w:t>
      </w:r>
      <w:r w:rsidRPr="007C5F67">
        <w:rPr>
          <w:rFonts w:ascii="Times New Roman" w:eastAsia="Times New Roman" w:hAnsi="Times New Roman" w:cs="Times New Roman"/>
          <w:sz w:val="24"/>
          <w:szCs w:val="24"/>
          <w:highlight w:val="white"/>
        </w:rPr>
        <w:t xml:space="preserve"> costeras serán transferidos al Fondo para la Restauración del Territorio Marino Costera.</w:t>
      </w:r>
    </w:p>
    <w:p w:rsidR="00150B74" w:rsidRPr="007C5F67" w:rsidRDefault="00150B74" w:rsidP="007C5F67">
      <w:pPr>
        <w:ind w:left="-70"/>
        <w:jc w:val="both"/>
        <w:rPr>
          <w:rFonts w:ascii="Times New Roman" w:eastAsia="Times New Roman" w:hAnsi="Times New Roman" w:cs="Times New Roman"/>
          <w:sz w:val="24"/>
          <w:szCs w:val="24"/>
          <w:highlight w:val="white"/>
        </w:rPr>
      </w:pPr>
    </w:p>
    <w:p w:rsidR="00150B74" w:rsidRPr="007C5F67" w:rsidRDefault="00150B74" w:rsidP="007C5F67">
      <w:pPr>
        <w:ind w:left="-70"/>
        <w:jc w:val="both"/>
        <w:rPr>
          <w:rFonts w:ascii="Times New Roman" w:eastAsia="Times New Roman" w:hAnsi="Times New Roman" w:cs="Times New Roman"/>
          <w:b/>
          <w:sz w:val="24"/>
          <w:szCs w:val="24"/>
          <w:highlight w:val="white"/>
        </w:rPr>
      </w:pPr>
    </w:p>
    <w:p w:rsidR="005006BC" w:rsidRDefault="005006BC" w:rsidP="007C5F67">
      <w:pPr>
        <w:ind w:left="-70"/>
        <w:jc w:val="both"/>
        <w:rPr>
          <w:rFonts w:ascii="Times New Roman" w:eastAsia="Times New Roman" w:hAnsi="Times New Roman" w:cs="Times New Roman"/>
          <w:b/>
          <w:sz w:val="24"/>
          <w:szCs w:val="24"/>
          <w:highlight w:val="white"/>
        </w:rPr>
      </w:pPr>
    </w:p>
    <w:p w:rsidR="00150B74" w:rsidRPr="007C5F67" w:rsidRDefault="00422E7B" w:rsidP="007C5F67">
      <w:pPr>
        <w:ind w:left="-7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b/>
          <w:sz w:val="24"/>
          <w:szCs w:val="24"/>
          <w:highlight w:val="white"/>
        </w:rPr>
        <w:t xml:space="preserve">Artículo 34. </w:t>
      </w:r>
      <w:r w:rsidRPr="007C5F67">
        <w:rPr>
          <w:rFonts w:ascii="Times New Roman" w:eastAsia="Times New Roman" w:hAnsi="Times New Roman" w:cs="Times New Roman"/>
          <w:b/>
          <w:i/>
          <w:sz w:val="24"/>
          <w:szCs w:val="24"/>
          <w:highlight w:val="white"/>
        </w:rPr>
        <w:t>Destinación del recaudo del impuesto nacional al consumo de bolsas plásticas al Fondo para la Restauración del Territorio Marino Costero.</w:t>
      </w:r>
      <w:r w:rsidRPr="007C5F67">
        <w:rPr>
          <w:rFonts w:ascii="Times New Roman" w:eastAsia="Times New Roman" w:hAnsi="Times New Roman" w:cs="Times New Roman"/>
          <w:b/>
          <w:sz w:val="24"/>
          <w:szCs w:val="24"/>
          <w:highlight w:val="white"/>
        </w:rPr>
        <w:t xml:space="preserve"> </w:t>
      </w:r>
      <w:r w:rsidRPr="007C5F67">
        <w:rPr>
          <w:rFonts w:ascii="Times New Roman" w:eastAsia="Times New Roman" w:hAnsi="Times New Roman" w:cs="Times New Roman"/>
          <w:sz w:val="24"/>
          <w:szCs w:val="24"/>
          <w:highlight w:val="white"/>
        </w:rPr>
        <w:t>Adiciónese este parágrafo al artículo 512-15  del Estatuto Tributario:</w:t>
      </w:r>
    </w:p>
    <w:p w:rsidR="00150B74" w:rsidRPr="007C5F67" w:rsidRDefault="00150B74" w:rsidP="007C5F67">
      <w:pPr>
        <w:ind w:left="-70"/>
        <w:jc w:val="both"/>
        <w:rPr>
          <w:rFonts w:ascii="Times New Roman" w:eastAsia="Times New Roman" w:hAnsi="Times New Roman" w:cs="Times New Roman"/>
          <w:sz w:val="24"/>
          <w:szCs w:val="24"/>
          <w:highlight w:val="white"/>
        </w:rPr>
      </w:pPr>
    </w:p>
    <w:p w:rsidR="00150B74" w:rsidRPr="007C5F67" w:rsidRDefault="00422E7B" w:rsidP="007C5F67">
      <w:pPr>
        <w:ind w:left="-7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b/>
          <w:sz w:val="24"/>
          <w:szCs w:val="24"/>
          <w:highlight w:val="white"/>
        </w:rPr>
        <w:t xml:space="preserve">Parágrafo: </w:t>
      </w:r>
      <w:r w:rsidRPr="007C5F67">
        <w:rPr>
          <w:rFonts w:ascii="Times New Roman" w:eastAsia="Times New Roman" w:hAnsi="Times New Roman" w:cs="Times New Roman"/>
          <w:sz w:val="24"/>
          <w:szCs w:val="24"/>
          <w:highlight w:val="white"/>
        </w:rPr>
        <w:t>Se establece que no menos del 40% de los recaudos del impuesto al consumo de bolsas plásticas serán transferidos al Fondo para la Restauración del Territorio Marino Costero.</w:t>
      </w:r>
    </w:p>
    <w:p w:rsidR="007C5F67" w:rsidRPr="007C5F67" w:rsidRDefault="007C5F67" w:rsidP="007C5F67">
      <w:pPr>
        <w:ind w:left="-70"/>
        <w:jc w:val="both"/>
        <w:rPr>
          <w:rFonts w:ascii="Times New Roman" w:eastAsia="Times New Roman" w:hAnsi="Times New Roman" w:cs="Times New Roman"/>
          <w:b/>
          <w:sz w:val="24"/>
          <w:szCs w:val="24"/>
          <w:highlight w:val="white"/>
        </w:rPr>
      </w:pPr>
    </w:p>
    <w:p w:rsidR="00150B74" w:rsidRPr="007C5F67" w:rsidRDefault="00422E7B" w:rsidP="007C5F67">
      <w:pPr>
        <w:ind w:left="-7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b/>
          <w:sz w:val="24"/>
          <w:szCs w:val="24"/>
          <w:highlight w:val="white"/>
        </w:rPr>
        <w:t xml:space="preserve">Artículo 35. </w:t>
      </w:r>
      <w:r w:rsidRPr="007C5F67">
        <w:rPr>
          <w:rFonts w:ascii="Times New Roman" w:eastAsia="Times New Roman" w:hAnsi="Times New Roman" w:cs="Times New Roman"/>
          <w:b/>
          <w:i/>
          <w:sz w:val="24"/>
          <w:szCs w:val="24"/>
          <w:highlight w:val="white"/>
        </w:rPr>
        <w:t>Destinación de un porcentaje de la contribución parafiscal para la promoción del turismo.</w:t>
      </w:r>
      <w:r w:rsidRPr="007C5F67">
        <w:rPr>
          <w:rFonts w:ascii="Times New Roman" w:eastAsia="Times New Roman" w:hAnsi="Times New Roman" w:cs="Times New Roman"/>
          <w:b/>
          <w:sz w:val="24"/>
          <w:szCs w:val="24"/>
          <w:highlight w:val="white"/>
        </w:rPr>
        <w:t xml:space="preserve">  </w:t>
      </w:r>
      <w:r w:rsidRPr="007C5F67">
        <w:rPr>
          <w:rFonts w:ascii="Times New Roman" w:eastAsia="Times New Roman" w:hAnsi="Times New Roman" w:cs="Times New Roman"/>
          <w:sz w:val="24"/>
          <w:szCs w:val="24"/>
          <w:highlight w:val="white"/>
        </w:rPr>
        <w:t>Adiciónese un parágrafo al artículo 2 de la ley 1101 de 2006:</w:t>
      </w:r>
    </w:p>
    <w:p w:rsidR="00150B74" w:rsidRPr="007C5F67" w:rsidRDefault="00150B74" w:rsidP="007C5F67">
      <w:pPr>
        <w:ind w:left="-70"/>
        <w:jc w:val="both"/>
        <w:rPr>
          <w:rFonts w:ascii="Times New Roman" w:eastAsia="Times New Roman" w:hAnsi="Times New Roman" w:cs="Times New Roman"/>
          <w:sz w:val="24"/>
          <w:szCs w:val="24"/>
          <w:highlight w:val="white"/>
        </w:rPr>
      </w:pPr>
    </w:p>
    <w:p w:rsidR="00150B74" w:rsidRPr="007C5F67" w:rsidRDefault="00422E7B" w:rsidP="007C5F67">
      <w:pPr>
        <w:ind w:left="-7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b/>
          <w:sz w:val="24"/>
          <w:szCs w:val="24"/>
          <w:highlight w:val="white"/>
        </w:rPr>
        <w:t xml:space="preserve">Parágrafo: </w:t>
      </w:r>
      <w:r w:rsidRPr="007C5F67">
        <w:rPr>
          <w:rFonts w:ascii="Times New Roman" w:eastAsia="Times New Roman" w:hAnsi="Times New Roman" w:cs="Times New Roman"/>
          <w:sz w:val="24"/>
          <w:szCs w:val="24"/>
          <w:highlight w:val="white"/>
        </w:rPr>
        <w:t>Se establece que no menos del 15% de los recaudos de la contribución parafiscal para la promoción del turismo serán transferidos al Fondo de Restauración y Conservación del Territorio Marino Costero.</w:t>
      </w:r>
    </w:p>
    <w:p w:rsidR="00150B74" w:rsidRPr="007C5F67" w:rsidRDefault="00150B74" w:rsidP="007C5F67">
      <w:pPr>
        <w:ind w:left="-70"/>
        <w:jc w:val="both"/>
        <w:rPr>
          <w:rFonts w:ascii="Times New Roman" w:eastAsia="Times New Roman" w:hAnsi="Times New Roman" w:cs="Times New Roman"/>
          <w:b/>
          <w:sz w:val="24"/>
          <w:szCs w:val="24"/>
          <w:highlight w:val="white"/>
        </w:rPr>
      </w:pPr>
    </w:p>
    <w:p w:rsidR="00150B74" w:rsidRPr="007C5F67" w:rsidRDefault="00422E7B" w:rsidP="007C5F67">
      <w:pPr>
        <w:ind w:left="-7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b/>
          <w:sz w:val="24"/>
          <w:szCs w:val="24"/>
          <w:highlight w:val="white"/>
        </w:rPr>
        <w:t xml:space="preserve">Artículo 36. </w:t>
      </w:r>
      <w:r w:rsidRPr="007C5F67">
        <w:rPr>
          <w:rFonts w:ascii="Times New Roman" w:eastAsia="Times New Roman" w:hAnsi="Times New Roman" w:cs="Times New Roman"/>
          <w:b/>
          <w:i/>
          <w:sz w:val="24"/>
          <w:szCs w:val="24"/>
          <w:highlight w:val="white"/>
        </w:rPr>
        <w:t xml:space="preserve">Destinación del impuesto con destino al turismo como inversión social: </w:t>
      </w:r>
      <w:r w:rsidRPr="007C5F67">
        <w:rPr>
          <w:rFonts w:ascii="Times New Roman" w:eastAsia="Times New Roman" w:hAnsi="Times New Roman" w:cs="Times New Roman"/>
          <w:sz w:val="24"/>
          <w:szCs w:val="24"/>
          <w:highlight w:val="white"/>
        </w:rPr>
        <w:t xml:space="preserve">Adiciónese un parágrafo al artículo 4 de la ley 1101 de 2006: </w:t>
      </w:r>
    </w:p>
    <w:p w:rsidR="00150B74" w:rsidRPr="007C5F67" w:rsidRDefault="00150B74" w:rsidP="007C5F67">
      <w:pPr>
        <w:ind w:left="-70"/>
        <w:jc w:val="both"/>
        <w:rPr>
          <w:rFonts w:ascii="Times New Roman" w:eastAsia="Times New Roman" w:hAnsi="Times New Roman" w:cs="Times New Roman"/>
          <w:sz w:val="24"/>
          <w:szCs w:val="24"/>
          <w:highlight w:val="white"/>
        </w:rPr>
      </w:pPr>
    </w:p>
    <w:p w:rsidR="00150B74" w:rsidRPr="007C5F67" w:rsidRDefault="00422E7B" w:rsidP="007C5F67">
      <w:pPr>
        <w:ind w:left="-7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b/>
          <w:sz w:val="24"/>
          <w:szCs w:val="24"/>
          <w:highlight w:val="white"/>
        </w:rPr>
        <w:t xml:space="preserve">Parágrafo: </w:t>
      </w:r>
      <w:r w:rsidRPr="007C5F67">
        <w:rPr>
          <w:rFonts w:ascii="Times New Roman" w:eastAsia="Times New Roman" w:hAnsi="Times New Roman" w:cs="Times New Roman"/>
          <w:sz w:val="24"/>
          <w:szCs w:val="24"/>
          <w:highlight w:val="white"/>
        </w:rPr>
        <w:t>Se establece que no menos del 15% del recaudo del impuesto nacional con destino al turismo como inversión social será transferido al Fondo para la Restauración y Conservación del Territorio Marino Costero</w:t>
      </w:r>
    </w:p>
    <w:p w:rsidR="00150B74" w:rsidRPr="007C5F67" w:rsidRDefault="00150B74" w:rsidP="007C5F67">
      <w:pPr>
        <w:ind w:left="-70"/>
        <w:rPr>
          <w:rFonts w:ascii="Times New Roman" w:eastAsia="Times New Roman" w:hAnsi="Times New Roman" w:cs="Times New Roman"/>
          <w:sz w:val="24"/>
          <w:szCs w:val="24"/>
          <w:shd w:val="clear" w:color="auto" w:fill="B6D7A8"/>
        </w:rPr>
      </w:pPr>
    </w:p>
    <w:p w:rsidR="00150B74" w:rsidRPr="007C5F67" w:rsidRDefault="00150B74" w:rsidP="007C5F67">
      <w:pPr>
        <w:jc w:val="center"/>
        <w:rPr>
          <w:rFonts w:ascii="Times New Roman" w:eastAsia="Times New Roman" w:hAnsi="Times New Roman" w:cs="Times New Roman"/>
          <w:b/>
          <w:sz w:val="24"/>
          <w:szCs w:val="24"/>
          <w:highlight w:val="white"/>
        </w:rPr>
      </w:pPr>
    </w:p>
    <w:p w:rsidR="00150B74" w:rsidRPr="007C5F67" w:rsidRDefault="00422E7B" w:rsidP="007C5F67">
      <w:pPr>
        <w:jc w:val="center"/>
        <w:rPr>
          <w:rFonts w:ascii="Times New Roman" w:eastAsia="Times New Roman" w:hAnsi="Times New Roman" w:cs="Times New Roman"/>
          <w:b/>
          <w:sz w:val="24"/>
          <w:szCs w:val="24"/>
          <w:highlight w:val="white"/>
        </w:rPr>
      </w:pPr>
      <w:r w:rsidRPr="007C5F67">
        <w:rPr>
          <w:rFonts w:ascii="Times New Roman" w:eastAsia="Times New Roman" w:hAnsi="Times New Roman" w:cs="Times New Roman"/>
          <w:b/>
          <w:sz w:val="24"/>
          <w:szCs w:val="24"/>
          <w:highlight w:val="white"/>
        </w:rPr>
        <w:t>CAPÍTULO X</w:t>
      </w:r>
    </w:p>
    <w:p w:rsidR="00150B74" w:rsidRPr="007C5F67" w:rsidRDefault="00422E7B" w:rsidP="007C5F67">
      <w:pPr>
        <w:jc w:val="center"/>
        <w:rPr>
          <w:rFonts w:ascii="Times New Roman" w:eastAsia="Times New Roman" w:hAnsi="Times New Roman" w:cs="Times New Roman"/>
          <w:b/>
          <w:sz w:val="24"/>
          <w:szCs w:val="24"/>
          <w:highlight w:val="white"/>
        </w:rPr>
      </w:pPr>
      <w:r w:rsidRPr="007C5F67">
        <w:rPr>
          <w:rFonts w:ascii="Times New Roman" w:eastAsia="Times New Roman" w:hAnsi="Times New Roman" w:cs="Times New Roman"/>
          <w:b/>
          <w:sz w:val="24"/>
          <w:szCs w:val="24"/>
          <w:highlight w:val="white"/>
        </w:rPr>
        <w:t xml:space="preserve">DISPOSICIONES FINALES </w:t>
      </w:r>
    </w:p>
    <w:p w:rsidR="00150B74" w:rsidRPr="007C5F67" w:rsidRDefault="00150B74" w:rsidP="007C5F67">
      <w:pPr>
        <w:jc w:val="center"/>
        <w:rPr>
          <w:rFonts w:ascii="Times New Roman" w:eastAsia="Times New Roman" w:hAnsi="Times New Roman" w:cs="Times New Roman"/>
          <w:b/>
          <w:sz w:val="24"/>
          <w:szCs w:val="24"/>
          <w:highlight w:val="white"/>
        </w:rPr>
      </w:pPr>
    </w:p>
    <w:p w:rsidR="00150B74" w:rsidRPr="007C5F67" w:rsidRDefault="00422E7B" w:rsidP="007C5F67">
      <w:pPr>
        <w:spacing w:before="240"/>
        <w:jc w:val="both"/>
        <w:rPr>
          <w:rFonts w:ascii="Times New Roman" w:eastAsia="Times New Roman" w:hAnsi="Times New Roman" w:cs="Times New Roman"/>
          <w:sz w:val="24"/>
          <w:szCs w:val="24"/>
        </w:rPr>
      </w:pPr>
      <w:r w:rsidRPr="007C5F67">
        <w:rPr>
          <w:rFonts w:ascii="Times New Roman" w:eastAsia="Times New Roman" w:hAnsi="Times New Roman" w:cs="Times New Roman"/>
          <w:b/>
          <w:sz w:val="24"/>
          <w:szCs w:val="24"/>
        </w:rPr>
        <w:t xml:space="preserve">Artículo 37. </w:t>
      </w:r>
      <w:r w:rsidRPr="007C5F67">
        <w:rPr>
          <w:rFonts w:ascii="Times New Roman" w:eastAsia="Times New Roman" w:hAnsi="Times New Roman" w:cs="Times New Roman"/>
          <w:b/>
          <w:i/>
          <w:sz w:val="24"/>
          <w:szCs w:val="24"/>
        </w:rPr>
        <w:t xml:space="preserve">Monitoreo y control. </w:t>
      </w:r>
      <w:r w:rsidRPr="007C5F67">
        <w:rPr>
          <w:rFonts w:ascii="Times New Roman" w:eastAsia="Times New Roman" w:hAnsi="Times New Roman" w:cs="Times New Roman"/>
          <w:sz w:val="24"/>
          <w:szCs w:val="24"/>
          <w:highlight w:val="white"/>
        </w:rPr>
        <w:t xml:space="preserve">El Ministerio del Ambiente y Desarrollo Sostenible o quien haga sus veces puede establecer, mediante acto administrativo, </w:t>
      </w:r>
      <w:r w:rsidRPr="007C5F67">
        <w:rPr>
          <w:rFonts w:ascii="Times New Roman" w:eastAsia="Times New Roman" w:hAnsi="Times New Roman" w:cs="Times New Roman"/>
          <w:sz w:val="24"/>
          <w:szCs w:val="24"/>
        </w:rPr>
        <w:t>como se realizará el seguimiento, monitoreo y control para el cumplimiento de esta ley.</w:t>
      </w:r>
    </w:p>
    <w:p w:rsidR="00150B74" w:rsidRPr="007C5F67" w:rsidRDefault="00422E7B" w:rsidP="007C5F67">
      <w:pPr>
        <w:spacing w:before="240"/>
        <w:jc w:val="both"/>
        <w:rPr>
          <w:rFonts w:ascii="Times New Roman" w:eastAsia="Times New Roman" w:hAnsi="Times New Roman" w:cs="Times New Roman"/>
          <w:sz w:val="24"/>
          <w:szCs w:val="24"/>
        </w:rPr>
      </w:pPr>
      <w:r w:rsidRPr="007C5F67">
        <w:rPr>
          <w:rFonts w:ascii="Times New Roman" w:eastAsia="Times New Roman" w:hAnsi="Times New Roman" w:cs="Times New Roman"/>
          <w:b/>
          <w:sz w:val="24"/>
          <w:szCs w:val="24"/>
        </w:rPr>
        <w:t xml:space="preserve">Artículo 38. </w:t>
      </w:r>
      <w:r w:rsidRPr="007C5F67">
        <w:rPr>
          <w:rFonts w:ascii="Times New Roman" w:eastAsia="Times New Roman" w:hAnsi="Times New Roman" w:cs="Times New Roman"/>
          <w:b/>
          <w:i/>
          <w:sz w:val="24"/>
          <w:szCs w:val="24"/>
        </w:rPr>
        <w:t>Vigencia y derogatoria.</w:t>
      </w:r>
      <w:r w:rsidRPr="007C5F67">
        <w:rPr>
          <w:rFonts w:ascii="Times New Roman" w:eastAsia="Times New Roman" w:hAnsi="Times New Roman" w:cs="Times New Roman"/>
          <w:b/>
          <w:sz w:val="24"/>
          <w:szCs w:val="24"/>
        </w:rPr>
        <w:t xml:space="preserve"> </w:t>
      </w:r>
      <w:r w:rsidRPr="007C5F67">
        <w:rPr>
          <w:rFonts w:ascii="Times New Roman" w:eastAsia="Times New Roman" w:hAnsi="Times New Roman" w:cs="Times New Roman"/>
          <w:sz w:val="24"/>
          <w:szCs w:val="24"/>
        </w:rPr>
        <w:t>La presente ley rige a partir de la fecha de su promulgación y deroga todas las normas que le sean contrarias.</w:t>
      </w:r>
    </w:p>
    <w:p w:rsidR="00150B74" w:rsidRPr="007C5F67" w:rsidRDefault="00422E7B" w:rsidP="007C5F67">
      <w:pPr>
        <w:spacing w:before="240" w:after="240"/>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 xml:space="preserve"> De los Honorables Congresistas, </w:t>
      </w:r>
    </w:p>
    <w:p w:rsidR="00150B74" w:rsidRPr="007C5F67" w:rsidRDefault="00422E7B" w:rsidP="007C5F67">
      <w:pPr>
        <w:spacing w:before="240" w:after="240"/>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 xml:space="preserve"> </w:t>
      </w:r>
    </w:p>
    <w:p w:rsidR="00150B74" w:rsidRPr="007C5F67" w:rsidRDefault="00422E7B" w:rsidP="007C5F67">
      <w:pPr>
        <w:spacing w:before="240" w:after="240"/>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 xml:space="preserve">  </w:t>
      </w:r>
    </w:p>
    <w:p w:rsidR="00150B74" w:rsidRPr="007C5F67" w:rsidRDefault="00422E7B" w:rsidP="007C5F67">
      <w:pPr>
        <w:jc w:val="both"/>
        <w:rPr>
          <w:rFonts w:ascii="Times New Roman" w:eastAsia="Times New Roman" w:hAnsi="Times New Roman" w:cs="Times New Roman"/>
          <w:b/>
          <w:sz w:val="24"/>
          <w:szCs w:val="24"/>
        </w:rPr>
      </w:pPr>
      <w:r w:rsidRPr="007C5F67">
        <w:rPr>
          <w:rFonts w:ascii="Times New Roman" w:eastAsia="Times New Roman" w:hAnsi="Times New Roman" w:cs="Times New Roman"/>
          <w:b/>
          <w:sz w:val="24"/>
          <w:szCs w:val="24"/>
        </w:rPr>
        <w:t xml:space="preserve">Angélica Lozano Correa                                     </w:t>
      </w:r>
      <w:r w:rsidRPr="007C5F67">
        <w:rPr>
          <w:rFonts w:ascii="Times New Roman" w:eastAsia="Times New Roman" w:hAnsi="Times New Roman" w:cs="Times New Roman"/>
          <w:b/>
          <w:sz w:val="24"/>
          <w:szCs w:val="24"/>
        </w:rPr>
        <w:tab/>
        <w:t xml:space="preserve">        </w:t>
      </w:r>
      <w:r w:rsidRPr="007C5F67">
        <w:rPr>
          <w:rFonts w:ascii="Times New Roman" w:eastAsia="Times New Roman" w:hAnsi="Times New Roman" w:cs="Times New Roman"/>
          <w:b/>
          <w:sz w:val="24"/>
          <w:szCs w:val="24"/>
        </w:rPr>
        <w:tab/>
        <w:t>Cesar Augusto Ortiz</w:t>
      </w:r>
    </w:p>
    <w:p w:rsidR="00150B74" w:rsidRPr="007C5F67" w:rsidRDefault="00422E7B" w:rsidP="007C5F67">
      <w:pPr>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 xml:space="preserve">Senadora de la República                </w:t>
      </w:r>
      <w:r w:rsidRPr="007C5F67">
        <w:rPr>
          <w:rFonts w:ascii="Times New Roman" w:eastAsia="Times New Roman" w:hAnsi="Times New Roman" w:cs="Times New Roman"/>
          <w:sz w:val="24"/>
          <w:szCs w:val="24"/>
        </w:rPr>
        <w:tab/>
        <w:t xml:space="preserve">                              </w:t>
      </w:r>
      <w:r w:rsidRPr="007C5F67">
        <w:rPr>
          <w:rFonts w:ascii="Times New Roman" w:eastAsia="Times New Roman" w:hAnsi="Times New Roman" w:cs="Times New Roman"/>
          <w:sz w:val="24"/>
          <w:szCs w:val="24"/>
        </w:rPr>
        <w:tab/>
        <w:t>Representante a la Cámara</w:t>
      </w:r>
    </w:p>
    <w:p w:rsidR="00150B74" w:rsidRPr="007C5F67" w:rsidRDefault="00422E7B" w:rsidP="007C5F67">
      <w:pPr>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Alianza Verde                                                                         Alianza Verde</w:t>
      </w:r>
    </w:p>
    <w:p w:rsidR="00150B74" w:rsidRPr="007C5F67" w:rsidRDefault="00422E7B" w:rsidP="007C5F67">
      <w:pPr>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lastRenderedPageBreak/>
        <w:t xml:space="preserve"> </w:t>
      </w:r>
    </w:p>
    <w:p w:rsidR="00150B74" w:rsidRPr="007C5F67" w:rsidRDefault="00422E7B" w:rsidP="007C5F67">
      <w:pPr>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 xml:space="preserve"> </w:t>
      </w:r>
    </w:p>
    <w:p w:rsidR="00150B74" w:rsidRDefault="00422E7B" w:rsidP="007C5F67">
      <w:pPr>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 xml:space="preserve"> </w:t>
      </w:r>
    </w:p>
    <w:p w:rsidR="005006BC" w:rsidRDefault="005006BC" w:rsidP="007C5F67">
      <w:pPr>
        <w:jc w:val="both"/>
        <w:rPr>
          <w:rFonts w:ascii="Times New Roman" w:eastAsia="Times New Roman" w:hAnsi="Times New Roman" w:cs="Times New Roman"/>
          <w:sz w:val="24"/>
          <w:szCs w:val="24"/>
        </w:rPr>
      </w:pPr>
    </w:p>
    <w:p w:rsidR="005006BC" w:rsidRPr="007C5F67" w:rsidRDefault="005006BC" w:rsidP="007C5F67">
      <w:pPr>
        <w:jc w:val="both"/>
        <w:rPr>
          <w:rFonts w:ascii="Times New Roman" w:eastAsia="Times New Roman" w:hAnsi="Times New Roman" w:cs="Times New Roman"/>
          <w:sz w:val="24"/>
          <w:szCs w:val="24"/>
        </w:rPr>
      </w:pPr>
    </w:p>
    <w:p w:rsidR="00150B74" w:rsidRPr="007C5F67" w:rsidRDefault="00422E7B" w:rsidP="007C5F67">
      <w:pPr>
        <w:jc w:val="both"/>
        <w:rPr>
          <w:rFonts w:ascii="Times New Roman" w:eastAsia="Times New Roman" w:hAnsi="Times New Roman" w:cs="Times New Roman"/>
          <w:sz w:val="24"/>
          <w:szCs w:val="24"/>
        </w:rPr>
      </w:pPr>
      <w:r w:rsidRPr="007C5F67">
        <w:rPr>
          <w:rFonts w:ascii="Times New Roman" w:eastAsia="Times New Roman" w:hAnsi="Times New Roman" w:cs="Times New Roman"/>
          <w:b/>
          <w:sz w:val="24"/>
          <w:szCs w:val="24"/>
        </w:rPr>
        <w:t xml:space="preserve">Antonio Sanguino  </w:t>
      </w:r>
      <w:r w:rsidRPr="007C5F67">
        <w:rPr>
          <w:rFonts w:ascii="Times New Roman" w:eastAsia="Times New Roman" w:hAnsi="Times New Roman" w:cs="Times New Roman"/>
          <w:sz w:val="24"/>
          <w:szCs w:val="24"/>
        </w:rPr>
        <w:t xml:space="preserve">          </w:t>
      </w:r>
      <w:r w:rsidRPr="007C5F67">
        <w:rPr>
          <w:rFonts w:ascii="Times New Roman" w:eastAsia="Times New Roman" w:hAnsi="Times New Roman" w:cs="Times New Roman"/>
          <w:sz w:val="24"/>
          <w:szCs w:val="24"/>
        </w:rPr>
        <w:tab/>
      </w:r>
      <w:r w:rsidRPr="007C5F67">
        <w:rPr>
          <w:rFonts w:ascii="Times New Roman" w:eastAsia="Times New Roman" w:hAnsi="Times New Roman" w:cs="Times New Roman"/>
          <w:sz w:val="24"/>
          <w:szCs w:val="24"/>
        </w:rPr>
        <w:tab/>
      </w:r>
      <w:r w:rsidRPr="007C5F67">
        <w:rPr>
          <w:rFonts w:ascii="Times New Roman" w:eastAsia="Times New Roman" w:hAnsi="Times New Roman" w:cs="Times New Roman"/>
          <w:sz w:val="24"/>
          <w:szCs w:val="24"/>
        </w:rPr>
        <w:tab/>
      </w:r>
      <w:r w:rsidRPr="007C5F67">
        <w:rPr>
          <w:rFonts w:ascii="Times New Roman" w:eastAsia="Times New Roman" w:hAnsi="Times New Roman" w:cs="Times New Roman"/>
          <w:sz w:val="24"/>
          <w:szCs w:val="24"/>
        </w:rPr>
        <w:tab/>
      </w:r>
      <w:r w:rsidRPr="007C5F67">
        <w:rPr>
          <w:rFonts w:ascii="Times New Roman" w:eastAsia="Times New Roman" w:hAnsi="Times New Roman" w:cs="Times New Roman"/>
          <w:sz w:val="24"/>
          <w:szCs w:val="24"/>
        </w:rPr>
        <w:tab/>
        <w:t xml:space="preserve">_______________________                      </w:t>
      </w:r>
    </w:p>
    <w:p w:rsidR="00150B74" w:rsidRPr="007C5F67" w:rsidRDefault="00422E7B" w:rsidP="007C5F67">
      <w:pPr>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 xml:space="preserve">Senador de la República                </w:t>
      </w:r>
      <w:r w:rsidRPr="007C5F67">
        <w:rPr>
          <w:rFonts w:ascii="Times New Roman" w:eastAsia="Times New Roman" w:hAnsi="Times New Roman" w:cs="Times New Roman"/>
          <w:sz w:val="24"/>
          <w:szCs w:val="24"/>
        </w:rPr>
        <w:tab/>
        <w:t xml:space="preserve">                              </w:t>
      </w:r>
      <w:r w:rsidRPr="007C5F67">
        <w:rPr>
          <w:rFonts w:ascii="Times New Roman" w:eastAsia="Times New Roman" w:hAnsi="Times New Roman" w:cs="Times New Roman"/>
          <w:sz w:val="24"/>
          <w:szCs w:val="24"/>
        </w:rPr>
        <w:tab/>
        <w:t xml:space="preserve">                                                                   Alianza Verde</w:t>
      </w:r>
    </w:p>
    <w:p w:rsidR="00150B74" w:rsidRPr="007C5F67" w:rsidRDefault="00150B74" w:rsidP="007C5F67">
      <w:pPr>
        <w:jc w:val="both"/>
        <w:rPr>
          <w:rFonts w:ascii="Times New Roman" w:eastAsia="Times New Roman" w:hAnsi="Times New Roman" w:cs="Times New Roman"/>
          <w:sz w:val="24"/>
          <w:szCs w:val="24"/>
        </w:rPr>
      </w:pPr>
    </w:p>
    <w:p w:rsidR="00150B74" w:rsidRPr="007C5F67" w:rsidRDefault="00422E7B" w:rsidP="007C5F67">
      <w:pPr>
        <w:spacing w:before="240" w:after="240"/>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 xml:space="preserve"> </w:t>
      </w:r>
    </w:p>
    <w:p w:rsidR="00150B74" w:rsidRPr="007C5F67" w:rsidRDefault="00422E7B" w:rsidP="007C5F67">
      <w:pPr>
        <w:spacing w:before="240" w:after="240"/>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 xml:space="preserve"> </w:t>
      </w:r>
    </w:p>
    <w:p w:rsidR="00150B74" w:rsidRPr="007C5F67" w:rsidRDefault="00422E7B" w:rsidP="007C5F67">
      <w:pPr>
        <w:spacing w:before="240" w:after="240"/>
        <w:jc w:val="center"/>
        <w:rPr>
          <w:rFonts w:ascii="Times New Roman" w:eastAsia="Times New Roman" w:hAnsi="Times New Roman" w:cs="Times New Roman"/>
          <w:b/>
          <w:sz w:val="24"/>
          <w:szCs w:val="24"/>
        </w:rPr>
      </w:pPr>
      <w:r w:rsidRPr="007C5F67">
        <w:rPr>
          <w:rFonts w:ascii="Times New Roman" w:eastAsia="Times New Roman" w:hAnsi="Times New Roman" w:cs="Times New Roman"/>
          <w:b/>
          <w:sz w:val="24"/>
          <w:szCs w:val="24"/>
        </w:rPr>
        <w:t xml:space="preserve">________________________                               </w:t>
      </w:r>
      <w:r w:rsidRPr="007C5F67">
        <w:rPr>
          <w:rFonts w:ascii="Times New Roman" w:eastAsia="Times New Roman" w:hAnsi="Times New Roman" w:cs="Times New Roman"/>
          <w:b/>
          <w:sz w:val="24"/>
          <w:szCs w:val="24"/>
        </w:rPr>
        <w:tab/>
        <w:t xml:space="preserve">   </w:t>
      </w:r>
      <w:r w:rsidRPr="007C5F67">
        <w:rPr>
          <w:rFonts w:ascii="Times New Roman" w:eastAsia="Times New Roman" w:hAnsi="Times New Roman" w:cs="Times New Roman"/>
          <w:b/>
          <w:sz w:val="24"/>
          <w:szCs w:val="24"/>
        </w:rPr>
        <w:tab/>
        <w:t>________________________</w:t>
      </w:r>
    </w:p>
    <w:p w:rsidR="00150B74" w:rsidRPr="007C5F67" w:rsidRDefault="00422E7B" w:rsidP="007C5F67">
      <w:pPr>
        <w:spacing w:before="240" w:after="240"/>
        <w:jc w:val="center"/>
        <w:rPr>
          <w:rFonts w:ascii="Times New Roman" w:eastAsia="Times New Roman" w:hAnsi="Times New Roman" w:cs="Times New Roman"/>
          <w:b/>
          <w:sz w:val="24"/>
          <w:szCs w:val="24"/>
        </w:rPr>
      </w:pPr>
      <w:r w:rsidRPr="007C5F67">
        <w:rPr>
          <w:rFonts w:ascii="Times New Roman" w:eastAsia="Times New Roman" w:hAnsi="Times New Roman" w:cs="Times New Roman"/>
          <w:b/>
          <w:sz w:val="24"/>
          <w:szCs w:val="24"/>
        </w:rPr>
        <w:t xml:space="preserve"> </w:t>
      </w:r>
    </w:p>
    <w:p w:rsidR="00150B74" w:rsidRPr="007C5F67" w:rsidRDefault="00422E7B" w:rsidP="007C5F67">
      <w:pPr>
        <w:spacing w:before="240" w:after="240"/>
        <w:jc w:val="center"/>
        <w:rPr>
          <w:rFonts w:ascii="Times New Roman" w:eastAsia="Times New Roman" w:hAnsi="Times New Roman" w:cs="Times New Roman"/>
          <w:b/>
          <w:sz w:val="24"/>
          <w:szCs w:val="24"/>
        </w:rPr>
      </w:pPr>
      <w:r w:rsidRPr="007C5F67">
        <w:rPr>
          <w:rFonts w:ascii="Times New Roman" w:eastAsia="Times New Roman" w:hAnsi="Times New Roman" w:cs="Times New Roman"/>
          <w:b/>
          <w:sz w:val="24"/>
          <w:szCs w:val="24"/>
        </w:rPr>
        <w:t xml:space="preserve"> </w:t>
      </w:r>
    </w:p>
    <w:p w:rsidR="00150B74" w:rsidRPr="007C5F67" w:rsidRDefault="00422E7B" w:rsidP="007C5F67">
      <w:pPr>
        <w:spacing w:before="240" w:after="240"/>
        <w:jc w:val="center"/>
        <w:rPr>
          <w:rFonts w:ascii="Times New Roman" w:eastAsia="Times New Roman" w:hAnsi="Times New Roman" w:cs="Times New Roman"/>
          <w:b/>
          <w:sz w:val="24"/>
          <w:szCs w:val="24"/>
        </w:rPr>
      </w:pPr>
      <w:r w:rsidRPr="007C5F67">
        <w:rPr>
          <w:rFonts w:ascii="Times New Roman" w:eastAsia="Times New Roman" w:hAnsi="Times New Roman" w:cs="Times New Roman"/>
          <w:b/>
          <w:sz w:val="24"/>
          <w:szCs w:val="24"/>
        </w:rPr>
        <w:t xml:space="preserve"> </w:t>
      </w:r>
    </w:p>
    <w:p w:rsidR="00150B74" w:rsidRPr="007C5F67" w:rsidRDefault="00422E7B" w:rsidP="007C5F67">
      <w:pPr>
        <w:spacing w:before="240" w:after="240"/>
        <w:jc w:val="both"/>
        <w:rPr>
          <w:rFonts w:ascii="Times New Roman" w:eastAsia="Times New Roman" w:hAnsi="Times New Roman" w:cs="Times New Roman"/>
          <w:sz w:val="24"/>
          <w:szCs w:val="24"/>
        </w:rPr>
      </w:pPr>
      <w:r w:rsidRPr="007C5F67">
        <w:rPr>
          <w:rFonts w:ascii="Times New Roman" w:eastAsia="Times New Roman" w:hAnsi="Times New Roman" w:cs="Times New Roman"/>
          <w:b/>
          <w:sz w:val="24"/>
          <w:szCs w:val="24"/>
        </w:rPr>
        <w:t xml:space="preserve"> </w:t>
      </w:r>
    </w:p>
    <w:p w:rsidR="00150B74" w:rsidRPr="007C5F67" w:rsidRDefault="00422E7B" w:rsidP="007C5F67">
      <w:pPr>
        <w:spacing w:before="240" w:after="240"/>
        <w:jc w:val="center"/>
        <w:rPr>
          <w:rFonts w:ascii="Times New Roman" w:eastAsia="Times New Roman" w:hAnsi="Times New Roman" w:cs="Times New Roman"/>
          <w:b/>
          <w:sz w:val="24"/>
          <w:szCs w:val="24"/>
        </w:rPr>
      </w:pPr>
      <w:r w:rsidRPr="007C5F67">
        <w:rPr>
          <w:rFonts w:ascii="Times New Roman" w:eastAsia="Times New Roman" w:hAnsi="Times New Roman" w:cs="Times New Roman"/>
          <w:b/>
          <w:sz w:val="24"/>
          <w:szCs w:val="24"/>
        </w:rPr>
        <w:t xml:space="preserve">________________________                               </w:t>
      </w:r>
      <w:r w:rsidRPr="007C5F67">
        <w:rPr>
          <w:rFonts w:ascii="Times New Roman" w:eastAsia="Times New Roman" w:hAnsi="Times New Roman" w:cs="Times New Roman"/>
          <w:b/>
          <w:sz w:val="24"/>
          <w:szCs w:val="24"/>
        </w:rPr>
        <w:tab/>
        <w:t xml:space="preserve">   </w:t>
      </w:r>
      <w:r w:rsidRPr="007C5F67">
        <w:rPr>
          <w:rFonts w:ascii="Times New Roman" w:eastAsia="Times New Roman" w:hAnsi="Times New Roman" w:cs="Times New Roman"/>
          <w:b/>
          <w:sz w:val="24"/>
          <w:szCs w:val="24"/>
        </w:rPr>
        <w:tab/>
        <w:t>________________________</w:t>
      </w:r>
    </w:p>
    <w:p w:rsidR="00150B74" w:rsidRPr="007C5F67" w:rsidRDefault="00150B74" w:rsidP="007C5F67">
      <w:pPr>
        <w:spacing w:before="240" w:after="240"/>
        <w:jc w:val="center"/>
        <w:rPr>
          <w:rFonts w:ascii="Times New Roman" w:eastAsia="Times New Roman" w:hAnsi="Times New Roman" w:cs="Times New Roman"/>
          <w:b/>
          <w:sz w:val="24"/>
          <w:szCs w:val="24"/>
        </w:rPr>
      </w:pPr>
    </w:p>
    <w:p w:rsidR="00150B74" w:rsidRPr="007C5F67" w:rsidRDefault="00150B74" w:rsidP="007C5F67">
      <w:pPr>
        <w:rPr>
          <w:rFonts w:ascii="Times New Roman" w:eastAsia="Times New Roman" w:hAnsi="Times New Roman" w:cs="Times New Roman"/>
          <w:sz w:val="24"/>
          <w:szCs w:val="24"/>
        </w:rPr>
      </w:pPr>
    </w:p>
    <w:p w:rsidR="00150B74" w:rsidRPr="007C5F67" w:rsidRDefault="00150B74" w:rsidP="007C5F67">
      <w:pPr>
        <w:rPr>
          <w:rFonts w:ascii="Times New Roman" w:eastAsia="Times New Roman" w:hAnsi="Times New Roman" w:cs="Times New Roman"/>
          <w:sz w:val="24"/>
          <w:szCs w:val="24"/>
        </w:rPr>
      </w:pPr>
    </w:p>
    <w:p w:rsidR="00150B74" w:rsidRPr="007C5F67" w:rsidRDefault="00150B74" w:rsidP="007C5F67">
      <w:pPr>
        <w:rPr>
          <w:rFonts w:ascii="Times New Roman" w:eastAsia="Times New Roman" w:hAnsi="Times New Roman" w:cs="Times New Roman"/>
          <w:sz w:val="24"/>
          <w:szCs w:val="24"/>
        </w:rPr>
      </w:pPr>
    </w:p>
    <w:p w:rsidR="00150B74" w:rsidRPr="007C5F67" w:rsidRDefault="00150B74" w:rsidP="007C5F67">
      <w:pPr>
        <w:rPr>
          <w:rFonts w:ascii="Times New Roman" w:eastAsia="Times New Roman" w:hAnsi="Times New Roman" w:cs="Times New Roman"/>
          <w:sz w:val="24"/>
          <w:szCs w:val="24"/>
        </w:rPr>
      </w:pPr>
    </w:p>
    <w:p w:rsidR="00150B74" w:rsidRPr="007C5F67" w:rsidRDefault="00422E7B" w:rsidP="007C5F67">
      <w:pPr>
        <w:spacing w:before="240" w:after="240"/>
        <w:jc w:val="center"/>
        <w:rPr>
          <w:rFonts w:ascii="Times New Roman" w:eastAsia="Times New Roman" w:hAnsi="Times New Roman" w:cs="Times New Roman"/>
          <w:sz w:val="24"/>
          <w:szCs w:val="24"/>
        </w:rPr>
      </w:pPr>
      <w:r w:rsidRPr="007C5F67">
        <w:rPr>
          <w:rFonts w:ascii="Times New Roman" w:eastAsia="Times New Roman" w:hAnsi="Times New Roman" w:cs="Times New Roman"/>
          <w:b/>
          <w:sz w:val="24"/>
          <w:szCs w:val="24"/>
        </w:rPr>
        <w:t xml:space="preserve">________________________                               </w:t>
      </w:r>
      <w:r w:rsidRPr="007C5F67">
        <w:rPr>
          <w:rFonts w:ascii="Times New Roman" w:eastAsia="Times New Roman" w:hAnsi="Times New Roman" w:cs="Times New Roman"/>
          <w:b/>
          <w:sz w:val="24"/>
          <w:szCs w:val="24"/>
        </w:rPr>
        <w:tab/>
        <w:t xml:space="preserve">   </w:t>
      </w:r>
      <w:r w:rsidRPr="007C5F67">
        <w:rPr>
          <w:rFonts w:ascii="Times New Roman" w:eastAsia="Times New Roman" w:hAnsi="Times New Roman" w:cs="Times New Roman"/>
          <w:b/>
          <w:sz w:val="24"/>
          <w:szCs w:val="24"/>
        </w:rPr>
        <w:tab/>
        <w:t>________________________</w:t>
      </w:r>
    </w:p>
    <w:p w:rsidR="00150B74" w:rsidRPr="007C5F67" w:rsidRDefault="00150B74" w:rsidP="007C5F67">
      <w:pPr>
        <w:jc w:val="center"/>
        <w:rPr>
          <w:rFonts w:ascii="Times New Roman" w:eastAsia="Times New Roman" w:hAnsi="Times New Roman" w:cs="Times New Roman"/>
          <w:b/>
          <w:sz w:val="24"/>
          <w:szCs w:val="24"/>
        </w:rPr>
      </w:pPr>
    </w:p>
    <w:p w:rsidR="00150B74" w:rsidRPr="007C5F67" w:rsidRDefault="00150B74" w:rsidP="007C5F67">
      <w:pPr>
        <w:jc w:val="center"/>
        <w:rPr>
          <w:rFonts w:ascii="Times New Roman" w:eastAsia="Times New Roman" w:hAnsi="Times New Roman" w:cs="Times New Roman"/>
          <w:b/>
          <w:sz w:val="24"/>
          <w:szCs w:val="24"/>
        </w:rPr>
      </w:pPr>
    </w:p>
    <w:p w:rsidR="00150B74" w:rsidRPr="007C5F67" w:rsidRDefault="00150B74" w:rsidP="007C5F67">
      <w:pPr>
        <w:jc w:val="center"/>
        <w:rPr>
          <w:rFonts w:ascii="Times New Roman" w:eastAsia="Times New Roman" w:hAnsi="Times New Roman" w:cs="Times New Roman"/>
          <w:b/>
          <w:sz w:val="24"/>
          <w:szCs w:val="24"/>
        </w:rPr>
      </w:pPr>
    </w:p>
    <w:p w:rsidR="007C5F67" w:rsidRPr="007C5F67" w:rsidRDefault="007C5F67" w:rsidP="007C5F67">
      <w:pPr>
        <w:jc w:val="center"/>
        <w:rPr>
          <w:rFonts w:ascii="Times New Roman" w:eastAsia="Times New Roman" w:hAnsi="Times New Roman" w:cs="Times New Roman"/>
          <w:b/>
          <w:sz w:val="24"/>
          <w:szCs w:val="24"/>
        </w:rPr>
      </w:pPr>
    </w:p>
    <w:p w:rsidR="007C5F67" w:rsidRPr="007C5F67" w:rsidRDefault="007C5F67" w:rsidP="007C5F67">
      <w:pPr>
        <w:jc w:val="center"/>
        <w:rPr>
          <w:rFonts w:ascii="Times New Roman" w:eastAsia="Times New Roman" w:hAnsi="Times New Roman" w:cs="Times New Roman"/>
          <w:b/>
          <w:sz w:val="24"/>
          <w:szCs w:val="24"/>
        </w:rPr>
      </w:pPr>
    </w:p>
    <w:p w:rsidR="007C5F67" w:rsidRPr="007C5F67" w:rsidRDefault="007C5F67" w:rsidP="007C5F67">
      <w:pPr>
        <w:spacing w:before="240" w:after="240"/>
        <w:jc w:val="center"/>
        <w:rPr>
          <w:rFonts w:ascii="Times New Roman" w:eastAsia="Times New Roman" w:hAnsi="Times New Roman" w:cs="Times New Roman"/>
          <w:b/>
          <w:sz w:val="24"/>
          <w:szCs w:val="24"/>
        </w:rPr>
      </w:pPr>
      <w:r w:rsidRPr="007C5F67">
        <w:rPr>
          <w:rFonts w:ascii="Times New Roman" w:eastAsia="Times New Roman" w:hAnsi="Times New Roman" w:cs="Times New Roman"/>
          <w:b/>
          <w:sz w:val="24"/>
          <w:szCs w:val="24"/>
        </w:rPr>
        <w:t xml:space="preserve">________________________                               </w:t>
      </w:r>
      <w:r w:rsidRPr="007C5F67">
        <w:rPr>
          <w:rFonts w:ascii="Times New Roman" w:eastAsia="Times New Roman" w:hAnsi="Times New Roman" w:cs="Times New Roman"/>
          <w:b/>
          <w:sz w:val="24"/>
          <w:szCs w:val="24"/>
        </w:rPr>
        <w:tab/>
        <w:t xml:space="preserve">   </w:t>
      </w:r>
      <w:r w:rsidRPr="007C5F67">
        <w:rPr>
          <w:rFonts w:ascii="Times New Roman" w:eastAsia="Times New Roman" w:hAnsi="Times New Roman" w:cs="Times New Roman"/>
          <w:b/>
          <w:sz w:val="24"/>
          <w:szCs w:val="24"/>
        </w:rPr>
        <w:tab/>
        <w:t>________________________</w:t>
      </w:r>
    </w:p>
    <w:p w:rsidR="007C5F67" w:rsidRPr="007C5F67" w:rsidRDefault="007C5F67" w:rsidP="007C5F67">
      <w:pPr>
        <w:spacing w:before="240" w:after="240"/>
        <w:jc w:val="center"/>
        <w:rPr>
          <w:rFonts w:ascii="Times New Roman" w:eastAsia="Times New Roman" w:hAnsi="Times New Roman" w:cs="Times New Roman"/>
          <w:b/>
          <w:sz w:val="24"/>
          <w:szCs w:val="24"/>
        </w:rPr>
      </w:pPr>
    </w:p>
    <w:p w:rsidR="007C5F67" w:rsidRPr="007C5F67" w:rsidRDefault="007C5F67" w:rsidP="007C5F67">
      <w:pPr>
        <w:rPr>
          <w:rFonts w:ascii="Times New Roman" w:eastAsia="Times New Roman" w:hAnsi="Times New Roman" w:cs="Times New Roman"/>
          <w:sz w:val="24"/>
          <w:szCs w:val="24"/>
        </w:rPr>
      </w:pPr>
    </w:p>
    <w:p w:rsidR="007C5F67" w:rsidRPr="007C5F67" w:rsidRDefault="007C5F67" w:rsidP="007C5F67">
      <w:pPr>
        <w:rPr>
          <w:rFonts w:ascii="Times New Roman" w:eastAsia="Times New Roman" w:hAnsi="Times New Roman" w:cs="Times New Roman"/>
          <w:sz w:val="24"/>
          <w:szCs w:val="24"/>
        </w:rPr>
      </w:pPr>
    </w:p>
    <w:p w:rsidR="00150B74" w:rsidRPr="007C5F67" w:rsidRDefault="00422E7B" w:rsidP="007C5F67">
      <w:pPr>
        <w:jc w:val="center"/>
        <w:rPr>
          <w:rFonts w:ascii="Times New Roman" w:eastAsia="Times New Roman" w:hAnsi="Times New Roman" w:cs="Times New Roman"/>
          <w:b/>
          <w:sz w:val="24"/>
          <w:szCs w:val="24"/>
        </w:rPr>
      </w:pPr>
      <w:r w:rsidRPr="007C5F67">
        <w:rPr>
          <w:rFonts w:ascii="Times New Roman" w:eastAsia="Times New Roman" w:hAnsi="Times New Roman" w:cs="Times New Roman"/>
          <w:b/>
          <w:sz w:val="24"/>
          <w:szCs w:val="24"/>
        </w:rPr>
        <w:t>PROYECTO DE LEY NO. _____ DE 2019</w:t>
      </w:r>
    </w:p>
    <w:p w:rsidR="00150B74" w:rsidRPr="007C5F67" w:rsidRDefault="00422E7B" w:rsidP="007C5F67">
      <w:pPr>
        <w:jc w:val="center"/>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 xml:space="preserve"> </w:t>
      </w:r>
    </w:p>
    <w:p w:rsidR="00150B74" w:rsidRPr="007C5F67" w:rsidRDefault="00422E7B" w:rsidP="007C5F67">
      <w:pPr>
        <w:jc w:val="center"/>
        <w:rPr>
          <w:rFonts w:ascii="Times New Roman" w:eastAsia="Times New Roman" w:hAnsi="Times New Roman" w:cs="Times New Roman"/>
          <w:b/>
          <w:sz w:val="24"/>
          <w:szCs w:val="24"/>
          <w:highlight w:val="white"/>
        </w:rPr>
      </w:pPr>
      <w:r w:rsidRPr="007C5F67">
        <w:rPr>
          <w:rFonts w:ascii="Times New Roman" w:eastAsia="Times New Roman" w:hAnsi="Times New Roman" w:cs="Times New Roman"/>
          <w:b/>
          <w:sz w:val="24"/>
          <w:szCs w:val="24"/>
          <w:highlight w:val="white"/>
        </w:rPr>
        <w:t xml:space="preserve">“Por medio de la cual se dictan medidas para la gobernanza, protección  y  sostenibilidad del Territorio Marino </w:t>
      </w:r>
      <w:r w:rsidR="007C5F67" w:rsidRPr="007C5F67">
        <w:rPr>
          <w:rFonts w:ascii="Times New Roman" w:eastAsia="Times New Roman" w:hAnsi="Times New Roman" w:cs="Times New Roman"/>
          <w:b/>
          <w:sz w:val="24"/>
          <w:szCs w:val="24"/>
          <w:highlight w:val="white"/>
        </w:rPr>
        <w:t>Costero,</w:t>
      </w:r>
      <w:r w:rsidRPr="007C5F67">
        <w:rPr>
          <w:rFonts w:ascii="Times New Roman" w:eastAsia="Times New Roman" w:hAnsi="Times New Roman" w:cs="Times New Roman"/>
          <w:b/>
          <w:sz w:val="24"/>
          <w:szCs w:val="24"/>
          <w:highlight w:val="white"/>
        </w:rPr>
        <w:t xml:space="preserve"> se crean mecanismos de financiación y  se dictan otras disposiciones”</w:t>
      </w:r>
    </w:p>
    <w:p w:rsidR="00150B74" w:rsidRPr="007C5F67" w:rsidRDefault="00150B74" w:rsidP="007C5F67">
      <w:pPr>
        <w:jc w:val="center"/>
        <w:rPr>
          <w:rFonts w:ascii="Times New Roman" w:eastAsia="Times New Roman" w:hAnsi="Times New Roman" w:cs="Times New Roman"/>
          <w:b/>
          <w:sz w:val="24"/>
          <w:szCs w:val="24"/>
        </w:rPr>
      </w:pPr>
    </w:p>
    <w:p w:rsidR="00150B74" w:rsidRPr="007C5F67" w:rsidRDefault="00422E7B" w:rsidP="007C5F67">
      <w:pPr>
        <w:jc w:val="center"/>
        <w:rPr>
          <w:rFonts w:ascii="Times New Roman" w:eastAsia="Times New Roman" w:hAnsi="Times New Roman" w:cs="Times New Roman"/>
          <w:sz w:val="24"/>
          <w:szCs w:val="24"/>
        </w:rPr>
      </w:pPr>
      <w:r w:rsidRPr="007C5F67">
        <w:rPr>
          <w:rFonts w:ascii="Times New Roman" w:eastAsia="Times New Roman" w:hAnsi="Times New Roman" w:cs="Times New Roman"/>
          <w:b/>
          <w:sz w:val="24"/>
          <w:szCs w:val="24"/>
        </w:rPr>
        <w:t xml:space="preserve"> </w:t>
      </w:r>
      <w:r w:rsidRPr="007C5F67">
        <w:rPr>
          <w:rFonts w:ascii="Times New Roman" w:eastAsia="Times New Roman" w:hAnsi="Times New Roman" w:cs="Times New Roman"/>
          <w:sz w:val="24"/>
          <w:szCs w:val="24"/>
        </w:rPr>
        <w:t xml:space="preserve"> </w:t>
      </w:r>
    </w:p>
    <w:p w:rsidR="00150B74" w:rsidRPr="007C5F67" w:rsidRDefault="00422E7B" w:rsidP="007C5F67">
      <w:pPr>
        <w:jc w:val="center"/>
        <w:rPr>
          <w:rFonts w:ascii="Times New Roman" w:eastAsia="Times New Roman" w:hAnsi="Times New Roman" w:cs="Times New Roman"/>
          <w:b/>
          <w:sz w:val="24"/>
          <w:szCs w:val="24"/>
        </w:rPr>
      </w:pPr>
      <w:r w:rsidRPr="007C5F67">
        <w:rPr>
          <w:rFonts w:ascii="Times New Roman" w:eastAsia="Times New Roman" w:hAnsi="Times New Roman" w:cs="Times New Roman"/>
          <w:b/>
          <w:sz w:val="24"/>
          <w:szCs w:val="24"/>
        </w:rPr>
        <w:t>* * *</w:t>
      </w:r>
    </w:p>
    <w:p w:rsidR="00150B74" w:rsidRPr="007C5F67" w:rsidRDefault="00422E7B" w:rsidP="007C5F67">
      <w:pPr>
        <w:jc w:val="center"/>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 xml:space="preserve"> </w:t>
      </w:r>
    </w:p>
    <w:p w:rsidR="00150B74" w:rsidRPr="007C5F67" w:rsidRDefault="00150B74" w:rsidP="007C5F67">
      <w:pPr>
        <w:jc w:val="both"/>
        <w:rPr>
          <w:rFonts w:ascii="Times New Roman" w:eastAsia="Times New Roman" w:hAnsi="Times New Roman" w:cs="Times New Roman"/>
          <w:b/>
          <w:sz w:val="24"/>
          <w:szCs w:val="24"/>
        </w:rPr>
      </w:pPr>
    </w:p>
    <w:p w:rsidR="00150B74" w:rsidRPr="007C5F67" w:rsidRDefault="00422E7B" w:rsidP="007C5F67">
      <w:pPr>
        <w:jc w:val="both"/>
        <w:rPr>
          <w:rFonts w:ascii="Times New Roman" w:eastAsia="Times New Roman" w:hAnsi="Times New Roman" w:cs="Times New Roman"/>
          <w:b/>
          <w:sz w:val="24"/>
          <w:szCs w:val="24"/>
        </w:rPr>
      </w:pPr>
      <w:r w:rsidRPr="007C5F67">
        <w:rPr>
          <w:rFonts w:ascii="Times New Roman" w:eastAsia="Times New Roman" w:hAnsi="Times New Roman" w:cs="Times New Roman"/>
          <w:b/>
          <w:sz w:val="24"/>
          <w:szCs w:val="24"/>
        </w:rPr>
        <w:t>Reconocimientos</w:t>
      </w:r>
    </w:p>
    <w:p w:rsidR="00150B74" w:rsidRPr="007C5F67" w:rsidRDefault="00150B74" w:rsidP="007C5F67">
      <w:pPr>
        <w:jc w:val="both"/>
        <w:rPr>
          <w:rFonts w:ascii="Times New Roman" w:eastAsia="Times New Roman" w:hAnsi="Times New Roman" w:cs="Times New Roman"/>
          <w:i/>
          <w:sz w:val="24"/>
          <w:szCs w:val="24"/>
        </w:rPr>
      </w:pPr>
    </w:p>
    <w:p w:rsidR="00150B74" w:rsidRPr="007C5F67" w:rsidRDefault="00422E7B" w:rsidP="007C5F67">
      <w:pPr>
        <w:shd w:val="clear" w:color="auto" w:fill="FFFFFF"/>
        <w:jc w:val="both"/>
        <w:rPr>
          <w:rFonts w:ascii="Times New Roman" w:eastAsia="Times New Roman" w:hAnsi="Times New Roman" w:cs="Times New Roman"/>
          <w:i/>
          <w:color w:val="222222"/>
          <w:sz w:val="24"/>
          <w:szCs w:val="24"/>
        </w:rPr>
      </w:pPr>
      <w:r w:rsidRPr="007C5F67">
        <w:rPr>
          <w:rFonts w:ascii="Times New Roman" w:eastAsia="Times New Roman" w:hAnsi="Times New Roman" w:cs="Times New Roman"/>
          <w:i/>
          <w:color w:val="222222"/>
          <w:sz w:val="24"/>
          <w:szCs w:val="24"/>
        </w:rPr>
        <w:t xml:space="preserve">La elaboración de este proyecto de ley contó con las contribuciones académicas de Ana Lucía Maya Aguirre y Héctor Herrera Santoyo del Observatorio de Gobernanza Marino Costera de la ONG Centro de Estudios Sociales y Ambientales, y de la Red Global para el Estudio de los Derechos Humanos y el Ambiente (GNHRE). </w:t>
      </w:r>
    </w:p>
    <w:p w:rsidR="00150B74" w:rsidRPr="007C5F67" w:rsidRDefault="00150B74" w:rsidP="007C5F67">
      <w:pPr>
        <w:shd w:val="clear" w:color="auto" w:fill="FFFFFF"/>
        <w:jc w:val="both"/>
        <w:rPr>
          <w:rFonts w:ascii="Times New Roman" w:eastAsia="Times New Roman" w:hAnsi="Times New Roman" w:cs="Times New Roman"/>
          <w:i/>
          <w:color w:val="222222"/>
          <w:sz w:val="24"/>
          <w:szCs w:val="24"/>
        </w:rPr>
      </w:pPr>
    </w:p>
    <w:p w:rsidR="00150B74" w:rsidRPr="007C5F67" w:rsidRDefault="00422E7B" w:rsidP="007C5F67">
      <w:pPr>
        <w:shd w:val="clear" w:color="auto" w:fill="FFFFFF"/>
        <w:jc w:val="both"/>
        <w:rPr>
          <w:rFonts w:ascii="Times New Roman" w:eastAsia="Times New Roman" w:hAnsi="Times New Roman" w:cs="Times New Roman"/>
          <w:i/>
          <w:color w:val="222222"/>
          <w:sz w:val="24"/>
          <w:szCs w:val="24"/>
        </w:rPr>
      </w:pPr>
      <w:r w:rsidRPr="007C5F67">
        <w:rPr>
          <w:rFonts w:ascii="Times New Roman" w:eastAsia="Times New Roman" w:hAnsi="Times New Roman" w:cs="Times New Roman"/>
          <w:i/>
          <w:color w:val="222222"/>
          <w:sz w:val="24"/>
          <w:szCs w:val="24"/>
        </w:rPr>
        <w:t>También contó con las contribuciones académicas de los profesores Luis Otero Díaz y Oscar Álvarez Silva del Grupo de Investigación en Geociencias GEO4, y Germán Rivillas Ospina profesor de Ingeniería de la Universidad del Norte de Barranquilla (Las opiniones e ideas expresadas son de responsabilidad personal de los profesores y no comprometen a la Universidad del Norte). Así como de Jeisson Parra Marino, Keila Guillén Oñate y Alexander Rincón Ruiz, quienes son integrantes del Grupo de Investigación Economía, Ambiente y Alternativas al Desarrollo de la Universidad Nacional de Colombia (las opiniones e ideas expresadas son de responsabilidad personal de los investigadores y no comprometen a la Universidad Nacional).</w:t>
      </w:r>
    </w:p>
    <w:p w:rsidR="00150B74" w:rsidRPr="007C5F67" w:rsidRDefault="00150B74" w:rsidP="007C5F67">
      <w:pPr>
        <w:shd w:val="clear" w:color="auto" w:fill="FFFFFF"/>
        <w:jc w:val="both"/>
        <w:rPr>
          <w:rFonts w:ascii="Times New Roman" w:eastAsia="Times New Roman" w:hAnsi="Times New Roman" w:cs="Times New Roman"/>
          <w:i/>
          <w:color w:val="222222"/>
          <w:sz w:val="24"/>
          <w:szCs w:val="24"/>
        </w:rPr>
      </w:pPr>
    </w:p>
    <w:p w:rsidR="00150B74" w:rsidRPr="007C5F67" w:rsidRDefault="00422E7B" w:rsidP="007C5F67">
      <w:pPr>
        <w:shd w:val="clear" w:color="auto" w:fill="FFFFFF"/>
        <w:jc w:val="both"/>
        <w:rPr>
          <w:rFonts w:ascii="Times New Roman" w:eastAsia="Times New Roman" w:hAnsi="Times New Roman" w:cs="Times New Roman"/>
          <w:i/>
          <w:color w:val="222222"/>
          <w:sz w:val="24"/>
          <w:szCs w:val="24"/>
        </w:rPr>
      </w:pPr>
      <w:r w:rsidRPr="007C5F67">
        <w:rPr>
          <w:rFonts w:ascii="Times New Roman" w:eastAsia="Times New Roman" w:hAnsi="Times New Roman" w:cs="Times New Roman"/>
          <w:i/>
          <w:color w:val="222222"/>
          <w:sz w:val="24"/>
          <w:szCs w:val="24"/>
        </w:rPr>
        <w:t>La versión final del proyecto fue editada por la Unidad Técnica Legislativa de la Senadora Angélica Lozano Correa.</w:t>
      </w:r>
    </w:p>
    <w:p w:rsidR="00150B74" w:rsidRPr="007C5F67" w:rsidRDefault="00150B74" w:rsidP="007C5F67">
      <w:pPr>
        <w:shd w:val="clear" w:color="auto" w:fill="FFFFFF"/>
        <w:jc w:val="both"/>
        <w:rPr>
          <w:rFonts w:ascii="Times New Roman" w:eastAsia="Times New Roman" w:hAnsi="Times New Roman" w:cs="Times New Roman"/>
          <w:i/>
          <w:color w:val="222222"/>
          <w:sz w:val="24"/>
          <w:szCs w:val="24"/>
        </w:rPr>
      </w:pPr>
    </w:p>
    <w:p w:rsidR="00150B74" w:rsidRPr="007C5F67" w:rsidRDefault="00150B74" w:rsidP="007C5F67">
      <w:pPr>
        <w:shd w:val="clear" w:color="auto" w:fill="FFFFFF"/>
        <w:jc w:val="both"/>
        <w:rPr>
          <w:rFonts w:ascii="Times New Roman" w:eastAsia="Times New Roman" w:hAnsi="Times New Roman" w:cs="Times New Roman"/>
          <w:i/>
          <w:color w:val="222222"/>
          <w:sz w:val="24"/>
          <w:szCs w:val="24"/>
        </w:rPr>
      </w:pPr>
    </w:p>
    <w:p w:rsidR="00150B74" w:rsidRPr="007C5F67" w:rsidRDefault="00150B74" w:rsidP="007C5F67">
      <w:pPr>
        <w:jc w:val="both"/>
        <w:rPr>
          <w:rFonts w:ascii="Times New Roman" w:eastAsia="Times New Roman" w:hAnsi="Times New Roman" w:cs="Times New Roman"/>
          <w:b/>
          <w:sz w:val="24"/>
          <w:szCs w:val="24"/>
        </w:rPr>
      </w:pPr>
    </w:p>
    <w:p w:rsidR="00150B74" w:rsidRPr="007C5F67" w:rsidRDefault="00422E7B" w:rsidP="007C5F67">
      <w:pPr>
        <w:jc w:val="center"/>
        <w:rPr>
          <w:rFonts w:ascii="Times New Roman" w:eastAsia="Times New Roman" w:hAnsi="Times New Roman" w:cs="Times New Roman"/>
          <w:sz w:val="24"/>
          <w:szCs w:val="24"/>
        </w:rPr>
      </w:pPr>
      <w:r w:rsidRPr="007C5F67">
        <w:rPr>
          <w:rFonts w:ascii="Times New Roman" w:hAnsi="Times New Roman" w:cs="Times New Roman"/>
          <w:sz w:val="24"/>
          <w:szCs w:val="24"/>
        </w:rPr>
        <w:br w:type="page"/>
      </w:r>
    </w:p>
    <w:p w:rsidR="00150B74" w:rsidRPr="007C5F67" w:rsidRDefault="00150B74" w:rsidP="007C5F67">
      <w:pPr>
        <w:jc w:val="center"/>
        <w:rPr>
          <w:rFonts w:ascii="Times New Roman" w:eastAsia="Times New Roman" w:hAnsi="Times New Roman" w:cs="Times New Roman"/>
          <w:sz w:val="24"/>
          <w:szCs w:val="24"/>
        </w:rPr>
      </w:pPr>
    </w:p>
    <w:p w:rsidR="00150B74" w:rsidRPr="007C5F67" w:rsidRDefault="00422E7B" w:rsidP="007C5F67">
      <w:pPr>
        <w:jc w:val="center"/>
        <w:rPr>
          <w:rFonts w:ascii="Times New Roman" w:eastAsia="Times New Roman" w:hAnsi="Times New Roman" w:cs="Times New Roman"/>
          <w:b/>
          <w:sz w:val="24"/>
          <w:szCs w:val="24"/>
        </w:rPr>
      </w:pPr>
      <w:r w:rsidRPr="007C5F67">
        <w:rPr>
          <w:rFonts w:ascii="Times New Roman" w:eastAsia="Times New Roman" w:hAnsi="Times New Roman" w:cs="Times New Roman"/>
          <w:sz w:val="24"/>
          <w:szCs w:val="24"/>
        </w:rPr>
        <w:t xml:space="preserve"> </w:t>
      </w:r>
      <w:r w:rsidRPr="007C5F67">
        <w:rPr>
          <w:rFonts w:ascii="Times New Roman" w:eastAsia="Times New Roman" w:hAnsi="Times New Roman" w:cs="Times New Roman"/>
          <w:b/>
          <w:sz w:val="24"/>
          <w:szCs w:val="24"/>
        </w:rPr>
        <w:t>EXPOSICIÓN DE MOTIVOS</w:t>
      </w:r>
    </w:p>
    <w:p w:rsidR="00150B74" w:rsidRPr="007C5F67" w:rsidRDefault="00422E7B" w:rsidP="007C5F67">
      <w:pPr>
        <w:jc w:val="center"/>
        <w:rPr>
          <w:rFonts w:ascii="Times New Roman" w:eastAsia="Times New Roman" w:hAnsi="Times New Roman" w:cs="Times New Roman"/>
          <w:b/>
          <w:sz w:val="24"/>
          <w:szCs w:val="24"/>
        </w:rPr>
      </w:pPr>
      <w:r w:rsidRPr="007C5F67">
        <w:rPr>
          <w:rFonts w:ascii="Times New Roman" w:eastAsia="Times New Roman" w:hAnsi="Times New Roman" w:cs="Times New Roman"/>
          <w:b/>
          <w:sz w:val="24"/>
          <w:szCs w:val="24"/>
        </w:rPr>
        <w:t xml:space="preserve"> </w:t>
      </w:r>
    </w:p>
    <w:p w:rsidR="00150B74" w:rsidRPr="007C5F67" w:rsidRDefault="00422E7B" w:rsidP="007C5F67">
      <w:pPr>
        <w:jc w:val="center"/>
        <w:rPr>
          <w:rFonts w:ascii="Times New Roman" w:eastAsia="Times New Roman" w:hAnsi="Times New Roman" w:cs="Times New Roman"/>
          <w:b/>
          <w:sz w:val="24"/>
          <w:szCs w:val="24"/>
          <w:highlight w:val="white"/>
        </w:rPr>
      </w:pPr>
      <w:r w:rsidRPr="007C5F67">
        <w:rPr>
          <w:rFonts w:ascii="Times New Roman" w:eastAsia="Times New Roman" w:hAnsi="Times New Roman" w:cs="Times New Roman"/>
          <w:b/>
          <w:sz w:val="24"/>
          <w:szCs w:val="24"/>
          <w:highlight w:val="white"/>
        </w:rPr>
        <w:t>“Por medio de la cual se dictan medidas para la gobernanza, protección y sostenibilidad del Territorio Marino Costero, se crean mecanismos de financiación y se dictan otras disposiciones”</w:t>
      </w:r>
    </w:p>
    <w:p w:rsidR="00150B74" w:rsidRPr="007C5F67" w:rsidRDefault="00422E7B" w:rsidP="007C5F67">
      <w:pPr>
        <w:jc w:val="both"/>
        <w:rPr>
          <w:rFonts w:ascii="Times New Roman" w:eastAsia="Times New Roman" w:hAnsi="Times New Roman" w:cs="Times New Roman"/>
          <w:b/>
          <w:sz w:val="24"/>
          <w:szCs w:val="24"/>
        </w:rPr>
      </w:pPr>
      <w:r w:rsidRPr="007C5F67">
        <w:rPr>
          <w:rFonts w:ascii="Times New Roman" w:eastAsia="Times New Roman" w:hAnsi="Times New Roman" w:cs="Times New Roman"/>
          <w:b/>
          <w:sz w:val="24"/>
          <w:szCs w:val="24"/>
        </w:rPr>
        <w:t xml:space="preserve"> </w:t>
      </w:r>
    </w:p>
    <w:p w:rsidR="00150B74" w:rsidRPr="007C5F67" w:rsidRDefault="00422E7B" w:rsidP="007C5F67">
      <w:pPr>
        <w:jc w:val="center"/>
        <w:rPr>
          <w:rFonts w:ascii="Times New Roman" w:eastAsia="Times New Roman" w:hAnsi="Times New Roman" w:cs="Times New Roman"/>
          <w:b/>
          <w:sz w:val="24"/>
          <w:szCs w:val="24"/>
        </w:rPr>
      </w:pPr>
      <w:r w:rsidRPr="007C5F67">
        <w:rPr>
          <w:rFonts w:ascii="Times New Roman" w:eastAsia="Times New Roman" w:hAnsi="Times New Roman" w:cs="Times New Roman"/>
          <w:b/>
          <w:sz w:val="24"/>
          <w:szCs w:val="24"/>
        </w:rPr>
        <w:t>* * *</w:t>
      </w:r>
    </w:p>
    <w:p w:rsidR="007C5F67" w:rsidRDefault="007C5F67" w:rsidP="007C5F67">
      <w:pPr>
        <w:jc w:val="both"/>
        <w:rPr>
          <w:rFonts w:ascii="Times New Roman" w:eastAsia="Times New Roman" w:hAnsi="Times New Roman" w:cs="Times New Roman"/>
          <w:sz w:val="24"/>
          <w:szCs w:val="24"/>
          <w:lang w:val="es-ES"/>
        </w:rPr>
      </w:pPr>
    </w:p>
    <w:p w:rsidR="005006BC" w:rsidRPr="007C5F67" w:rsidRDefault="005006BC" w:rsidP="007C5F67">
      <w:pPr>
        <w:jc w:val="both"/>
        <w:rPr>
          <w:rFonts w:ascii="Times New Roman" w:eastAsia="Times New Roman" w:hAnsi="Times New Roman" w:cs="Times New Roman"/>
          <w:sz w:val="24"/>
          <w:szCs w:val="24"/>
          <w:lang w:val="es-ES"/>
        </w:rPr>
      </w:pPr>
    </w:p>
    <w:p w:rsidR="007C5F67" w:rsidRPr="007C5F67" w:rsidRDefault="007C5F67" w:rsidP="007C5F67">
      <w:pPr>
        <w:pStyle w:val="Ttulo1"/>
        <w:spacing w:before="0" w:after="0"/>
        <w:jc w:val="both"/>
        <w:rPr>
          <w:rFonts w:ascii="Times New Roman" w:eastAsia="Times New Roman" w:hAnsi="Times New Roman" w:cs="Times New Roman"/>
          <w:b/>
          <w:sz w:val="24"/>
          <w:szCs w:val="24"/>
          <w:lang w:val="es-ES"/>
        </w:rPr>
      </w:pPr>
      <w:bookmarkStart w:id="2" w:name="_420rlkg55mf"/>
      <w:bookmarkEnd w:id="2"/>
      <w:r w:rsidRPr="007C5F67">
        <w:rPr>
          <w:rFonts w:ascii="Times New Roman" w:hAnsi="Times New Roman" w:cs="Times New Roman"/>
          <w:b/>
          <w:sz w:val="24"/>
          <w:szCs w:val="24"/>
          <w:lang w:val="es-ES"/>
        </w:rPr>
        <w:t>1. Objeto del proyecto de ley</w:t>
      </w:r>
    </w:p>
    <w:p w:rsidR="007C5F67" w:rsidRPr="007C5F67" w:rsidRDefault="007C5F67" w:rsidP="007C5F67">
      <w:pPr>
        <w:jc w:val="both"/>
        <w:rPr>
          <w:rFonts w:ascii="Times New Roman" w:eastAsia="Times New Roman" w:hAnsi="Times New Roman" w:cs="Times New Roman"/>
          <w:b/>
          <w:sz w:val="24"/>
          <w:szCs w:val="24"/>
          <w:highlight w:val="white"/>
          <w:lang w:val="es-ES"/>
        </w:rPr>
      </w:pPr>
      <w:r w:rsidRPr="007C5F67">
        <w:rPr>
          <w:rFonts w:ascii="Times New Roman" w:eastAsia="Times New Roman" w:hAnsi="Times New Roman" w:cs="Times New Roman"/>
          <w:b/>
          <w:sz w:val="24"/>
          <w:szCs w:val="24"/>
          <w:highlight w:val="white"/>
          <w:lang w:val="es-ES"/>
        </w:rPr>
        <w:t xml:space="preserve"> </w:t>
      </w:r>
    </w:p>
    <w:p w:rsidR="007C5F67" w:rsidRPr="007C5F67" w:rsidRDefault="007C5F67" w:rsidP="007C5F67">
      <w:pPr>
        <w:jc w:val="both"/>
        <w:rPr>
          <w:rFonts w:ascii="Times New Roman" w:eastAsia="Times New Roman" w:hAnsi="Times New Roman" w:cs="Times New Roman"/>
          <w:sz w:val="24"/>
          <w:szCs w:val="24"/>
          <w:highlight w:val="green"/>
          <w:lang w:val="es-ES"/>
        </w:rPr>
      </w:pPr>
      <w:r w:rsidRPr="007C5F67">
        <w:rPr>
          <w:rFonts w:ascii="Times New Roman" w:eastAsia="Times New Roman" w:hAnsi="Times New Roman" w:cs="Times New Roman"/>
          <w:sz w:val="24"/>
          <w:szCs w:val="24"/>
          <w:highlight w:val="white"/>
          <w:lang w:val="es-ES"/>
        </w:rPr>
        <w:t>El objeto de la presente ley es establecer medidas para la gobernanza, protección  y  sostenibilidad del Territorio Marino Costero, crear mecanismos de financiación y dictar otras disposiciones, con el fin de garantizar la protección de las comunidades costeras y de los ecosistemas marinos y costeros, dar cumplimiento al objetivo de desarrollo sostenible 13 sobre acción por el clima, el objetivo 14 sobre protección de la vida submarina, y el objetivo 16 sobre paz, justicia e instituciones sólidas.</w:t>
      </w:r>
    </w:p>
    <w:p w:rsidR="007C5F67" w:rsidRPr="007C5F67" w:rsidRDefault="007C5F67" w:rsidP="007C5F67">
      <w:pPr>
        <w:jc w:val="both"/>
        <w:rPr>
          <w:rFonts w:ascii="Times New Roman" w:eastAsia="Times New Roman" w:hAnsi="Times New Roman" w:cs="Times New Roman"/>
          <w:sz w:val="24"/>
          <w:szCs w:val="24"/>
          <w:lang w:val="es-ES"/>
        </w:rPr>
      </w:pPr>
      <w:r w:rsidRPr="007C5F67">
        <w:rPr>
          <w:rFonts w:ascii="Times New Roman" w:eastAsia="Times New Roman" w:hAnsi="Times New Roman" w:cs="Times New Roman"/>
          <w:sz w:val="24"/>
          <w:szCs w:val="24"/>
          <w:lang w:val="es-ES"/>
        </w:rPr>
        <w:t xml:space="preserve"> </w:t>
      </w:r>
    </w:p>
    <w:p w:rsidR="007C5F67" w:rsidRPr="007C5F67" w:rsidRDefault="007C5F67" w:rsidP="007C5F67">
      <w:pPr>
        <w:jc w:val="both"/>
        <w:rPr>
          <w:rFonts w:ascii="Times New Roman" w:eastAsia="Times New Roman" w:hAnsi="Times New Roman" w:cs="Times New Roman"/>
          <w:b/>
          <w:sz w:val="24"/>
          <w:szCs w:val="24"/>
          <w:lang w:val="es-ES"/>
        </w:rPr>
      </w:pPr>
    </w:p>
    <w:p w:rsidR="007C5F67" w:rsidRPr="007C5F67" w:rsidRDefault="007C5F67" w:rsidP="007C5F67">
      <w:pPr>
        <w:pStyle w:val="Ttulo1"/>
        <w:spacing w:before="0" w:after="0"/>
        <w:jc w:val="both"/>
        <w:rPr>
          <w:rFonts w:ascii="Times New Roman" w:eastAsia="Times New Roman" w:hAnsi="Times New Roman" w:cs="Times New Roman"/>
          <w:b/>
          <w:sz w:val="24"/>
          <w:szCs w:val="24"/>
          <w:lang w:val="es-ES"/>
        </w:rPr>
      </w:pPr>
      <w:bookmarkStart w:id="3" w:name="_9w9fxic3bow1"/>
      <w:bookmarkEnd w:id="3"/>
      <w:r w:rsidRPr="007C5F67">
        <w:rPr>
          <w:rFonts w:ascii="Times New Roman" w:hAnsi="Times New Roman" w:cs="Times New Roman"/>
          <w:b/>
          <w:sz w:val="24"/>
          <w:szCs w:val="24"/>
          <w:lang w:val="es-ES"/>
        </w:rPr>
        <w:t>2. Contexto</w:t>
      </w:r>
    </w:p>
    <w:p w:rsidR="007C5F67" w:rsidRPr="007C5F67" w:rsidRDefault="007C5F67" w:rsidP="007C5F67">
      <w:pPr>
        <w:jc w:val="both"/>
        <w:rPr>
          <w:rFonts w:ascii="Times New Roman" w:eastAsia="Times New Roman" w:hAnsi="Times New Roman" w:cs="Times New Roman"/>
          <w:b/>
          <w:sz w:val="24"/>
          <w:szCs w:val="24"/>
          <w:lang w:val="es-ES"/>
        </w:rPr>
      </w:pPr>
    </w:p>
    <w:p w:rsidR="007C5F67" w:rsidRPr="007C5F67" w:rsidRDefault="007C5F67" w:rsidP="007C5F67">
      <w:pPr>
        <w:ind w:right="80"/>
        <w:jc w:val="both"/>
        <w:rPr>
          <w:rFonts w:ascii="Times New Roman" w:eastAsia="Times New Roman" w:hAnsi="Times New Roman" w:cs="Times New Roman"/>
          <w:sz w:val="24"/>
          <w:szCs w:val="24"/>
          <w:lang w:val="es-ES"/>
        </w:rPr>
      </w:pPr>
      <w:r w:rsidRPr="006A47F4">
        <w:rPr>
          <w:rFonts w:ascii="Times New Roman" w:eastAsia="Times New Roman" w:hAnsi="Times New Roman" w:cs="Times New Roman"/>
          <w:sz w:val="24"/>
          <w:szCs w:val="24"/>
          <w:lang w:val="es-ES"/>
        </w:rPr>
        <w:t xml:space="preserve">Colombia es un país costero. Un país privilegiado </w:t>
      </w:r>
      <w:r w:rsidRPr="006A47F4">
        <w:rPr>
          <w:rFonts w:ascii="Times New Roman" w:eastAsia="Times New Roman" w:hAnsi="Times New Roman" w:cs="Times New Roman"/>
          <w:sz w:val="24"/>
          <w:szCs w:val="24"/>
          <w:shd w:val="clear" w:color="auto" w:fill="FEFEFF"/>
          <w:lang w:val="es-ES"/>
        </w:rPr>
        <w:t xml:space="preserve">con </w:t>
      </w:r>
      <w:r w:rsidRPr="006A47F4">
        <w:rPr>
          <w:rFonts w:ascii="Times New Roman" w:eastAsia="Times New Roman" w:hAnsi="Times New Roman" w:cs="Times New Roman"/>
          <w:sz w:val="24"/>
          <w:szCs w:val="24"/>
          <w:lang w:val="es-ES"/>
        </w:rPr>
        <w:t xml:space="preserve">3.189 </w:t>
      </w:r>
      <w:r w:rsidRPr="006A47F4">
        <w:rPr>
          <w:rFonts w:ascii="Times New Roman" w:eastAsia="Times New Roman" w:hAnsi="Times New Roman" w:cs="Times New Roman"/>
          <w:sz w:val="24"/>
          <w:szCs w:val="24"/>
          <w:shd w:val="clear" w:color="auto" w:fill="FEFEFF"/>
          <w:lang w:val="es-ES"/>
        </w:rPr>
        <w:t>kilómetros de extensión de línea de costa sobre los dos océanos más grandes del mundo. Doce departamentos del país tienen límites con el mar; en la Costa Caribe continental se encuentran Antioquia, Atlántico, Bolívar, Córdoba, Chocó, La Guajira, Magdalena y Sucre; en la Costa Pacífica se encuentran  Cauca, Chocó, Nariño y Valle del Cauca; y en el territorio insular se encuentran el Archipiélago de San Andrés Providencia y Santa Catalina. En estos departamentos hay 47 municipios costeros, 31 en el Caribe y 16 en el Pacífico (INVEMAR, 2016) (</w:t>
      </w:r>
      <w:r w:rsidRPr="006A47F4">
        <w:rPr>
          <w:rFonts w:ascii="Times New Roman" w:eastAsia="Times New Roman" w:hAnsi="Times New Roman" w:cs="Times New Roman"/>
          <w:sz w:val="24"/>
          <w:szCs w:val="24"/>
          <w:lang w:val="es-ES"/>
        </w:rPr>
        <w:t>Avella, F. et al. S.F.).</w:t>
      </w:r>
      <w:r w:rsidRPr="007C5F67">
        <w:rPr>
          <w:rFonts w:ascii="Times New Roman" w:eastAsia="Times New Roman" w:hAnsi="Times New Roman" w:cs="Times New Roman"/>
          <w:sz w:val="24"/>
          <w:szCs w:val="24"/>
          <w:lang w:val="es-ES"/>
        </w:rPr>
        <w:t xml:space="preserve"> </w:t>
      </w:r>
    </w:p>
    <w:p w:rsidR="007C5F67" w:rsidRPr="007C5F67" w:rsidRDefault="007C5F67" w:rsidP="007C5F67">
      <w:pPr>
        <w:ind w:right="80"/>
        <w:jc w:val="both"/>
        <w:rPr>
          <w:rFonts w:ascii="Times New Roman" w:eastAsia="Times New Roman" w:hAnsi="Times New Roman" w:cs="Times New Roman"/>
          <w:sz w:val="24"/>
          <w:szCs w:val="24"/>
          <w:highlight w:val="white"/>
          <w:lang w:val="es-ES"/>
        </w:rPr>
      </w:pPr>
    </w:p>
    <w:p w:rsidR="007C5F67" w:rsidRPr="007C5F67" w:rsidRDefault="007C5F67" w:rsidP="007C5F67">
      <w:pPr>
        <w:ind w:right="80"/>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 xml:space="preserve">Colombia tiene por los menos 100 islas, 17 cayos, 42 bahías, 5 golfos, áreas coralinas, arrecifes coralinos y manglares (Comisión Colombiana del Océano, 2018). En la Región Caribe vive más de un 20% de la población del país con ciudades como Barranquilla, Cartagena y Santa Marta. El área insular de San Andrés, Providencia y Santa Catalina tiene la reserva de Biósfera de Seaflower. Por su parte en la región Pacífico vive un 17% de la población de Colombia con disímiles niveles de desarrollo (Comisión Colombiana del Océano, 2018).  </w:t>
      </w:r>
    </w:p>
    <w:p w:rsidR="007C5F67" w:rsidRPr="007C5F67" w:rsidRDefault="007C5F67" w:rsidP="007C5F67">
      <w:pPr>
        <w:ind w:right="80"/>
        <w:jc w:val="both"/>
        <w:rPr>
          <w:rFonts w:ascii="Times New Roman" w:eastAsia="Times New Roman" w:hAnsi="Times New Roman" w:cs="Times New Roman"/>
          <w:sz w:val="24"/>
          <w:szCs w:val="24"/>
          <w:highlight w:val="white"/>
          <w:lang w:val="es-ES"/>
        </w:rPr>
      </w:pPr>
    </w:p>
    <w:p w:rsidR="007C5F67" w:rsidRPr="007C5F67" w:rsidRDefault="007C5F67" w:rsidP="007C5F67">
      <w:pPr>
        <w:ind w:right="80"/>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Igualmente, ante la crisis climática es necesario reconocer y abordar la relación que existe entre el disfrute de los derechos humanos y la protección de las comunidades costeras e insulares (Red Global para el Estudio de los Derechos Humanos y el Ambiente - GNHRE -. et. al. 2019). Así como la profunda relación interdependiente e indivisible que existe entre</w:t>
      </w:r>
      <w:r>
        <w:rPr>
          <w:rFonts w:ascii="Times New Roman" w:eastAsia="Times New Roman" w:hAnsi="Times New Roman" w:cs="Times New Roman"/>
          <w:sz w:val="24"/>
          <w:szCs w:val="24"/>
          <w:highlight w:val="white"/>
          <w:lang w:val="es-ES"/>
        </w:rPr>
        <w:t xml:space="preserve"> </w:t>
      </w:r>
      <w:r w:rsidRPr="007C5F67">
        <w:rPr>
          <w:rFonts w:ascii="Times New Roman" w:eastAsia="Times New Roman" w:hAnsi="Times New Roman" w:cs="Times New Roman"/>
          <w:sz w:val="24"/>
          <w:szCs w:val="24"/>
          <w:highlight w:val="white"/>
          <w:lang w:val="es-ES"/>
        </w:rPr>
        <w:lastRenderedPageBreak/>
        <w:t>esta protección, los derechos humanos y la justicia climática (Red Global para el Estudio de los Derechos Humanos y el Ambiente - GNHRE -, 2016)</w:t>
      </w:r>
    </w:p>
    <w:p w:rsidR="007C5F67" w:rsidRPr="007C5F67" w:rsidRDefault="007C5F67" w:rsidP="007C5F67">
      <w:pPr>
        <w:ind w:right="80"/>
        <w:jc w:val="both"/>
        <w:rPr>
          <w:rFonts w:ascii="Times New Roman" w:eastAsia="Times New Roman" w:hAnsi="Times New Roman" w:cs="Times New Roman"/>
          <w:sz w:val="24"/>
          <w:szCs w:val="24"/>
          <w:highlight w:val="white"/>
          <w:lang w:val="es-ES"/>
        </w:rPr>
      </w:pPr>
    </w:p>
    <w:p w:rsidR="007C5F67" w:rsidRPr="007C5F67" w:rsidRDefault="007C5F67" w:rsidP="007C5F67">
      <w:pPr>
        <w:ind w:right="80"/>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 xml:space="preserve">El INVEMAR ha estudiado la situación de deterioro de los ecosistemas marinos y costeros y las amenazas que enfrentan: </w:t>
      </w:r>
    </w:p>
    <w:p w:rsidR="007C5F67" w:rsidRPr="007C5F67" w:rsidRDefault="007C5F67" w:rsidP="007C5F67">
      <w:pPr>
        <w:ind w:right="80"/>
        <w:jc w:val="both"/>
        <w:rPr>
          <w:rFonts w:ascii="Times New Roman" w:eastAsia="Times New Roman" w:hAnsi="Times New Roman" w:cs="Times New Roman"/>
          <w:sz w:val="24"/>
          <w:szCs w:val="24"/>
          <w:highlight w:val="white"/>
          <w:lang w:val="es-ES"/>
        </w:rPr>
      </w:pPr>
    </w:p>
    <w:p w:rsidR="007C5F67" w:rsidRPr="007C5F67" w:rsidRDefault="007C5F67" w:rsidP="007C5F67">
      <w:pPr>
        <w:ind w:left="720" w:right="80"/>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“El deterioro de los ecosistemas marinos y, en especial, los costeros, se ha incrementado considerablemente en las últimas décadas (Kennedy et al., 2002; Rossi et al., 2017). Esto se ha evidenciado por los crecientes registros de enfermedades nuevas, mortandad, degradación de hábitats y problemáticas asociadas a distintas actividades del hombre sobre los litorales costeros. Si se regulan correctamente, hay mayores posibilidades de mitigar estas actividades con mejores prácticas; sin embargo, el aumento en frecuencia de los disturbios climáticos como mares de leva, mareas bajas extremas, aumento en el nivel del mar, incremento en la frecuencia de huracanes, tormentas tropicales, fenómenos de El Niño y La Niña, incremento de la acidificación oceánica, cambios en la termoclina, entre otros, siguen abonándole terreno a las amenazas que ya se cernían sobre los hábitats y ecosistemas en zonas menores a 20 metros de profundidad hasta más allá de la línea de más alta marea.” (Invemar, 2018, p 71)</w:t>
      </w:r>
    </w:p>
    <w:p w:rsidR="007C5F67" w:rsidRPr="007C5F67" w:rsidRDefault="007C5F67" w:rsidP="007C5F67">
      <w:pPr>
        <w:ind w:right="80"/>
        <w:jc w:val="both"/>
        <w:rPr>
          <w:rFonts w:ascii="Times New Roman" w:eastAsia="Times New Roman" w:hAnsi="Times New Roman" w:cs="Times New Roman"/>
          <w:sz w:val="24"/>
          <w:szCs w:val="24"/>
          <w:highlight w:val="white"/>
          <w:lang w:val="es-ES"/>
        </w:rPr>
      </w:pPr>
    </w:p>
    <w:p w:rsidR="007C5F67" w:rsidRPr="007C5F67" w:rsidRDefault="007C5F67" w:rsidP="007C5F67">
      <w:pPr>
        <w:ind w:right="80"/>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 xml:space="preserve">Específicamente sobre la protección de arrecifes de coral la Asociación Interamericana para la Defensa del Ambiente -AIDA- (2015) recomendó: “Los Estados deben implementar las obligaciones internacionales de protección de los arrecifes de coral, mediante la adopción de leyes y reglamentos que aborden los desafíos únicos que los arrecifes de coral enfrentan en sus territorios.” (P 10). Entre las principales amenazas a los ecosistemas de arrecifes de coral están la sedimentación, contaminación de origen terrestre, sobrepesca, cambio climático, acidificación de los océanos, turismo irresponsable, extracción de coral (AIDA, 2012). </w:t>
      </w:r>
    </w:p>
    <w:p w:rsidR="007C5F67" w:rsidRPr="007C5F67" w:rsidRDefault="007C5F67" w:rsidP="007C5F67">
      <w:pPr>
        <w:ind w:right="80"/>
        <w:jc w:val="both"/>
        <w:rPr>
          <w:rFonts w:ascii="Times New Roman" w:eastAsia="Times New Roman" w:hAnsi="Times New Roman" w:cs="Times New Roman"/>
          <w:sz w:val="24"/>
          <w:szCs w:val="24"/>
          <w:highlight w:val="white"/>
          <w:lang w:val="es-ES"/>
        </w:rPr>
      </w:pPr>
    </w:p>
    <w:p w:rsidR="007C5F67" w:rsidRPr="007C5F67" w:rsidRDefault="007C5F67" w:rsidP="007C5F67">
      <w:pPr>
        <w:ind w:right="80"/>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Esta breve descripción del contexto lleva a la presentación de este proyecto de ley que busca ordenar la gestión del territorio marino costero. Teniendo en cuenta que los asuntos marino-costeros no sólo involucran temas ambientales, sino de soberanía y defensa del territorio. Así como factores de riesgos como el desplazamiento masivo de comunidades debido a la erosión costera, las inundaciones, la destrucción de los arrecifes de coral, la reducción de las especies marinas y el aumento del nivel del mar (Maya et al, 2018). Estas razones se amplían a continuación.</w:t>
      </w:r>
    </w:p>
    <w:p w:rsidR="007C5F67" w:rsidRPr="007C5F67" w:rsidRDefault="007C5F67" w:rsidP="007C5F67">
      <w:pPr>
        <w:ind w:right="80"/>
        <w:jc w:val="both"/>
        <w:rPr>
          <w:rFonts w:ascii="Times New Roman" w:eastAsia="Times New Roman" w:hAnsi="Times New Roman" w:cs="Times New Roman"/>
          <w:sz w:val="24"/>
          <w:szCs w:val="24"/>
          <w:highlight w:val="white"/>
          <w:lang w:val="es-ES"/>
        </w:rPr>
      </w:pPr>
    </w:p>
    <w:p w:rsidR="007C5F67" w:rsidRPr="007C5F67" w:rsidRDefault="007C5F67" w:rsidP="007C5F67">
      <w:pPr>
        <w:pStyle w:val="Ttulo1"/>
        <w:spacing w:before="0" w:after="0"/>
        <w:jc w:val="both"/>
        <w:rPr>
          <w:rFonts w:ascii="Times New Roman" w:eastAsia="Times New Roman" w:hAnsi="Times New Roman" w:cs="Times New Roman"/>
          <w:b/>
          <w:sz w:val="24"/>
          <w:szCs w:val="24"/>
          <w:lang w:val="es-ES"/>
        </w:rPr>
      </w:pPr>
      <w:bookmarkStart w:id="4" w:name="_we9x3d7qubbo"/>
      <w:bookmarkEnd w:id="4"/>
      <w:r w:rsidRPr="007C5F67">
        <w:rPr>
          <w:rFonts w:ascii="Times New Roman" w:hAnsi="Times New Roman" w:cs="Times New Roman"/>
          <w:b/>
          <w:sz w:val="24"/>
          <w:szCs w:val="24"/>
          <w:lang w:val="es-ES"/>
        </w:rPr>
        <w:t xml:space="preserve">3.   </w:t>
      </w:r>
      <w:r w:rsidRPr="007C5F67">
        <w:rPr>
          <w:rFonts w:ascii="Times New Roman" w:hAnsi="Times New Roman" w:cs="Times New Roman"/>
          <w:b/>
          <w:sz w:val="24"/>
          <w:szCs w:val="24"/>
          <w:lang w:val="es-ES"/>
        </w:rPr>
        <w:tab/>
        <w:t xml:space="preserve"> Importancia del Proyecto de ley. La  protección del territorio marino costero y los ecosistemas marinos y costeros: elementos fundamentales para prevenir riesgos, enfrentar el cambio climático y permitir el acceso al trabajo</w:t>
      </w:r>
    </w:p>
    <w:p w:rsidR="007C5F67" w:rsidRPr="007C5F67" w:rsidRDefault="007C5F67" w:rsidP="007C5F67">
      <w:pPr>
        <w:jc w:val="both"/>
        <w:rPr>
          <w:rFonts w:ascii="Times New Roman" w:eastAsia="Times New Roman" w:hAnsi="Times New Roman" w:cs="Times New Roman"/>
          <w:b/>
          <w:sz w:val="24"/>
          <w:szCs w:val="24"/>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 xml:space="preserve">Colombia está en mora de regular legalmente la planificación, implementación y evaluación de acciones que permitan la protección del territorio marino costero, y los ecosistemas marinos y costeros. Estas acciones requieren una visión integradora que permita alcanzar la </w:t>
      </w:r>
      <w:r w:rsidRPr="007C5F67">
        <w:rPr>
          <w:rFonts w:ascii="Times New Roman" w:eastAsia="Times New Roman" w:hAnsi="Times New Roman" w:cs="Times New Roman"/>
          <w:sz w:val="24"/>
          <w:szCs w:val="24"/>
          <w:highlight w:val="white"/>
          <w:lang w:val="es-ES"/>
        </w:rPr>
        <w:lastRenderedPageBreak/>
        <w:t>sostenibilidad ambiental. Por ello, se presenta este proyecto de ley que incluye una serie de medidas institucionales para alcanzar esa sostenibilidad.</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Default="007C5F67" w:rsidP="007C5F67">
      <w:pPr>
        <w:ind w:right="-40"/>
        <w:jc w:val="both"/>
        <w:rPr>
          <w:rFonts w:ascii="Times New Roman" w:eastAsia="Times New Roman" w:hAnsi="Times New Roman" w:cs="Times New Roman"/>
          <w:sz w:val="24"/>
          <w:szCs w:val="24"/>
          <w:highlight w:val="white"/>
          <w:lang w:val="es-ES"/>
        </w:rPr>
      </w:pPr>
    </w:p>
    <w:p w:rsidR="007C5F67" w:rsidRDefault="007C5F67" w:rsidP="007C5F67">
      <w:pPr>
        <w:ind w:right="-40"/>
        <w:jc w:val="both"/>
        <w:rPr>
          <w:rFonts w:ascii="Times New Roman" w:eastAsia="Times New Roman" w:hAnsi="Times New Roman" w:cs="Times New Roman"/>
          <w:sz w:val="24"/>
          <w:szCs w:val="24"/>
          <w:highlight w:val="white"/>
          <w:lang w:val="es-ES"/>
        </w:rPr>
      </w:pPr>
    </w:p>
    <w:p w:rsidR="007C5F67" w:rsidRPr="007C5F67" w:rsidRDefault="007C5F67" w:rsidP="007C5F67">
      <w:pPr>
        <w:ind w:right="-40"/>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La protección del territorio marino costero, y los ecosistemas marinos y costeros, cumple un papel fundamental, entre otros para: prevenir los riesgos por desastres naturales o de origen antropogénico, enfrentar el cambio climático y permitir el acceso a fuentes de trabajo. Así mismo, se hace énfasis en que dicha protección es un asunto socio-ambiental, dado que las comunidades locales y las personas tienen relaciones de interdependencia con el territorio y pueden acceder a un trabajo por actividades como la pesca y el turismo sostenible. De ahí la necesidad de integrar la gestión institucional con la participación de la sociedad civil.</w:t>
      </w:r>
    </w:p>
    <w:p w:rsidR="007C5F67" w:rsidRPr="007C5F67" w:rsidRDefault="007C5F67" w:rsidP="007C5F67">
      <w:pPr>
        <w:ind w:right="-40"/>
        <w:jc w:val="both"/>
        <w:rPr>
          <w:rFonts w:ascii="Times New Roman" w:eastAsia="Times New Roman" w:hAnsi="Times New Roman" w:cs="Times New Roman"/>
          <w:b/>
          <w:sz w:val="24"/>
          <w:szCs w:val="24"/>
          <w:highlight w:val="white"/>
          <w:lang w:val="es-ES"/>
        </w:rPr>
      </w:pPr>
    </w:p>
    <w:p w:rsidR="007C5F67" w:rsidRPr="007C5F67" w:rsidRDefault="007C5F67" w:rsidP="007C5F67">
      <w:pPr>
        <w:widowControl w:val="0"/>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 xml:space="preserve">En el marco de la sostenibilidad ambiental, las decisiones del Estado deben tener en cuenta de manera racional los límites del planeta e incorporar la sostenibilidad ecológica y social, la protección de la biodiversidad y la cultura en el proceso de toma de decisiones (Corte Constitucional de Colombia, 2016). La sostenibilidad ambiental es la condición de equilibrio e interconexión que permite a los seres humanos satisfacer sus necesidades sin afectar la capacidad de regeneración de los ecosistemas (Repar et al., 2017). La sostenibilidad busca mejorar el bienestar humano protegiendo los ecosistemas al mismo tiempo (García Mireles et al, 2018). </w:t>
      </w:r>
    </w:p>
    <w:p w:rsidR="007C5F67" w:rsidRPr="007C5F67" w:rsidRDefault="007C5F67" w:rsidP="007C5F67">
      <w:pPr>
        <w:widowControl w:val="0"/>
        <w:jc w:val="both"/>
        <w:rPr>
          <w:rFonts w:ascii="Times New Roman" w:eastAsia="Times New Roman" w:hAnsi="Times New Roman" w:cs="Times New Roman"/>
          <w:sz w:val="24"/>
          <w:szCs w:val="24"/>
          <w:highlight w:val="white"/>
          <w:lang w:val="es-ES"/>
        </w:rPr>
      </w:pPr>
    </w:p>
    <w:p w:rsidR="007C5F67" w:rsidRPr="007C5F67" w:rsidRDefault="007C5F67" w:rsidP="007C5F67">
      <w:pPr>
        <w:widowControl w:val="0"/>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 xml:space="preserve">Particularmente, la protección de los ecosistemas marinos y costeros es fundamental para lograr la sostenibilidad ambiental. Al estar en la zona de interacción entre la tierra y el océano, los sistemas costeros están sometidos a dinámicas muy activas. Las playas, manglares, arrecifes de coral, acantilados y demás elementos del paisaje y la biodiversidad costera son la primera línea de defensa frente al oleaje y los eventos extremos marítimos. La protección que ofrecen estos sistemas garantiza que las personas, infraestructura y demás bienes que están a su resguardo tienen una menor vulnerabilidad que en los casos en que estos sistemas naturales se encuentran degradados. Además de brindar protección, los ecosistemas marino-costeros alojan una gran biodiversidad que aporta servicios como la seguridad pesquera y la actividad turística (Gracia, 2018 et al; Xavier et al, 2018). </w:t>
      </w:r>
    </w:p>
    <w:p w:rsidR="007C5F67" w:rsidRPr="007C5F67" w:rsidRDefault="007C5F67" w:rsidP="007C5F67">
      <w:pPr>
        <w:ind w:right="-40"/>
        <w:jc w:val="both"/>
        <w:rPr>
          <w:rFonts w:ascii="Times New Roman" w:eastAsia="Times New Roman" w:hAnsi="Times New Roman" w:cs="Times New Roman"/>
          <w:b/>
          <w:sz w:val="24"/>
          <w:szCs w:val="24"/>
          <w:highlight w:val="white"/>
          <w:lang w:val="es-ES"/>
        </w:rPr>
      </w:pPr>
    </w:p>
    <w:p w:rsidR="005006BC" w:rsidRDefault="007C5F67" w:rsidP="007C5F67">
      <w:pPr>
        <w:ind w:right="-40"/>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 xml:space="preserve">En cuanto al cambio climático, la comunidad científica concuerda en que el clima de La Tierra está cambiando rápidamente y seguirá con esta tendencia en las próximas décadas (IPCC, 2013). Esto debido al efecto invernadero producido por el incremento de la concentración de dióxido de carbono en la atmósfera por efecto de la actividad humana (Vitousek, P., et al, 1997). Los efectos del cambio climático en el planeta son múltiples y muy variados, pero sin duda los más relevantes están relacionados con cambios en los sistemas marinos y costeros, como lo son: i) aumento del nivel del mar (O’Neill, 2002), que causa erosión costera, pérdida de territorio y aumento de la amenaza a las poblaciones e infraestructura costera: ii) acidificación del océano (Ocean acidification, 2009), que causa pérdidas masivas de biodiversidad y pone en riesgo las actividades pesqueras y turísticas: y </w:t>
      </w:r>
    </w:p>
    <w:p w:rsidR="005006BC" w:rsidRDefault="005006BC" w:rsidP="007C5F67">
      <w:pPr>
        <w:ind w:right="-40"/>
        <w:jc w:val="both"/>
        <w:rPr>
          <w:rFonts w:ascii="Times New Roman" w:eastAsia="Times New Roman" w:hAnsi="Times New Roman" w:cs="Times New Roman"/>
          <w:sz w:val="24"/>
          <w:szCs w:val="24"/>
          <w:highlight w:val="white"/>
          <w:lang w:val="es-ES"/>
        </w:rPr>
      </w:pPr>
    </w:p>
    <w:p w:rsidR="007C5F67" w:rsidRDefault="007C5F67" w:rsidP="007C5F67">
      <w:pPr>
        <w:ind w:right="-40"/>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 xml:space="preserve">iii) aumento de la intensidad de tormentas tropicales (Geophysical Fluid Dynamics Laboratory, 2018), que incrementa el nivel de amenaza de todas las actividades realizadas en zonas marinas y costeras. </w:t>
      </w:r>
    </w:p>
    <w:p w:rsidR="007C5F67" w:rsidRDefault="007C5F67" w:rsidP="007C5F67">
      <w:pPr>
        <w:ind w:right="-40"/>
        <w:jc w:val="both"/>
        <w:rPr>
          <w:rFonts w:ascii="Times New Roman" w:eastAsia="Times New Roman" w:hAnsi="Times New Roman" w:cs="Times New Roman"/>
          <w:sz w:val="24"/>
          <w:szCs w:val="24"/>
          <w:highlight w:val="white"/>
          <w:lang w:val="es-ES"/>
        </w:rPr>
      </w:pPr>
    </w:p>
    <w:p w:rsidR="007C5F67" w:rsidRPr="007C5F67" w:rsidRDefault="007C5F67" w:rsidP="007C5F67">
      <w:pPr>
        <w:ind w:right="-40"/>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Los ecosistemas costeros, especialmente los bosques de manglar y el phytoplancton tienen la habilidad natural de capturar grandes cantidades de carbono, lo cual es fundamental para mitigar el cambio climático.</w:t>
      </w:r>
    </w:p>
    <w:p w:rsidR="007C5F67" w:rsidRPr="007C5F67" w:rsidRDefault="007C5F67" w:rsidP="007C5F67">
      <w:pPr>
        <w:ind w:right="-40"/>
        <w:jc w:val="both"/>
        <w:rPr>
          <w:rFonts w:ascii="Times New Roman" w:eastAsia="Times New Roman" w:hAnsi="Times New Roman" w:cs="Times New Roman"/>
          <w:sz w:val="24"/>
          <w:szCs w:val="24"/>
          <w:highlight w:val="white"/>
          <w:lang w:val="es-ES"/>
        </w:rPr>
      </w:pPr>
    </w:p>
    <w:p w:rsidR="007C5F67" w:rsidRPr="007C5F67" w:rsidRDefault="007C5F67" w:rsidP="007C5F67">
      <w:pPr>
        <w:ind w:right="-40"/>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 xml:space="preserve">Las costas también son una fuente de trabajo para las personas dedicadas a actividades como la pesca o el turismo sostenible. La ley de costas debe armonizar la protección de la naturaleza con los intereses sociales y económicos. Una buena gestión puede mejorar el valor económico, ambiental y social de las playas (Williams et al, 2018). Se puede lograr un equilibrio entre las actividades de preservación y el turismo sostenible en pro del aumento de la economía local y la preservación de las costas (Pueyo-Ros et al, 2018). </w:t>
      </w:r>
    </w:p>
    <w:p w:rsidR="007C5F67" w:rsidRPr="007C5F67" w:rsidRDefault="007C5F67" w:rsidP="007C5F67">
      <w:pPr>
        <w:ind w:right="-40"/>
        <w:jc w:val="both"/>
        <w:rPr>
          <w:rFonts w:ascii="Times New Roman" w:eastAsia="Times New Roman" w:hAnsi="Times New Roman" w:cs="Times New Roman"/>
          <w:sz w:val="24"/>
          <w:szCs w:val="24"/>
          <w:highlight w:val="white"/>
          <w:lang w:val="es-ES"/>
        </w:rPr>
      </w:pPr>
    </w:p>
    <w:p w:rsidR="007C5F67" w:rsidRPr="007C5F67" w:rsidRDefault="007C5F67" w:rsidP="007C5F67">
      <w:pPr>
        <w:ind w:right="-40"/>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Las dinámicas sociales en el territorio costero implican la necesidad de integrar la gestión institucional con la participación de las comunidades para lograr la protección, no sólo en términos físicos, sino también socio-políticos, integrando las racionalidades, preocupaciones e intereses de las diversas instituciones y el público en general. De ahí la importancia de la participación y comunicación entre los actores interesados (Gerkensmeier et al, 2018, 145), especialmente con las comunidades para incrementar el mantenimiento de las costas (Xavier et al, 2018). Por ejemplo, los procesos participativos con las comunidades son la base para la búsqueda de soluciones ambientales, teniendo en cuenta los aprendizajes sociales y la integración del conocimiento en el manejo de zonas marinas.</w:t>
      </w:r>
    </w:p>
    <w:p w:rsidR="007C5F67" w:rsidRDefault="007C5F67" w:rsidP="007C5F67">
      <w:pPr>
        <w:ind w:right="-40"/>
        <w:jc w:val="both"/>
        <w:rPr>
          <w:rFonts w:ascii="Times New Roman" w:eastAsia="Times New Roman" w:hAnsi="Times New Roman" w:cs="Times New Roman"/>
          <w:sz w:val="24"/>
          <w:szCs w:val="24"/>
          <w:highlight w:val="white"/>
          <w:lang w:val="es-ES"/>
        </w:rPr>
      </w:pPr>
    </w:p>
    <w:p w:rsidR="007C5F67" w:rsidRPr="007C5F67" w:rsidRDefault="007C5F67" w:rsidP="007C5F67">
      <w:pPr>
        <w:ind w:right="-40"/>
        <w:jc w:val="both"/>
        <w:rPr>
          <w:rFonts w:ascii="Times New Roman" w:eastAsia="Times New Roman" w:hAnsi="Times New Roman" w:cs="Times New Roman"/>
          <w:sz w:val="24"/>
          <w:szCs w:val="24"/>
          <w:highlight w:val="white"/>
          <w:lang w:val="es-ES"/>
        </w:rPr>
      </w:pPr>
    </w:p>
    <w:p w:rsidR="007C5F67" w:rsidRPr="007C5F67" w:rsidRDefault="007C5F67" w:rsidP="007C5F67">
      <w:pPr>
        <w:pStyle w:val="Ttulo1"/>
        <w:spacing w:before="0" w:after="0"/>
        <w:jc w:val="both"/>
        <w:rPr>
          <w:rFonts w:ascii="Times New Roman" w:eastAsia="Times New Roman" w:hAnsi="Times New Roman" w:cs="Times New Roman"/>
          <w:b/>
          <w:sz w:val="24"/>
          <w:szCs w:val="24"/>
          <w:highlight w:val="white"/>
          <w:lang w:val="es-ES"/>
        </w:rPr>
      </w:pPr>
      <w:bookmarkStart w:id="5" w:name="_777shdt137jn"/>
      <w:bookmarkEnd w:id="5"/>
      <w:r w:rsidRPr="007C5F67">
        <w:rPr>
          <w:rFonts w:ascii="Times New Roman" w:hAnsi="Times New Roman" w:cs="Times New Roman"/>
          <w:b/>
          <w:sz w:val="24"/>
          <w:szCs w:val="24"/>
          <w:highlight w:val="white"/>
          <w:lang w:val="es-ES"/>
        </w:rPr>
        <w:t>4. Los compromisos del Estado en el marco de la Agenda 2030 para proteger los ecosistemas marino costeros. Objetivos de desarrollo sostenible 13 sobre acción por el clima y 14 sobre protección de vida submarina</w:t>
      </w:r>
    </w:p>
    <w:p w:rsid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Las acciones y omisiones que dañen los ecosistemas marinos ponen en riesgo la supervivencia de muchas formas de vida en el planeta y particularmente la vida de los habitantes en países insulares y costeros. La protección de los ecosistemas marinos tiene impactos en las generaciones presentes y futuras, esto en una concepción amplia del derecho a la vida consagrado en la Convención Americana de Derechos Humanos. El desarrollo sostenible debe garantizar la vida digna para generaciones presentes y futuras (Organización de Naciones Unidas. 1992).</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5006BC"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 xml:space="preserve">La Agenda 2030 fijó los objetivos del desarrollo sostenible (ODS), que sirven de marco para la protección de los medios marinos. Los ODS fijaron metas para los Estados en términos de áreas críticas para el planeta, con plazos e indicadores. </w:t>
      </w:r>
    </w:p>
    <w:p w:rsidR="005006BC" w:rsidRDefault="005006BC"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Entonces los Estados fijaron estas metas económicas, sociales y especialmente ambientales y deben adoptar medidas para garantizar su cumplimiento. Cada país debe adoptar, implementar y evaluar estas medidas conforme a sus prioridades (Asamblea General de Naciones Unidas, 2015).</w:t>
      </w:r>
    </w:p>
    <w:p w:rsid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Específicamente, el ODS 14 estableció que es deber de los Estados “Conservar y utilizar en forma sostenible los océanos, los mares y los recursos marinos para el desarrollo sostenible” (Asamblea General de Naciones Unidas, 2015). Por lo tanto, las evaluaciones de impacto ambiental deben incluir metas mínimas para interpretar las obligaciones contenidas en la Convención Americana de Derechos Humanos (artículo 1) y el derecho a la vida (artículo 4). Estas metas incluyen: gestionar y proteger de manera sostenible los ecosistemas marinos y costeros, reducir al mínimo los efectos de la acidificación de los océanos; prevenir la contaminación marina; y mejorar la conservación y el uso sostenible de los océanos aplicando el derecho internacional, teniendo en cuenta la Convención de las Naciones Unidas sobre el Derecho del Mar.</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Igualmente, la lucha contra el cambio climático se relaciona con la protección de los ecosistemas marinos. La Agenda 2030 señala que el aumento del nivel del mar, el aumento de la temperatura, la acidificación de los océanos son un efecto del cambio climático, que afectan de manera más grave a los países menos desarrollados, especialmente los insulares. En consecuencia el ODS 13 aborda la adopción de medidas urgentes para combatir el cambio climático y sus efectos. Este objetivo está relacionado con el marco jurídico para luchar contra el cambio climático, especialmente, el Acuerdo de París, que consagra la importancia de garantizar la integridad de los ecosistemas, incluidos los océanos (Organización de Naciones Unidas, 2015).</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A todo lo anterior se suman instrumentos internacionales con estándares útiles en la regulación costera. La  Convención de las Naciones Unidas sobre los Derechos del Mar contiene medidas para la protección y preservación del medio marino (artículo 192), que incluye la vigilancia y evaluación de las actividades en el mar (Organización de las Naciones Unidas, 1982). La Convención sobre Diversidad Biológica incluye en su objeto de protección de diversidad biológica los ecosistemas marinos</w:t>
      </w:r>
      <w:r w:rsidRPr="007C5F67">
        <w:rPr>
          <w:rFonts w:ascii="Times New Roman" w:eastAsia="Times New Roman" w:hAnsi="Times New Roman" w:cs="Times New Roman"/>
          <w:sz w:val="24"/>
          <w:szCs w:val="24"/>
          <w:highlight w:val="white"/>
          <w:vertAlign w:val="superscript"/>
          <w:lang w:val="es-ES"/>
        </w:rPr>
        <w:footnoteReference w:id="1"/>
      </w:r>
      <w:r w:rsidRPr="007C5F67">
        <w:rPr>
          <w:rFonts w:ascii="Times New Roman" w:eastAsia="Times New Roman" w:hAnsi="Times New Roman" w:cs="Times New Roman"/>
          <w:sz w:val="24"/>
          <w:szCs w:val="24"/>
          <w:highlight w:val="white"/>
          <w:lang w:val="es-ES"/>
        </w:rPr>
        <w:t>. Estos instrumentos internacionales aportan parámetros para guiar la evaluación de impacto ambiental.</w:t>
      </w:r>
    </w:p>
    <w:p w:rsidR="007C5F67" w:rsidRPr="007C5F67" w:rsidRDefault="007C5F67" w:rsidP="007C5F67">
      <w:pPr>
        <w:jc w:val="both"/>
        <w:rPr>
          <w:rFonts w:ascii="Times New Roman" w:eastAsia="Times New Roman" w:hAnsi="Times New Roman" w:cs="Times New Roman"/>
          <w:b/>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 xml:space="preserve">Para el contexto americano, se debe tener en cuenta la Opinión Consultiva OC-23/17 sobre ‘‘Medio Ambiente y Derechos Humanos’’ de la Corte Interamericana de Derechos Humanos, que fue expedida en respuesta a la solicitud del Estado colombiano frente al alcance de la </w:t>
      </w:r>
      <w:r w:rsidRPr="007C5F67">
        <w:rPr>
          <w:rFonts w:ascii="Times New Roman" w:eastAsia="Times New Roman" w:hAnsi="Times New Roman" w:cs="Times New Roman"/>
          <w:sz w:val="24"/>
          <w:szCs w:val="24"/>
          <w:highlight w:val="white"/>
          <w:lang w:val="es-ES"/>
        </w:rPr>
        <w:lastRenderedPageBreak/>
        <w:t xml:space="preserve">Convención Americana en casos de afectaciones al medio marino en el Gran Caribe. En esa OC la Corte Interamericana señaló que los Estados deben prevenir los daños ambientales dentro o fuera de su territorio, actuar conforme al principio de precaución, cooperar con otros Estados, garantizar el acceso a la información, la participación y el acceso a la justicia (Corte Interamericana de Derechos Humanos, 2017). </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 xml:space="preserve">Nótese que en este proyecto de ley se incluyen varios principios en los términos señalados por la Corte Interamericana, tales, como los principios de responsabilidad en el aprovechamiento de recursos transfronterizos, el de precaución, el de participación y acceso a la información. Sobre estos últimos, es importante señalar la importancia para la región de América Latina del Acuerdo de Escazú “Acuerdo Regional sobre el Acceso a la Información, la Participación Pública y el Acceso a la Justicia en Asuntos Ambientales en América Latina y el Caribe”, que desarrolla el principio 10 de la Declaración de Río, y pretende que los Estados implementen estos derechos (CEPAL, 2018). </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En suma el marco jurídico internacional, especialmente el de lucha contra el cambio climático, da elementos sobre las obligaciones de los Estados de garantizar y proteger el medio ambiente marino. Bajo estos parámetros, los Estados están en la obligación de mitigar los efectos del cambio climático, colaborar para evitar al máximo los daños ambientales, y garantizar el derecho a la vida de las generaciones presentes y futuras para asegurar el desarrollo sostenible.</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pStyle w:val="Ttulo1"/>
        <w:spacing w:before="0" w:after="0"/>
        <w:jc w:val="both"/>
        <w:rPr>
          <w:rFonts w:ascii="Times New Roman" w:eastAsia="Times New Roman" w:hAnsi="Times New Roman" w:cs="Times New Roman"/>
          <w:b/>
          <w:sz w:val="24"/>
          <w:szCs w:val="24"/>
          <w:lang w:val="es-ES"/>
        </w:rPr>
      </w:pPr>
      <w:bookmarkStart w:id="6" w:name="_viilaczaz1bl"/>
      <w:bookmarkEnd w:id="6"/>
      <w:r w:rsidRPr="007C5F67">
        <w:rPr>
          <w:rFonts w:ascii="Times New Roman" w:hAnsi="Times New Roman" w:cs="Times New Roman"/>
          <w:b/>
          <w:sz w:val="24"/>
          <w:szCs w:val="24"/>
          <w:lang w:val="es-ES"/>
        </w:rPr>
        <w:t>5. La necesidad de crear un marco normativo e institucional para la protección del territorio marino costero.</w:t>
      </w:r>
    </w:p>
    <w:p w:rsidR="007C5F67" w:rsidRPr="007C5F67" w:rsidRDefault="007C5F67" w:rsidP="007C5F67">
      <w:pPr>
        <w:ind w:right="80"/>
        <w:jc w:val="both"/>
        <w:rPr>
          <w:rFonts w:ascii="Times New Roman" w:eastAsia="Times New Roman" w:hAnsi="Times New Roman" w:cs="Times New Roman"/>
          <w:sz w:val="24"/>
          <w:szCs w:val="24"/>
          <w:shd w:val="clear" w:color="auto" w:fill="FEFEFF"/>
          <w:lang w:val="es-ES"/>
        </w:rPr>
      </w:pPr>
    </w:p>
    <w:p w:rsidR="007C5F67" w:rsidRPr="007C5F67" w:rsidRDefault="007C5F67" w:rsidP="007C5F67">
      <w:pPr>
        <w:ind w:right="80"/>
        <w:jc w:val="both"/>
        <w:rPr>
          <w:rFonts w:ascii="Times New Roman" w:eastAsia="Times New Roman" w:hAnsi="Times New Roman" w:cs="Times New Roman"/>
          <w:b/>
          <w:sz w:val="24"/>
          <w:szCs w:val="24"/>
          <w:lang w:val="es-ES"/>
        </w:rPr>
      </w:pPr>
      <w:r w:rsidRPr="007C5F67">
        <w:rPr>
          <w:rFonts w:ascii="Times New Roman" w:eastAsia="Times New Roman" w:hAnsi="Times New Roman" w:cs="Times New Roman"/>
          <w:sz w:val="24"/>
          <w:szCs w:val="24"/>
          <w:shd w:val="clear" w:color="auto" w:fill="FEFEFF"/>
          <w:lang w:val="es-ES"/>
        </w:rPr>
        <w:t>El marco normativo e institucional debe ser organizado y fortalecido. Si bien existen esfuerzos desde el sector ambiental y del sector defensa en el llamado Manejo Integrado de Zonas Costeras, es el momento de avanzar a un marco regulatorio y la creación de entidades del orden nacional con autonomía y facultades para llenar los vacíos de competencias que existen en el país, así como coordinar con otras entidades.</w:t>
      </w:r>
    </w:p>
    <w:p w:rsidR="007C5F67" w:rsidRPr="007C5F67" w:rsidRDefault="007C5F67" w:rsidP="007C5F67">
      <w:pPr>
        <w:jc w:val="both"/>
        <w:rPr>
          <w:rFonts w:ascii="Times New Roman" w:eastAsia="Times New Roman" w:hAnsi="Times New Roman" w:cs="Times New Roman"/>
          <w:b/>
          <w:sz w:val="24"/>
          <w:szCs w:val="24"/>
          <w:lang w:val="es-ES"/>
        </w:rPr>
      </w:pPr>
    </w:p>
    <w:p w:rsidR="007C5F67" w:rsidRPr="007C5F67" w:rsidRDefault="007C5F67" w:rsidP="007C5F67">
      <w:pPr>
        <w:pStyle w:val="Ttulo2"/>
        <w:spacing w:before="0" w:after="0"/>
        <w:jc w:val="both"/>
        <w:rPr>
          <w:rFonts w:ascii="Times New Roman" w:eastAsia="Times New Roman" w:hAnsi="Times New Roman" w:cs="Times New Roman"/>
          <w:b/>
          <w:sz w:val="24"/>
          <w:szCs w:val="24"/>
          <w:highlight w:val="white"/>
          <w:lang w:val="es-ES"/>
        </w:rPr>
      </w:pPr>
      <w:bookmarkStart w:id="7" w:name="_rn2idug3uieb"/>
      <w:bookmarkEnd w:id="7"/>
      <w:r w:rsidRPr="007C5F67">
        <w:rPr>
          <w:rFonts w:ascii="Times New Roman" w:hAnsi="Times New Roman" w:cs="Times New Roman"/>
          <w:b/>
          <w:sz w:val="24"/>
          <w:szCs w:val="24"/>
          <w:highlight w:val="white"/>
          <w:lang w:val="es-ES"/>
        </w:rPr>
        <w:t>5.1. Creación de la Autoridad Nacional para la Sostenibilidad del Territorio Marino Costero.</w:t>
      </w:r>
      <w:r w:rsidRPr="007C5F67">
        <w:rPr>
          <w:rFonts w:ascii="Times New Roman" w:hAnsi="Times New Roman" w:cs="Times New Roman"/>
          <w:b/>
          <w:sz w:val="24"/>
          <w:szCs w:val="24"/>
          <w:vertAlign w:val="superscript"/>
          <w:lang w:val="es-ES"/>
        </w:rPr>
        <w:footnoteReference w:id="2"/>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 xml:space="preserve">En Colombia se necesita crear un organismo que direccione estratégicamente la gobernanza ambiental para la sostenibilidad en el territorio marino costero y ejerza control sobre la intervención en las zonas marinas y costeras. Para ello, se propone la creación de la Autoridad Nacional para la Sostenibilidad del Territorio Marino Costero, lo cual permitiría </w:t>
      </w:r>
      <w:r w:rsidRPr="007C5F67">
        <w:rPr>
          <w:rFonts w:ascii="Times New Roman" w:eastAsia="Times New Roman" w:hAnsi="Times New Roman" w:cs="Times New Roman"/>
          <w:sz w:val="24"/>
          <w:szCs w:val="24"/>
          <w:highlight w:val="white"/>
          <w:lang w:val="es-ES"/>
        </w:rPr>
        <w:lastRenderedPageBreak/>
        <w:t>unificar las competencias para este manejo, llenar los vacíos en materia de institucionalidad, articular las actividades de las entidades involucradas en todos los niveles y facilitar la participación de la sociedad civil. La Autoridad debe ser nacional, puesto que los problemas en las zonas marino costeras no distinguen las jurisdicciones político administrativas, y por el contrario, pueden ser comunes a diferentes departamentos, distritos y municipios.</w:t>
      </w:r>
    </w:p>
    <w:p w:rsid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Actualmente, hay una Dirección de Asuntos Marinos, Costeros y Recursos Acuáticos, que hace parte del Despacho del Viceministro de Ambiente y Desarrollo Sostenible (Decreto 3570, 2011), que tiene competencias limitadas y no tiene autonomía. Por ello se propone una Autoridad con mayores funciones y capacidad de toma de decisiones, que además de promover medidas y apoyar a los gobiernos, tenga competencia para funciones como: delimitar las playas mediante actos jurídicos de carácter general y vinculante, recuperar los bienes de uso público ubicados en las zonas costeras, y conceder los permisos y autorizaciones temporales para el desarrollo de actividades en los bienes de uso público ubicados en las zonas costeras.</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Dado que también se propone la expedición de la Política Nacional para la Sostenibilidad en el Territorio Marino Costero, y los planes departamentales, distritales y municipales con el mismo fin, la Autoridad Nacional debe ser la encargada de proponer los lineamientos generales para la elaboración de estos planes. Adicionalmente, bajo el principio de coordinación entre las distintas instancias de la administración debe hacer un acompañamiento a los entes territoriales que deban adoptar sus propios planes.</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La necesidad de llenar los vacíos institucionales fue señalada por el Consejo de Estado en un concepto solicitado por los Ministerios de Ambiente y Defensa sobre la delimitación de las playas marinas y bajamar, en el que advirtió que Colombia necesita una política nacional para la gestión planificada de las zonas costeras, que comprenda la normatividad, instituciones y recursos, incluyendo una autoridad nacional con la capacidad de delimitar las playas mediante actos jurídicos generales y vinculantes (Consejo de Estado, 2014). El Consejo señaló que recomendaba la presentación de un proyecto de ley que sea:</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ind w:left="708"/>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“integral sobre las zonas costeras del país, que defina con precisión todos y cada uno de sus elementos, organice de manera congruente las competencias de las autoridades que deban tener responsabilidades en este campo, establezca reglas precisas de coordinación interinstitucional e instituya un líder para el sector”.(Consejo de Estado, 2014)</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 xml:space="preserve">En ese mismo concepto, el Consejo de Estado señaló que la gestión de las playas y en especial su delimitación concierne a tres temas: la protección del patrimonio público; la protección y conservación del medio ambiente y de los recursos naturales renovables; el uso del suelo y el ordenamiento territorial; y la defensa de la soberanía nacional (Consejo de Estado, 2014). </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5006BC" w:rsidRDefault="005006BC" w:rsidP="007C5F67">
      <w:pPr>
        <w:ind w:right="80"/>
        <w:jc w:val="both"/>
        <w:rPr>
          <w:rFonts w:ascii="Times New Roman" w:eastAsia="Times New Roman" w:hAnsi="Times New Roman" w:cs="Times New Roman"/>
          <w:sz w:val="24"/>
          <w:szCs w:val="24"/>
          <w:shd w:val="clear" w:color="auto" w:fill="FEFEFF"/>
          <w:lang w:val="es-ES"/>
        </w:rPr>
      </w:pPr>
    </w:p>
    <w:p w:rsidR="007C5F67" w:rsidRPr="007C5F67" w:rsidRDefault="007C5F67" w:rsidP="007C5F67">
      <w:pPr>
        <w:ind w:right="80"/>
        <w:jc w:val="both"/>
        <w:rPr>
          <w:rFonts w:ascii="Times New Roman" w:eastAsia="Times New Roman" w:hAnsi="Times New Roman" w:cs="Times New Roman"/>
          <w:sz w:val="24"/>
          <w:szCs w:val="24"/>
          <w:shd w:val="clear" w:color="auto" w:fill="FEFEFF"/>
          <w:lang w:val="es-ES"/>
        </w:rPr>
      </w:pPr>
      <w:r w:rsidRPr="007C5F67">
        <w:rPr>
          <w:rFonts w:ascii="Times New Roman" w:eastAsia="Times New Roman" w:hAnsi="Times New Roman" w:cs="Times New Roman"/>
          <w:sz w:val="24"/>
          <w:szCs w:val="24"/>
          <w:shd w:val="clear" w:color="auto" w:fill="FEFEFF"/>
          <w:lang w:val="es-ES"/>
        </w:rPr>
        <w:t xml:space="preserve">Desde la Unidad Técnica Legislativa de la Senadora Angélica Lozano Correa se presentaron solicitudes de información a las entidades ambientales en los distintos niveles de la administración pública, preguntando sobre el personal disponible de las autoridades para atender asuntos marino costeros, sobre la disponibilidad de recursos, las problemáticas que se presentan en las zonas marino costeras, y las posibles acciones para solucionarlos. Se presentaron 11 derechos de petición a 11 Corporaciones Autónomas Regionales, y se recibieron respuesta de 9 corporaciones. </w:t>
      </w:r>
    </w:p>
    <w:p w:rsidR="007C5F67" w:rsidRPr="007C5F67" w:rsidRDefault="007C5F67" w:rsidP="007C5F67">
      <w:pPr>
        <w:ind w:right="80"/>
        <w:jc w:val="both"/>
        <w:rPr>
          <w:rFonts w:ascii="Times New Roman" w:eastAsia="Times New Roman" w:hAnsi="Times New Roman" w:cs="Times New Roman"/>
          <w:sz w:val="24"/>
          <w:szCs w:val="24"/>
          <w:shd w:val="clear" w:color="auto" w:fill="FEFEFF"/>
          <w:lang w:val="es-ES"/>
        </w:rPr>
      </w:pPr>
    </w:p>
    <w:p w:rsidR="007C5F67" w:rsidRPr="007C5F67" w:rsidRDefault="007C5F67" w:rsidP="007C5F67">
      <w:pPr>
        <w:ind w:right="80"/>
        <w:jc w:val="both"/>
        <w:rPr>
          <w:rFonts w:ascii="Times New Roman" w:eastAsia="Times New Roman" w:hAnsi="Times New Roman" w:cs="Times New Roman"/>
          <w:sz w:val="24"/>
          <w:szCs w:val="24"/>
          <w:shd w:val="clear" w:color="auto" w:fill="FEFEFF"/>
          <w:lang w:val="es-ES"/>
        </w:rPr>
      </w:pPr>
      <w:r w:rsidRPr="007C5F67">
        <w:rPr>
          <w:rFonts w:ascii="Times New Roman" w:eastAsia="Times New Roman" w:hAnsi="Times New Roman" w:cs="Times New Roman"/>
          <w:sz w:val="24"/>
          <w:szCs w:val="24"/>
          <w:shd w:val="clear" w:color="auto" w:fill="FEFEFF"/>
          <w:lang w:val="es-ES"/>
        </w:rPr>
        <w:t xml:space="preserve">A la pregunta sobre la disponibilidad de personal para atender los asuntos marino costeros, las CAR respondieron que sí cuentan con personal especializado en términos generales; sin embargo, muchos de ellos se dedican tiempo parcial a atender los asuntos marino costeros, o tienen contratos de prestación de servicios temporales. </w:t>
      </w:r>
    </w:p>
    <w:p w:rsidR="007C5F67" w:rsidRPr="007C5F67" w:rsidRDefault="007C5F67" w:rsidP="007C5F67">
      <w:pPr>
        <w:ind w:right="80"/>
        <w:jc w:val="both"/>
        <w:rPr>
          <w:rFonts w:ascii="Times New Roman" w:eastAsia="Times New Roman" w:hAnsi="Times New Roman" w:cs="Times New Roman"/>
          <w:sz w:val="24"/>
          <w:szCs w:val="24"/>
          <w:shd w:val="clear" w:color="auto" w:fill="FEFEFF"/>
          <w:lang w:val="es-ES"/>
        </w:rPr>
      </w:pPr>
    </w:p>
    <w:p w:rsidR="007C5F67" w:rsidRPr="007C5F67" w:rsidRDefault="007C5F67" w:rsidP="007C5F67">
      <w:pPr>
        <w:ind w:right="80"/>
        <w:jc w:val="both"/>
        <w:rPr>
          <w:rFonts w:ascii="Times New Roman" w:eastAsia="Times New Roman" w:hAnsi="Times New Roman" w:cs="Times New Roman"/>
          <w:sz w:val="24"/>
          <w:szCs w:val="24"/>
          <w:shd w:val="clear" w:color="auto" w:fill="FEFEFF"/>
          <w:lang w:val="es-ES"/>
        </w:rPr>
      </w:pPr>
      <w:r w:rsidRPr="007C5F67">
        <w:rPr>
          <w:rFonts w:ascii="Times New Roman" w:eastAsia="Times New Roman" w:hAnsi="Times New Roman" w:cs="Times New Roman"/>
          <w:sz w:val="24"/>
          <w:szCs w:val="24"/>
          <w:shd w:val="clear" w:color="auto" w:fill="FEFEFF"/>
          <w:lang w:val="es-ES"/>
        </w:rPr>
        <w:t>Pese a que algunas CAR cuentan con personal especializado, frente a la pregunta sobre la disponibilidad de recursos técnicos y financieros, las corporaciones coinciden en afirmar que pese a los esfuerzos que realizan, los recursos no son suficientes. Por ejemplo, Corpoguajira señaló que no poseen recursos técnicos ni económicos suficientes (Corpoguajira, 2019). Corpourabá precisó que faltan espacios físicos, equipos básicos y más número de profesionales (Corpourabá, 2019). Coralina señaló que pese a los esfuerzos, los recursos técnicos y financieros resultan insuficientes para atender más de 180.000 km2 de jurisdicción marina (Coralina, 2019). Carsucre señaló que si bien cuentan con un programa de planificación y un proyecto de la Unidad Ambiental Costera, los recursos son insuficientes (Carsucre, 2019). Cardique señaló que cuentan con elementos técnicos, pero deben suplir algunas necesidades para realizar pruebas oceanográficas a través de alianzas interinstitucionales (Cardique, 2019). La CRC señaló que se requiere el fortalecimiento incondicional de la corporación, así como la disponibilidad de recursos para establecer procesos de concertación con los Consejos Comunitarios y Pueblos Indígenas que habitan en ese departamento (CRC, 2019).</w:t>
      </w:r>
    </w:p>
    <w:p w:rsidR="007C5F67" w:rsidRPr="007C5F67" w:rsidRDefault="007C5F67" w:rsidP="007C5F67">
      <w:pPr>
        <w:ind w:right="80"/>
        <w:jc w:val="both"/>
        <w:rPr>
          <w:rFonts w:ascii="Times New Roman" w:eastAsia="Times New Roman" w:hAnsi="Times New Roman" w:cs="Times New Roman"/>
          <w:sz w:val="24"/>
          <w:szCs w:val="24"/>
          <w:shd w:val="clear" w:color="auto" w:fill="FEFEFF"/>
          <w:lang w:val="es-ES"/>
        </w:rPr>
      </w:pPr>
    </w:p>
    <w:p w:rsidR="007C5F67" w:rsidRPr="007C5F67" w:rsidRDefault="007C5F67" w:rsidP="007C5F67">
      <w:pPr>
        <w:ind w:right="80"/>
        <w:jc w:val="both"/>
        <w:rPr>
          <w:rFonts w:ascii="Times New Roman" w:eastAsia="Times New Roman" w:hAnsi="Times New Roman" w:cs="Times New Roman"/>
          <w:sz w:val="24"/>
          <w:szCs w:val="24"/>
          <w:shd w:val="clear" w:color="auto" w:fill="FEFEFF"/>
          <w:lang w:val="es-ES"/>
        </w:rPr>
      </w:pPr>
      <w:r w:rsidRPr="007C5F67">
        <w:rPr>
          <w:rFonts w:ascii="Times New Roman" w:eastAsia="Times New Roman" w:hAnsi="Times New Roman" w:cs="Times New Roman"/>
          <w:sz w:val="24"/>
          <w:szCs w:val="24"/>
          <w:shd w:val="clear" w:color="auto" w:fill="FEFEFF"/>
          <w:lang w:val="es-ES"/>
        </w:rPr>
        <w:t>Sumado a las dificultades económicas, algunas corporaciones hacen énfasis en los problemas de competencias para resolver los problemas en las zonas marino costeras. Por ejemplo, Corpoguajira respondió que la asignación de competencias a las CAR para atender asuntos marino costeros no ha tenido en cuenta las limitaciones técnicas, financieras y logísticas de estas entidades (Corpoguajira, 2019). En el mismo sentido, la CRA señaló que existen dificultades para el ejercicio de competencias y la formulación de planes (CRA 2019). Corpourabá afirmó que falta claridad en las competencias, como por ejemplo en temas relacionados con la contaminación marina (Corpourabá, 2019). Cardique también respondió que hay problemas de competencias (Cardique, 2019). Por su parte, Carsucre señaló que hay apoyo institucional suficiente desde otras entidades (Carsucre, 2019).</w:t>
      </w:r>
    </w:p>
    <w:p w:rsidR="007C5F67" w:rsidRPr="007C5F67" w:rsidRDefault="007C5F67" w:rsidP="007C5F67">
      <w:pPr>
        <w:ind w:right="80"/>
        <w:jc w:val="both"/>
        <w:rPr>
          <w:rFonts w:ascii="Times New Roman" w:eastAsia="Times New Roman" w:hAnsi="Times New Roman" w:cs="Times New Roman"/>
          <w:sz w:val="24"/>
          <w:szCs w:val="24"/>
          <w:shd w:val="clear" w:color="auto" w:fill="FEFEFF"/>
          <w:lang w:val="es-ES"/>
        </w:rPr>
      </w:pPr>
    </w:p>
    <w:p w:rsidR="007C5F67" w:rsidRPr="007C5F67" w:rsidRDefault="007C5F67" w:rsidP="007C5F67">
      <w:pPr>
        <w:ind w:right="80"/>
        <w:jc w:val="both"/>
        <w:rPr>
          <w:rFonts w:ascii="Times New Roman" w:eastAsia="Times New Roman" w:hAnsi="Times New Roman" w:cs="Times New Roman"/>
          <w:sz w:val="24"/>
          <w:szCs w:val="24"/>
          <w:shd w:val="clear" w:color="auto" w:fill="FEFEFF"/>
          <w:lang w:val="es-ES"/>
        </w:rPr>
      </w:pPr>
      <w:r w:rsidRPr="007C5F67">
        <w:rPr>
          <w:rFonts w:ascii="Times New Roman" w:eastAsia="Times New Roman" w:hAnsi="Times New Roman" w:cs="Times New Roman"/>
          <w:sz w:val="24"/>
          <w:szCs w:val="24"/>
          <w:shd w:val="clear" w:color="auto" w:fill="FEFEFF"/>
          <w:lang w:val="es-ES"/>
        </w:rPr>
        <w:t xml:space="preserve">Coralina señaló problemas específicos relacionados con su jurisdicción. Por ejemplo, los marcos normativos no son adecuados para las particularidades geográficas de la isla, no </w:t>
      </w:r>
      <w:r w:rsidRPr="007C5F67">
        <w:rPr>
          <w:rFonts w:ascii="Times New Roman" w:eastAsia="Times New Roman" w:hAnsi="Times New Roman" w:cs="Times New Roman"/>
          <w:sz w:val="24"/>
          <w:szCs w:val="24"/>
          <w:shd w:val="clear" w:color="auto" w:fill="FEFEFF"/>
          <w:lang w:val="es-ES"/>
        </w:rPr>
        <w:lastRenderedPageBreak/>
        <w:t>existe un instrumento de sostenibilidad financiera para la sostenibilidad, se necesita fortalecer el control y vigilancia sobre el mar y el trabajo armonizado en la gestión ambiental marina (Coralina, 2019).</w:t>
      </w:r>
    </w:p>
    <w:p w:rsidR="007C5F67" w:rsidRPr="007C5F67" w:rsidRDefault="007C5F67" w:rsidP="007C5F67">
      <w:pPr>
        <w:ind w:right="80"/>
        <w:jc w:val="both"/>
        <w:rPr>
          <w:rFonts w:ascii="Times New Roman" w:eastAsia="Times New Roman" w:hAnsi="Times New Roman" w:cs="Times New Roman"/>
          <w:sz w:val="24"/>
          <w:szCs w:val="24"/>
          <w:shd w:val="clear" w:color="auto" w:fill="FEFEFF"/>
          <w:lang w:val="es-ES"/>
        </w:rPr>
      </w:pPr>
    </w:p>
    <w:p w:rsidR="007C5F67" w:rsidRPr="007C5F67" w:rsidRDefault="007C5F67" w:rsidP="007C5F67">
      <w:pPr>
        <w:ind w:right="80"/>
        <w:jc w:val="both"/>
        <w:rPr>
          <w:rFonts w:ascii="Times New Roman" w:eastAsia="Times New Roman" w:hAnsi="Times New Roman" w:cs="Times New Roman"/>
          <w:sz w:val="24"/>
          <w:szCs w:val="24"/>
          <w:shd w:val="clear" w:color="auto" w:fill="FEFEFF"/>
          <w:lang w:val="es-ES"/>
        </w:rPr>
      </w:pPr>
      <w:r w:rsidRPr="007C5F67">
        <w:rPr>
          <w:rFonts w:ascii="Times New Roman" w:eastAsia="Times New Roman" w:hAnsi="Times New Roman" w:cs="Times New Roman"/>
          <w:sz w:val="24"/>
          <w:szCs w:val="24"/>
          <w:shd w:val="clear" w:color="auto" w:fill="FEFEFF"/>
          <w:lang w:val="es-ES"/>
        </w:rPr>
        <w:t>Las anteriores respuestas evidencian los problemas de gobernanza que se presentan en las zonas marino costeras, tales como, la falta de recursos técnicos y financieros, los conflictos de competencias y la falta de coordinación interinstitucional. Estas respuestas, que aunque no representan el 100% de la visión de las CAR ponen de manifiesto una visión común sobre la necesidad de dar una solución urgente e integral para fortalecer la gobernanza marino costera.</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 xml:space="preserve">Con el fin de garantizar el derecho al ambiente sano, esta autoridad debe pertenecer al sector ambiental, puesto que las funciones propias del mismo deben estar orientadas primordialmente a la protección de los ecosistemas marinos y costeros. El desarrollo de sus actividades debe ser consultado y coordinado con las entidades e institutos de investigación de ese sector. </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Adicionalmente, dado que las actividades en las zonas marinas y costeras también involucran temas de seguridad nacional, este organismo debe actuar en coordinación con entidades de ese sector, como la Dirección General Marítima (DIMAR). También debe coordinar sus actividades con el ​Sistema Nacional de Gestión del Riesgo de Desastres, puesto que la erosión costera y el aumento en el nivel del mar son también factores de riesgo para las comunidades que habitan en las zonas costeras (INVEMAR, 2018).</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La experiencia en otros países, muestra la necesidad de tener entidades especializadas que permitan una gestión sostenible del territorio marino costero. A manera de ejemplo, comparando con países latinoamericanos y del Caribe, Belice cuenta con varias entidades especializadas, como la Autoridad de Manejo de Zonas Costeras con amplias funciones en la materia para proponer y revisar los la política costera, comisionar la investigación y monitoreo en cualquier área costera o en relación a cualquier actividad que pueda tener un impacto en las áreas marinas, mantener programas de monitoreo de los ecosistemas, entre otros (Belice, 2000).  Estas son funciones similares a las que se proponen para la Autoridad Nacional en Colombia. Adicionalmente, en ese país cuenta con Instituto de Manejo de la Zona Costera con facultades de investigación científica colabora con el mantenimiento de un centro de investigación e información accesible centralizado relacionado con la zona costera (Belice, 2000), al igual que en este proyecto de ley se proponer que el INVEMAR centralice el Sistema de Información Marino Costera.</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5006BC"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 xml:space="preserve">Otros países de la región también cuentan con entidades especializadas, como es el caso de Nicaragua con la Comisión Nacional de Desarrollo de las Zonas Costeras encargada de formular las políticas para dicho desarrollo, emitir dictamen sobre las concesiones, asesorar a las municipalidades para los planes de desarrollo y garantizar la coordinación interinstitucional (Nicaragua, 2009). </w:t>
      </w:r>
    </w:p>
    <w:p w:rsidR="005006BC" w:rsidRDefault="005006BC" w:rsidP="007C5F67">
      <w:pPr>
        <w:jc w:val="both"/>
        <w:rPr>
          <w:rFonts w:ascii="Times New Roman" w:eastAsia="Times New Roman" w:hAnsi="Times New Roman" w:cs="Times New Roman"/>
          <w:sz w:val="24"/>
          <w:szCs w:val="24"/>
          <w:highlight w:val="white"/>
          <w:lang w:val="es-ES"/>
        </w:rPr>
      </w:pPr>
    </w:p>
    <w:p w:rsidR="005006BC" w:rsidRDefault="005006BC"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Estas funciones son similares a las que se proponen para la Autoridad Nacional en Colombia. La Autoridad de Recursos Acuáticos en Panamá, con un enfoque más económico, también se encarga de promover el uso sostenible de los recursos acuáticos, en búsqueda de asegurar las actividades de aprovechamiento de los recursos para mantener las fuentes de trabajo de la población (Autoridad de Recursos Acuáticos de Panamá, 2019). Estas consideraciones han sido tenidas en cuenta para este proyecto de ley; tal como se señaló en la primera parte de la exposición de motivos, una adecuada gestión de las zonas costeras es un asunto socio-económico dadas las fuentes de trabajo de las poblaciones costeras.</w:t>
      </w:r>
    </w:p>
    <w:p w:rsidR="007C5F67" w:rsidRDefault="007C5F67" w:rsidP="007C5F67">
      <w:pPr>
        <w:jc w:val="both"/>
        <w:rPr>
          <w:rFonts w:ascii="Times New Roman" w:eastAsia="Times New Roman" w:hAnsi="Times New Roman" w:cs="Times New Roman"/>
          <w:sz w:val="24"/>
          <w:szCs w:val="24"/>
          <w:highlight w:val="white"/>
          <w:lang w:val="es-ES"/>
        </w:rPr>
      </w:pPr>
    </w:p>
    <w:p w:rsidR="005006BC" w:rsidRPr="007C5F67" w:rsidRDefault="005006BC"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pStyle w:val="Ttulo2"/>
        <w:spacing w:before="0" w:after="0"/>
        <w:jc w:val="both"/>
        <w:rPr>
          <w:rFonts w:ascii="Times New Roman" w:eastAsia="Times New Roman" w:hAnsi="Times New Roman" w:cs="Times New Roman"/>
          <w:b/>
          <w:sz w:val="24"/>
          <w:szCs w:val="24"/>
          <w:lang w:val="es-ES"/>
        </w:rPr>
      </w:pPr>
      <w:bookmarkStart w:id="8" w:name="_ettowzk3s2v3"/>
      <w:bookmarkEnd w:id="8"/>
      <w:r w:rsidRPr="007C5F67">
        <w:rPr>
          <w:rFonts w:ascii="Times New Roman" w:hAnsi="Times New Roman" w:cs="Times New Roman"/>
          <w:b/>
          <w:sz w:val="24"/>
          <w:szCs w:val="24"/>
          <w:lang w:val="es-ES"/>
        </w:rPr>
        <w:t>5.2. Política Nacional y planes para la sostenibilidad en el territorio marino costero</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La ley de costas debe incluir la obligación del gobierno nacional, así como de los departamentos, distritos y municipios, de adoptar la política nacional y los planes para la sostenibilidad en el territorio marino costero para la organización de las acciones de política pública para la protección de los ecosistemas marinos y costeros desde diversos ámbitos. Estos planes deben ser construidos articulando las diversas entidades y dependencias que están involucradas en este manejo, así como facilitando la participación de las comunidades étnicas, comunidades locales, universidades y organizaciones de la sociedad civil.</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Otros países en América Latina han adoptado planes y políticas para la gestión de las zonas costeras que han sido reformados o actualizados, dependiendo de las dinámicas de cada país, pero que tienen como fin integrar y coordinar la gestión de esas zonas. Como por ejemplo, el Plan de Gestión Integral de la Zona Costera de Belice (Belice, 2019); el Plan Nacional de Gestión Costera y el Plan Nacional de Administración Costera (Brasil, 1988);  la  Política para el Manejo Integral de las Zonas Marino Costeras de Guatemala (Guatemala, 2009); el Plan de Manejo Integrado de Zonas Costeras de Guyana (Guyana, 2000); y los Lineamientos para el Manejo Integrado de las Zonas Marino Costeras de Perú (Perú, 2015).</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Adicionalmente, dadas las obligaciones de Colombia para enfrentar el cambio climático, la política nacional y estos planes deben estar articulados con los planes de adaptación y mitigación frente al cambio climático. La formulación, implementación y evaluación de estos debe ser incluida como parte de la información que periódicamente deben presentar el Estado colombiano ante la Conferencia de las Partes (COP) del Acuerdo de París sobre cambio climático en diversos informes y en las contribuciones nacionales determinadas (INDC). Estas contribuciones sirven para comunicar los esfuerzos que hacen los Estado para reducir las emisiones de gases de efecto invernadero y son publicadas en un registro público, que garantiza el acceso a la información a nivel mundial (Organización de Naciones Unidas, 2015, artículos 3 y 4).</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5006BC" w:rsidRDefault="005006BC" w:rsidP="007C5F67">
      <w:pPr>
        <w:jc w:val="both"/>
        <w:rPr>
          <w:rFonts w:ascii="Times New Roman" w:eastAsia="Times New Roman" w:hAnsi="Times New Roman" w:cs="Times New Roman"/>
          <w:sz w:val="24"/>
          <w:szCs w:val="24"/>
          <w:highlight w:val="white"/>
          <w:lang w:val="es-ES"/>
        </w:rPr>
      </w:pPr>
    </w:p>
    <w:p w:rsidR="005006BC" w:rsidRDefault="005006BC"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 xml:space="preserve">A nivel internacional varios países han incluido esta información en sus contribuciones nacionales determinadas. México en su contribución nacional determinada estableció que el Estado tiene como meta aumentar la captura de carbono y fortalecer la protección de la costa con la implementación de un esquema de conservación y recuperación de los ecosistemas costeros y marinos (arrecifes de coral , manglares, pastos marinos y dunas) (Gobierno de la </w:t>
      </w:r>
      <w:r w:rsidR="008B30C5" w:rsidRPr="007C5F67">
        <w:rPr>
          <w:rFonts w:ascii="Times New Roman" w:eastAsia="Times New Roman" w:hAnsi="Times New Roman" w:cs="Times New Roman"/>
          <w:sz w:val="24"/>
          <w:szCs w:val="24"/>
          <w:highlight w:val="white"/>
          <w:lang w:val="es-ES"/>
        </w:rPr>
        <w:t>República</w:t>
      </w:r>
      <w:r w:rsidRPr="007C5F67">
        <w:rPr>
          <w:rFonts w:ascii="Times New Roman" w:eastAsia="Times New Roman" w:hAnsi="Times New Roman" w:cs="Times New Roman"/>
          <w:sz w:val="24"/>
          <w:szCs w:val="24"/>
          <w:highlight w:val="white"/>
          <w:lang w:val="es-ES"/>
        </w:rPr>
        <w:t xml:space="preserve"> de México. 2015.). Honduras en sus contribuciones señaló que la adaptación y la mitigación al cambio climático son prioritarios para reducir la vulnerabilidad del país, esto según la Ley General de Cambio Climático y la Estrategia Nacional sobre Cambio Climático que son planes para proteger los ecosistemas costeros marinos y terrestres y su biodiversidad (Gobierno de la República de Honduras. Contribución Nacional Prevista y Determinada. 2015). Guatemala por su parte señaló que dada la vulnerabilidad del país al cambio climático, se deben fortalecer las medidas de adaptación en las zonas marinas y costeras y adoptó la Política para el Manejo Integral de las Zonas Costeras de Guatemala (Acuerdo Gubernativo 328-2009) para la protección de los ecosistemas marino-costeros, dentro del marco de la Política Nacional de Cambio Climático (República de Guatemala. Contribución prevista y determinada a nivel nacional. 2015). </w:t>
      </w: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br/>
        <w:t>Así mismo, estos planes deben hacer parte del cumplimiento de los Objetivo de Desarrollo Sostenible (ODS) incorporados en la Agenda 2030, particularmente los objetivos sobre acción climática (objetivo 13) y protección de la vida submarina (objetivo 14). En la Agenda 2030 se reconoce que el aumento del nivel del mar, el aumento de la temperatura y la acidificación de los océanos son un efecto del cambio climático, que afectan de manera más grave a los países menos desarrollados (Asamblea General de Naciones Unidas, 2015). El ODS 13 establece que los Estados deben fijarse metas para la adopción de medidas urgentes para combatir el cambio climático y sus efectos. Por su parte, el ODS 14 señala que los Estados deben “Conservar y utilizar en forma sostenible los océanos, los mares y los recursos marinos para el desarrollo sostenible”(Asamblea General de Naciones Unidas, 2015), estableciendo metas como: prevenir la contaminación marina; gestionar y proteger de manera sostenible los ecosistemas marinos y costeros, reducir al mínimo los efectos de la acidificación de los océanos; y mejorar la conservación y el uso sostenible de los océanos y sus recursos aplicando el derecho internacional, teniendo en cuenta la Convención de las Naciones Unidas sobre el Derecho del Mar. El logro de estos objetivos requiere de información actualizada que sirva de base para la toma de decisiones orientadas a lograr la protección de los ecosistemas marinos y costeros.</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pStyle w:val="Ttulo2"/>
        <w:spacing w:before="0" w:after="0"/>
        <w:jc w:val="both"/>
        <w:rPr>
          <w:rFonts w:ascii="Times New Roman" w:eastAsia="Times New Roman" w:hAnsi="Times New Roman" w:cs="Times New Roman"/>
          <w:b/>
          <w:sz w:val="24"/>
          <w:szCs w:val="24"/>
          <w:lang w:val="es-ES"/>
        </w:rPr>
      </w:pPr>
      <w:bookmarkStart w:id="9" w:name="_1wuc7fmf4htu"/>
      <w:bookmarkEnd w:id="9"/>
      <w:r w:rsidRPr="007C5F67">
        <w:rPr>
          <w:rFonts w:ascii="Times New Roman" w:hAnsi="Times New Roman" w:cs="Times New Roman"/>
          <w:b/>
          <w:sz w:val="24"/>
          <w:szCs w:val="24"/>
          <w:lang w:val="es-ES"/>
        </w:rPr>
        <w:t>5.3. Creación de un Sistema de Información Marina y Costera.</w:t>
      </w:r>
    </w:p>
    <w:p w:rsidR="007C5F67" w:rsidRPr="007C5F67" w:rsidRDefault="007C5F67" w:rsidP="007C5F67">
      <w:pPr>
        <w:jc w:val="both"/>
        <w:rPr>
          <w:rFonts w:ascii="Times New Roman" w:eastAsia="Times New Roman" w:hAnsi="Times New Roman" w:cs="Times New Roman"/>
          <w:b/>
          <w:sz w:val="24"/>
          <w:szCs w:val="24"/>
          <w:highlight w:val="white"/>
          <w:lang w:val="es-ES"/>
        </w:rPr>
      </w:pPr>
    </w:p>
    <w:p w:rsidR="005006BC"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 xml:space="preserve">Colombia debería contar con un Sistema de Información Marina y Costera que permita el acceso y la descarga libre de información cualitativa, cuantitativa y estadística para el manejo integrado de zonas costeras. </w:t>
      </w:r>
    </w:p>
    <w:p w:rsidR="005006BC" w:rsidRDefault="005006BC" w:rsidP="007C5F67">
      <w:pPr>
        <w:jc w:val="both"/>
        <w:rPr>
          <w:rFonts w:ascii="Times New Roman" w:eastAsia="Times New Roman" w:hAnsi="Times New Roman" w:cs="Times New Roman"/>
          <w:sz w:val="24"/>
          <w:szCs w:val="24"/>
          <w:highlight w:val="white"/>
          <w:lang w:val="es-ES"/>
        </w:rPr>
      </w:pPr>
    </w:p>
    <w:p w:rsidR="005006BC" w:rsidRDefault="005006BC" w:rsidP="007C5F67">
      <w:pPr>
        <w:jc w:val="both"/>
        <w:rPr>
          <w:rFonts w:ascii="Times New Roman" w:eastAsia="Times New Roman" w:hAnsi="Times New Roman" w:cs="Times New Roman"/>
          <w:sz w:val="24"/>
          <w:szCs w:val="24"/>
          <w:highlight w:val="white"/>
          <w:lang w:val="es-ES"/>
        </w:rPr>
      </w:pPr>
    </w:p>
    <w:p w:rsidR="005006BC" w:rsidRDefault="005006BC"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Dicho sistema debe servir de base para el proceso de toma de decisiones, recopilar la información de las instituciones públicas, garantizar el acceso a la información y la participación ambiental, y brindar información que pueda ser utilizada para actividades de investigación y docencia en las zonas marinas y costeras.</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La creación de este sistema se justifica, en primer lugar, porque las actividades de la administración en Colombia deben estar orientadas por el principio de máxima publicidad, según el cual las autoridades deben dar a conocer al público y a los interesados, en forma sistemática y permanente, todas sus actuaciones (ley 1437, 2011, artículo 9), así como la información pública en posesión, bajo control o custodia de la administración (ley 1712, 2014, artículo 2). Para ello, el Estado debe tener una actitud proactiva para facilitar el acceso a la información pública, utilizando las tecnologías existentes que permitan difundir de manera masiva la información (ley 1437, 2011, artículo 9).</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 xml:space="preserve">En segundo lugar, es importante señalar que Colombia tiene una serie de obligaciones internacionales para proteger, vigilar y evaluar las actividades en las zonas costeras y marinas, lo cual implica la disposición de información actualizada. Por ejemplo, la Convención de las Naciones Unidas sobre el Derecho del Mar señala que los Estados deben medir, observar, evaluar y analizar las actividades en el mar, mediante métodos científicos reconocidos para evitar los riesgos y determinar los efectos de contaminación del medio marino (Naciones Unidas, Asamblea General, 1982, artículos 204 y 206). </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Adicionalmente, en materia de información marina y costera, es importante lograr una integración entre los sistemas de información pública que ya existen en Colombia, como: el Sistema de Información Ambiental de Colombia (SIAC), el Sistema de Información del Recurso Hídrico (SIRH), El Sistema Nacional de Información Forestal (SNIF), el Sistema de Información Ambiental Marina (SIAM,), el Centro Colombiano de Datos Oceanográficos (CECOLDO). El Instituto de Investigaciones Marinas y Costeras (INVEMAR), la Dirección General Marítima (DIMAR) a través de sus centros de investigaciones oceanográficas, el Servicio Geológico Colombiano, el Instituto de Hidrología, Meteorología y Estudios Ambientales (IDEAM) y el Instituto Geográfico Agustín Codazzi (IGAC), también poseen información sobre asuntos marinos y costeros.</w:t>
      </w: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 xml:space="preserve"> </w:t>
      </w: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 xml:space="preserve">Estos sistemas tienen en común la intención de recoger la información existente que proviene de diversas instituciones y ofrecer datos consolidados para ponerlos a disposición del público. Cada una de estas instituciones cuenta con importante información histórica, redes de medidas y también capacidades instaladas que pueden ser </w:t>
      </w:r>
      <w:r w:rsidR="008B30C5" w:rsidRPr="007C5F67">
        <w:rPr>
          <w:rFonts w:ascii="Times New Roman" w:eastAsia="Times New Roman" w:hAnsi="Times New Roman" w:cs="Times New Roman"/>
          <w:sz w:val="24"/>
          <w:szCs w:val="24"/>
          <w:highlight w:val="white"/>
          <w:lang w:val="es-ES"/>
        </w:rPr>
        <w:t>integrados</w:t>
      </w:r>
      <w:r w:rsidRPr="007C5F67">
        <w:rPr>
          <w:rFonts w:ascii="Times New Roman" w:eastAsia="Times New Roman" w:hAnsi="Times New Roman" w:cs="Times New Roman"/>
          <w:sz w:val="24"/>
          <w:szCs w:val="24"/>
          <w:highlight w:val="white"/>
          <w:lang w:val="es-ES"/>
        </w:rPr>
        <w:t xml:space="preserve">, articulada y complementada a través de un sistema de información especializado. </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5006BC"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 xml:space="preserve">Es fundamental que este sistema de información contenga datos cualitativos, cuantitativos y estadísticos, que permitan determinar las características específicas de las áreas marinas y costeras, bajo los parámetros meteomarinos existentes para una zona en particular. </w:t>
      </w:r>
    </w:p>
    <w:p w:rsidR="005006BC" w:rsidRDefault="005006BC"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Este sistema debe contener datos como: las características físicas y fisicoquímicas; las características geológicas y geomorfológicas; y las amenazas, la vulnerabilidad y los usos de las zonas costeras (Instituto de Ciencias del Mar, 2018). Existen algunos ejemplos en el mundo que pueden servir de referente, como el Global Relief Models (ETOPO), el North American Regional Reanalysis (NARR) o la información que arroja el National Hurricane Center (NHC) en Estados Unidos (National Centers for Environmental Information, 2017).</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 xml:space="preserve">En este contexto, no solamente existe la capacidad de crear un sistema de información costero y oceanográfico, sino que es necesario para poder contar con información de alta resolución y de fácil acceso para la toma de decisiones. Dicha información debe ser accesible a todo el público y debe brindarse sin necesidad de presentar una solicitud formal. Esto en virtud de los principios de máxima publicidad, transparencia, rendición de cuentas, eficiencia y eficacia (ley 1437, 2011; ley 1712, 2014). </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pStyle w:val="Ttulo2"/>
        <w:spacing w:before="0" w:after="0"/>
        <w:jc w:val="both"/>
        <w:rPr>
          <w:rFonts w:ascii="Times New Roman" w:eastAsia="Times New Roman" w:hAnsi="Times New Roman" w:cs="Times New Roman"/>
          <w:b/>
          <w:sz w:val="24"/>
          <w:szCs w:val="24"/>
          <w:highlight w:val="white"/>
          <w:lang w:val="es-ES"/>
        </w:rPr>
      </w:pPr>
      <w:bookmarkStart w:id="10" w:name="_xhfg6rf298qi"/>
      <w:bookmarkEnd w:id="10"/>
      <w:r w:rsidRPr="007C5F67">
        <w:rPr>
          <w:rFonts w:ascii="Times New Roman" w:hAnsi="Times New Roman" w:cs="Times New Roman"/>
          <w:b/>
          <w:sz w:val="24"/>
          <w:szCs w:val="24"/>
          <w:highlight w:val="white"/>
          <w:lang w:val="es-ES"/>
        </w:rPr>
        <w:t>5.4. Creación del Fondo para la Restauración y Conservación del Territorio Marino Costero, y fuentes de financiación</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Para poder implementar las políticas de sostenibilidad del territorio marino costero se propone que uno de los mecanismos de financiación sea la creación del Fondo para la Restauración y Conservación del Territorio Marino Costero. Este fondo debe ser administrado por la Autoridad Nacional para la Sostenibilidad del Territorio Marino Costero. Al respecto, cabe señalar que los problemas que se presentan en las zonas costeras no distinguen las jurisdicciones político administrativas, y por el contrario, pueden ser comunes a diferentes departamentos, distritos y municipios. Por lo tanto, se requieren soluciones e inversiones nacionales, que lógicamente deben ser administradas y ejecutadas por una autoridad nacional, no por entes territoriales.</w:t>
      </w:r>
    </w:p>
    <w:p w:rsidR="007C5F67" w:rsidRPr="007C5F67" w:rsidRDefault="007C5F67" w:rsidP="007C5F67">
      <w:pPr>
        <w:ind w:right="-40"/>
        <w:jc w:val="both"/>
        <w:rPr>
          <w:rFonts w:ascii="Times New Roman" w:eastAsia="Times New Roman" w:hAnsi="Times New Roman" w:cs="Times New Roman"/>
          <w:sz w:val="24"/>
          <w:szCs w:val="24"/>
          <w:highlight w:val="white"/>
          <w:lang w:val="es-ES"/>
        </w:rPr>
      </w:pPr>
    </w:p>
    <w:p w:rsidR="007C5F67" w:rsidRPr="007C5F67" w:rsidRDefault="007C5F67" w:rsidP="007C5F67">
      <w:pPr>
        <w:ind w:right="-40"/>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Los recursos del fondo deben estar destinados a las actividades de restauración, conservación, recuperación y limpieza, y aquellas actividades que permitan la protección de los ecosistemas marinos y costeros. Además, deben ser administrados bajo el principio de justicia ambiental, teniendo en cuenta que las poblaciones más vulnerables son más afectadas por los problemas ambientales y requieren mayor atención (Corte Constitucional de Colombia, 2016).</w:t>
      </w:r>
    </w:p>
    <w:p w:rsidR="007C5F67" w:rsidRPr="007C5F67" w:rsidRDefault="007C5F67" w:rsidP="007C5F67">
      <w:pPr>
        <w:jc w:val="both"/>
        <w:rPr>
          <w:rFonts w:ascii="Times New Roman" w:eastAsia="Times New Roman" w:hAnsi="Times New Roman" w:cs="Times New Roman"/>
          <w:b/>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En este proyecto se proponen diversas fuentes de financiación, las cuales ya están establecidas en normas anteriores,  y que cuentan con viabilidad para ser destinadas al Fondo.</w:t>
      </w:r>
    </w:p>
    <w:p w:rsidR="007C5F67" w:rsidRPr="007C5F67" w:rsidRDefault="007C5F67" w:rsidP="007C5F67">
      <w:pPr>
        <w:jc w:val="both"/>
        <w:rPr>
          <w:rFonts w:ascii="Times New Roman" w:eastAsia="Times New Roman" w:hAnsi="Times New Roman" w:cs="Times New Roman"/>
          <w:b/>
          <w:sz w:val="24"/>
          <w:szCs w:val="24"/>
          <w:highlight w:val="white"/>
          <w:lang w:val="es-ES"/>
        </w:rPr>
      </w:pPr>
      <w:r w:rsidRPr="007C5F67">
        <w:rPr>
          <w:rFonts w:ascii="Times New Roman" w:eastAsia="Times New Roman" w:hAnsi="Times New Roman" w:cs="Times New Roman"/>
          <w:b/>
          <w:sz w:val="24"/>
          <w:szCs w:val="24"/>
          <w:highlight w:val="white"/>
          <w:lang w:val="es-ES"/>
        </w:rPr>
        <w:t xml:space="preserve"> </w:t>
      </w:r>
    </w:p>
    <w:p w:rsidR="007C5F67" w:rsidRPr="007C5F67" w:rsidRDefault="007C5F67" w:rsidP="007C5F67">
      <w:pPr>
        <w:jc w:val="both"/>
        <w:rPr>
          <w:rFonts w:ascii="Times New Roman" w:eastAsia="Times New Roman" w:hAnsi="Times New Roman" w:cs="Times New Roman"/>
          <w:b/>
          <w:sz w:val="24"/>
          <w:szCs w:val="24"/>
          <w:highlight w:val="white"/>
          <w:lang w:val="es-ES"/>
        </w:rPr>
      </w:pPr>
      <w:r w:rsidRPr="007C5F67">
        <w:rPr>
          <w:rFonts w:ascii="Times New Roman" w:eastAsia="Times New Roman" w:hAnsi="Times New Roman" w:cs="Times New Roman"/>
          <w:b/>
          <w:sz w:val="24"/>
          <w:szCs w:val="24"/>
          <w:highlight w:val="white"/>
          <w:lang w:val="es-ES"/>
        </w:rPr>
        <w:t>5.4.1.</w:t>
      </w:r>
      <w:r w:rsidRPr="007C5F67">
        <w:rPr>
          <w:rFonts w:ascii="Times New Roman" w:eastAsia="Times New Roman" w:hAnsi="Times New Roman" w:cs="Times New Roman"/>
          <w:sz w:val="24"/>
          <w:szCs w:val="24"/>
          <w:highlight w:val="white"/>
          <w:lang w:val="es-ES"/>
        </w:rPr>
        <w:t xml:space="preserve"> </w:t>
      </w:r>
      <w:r w:rsidRPr="007C5F67">
        <w:rPr>
          <w:rFonts w:ascii="Times New Roman" w:eastAsia="Times New Roman" w:hAnsi="Times New Roman" w:cs="Times New Roman"/>
          <w:b/>
          <w:sz w:val="24"/>
          <w:szCs w:val="24"/>
          <w:highlight w:val="white"/>
          <w:lang w:val="es-ES"/>
        </w:rPr>
        <w:t>Destinación de las tasas por utilización de agua</w:t>
      </w:r>
    </w:p>
    <w:p w:rsidR="007C5F67" w:rsidRPr="007C5F67" w:rsidRDefault="007C5F67" w:rsidP="007C5F67">
      <w:pPr>
        <w:jc w:val="both"/>
        <w:rPr>
          <w:rFonts w:ascii="Times New Roman" w:eastAsia="Times New Roman" w:hAnsi="Times New Roman" w:cs="Times New Roman"/>
          <w:b/>
          <w:sz w:val="24"/>
          <w:szCs w:val="24"/>
          <w:highlight w:val="white"/>
          <w:lang w:val="es-ES"/>
        </w:rPr>
      </w:pPr>
      <w:r w:rsidRPr="007C5F67">
        <w:rPr>
          <w:rFonts w:ascii="Times New Roman" w:eastAsia="Times New Roman" w:hAnsi="Times New Roman" w:cs="Times New Roman"/>
          <w:b/>
          <w:sz w:val="24"/>
          <w:szCs w:val="24"/>
          <w:highlight w:val="white"/>
          <w:lang w:val="es-ES"/>
        </w:rPr>
        <w:t xml:space="preserve"> </w:t>
      </w: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 xml:space="preserve">El parágrafo 1 del artículo 43 de la Ley 99 de 1993 (modificado por el artículo 216 de la Ley 1450 de 2011) establece que todo proyecto que requiere una licencia ambiental y que involucre el uso de agua tomada directamente de fuentes naturales deberá destinar no menos del 1% del total de la inversión para la recuperación, preservación y conservación de la </w:t>
      </w:r>
      <w:r w:rsidRPr="007C5F67">
        <w:rPr>
          <w:rFonts w:ascii="Times New Roman" w:eastAsia="Times New Roman" w:hAnsi="Times New Roman" w:cs="Times New Roman"/>
          <w:sz w:val="24"/>
          <w:szCs w:val="24"/>
          <w:highlight w:val="white"/>
          <w:lang w:val="es-ES"/>
        </w:rPr>
        <w:lastRenderedPageBreak/>
        <w:t>respectiva cuenca hidrográfica. Así mismo, el parágrafo 2º determina que estos recursos se destinarán exclusivamente a las actividades de protección, recuperación y monitoreo del recurso hídrico.</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Están autorizadas a cobrar las tasas por utilización de agua las Corporaciones Autónomas Regionales, las Corporaciones para el Desarrollo Sostenible, las Autoridades Ambientales de los Grandes Centros Urbanos y las que se refieren en el artículo 13 de la Ley 768 del 2002, y la Unidad Administrativa Especial del Sistema de Parques Nacionales Naturales del Ministerio de Ambiente, Vivienda y Desarrollo Territorial.</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Dado que las obras, actividades y proyectos que se desarrollan en zonas marino costeras pueden implicar el uso del agua, se establece que el 1% de los recursos sobre los permisos, autorizaciones y licencias ambientales de las obras, autoridades y proyectos desarrollados en zonas marino costeras serán transferidos al Fondo para la Restauración del Territorio Marino Costera.</w:t>
      </w:r>
    </w:p>
    <w:p w:rsidR="007C5F67" w:rsidRPr="007C5F67" w:rsidRDefault="007C5F67" w:rsidP="007C5F67">
      <w:pPr>
        <w:jc w:val="both"/>
        <w:rPr>
          <w:rFonts w:ascii="Times New Roman" w:eastAsia="Times New Roman" w:hAnsi="Times New Roman" w:cs="Times New Roman"/>
          <w:b/>
          <w:sz w:val="24"/>
          <w:szCs w:val="24"/>
          <w:highlight w:val="white"/>
          <w:lang w:val="es-ES"/>
        </w:rPr>
      </w:pPr>
      <w:r w:rsidRPr="007C5F67">
        <w:rPr>
          <w:rFonts w:ascii="Times New Roman" w:eastAsia="Times New Roman" w:hAnsi="Times New Roman" w:cs="Times New Roman"/>
          <w:b/>
          <w:sz w:val="24"/>
          <w:szCs w:val="24"/>
          <w:highlight w:val="white"/>
          <w:lang w:val="es-ES"/>
        </w:rPr>
        <w:t xml:space="preserve"> </w:t>
      </w: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 xml:space="preserve"> </w:t>
      </w:r>
    </w:p>
    <w:p w:rsidR="007C5F67" w:rsidRPr="007C5F67" w:rsidRDefault="007C5F67" w:rsidP="007C5F67">
      <w:pPr>
        <w:ind w:left="-70"/>
        <w:jc w:val="both"/>
        <w:rPr>
          <w:rFonts w:ascii="Times New Roman" w:eastAsia="Times New Roman" w:hAnsi="Times New Roman" w:cs="Times New Roman"/>
          <w:b/>
          <w:sz w:val="24"/>
          <w:szCs w:val="24"/>
          <w:highlight w:val="white"/>
          <w:lang w:val="es-ES"/>
        </w:rPr>
      </w:pPr>
      <w:r w:rsidRPr="007C5F67">
        <w:rPr>
          <w:rFonts w:ascii="Times New Roman" w:eastAsia="Times New Roman" w:hAnsi="Times New Roman" w:cs="Times New Roman"/>
          <w:b/>
          <w:sz w:val="24"/>
          <w:szCs w:val="24"/>
          <w:highlight w:val="white"/>
          <w:lang w:val="es-ES"/>
        </w:rPr>
        <w:t>5.4.2. Destinación del recaudo del impuesto nacional al consumo de bolsas plásticas al Fondo para la Restauración del Territorio Marino Costero</w:t>
      </w:r>
    </w:p>
    <w:p w:rsidR="007C5F67" w:rsidRPr="007C5F67" w:rsidRDefault="007C5F67" w:rsidP="007C5F67">
      <w:pPr>
        <w:ind w:left="-70"/>
        <w:jc w:val="both"/>
        <w:rPr>
          <w:rFonts w:ascii="Times New Roman" w:eastAsia="Times New Roman" w:hAnsi="Times New Roman" w:cs="Times New Roman"/>
          <w:b/>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El artículo 512-15  del Estatuto Tributario instaura un tributo al consumo de cualquier título de bolsa plástica cuya finalidad sea cargar o llevar productos enajenados por los establecimientos comerciales que las entreguen. Este artículo no específico la destinación de dichos recursos. Debido a que existe suficiente información científica que demuestra el impacto de los plásticos en el medio ambiente, principalmente en costas y océanos, se proponer que un porcentaje del recaudo se destine al Fondo para la Restauración y Conservación del territorio marino costero.</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Los estudios concluyen que los plásticos representan los desechos más frecuentes encontrados en el área oceánica (Barnes, Galgani, Richard, &amp; Morton, 2009), y se estima que en un 50% y un 80% de los residuos encontrados en las costas, flotando en la superficie del océano y en el fondo marino están compuestos por plástico. Además, su contaminación es reconocida mundialmente por la afectación a la vida silvestre marina y sus hábitats: atascamiento, ingestión, bioacumulación y cambios a la integridad y funcionalidad de los hábitats (OCDE, 2015).</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El plástico al no ser biodegradable, se descompone en miles de partículas que son consumidas por pequeñas especies residentes del entorno marino al ser confundidas con alimento. Estas partículas absorben metales y otros contaminantes ingresando así a la cadena alimenticia, y repercutiendo en la salud de otras especies y del ser humano (Hopewell, Robert, &amp; Kosior, 2009).</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5006BC" w:rsidRDefault="005006BC" w:rsidP="007C5F67">
      <w:pPr>
        <w:jc w:val="both"/>
        <w:rPr>
          <w:rFonts w:ascii="Times New Roman" w:eastAsia="Times New Roman" w:hAnsi="Times New Roman" w:cs="Times New Roman"/>
          <w:sz w:val="24"/>
          <w:szCs w:val="24"/>
          <w:highlight w:val="white"/>
          <w:lang w:val="es-ES"/>
        </w:rPr>
      </w:pPr>
    </w:p>
    <w:p w:rsidR="005006BC" w:rsidRDefault="005006BC"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De esta forma cada año ingresan 8 millones de toneladas métricas de plástico al océano; para el 2032 se estima que la cifra se duplicaría y para el 2050 se cuadruplicaría, dando como resultado que la cantidad de plástico sería mayor a la cantidad de peces en los océanos (World Economic Forum, 2016).</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 xml:space="preserve">Desde la óptica técnica y en función del impacto del plástico en los territorios marinos y costeros, la destinación específica del impuesto nacional al consumo de bolsas plásticas se encuentra debidamente </w:t>
      </w:r>
      <w:r w:rsidR="008B30C5" w:rsidRPr="007C5F67">
        <w:rPr>
          <w:rFonts w:ascii="Times New Roman" w:eastAsia="Times New Roman" w:hAnsi="Times New Roman" w:cs="Times New Roman"/>
          <w:sz w:val="24"/>
          <w:szCs w:val="24"/>
          <w:highlight w:val="white"/>
          <w:lang w:val="es-ES"/>
        </w:rPr>
        <w:t>justificada</w:t>
      </w:r>
      <w:r w:rsidRPr="007C5F67">
        <w:rPr>
          <w:rFonts w:ascii="Times New Roman" w:eastAsia="Times New Roman" w:hAnsi="Times New Roman" w:cs="Times New Roman"/>
          <w:sz w:val="24"/>
          <w:szCs w:val="24"/>
          <w:highlight w:val="white"/>
          <w:lang w:val="es-ES"/>
        </w:rPr>
        <w:t>. Por lo anterior, se considera necesario que el impuesto retribuya sus recursos a la mitigación de este impacto.</w:t>
      </w:r>
    </w:p>
    <w:p w:rsidR="007C5F67" w:rsidRPr="007C5F67" w:rsidRDefault="007C5F67" w:rsidP="007C5F67">
      <w:pPr>
        <w:jc w:val="both"/>
        <w:rPr>
          <w:rFonts w:ascii="Times New Roman" w:eastAsia="Times New Roman" w:hAnsi="Times New Roman" w:cs="Times New Roman"/>
          <w:b/>
          <w:sz w:val="24"/>
          <w:szCs w:val="24"/>
          <w:highlight w:val="white"/>
          <w:lang w:val="es-ES"/>
        </w:rPr>
      </w:pPr>
      <w:r w:rsidRPr="007C5F67">
        <w:rPr>
          <w:rFonts w:ascii="Times New Roman" w:eastAsia="Times New Roman" w:hAnsi="Times New Roman" w:cs="Times New Roman"/>
          <w:b/>
          <w:sz w:val="24"/>
          <w:szCs w:val="24"/>
          <w:highlight w:val="white"/>
          <w:lang w:val="es-ES"/>
        </w:rPr>
        <w:t xml:space="preserve"> </w:t>
      </w:r>
    </w:p>
    <w:p w:rsidR="007C5F67" w:rsidRPr="007C5F67" w:rsidRDefault="007C5F67" w:rsidP="007C5F67">
      <w:pPr>
        <w:ind w:left="-70"/>
        <w:jc w:val="both"/>
        <w:rPr>
          <w:rFonts w:ascii="Times New Roman" w:eastAsia="Times New Roman" w:hAnsi="Times New Roman" w:cs="Times New Roman"/>
          <w:b/>
          <w:sz w:val="24"/>
          <w:szCs w:val="24"/>
          <w:highlight w:val="white"/>
          <w:lang w:val="es-ES"/>
        </w:rPr>
      </w:pPr>
      <w:r w:rsidRPr="007C5F67">
        <w:rPr>
          <w:rFonts w:ascii="Times New Roman" w:eastAsia="Times New Roman" w:hAnsi="Times New Roman" w:cs="Times New Roman"/>
          <w:b/>
          <w:sz w:val="24"/>
          <w:szCs w:val="24"/>
          <w:highlight w:val="white"/>
          <w:lang w:val="es-ES"/>
        </w:rPr>
        <w:t>5.4.3. Destinación de un porcentaje de la contribución parafiscal para la promoción del turismo</w:t>
      </w:r>
    </w:p>
    <w:p w:rsidR="007C5F67" w:rsidRPr="007C5F67" w:rsidRDefault="007C5F67" w:rsidP="007C5F67">
      <w:pPr>
        <w:ind w:left="-70"/>
        <w:jc w:val="both"/>
        <w:rPr>
          <w:rFonts w:ascii="Times New Roman" w:eastAsia="Times New Roman" w:hAnsi="Times New Roman" w:cs="Times New Roman"/>
          <w:b/>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El artículo 1 y 2 de la Ley 1101 de 2006 establecen la contribución parafiscal para la promoción del turismo, estableciendo que dicho canon se liquidará trimestralmente por un valor correspondiente al 2.5 por mil de los ingresos operacionales, vinculados a la actividad sometida al gravamen como: los hoteles y centros vacacionales, las agencias de viajes y turismo, agencias mayoristas y las agencias operadoras, las oficinas de representaciones turísticas, y todos los demás aportantes señalados en el artículo 3 de esa Ley.</w:t>
      </w: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Debido que las zonas costeras son sitios de preferencia para el turismo y la recreación, y dado que los residuos no orgánicos y no biodegradables generados por la actividad económica del turismo, en especial los desechos provocados por la actividad humana al entrar en contacto con los hábitats de la zona costera y marina, afectan las especies residentes y las condiciones físico-químicas del entorno.</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Por lo anterior, se establece que no menos del 15% de los recaudos de la contribución parafiscal para la promoción del turismo serán transferidos al Fondo de Restauración y Conservación del Territorio Marino Costero.</w:t>
      </w: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 xml:space="preserve"> </w:t>
      </w:r>
    </w:p>
    <w:p w:rsidR="007C5F67" w:rsidRPr="007C5F67" w:rsidRDefault="007C5F67" w:rsidP="007C5F67">
      <w:pPr>
        <w:jc w:val="both"/>
        <w:rPr>
          <w:rFonts w:ascii="Times New Roman" w:eastAsia="Times New Roman" w:hAnsi="Times New Roman" w:cs="Times New Roman"/>
          <w:b/>
          <w:sz w:val="24"/>
          <w:szCs w:val="24"/>
          <w:highlight w:val="white"/>
          <w:lang w:val="es-ES"/>
        </w:rPr>
      </w:pPr>
      <w:r w:rsidRPr="007C5F67">
        <w:rPr>
          <w:rFonts w:ascii="Times New Roman" w:eastAsia="Times New Roman" w:hAnsi="Times New Roman" w:cs="Times New Roman"/>
          <w:sz w:val="24"/>
          <w:szCs w:val="24"/>
          <w:highlight w:val="white"/>
          <w:lang w:val="es-ES"/>
        </w:rPr>
        <w:t xml:space="preserve"> </w:t>
      </w:r>
      <w:r w:rsidRPr="007C5F67">
        <w:rPr>
          <w:rFonts w:ascii="Times New Roman" w:eastAsia="Times New Roman" w:hAnsi="Times New Roman" w:cs="Times New Roman"/>
          <w:b/>
          <w:sz w:val="24"/>
          <w:szCs w:val="24"/>
          <w:highlight w:val="white"/>
          <w:lang w:val="es-ES"/>
        </w:rPr>
        <w:t>5.4.4. Destinación del impuesto con destino al turismo como inversión social</w:t>
      </w: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 xml:space="preserve"> </w:t>
      </w: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El artículo 4 de la Ley 1101 de 2006 modificado por el artículo 109 de la Ley 1943 de 2018 impone el impuesto nacional con destino al turismo como inversión social, el hecho generador del impuesto es la compra de tiquetes aéreos de pasajeros que tengan como destino final el territorio colombiano, en transporte de tráfico internacional. El impuesto con destino al turismo tiene el valor de USD 15, deberá ser incluido por empresas que presten de manera regular este servicio y su pago se hará trimestralmente.</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 xml:space="preserve">Dado que, como se señaló en el punto anterior, las zonas marino costeras son </w:t>
      </w:r>
      <w:r w:rsidR="008B30C5" w:rsidRPr="007C5F67">
        <w:rPr>
          <w:rFonts w:ascii="Times New Roman" w:eastAsia="Times New Roman" w:hAnsi="Times New Roman" w:cs="Times New Roman"/>
          <w:sz w:val="24"/>
          <w:szCs w:val="24"/>
          <w:highlight w:val="white"/>
          <w:lang w:val="es-ES"/>
        </w:rPr>
        <w:t>lugares turísticos</w:t>
      </w:r>
      <w:r w:rsidRPr="007C5F67">
        <w:rPr>
          <w:rFonts w:ascii="Times New Roman" w:eastAsia="Times New Roman" w:hAnsi="Times New Roman" w:cs="Times New Roman"/>
          <w:sz w:val="24"/>
          <w:szCs w:val="24"/>
          <w:highlight w:val="white"/>
          <w:lang w:val="es-ES"/>
        </w:rPr>
        <w:t>, se establece que no menos del 15% del recaudo del impuesto nacional con destino al turismo como inversión social será transferido al Fondo para la Restauración y Conservación del Territorio Marino Costero.</w:t>
      </w:r>
    </w:p>
    <w:p w:rsidR="007C5F67" w:rsidRPr="007C5F67" w:rsidRDefault="007C5F67" w:rsidP="007C5F67">
      <w:pPr>
        <w:jc w:val="both"/>
        <w:rPr>
          <w:rFonts w:ascii="Times New Roman" w:eastAsia="Times New Roman" w:hAnsi="Times New Roman" w:cs="Times New Roman"/>
          <w:sz w:val="24"/>
          <w:szCs w:val="24"/>
          <w:shd w:val="clear" w:color="auto" w:fill="B6D7A8"/>
          <w:lang w:val="es-ES"/>
        </w:rPr>
      </w:pPr>
    </w:p>
    <w:p w:rsidR="007C5F67" w:rsidRPr="007C5F67" w:rsidRDefault="007C5F67" w:rsidP="007C5F67">
      <w:pPr>
        <w:jc w:val="both"/>
        <w:rPr>
          <w:rFonts w:ascii="Times New Roman" w:eastAsia="Times New Roman" w:hAnsi="Times New Roman" w:cs="Times New Roman"/>
          <w:sz w:val="24"/>
          <w:szCs w:val="24"/>
          <w:highlight w:val="red"/>
          <w:lang w:val="es-ES"/>
        </w:rPr>
      </w:pPr>
      <w:r w:rsidRPr="007C5F67">
        <w:rPr>
          <w:rFonts w:ascii="Times New Roman" w:eastAsia="Times New Roman" w:hAnsi="Times New Roman" w:cs="Times New Roman"/>
          <w:sz w:val="24"/>
          <w:szCs w:val="24"/>
          <w:highlight w:val="red"/>
          <w:lang w:val="es-ES"/>
        </w:rPr>
        <w:t xml:space="preserve"> </w:t>
      </w:r>
    </w:p>
    <w:p w:rsidR="007C5F67" w:rsidRPr="007C5F67" w:rsidRDefault="007C5F67" w:rsidP="007C5F67">
      <w:pPr>
        <w:pStyle w:val="Ttulo1"/>
        <w:spacing w:before="0" w:after="0"/>
        <w:jc w:val="both"/>
        <w:rPr>
          <w:rFonts w:ascii="Times New Roman" w:eastAsia="Times New Roman" w:hAnsi="Times New Roman" w:cs="Times New Roman"/>
          <w:b/>
          <w:sz w:val="24"/>
          <w:szCs w:val="24"/>
          <w:lang w:val="es-ES"/>
        </w:rPr>
      </w:pPr>
      <w:bookmarkStart w:id="11" w:name="_cnuqx95gic2a"/>
      <w:bookmarkEnd w:id="11"/>
      <w:r w:rsidRPr="007C5F67">
        <w:rPr>
          <w:rFonts w:ascii="Times New Roman" w:hAnsi="Times New Roman" w:cs="Times New Roman"/>
          <w:b/>
          <w:sz w:val="24"/>
          <w:szCs w:val="24"/>
          <w:lang w:val="es-ES"/>
        </w:rPr>
        <w:t>6. La importancia de incluir la cultura ambiental, educación ambiental, e investigación científica y social en asuntos marino costeros</w:t>
      </w:r>
    </w:p>
    <w:p w:rsidR="007C5F67" w:rsidRPr="007C5F67" w:rsidRDefault="007C5F67" w:rsidP="007C5F67">
      <w:pPr>
        <w:jc w:val="both"/>
        <w:rPr>
          <w:rFonts w:ascii="Times New Roman" w:eastAsia="Times New Roman" w:hAnsi="Times New Roman" w:cs="Times New Roman"/>
          <w:sz w:val="24"/>
          <w:szCs w:val="24"/>
          <w:lang w:val="es-ES"/>
        </w:rPr>
      </w:pPr>
    </w:p>
    <w:p w:rsidR="007C5F67" w:rsidRPr="007C5F67" w:rsidRDefault="007C5F67" w:rsidP="007C5F67">
      <w:pPr>
        <w:jc w:val="both"/>
        <w:rPr>
          <w:rFonts w:ascii="Times New Roman" w:eastAsia="Times New Roman" w:hAnsi="Times New Roman" w:cs="Times New Roman"/>
          <w:sz w:val="24"/>
          <w:szCs w:val="24"/>
          <w:shd w:val="clear" w:color="auto" w:fill="FF9900"/>
          <w:lang w:val="es-ES"/>
        </w:rPr>
      </w:pPr>
      <w:r w:rsidRPr="007C5F67">
        <w:rPr>
          <w:rFonts w:ascii="Times New Roman" w:eastAsia="Times New Roman" w:hAnsi="Times New Roman" w:cs="Times New Roman"/>
          <w:sz w:val="24"/>
          <w:szCs w:val="24"/>
          <w:highlight w:val="white"/>
          <w:lang w:val="es-ES"/>
        </w:rPr>
        <w:t>En este proyecto de ley se proponen normas sobre cultura y educación ambiental, para la protección de los ecosistemas marino costeros y para prevenir y mitigar la erosión costera. Así mismo, se incluye una norma sobre el fomento de la investigación científica y social en asuntos marino costeros, tanto en las instituciones educativas, como en los institutos técnicos especializados del Estado.</w:t>
      </w:r>
    </w:p>
    <w:p w:rsidR="007C5F67" w:rsidRPr="007C5F67" w:rsidRDefault="007C5F67" w:rsidP="007C5F67">
      <w:pPr>
        <w:jc w:val="both"/>
        <w:rPr>
          <w:rFonts w:ascii="Times New Roman" w:eastAsia="Times New Roman" w:hAnsi="Times New Roman" w:cs="Times New Roman"/>
          <w:sz w:val="24"/>
          <w:szCs w:val="24"/>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 xml:space="preserve">Hay estándares internacionales que señalan la importancia de la ciencia. El ODS 4 señala que se debe garantizar una educación inclusiva y equitativa de calidad, promover oportunidades de aprendizaje permanente para todas las personas, y asegurar que los estudiantes adquieran los conocimientos necesarios para promover formas de vida saludable y el desarrollo sostenible (Asamblea General de las Naciones Unidas, 2015). El capítulo 17 de la Agenda 21 señaló que en el marco de la ordenación integrada de las zonas costeras y el medio marino, los Estados ribereños deben incluir la evaluación previa de los efectos ambientales de grandes proyectos y adoptar enfoques preventivos y de precaución en la planificación y la ejecución de estos proyectos (Punto 17.5.d) (Organización de las Naciones Unidas, 1992a). La Convención de las Naciones Unidas sobre el Derecho del Mar resaltó la importancia de los métodos científicos para evaluar y analizar, mediante métodos científicos, los riesgos de contaminación del medio marino (artículo 204) y los efectos potenciales de las actividades que puedan contaminar considerablemente el medio marino u ocasionar cambios importantes y perjudiciales (artículo 206) (Organización de las Naciones Unidas, 1982). El Convenio sobre Diversidad Biológica estableció que deben establecerse procedimientos idóneos para exigir el EIA con miras a evitar los efectos adversos de un proyecto y permitir la participación pública en el proceso del EIA (Organización de las Naciones Unidas, 1992b). </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5006BC"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La Unidad Técnica Legislativa de la senadora Angélica Lozano presentó solicitudes de información a los entes territorios preguntando sobre acciones de educación ambiental. Las respuestas de los entes territoriales, que mostraron interés y dieron respuesta a las solicitudes, indican que algunos de ellos con pocos recursos si adelantan actividades de este tipo. Por ejemplo, la Alcaldía de Bahía Solano señaló que adelantan la campaña “Mi playa limpia, mi Bahía Solano limpio” (Municipio Bahía Solano - Alcaldía, 2019), Lo mismo señaló el Alcalde de Providencia y Santa Catalina (Municipio Providencia y Santa Catalina - Alcaldía, 2019). En el Municipio de Los Córdobas se han desarrollado campañas sobre los efectos de la erosión costera para evitar prácticas humanas que aceleren la misma (Municipio Los Córdobas - Alcaldía, 2019). En Puerto Colombia también se han realizados esfuerzos de sensibilización y limpieza de playas, así como campañas educativas (Municipio Puerto Colombia - Alcaldía, 2019). Otras Alcaldías apoyan el trabajo de las CAR en la sensibilización sobre la erosión costera (Municipio Manaure - Alcaldía, 2019).</w:t>
      </w:r>
    </w:p>
    <w:p w:rsidR="005006BC" w:rsidRDefault="005006BC" w:rsidP="007C5F67">
      <w:pPr>
        <w:jc w:val="both"/>
        <w:rPr>
          <w:rFonts w:ascii="Times New Roman" w:eastAsia="Times New Roman" w:hAnsi="Times New Roman" w:cs="Times New Roman"/>
          <w:sz w:val="24"/>
          <w:szCs w:val="24"/>
          <w:highlight w:val="white"/>
          <w:lang w:val="es-ES"/>
        </w:rPr>
      </w:pPr>
    </w:p>
    <w:p w:rsidR="005006BC" w:rsidRDefault="005006BC"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 xml:space="preserve"> Sin embargo, hay municipios que señalan que no cuentan con la capacidad técnica y presupuestal para adelantar este tipo de acciones (Municipio Puerto Escondido - Alcaldía, 2019; Municipio </w:t>
      </w:r>
      <w:r w:rsidR="008B30C5" w:rsidRPr="007C5F67">
        <w:rPr>
          <w:rFonts w:ascii="Times New Roman" w:eastAsia="Times New Roman" w:hAnsi="Times New Roman" w:cs="Times New Roman"/>
          <w:sz w:val="24"/>
          <w:szCs w:val="24"/>
          <w:highlight w:val="white"/>
          <w:lang w:val="es-ES"/>
        </w:rPr>
        <w:t>Uribía</w:t>
      </w:r>
      <w:r w:rsidRPr="007C5F67">
        <w:rPr>
          <w:rFonts w:ascii="Times New Roman" w:eastAsia="Times New Roman" w:hAnsi="Times New Roman" w:cs="Times New Roman"/>
          <w:sz w:val="24"/>
          <w:szCs w:val="24"/>
          <w:highlight w:val="white"/>
          <w:lang w:val="es-ES"/>
        </w:rPr>
        <w:t xml:space="preserve"> - Alcaldía, 2019: Municipio San Antero - Alcaldía, 2019)</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Desde las Gobernaciones también se han realizado esfuerzos en materia de educación y cultura ambiental, La Gobernación de Nariño señaló que adelantan actividades de formación y sensibilización en el marco de tres proyectos desarrollados con el apoyo de cooperación internacional: Plan de Manejo para el producción sostenible del recurso piangua en el Pacífico Nariñense, Selección de especies potenciales de cultivo en el Pacífico Nariñense (Maricultura), Plan estratégico y operativo del sector pesca artesanal en Nariño (Gobernación de Nariño, 2019).</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 xml:space="preserve">Estas respuestas muestran que  los esfuerzos de los entes territoriales deben ser fortalecidos desde el nivel central, a </w:t>
      </w:r>
      <w:r w:rsidR="008B30C5" w:rsidRPr="007C5F67">
        <w:rPr>
          <w:rFonts w:ascii="Times New Roman" w:eastAsia="Times New Roman" w:hAnsi="Times New Roman" w:cs="Times New Roman"/>
          <w:sz w:val="24"/>
          <w:szCs w:val="24"/>
          <w:highlight w:val="white"/>
          <w:lang w:val="es-ES"/>
        </w:rPr>
        <w:t>través</w:t>
      </w:r>
      <w:r w:rsidRPr="007C5F67">
        <w:rPr>
          <w:rFonts w:ascii="Times New Roman" w:eastAsia="Times New Roman" w:hAnsi="Times New Roman" w:cs="Times New Roman"/>
          <w:sz w:val="24"/>
          <w:szCs w:val="24"/>
          <w:highlight w:val="white"/>
          <w:lang w:val="es-ES"/>
        </w:rPr>
        <w:t xml:space="preserve"> de las funciones que pueda cumplir la Autoridad Nacional para la Sostenibilidad del Territorio Marino Costero, como se plantea en este proyecto de ley. Solo así se pueden conseguir verdaderos cambios involucrando a la población.</w:t>
      </w:r>
    </w:p>
    <w:p w:rsidR="007C5F67" w:rsidRPr="007C5F67" w:rsidRDefault="007C5F67" w:rsidP="007C5F67">
      <w:pPr>
        <w:jc w:val="both"/>
        <w:rPr>
          <w:rFonts w:ascii="Times New Roman" w:eastAsia="Times New Roman" w:hAnsi="Times New Roman" w:cs="Times New Roman"/>
          <w:b/>
          <w:sz w:val="24"/>
          <w:szCs w:val="24"/>
          <w:highlight w:val="white"/>
          <w:lang w:val="es-ES"/>
        </w:rPr>
      </w:pPr>
      <w:r w:rsidRPr="007C5F67">
        <w:rPr>
          <w:rFonts w:ascii="Times New Roman" w:eastAsia="Times New Roman" w:hAnsi="Times New Roman" w:cs="Times New Roman"/>
          <w:b/>
          <w:sz w:val="24"/>
          <w:szCs w:val="24"/>
          <w:highlight w:val="white"/>
          <w:lang w:val="es-ES"/>
        </w:rPr>
        <w:t xml:space="preserve"> </w:t>
      </w:r>
    </w:p>
    <w:p w:rsidR="007C5F67" w:rsidRPr="007C5F67" w:rsidRDefault="007C5F67" w:rsidP="005006BC">
      <w:pPr>
        <w:pStyle w:val="Ttulo1"/>
        <w:numPr>
          <w:ilvl w:val="0"/>
          <w:numId w:val="6"/>
        </w:numPr>
        <w:jc w:val="both"/>
        <w:rPr>
          <w:rFonts w:ascii="Times New Roman" w:eastAsia="Times New Roman" w:hAnsi="Times New Roman" w:cs="Times New Roman"/>
          <w:b/>
          <w:sz w:val="24"/>
          <w:szCs w:val="24"/>
          <w:lang w:val="es-ES"/>
        </w:rPr>
      </w:pPr>
      <w:bookmarkStart w:id="12" w:name="_47zgvxgh0cxw"/>
      <w:bookmarkEnd w:id="12"/>
      <w:r w:rsidRPr="007C5F67">
        <w:rPr>
          <w:rFonts w:ascii="Times New Roman" w:hAnsi="Times New Roman" w:cs="Times New Roman"/>
          <w:b/>
          <w:sz w:val="24"/>
          <w:szCs w:val="24"/>
          <w:lang w:val="es-ES"/>
        </w:rPr>
        <w:t>Prevención y mitigación de la erosión costera</w:t>
      </w:r>
      <w:r w:rsidR="005006BC">
        <w:rPr>
          <w:rFonts w:ascii="Times New Roman" w:hAnsi="Times New Roman" w:cs="Times New Roman"/>
          <w:b/>
          <w:sz w:val="24"/>
          <w:szCs w:val="24"/>
          <w:lang w:val="es-ES"/>
        </w:rPr>
        <w:t xml:space="preserve"> </w:t>
      </w:r>
    </w:p>
    <w:p w:rsidR="007C5F67" w:rsidRPr="007C5F67" w:rsidRDefault="007C5F67" w:rsidP="007C5F67">
      <w:pPr>
        <w:jc w:val="both"/>
        <w:rPr>
          <w:rFonts w:ascii="Times New Roman" w:eastAsia="Times New Roman" w:hAnsi="Times New Roman" w:cs="Times New Roman"/>
          <w:sz w:val="24"/>
          <w:szCs w:val="24"/>
          <w:highlight w:val="red"/>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 xml:space="preserve">La erosión costera es uno de los problemas más comunes y más graves en las costas colombianas. Tal como se define en este proyecto de ley, la erosión implica un retroceso en la línea de costas. Desafortunadamente, las actividades humanas agravan la erosión. En Colombia, las actividades no controladas han alterado los usos y servicios de las zonas costeras en términos ambientales, incluso a la hora de establecer obras de protección contra los procesos de erosión costera. </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Por ejemplo, hay actividades humanas que contribuyen con la erosión, tales como la degradación de las zonas costeras, la urbanización excesiva, la apropiación indebida del espacio público e inexistencia de accesos públicos, que directa o indirectamente influyen sobre el estado de deterioro de las playas. Estas transformaciones afectan la calidad ambiental y ponen en riesgo a las personas que habitan las zonas costeras.</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5006BC"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 xml:space="preserve">El INVEMAR (2018) ha documentado los riesgos, amenaza y vulnerabilidad que genera la  erosión costera en Colombia, señalando que el aumento de la erosión pone en riesgo a la población que se asienta en la línea de costas, afectaciones en las actividades económicas, y pérdida de ecosistemas estratégicos ((manglares, lagunas costeras, playas, acantilados, entre otros). Según este instituto esto representa uno de los grandes retos en la gestión marino costera en el país. </w:t>
      </w:r>
    </w:p>
    <w:p w:rsidR="005006BC" w:rsidRDefault="005006BC" w:rsidP="007C5F67">
      <w:pPr>
        <w:jc w:val="both"/>
        <w:rPr>
          <w:rFonts w:ascii="Times New Roman" w:eastAsia="Times New Roman" w:hAnsi="Times New Roman" w:cs="Times New Roman"/>
          <w:sz w:val="24"/>
          <w:szCs w:val="24"/>
          <w:highlight w:val="white"/>
          <w:lang w:val="es-ES"/>
        </w:rPr>
      </w:pPr>
    </w:p>
    <w:p w:rsidR="005006BC" w:rsidRDefault="005006BC" w:rsidP="007C5F67">
      <w:pPr>
        <w:jc w:val="both"/>
        <w:rPr>
          <w:rFonts w:ascii="Times New Roman" w:eastAsia="Times New Roman" w:hAnsi="Times New Roman" w:cs="Times New Roman"/>
          <w:sz w:val="24"/>
          <w:szCs w:val="24"/>
          <w:highlight w:val="white"/>
          <w:lang w:val="es-ES"/>
        </w:rPr>
      </w:pPr>
    </w:p>
    <w:p w:rsidR="005006BC" w:rsidRDefault="005006BC"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 xml:space="preserve">Precisamente para responder a esos retos es que se plantea en este proyecto de ley un capítulo dedicado a prevenir y mitigar la erosión costera, y también una norma sobre cultura ambiental con la población para explicar cuáles son </w:t>
      </w:r>
      <w:r w:rsidR="008B30C5" w:rsidRPr="007C5F67">
        <w:rPr>
          <w:rFonts w:ascii="Times New Roman" w:eastAsia="Times New Roman" w:hAnsi="Times New Roman" w:cs="Times New Roman"/>
          <w:sz w:val="24"/>
          <w:szCs w:val="24"/>
          <w:highlight w:val="white"/>
          <w:lang w:val="es-ES"/>
        </w:rPr>
        <w:t>las actividades</w:t>
      </w:r>
      <w:r w:rsidRPr="007C5F67">
        <w:rPr>
          <w:rFonts w:ascii="Times New Roman" w:eastAsia="Times New Roman" w:hAnsi="Times New Roman" w:cs="Times New Roman"/>
          <w:sz w:val="24"/>
          <w:szCs w:val="24"/>
          <w:highlight w:val="white"/>
          <w:lang w:val="es-ES"/>
        </w:rPr>
        <w:t xml:space="preserve"> humanas que agravan este fenómeno.</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Es de carácter prioritario proteger las zonas litorales de Colombia debido a los forzamientos a los que se ven sometidas, como las variaciones del clima de gran escala, fenómenos hidrometeorológicos extremos y el aumento del nivel del mar, estableciendo un mecanismo de protección a la población asentada allí y favoreciendo las zonas de anidación y tránsito de diversas especies que dependen de estos ecosistemas.</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Esto lleva sin duda a la transformación en la manera como se llevan a cabo las actuaciones en la costa. Se deben habilitar zonas libres de edificaciones, instalación de servicios públicos adecuados para los usuarios de la costa, zonas de tránsito para no alterar la vegetación de las dunas y con ello el transporte de sedimentos. Elementos necesarios para mantener el equilibrio o para desarrollar un proceso de restauración de una playa.</w:t>
      </w: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 xml:space="preserve"> </w:t>
      </w: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Es por ello que, en este proyecto de ley, se incluyen normas que regulan el uso de la playa, en diversos aspectos, incluyendo el de explotación y de desarrollo de infraestructura. Este proyecto de ley está orientado a proteger los espacios públicos litorales y ayudar a la rehabilitación de las zonas que presentan procesos de degradación. Para ello, el proyecto se basa en las soluciones basadas en ecosistemas y la infraestructura verde, las cuales contribuyen a solucionar la pérdida de la funcionalidad de una playa, bajo un enfoque de restauración e integridad del ecosistema (Silva et al, 2016):</w:t>
      </w: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 xml:space="preserve"> </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 xml:space="preserve">A lo largo de este proyecto de ley se recalca que se deben prohibir las actividades de construcción de vivienda en las costas. Esto porque en primer lugar se pone en riesgo a la población. </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Adicionalmente, esto puede conllevar a la apropiación de los bienes de uso público y la afectación del patrimonio de la Nación. Al respecto cabe señalar que los terrenos de bajamar y las playas son de uso público. El Consejo de Estado en una decisión de 2012 dispuso la restitución de un terreno como bien de uso público, frente a las demandas de particulares que alegaban derechos privados</w:t>
      </w:r>
      <w:r w:rsidRPr="007C5F67">
        <w:rPr>
          <w:rFonts w:ascii="Times New Roman" w:eastAsia="Times New Roman" w:hAnsi="Times New Roman" w:cs="Times New Roman"/>
          <w:sz w:val="24"/>
          <w:szCs w:val="24"/>
          <w:highlight w:val="white"/>
          <w:vertAlign w:val="superscript"/>
          <w:lang w:val="es-ES"/>
        </w:rPr>
        <w:t>.</w:t>
      </w:r>
      <w:r w:rsidRPr="007C5F67">
        <w:rPr>
          <w:rFonts w:ascii="Times New Roman" w:eastAsia="Times New Roman" w:hAnsi="Times New Roman" w:cs="Times New Roman"/>
          <w:sz w:val="24"/>
          <w:szCs w:val="24"/>
          <w:highlight w:val="white"/>
          <w:lang w:val="es-ES"/>
        </w:rPr>
        <w:t xml:space="preserve"> El Consejo de Estado señaló que la DIMAR no solo estaba declarando acertadamente el bien como de uso público, sino que estaba restituyendo la propiedad del Estado. El Consejo de Estado señaló lo siguiente:</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5006BC" w:rsidRDefault="007C5F67" w:rsidP="007C5F67">
      <w:pPr>
        <w:ind w:left="540"/>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 xml:space="preserve">“En el presente caso puede afirmarse que la entidad demandada más que declarar el bien de uso público lo que estaba era restituyendo el dominio del Estado frente al mismo, pues es una verdad irrefutable que hay bienes que pertenecen al Estado, tal y como acontece con los ríos, los lagos, las aguas que corren por sus cauces naturales, las </w:t>
      </w:r>
    </w:p>
    <w:p w:rsidR="005006BC" w:rsidRDefault="005006BC" w:rsidP="007C5F67">
      <w:pPr>
        <w:ind w:left="540"/>
        <w:jc w:val="both"/>
        <w:rPr>
          <w:rFonts w:ascii="Times New Roman" w:eastAsia="Times New Roman" w:hAnsi="Times New Roman" w:cs="Times New Roman"/>
          <w:sz w:val="24"/>
          <w:szCs w:val="24"/>
          <w:highlight w:val="white"/>
          <w:lang w:val="es-ES"/>
        </w:rPr>
      </w:pPr>
    </w:p>
    <w:p w:rsidR="007C5F67" w:rsidRPr="007C5F67" w:rsidRDefault="007C5F67" w:rsidP="007C5F67">
      <w:pPr>
        <w:ind w:left="540"/>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minas y en este caso, los terrenos de bajamar que se encuentran cubiertos por la máxima marea y quedan descubiertos cuando esta baja, tal y como ocurre con el terreno que reclaman los demandantes.” (Consejo de Estado, 2012).</w:t>
      </w:r>
      <w:r w:rsidRPr="007C5F67">
        <w:rPr>
          <w:rFonts w:ascii="Times New Roman" w:eastAsia="Times New Roman" w:hAnsi="Times New Roman" w:cs="Times New Roman"/>
          <w:sz w:val="24"/>
          <w:szCs w:val="24"/>
          <w:highlight w:val="white"/>
          <w:vertAlign w:val="superscript"/>
          <w:lang w:val="es-ES"/>
        </w:rPr>
        <w:t xml:space="preserve"> </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Con base en lo anterior, se establecieron normas que prohíben la construcción de vivienda o uso habitacional en las zonas costeras. Ello para proteger a la población frente a los riesgos de desastres naturales, el aumento del nivel del  mar, los efectos del cambio climático y la erosión costera. Así como para proteger los bienes de uso público de la Nación.</w:t>
      </w:r>
    </w:p>
    <w:p w:rsidR="007C5F67" w:rsidRPr="007C5F67" w:rsidRDefault="007C5F67" w:rsidP="007C5F67">
      <w:pPr>
        <w:jc w:val="both"/>
        <w:rPr>
          <w:rFonts w:ascii="Times New Roman" w:eastAsia="Times New Roman" w:hAnsi="Times New Roman" w:cs="Times New Roman"/>
          <w:sz w:val="24"/>
          <w:szCs w:val="24"/>
          <w:highlight w:val="red"/>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150B74" w:rsidRPr="005006BC" w:rsidRDefault="00422E7B" w:rsidP="005006BC">
      <w:pPr>
        <w:pStyle w:val="Prrafodelista"/>
        <w:numPr>
          <w:ilvl w:val="0"/>
          <w:numId w:val="6"/>
        </w:numPr>
        <w:spacing w:before="240" w:after="240"/>
        <w:rPr>
          <w:rFonts w:ascii="Times New Roman" w:eastAsia="Times New Roman" w:hAnsi="Times New Roman" w:cs="Times New Roman"/>
          <w:b/>
          <w:sz w:val="24"/>
          <w:szCs w:val="24"/>
        </w:rPr>
      </w:pPr>
      <w:r w:rsidRPr="005006BC">
        <w:rPr>
          <w:rFonts w:ascii="Times New Roman" w:eastAsia="Times New Roman" w:hAnsi="Times New Roman" w:cs="Times New Roman"/>
          <w:b/>
          <w:sz w:val="24"/>
          <w:szCs w:val="24"/>
        </w:rPr>
        <w:t>Contenido de la Iniciativa</w:t>
      </w:r>
    </w:p>
    <w:p w:rsidR="005006BC" w:rsidRDefault="005006BC" w:rsidP="007C5F67">
      <w:pPr>
        <w:spacing w:before="240" w:after="240"/>
        <w:jc w:val="both"/>
        <w:rPr>
          <w:rFonts w:ascii="Times New Roman" w:eastAsia="Times New Roman" w:hAnsi="Times New Roman" w:cs="Times New Roman"/>
          <w:sz w:val="24"/>
          <w:szCs w:val="24"/>
        </w:rPr>
      </w:pPr>
    </w:p>
    <w:p w:rsidR="00150B74" w:rsidRPr="007C5F67" w:rsidRDefault="00422E7B" w:rsidP="007C5F67">
      <w:pPr>
        <w:spacing w:before="240" w:after="2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rPr>
        <w:t xml:space="preserve">Artículo 1º. </w:t>
      </w:r>
      <w:r w:rsidRPr="007C5F67">
        <w:rPr>
          <w:rFonts w:ascii="Times New Roman" w:eastAsia="Times New Roman" w:hAnsi="Times New Roman" w:cs="Times New Roman"/>
          <w:i/>
          <w:sz w:val="24"/>
          <w:szCs w:val="24"/>
        </w:rPr>
        <w:t>Objeto.</w:t>
      </w:r>
      <w:r w:rsidRPr="007C5F67">
        <w:rPr>
          <w:rFonts w:ascii="Times New Roman" w:eastAsia="Times New Roman" w:hAnsi="Times New Roman" w:cs="Times New Roman"/>
          <w:sz w:val="24"/>
          <w:szCs w:val="24"/>
        </w:rPr>
        <w:t xml:space="preserve"> </w:t>
      </w:r>
      <w:r w:rsidRPr="007C5F67">
        <w:rPr>
          <w:rFonts w:ascii="Times New Roman" w:eastAsia="Times New Roman" w:hAnsi="Times New Roman" w:cs="Times New Roman"/>
          <w:sz w:val="24"/>
          <w:szCs w:val="24"/>
          <w:highlight w:val="white"/>
        </w:rPr>
        <w:t>Se establecen medidas para la gobernanza, protección  y  sostenibilidad del Territorio Marino Costero, crear de mecanismos de financiación, con el fin de garantizar la protección de las comunidades costeras y de los ecosistemas marinos y costeros</w:t>
      </w:r>
    </w:p>
    <w:p w:rsidR="00150B74" w:rsidRPr="007C5F67" w:rsidRDefault="00422E7B" w:rsidP="007C5F67">
      <w:pPr>
        <w:spacing w:before="240" w:after="240"/>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 xml:space="preserve">Artículo 2º.  </w:t>
      </w:r>
      <w:r w:rsidRPr="007C5F67">
        <w:rPr>
          <w:rFonts w:ascii="Times New Roman" w:eastAsia="Times New Roman" w:hAnsi="Times New Roman" w:cs="Times New Roman"/>
          <w:i/>
          <w:sz w:val="24"/>
          <w:szCs w:val="24"/>
        </w:rPr>
        <w:t xml:space="preserve">Definiciones. </w:t>
      </w:r>
      <w:r w:rsidRPr="007C5F67">
        <w:rPr>
          <w:rFonts w:ascii="Times New Roman" w:eastAsia="Times New Roman" w:hAnsi="Times New Roman" w:cs="Times New Roman"/>
          <w:sz w:val="24"/>
          <w:szCs w:val="24"/>
        </w:rPr>
        <w:t>Se establecen las definiciones del proyecto.</w:t>
      </w:r>
    </w:p>
    <w:p w:rsidR="00150B74" w:rsidRPr="007C5F67" w:rsidRDefault="00422E7B" w:rsidP="007C5F67">
      <w:pPr>
        <w:spacing w:before="240" w:after="240"/>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 xml:space="preserve"> Artículo 3º. </w:t>
      </w:r>
      <w:r w:rsidRPr="007C5F67">
        <w:rPr>
          <w:rFonts w:ascii="Times New Roman" w:eastAsia="Times New Roman" w:hAnsi="Times New Roman" w:cs="Times New Roman"/>
          <w:i/>
          <w:sz w:val="24"/>
          <w:szCs w:val="24"/>
        </w:rPr>
        <w:t>Principios Ambientales.</w:t>
      </w:r>
      <w:r w:rsidRPr="007C5F67">
        <w:rPr>
          <w:rFonts w:ascii="Times New Roman" w:eastAsia="Times New Roman" w:hAnsi="Times New Roman" w:cs="Times New Roman"/>
          <w:sz w:val="24"/>
          <w:szCs w:val="24"/>
        </w:rPr>
        <w:t xml:space="preserve"> Se establecen los principios que rigen del proyecto.</w:t>
      </w:r>
    </w:p>
    <w:p w:rsidR="00150B74" w:rsidRPr="007C5F67" w:rsidRDefault="00422E7B" w:rsidP="007C5F67">
      <w:pPr>
        <w:numPr>
          <w:ilvl w:val="0"/>
          <w:numId w:val="8"/>
        </w:numPr>
        <w:spacing w:before="80"/>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 xml:space="preserve"> Principio de precaución.</w:t>
      </w:r>
    </w:p>
    <w:p w:rsidR="00150B74" w:rsidRPr="007C5F67" w:rsidRDefault="00422E7B" w:rsidP="007C5F67">
      <w:pPr>
        <w:numPr>
          <w:ilvl w:val="0"/>
          <w:numId w:val="8"/>
        </w:numPr>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 xml:space="preserve">  Principio de prevención.</w:t>
      </w:r>
    </w:p>
    <w:p w:rsidR="00150B74" w:rsidRPr="007C5F67" w:rsidRDefault="00422E7B" w:rsidP="007C5F67">
      <w:pPr>
        <w:numPr>
          <w:ilvl w:val="0"/>
          <w:numId w:val="8"/>
        </w:numPr>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Principio de progresividad y de no regresividad.</w:t>
      </w:r>
    </w:p>
    <w:p w:rsidR="00150B74" w:rsidRPr="007C5F67" w:rsidRDefault="00422E7B" w:rsidP="007C5F67">
      <w:pPr>
        <w:numPr>
          <w:ilvl w:val="0"/>
          <w:numId w:val="8"/>
        </w:numPr>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Principio de prevención del riesgo.</w:t>
      </w:r>
    </w:p>
    <w:p w:rsidR="00150B74" w:rsidRPr="007C5F67" w:rsidRDefault="00422E7B" w:rsidP="007C5F67">
      <w:pPr>
        <w:numPr>
          <w:ilvl w:val="0"/>
          <w:numId w:val="8"/>
        </w:numPr>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 xml:space="preserve"> Principio de responsabilidad en el aprovechamiento de recursos fronterizos.</w:t>
      </w:r>
    </w:p>
    <w:p w:rsidR="00150B74" w:rsidRPr="007C5F67" w:rsidRDefault="00422E7B" w:rsidP="007C5F67">
      <w:pPr>
        <w:numPr>
          <w:ilvl w:val="0"/>
          <w:numId w:val="8"/>
        </w:numPr>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Principio in dubio pro ambiente.</w:t>
      </w:r>
    </w:p>
    <w:p w:rsidR="00150B74" w:rsidRPr="007C5F67" w:rsidRDefault="00422E7B" w:rsidP="007C5F67">
      <w:pPr>
        <w:numPr>
          <w:ilvl w:val="0"/>
          <w:numId w:val="8"/>
        </w:numPr>
        <w:spacing w:after="80"/>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Principio acceso a la información y participación ambiental.</w:t>
      </w:r>
    </w:p>
    <w:p w:rsidR="00150B74" w:rsidRPr="007C5F67" w:rsidRDefault="00150B74" w:rsidP="007C5F67">
      <w:pPr>
        <w:spacing w:before="240" w:after="240"/>
        <w:jc w:val="both"/>
        <w:rPr>
          <w:rFonts w:ascii="Times New Roman" w:eastAsia="Times New Roman" w:hAnsi="Times New Roman" w:cs="Times New Roman"/>
          <w:sz w:val="24"/>
          <w:szCs w:val="24"/>
        </w:rPr>
      </w:pPr>
    </w:p>
    <w:p w:rsidR="00150B74" w:rsidRPr="007C5F67" w:rsidRDefault="00422E7B" w:rsidP="007C5F67">
      <w:pPr>
        <w:spacing w:before="240" w:after="2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rPr>
        <w:t xml:space="preserve">Artículo 4º. </w:t>
      </w:r>
      <w:r w:rsidRPr="007C5F67">
        <w:rPr>
          <w:rFonts w:ascii="Times New Roman" w:eastAsia="Times New Roman" w:hAnsi="Times New Roman" w:cs="Times New Roman"/>
          <w:sz w:val="24"/>
          <w:szCs w:val="24"/>
          <w:highlight w:val="white"/>
        </w:rPr>
        <w:t>Se crea la Autoridad Nacional para la Sostenibilidad en el Territorio Marino Costero, como unidad administrativa especial, adscrita al Ministerio de Ambiente y Desarrollo Sostenible o quien haga sus veces, con autonomía administrativa y financiera, con personería jurídica, como autoridad e instancia superior de coordinación para la administración, supervisión y control de las actividades desarrolladas en los territorios y los ecosistemas marinos y costeros. La Autoridad unificará y concentrará las funciones administrativas relacionadas con la sostenibilidad en el Territorio Marino Costero. Para ello cumplirá con las siguientes funciones:</w:t>
      </w:r>
    </w:p>
    <w:p w:rsidR="00150B74" w:rsidRPr="007C5F67" w:rsidRDefault="00150B74" w:rsidP="007C5F67">
      <w:pPr>
        <w:spacing w:before="240" w:after="240"/>
        <w:jc w:val="both"/>
        <w:rPr>
          <w:rFonts w:ascii="Times New Roman" w:eastAsia="Times New Roman" w:hAnsi="Times New Roman" w:cs="Times New Roman"/>
          <w:sz w:val="24"/>
          <w:szCs w:val="24"/>
        </w:rPr>
      </w:pPr>
    </w:p>
    <w:p w:rsidR="005006BC" w:rsidRDefault="005006BC" w:rsidP="007C5F67">
      <w:pPr>
        <w:spacing w:before="240" w:after="240"/>
        <w:jc w:val="both"/>
        <w:rPr>
          <w:rFonts w:ascii="Times New Roman" w:eastAsia="Times New Roman" w:hAnsi="Times New Roman" w:cs="Times New Roman"/>
          <w:sz w:val="24"/>
          <w:szCs w:val="24"/>
        </w:rPr>
      </w:pPr>
    </w:p>
    <w:p w:rsidR="00150B74" w:rsidRPr="007C5F67" w:rsidRDefault="00422E7B" w:rsidP="007C5F67">
      <w:pPr>
        <w:spacing w:before="240" w:after="2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rPr>
        <w:t>Artículo 5º. Se establecen que l</w:t>
      </w:r>
      <w:r w:rsidRPr="007C5F67">
        <w:rPr>
          <w:rFonts w:ascii="Times New Roman" w:eastAsia="Times New Roman" w:hAnsi="Times New Roman" w:cs="Times New Roman"/>
          <w:sz w:val="24"/>
          <w:szCs w:val="24"/>
          <w:highlight w:val="white"/>
        </w:rPr>
        <w:t>a Autoridad Nacional de Licencias ambientales fortalecerá las labores de estudio de impacto ambiental de obras, actividades y proyectos en el territorio marino costeros.  Para lo cual deberá  crearse el Grupo de Evaluación y Seguimiento de Actividades, obras y proyectos realizados en las zonas costeras y marinas. Este Grupo de Evaluación y Seguimiento de Actividades, obras y proyectos realizados en las zonas costeras y marinas como mínimo deberá contar con una persona idónea y calificada para adelantar las funciones.</w:t>
      </w:r>
    </w:p>
    <w:p w:rsidR="00150B74" w:rsidRPr="007C5F67" w:rsidRDefault="00422E7B" w:rsidP="007C5F67">
      <w:pPr>
        <w:spacing w:before="240" w:after="240"/>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Artículo 6º. Se establece que la Autoridad Nacional para la Sostenibilidad del Territorio Marino Costero rendirá obligatoriamente concepto previo ante la autoridad competente sobre los impactos y las medidas presentadas en el Estudio de Impacto Ambiental, o el instrumento que haga sus veces, que deben presentar los interesados en realizar proyectos, obras o actividades en las zonas marino costeras sujetos a procesos de licenciamiento ambiental.</w:t>
      </w:r>
    </w:p>
    <w:p w:rsidR="00150B74" w:rsidRPr="007C5F67" w:rsidRDefault="00422E7B" w:rsidP="005006BC">
      <w:pPr>
        <w:spacing w:before="240" w:after="240"/>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highlight w:val="red"/>
        </w:rPr>
        <w:t xml:space="preserve"> </w:t>
      </w:r>
      <w:r w:rsidRPr="007C5F67">
        <w:rPr>
          <w:rFonts w:ascii="Times New Roman" w:eastAsia="Times New Roman" w:hAnsi="Times New Roman" w:cs="Times New Roman"/>
          <w:sz w:val="24"/>
          <w:szCs w:val="24"/>
        </w:rPr>
        <w:t>Artículo 7. Se establece el procedimiento para el otorgamiento del concepto previo.</w:t>
      </w:r>
    </w:p>
    <w:p w:rsidR="00150B74" w:rsidRPr="007C5F67" w:rsidRDefault="00422E7B" w:rsidP="007C5F67">
      <w:pPr>
        <w:spacing w:before="240" w:after="240"/>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Artículo 8º. Se establece que se deberá rendir informe a la Autoridad Nacional para la Sostenibilidad en el Territorio Marino Costero por lo menos una vez al año sobre el estado de ejecución y cumplimiento del conjunto de medidas y actividades contenidos en el Estudio de Impacto Ambiental o en el instrumento que haga sus veces de los proyectos, obras o actividades sujetos a procesos de licenciamiento ambiental en la zona marino costera.</w:t>
      </w:r>
    </w:p>
    <w:p w:rsidR="00150B74" w:rsidRPr="007C5F67" w:rsidRDefault="00422E7B" w:rsidP="007C5F67">
      <w:pPr>
        <w:spacing w:before="240" w:after="160"/>
        <w:jc w:val="both"/>
        <w:rPr>
          <w:rFonts w:ascii="Times New Roman" w:eastAsia="Times New Roman" w:hAnsi="Times New Roman" w:cs="Times New Roman"/>
          <w:sz w:val="24"/>
          <w:szCs w:val="24"/>
          <w:u w:val="single"/>
        </w:rPr>
      </w:pPr>
      <w:r w:rsidRPr="007C5F67">
        <w:rPr>
          <w:rFonts w:ascii="Times New Roman" w:eastAsia="Times New Roman" w:hAnsi="Times New Roman" w:cs="Times New Roman"/>
          <w:sz w:val="24"/>
          <w:szCs w:val="24"/>
          <w:u w:val="single"/>
        </w:rPr>
        <w:t xml:space="preserve"> </w:t>
      </w:r>
    </w:p>
    <w:p w:rsidR="00150B74" w:rsidRPr="007C5F67" w:rsidRDefault="00422E7B" w:rsidP="007C5F67">
      <w:pPr>
        <w:spacing w:before="240" w:after="2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 xml:space="preserve">Artículo 9º. </w:t>
      </w:r>
      <w:r w:rsidRPr="007C5F67">
        <w:rPr>
          <w:rFonts w:ascii="Times New Roman" w:eastAsia="Times New Roman" w:hAnsi="Times New Roman" w:cs="Times New Roman"/>
          <w:sz w:val="24"/>
          <w:szCs w:val="24"/>
        </w:rPr>
        <w:t>Se establece que l</w:t>
      </w:r>
      <w:r w:rsidRPr="007C5F67">
        <w:rPr>
          <w:rFonts w:ascii="Times New Roman" w:eastAsia="Times New Roman" w:hAnsi="Times New Roman" w:cs="Times New Roman"/>
          <w:sz w:val="24"/>
          <w:szCs w:val="24"/>
          <w:highlight w:val="white"/>
        </w:rPr>
        <w:t>as concesiones, permisos y autorizaciones para el desarrollo de actividades y ocupación de los bienes de uso público ubicados en las zonas costeras tienen carácter temporal y podrán ser revocadas en cualquier momento cuando amenacen pongan en riesgo u ocasionen daños ambientales.</w:t>
      </w:r>
    </w:p>
    <w:p w:rsidR="00150B74" w:rsidRPr="007C5F67" w:rsidRDefault="00422E7B" w:rsidP="007C5F67">
      <w:pPr>
        <w:spacing w:before="240" w:after="240"/>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 xml:space="preserve">Artículo 10.  </w:t>
      </w:r>
      <w:r w:rsidRPr="007C5F67">
        <w:rPr>
          <w:rFonts w:ascii="Times New Roman" w:eastAsia="Times New Roman" w:hAnsi="Times New Roman" w:cs="Times New Roman"/>
          <w:sz w:val="24"/>
          <w:szCs w:val="24"/>
        </w:rPr>
        <w:t xml:space="preserve">Se establece que </w:t>
      </w:r>
      <w:r w:rsidRPr="007C5F67">
        <w:rPr>
          <w:rFonts w:ascii="Times New Roman" w:eastAsia="Times New Roman" w:hAnsi="Times New Roman" w:cs="Times New Roman"/>
          <w:sz w:val="24"/>
          <w:szCs w:val="24"/>
          <w:highlight w:val="white"/>
        </w:rPr>
        <w:t>los proyectos, obras o actividades que a partir de la entrada en vigencia de la presente ley, que hubiesen consolidado su situación jurídica, podrán continuar, sin perjuicio de las acciones que, en virtud de la legislación ambiental, pueden adoptar las autoridades competentes para proteger los ecosistemas en mención.</w:t>
      </w:r>
    </w:p>
    <w:p w:rsidR="00150B74" w:rsidRPr="007C5F67" w:rsidRDefault="00422E7B" w:rsidP="005006BC">
      <w:pPr>
        <w:spacing w:before="240" w:after="240"/>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red"/>
        </w:rPr>
        <w:t xml:space="preserve"> </w:t>
      </w:r>
      <w:r w:rsidRPr="007C5F67">
        <w:rPr>
          <w:rFonts w:ascii="Times New Roman" w:eastAsia="Times New Roman" w:hAnsi="Times New Roman" w:cs="Times New Roman"/>
          <w:sz w:val="24"/>
          <w:szCs w:val="24"/>
        </w:rPr>
        <w:t xml:space="preserve">Artículo 11º. Se establece que en </w:t>
      </w:r>
      <w:r w:rsidRPr="007C5F67">
        <w:rPr>
          <w:rFonts w:ascii="Times New Roman" w:eastAsia="Times New Roman" w:hAnsi="Times New Roman" w:cs="Times New Roman"/>
          <w:sz w:val="24"/>
          <w:szCs w:val="24"/>
          <w:highlight w:val="white"/>
        </w:rPr>
        <w:t>un lapso no mayor a (2) años contados a partir de la expedición de esta ley, el gobierno adoptará el Política Nacional para la Sostenibilidad en el Territorio Marino Costero que contendrá los principios orientadores sobre la política de protección del territorio y los ecosistemas marinos y costeros, así como de la gestión de las actividades que se desarrollan en las costas.</w:t>
      </w:r>
    </w:p>
    <w:p w:rsidR="00150B74" w:rsidRPr="007C5F67" w:rsidRDefault="00422E7B" w:rsidP="007C5F67">
      <w:pPr>
        <w:spacing w:before="240" w:after="240"/>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 xml:space="preserve">Artículo 12º. </w:t>
      </w:r>
      <w:r w:rsidRPr="007C5F67">
        <w:rPr>
          <w:rFonts w:ascii="Times New Roman" w:eastAsia="Times New Roman" w:hAnsi="Times New Roman" w:cs="Times New Roman"/>
          <w:i/>
          <w:sz w:val="24"/>
          <w:szCs w:val="24"/>
        </w:rPr>
        <w:t xml:space="preserve">  </w:t>
      </w:r>
      <w:r w:rsidRPr="007C5F67">
        <w:rPr>
          <w:rFonts w:ascii="Times New Roman" w:eastAsia="Times New Roman" w:hAnsi="Times New Roman" w:cs="Times New Roman"/>
          <w:sz w:val="24"/>
          <w:szCs w:val="24"/>
        </w:rPr>
        <w:t>Se crea el Comité Nacional Interinstitucional e Intersectorial de la Política Nacional para la Sostenibilidad en el Territorio Marino Costero y sus integrantes</w:t>
      </w:r>
    </w:p>
    <w:p w:rsidR="00150B74" w:rsidRPr="007C5F67" w:rsidRDefault="00150B74" w:rsidP="007C5F67">
      <w:pPr>
        <w:spacing w:before="240" w:after="240"/>
        <w:ind w:right="-40"/>
        <w:jc w:val="both"/>
        <w:rPr>
          <w:rFonts w:ascii="Times New Roman" w:eastAsia="Times New Roman" w:hAnsi="Times New Roman" w:cs="Times New Roman"/>
          <w:sz w:val="24"/>
          <w:szCs w:val="24"/>
          <w:highlight w:val="white"/>
        </w:rPr>
      </w:pPr>
    </w:p>
    <w:p w:rsidR="00150B74" w:rsidRPr="007C5F67" w:rsidRDefault="00422E7B" w:rsidP="007C5F67">
      <w:pPr>
        <w:spacing w:before="240" w:after="240"/>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Artículo 13º. Se establece que el Gobierno Nacional determinará el proceso de consulta previa para la expedición de la Política Nacional para la sostenibilidad del territorio marino costero  a través de las entidades competentes</w:t>
      </w:r>
    </w:p>
    <w:p w:rsidR="00150B74" w:rsidRPr="007C5F67" w:rsidRDefault="005006BC" w:rsidP="007C5F67">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w:t>
      </w:r>
      <w:r w:rsidR="00422E7B" w:rsidRPr="007C5F67">
        <w:rPr>
          <w:rFonts w:ascii="Times New Roman" w:eastAsia="Times New Roman" w:hAnsi="Times New Roman" w:cs="Times New Roman"/>
          <w:sz w:val="24"/>
          <w:szCs w:val="24"/>
        </w:rPr>
        <w:t>Artículo 14º. Se establece que</w:t>
      </w:r>
      <w:r w:rsidR="00422E7B" w:rsidRPr="007C5F67">
        <w:rPr>
          <w:rFonts w:ascii="Times New Roman" w:eastAsia="Times New Roman" w:hAnsi="Times New Roman" w:cs="Times New Roman"/>
          <w:i/>
          <w:sz w:val="24"/>
          <w:szCs w:val="24"/>
        </w:rPr>
        <w:t xml:space="preserve">. </w:t>
      </w:r>
      <w:r w:rsidR="00422E7B" w:rsidRPr="007C5F67">
        <w:rPr>
          <w:rFonts w:ascii="Times New Roman" w:eastAsia="Times New Roman" w:hAnsi="Times New Roman" w:cs="Times New Roman"/>
          <w:sz w:val="24"/>
          <w:szCs w:val="24"/>
          <w:highlight w:val="white"/>
        </w:rPr>
        <w:t>en un lapso no mayor a (2) años contados a partir de la expedición de esta ley, los departamentos, distritos y municipios con jurisdicción en zonas costeras deberán adoptar un plan para la Sostenibilidad en el Territorio Marino Costero.</w:t>
      </w:r>
    </w:p>
    <w:p w:rsidR="00150B74" w:rsidRPr="007C5F67" w:rsidRDefault="005006BC" w:rsidP="007C5F67">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422E7B" w:rsidRPr="007C5F67">
        <w:rPr>
          <w:rFonts w:ascii="Times New Roman" w:eastAsia="Times New Roman" w:hAnsi="Times New Roman" w:cs="Times New Roman"/>
          <w:sz w:val="24"/>
          <w:szCs w:val="24"/>
          <w:highlight w:val="white"/>
        </w:rPr>
        <w:t xml:space="preserve">Artículo 15º.  </w:t>
      </w:r>
      <w:r w:rsidR="00422E7B" w:rsidRPr="007C5F67">
        <w:rPr>
          <w:rFonts w:ascii="Times New Roman" w:eastAsia="Times New Roman" w:hAnsi="Times New Roman" w:cs="Times New Roman"/>
          <w:sz w:val="24"/>
          <w:szCs w:val="24"/>
        </w:rPr>
        <w:t>Se crean comités interinstitucionales del plan para la Sostenibilidad en el Territorio Marino Costero departamentales, distritales y municipales.</w:t>
      </w:r>
    </w:p>
    <w:p w:rsidR="00150B74" w:rsidRPr="007C5F67" w:rsidRDefault="00422E7B" w:rsidP="005006BC">
      <w:pPr>
        <w:spacing w:before="240" w:after="240"/>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 xml:space="preserve"> </w:t>
      </w:r>
      <w:r w:rsidRPr="007C5F67">
        <w:rPr>
          <w:rFonts w:ascii="Times New Roman" w:eastAsia="Times New Roman" w:hAnsi="Times New Roman" w:cs="Times New Roman"/>
          <w:sz w:val="24"/>
          <w:szCs w:val="24"/>
        </w:rPr>
        <w:t>Artículo 16º. Se establece que l</w:t>
      </w:r>
      <w:r w:rsidRPr="007C5F67">
        <w:rPr>
          <w:rFonts w:ascii="Times New Roman" w:eastAsia="Times New Roman" w:hAnsi="Times New Roman" w:cs="Times New Roman"/>
          <w:sz w:val="24"/>
          <w:szCs w:val="24"/>
          <w:highlight w:val="white"/>
        </w:rPr>
        <w:t>as disposiciones de la Política Nacional para la Sostenibilidad en el Territorio Marino Costero serán incluidas en los planes de acción de las Corporaciones Autónomas Regionales, o quien haga sus veces, con jurisdicción en zonas costeras.</w:t>
      </w:r>
    </w:p>
    <w:p w:rsidR="00150B74" w:rsidRPr="007C5F67" w:rsidRDefault="00422E7B" w:rsidP="005006BC">
      <w:pPr>
        <w:spacing w:before="240" w:after="240"/>
        <w:ind w:right="-40"/>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highlight w:val="white"/>
        </w:rPr>
        <w:t xml:space="preserve"> </w:t>
      </w:r>
      <w:r w:rsidRPr="007C5F67">
        <w:rPr>
          <w:rFonts w:ascii="Times New Roman" w:eastAsia="Times New Roman" w:hAnsi="Times New Roman" w:cs="Times New Roman"/>
          <w:sz w:val="24"/>
          <w:szCs w:val="24"/>
        </w:rPr>
        <w:t>Artículo 17º. Se establece que se deben coordinar las acciones que permitan prevenir y reducir de manera significativa la contaminación marina de todo tipo, en particular la contaminación producida por actividades terrestres.</w:t>
      </w:r>
    </w:p>
    <w:p w:rsidR="00150B74" w:rsidRPr="007C5F67" w:rsidRDefault="00422E7B" w:rsidP="007C5F67">
      <w:pPr>
        <w:spacing w:before="240" w:after="240"/>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 xml:space="preserve"> Artículo 18. Se establece que La Política Nacional para la Sostenibilidad incluirá metas progresivas para el aumento de las áreas marinas protegidas.</w:t>
      </w:r>
    </w:p>
    <w:p w:rsidR="00150B74" w:rsidRPr="007C5F67" w:rsidRDefault="00422E7B" w:rsidP="007C5F67">
      <w:pPr>
        <w:spacing w:before="240" w:after="2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rPr>
        <w:t xml:space="preserve"> Artículo 19. La </w:t>
      </w:r>
      <w:r w:rsidRPr="007C5F67">
        <w:rPr>
          <w:rFonts w:ascii="Times New Roman" w:eastAsia="Times New Roman" w:hAnsi="Times New Roman" w:cs="Times New Roman"/>
          <w:sz w:val="24"/>
          <w:szCs w:val="24"/>
          <w:highlight w:val="white"/>
        </w:rPr>
        <w:t>Política Nacional para la Sostenibilidad en el Territorio Marino Costero establecerá los parámetros para la adopción e implementación de las medidas necesarias para evitar y mitigar la erosión costera.</w:t>
      </w:r>
    </w:p>
    <w:p w:rsidR="00150B74" w:rsidRPr="007C5F67" w:rsidRDefault="00422E7B" w:rsidP="005006BC">
      <w:pPr>
        <w:spacing w:before="240" w:after="240"/>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 xml:space="preserve"> </w:t>
      </w:r>
      <w:r w:rsidRPr="007C5F67">
        <w:rPr>
          <w:rFonts w:ascii="Times New Roman" w:eastAsia="Times New Roman" w:hAnsi="Times New Roman" w:cs="Times New Roman"/>
          <w:sz w:val="24"/>
          <w:szCs w:val="24"/>
        </w:rPr>
        <w:t xml:space="preserve">Artículo 20. </w:t>
      </w:r>
      <w:r w:rsidRPr="007C5F67">
        <w:rPr>
          <w:rFonts w:ascii="Times New Roman" w:eastAsia="Times New Roman" w:hAnsi="Times New Roman" w:cs="Times New Roman"/>
          <w:sz w:val="24"/>
          <w:szCs w:val="24"/>
          <w:highlight w:val="white"/>
        </w:rPr>
        <w:t>A partir de la entrada en vigencia de la presente ley, se prohíben las siguientes actividades: la extracción de arena y otros minerales de las playas y dunas, la siembra de especies no nativas en las zonas costeras, y las concesiones para construcción de vivienda o uso habitacional en zonas costeras.</w:t>
      </w:r>
    </w:p>
    <w:p w:rsidR="00150B74" w:rsidRPr="007C5F67" w:rsidRDefault="00422E7B" w:rsidP="007C5F67">
      <w:pPr>
        <w:spacing w:before="240" w:after="240"/>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 xml:space="preserve"> Artículo  21. </w:t>
      </w:r>
      <w:r w:rsidRPr="007C5F67">
        <w:rPr>
          <w:rFonts w:ascii="Times New Roman" w:eastAsia="Times New Roman" w:hAnsi="Times New Roman" w:cs="Times New Roman"/>
          <w:sz w:val="24"/>
          <w:szCs w:val="24"/>
        </w:rPr>
        <w:t>Se establece que l</w:t>
      </w:r>
      <w:r w:rsidRPr="007C5F67">
        <w:rPr>
          <w:rFonts w:ascii="Times New Roman" w:eastAsia="Times New Roman" w:hAnsi="Times New Roman" w:cs="Times New Roman"/>
          <w:sz w:val="24"/>
          <w:szCs w:val="24"/>
          <w:highlight w:val="white"/>
        </w:rPr>
        <w:t>a Autoridad Nacional para la Sostenibilidad en el Territorio Marino Costero, en coordinación con los Comités Interinstitucionales, los entes territoriales, las autoridades ambientales, y las autoridades de otros sectores, evaluará los casos en los cuales sea posible implementar acciones que ayuden a la recuperación de un sitio en el cual se hayan construido obras públicas de infraestructura rígida que haya causado o pueda causar erosión costera. Esto sin necesidad de su desmantelamiento.</w:t>
      </w:r>
    </w:p>
    <w:p w:rsidR="00150B74" w:rsidRPr="007C5F67" w:rsidRDefault="00422E7B" w:rsidP="005006BC">
      <w:pPr>
        <w:spacing w:before="240" w:after="240"/>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 xml:space="preserve"> </w:t>
      </w:r>
      <w:r w:rsidRPr="007C5F67">
        <w:rPr>
          <w:rFonts w:ascii="Times New Roman" w:eastAsia="Times New Roman" w:hAnsi="Times New Roman" w:cs="Times New Roman"/>
          <w:sz w:val="24"/>
          <w:szCs w:val="24"/>
        </w:rPr>
        <w:t>Artículo 22. Se establece que l</w:t>
      </w:r>
      <w:r w:rsidRPr="007C5F67">
        <w:rPr>
          <w:rFonts w:ascii="Times New Roman" w:eastAsia="Times New Roman" w:hAnsi="Times New Roman" w:cs="Times New Roman"/>
          <w:sz w:val="24"/>
          <w:szCs w:val="24"/>
          <w:highlight w:val="white"/>
        </w:rPr>
        <w:t>as medidas destinadas a prevenir y mitigar la erosión costera serán diseñadas e implementadas en coordinación con las entidades del Sistema Nacional de Gestión del Riesgo de Desastres.</w:t>
      </w:r>
    </w:p>
    <w:p w:rsidR="00150B74" w:rsidRPr="007C5F67" w:rsidRDefault="00422E7B" w:rsidP="007C5F67">
      <w:pPr>
        <w:spacing w:before="240" w:after="240"/>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 xml:space="preserve"> </w:t>
      </w:r>
    </w:p>
    <w:p w:rsidR="00150B74" w:rsidRPr="007C5F67" w:rsidRDefault="00422E7B" w:rsidP="007C5F67">
      <w:pPr>
        <w:spacing w:before="240" w:after="240"/>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lastRenderedPageBreak/>
        <w:t xml:space="preserve"> </w:t>
      </w:r>
    </w:p>
    <w:p w:rsidR="00150B74" w:rsidRPr="007C5F67" w:rsidRDefault="00422E7B" w:rsidP="007C5F67">
      <w:pPr>
        <w:spacing w:before="240" w:after="240"/>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Artículo 23. Se establece que las medidas que se adopten e implementen para prevenir y mitigar la erosión costera deberán  tener en cuenta las alternativas de infraestructura verde y soluciones basadas en ecosistemas.</w:t>
      </w:r>
    </w:p>
    <w:p w:rsidR="00150B74" w:rsidRPr="007C5F67" w:rsidRDefault="00422E7B" w:rsidP="007C5F67">
      <w:pPr>
        <w:spacing w:before="240" w:after="240"/>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 xml:space="preserve"> Artículo 24. Se establece que el Gobierno nacional debe garantizar que las medidas adoptadas para prevenir y mitigar la erosión costera no podrán ir en detrimento de bienestar de la población en situación de vulnerabilidad que habita las zonas costeras.</w:t>
      </w:r>
    </w:p>
    <w:p w:rsidR="00150B74" w:rsidRPr="007C5F67" w:rsidRDefault="00422E7B" w:rsidP="007C5F67">
      <w:pPr>
        <w:spacing w:before="240" w:after="2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rPr>
        <w:t xml:space="preserve"> Artículo 25º. </w:t>
      </w:r>
      <w:r w:rsidRPr="007C5F67">
        <w:rPr>
          <w:rFonts w:ascii="Times New Roman" w:eastAsia="Times New Roman" w:hAnsi="Times New Roman" w:cs="Times New Roman"/>
          <w:sz w:val="24"/>
          <w:szCs w:val="24"/>
          <w:highlight w:val="white"/>
        </w:rPr>
        <w:t>El Estado incluirá la información sobre el reporte de actividades desarrolladas para la formulación, implementación y evaluación de los Planes para la Sostenibilidad en el Territorio Marino Costero en las Contribuciones Nacionales Determinadas (INDC) que se presentan ante la Conferencia de las Partes (COP) del Acuerdo de París. Esta información también será incluida en los reportes sobre el cumplimiento de los Objetivos de Desarrollo Sostenible.</w:t>
      </w:r>
    </w:p>
    <w:p w:rsidR="00150B74" w:rsidRPr="007C5F67" w:rsidRDefault="00422E7B" w:rsidP="007C5F67">
      <w:pPr>
        <w:spacing w:before="240" w:after="2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rPr>
        <w:t xml:space="preserve"> Artículo 26º. Se crea el</w:t>
      </w:r>
      <w:r w:rsidRPr="007C5F67">
        <w:rPr>
          <w:rFonts w:ascii="Times New Roman" w:eastAsia="Times New Roman" w:hAnsi="Times New Roman" w:cs="Times New Roman"/>
          <w:i/>
          <w:sz w:val="24"/>
          <w:szCs w:val="24"/>
        </w:rPr>
        <w:t xml:space="preserve"> </w:t>
      </w:r>
      <w:r w:rsidRPr="007C5F67">
        <w:rPr>
          <w:rFonts w:ascii="Times New Roman" w:eastAsia="Times New Roman" w:hAnsi="Times New Roman" w:cs="Times New Roman"/>
          <w:sz w:val="24"/>
          <w:szCs w:val="24"/>
          <w:highlight w:val="white"/>
        </w:rPr>
        <w:t>Sistema de Información Marina y Costera, como un sistema de carácter público, que permite el acceso y la descarga libre de los datos primarios levantados por entidades públicas sobre, que sirvan de base para facilitar la generación de conocimiento, la toma de decisiones, la educación ambiental y la participación de la sociedad civil. Este sistema se debe actualizar permanentemente y es obligación de las instituciones públicas ceder la información de forma oportuna.</w:t>
      </w:r>
    </w:p>
    <w:p w:rsidR="00150B74" w:rsidRPr="007C5F67" w:rsidRDefault="00422E7B" w:rsidP="005006BC">
      <w:pPr>
        <w:spacing w:before="240" w:after="240"/>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 xml:space="preserve"> </w:t>
      </w:r>
      <w:r w:rsidRPr="007C5F67">
        <w:rPr>
          <w:rFonts w:ascii="Times New Roman" w:eastAsia="Times New Roman" w:hAnsi="Times New Roman" w:cs="Times New Roman"/>
          <w:sz w:val="24"/>
          <w:szCs w:val="24"/>
        </w:rPr>
        <w:t>Artículo 27º.  Se establece que l</w:t>
      </w:r>
      <w:r w:rsidRPr="007C5F67">
        <w:rPr>
          <w:rFonts w:ascii="Times New Roman" w:eastAsia="Times New Roman" w:hAnsi="Times New Roman" w:cs="Times New Roman"/>
          <w:sz w:val="24"/>
          <w:szCs w:val="24"/>
          <w:highlight w:val="white"/>
        </w:rPr>
        <w:t>a administración del Sistema de Información Marino Costera estará a cargo del INVEMAR. Las entidades que posean la información relacionada en el artículo anterior deberán remitir la información al INVEMAR.</w:t>
      </w:r>
    </w:p>
    <w:p w:rsidR="00150B74" w:rsidRPr="007C5F67" w:rsidRDefault="00422E7B" w:rsidP="005006BC">
      <w:pPr>
        <w:spacing w:before="240" w:after="240"/>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 xml:space="preserve"> </w:t>
      </w:r>
      <w:r w:rsidRPr="007C5F67">
        <w:rPr>
          <w:rFonts w:ascii="Times New Roman" w:eastAsia="Times New Roman" w:hAnsi="Times New Roman" w:cs="Times New Roman"/>
          <w:sz w:val="24"/>
          <w:szCs w:val="24"/>
        </w:rPr>
        <w:t xml:space="preserve">Artículo 28º. </w:t>
      </w:r>
      <w:r w:rsidRPr="007C5F67">
        <w:rPr>
          <w:rFonts w:ascii="Times New Roman" w:eastAsia="Times New Roman" w:hAnsi="Times New Roman" w:cs="Times New Roman"/>
          <w:sz w:val="24"/>
          <w:szCs w:val="24"/>
          <w:highlight w:val="white"/>
        </w:rPr>
        <w:t xml:space="preserve">El acceso a la información se regirá bajo los principios establecidos en el artículo 3 de la Ley 1712 de 2014 </w:t>
      </w:r>
      <w:r w:rsidRPr="007C5F67">
        <w:rPr>
          <w:rFonts w:ascii="Times New Roman" w:eastAsia="Times New Roman" w:hAnsi="Times New Roman" w:cs="Times New Roman"/>
          <w:i/>
          <w:sz w:val="24"/>
          <w:szCs w:val="24"/>
          <w:highlight w:val="white"/>
        </w:rPr>
        <w:t>“Por medio de la cual se crea la Ley de Transparencia y del Derecho de Acceso a la Información Pública Nacional y se dictan otras disposiciones”</w:t>
      </w:r>
      <w:r w:rsidRPr="007C5F67">
        <w:rPr>
          <w:rFonts w:ascii="Times New Roman" w:eastAsia="Times New Roman" w:hAnsi="Times New Roman" w:cs="Times New Roman"/>
          <w:sz w:val="24"/>
          <w:szCs w:val="24"/>
          <w:highlight w:val="white"/>
        </w:rPr>
        <w:t>: transparencia, buena fe, facilitación, no discriminación, gratuidad, celeridad, eficacia, calidad de la información, divulgación proactiva de la información, responsabilidad en el uso de la información. La información de este sistema es pública y sólo son aplicables estrictamente las reservas determinadas en la ley.</w:t>
      </w:r>
    </w:p>
    <w:p w:rsidR="00150B74" w:rsidRPr="007C5F67" w:rsidRDefault="00422E7B" w:rsidP="005006BC">
      <w:pPr>
        <w:spacing w:before="240" w:after="240"/>
        <w:ind w:right="-40"/>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highlight w:val="white"/>
        </w:rPr>
        <w:t xml:space="preserve"> </w:t>
      </w:r>
      <w:r w:rsidRPr="007C5F67">
        <w:rPr>
          <w:rFonts w:ascii="Times New Roman" w:eastAsia="Times New Roman" w:hAnsi="Times New Roman" w:cs="Times New Roman"/>
          <w:sz w:val="24"/>
          <w:szCs w:val="24"/>
        </w:rPr>
        <w:t xml:space="preserve">Artículo 29. </w:t>
      </w:r>
      <w:r w:rsidRPr="007C5F67">
        <w:rPr>
          <w:rFonts w:ascii="Times New Roman" w:eastAsia="Times New Roman" w:hAnsi="Times New Roman" w:cs="Times New Roman"/>
          <w:i/>
          <w:sz w:val="24"/>
          <w:szCs w:val="24"/>
        </w:rPr>
        <w:t xml:space="preserve"> </w:t>
      </w:r>
      <w:r w:rsidRPr="007C5F67">
        <w:rPr>
          <w:rFonts w:ascii="Times New Roman" w:eastAsia="Times New Roman" w:hAnsi="Times New Roman" w:cs="Times New Roman"/>
          <w:sz w:val="24"/>
          <w:szCs w:val="24"/>
        </w:rPr>
        <w:t>Se</w:t>
      </w:r>
      <w:r w:rsidRPr="007C5F67">
        <w:rPr>
          <w:rFonts w:ascii="Times New Roman" w:eastAsia="Times New Roman" w:hAnsi="Times New Roman" w:cs="Times New Roman"/>
          <w:i/>
          <w:sz w:val="24"/>
          <w:szCs w:val="24"/>
        </w:rPr>
        <w:t xml:space="preserve"> </w:t>
      </w:r>
      <w:r w:rsidRPr="007C5F67">
        <w:rPr>
          <w:rFonts w:ascii="Times New Roman" w:eastAsia="Times New Roman" w:hAnsi="Times New Roman" w:cs="Times New Roman"/>
          <w:sz w:val="24"/>
          <w:szCs w:val="24"/>
        </w:rPr>
        <w:t>adoptarán e implementarán programas, planes y campañas, para concienciar a la población sobre la importancia de proteger los ecosistemas marino costeros, en especial los ecosistemas sensibles.</w:t>
      </w:r>
    </w:p>
    <w:p w:rsidR="00150B74" w:rsidRPr="007C5F67" w:rsidRDefault="00422E7B" w:rsidP="007C5F67">
      <w:pPr>
        <w:spacing w:before="240" w:after="240"/>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 xml:space="preserve"> </w:t>
      </w:r>
    </w:p>
    <w:p w:rsidR="00150B74" w:rsidRPr="007C5F67" w:rsidRDefault="00150B74" w:rsidP="007C5F67">
      <w:pPr>
        <w:spacing w:before="240" w:after="240"/>
        <w:jc w:val="both"/>
        <w:rPr>
          <w:rFonts w:ascii="Times New Roman" w:eastAsia="Times New Roman" w:hAnsi="Times New Roman" w:cs="Times New Roman"/>
          <w:sz w:val="24"/>
          <w:szCs w:val="24"/>
        </w:rPr>
      </w:pPr>
    </w:p>
    <w:p w:rsidR="005006BC" w:rsidRDefault="005006BC" w:rsidP="007C5F67">
      <w:pPr>
        <w:spacing w:before="240" w:after="240"/>
        <w:jc w:val="both"/>
        <w:rPr>
          <w:rFonts w:ascii="Times New Roman" w:eastAsia="Times New Roman" w:hAnsi="Times New Roman" w:cs="Times New Roman"/>
          <w:sz w:val="24"/>
          <w:szCs w:val="24"/>
        </w:rPr>
      </w:pPr>
    </w:p>
    <w:p w:rsidR="005006BC" w:rsidRDefault="005006BC" w:rsidP="007C5F67">
      <w:pPr>
        <w:spacing w:before="240" w:after="240"/>
        <w:jc w:val="both"/>
        <w:rPr>
          <w:rFonts w:ascii="Times New Roman" w:eastAsia="Times New Roman" w:hAnsi="Times New Roman" w:cs="Times New Roman"/>
          <w:sz w:val="24"/>
          <w:szCs w:val="24"/>
        </w:rPr>
      </w:pPr>
    </w:p>
    <w:p w:rsidR="005006BC" w:rsidRDefault="00422E7B" w:rsidP="007C5F67">
      <w:pPr>
        <w:spacing w:before="240" w:after="2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rPr>
        <w:t>Artículo 30. Se</w:t>
      </w:r>
      <w:r w:rsidRPr="007C5F67">
        <w:rPr>
          <w:rFonts w:ascii="Times New Roman" w:eastAsia="Times New Roman" w:hAnsi="Times New Roman" w:cs="Times New Roman"/>
          <w:i/>
          <w:sz w:val="24"/>
          <w:szCs w:val="24"/>
        </w:rPr>
        <w:t xml:space="preserve"> </w:t>
      </w:r>
      <w:r w:rsidRPr="007C5F67">
        <w:rPr>
          <w:rFonts w:ascii="Times New Roman" w:eastAsia="Times New Roman" w:hAnsi="Times New Roman" w:cs="Times New Roman"/>
          <w:sz w:val="24"/>
          <w:szCs w:val="24"/>
        </w:rPr>
        <w:t xml:space="preserve">adoptarán e implementarán programas, planes y campañas, para concienciar </w:t>
      </w:r>
      <w:r w:rsidRPr="007C5F67">
        <w:rPr>
          <w:rFonts w:ascii="Times New Roman" w:eastAsia="Times New Roman" w:hAnsi="Times New Roman" w:cs="Times New Roman"/>
          <w:sz w:val="24"/>
          <w:szCs w:val="24"/>
          <w:highlight w:val="white"/>
        </w:rPr>
        <w:t>sobre los impactos negativos de las actividades de origen antropogénico que contribuyen con la erosión costera, como la deforestación, la pesca excesiva y la contaminación.</w:t>
      </w:r>
    </w:p>
    <w:p w:rsidR="00150B74" w:rsidRPr="005006BC" w:rsidRDefault="00422E7B" w:rsidP="007C5F67">
      <w:pPr>
        <w:spacing w:before="240" w:after="2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 xml:space="preserve"> </w:t>
      </w:r>
      <w:r w:rsidRPr="007C5F67">
        <w:rPr>
          <w:rFonts w:ascii="Times New Roman" w:eastAsia="Times New Roman" w:hAnsi="Times New Roman" w:cs="Times New Roman"/>
          <w:sz w:val="24"/>
          <w:szCs w:val="24"/>
        </w:rPr>
        <w:t xml:space="preserve">Artículo 31. Se promoverán la educación, y la investigación científica y social en las instituciones educativas en asuntos marino costeros Dicha educación e investigación tendrá en cuenta la importancia de proteger las comunidades costeras, la importancia de proteger los ecosistemas </w:t>
      </w:r>
      <w:r w:rsidR="008B30C5" w:rsidRPr="007C5F67">
        <w:rPr>
          <w:rFonts w:ascii="Times New Roman" w:eastAsia="Times New Roman" w:hAnsi="Times New Roman" w:cs="Times New Roman"/>
          <w:sz w:val="24"/>
          <w:szCs w:val="24"/>
        </w:rPr>
        <w:t>marinos costeros</w:t>
      </w:r>
      <w:r w:rsidRPr="007C5F67">
        <w:rPr>
          <w:rFonts w:ascii="Times New Roman" w:eastAsia="Times New Roman" w:hAnsi="Times New Roman" w:cs="Times New Roman"/>
          <w:sz w:val="24"/>
          <w:szCs w:val="24"/>
        </w:rPr>
        <w:t>, la justicia ambiental y los principios incluidos en esta ley.</w:t>
      </w:r>
    </w:p>
    <w:p w:rsidR="00150B74" w:rsidRPr="007C5F67" w:rsidRDefault="00422E7B" w:rsidP="007C5F67">
      <w:pPr>
        <w:spacing w:before="240" w:after="2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rPr>
        <w:t xml:space="preserve"> </w:t>
      </w:r>
      <w:r w:rsidRPr="007C5F67">
        <w:rPr>
          <w:rFonts w:ascii="Times New Roman" w:eastAsia="Times New Roman" w:hAnsi="Times New Roman" w:cs="Times New Roman"/>
          <w:sz w:val="24"/>
          <w:szCs w:val="24"/>
          <w:highlight w:val="white"/>
        </w:rPr>
        <w:t xml:space="preserve">Artículo 32º. </w:t>
      </w:r>
      <w:r w:rsidRPr="007C5F67">
        <w:rPr>
          <w:rFonts w:ascii="Times New Roman" w:eastAsia="Times New Roman" w:hAnsi="Times New Roman" w:cs="Times New Roman"/>
          <w:i/>
          <w:sz w:val="24"/>
          <w:szCs w:val="24"/>
          <w:highlight w:val="white"/>
        </w:rPr>
        <w:t xml:space="preserve"> </w:t>
      </w:r>
      <w:r w:rsidRPr="007C5F67">
        <w:rPr>
          <w:rFonts w:ascii="Times New Roman" w:eastAsia="Times New Roman" w:hAnsi="Times New Roman" w:cs="Times New Roman"/>
          <w:sz w:val="24"/>
          <w:szCs w:val="24"/>
          <w:highlight w:val="white"/>
        </w:rPr>
        <w:t>Se crea el Fondo para la restauración y conservación del territorio marino costero, cuyos fondos serán administrados por la Autoridad Nacional para la sostenibilidad de los territorios marinos y costeros. Este fondo funciona como una cuenta especial de la Nación, con independencia patrimonial, administrativa, contable y estadística.</w:t>
      </w:r>
    </w:p>
    <w:p w:rsidR="00150B74" w:rsidRPr="007C5F67" w:rsidRDefault="00422E7B" w:rsidP="005006BC">
      <w:pPr>
        <w:spacing w:before="240" w:after="240"/>
        <w:ind w:right="-4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Artículo 33. Se establece que el 1% de los recursos sobre los permisos, autorizaciones y licencias ambientales de las obras, autoridades y proyectos desarrollados en zonas marino costeras serán transferidos al Fondo para la Restauración del Territorio Marino Costera.</w:t>
      </w:r>
    </w:p>
    <w:p w:rsidR="00150B74" w:rsidRPr="007C5F67" w:rsidRDefault="00422E7B" w:rsidP="007C5F67">
      <w:pPr>
        <w:spacing w:before="240" w:after="240"/>
        <w:ind w:left="-8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Artículo 34. Se establece que no menos del 40% de los recaudos del impuesto al consumo de bolsas plásticas serán transferidos al Fondo para la Restauración del Territorio Marino Costero.</w:t>
      </w:r>
    </w:p>
    <w:p w:rsidR="00150B74" w:rsidRPr="007C5F67" w:rsidRDefault="005006BC" w:rsidP="007C5F67">
      <w:pPr>
        <w:spacing w:before="240" w:after="240"/>
        <w:ind w:left="-8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sidR="00422E7B" w:rsidRPr="007C5F67">
        <w:rPr>
          <w:rFonts w:ascii="Times New Roman" w:eastAsia="Times New Roman" w:hAnsi="Times New Roman" w:cs="Times New Roman"/>
          <w:sz w:val="24"/>
          <w:szCs w:val="24"/>
          <w:highlight w:val="white"/>
        </w:rPr>
        <w:t>Artículo 35. Se establece que no menos del 15% de los recaudos de la contribución parafiscal para la promoción del turismo serán transferidos al Fondo de Restauración y Conservación del Territorio Marino Costero.</w:t>
      </w:r>
    </w:p>
    <w:p w:rsidR="00150B74" w:rsidRPr="007C5F67" w:rsidRDefault="00422E7B" w:rsidP="007C5F67">
      <w:pPr>
        <w:spacing w:before="240" w:after="240"/>
        <w:ind w:left="-80"/>
        <w:jc w:val="both"/>
        <w:rPr>
          <w:rFonts w:ascii="Times New Roman" w:eastAsia="Times New Roman" w:hAnsi="Times New Roman" w:cs="Times New Roman"/>
          <w:sz w:val="24"/>
          <w:szCs w:val="24"/>
          <w:highlight w:val="white"/>
        </w:rPr>
      </w:pPr>
      <w:r w:rsidRPr="007C5F67">
        <w:rPr>
          <w:rFonts w:ascii="Times New Roman" w:eastAsia="Times New Roman" w:hAnsi="Times New Roman" w:cs="Times New Roman"/>
          <w:sz w:val="24"/>
          <w:szCs w:val="24"/>
          <w:highlight w:val="white"/>
        </w:rPr>
        <w:t xml:space="preserve"> Artículo 36. Se establece que no menos del 15% del recaudo del impuesto nacional con destino al turismo como inversión social será transferido al Fondo para la Restauración y Conservación del Territorio Marino Costero</w:t>
      </w:r>
    </w:p>
    <w:p w:rsidR="00150B74" w:rsidRPr="007C5F67" w:rsidRDefault="00422E7B" w:rsidP="007C5F67">
      <w:pPr>
        <w:spacing w:before="240" w:after="240"/>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 xml:space="preserve">Artículo 37. </w:t>
      </w:r>
      <w:r w:rsidRPr="007C5F67">
        <w:rPr>
          <w:rFonts w:ascii="Times New Roman" w:eastAsia="Times New Roman" w:hAnsi="Times New Roman" w:cs="Times New Roman"/>
          <w:sz w:val="24"/>
          <w:szCs w:val="24"/>
          <w:highlight w:val="white"/>
        </w:rPr>
        <w:t xml:space="preserve">Se establece que  el Ministerio del Ambiente y Desarrollo Sostenible o quien haga sus veces puede establecer, mediante acto administrativo, </w:t>
      </w:r>
      <w:r w:rsidRPr="007C5F67">
        <w:rPr>
          <w:rFonts w:ascii="Times New Roman" w:eastAsia="Times New Roman" w:hAnsi="Times New Roman" w:cs="Times New Roman"/>
          <w:sz w:val="24"/>
          <w:szCs w:val="24"/>
        </w:rPr>
        <w:t>como se realizará el seguimiento, monitoreo y control para el cumplimiento de esta ley.</w:t>
      </w:r>
    </w:p>
    <w:p w:rsidR="00150B74" w:rsidRPr="007C5F67" w:rsidRDefault="005006BC" w:rsidP="007C5F67">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22E7B" w:rsidRPr="007C5F67">
        <w:rPr>
          <w:rFonts w:ascii="Times New Roman" w:eastAsia="Times New Roman" w:hAnsi="Times New Roman" w:cs="Times New Roman"/>
          <w:sz w:val="24"/>
          <w:szCs w:val="24"/>
        </w:rPr>
        <w:t xml:space="preserve">Artículo 38. </w:t>
      </w:r>
      <w:r w:rsidR="00422E7B" w:rsidRPr="007C5F67">
        <w:rPr>
          <w:rFonts w:ascii="Times New Roman" w:eastAsia="Times New Roman" w:hAnsi="Times New Roman" w:cs="Times New Roman"/>
          <w:sz w:val="24"/>
          <w:szCs w:val="24"/>
          <w:highlight w:val="white"/>
        </w:rPr>
        <w:t xml:space="preserve">Se establece que </w:t>
      </w:r>
      <w:r w:rsidR="00422E7B" w:rsidRPr="007C5F67">
        <w:rPr>
          <w:rFonts w:ascii="Times New Roman" w:eastAsia="Times New Roman" w:hAnsi="Times New Roman" w:cs="Times New Roman"/>
          <w:sz w:val="24"/>
          <w:szCs w:val="24"/>
        </w:rPr>
        <w:t>la presente ley rige a partir de la fecha de su promulgación y deroga todas las normas que le sean contrarias.</w:t>
      </w:r>
    </w:p>
    <w:p w:rsidR="005006BC" w:rsidRDefault="00422E7B" w:rsidP="005006BC">
      <w:pPr>
        <w:spacing w:before="240" w:after="240"/>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 xml:space="preserve">  </w:t>
      </w:r>
    </w:p>
    <w:p w:rsidR="005006BC" w:rsidRDefault="005006BC" w:rsidP="005006BC">
      <w:pPr>
        <w:spacing w:before="240" w:after="240"/>
        <w:jc w:val="both"/>
        <w:rPr>
          <w:rFonts w:ascii="Times New Roman" w:eastAsia="Times New Roman" w:hAnsi="Times New Roman" w:cs="Times New Roman"/>
          <w:sz w:val="24"/>
          <w:szCs w:val="24"/>
        </w:rPr>
      </w:pPr>
    </w:p>
    <w:p w:rsidR="005006BC" w:rsidRDefault="005006BC" w:rsidP="005006BC">
      <w:pPr>
        <w:spacing w:before="240" w:after="240"/>
        <w:jc w:val="both"/>
        <w:rPr>
          <w:rFonts w:ascii="Times New Roman" w:eastAsia="Times New Roman" w:hAnsi="Times New Roman" w:cs="Times New Roman"/>
          <w:sz w:val="24"/>
          <w:szCs w:val="24"/>
        </w:rPr>
      </w:pPr>
    </w:p>
    <w:p w:rsidR="005006BC" w:rsidRDefault="005006BC" w:rsidP="005006BC">
      <w:pPr>
        <w:spacing w:before="240" w:after="240"/>
        <w:jc w:val="both"/>
        <w:rPr>
          <w:rFonts w:ascii="Times New Roman" w:eastAsia="Times New Roman" w:hAnsi="Times New Roman" w:cs="Times New Roman"/>
          <w:sz w:val="24"/>
          <w:szCs w:val="24"/>
        </w:rPr>
      </w:pPr>
    </w:p>
    <w:p w:rsidR="005006BC" w:rsidRDefault="005006BC" w:rsidP="005006BC">
      <w:pPr>
        <w:spacing w:before="240" w:after="240"/>
        <w:jc w:val="both"/>
        <w:rPr>
          <w:rFonts w:ascii="Times New Roman" w:eastAsia="Times New Roman" w:hAnsi="Times New Roman" w:cs="Times New Roman"/>
          <w:sz w:val="24"/>
          <w:szCs w:val="24"/>
        </w:rPr>
      </w:pPr>
    </w:p>
    <w:p w:rsidR="007C5F67" w:rsidRPr="007C5F67" w:rsidRDefault="007C5F67" w:rsidP="005006BC">
      <w:pPr>
        <w:spacing w:before="240" w:after="240"/>
        <w:jc w:val="both"/>
        <w:rPr>
          <w:rFonts w:ascii="Times New Roman" w:eastAsia="Times New Roman" w:hAnsi="Times New Roman" w:cs="Times New Roman"/>
          <w:b/>
          <w:sz w:val="24"/>
          <w:szCs w:val="24"/>
          <w:highlight w:val="white"/>
          <w:lang w:val="es-ES"/>
        </w:rPr>
      </w:pPr>
      <w:r w:rsidRPr="007C5F67">
        <w:rPr>
          <w:rFonts w:ascii="Times New Roman" w:eastAsia="Times New Roman" w:hAnsi="Times New Roman" w:cs="Times New Roman"/>
          <w:b/>
          <w:sz w:val="24"/>
          <w:szCs w:val="24"/>
          <w:highlight w:val="white"/>
          <w:lang w:val="es-ES"/>
        </w:rPr>
        <w:t>Referencias</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lang w:val="es-ES"/>
        </w:rPr>
      </w:pPr>
      <w:r w:rsidRPr="007C5F67">
        <w:rPr>
          <w:rFonts w:ascii="Times New Roman" w:eastAsia="Times New Roman" w:hAnsi="Times New Roman" w:cs="Times New Roman"/>
          <w:sz w:val="24"/>
          <w:szCs w:val="24"/>
          <w:lang w:val="es-ES"/>
        </w:rPr>
        <w:t>Asamblea General de Naciones Unidas, Transformar nuestro mundo: la Agenda 2030 para el Desarrollo Sostenible. . Resolución adoptada por la Asamblea General el 25 de septiembre de 2015. Documento A/RES/70/1, 2015. Disponible en: https://unctad.org/meetings/es/SessionalDocuments/ares70d1_es.pdf</w:t>
      </w:r>
    </w:p>
    <w:p w:rsidR="007C5F67" w:rsidRPr="007C5F67" w:rsidRDefault="007C5F67" w:rsidP="007C5F67">
      <w:pPr>
        <w:jc w:val="both"/>
        <w:rPr>
          <w:rFonts w:ascii="Times New Roman" w:eastAsia="Times New Roman" w:hAnsi="Times New Roman" w:cs="Times New Roman"/>
          <w:sz w:val="24"/>
          <w:szCs w:val="24"/>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 xml:space="preserve">Asociación Interamericana para la Defensa del Ambiente -AIDA-. 2015. Guía de buenas prácticas de regulación para la Protección de Arrecifes de Coral. Resumen Ejecutivo. </w:t>
      </w:r>
      <w:hyperlink r:id="rId8" w:history="1">
        <w:r w:rsidRPr="007C5F67">
          <w:rPr>
            <w:rStyle w:val="Hipervnculo"/>
            <w:rFonts w:ascii="Times New Roman" w:eastAsia="Times New Roman" w:hAnsi="Times New Roman" w:cs="Times New Roman"/>
            <w:sz w:val="24"/>
            <w:szCs w:val="24"/>
            <w:highlight w:val="white"/>
            <w:lang w:val="es-ES"/>
          </w:rPr>
          <w:t>http://www.aida-americas.org/sites/default/files/featured_pubs/resumen_ejecutivo_0.pdf</w:t>
        </w:r>
      </w:hyperlink>
      <w:r w:rsidRPr="007C5F67">
        <w:rPr>
          <w:rFonts w:ascii="Times New Roman" w:eastAsia="Times New Roman" w:hAnsi="Times New Roman" w:cs="Times New Roman"/>
          <w:sz w:val="24"/>
          <w:szCs w:val="24"/>
          <w:highlight w:val="white"/>
          <w:lang w:val="es-ES"/>
        </w:rPr>
        <w:t xml:space="preserve"> </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 xml:space="preserve">Asociación Interamericana para la Defensa del Ambiente -AIDA-. (2012). Los arrecifes de coral en Costa Rica: valor económico, amenazas y compromisos legales internacionales que obligan a protegerlos. </w:t>
      </w:r>
      <w:hyperlink r:id="rId9" w:history="1">
        <w:r w:rsidRPr="007C5F67">
          <w:rPr>
            <w:rStyle w:val="Hipervnculo"/>
            <w:rFonts w:ascii="Times New Roman" w:eastAsia="Times New Roman" w:hAnsi="Times New Roman" w:cs="Times New Roman"/>
            <w:sz w:val="24"/>
            <w:szCs w:val="24"/>
            <w:highlight w:val="white"/>
            <w:lang w:val="es-ES"/>
          </w:rPr>
          <w:t>http://www.aida-americas.org/sites/default/files/featured_pubs/informe_corales_costa_rica.pdf</w:t>
        </w:r>
      </w:hyperlink>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 xml:space="preserve">Avella, F. et all. (s.f.) Gestión del litoral en Colombia. Reto de un país con tres costas.  Disponible en: </w:t>
      </w:r>
      <w:hyperlink r:id="rId10" w:history="1">
        <w:r w:rsidRPr="007C5F67">
          <w:rPr>
            <w:rStyle w:val="Hipervnculo"/>
            <w:rFonts w:ascii="Times New Roman" w:eastAsia="Times New Roman" w:hAnsi="Times New Roman" w:cs="Times New Roman"/>
            <w:sz w:val="24"/>
            <w:szCs w:val="24"/>
            <w:highlight w:val="white"/>
            <w:lang w:val="es-ES"/>
          </w:rPr>
          <w:t>http://www.cco.gov.co/docs/ibermar/g_litoral.pdf</w:t>
        </w:r>
      </w:hyperlink>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n-US"/>
        </w:rPr>
      </w:pPr>
      <w:r w:rsidRPr="007C5F67">
        <w:rPr>
          <w:rFonts w:ascii="Times New Roman" w:eastAsia="Times New Roman" w:hAnsi="Times New Roman" w:cs="Times New Roman"/>
          <w:sz w:val="24"/>
          <w:szCs w:val="24"/>
          <w:highlight w:val="white"/>
          <w:lang w:val="es-ES"/>
        </w:rPr>
        <w:t xml:space="preserve">Autoridad de Recursos Acuáticos de Panamá, (2019). Legislación que crea y regula diversos ámbitos alrededor de nuestra institución. </w:t>
      </w:r>
      <w:r w:rsidRPr="007C5F67">
        <w:rPr>
          <w:rFonts w:ascii="Times New Roman" w:eastAsia="Times New Roman" w:hAnsi="Times New Roman" w:cs="Times New Roman"/>
          <w:sz w:val="24"/>
          <w:szCs w:val="24"/>
          <w:highlight w:val="white"/>
          <w:lang w:val="en-US"/>
        </w:rPr>
        <w:t xml:space="preserve">Disponible en: </w:t>
      </w:r>
      <w:hyperlink r:id="rId11" w:history="1">
        <w:r w:rsidRPr="007C5F67">
          <w:rPr>
            <w:rStyle w:val="Hipervnculo"/>
            <w:rFonts w:ascii="Times New Roman" w:eastAsia="Times New Roman" w:hAnsi="Times New Roman" w:cs="Times New Roman"/>
            <w:sz w:val="24"/>
            <w:szCs w:val="24"/>
            <w:highlight w:val="white"/>
            <w:lang w:val="en-US"/>
          </w:rPr>
          <w:t>https://arap.gob.pa/legislacion/</w:t>
        </w:r>
      </w:hyperlink>
    </w:p>
    <w:p w:rsidR="007C5F67" w:rsidRPr="007C5F67" w:rsidRDefault="007C5F67" w:rsidP="007C5F67">
      <w:pPr>
        <w:jc w:val="both"/>
        <w:rPr>
          <w:rFonts w:ascii="Times New Roman" w:eastAsia="Times New Roman" w:hAnsi="Times New Roman" w:cs="Times New Roman"/>
          <w:sz w:val="24"/>
          <w:szCs w:val="24"/>
          <w:highlight w:val="white"/>
          <w:lang w:val="en-US"/>
        </w:rPr>
      </w:pPr>
    </w:p>
    <w:p w:rsidR="007C5F67" w:rsidRPr="007C5F67" w:rsidRDefault="007C5F67" w:rsidP="007C5F67">
      <w:pPr>
        <w:jc w:val="both"/>
        <w:rPr>
          <w:rFonts w:ascii="Times New Roman" w:eastAsia="Times New Roman" w:hAnsi="Times New Roman" w:cs="Times New Roman"/>
          <w:sz w:val="24"/>
          <w:szCs w:val="24"/>
          <w:highlight w:val="white"/>
          <w:lang w:val="en-US"/>
        </w:rPr>
      </w:pPr>
      <w:r w:rsidRPr="007C5F67">
        <w:rPr>
          <w:rFonts w:ascii="Times New Roman" w:eastAsia="Times New Roman" w:hAnsi="Times New Roman" w:cs="Times New Roman"/>
          <w:sz w:val="24"/>
          <w:szCs w:val="24"/>
          <w:highlight w:val="white"/>
          <w:lang w:val="en-US"/>
        </w:rPr>
        <w:t>Belize, (2000). COASTAL ZONE MANAGEMENT ACT CHAPTER 329 REVISED EDITION 2000 SHOWING THE LAW AS AT 31ST DECEMBER, 2000.</w:t>
      </w:r>
    </w:p>
    <w:p w:rsidR="007C5F67" w:rsidRPr="007C5F67" w:rsidRDefault="007C5F67" w:rsidP="007C5F67">
      <w:pPr>
        <w:jc w:val="both"/>
        <w:rPr>
          <w:rFonts w:ascii="Times New Roman" w:eastAsia="Times New Roman" w:hAnsi="Times New Roman" w:cs="Times New Roman"/>
          <w:sz w:val="24"/>
          <w:szCs w:val="24"/>
          <w:highlight w:val="white"/>
          <w:lang w:val="en-U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n-US"/>
        </w:rPr>
        <w:t xml:space="preserve">Barnes, D., Galgani, F., Richard, T., &amp; Morton, B. (2009). Accumulation and fragmentation of plastic debris in global environments. </w:t>
      </w:r>
      <w:r w:rsidRPr="007C5F67">
        <w:rPr>
          <w:rFonts w:ascii="Times New Roman" w:eastAsia="Times New Roman" w:hAnsi="Times New Roman" w:cs="Times New Roman"/>
          <w:sz w:val="24"/>
          <w:szCs w:val="24"/>
          <w:highlight w:val="white"/>
          <w:lang w:val="es-ES"/>
        </w:rPr>
        <w:t>Philosophical Transactions of the Royal Society, 1985-1998.</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Brasil (1988). Ley 7.661 del 16 de mayo de 1988. Plan Nacional de Gestión Costera.</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CEPAL (2018). Acuerdo Regional sobre el Acceso a la Información, la Participación Pública y el Acceso a la Justicia en Asuntos Ambientales en América Latina y el Caribe. Disponible en: https://repositorio.cepal.org/bitstream/handle/11362/43595/1/S1800429_es.pdf</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Congreso de la República de Colombia. (2011). Ley 1437 de 2011. Por la cual se expide el Código de Procedimiento Administrativo y de lo Contencioso Administrativo. Diario Oficial No. 47.956 de 18 de enero de 2011.</w:t>
      </w:r>
    </w:p>
    <w:p w:rsidR="007C5F67" w:rsidRPr="007C5F67" w:rsidRDefault="007C5F67" w:rsidP="007C5F67">
      <w:pPr>
        <w:jc w:val="both"/>
        <w:rPr>
          <w:rFonts w:ascii="Times New Roman" w:eastAsia="Times New Roman" w:hAnsi="Times New Roman" w:cs="Times New Roman"/>
          <w:sz w:val="24"/>
          <w:szCs w:val="24"/>
          <w:lang w:val="es-ES"/>
        </w:rPr>
      </w:pPr>
    </w:p>
    <w:p w:rsidR="005006BC" w:rsidRDefault="005006BC" w:rsidP="007C5F67">
      <w:pPr>
        <w:jc w:val="both"/>
        <w:rPr>
          <w:rFonts w:ascii="Times New Roman" w:eastAsia="Times New Roman" w:hAnsi="Times New Roman" w:cs="Times New Roman"/>
          <w:sz w:val="24"/>
          <w:szCs w:val="24"/>
          <w:highlight w:val="white"/>
          <w:lang w:val="es-ES"/>
        </w:rPr>
      </w:pPr>
    </w:p>
    <w:p w:rsidR="005006BC" w:rsidRDefault="005006BC"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Congreso de la República de Colombia. (2014). Ley 1712 de 2014. Por medio de la cual se crea la Ley de Transparencia y del Derecho de Acceso a la Información Pública Nacional y se dictan otras disposiciones. Diario Oficial No. 49.084 de 6 de marzo de 2014</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 xml:space="preserve">Consejo de Estado (2012). SECCIÓN PRIMERA Consejera ponente: MARIA CLAUDIA ROJAS LASSO Bogotá, D.C., dieciocho (18) de julio de dos mil doce (2012) Radicación número: 13001-23-31-000-1996-10971-01 Actor: HERCILIA LLERENA DEL RÍO DE TORRES, JULIA MATILDE LLERENA DE POLO Y ORLANDO DIAZ CASTILLO Demandado: MINISTERIO DE DEFENSA NACIONAL- DIRECCION GENERAL MARITIMA Referencia: APELACION </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Consejo de Estado. (2014). Concepto 2014 de abril 29 de 2014. Sala de Consulta y Servicio Civil. Rad.: 11001-03-06-000-2010-00071-00. Número interno: 2014. Consejero Ponente:. Dr. Augusto Hernández Becerra. Ref.: playas marítimas y terrenos de bajamar. Competencias para su delimitación. Competencias de la Dimar y otras autoridades. Mapas temáticos. Efectos en relación con actos jurídicos y decisiones administrativas y judiciales. Precariedad de la legislación y descoordinación institucional. Necesidad de una ley sobre el patrimonio litoral de la Nación.</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lang w:val="es-ES"/>
        </w:rPr>
      </w:pPr>
      <w:r w:rsidRPr="007C5F67">
        <w:rPr>
          <w:rFonts w:ascii="Times New Roman" w:eastAsia="Times New Roman" w:hAnsi="Times New Roman" w:cs="Times New Roman"/>
          <w:sz w:val="24"/>
          <w:szCs w:val="24"/>
          <w:lang w:val="es-ES"/>
        </w:rPr>
        <w:t>Cardique (2019). Respuesta a solicitud de información.Radicado 2183 de 2019.</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lang w:val="es-ES"/>
        </w:rPr>
      </w:pPr>
      <w:r w:rsidRPr="007C5F67">
        <w:rPr>
          <w:rFonts w:ascii="Times New Roman" w:eastAsia="Times New Roman" w:hAnsi="Times New Roman" w:cs="Times New Roman"/>
          <w:sz w:val="24"/>
          <w:szCs w:val="24"/>
          <w:lang w:val="es-ES"/>
        </w:rPr>
        <w:t>Coralina (2019). Respuesta a solicitud de información. Radicado 20192103337 de 2019.</w:t>
      </w:r>
    </w:p>
    <w:p w:rsidR="007C5F67" w:rsidRPr="007C5F67" w:rsidRDefault="007C5F67" w:rsidP="007C5F67">
      <w:pPr>
        <w:jc w:val="both"/>
        <w:rPr>
          <w:rFonts w:ascii="Times New Roman" w:eastAsia="Times New Roman" w:hAnsi="Times New Roman" w:cs="Times New Roman"/>
          <w:sz w:val="24"/>
          <w:szCs w:val="24"/>
          <w:lang w:val="es-ES"/>
        </w:rPr>
      </w:pPr>
    </w:p>
    <w:p w:rsidR="007C5F67" w:rsidRPr="007C5F67" w:rsidRDefault="007C5F67" w:rsidP="007C5F67">
      <w:pPr>
        <w:jc w:val="both"/>
        <w:rPr>
          <w:rFonts w:ascii="Times New Roman" w:eastAsia="Times New Roman" w:hAnsi="Times New Roman" w:cs="Times New Roman"/>
          <w:sz w:val="24"/>
          <w:szCs w:val="24"/>
          <w:lang w:val="es-ES"/>
        </w:rPr>
      </w:pPr>
      <w:r w:rsidRPr="007C5F67">
        <w:rPr>
          <w:rFonts w:ascii="Times New Roman" w:eastAsia="Times New Roman" w:hAnsi="Times New Roman" w:cs="Times New Roman"/>
          <w:sz w:val="24"/>
          <w:szCs w:val="24"/>
          <w:lang w:val="es-ES"/>
        </w:rPr>
        <w:t>Corporación Autónoma Regional del Atlántico (2019).Respuesta a solicitud de información, Radicado 20190120063201 de 2019.</w:t>
      </w:r>
    </w:p>
    <w:p w:rsidR="007C5F67" w:rsidRPr="007C5F67" w:rsidRDefault="007C5F67" w:rsidP="007C5F67">
      <w:pPr>
        <w:jc w:val="both"/>
        <w:rPr>
          <w:rFonts w:ascii="Times New Roman" w:eastAsia="Times New Roman" w:hAnsi="Times New Roman" w:cs="Times New Roman"/>
          <w:sz w:val="24"/>
          <w:szCs w:val="24"/>
          <w:lang w:val="es-ES"/>
        </w:rPr>
      </w:pPr>
    </w:p>
    <w:p w:rsidR="007C5F67" w:rsidRPr="007C5F67" w:rsidRDefault="007C5F67" w:rsidP="007C5F67">
      <w:pPr>
        <w:jc w:val="both"/>
        <w:rPr>
          <w:rFonts w:ascii="Times New Roman" w:eastAsia="Times New Roman" w:hAnsi="Times New Roman" w:cs="Times New Roman"/>
          <w:sz w:val="24"/>
          <w:szCs w:val="24"/>
          <w:lang w:val="es-ES"/>
        </w:rPr>
      </w:pPr>
      <w:r w:rsidRPr="007C5F67">
        <w:rPr>
          <w:rFonts w:ascii="Times New Roman" w:eastAsia="Times New Roman" w:hAnsi="Times New Roman" w:cs="Times New Roman"/>
          <w:sz w:val="24"/>
          <w:szCs w:val="24"/>
          <w:lang w:val="es-ES"/>
        </w:rPr>
        <w:t>Corporación Autónoma Regional del Cauca (2019). Respuesta a solicitud de información, Radicado SGA 07426-2019</w:t>
      </w:r>
    </w:p>
    <w:p w:rsidR="007C5F67" w:rsidRPr="007C5F67" w:rsidRDefault="007C5F67" w:rsidP="007C5F67">
      <w:pPr>
        <w:jc w:val="both"/>
        <w:rPr>
          <w:rFonts w:ascii="Times New Roman" w:eastAsia="Times New Roman" w:hAnsi="Times New Roman" w:cs="Times New Roman"/>
          <w:sz w:val="24"/>
          <w:szCs w:val="24"/>
          <w:lang w:val="es-ES"/>
        </w:rPr>
      </w:pPr>
    </w:p>
    <w:p w:rsidR="007C5F67" w:rsidRPr="007C5F67" w:rsidRDefault="007C5F67" w:rsidP="007C5F67">
      <w:pPr>
        <w:jc w:val="both"/>
        <w:rPr>
          <w:rFonts w:ascii="Times New Roman" w:eastAsia="Times New Roman" w:hAnsi="Times New Roman" w:cs="Times New Roman"/>
          <w:sz w:val="24"/>
          <w:szCs w:val="24"/>
          <w:lang w:val="es-ES"/>
        </w:rPr>
      </w:pPr>
      <w:r w:rsidRPr="007C5F67">
        <w:rPr>
          <w:rFonts w:ascii="Times New Roman" w:eastAsia="Times New Roman" w:hAnsi="Times New Roman" w:cs="Times New Roman"/>
          <w:sz w:val="24"/>
          <w:szCs w:val="24"/>
          <w:lang w:val="es-ES"/>
        </w:rPr>
        <w:t>Corporación Autónoma Regional de Sucre (2019). Respuesta a solicitud de información. Radicado interno 1801 de 2019</w:t>
      </w:r>
    </w:p>
    <w:p w:rsidR="007C5F67" w:rsidRPr="007C5F67" w:rsidRDefault="007C5F67" w:rsidP="007C5F67">
      <w:pPr>
        <w:jc w:val="both"/>
        <w:rPr>
          <w:rFonts w:ascii="Times New Roman" w:eastAsia="Times New Roman" w:hAnsi="Times New Roman" w:cs="Times New Roman"/>
          <w:sz w:val="24"/>
          <w:szCs w:val="24"/>
          <w:lang w:val="es-ES"/>
        </w:rPr>
      </w:pPr>
    </w:p>
    <w:p w:rsidR="007C5F67" w:rsidRPr="007C5F67" w:rsidRDefault="007C5F67" w:rsidP="007C5F67">
      <w:pPr>
        <w:jc w:val="both"/>
        <w:rPr>
          <w:rFonts w:ascii="Times New Roman" w:eastAsia="Times New Roman" w:hAnsi="Times New Roman" w:cs="Times New Roman"/>
          <w:sz w:val="24"/>
          <w:szCs w:val="24"/>
          <w:lang w:val="es-ES"/>
        </w:rPr>
      </w:pPr>
      <w:r w:rsidRPr="007C5F67">
        <w:rPr>
          <w:rFonts w:ascii="Times New Roman" w:eastAsia="Times New Roman" w:hAnsi="Times New Roman" w:cs="Times New Roman"/>
          <w:sz w:val="24"/>
          <w:szCs w:val="24"/>
          <w:lang w:val="es-ES"/>
        </w:rPr>
        <w:t>Corpoguajira (2019). Respuesta a solicitud de información. Radicación SAL 1933 de 2019.</w:t>
      </w:r>
    </w:p>
    <w:p w:rsidR="007C5F67" w:rsidRPr="007C5F67" w:rsidRDefault="007C5F67" w:rsidP="007C5F67">
      <w:pPr>
        <w:jc w:val="both"/>
        <w:rPr>
          <w:rFonts w:ascii="Times New Roman" w:eastAsia="Times New Roman" w:hAnsi="Times New Roman" w:cs="Times New Roman"/>
          <w:sz w:val="24"/>
          <w:szCs w:val="24"/>
          <w:lang w:val="es-ES"/>
        </w:rPr>
      </w:pPr>
    </w:p>
    <w:p w:rsidR="007C5F67" w:rsidRPr="007C5F67" w:rsidRDefault="007C5F67" w:rsidP="007C5F67">
      <w:pPr>
        <w:jc w:val="both"/>
        <w:rPr>
          <w:rFonts w:ascii="Times New Roman" w:eastAsia="Times New Roman" w:hAnsi="Times New Roman" w:cs="Times New Roman"/>
          <w:sz w:val="24"/>
          <w:szCs w:val="24"/>
          <w:lang w:val="es-ES"/>
        </w:rPr>
      </w:pPr>
      <w:r w:rsidRPr="007C5F67">
        <w:rPr>
          <w:rFonts w:ascii="Times New Roman" w:eastAsia="Times New Roman" w:hAnsi="Times New Roman" w:cs="Times New Roman"/>
          <w:sz w:val="24"/>
          <w:szCs w:val="24"/>
          <w:lang w:val="es-ES"/>
        </w:rPr>
        <w:t>Corpourabá (2019). Respuesta a solicitud de información. Radicado 20190120063201 de 2019</w:t>
      </w:r>
    </w:p>
    <w:p w:rsidR="007C5F67" w:rsidRPr="007C5F67" w:rsidRDefault="007C5F67" w:rsidP="007C5F67">
      <w:pPr>
        <w:jc w:val="both"/>
        <w:rPr>
          <w:rFonts w:ascii="Times New Roman" w:eastAsia="Times New Roman" w:hAnsi="Times New Roman" w:cs="Times New Roman"/>
          <w:sz w:val="24"/>
          <w:szCs w:val="24"/>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 xml:space="preserve">Comisión Colombiana del Océano. 2018. POLÍTICA NACIONAL DEL OCÉANO Y DE LOS ESPACIOS COSTEROS -PNOEC-. </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lastRenderedPageBreak/>
        <w:t>Corte Constitucional de Colombia. (2002). Sentencia C-339/02. Mag. Pon. Dr. Jaime Araujo Rentería, siete de mayo de 2002. Disponible en: http://www.corteconstitucional.gov.co/relatoria/2002/c-339-02.htm. Consultado: 3 ago.2017.</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Corte Constitucional de Colombia. (2010) Sentencia C-703/10. Mag. Pon. Gabriel Eduardo Mendoza Martelo, 6 de septiembre de 2010. Disponible en: http://www.corteconstitucional.gov.co/relatoria/2010/c-703-10.htm. Consultado: 3 ago.2017.</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Corte Constitucional de Colombia. (2014) Sentencia T-397/14. Mag. Pon. Dr. Jorge Iván Palacio, 26 de junio de 2014. Disponible en: http://www.corteconstitucional.gov.co/relatoria/2014/T-397-14.HTM. Consultado: 3 ago.2017.</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Corte Constitucional de Colombia. (2014A). Sentencia T-672/14. Mag. Pon. Dr. Jorge Iván Palacio, 10 de septiembre de 2014. Disponible en:</w:t>
      </w:r>
      <w:hyperlink r:id="rId12" w:history="1">
        <w:r w:rsidRPr="007C5F67">
          <w:rPr>
            <w:rStyle w:val="Hipervnculo"/>
            <w:rFonts w:ascii="Times New Roman" w:eastAsia="Times New Roman" w:hAnsi="Times New Roman" w:cs="Times New Roman"/>
            <w:sz w:val="24"/>
            <w:szCs w:val="24"/>
            <w:highlight w:val="white"/>
            <w:lang w:val="es-ES"/>
          </w:rPr>
          <w:t xml:space="preserve"> http://www.corteconstitucional.gov.co/RELATORIA/2014/T-672-14.htm</w:t>
        </w:r>
      </w:hyperlink>
      <w:r w:rsidRPr="007C5F67">
        <w:rPr>
          <w:rFonts w:ascii="Times New Roman" w:eastAsia="Times New Roman" w:hAnsi="Times New Roman" w:cs="Times New Roman"/>
          <w:sz w:val="24"/>
          <w:szCs w:val="24"/>
          <w:highlight w:val="white"/>
          <w:lang w:val="es-ES"/>
        </w:rPr>
        <w:t>. Consultado: 3 ago.2017.</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Corte Constitucional de Colombia. (2016) Sentencia T-445/16. Mag. Pon. Jorge Iván Palacio, 19 de agosto de 2016. Disponible en: http://www.corteconstitucional.gov.co/relatoria/2016/t-445-16.htm. Consultado: 3 ago.2017.</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Corte Interamericana de Derechos Humanos, (2017). OPINIÓN CONSULTIVA OC-23/17 DE 15 DE NOVIEMBRE DE 2017. SOLICITADA POR LA REPÚBLICA DE COLOMBIA</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Decreto 3570. Por el cual se modifican los objetivos y la estructura del Ministerio de Ambiente y Desarrollo Sostenible y se integra el Sector Administrativo de Ambiente y Desarrollo Sostenible. 27 de septiembre de 2011.</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Environmental Research Foundation. Declaración de Wingspread sobre el Principio Precautorio, enero de 1998. Disponible en: http://www.rachel.org/?q=es/node/4738 Consultado: 07-11-17.</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n-US"/>
        </w:rPr>
      </w:pPr>
      <w:r w:rsidRPr="007C5F67">
        <w:rPr>
          <w:rFonts w:ascii="Times New Roman" w:eastAsia="Times New Roman" w:hAnsi="Times New Roman" w:cs="Times New Roman"/>
          <w:sz w:val="24"/>
          <w:szCs w:val="24"/>
          <w:highlight w:val="white"/>
          <w:lang w:val="en-US"/>
        </w:rPr>
        <w:t>García-Mireles, G., Ángeles, M., García, F., Calero, C., &amp; Piattini, M. (2017) Interactions between environmental sustainability goals and software product quality: A mapping study. Information and Software Technology, 95, 108–129. https://doi.org/10.1016/j.infsof.2017.10.002.</w:t>
      </w:r>
    </w:p>
    <w:p w:rsidR="007C5F67" w:rsidRPr="007C5F67" w:rsidRDefault="007C5F67" w:rsidP="007C5F67">
      <w:pPr>
        <w:ind w:right="-40"/>
        <w:jc w:val="both"/>
        <w:rPr>
          <w:rFonts w:ascii="Times New Roman" w:eastAsia="Times New Roman" w:hAnsi="Times New Roman" w:cs="Times New Roman"/>
          <w:sz w:val="24"/>
          <w:szCs w:val="24"/>
          <w:highlight w:val="white"/>
          <w:lang w:val="en-US"/>
        </w:rPr>
      </w:pPr>
    </w:p>
    <w:p w:rsidR="007C5F67" w:rsidRPr="007C5F67" w:rsidRDefault="007C5F67" w:rsidP="007C5F67">
      <w:pPr>
        <w:ind w:right="-40"/>
        <w:jc w:val="both"/>
        <w:rPr>
          <w:rFonts w:ascii="Times New Roman" w:eastAsia="Times New Roman" w:hAnsi="Times New Roman" w:cs="Times New Roman"/>
          <w:sz w:val="24"/>
          <w:szCs w:val="24"/>
          <w:highlight w:val="white"/>
          <w:lang w:val="en-US"/>
        </w:rPr>
      </w:pPr>
      <w:r w:rsidRPr="007C5F67">
        <w:rPr>
          <w:rFonts w:ascii="Times New Roman" w:eastAsia="Times New Roman" w:hAnsi="Times New Roman" w:cs="Times New Roman"/>
          <w:sz w:val="24"/>
          <w:szCs w:val="24"/>
          <w:highlight w:val="white"/>
          <w:lang w:val="en-US"/>
        </w:rPr>
        <w:t>Geophysical Fluid Dynamics Laboratory. (2018). Global Warming and Hurricanes An Overview of Current Research Results. https://www.gfdl.noaa.gov/global-warming-and-hurricanes/ Last Revised: Apr 25, 2018</w:t>
      </w:r>
    </w:p>
    <w:p w:rsidR="007C5F67" w:rsidRPr="007C5F67" w:rsidRDefault="007C5F67" w:rsidP="007C5F67">
      <w:pPr>
        <w:jc w:val="both"/>
        <w:rPr>
          <w:rFonts w:ascii="Times New Roman" w:eastAsia="Times New Roman" w:hAnsi="Times New Roman" w:cs="Times New Roman"/>
          <w:sz w:val="24"/>
          <w:szCs w:val="24"/>
          <w:highlight w:val="white"/>
          <w:lang w:val="en-US"/>
        </w:rPr>
      </w:pPr>
    </w:p>
    <w:p w:rsidR="007C5F67" w:rsidRPr="007C5F67" w:rsidRDefault="007C5F67" w:rsidP="007C5F67">
      <w:pPr>
        <w:jc w:val="both"/>
        <w:rPr>
          <w:rFonts w:ascii="Times New Roman" w:eastAsia="Times New Roman" w:hAnsi="Times New Roman" w:cs="Times New Roman"/>
          <w:sz w:val="24"/>
          <w:szCs w:val="24"/>
          <w:highlight w:val="white"/>
          <w:lang w:val="en-US"/>
        </w:rPr>
      </w:pPr>
      <w:r w:rsidRPr="007C5F67">
        <w:rPr>
          <w:rFonts w:ascii="Times New Roman" w:eastAsia="Times New Roman" w:hAnsi="Times New Roman" w:cs="Times New Roman"/>
          <w:sz w:val="24"/>
          <w:szCs w:val="24"/>
          <w:highlight w:val="white"/>
          <w:lang w:val="en-US"/>
        </w:rPr>
        <w:lastRenderedPageBreak/>
        <w:t>Gerkensmeier, B. &amp; Ratter, B.M.W. (2018) Multi-risk, multi-scale and multi-stakeholder – the contribution of a bow-tie analysis for risk management in the trilateral Wadden Sea Region.</w:t>
      </w:r>
      <w:hyperlink r:id="rId13" w:history="1">
        <w:r w:rsidRPr="007C5F67">
          <w:rPr>
            <w:rStyle w:val="Hipervnculo"/>
            <w:rFonts w:ascii="Times New Roman" w:eastAsia="Times New Roman" w:hAnsi="Times New Roman" w:cs="Times New Roman"/>
            <w:sz w:val="24"/>
            <w:szCs w:val="24"/>
            <w:highlight w:val="white"/>
            <w:lang w:val="en-US"/>
          </w:rPr>
          <w:t xml:space="preserve"> Journal of Coastal Conservation</w:t>
        </w:r>
      </w:hyperlink>
      <w:r w:rsidRPr="007C5F67">
        <w:rPr>
          <w:rFonts w:ascii="Times New Roman" w:eastAsia="Times New Roman" w:hAnsi="Times New Roman" w:cs="Times New Roman"/>
          <w:sz w:val="24"/>
          <w:szCs w:val="24"/>
          <w:highlight w:val="white"/>
          <w:lang w:val="en-US"/>
        </w:rPr>
        <w:t>, 22: 145. https://doi.org/10.1007/s11852-016-0454-8</w:t>
      </w:r>
    </w:p>
    <w:p w:rsidR="007C5F67" w:rsidRPr="007C5F67" w:rsidRDefault="007C5F67" w:rsidP="007C5F67">
      <w:pPr>
        <w:jc w:val="both"/>
        <w:rPr>
          <w:rFonts w:ascii="Times New Roman" w:eastAsia="Times New Roman" w:hAnsi="Times New Roman" w:cs="Times New Roman"/>
          <w:sz w:val="24"/>
          <w:szCs w:val="24"/>
          <w:highlight w:val="white"/>
          <w:lang w:val="en-U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n-US"/>
        </w:rPr>
        <w:t xml:space="preserve">Gracia. A., Rangel-Buitrago, N., Oakley, J., &amp; Williams. (2018). Use of ecosystems in coastal erosion management. </w:t>
      </w:r>
      <w:r w:rsidRPr="007C5F67">
        <w:rPr>
          <w:rFonts w:ascii="Times New Roman" w:eastAsia="Times New Roman" w:hAnsi="Times New Roman" w:cs="Times New Roman"/>
          <w:sz w:val="24"/>
          <w:szCs w:val="24"/>
          <w:highlight w:val="white"/>
          <w:lang w:val="es-ES"/>
        </w:rPr>
        <w:t>Ocean &amp; Coastal Management, 156, 277-289. https://doi.org/10.1016/j.ocecoaman.2017.07.009</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Gobernación de Nariño, (2019), Respuesta a solicitud de información. Radicado SADS 266 - 2019</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 xml:space="preserve">Gobierno de la </w:t>
      </w:r>
      <w:r w:rsidR="008B30C5" w:rsidRPr="007C5F67">
        <w:rPr>
          <w:rFonts w:ascii="Times New Roman" w:eastAsia="Times New Roman" w:hAnsi="Times New Roman" w:cs="Times New Roman"/>
          <w:sz w:val="24"/>
          <w:szCs w:val="24"/>
          <w:highlight w:val="white"/>
          <w:lang w:val="es-ES"/>
        </w:rPr>
        <w:t>República</w:t>
      </w:r>
      <w:r w:rsidRPr="007C5F67">
        <w:rPr>
          <w:rFonts w:ascii="Times New Roman" w:eastAsia="Times New Roman" w:hAnsi="Times New Roman" w:cs="Times New Roman"/>
          <w:sz w:val="24"/>
          <w:szCs w:val="24"/>
          <w:highlight w:val="white"/>
          <w:lang w:val="es-ES"/>
        </w:rPr>
        <w:t xml:space="preserve"> de México. Intended National Determined Contribution. 2015. Disponible en http://www4.unfccc.int/Submissions/INDC/Published%20Documents/Mexico/1/MEXICO%20INDC%2003.30.2015.pdf</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Gómez-López, D.I., A. Acosta-Chaparro, J. D. Gonzalez, L. Sánchez, R, Navas-Camacho y D. Alonso. (2018). Reporte del estado de los arrecifes coralinos y pastos marinos en Colombia (2016-2017). Serie de publicaciones Generales del Invemar # 101, Santa Marta. 100 p.</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Guatemala. (200). Acuerdo Gubernativo No. 328-2009.</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n-US"/>
        </w:rPr>
      </w:pPr>
      <w:r w:rsidRPr="007C5F67">
        <w:rPr>
          <w:rFonts w:ascii="Times New Roman" w:eastAsia="Times New Roman" w:hAnsi="Times New Roman" w:cs="Times New Roman"/>
          <w:sz w:val="24"/>
          <w:szCs w:val="24"/>
          <w:highlight w:val="white"/>
          <w:lang w:val="es-CO"/>
        </w:rPr>
        <w:t xml:space="preserve">Guyana (2000). Integrated Coastal Zone Management. </w:t>
      </w:r>
      <w:r w:rsidRPr="007C5F67">
        <w:rPr>
          <w:rFonts w:ascii="Times New Roman" w:eastAsia="Times New Roman" w:hAnsi="Times New Roman" w:cs="Times New Roman"/>
          <w:sz w:val="24"/>
          <w:szCs w:val="24"/>
          <w:highlight w:val="white"/>
          <w:lang w:val="en-US"/>
        </w:rPr>
        <w:t>Action Plan.</w:t>
      </w:r>
    </w:p>
    <w:p w:rsidR="007C5F67" w:rsidRPr="007C5F67" w:rsidRDefault="007C5F67" w:rsidP="007C5F67">
      <w:pPr>
        <w:jc w:val="both"/>
        <w:rPr>
          <w:rFonts w:ascii="Times New Roman" w:eastAsia="Times New Roman" w:hAnsi="Times New Roman" w:cs="Times New Roman"/>
          <w:sz w:val="24"/>
          <w:szCs w:val="24"/>
          <w:highlight w:val="white"/>
          <w:lang w:val="en-US"/>
        </w:rPr>
      </w:pPr>
    </w:p>
    <w:p w:rsidR="007C5F67" w:rsidRPr="007C5F67" w:rsidRDefault="007C5F67" w:rsidP="007C5F67">
      <w:pPr>
        <w:jc w:val="both"/>
        <w:rPr>
          <w:rFonts w:ascii="Times New Roman" w:eastAsia="Times New Roman" w:hAnsi="Times New Roman" w:cs="Times New Roman"/>
          <w:sz w:val="24"/>
          <w:szCs w:val="24"/>
          <w:highlight w:val="white"/>
          <w:lang w:val="en-US"/>
        </w:rPr>
      </w:pPr>
      <w:r w:rsidRPr="007C5F67">
        <w:rPr>
          <w:rFonts w:ascii="Times New Roman" w:eastAsia="Times New Roman" w:hAnsi="Times New Roman" w:cs="Times New Roman"/>
          <w:sz w:val="24"/>
          <w:szCs w:val="24"/>
          <w:highlight w:val="white"/>
          <w:lang w:val="en-US"/>
        </w:rPr>
        <w:t>Hopewell, J., Robert, D., &amp; Kosior, E. (2009). Plastics recycling: challenges and opportunities. Philosophical Transactions of the Royal Society, 2115-2126.</w:t>
      </w:r>
    </w:p>
    <w:p w:rsidR="007C5F67" w:rsidRPr="007C5F67" w:rsidRDefault="007C5F67" w:rsidP="007C5F67">
      <w:pPr>
        <w:jc w:val="both"/>
        <w:rPr>
          <w:rFonts w:ascii="Times New Roman" w:eastAsia="Times New Roman" w:hAnsi="Times New Roman" w:cs="Times New Roman"/>
          <w:sz w:val="24"/>
          <w:szCs w:val="24"/>
          <w:highlight w:val="white"/>
          <w:lang w:val="en-US"/>
        </w:rPr>
      </w:pPr>
      <w:r w:rsidRPr="007C5F67">
        <w:rPr>
          <w:rFonts w:ascii="Times New Roman" w:eastAsia="Times New Roman" w:hAnsi="Times New Roman" w:cs="Times New Roman"/>
          <w:sz w:val="24"/>
          <w:szCs w:val="24"/>
          <w:highlight w:val="white"/>
          <w:lang w:val="en-US"/>
        </w:rPr>
        <w:t>OCDE, E. (2015). Estudio exploratorio sobre la basura marina PLÁSTICO.</w:t>
      </w:r>
    </w:p>
    <w:p w:rsidR="007C5F67" w:rsidRPr="007C5F67" w:rsidRDefault="007C5F67" w:rsidP="007C5F67">
      <w:pPr>
        <w:jc w:val="both"/>
        <w:rPr>
          <w:rFonts w:ascii="Times New Roman" w:eastAsia="Times New Roman" w:hAnsi="Times New Roman" w:cs="Times New Roman"/>
          <w:sz w:val="24"/>
          <w:szCs w:val="24"/>
          <w:highlight w:val="white"/>
          <w:lang w:val="en-US"/>
        </w:rPr>
      </w:pPr>
    </w:p>
    <w:p w:rsidR="007C5F67" w:rsidRPr="007C5F67" w:rsidRDefault="007C5F67" w:rsidP="007C5F67">
      <w:pPr>
        <w:jc w:val="both"/>
        <w:rPr>
          <w:rFonts w:ascii="Times New Roman" w:eastAsia="Times New Roman" w:hAnsi="Times New Roman" w:cs="Times New Roman"/>
          <w:sz w:val="24"/>
          <w:szCs w:val="24"/>
          <w:highlight w:val="white"/>
          <w:lang w:val="en-US"/>
        </w:rPr>
      </w:pPr>
      <w:r w:rsidRPr="007C5F67">
        <w:rPr>
          <w:rFonts w:ascii="Times New Roman" w:eastAsia="Times New Roman" w:hAnsi="Times New Roman" w:cs="Times New Roman"/>
          <w:sz w:val="24"/>
          <w:szCs w:val="24"/>
          <w:highlight w:val="white"/>
          <w:lang w:val="en-US"/>
        </w:rPr>
        <w:t xml:space="preserve">Intergovernmental Panel on Climate Change (IPCC). (2013). Climate Change 2013: The Physical Science Basis. Contribution of Working Group I to the Fifth Assessment Report of the Intergovernmental Panel on Climate Change [Stocker, T.F., D. Qin, G.-K. Plattner, M. </w:t>
      </w:r>
    </w:p>
    <w:p w:rsidR="007C5F67" w:rsidRPr="007C5F67" w:rsidRDefault="007C5F67" w:rsidP="007C5F67">
      <w:pPr>
        <w:jc w:val="both"/>
        <w:rPr>
          <w:rFonts w:ascii="Times New Roman" w:eastAsia="Times New Roman" w:hAnsi="Times New Roman" w:cs="Times New Roman"/>
          <w:sz w:val="24"/>
          <w:szCs w:val="24"/>
          <w:highlight w:val="white"/>
          <w:lang w:val="en-U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 xml:space="preserve">INVEMAR. (2016). Informe del estado de los ambientes y recursos marinos y costeros en Colombia. Serie de Publicaciones Periódicas No. 3. Santa Marta. 200 p. </w:t>
      </w:r>
      <w:hyperlink r:id="rId14" w:history="1">
        <w:r w:rsidRPr="007C5F67">
          <w:rPr>
            <w:rStyle w:val="Hipervnculo"/>
            <w:rFonts w:ascii="Times New Roman" w:eastAsia="Times New Roman" w:hAnsi="Times New Roman" w:cs="Times New Roman"/>
            <w:sz w:val="24"/>
            <w:szCs w:val="24"/>
            <w:highlight w:val="white"/>
            <w:lang w:val="es-ES"/>
          </w:rPr>
          <w:t>http://www.invemar.org.co/documents/10182/14479/IER_2016_baja.pdf/4648b25a-fb94-4294-9ecb-a027abb3a211</w:t>
        </w:r>
      </w:hyperlink>
      <w:r w:rsidRPr="007C5F67">
        <w:rPr>
          <w:rFonts w:ascii="Times New Roman" w:eastAsia="Times New Roman" w:hAnsi="Times New Roman" w:cs="Times New Roman"/>
          <w:sz w:val="24"/>
          <w:szCs w:val="24"/>
          <w:highlight w:val="white"/>
          <w:lang w:val="es-ES"/>
        </w:rPr>
        <w:t xml:space="preserve"> </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n-US"/>
        </w:rPr>
      </w:pPr>
      <w:r w:rsidRPr="007C5F67">
        <w:rPr>
          <w:rFonts w:ascii="Times New Roman" w:eastAsia="Times New Roman" w:hAnsi="Times New Roman" w:cs="Times New Roman"/>
          <w:sz w:val="24"/>
          <w:szCs w:val="24"/>
          <w:highlight w:val="white"/>
          <w:lang w:val="es-ES"/>
        </w:rPr>
        <w:t xml:space="preserve">Instituto de Ciencias del Mar. Adaptación basada en Ecosistemas: alternativa para la gestión sostenible de los recursos marinos y costeros del Caribe. Red CYTED 410RT0396. (E. Book). Editorial Instituto de Oceanología, La Habana. </w:t>
      </w:r>
      <w:r w:rsidRPr="007C5F67">
        <w:rPr>
          <w:rFonts w:ascii="Times New Roman" w:eastAsia="Times New Roman" w:hAnsi="Times New Roman" w:cs="Times New Roman"/>
          <w:sz w:val="24"/>
          <w:szCs w:val="24"/>
          <w:highlight w:val="white"/>
          <w:lang w:val="en-US"/>
        </w:rPr>
        <w:t xml:space="preserve">171 pp. ISBN: 978-959-298-043-3. </w:t>
      </w:r>
      <w:hyperlink r:id="rId15" w:history="1">
        <w:r w:rsidRPr="007C5F67">
          <w:rPr>
            <w:rStyle w:val="Hipervnculo"/>
            <w:rFonts w:ascii="Times New Roman" w:eastAsia="Times New Roman" w:hAnsi="Times New Roman" w:cs="Times New Roman"/>
            <w:sz w:val="24"/>
            <w:szCs w:val="24"/>
            <w:highlight w:val="white"/>
            <w:lang w:val="en-US"/>
          </w:rPr>
          <w:t>http://cyted.org/sites/default/files/adaptacion_basada_en_ecosistemas._2018.pdf</w:t>
        </w:r>
      </w:hyperlink>
    </w:p>
    <w:p w:rsidR="007C5F67" w:rsidRPr="007C5F67" w:rsidRDefault="007C5F67" w:rsidP="007C5F67">
      <w:pPr>
        <w:jc w:val="both"/>
        <w:rPr>
          <w:rFonts w:ascii="Times New Roman" w:eastAsia="Times New Roman" w:hAnsi="Times New Roman" w:cs="Times New Roman"/>
          <w:sz w:val="24"/>
          <w:szCs w:val="24"/>
          <w:highlight w:val="white"/>
          <w:lang w:val="en-U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lastRenderedPageBreak/>
        <w:t xml:space="preserve">Maya, A. Otero, L. Alvarez. O, Rivillas, G. (2018).  Nuestras costas y zonas marinas descuidadas. Publicado en Razón Pública. Disponible en: </w:t>
      </w:r>
      <w:hyperlink r:id="rId16" w:history="1">
        <w:r w:rsidRPr="007C5F67">
          <w:rPr>
            <w:rStyle w:val="Hipervnculo"/>
            <w:rFonts w:ascii="Times New Roman" w:eastAsia="Times New Roman" w:hAnsi="Times New Roman" w:cs="Times New Roman"/>
            <w:sz w:val="24"/>
            <w:szCs w:val="24"/>
            <w:highlight w:val="white"/>
            <w:lang w:val="es-ES"/>
          </w:rPr>
          <w:t>https://www.razonpublica.com/index.php/econom-y-sociedad-temas-29/10850-nuestras-costas-y-zonas-marinas-descuidadas.html</w:t>
        </w:r>
      </w:hyperlink>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Municipio Bahía Solano - Alcaldía (2019). Respuesta a solicitud de información. Radicado 15052019.</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 xml:space="preserve">Municipio Los Córdobas - Alcaldía. </w:t>
      </w:r>
      <w:r w:rsidR="008B30C5" w:rsidRPr="007C5F67">
        <w:rPr>
          <w:rFonts w:ascii="Times New Roman" w:eastAsia="Times New Roman" w:hAnsi="Times New Roman" w:cs="Times New Roman"/>
          <w:sz w:val="24"/>
          <w:szCs w:val="24"/>
          <w:highlight w:val="white"/>
          <w:lang w:val="es-ES"/>
        </w:rPr>
        <w:t>(2019</w:t>
      </w:r>
      <w:r w:rsidRPr="007C5F67">
        <w:rPr>
          <w:rFonts w:ascii="Times New Roman" w:eastAsia="Times New Roman" w:hAnsi="Times New Roman" w:cs="Times New Roman"/>
          <w:sz w:val="24"/>
          <w:szCs w:val="24"/>
          <w:highlight w:val="white"/>
          <w:lang w:val="es-ES"/>
        </w:rPr>
        <w:t>) Respuesta a solicitud de información. Radicado DC 100.01.04-26/2019.</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Municipio Manaure - Alcaldía, 2019 Respuesta a solicitud de información. 28 de mayo de 2019.</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Municipio Providencia y Santa Catalina - Alcaldía, 2019) Respuesta a solicitud de información. Radicado DM 02-2019-117</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Municipio Puerto Colombia - Alcaldía, (2019). Respuesta a solicitud de información de abril de 2019</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Municipio Puerto Escondido - Alcaldía, 2019; Respuesta a solicitud de información. Radicado ESPM No 036-2019</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Municipio San Antero - Alcaldía, 2019. Respuesta a solicitud de información. Radicado 00853.</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b/>
          <w:sz w:val="24"/>
          <w:szCs w:val="24"/>
          <w:highlight w:val="white"/>
          <w:lang w:val="es-ES"/>
        </w:rPr>
      </w:pPr>
      <w:r w:rsidRPr="007C5F67">
        <w:rPr>
          <w:rFonts w:ascii="Times New Roman" w:eastAsia="Times New Roman" w:hAnsi="Times New Roman" w:cs="Times New Roman"/>
          <w:sz w:val="24"/>
          <w:szCs w:val="24"/>
          <w:highlight w:val="white"/>
          <w:lang w:val="es-ES"/>
        </w:rPr>
        <w:t xml:space="preserve">Municipio </w:t>
      </w:r>
      <w:r w:rsidR="008B30C5" w:rsidRPr="007C5F67">
        <w:rPr>
          <w:rFonts w:ascii="Times New Roman" w:eastAsia="Times New Roman" w:hAnsi="Times New Roman" w:cs="Times New Roman"/>
          <w:sz w:val="24"/>
          <w:szCs w:val="24"/>
          <w:highlight w:val="white"/>
          <w:lang w:val="es-ES"/>
        </w:rPr>
        <w:t>Uribía</w:t>
      </w:r>
      <w:r w:rsidRPr="007C5F67">
        <w:rPr>
          <w:rFonts w:ascii="Times New Roman" w:eastAsia="Times New Roman" w:hAnsi="Times New Roman" w:cs="Times New Roman"/>
          <w:sz w:val="24"/>
          <w:szCs w:val="24"/>
          <w:highlight w:val="white"/>
          <w:lang w:val="es-ES"/>
        </w:rPr>
        <w:t xml:space="preserve"> - Alcaldía, 2019) Respuesta a solicitud de información. Radicado 2019.05.23.026</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 xml:space="preserve">Ricaurte-Villota, C., Coca-Domínguez, O., González, M.E., Bejarano-Espinosa, M., Morales, D.F., Correa-Rojas, C., Briceño-Zuluaga, F., </w:t>
      </w:r>
      <w:r w:rsidR="008B30C5" w:rsidRPr="007C5F67">
        <w:rPr>
          <w:rFonts w:ascii="Times New Roman" w:eastAsia="Times New Roman" w:hAnsi="Times New Roman" w:cs="Times New Roman"/>
          <w:sz w:val="24"/>
          <w:szCs w:val="24"/>
          <w:highlight w:val="white"/>
          <w:lang w:val="es-ES"/>
        </w:rPr>
        <w:t>Legada</w:t>
      </w:r>
      <w:r w:rsidRPr="007C5F67">
        <w:rPr>
          <w:rFonts w:ascii="Times New Roman" w:eastAsia="Times New Roman" w:hAnsi="Times New Roman" w:cs="Times New Roman"/>
          <w:sz w:val="24"/>
          <w:szCs w:val="24"/>
          <w:highlight w:val="white"/>
          <w:lang w:val="es-ES"/>
        </w:rPr>
        <w:t xml:space="preserve">, G.A. y Arteaga, M.E. (2018). Amenaza y vulnerabilidad por erosión costera en Colombia: enfoque regional para la gestión del riesgo. Instituto de Investigaciones Marinas y Costeras “José Benito Vives De Andréis” –INVEMAR–. Serie de Publicaciones Especiales de INVEMAR # 33. Santa Marta, Colombia. 268 p. </w:t>
      </w:r>
      <w:hyperlink r:id="rId17" w:history="1">
        <w:r w:rsidRPr="007C5F67">
          <w:rPr>
            <w:rStyle w:val="Hipervnculo"/>
            <w:rFonts w:ascii="Times New Roman" w:eastAsia="Times New Roman" w:hAnsi="Times New Roman" w:cs="Times New Roman"/>
            <w:sz w:val="24"/>
            <w:szCs w:val="24"/>
            <w:highlight w:val="white"/>
            <w:lang w:val="es-ES"/>
          </w:rPr>
          <w:t>http://cinto.invemar.org.co/alfresco/d/d/workspace/SpacesStore/8fe26c7d-e6d8-4554-ab94-4bc72711e875/033-AmenazasVulnerabilidad.pdf?ticket=TICKET_5cce4f65eca6a90c3c6315d3dde62cc4adaeb70f</w:t>
        </w:r>
      </w:hyperlink>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 xml:space="preserve">Laffoley, D., Baxter, J.M., Arias-Isaza, F.A., Sierra-Correa, P.C., Lagos, N., Graco, M., Jewett, E.B., e Isensee, K. (editores). (2018). Plan de acción regional sobre la acidificación de los océanos para América Latina y el Caribe: fomento de la colaboración y acción inspiradora. Invemar, Santa Marta, Colombia, 40pp.  </w:t>
      </w:r>
      <w:hyperlink r:id="rId18" w:history="1">
        <w:r w:rsidRPr="007C5F67">
          <w:rPr>
            <w:rStyle w:val="Hipervnculo"/>
            <w:rFonts w:ascii="Times New Roman" w:eastAsia="Times New Roman" w:hAnsi="Times New Roman" w:cs="Times New Roman"/>
            <w:sz w:val="24"/>
            <w:szCs w:val="24"/>
            <w:highlight w:val="white"/>
            <w:lang w:val="es-ES"/>
          </w:rPr>
          <w:t>http://www.invemar.org.co/documents/10182/14479/LIBRO+ACIDIFICACION+ESPA%C3%91OL-PORTUGUES-VF-mayo20.pdf/47c716e9-55ea-4b90-9ee2-a4046498b975</w:t>
        </w:r>
      </w:hyperlink>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Ley 1437. Por la cual se expide el Código de Procedimiento Administrativo y de lo Contencioso Administrativo. Colombia. Diario Oficial No. 47.956 de 18 de enero de 2011.</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Ley 1712. Por medio de la cual se crea la Ley de Transparencia y del Derecho de Acceso a la Información Pública Nacional y se dictan otras disposiciones. Colombia. Diario Oficial No. 49.084 de 6 de marzo de 2014</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Ley 99. Por la cual se crea el Ministerio del Medio Ambiente, se reordena el Sector Público encargado de la gestión y conservación del medio ambiente y los recursos naturales renovables, se organiza el Sistema Nacional Ambiental, SINA y se dictan otras disposiciones. Colombia. Diario Oficial No. 41.146 de 22 de diciembre de 1993.</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National Centers for Environmental Information. (2017) Disponible en: https://www.ngdc.noaa.gov/mgg/global/ Consultado: 07-11-17</w:t>
      </w:r>
    </w:p>
    <w:p w:rsidR="007C5F67" w:rsidRPr="007C5F67" w:rsidRDefault="007C5F67" w:rsidP="007C5F67">
      <w:pPr>
        <w:jc w:val="both"/>
        <w:rPr>
          <w:rFonts w:ascii="Times New Roman" w:eastAsia="Times New Roman" w:hAnsi="Times New Roman" w:cs="Times New Roman"/>
          <w:sz w:val="24"/>
          <w:szCs w:val="24"/>
          <w:highlight w:val="white"/>
          <w:lang w:val="en-US"/>
        </w:rPr>
      </w:pPr>
      <w:r w:rsidRPr="007C5F67">
        <w:rPr>
          <w:rFonts w:ascii="Times New Roman" w:eastAsia="Times New Roman" w:hAnsi="Times New Roman" w:cs="Times New Roman"/>
          <w:sz w:val="24"/>
          <w:szCs w:val="24"/>
          <w:highlight w:val="white"/>
          <w:lang w:val="en-US"/>
        </w:rPr>
        <w:t>O’Neill, B., &amp; Oppenheimer, M. (2002). Dangerous Climate Impacts and the Kyoto Protocol. Science, 296. 1971-1972.</w:t>
      </w:r>
    </w:p>
    <w:p w:rsidR="007C5F67" w:rsidRPr="007C5F67" w:rsidRDefault="007C5F67" w:rsidP="007C5F67">
      <w:pPr>
        <w:jc w:val="both"/>
        <w:rPr>
          <w:rFonts w:ascii="Times New Roman" w:eastAsia="Times New Roman" w:hAnsi="Times New Roman" w:cs="Times New Roman"/>
          <w:sz w:val="24"/>
          <w:szCs w:val="24"/>
          <w:highlight w:val="white"/>
          <w:lang w:val="en-US"/>
        </w:rPr>
      </w:pPr>
    </w:p>
    <w:p w:rsidR="007C5F67" w:rsidRPr="007C5F67" w:rsidRDefault="007C5F67" w:rsidP="007C5F67">
      <w:pPr>
        <w:jc w:val="both"/>
        <w:rPr>
          <w:rFonts w:ascii="Times New Roman" w:eastAsia="Times New Roman" w:hAnsi="Times New Roman" w:cs="Times New Roman"/>
          <w:sz w:val="24"/>
          <w:szCs w:val="24"/>
          <w:highlight w:val="white"/>
          <w:lang w:val="en-US"/>
        </w:rPr>
      </w:pPr>
      <w:r w:rsidRPr="007C5F67">
        <w:rPr>
          <w:rFonts w:ascii="Times New Roman" w:eastAsia="Times New Roman" w:hAnsi="Times New Roman" w:cs="Times New Roman"/>
          <w:sz w:val="24"/>
          <w:szCs w:val="24"/>
          <w:highlight w:val="white"/>
          <w:lang w:val="en-US"/>
        </w:rPr>
        <w:t>Nicaragua (2009). Ley Nº 690 del 4 de junio de 2009.</w:t>
      </w:r>
    </w:p>
    <w:p w:rsidR="007C5F67" w:rsidRPr="007C5F67" w:rsidRDefault="007C5F67" w:rsidP="007C5F67">
      <w:pPr>
        <w:jc w:val="both"/>
        <w:rPr>
          <w:rFonts w:ascii="Times New Roman" w:eastAsia="Times New Roman" w:hAnsi="Times New Roman" w:cs="Times New Roman"/>
          <w:sz w:val="24"/>
          <w:szCs w:val="24"/>
          <w:highlight w:val="white"/>
          <w:lang w:val="en-US"/>
        </w:rPr>
      </w:pPr>
    </w:p>
    <w:p w:rsidR="007C5F67" w:rsidRPr="007C5F67" w:rsidRDefault="007C5F67" w:rsidP="007C5F67">
      <w:pPr>
        <w:jc w:val="both"/>
        <w:rPr>
          <w:rFonts w:ascii="Times New Roman" w:eastAsia="Times New Roman" w:hAnsi="Times New Roman" w:cs="Times New Roman"/>
          <w:sz w:val="24"/>
          <w:szCs w:val="24"/>
          <w:highlight w:val="white"/>
          <w:lang w:val="en-US"/>
        </w:rPr>
      </w:pPr>
      <w:r w:rsidRPr="007C5F67">
        <w:rPr>
          <w:rFonts w:ascii="Times New Roman" w:eastAsia="Times New Roman" w:hAnsi="Times New Roman" w:cs="Times New Roman"/>
          <w:sz w:val="24"/>
          <w:szCs w:val="24"/>
          <w:highlight w:val="white"/>
          <w:lang w:val="en-US"/>
        </w:rPr>
        <w:t>Ocean acidification: Second Symposium on the Ocean in a High-CO2 World (2009). http://www.ocean-acidification.net/OAdocs/SPM-lorezv2.pdf, accessed: [06/04/12].</w:t>
      </w:r>
    </w:p>
    <w:p w:rsidR="007C5F67" w:rsidRPr="007C5F67" w:rsidRDefault="007C5F67" w:rsidP="007C5F67">
      <w:pPr>
        <w:jc w:val="both"/>
        <w:rPr>
          <w:rFonts w:ascii="Times New Roman" w:eastAsia="Times New Roman" w:hAnsi="Times New Roman" w:cs="Times New Roman"/>
          <w:sz w:val="24"/>
          <w:szCs w:val="24"/>
          <w:highlight w:val="white"/>
          <w:lang w:val="en-U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Organización de las Naciones Unidas (1992). Declaración de Río sobre el Medio Ambiente y el Desarrollo</w:t>
      </w:r>
    </w:p>
    <w:p w:rsidR="007C5F67" w:rsidRPr="007C5F67" w:rsidRDefault="007C5F67" w:rsidP="007C5F67">
      <w:pPr>
        <w:jc w:val="both"/>
        <w:rPr>
          <w:rFonts w:ascii="Times New Roman" w:eastAsia="Times New Roman" w:hAnsi="Times New Roman" w:cs="Times New Roman"/>
          <w:sz w:val="24"/>
          <w:szCs w:val="24"/>
          <w:lang w:val="es-ES"/>
        </w:rPr>
      </w:pPr>
    </w:p>
    <w:p w:rsidR="007C5F67" w:rsidRPr="007C5F67" w:rsidRDefault="007C5F67" w:rsidP="007C5F67">
      <w:pPr>
        <w:jc w:val="both"/>
        <w:rPr>
          <w:rFonts w:ascii="Times New Roman" w:eastAsia="Times New Roman" w:hAnsi="Times New Roman" w:cs="Times New Roman"/>
          <w:sz w:val="24"/>
          <w:szCs w:val="24"/>
          <w:lang w:val="es-ES"/>
        </w:rPr>
      </w:pPr>
      <w:r w:rsidRPr="007C5F67">
        <w:rPr>
          <w:rFonts w:ascii="Times New Roman" w:eastAsia="Times New Roman" w:hAnsi="Times New Roman" w:cs="Times New Roman"/>
          <w:sz w:val="24"/>
          <w:szCs w:val="24"/>
          <w:lang w:val="es-ES"/>
        </w:rPr>
        <w:t xml:space="preserve">Organización de las Naciones Unidas (1992a). Agenda 21. </w:t>
      </w:r>
    </w:p>
    <w:p w:rsidR="007C5F67" w:rsidRPr="007C5F67" w:rsidRDefault="007C5F67" w:rsidP="007C5F67">
      <w:pPr>
        <w:jc w:val="both"/>
        <w:rPr>
          <w:rFonts w:ascii="Times New Roman" w:eastAsia="Times New Roman" w:hAnsi="Times New Roman" w:cs="Times New Roman"/>
          <w:sz w:val="24"/>
          <w:szCs w:val="24"/>
          <w:lang w:val="es-ES"/>
        </w:rPr>
      </w:pPr>
    </w:p>
    <w:p w:rsidR="007C5F67" w:rsidRPr="007C5F67" w:rsidRDefault="007C5F67" w:rsidP="007C5F67">
      <w:pPr>
        <w:jc w:val="both"/>
        <w:rPr>
          <w:rFonts w:ascii="Times New Roman" w:eastAsia="Times New Roman" w:hAnsi="Times New Roman" w:cs="Times New Roman"/>
          <w:sz w:val="24"/>
          <w:szCs w:val="24"/>
          <w:lang w:val="es-ES"/>
        </w:rPr>
      </w:pPr>
      <w:r w:rsidRPr="007C5F67">
        <w:rPr>
          <w:rFonts w:ascii="Times New Roman" w:eastAsia="Times New Roman" w:hAnsi="Times New Roman" w:cs="Times New Roman"/>
          <w:sz w:val="24"/>
          <w:szCs w:val="24"/>
          <w:lang w:val="es-ES"/>
        </w:rPr>
        <w:t>Organización de las Naciones Unidas (1992b). Convenio sobre diversidad biológica.</w:t>
      </w:r>
    </w:p>
    <w:p w:rsidR="007C5F67" w:rsidRPr="007C5F67" w:rsidRDefault="007C5F67" w:rsidP="007C5F67">
      <w:pPr>
        <w:jc w:val="both"/>
        <w:rPr>
          <w:rFonts w:ascii="Times New Roman" w:eastAsia="Times New Roman" w:hAnsi="Times New Roman" w:cs="Times New Roman"/>
          <w:sz w:val="24"/>
          <w:szCs w:val="24"/>
          <w:lang w:val="es-ES"/>
        </w:rPr>
      </w:pPr>
    </w:p>
    <w:p w:rsidR="007C5F67" w:rsidRPr="007C5F67" w:rsidRDefault="007C5F67" w:rsidP="007C5F67">
      <w:pPr>
        <w:jc w:val="both"/>
        <w:rPr>
          <w:rFonts w:ascii="Times New Roman" w:eastAsia="Times New Roman" w:hAnsi="Times New Roman" w:cs="Times New Roman"/>
          <w:sz w:val="24"/>
          <w:szCs w:val="24"/>
          <w:lang w:val="es-ES"/>
        </w:rPr>
      </w:pPr>
      <w:r w:rsidRPr="007C5F67">
        <w:rPr>
          <w:rFonts w:ascii="Times New Roman" w:eastAsia="Times New Roman" w:hAnsi="Times New Roman" w:cs="Times New Roman"/>
          <w:sz w:val="24"/>
          <w:szCs w:val="24"/>
          <w:lang w:val="es-ES"/>
        </w:rPr>
        <w:t xml:space="preserve">Organización de las Naciones Unidas. (1982). </w:t>
      </w:r>
      <w:r w:rsidRPr="007C5F67">
        <w:rPr>
          <w:rFonts w:ascii="Times New Roman" w:eastAsia="Times New Roman" w:hAnsi="Times New Roman" w:cs="Times New Roman"/>
          <w:color w:val="222222"/>
          <w:sz w:val="24"/>
          <w:szCs w:val="24"/>
          <w:highlight w:val="white"/>
          <w:lang w:val="es-ES"/>
        </w:rPr>
        <w:t>Convención de las Naciones Unidas sobre el Derecho del Mar</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lang w:val="es-ES"/>
        </w:rPr>
      </w:pPr>
      <w:r w:rsidRPr="007C5F67">
        <w:rPr>
          <w:rFonts w:ascii="Times New Roman" w:eastAsia="Times New Roman" w:hAnsi="Times New Roman" w:cs="Times New Roman"/>
          <w:sz w:val="24"/>
          <w:szCs w:val="24"/>
          <w:highlight w:val="white"/>
          <w:lang w:val="es-ES"/>
        </w:rPr>
        <w:t>Organización de Naciones Unidas. Aprobación del Acuerdo de París. Documento FCCC/CP/2015/L.9</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Perú. (2015). Lineamientos para el Manejo Integrado de las Zonas Marino Costeras. Resolución Ministerial No. 189-2015 formulado por el Ministerio del Ambiente.</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lastRenderedPageBreak/>
        <w:t xml:space="preserve">Pueyo-Ros, J., </w:t>
      </w:r>
      <w:r w:rsidR="008B30C5" w:rsidRPr="007C5F67">
        <w:rPr>
          <w:rFonts w:ascii="Times New Roman" w:eastAsia="Times New Roman" w:hAnsi="Times New Roman" w:cs="Times New Roman"/>
          <w:sz w:val="24"/>
          <w:szCs w:val="24"/>
          <w:highlight w:val="white"/>
          <w:lang w:val="es-ES"/>
        </w:rPr>
        <w:t>García</w:t>
      </w:r>
      <w:r w:rsidRPr="007C5F67">
        <w:rPr>
          <w:rFonts w:ascii="Times New Roman" w:eastAsia="Times New Roman" w:hAnsi="Times New Roman" w:cs="Times New Roman"/>
          <w:sz w:val="24"/>
          <w:szCs w:val="24"/>
          <w:highlight w:val="white"/>
          <w:lang w:val="es-ES"/>
        </w:rPr>
        <w:t xml:space="preserve">, X., Ribas, A., Fraguell, R. (2018). </w:t>
      </w:r>
      <w:r w:rsidRPr="007C5F67">
        <w:rPr>
          <w:rFonts w:ascii="Times New Roman" w:eastAsia="Times New Roman" w:hAnsi="Times New Roman" w:cs="Times New Roman"/>
          <w:sz w:val="24"/>
          <w:szCs w:val="24"/>
          <w:highlight w:val="white"/>
          <w:lang w:val="en-US"/>
        </w:rPr>
        <w:t xml:space="preserve">Ecological Restoration of a Coastal Wetland at a Mass Tourism Destination. </w:t>
      </w:r>
      <w:r w:rsidRPr="007C5F67">
        <w:rPr>
          <w:rFonts w:ascii="Times New Roman" w:eastAsia="Times New Roman" w:hAnsi="Times New Roman" w:cs="Times New Roman"/>
          <w:sz w:val="24"/>
          <w:szCs w:val="24"/>
          <w:highlight w:val="white"/>
          <w:lang w:val="es-ES"/>
        </w:rPr>
        <w:t>Will the Recreational Value Increase or Decrease? Ecological Economics, 148 (2018) 1–14</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n-US"/>
        </w:rPr>
      </w:pPr>
      <w:r w:rsidRPr="007C5F67">
        <w:rPr>
          <w:rFonts w:ascii="Times New Roman" w:eastAsia="Times New Roman" w:hAnsi="Times New Roman" w:cs="Times New Roman"/>
          <w:sz w:val="24"/>
          <w:szCs w:val="24"/>
          <w:highlight w:val="white"/>
          <w:lang w:val="es-ES"/>
        </w:rPr>
        <w:t xml:space="preserve">Red Global para el Estudio de los Derechos Humanos y el Ambiente (GNHRE). </w:t>
      </w:r>
      <w:r w:rsidRPr="007C5F67">
        <w:rPr>
          <w:rFonts w:ascii="Times New Roman" w:eastAsia="Times New Roman" w:hAnsi="Times New Roman" w:cs="Times New Roman"/>
          <w:sz w:val="24"/>
          <w:szCs w:val="24"/>
          <w:highlight w:val="white"/>
          <w:lang w:val="en-US"/>
        </w:rPr>
        <w:t>(2016). 2016. Declaration on Human Rights and Climate</w:t>
      </w:r>
    </w:p>
    <w:p w:rsidR="007C5F67" w:rsidRPr="007C5F67" w:rsidRDefault="007C5F67" w:rsidP="007C5F67">
      <w:pPr>
        <w:jc w:val="both"/>
        <w:rPr>
          <w:rFonts w:ascii="Times New Roman" w:eastAsia="Times New Roman" w:hAnsi="Times New Roman" w:cs="Times New Roman"/>
          <w:sz w:val="24"/>
          <w:szCs w:val="24"/>
          <w:highlight w:val="white"/>
          <w:lang w:val="en-US"/>
        </w:rPr>
      </w:pPr>
      <w:r w:rsidRPr="007C5F67">
        <w:rPr>
          <w:rFonts w:ascii="Times New Roman" w:eastAsia="Times New Roman" w:hAnsi="Times New Roman" w:cs="Times New Roman"/>
          <w:sz w:val="24"/>
          <w:szCs w:val="24"/>
          <w:highlight w:val="white"/>
          <w:lang w:val="en-US"/>
        </w:rPr>
        <w:t xml:space="preserve">Change. Available at: </w:t>
      </w:r>
      <w:hyperlink r:id="rId19" w:history="1">
        <w:r w:rsidRPr="007C5F67">
          <w:rPr>
            <w:rStyle w:val="Hipervnculo"/>
            <w:rFonts w:ascii="Times New Roman" w:eastAsia="Times New Roman" w:hAnsi="Times New Roman" w:cs="Times New Roman"/>
            <w:sz w:val="24"/>
            <w:szCs w:val="24"/>
            <w:highlight w:val="white"/>
            <w:lang w:val="en-US"/>
          </w:rPr>
          <w:t>https://gnhre.org/declaration-human-rights-climate-change/</w:t>
        </w:r>
      </w:hyperlink>
    </w:p>
    <w:p w:rsidR="007C5F67" w:rsidRPr="007C5F67" w:rsidRDefault="007C5F67" w:rsidP="007C5F67">
      <w:pPr>
        <w:jc w:val="both"/>
        <w:rPr>
          <w:rFonts w:ascii="Times New Roman" w:eastAsia="Times New Roman" w:hAnsi="Times New Roman" w:cs="Times New Roman"/>
          <w:sz w:val="24"/>
          <w:szCs w:val="24"/>
          <w:highlight w:val="white"/>
          <w:lang w:val="en-U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 xml:space="preserve">Red Global para el Estudio de los Derechos Humanos y el Ambiente (GNHRE) Et. Al. </w:t>
      </w:r>
      <w:r w:rsidRPr="007C5F67">
        <w:rPr>
          <w:rFonts w:ascii="Times New Roman" w:eastAsia="Times New Roman" w:hAnsi="Times New Roman" w:cs="Times New Roman"/>
          <w:sz w:val="24"/>
          <w:szCs w:val="24"/>
          <w:highlight w:val="white"/>
          <w:lang w:val="en-US"/>
        </w:rPr>
        <w:t xml:space="preserve">(2019). Contributions to the Report on Climate Change and Human Rights - a Safe Climate. </w:t>
      </w:r>
      <w:r w:rsidRPr="007C5F67">
        <w:rPr>
          <w:rFonts w:ascii="Times New Roman" w:eastAsia="Times New Roman" w:hAnsi="Times New Roman" w:cs="Times New Roman"/>
          <w:sz w:val="24"/>
          <w:szCs w:val="24"/>
          <w:highlight w:val="white"/>
          <w:lang w:val="es-ES"/>
        </w:rPr>
        <w:t xml:space="preserve">Disponible en: </w:t>
      </w:r>
      <w:hyperlink r:id="rId20" w:history="1">
        <w:r w:rsidRPr="007C5F67">
          <w:rPr>
            <w:rStyle w:val="Hipervnculo"/>
            <w:rFonts w:ascii="Times New Roman" w:eastAsia="Times New Roman" w:hAnsi="Times New Roman" w:cs="Times New Roman"/>
            <w:sz w:val="24"/>
            <w:szCs w:val="24"/>
            <w:highlight w:val="white"/>
            <w:lang w:val="es-ES"/>
          </w:rPr>
          <w:t>https://gnhre.org/2019/07/21/contributions-to-the-report-on-climate-change-and-human-rights-a-safe-climate/</w:t>
        </w:r>
      </w:hyperlink>
      <w:r w:rsidRPr="007C5F67">
        <w:rPr>
          <w:rFonts w:ascii="Times New Roman" w:eastAsia="Times New Roman" w:hAnsi="Times New Roman" w:cs="Times New Roman"/>
          <w:sz w:val="24"/>
          <w:szCs w:val="24"/>
          <w:highlight w:val="white"/>
          <w:lang w:val="es-ES"/>
        </w:rPr>
        <w:t xml:space="preserve"> </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n-US"/>
        </w:rPr>
      </w:pPr>
      <w:r w:rsidRPr="007C5F67">
        <w:rPr>
          <w:rFonts w:ascii="Times New Roman" w:eastAsia="Times New Roman" w:hAnsi="Times New Roman" w:cs="Times New Roman"/>
          <w:sz w:val="24"/>
          <w:szCs w:val="24"/>
          <w:highlight w:val="white"/>
          <w:lang w:val="en-US"/>
        </w:rPr>
        <w:t>Repar, N., Jan, P., Dux, D., Nemecek, T. &amp; Doluschitz, R., (2017). Implementing farm-level environmental sustainability in environmental performance indicators: A combined global-local approach. Journal of Cleaner Production, 140, 692-704 https://doi.org/10.1016/j.jclepro.2016.07.022</w:t>
      </w:r>
    </w:p>
    <w:p w:rsidR="007C5F67" w:rsidRPr="007C5F67" w:rsidRDefault="007C5F67" w:rsidP="007C5F67">
      <w:pPr>
        <w:jc w:val="both"/>
        <w:rPr>
          <w:rFonts w:ascii="Times New Roman" w:eastAsia="Times New Roman" w:hAnsi="Times New Roman" w:cs="Times New Roman"/>
          <w:sz w:val="24"/>
          <w:szCs w:val="24"/>
          <w:highlight w:val="white"/>
          <w:lang w:val="en-U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n-US"/>
        </w:rPr>
        <w:t xml:space="preserve">República de Guatemala. </w:t>
      </w:r>
      <w:r w:rsidRPr="007C5F67">
        <w:rPr>
          <w:rFonts w:ascii="Times New Roman" w:eastAsia="Times New Roman" w:hAnsi="Times New Roman" w:cs="Times New Roman"/>
          <w:sz w:val="24"/>
          <w:szCs w:val="24"/>
          <w:highlight w:val="white"/>
          <w:lang w:val="es-ES"/>
        </w:rPr>
        <w:t>Contribución prevista y determinada a nivel nacional. 2015. Disponible en: http://www4.unfccc.int/Submissions/INDC/Published%20Documents/Guatemala/1/Gobierno%20de%20Guatemala%20INDC-UNFCCC%20Sept%202015.pdf</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lang w:val="es-ES"/>
        </w:rPr>
      </w:pPr>
      <w:r w:rsidRPr="007C5F67">
        <w:rPr>
          <w:rFonts w:ascii="Times New Roman" w:eastAsia="Times New Roman" w:hAnsi="Times New Roman" w:cs="Times New Roman"/>
          <w:sz w:val="24"/>
          <w:szCs w:val="24"/>
          <w:highlight w:val="white"/>
          <w:lang w:val="es-ES"/>
        </w:rPr>
        <w:t xml:space="preserve">Gobierno de la República de Honduras. Contribución Nacional Prevista y Determinada. 2015. Disponible en: </w:t>
      </w:r>
      <w:hyperlink r:id="rId21" w:history="1">
        <w:r w:rsidRPr="007C5F67">
          <w:rPr>
            <w:rStyle w:val="Hipervnculo"/>
            <w:rFonts w:ascii="Times New Roman" w:eastAsia="Times New Roman" w:hAnsi="Times New Roman" w:cs="Times New Roman"/>
            <w:color w:val="1155CC"/>
            <w:sz w:val="24"/>
            <w:szCs w:val="24"/>
            <w:highlight w:val="white"/>
            <w:lang w:val="es-ES"/>
          </w:rPr>
          <w:t>http://www4.unfccc.int/Submissions/INDC/Published%20Documents/Honduras/1/Honduras%20INDC_esp.pdf</w:t>
        </w:r>
      </w:hyperlink>
      <w:r w:rsidRPr="007C5F67">
        <w:rPr>
          <w:rFonts w:ascii="Times New Roman" w:eastAsia="Times New Roman" w:hAnsi="Times New Roman" w:cs="Times New Roman"/>
          <w:sz w:val="24"/>
          <w:szCs w:val="24"/>
          <w:highlight w:val="white"/>
          <w:lang w:val="es-ES"/>
        </w:rPr>
        <w:t xml:space="preserve"> </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Sarmiento, A. E. (2019). Logística SUPPLY CHAIN-INDUSTRIA. Obtenido de https://revistadelogistica.com/transporte-y-distribucion/cambio-climatico-transporte-maritimo/</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s-ES"/>
        </w:rPr>
        <w:t>Secretaría de la Convención Ramsar. (2017). Informe Misión Ramsar de Asesoramiento No. 82. Sitio Ramsar Sistema Delta Estuario del Río Magdalena Ciénaga Grande de Santa Marta. Disponible en: https://www.ramsar.org/sites/default/files/documents/library/ram82_cienaga_grande_s.pdf</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highlight w:val="white"/>
          <w:lang w:val="en-US"/>
        </w:rPr>
      </w:pPr>
      <w:r w:rsidRPr="007C5F67">
        <w:rPr>
          <w:rFonts w:ascii="Times New Roman" w:eastAsia="Times New Roman" w:hAnsi="Times New Roman" w:cs="Times New Roman"/>
          <w:sz w:val="24"/>
          <w:szCs w:val="24"/>
          <w:highlight w:val="white"/>
          <w:lang w:val="es-ES"/>
        </w:rPr>
        <w:t xml:space="preserve">Silva, R., Lithgow, D., Esteves, L., Martínez, L., Moreno-Casasola, P., Martell, R., Pereira, P., Mendoza, E., Campos-Cascaredo, A., Winkler, P., Osorio, A., Osorio-Cano, J., Rivillas. </w:t>
      </w:r>
      <w:r w:rsidRPr="007C5F67">
        <w:rPr>
          <w:rFonts w:ascii="Times New Roman" w:eastAsia="Times New Roman" w:hAnsi="Times New Roman" w:cs="Times New Roman"/>
          <w:sz w:val="24"/>
          <w:szCs w:val="24"/>
          <w:highlight w:val="white"/>
          <w:lang w:val="en-US"/>
        </w:rPr>
        <w:t>G. Coastal risk mitigation by Green infrastructure in Latin America. Maritime Engineering. Volume 170 Issue 2, June, 2017, pp. 39-54</w:t>
      </w:r>
    </w:p>
    <w:p w:rsidR="007C5F67" w:rsidRPr="007C5F67" w:rsidRDefault="007C5F67" w:rsidP="007C5F67">
      <w:pPr>
        <w:jc w:val="both"/>
        <w:rPr>
          <w:rFonts w:ascii="Times New Roman" w:eastAsia="Times New Roman" w:hAnsi="Times New Roman" w:cs="Times New Roman"/>
          <w:sz w:val="24"/>
          <w:szCs w:val="24"/>
          <w:highlight w:val="white"/>
          <w:lang w:val="en-US"/>
        </w:rPr>
      </w:pPr>
    </w:p>
    <w:p w:rsidR="008B30C5" w:rsidRDefault="008B30C5" w:rsidP="007C5F67">
      <w:pPr>
        <w:jc w:val="both"/>
        <w:rPr>
          <w:rFonts w:ascii="Times New Roman" w:eastAsia="Times New Roman" w:hAnsi="Times New Roman" w:cs="Times New Roman"/>
          <w:sz w:val="24"/>
          <w:szCs w:val="24"/>
          <w:highlight w:val="white"/>
          <w:lang w:val="en-US"/>
        </w:rPr>
      </w:pPr>
    </w:p>
    <w:p w:rsidR="007C5F67" w:rsidRPr="007C5F67" w:rsidRDefault="007C5F67" w:rsidP="007C5F67">
      <w:pPr>
        <w:jc w:val="both"/>
        <w:rPr>
          <w:rFonts w:ascii="Times New Roman" w:eastAsia="Times New Roman" w:hAnsi="Times New Roman" w:cs="Times New Roman"/>
          <w:sz w:val="24"/>
          <w:szCs w:val="24"/>
          <w:highlight w:val="white"/>
          <w:lang w:val="en-US"/>
        </w:rPr>
      </w:pPr>
      <w:r w:rsidRPr="007C5F67">
        <w:rPr>
          <w:rFonts w:ascii="Times New Roman" w:eastAsia="Times New Roman" w:hAnsi="Times New Roman" w:cs="Times New Roman"/>
          <w:sz w:val="24"/>
          <w:szCs w:val="24"/>
          <w:highlight w:val="white"/>
          <w:lang w:val="en-US"/>
        </w:rPr>
        <w:t>Tignor, S.K. Allen, J. Boschung, A. Nauels, Y. Xia, V. Bex and P.M. Midgley (eds.)]. Cambridge University Press, Cambridge, United Kingdom and New York: NY.</w:t>
      </w:r>
    </w:p>
    <w:p w:rsidR="007C5F67" w:rsidRPr="007C5F67" w:rsidRDefault="007C5F67" w:rsidP="007C5F67">
      <w:pPr>
        <w:jc w:val="both"/>
        <w:rPr>
          <w:rFonts w:ascii="Times New Roman" w:eastAsia="Times New Roman" w:hAnsi="Times New Roman" w:cs="Times New Roman"/>
          <w:sz w:val="24"/>
          <w:szCs w:val="24"/>
          <w:highlight w:val="white"/>
          <w:lang w:val="en-US"/>
        </w:rPr>
      </w:pPr>
    </w:p>
    <w:p w:rsidR="007C5F67" w:rsidRPr="007C5F67" w:rsidRDefault="007C5F67" w:rsidP="007C5F67">
      <w:pPr>
        <w:jc w:val="both"/>
        <w:rPr>
          <w:rFonts w:ascii="Times New Roman" w:eastAsia="Times New Roman" w:hAnsi="Times New Roman" w:cs="Times New Roman"/>
          <w:sz w:val="24"/>
          <w:szCs w:val="24"/>
          <w:highlight w:val="white"/>
          <w:lang w:val="en-US"/>
        </w:rPr>
      </w:pPr>
      <w:r w:rsidRPr="007C5F67">
        <w:rPr>
          <w:rFonts w:ascii="Times New Roman" w:eastAsia="Times New Roman" w:hAnsi="Times New Roman" w:cs="Times New Roman"/>
          <w:sz w:val="24"/>
          <w:szCs w:val="24"/>
          <w:highlight w:val="white"/>
          <w:lang w:val="en-US"/>
        </w:rPr>
        <w:t>Vitousek, P., Mooney, H., &amp; Lubchenco, J. (1997). Human domination of Earth’s ecosystems. Science, 277, 494-499.</w:t>
      </w:r>
    </w:p>
    <w:p w:rsidR="007C5F67" w:rsidRPr="007C5F67" w:rsidRDefault="007C5F67" w:rsidP="007C5F67">
      <w:pPr>
        <w:jc w:val="both"/>
        <w:rPr>
          <w:rFonts w:ascii="Times New Roman" w:eastAsia="Times New Roman" w:hAnsi="Times New Roman" w:cs="Times New Roman"/>
          <w:sz w:val="24"/>
          <w:szCs w:val="24"/>
          <w:highlight w:val="white"/>
          <w:lang w:val="en-US"/>
        </w:rPr>
      </w:pPr>
    </w:p>
    <w:p w:rsidR="007C5F67" w:rsidRPr="007C5F67" w:rsidRDefault="007C5F67" w:rsidP="007C5F67">
      <w:pPr>
        <w:jc w:val="both"/>
        <w:rPr>
          <w:rFonts w:ascii="Times New Roman" w:eastAsia="Times New Roman" w:hAnsi="Times New Roman" w:cs="Times New Roman"/>
          <w:sz w:val="24"/>
          <w:szCs w:val="24"/>
          <w:highlight w:val="white"/>
          <w:lang w:val="es-ES"/>
        </w:rPr>
      </w:pPr>
      <w:r w:rsidRPr="007C5F67">
        <w:rPr>
          <w:rFonts w:ascii="Times New Roman" w:eastAsia="Times New Roman" w:hAnsi="Times New Roman" w:cs="Times New Roman"/>
          <w:sz w:val="24"/>
          <w:szCs w:val="24"/>
          <w:highlight w:val="white"/>
          <w:lang w:val="en-US"/>
        </w:rPr>
        <w:t xml:space="preserve">World Economic Forum, C. t. (2016). The New Plastics Economy. </w:t>
      </w:r>
      <w:r w:rsidRPr="007C5F67">
        <w:rPr>
          <w:rFonts w:ascii="Times New Roman" w:eastAsia="Times New Roman" w:hAnsi="Times New Roman" w:cs="Times New Roman"/>
          <w:sz w:val="24"/>
          <w:szCs w:val="24"/>
          <w:highlight w:val="white"/>
          <w:lang w:val="es-ES"/>
        </w:rPr>
        <w:t>Obtenido de http://www3.weforum.org/docs/WEF_The_New_Plastics_Economy.pdf</w:t>
      </w:r>
    </w:p>
    <w:p w:rsidR="007C5F67" w:rsidRPr="007C5F67" w:rsidRDefault="007C5F67" w:rsidP="007C5F67">
      <w:pPr>
        <w:jc w:val="both"/>
        <w:rPr>
          <w:rFonts w:ascii="Times New Roman" w:eastAsia="Times New Roman" w:hAnsi="Times New Roman" w:cs="Times New Roman"/>
          <w:sz w:val="24"/>
          <w:szCs w:val="24"/>
          <w:highlight w:val="white"/>
          <w:lang w:val="es-ES"/>
        </w:rPr>
      </w:pPr>
    </w:p>
    <w:p w:rsidR="007C5F67" w:rsidRPr="007C5F67" w:rsidRDefault="007C5F67" w:rsidP="007C5F67">
      <w:pPr>
        <w:jc w:val="both"/>
        <w:rPr>
          <w:rFonts w:ascii="Times New Roman" w:eastAsia="Times New Roman" w:hAnsi="Times New Roman" w:cs="Times New Roman"/>
          <w:sz w:val="24"/>
          <w:szCs w:val="24"/>
          <w:lang w:val="es-ES"/>
        </w:rPr>
      </w:pPr>
      <w:r w:rsidRPr="007C5F67">
        <w:rPr>
          <w:rFonts w:ascii="Times New Roman" w:eastAsia="Times New Roman" w:hAnsi="Times New Roman" w:cs="Times New Roman"/>
          <w:sz w:val="24"/>
          <w:szCs w:val="24"/>
          <w:highlight w:val="white"/>
          <w:lang w:val="es-ES"/>
        </w:rPr>
        <w:t xml:space="preserve">Xavier, L. Y., Jacobi, P. R., &amp; Turra, A. (2018). </w:t>
      </w:r>
      <w:r w:rsidRPr="007C5F67">
        <w:rPr>
          <w:rFonts w:ascii="Times New Roman" w:eastAsia="Times New Roman" w:hAnsi="Times New Roman" w:cs="Times New Roman"/>
          <w:sz w:val="24"/>
          <w:szCs w:val="24"/>
          <w:highlight w:val="white"/>
          <w:lang w:val="en-US"/>
        </w:rPr>
        <w:t xml:space="preserve">On the advantages of working together: Social Learning and knowledge integration in the management of marine areas. </w:t>
      </w:r>
      <w:r w:rsidRPr="007C5F67">
        <w:rPr>
          <w:rFonts w:ascii="Times New Roman" w:eastAsia="Times New Roman" w:hAnsi="Times New Roman" w:cs="Times New Roman"/>
          <w:sz w:val="24"/>
          <w:szCs w:val="24"/>
          <w:highlight w:val="white"/>
          <w:lang w:val="es-ES"/>
        </w:rPr>
        <w:t>Marine Policy, 88, 139-150. https://doi.org/10.1016/j.marpol.2017.11.</w:t>
      </w:r>
    </w:p>
    <w:p w:rsidR="007C5F67" w:rsidRPr="007C5F67" w:rsidRDefault="007C5F67" w:rsidP="007C5F67">
      <w:pPr>
        <w:spacing w:before="240" w:after="240"/>
        <w:jc w:val="both"/>
        <w:rPr>
          <w:rFonts w:ascii="Times New Roman" w:eastAsia="Times New Roman" w:hAnsi="Times New Roman" w:cs="Times New Roman"/>
          <w:sz w:val="24"/>
          <w:szCs w:val="24"/>
        </w:rPr>
      </w:pPr>
    </w:p>
    <w:p w:rsidR="00150B74" w:rsidRPr="007C5F67" w:rsidRDefault="00422E7B" w:rsidP="007C5F67">
      <w:pPr>
        <w:spacing w:before="240" w:after="240"/>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 xml:space="preserve"> De los Honorables Congresistas, </w:t>
      </w:r>
    </w:p>
    <w:p w:rsidR="00150B74" w:rsidRPr="007C5F67" w:rsidRDefault="00422E7B" w:rsidP="007C5F67">
      <w:pPr>
        <w:spacing w:before="240" w:after="240"/>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 xml:space="preserve"> </w:t>
      </w:r>
    </w:p>
    <w:p w:rsidR="00150B74" w:rsidRPr="007C5F67" w:rsidRDefault="00422E7B" w:rsidP="007C5F67">
      <w:pPr>
        <w:spacing w:before="240" w:after="240"/>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 xml:space="preserve">  </w:t>
      </w:r>
    </w:p>
    <w:p w:rsidR="00150B74" w:rsidRPr="007C5F67" w:rsidRDefault="00422E7B" w:rsidP="007C5F67">
      <w:pPr>
        <w:jc w:val="both"/>
        <w:rPr>
          <w:rFonts w:ascii="Times New Roman" w:eastAsia="Times New Roman" w:hAnsi="Times New Roman" w:cs="Times New Roman"/>
          <w:b/>
          <w:sz w:val="24"/>
          <w:szCs w:val="24"/>
        </w:rPr>
      </w:pPr>
      <w:r w:rsidRPr="007C5F67">
        <w:rPr>
          <w:rFonts w:ascii="Times New Roman" w:eastAsia="Times New Roman" w:hAnsi="Times New Roman" w:cs="Times New Roman"/>
          <w:b/>
          <w:sz w:val="24"/>
          <w:szCs w:val="24"/>
        </w:rPr>
        <w:t xml:space="preserve">Angélica Lozano Correa                                     </w:t>
      </w:r>
      <w:r w:rsidRPr="007C5F67">
        <w:rPr>
          <w:rFonts w:ascii="Times New Roman" w:eastAsia="Times New Roman" w:hAnsi="Times New Roman" w:cs="Times New Roman"/>
          <w:b/>
          <w:sz w:val="24"/>
          <w:szCs w:val="24"/>
        </w:rPr>
        <w:tab/>
        <w:t xml:space="preserve">        </w:t>
      </w:r>
      <w:r w:rsidRPr="007C5F67">
        <w:rPr>
          <w:rFonts w:ascii="Times New Roman" w:eastAsia="Times New Roman" w:hAnsi="Times New Roman" w:cs="Times New Roman"/>
          <w:b/>
          <w:sz w:val="24"/>
          <w:szCs w:val="24"/>
        </w:rPr>
        <w:tab/>
        <w:t>Cesar Augusto Ortiz</w:t>
      </w:r>
    </w:p>
    <w:p w:rsidR="00150B74" w:rsidRPr="007C5F67" w:rsidRDefault="00422E7B" w:rsidP="007C5F67">
      <w:pPr>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 xml:space="preserve">Senadora de la República                </w:t>
      </w:r>
      <w:r w:rsidRPr="007C5F67">
        <w:rPr>
          <w:rFonts w:ascii="Times New Roman" w:eastAsia="Times New Roman" w:hAnsi="Times New Roman" w:cs="Times New Roman"/>
          <w:sz w:val="24"/>
          <w:szCs w:val="24"/>
        </w:rPr>
        <w:tab/>
        <w:t xml:space="preserve">                              </w:t>
      </w:r>
      <w:r w:rsidRPr="007C5F67">
        <w:rPr>
          <w:rFonts w:ascii="Times New Roman" w:eastAsia="Times New Roman" w:hAnsi="Times New Roman" w:cs="Times New Roman"/>
          <w:sz w:val="24"/>
          <w:szCs w:val="24"/>
        </w:rPr>
        <w:tab/>
        <w:t>Representante a la Cámara</w:t>
      </w:r>
    </w:p>
    <w:p w:rsidR="00150B74" w:rsidRPr="007C5F67" w:rsidRDefault="00422E7B" w:rsidP="007C5F67">
      <w:pPr>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Alianza Verde                                                                         Alianza Verde</w:t>
      </w:r>
    </w:p>
    <w:p w:rsidR="00150B74" w:rsidRPr="007C5F67" w:rsidRDefault="00422E7B" w:rsidP="007C5F67">
      <w:pPr>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 xml:space="preserve"> </w:t>
      </w:r>
    </w:p>
    <w:p w:rsidR="00150B74" w:rsidRPr="007C5F67" w:rsidRDefault="00422E7B" w:rsidP="007C5F67">
      <w:pPr>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 xml:space="preserve"> </w:t>
      </w:r>
    </w:p>
    <w:p w:rsidR="00150B74" w:rsidRPr="007C5F67" w:rsidRDefault="00422E7B" w:rsidP="007C5F67">
      <w:pPr>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 xml:space="preserve"> </w:t>
      </w:r>
    </w:p>
    <w:p w:rsidR="00150B74" w:rsidRPr="007C5F67" w:rsidRDefault="00422E7B" w:rsidP="007C5F67">
      <w:pPr>
        <w:jc w:val="both"/>
        <w:rPr>
          <w:rFonts w:ascii="Times New Roman" w:eastAsia="Times New Roman" w:hAnsi="Times New Roman" w:cs="Times New Roman"/>
          <w:sz w:val="24"/>
          <w:szCs w:val="24"/>
        </w:rPr>
      </w:pPr>
      <w:r w:rsidRPr="007C5F67">
        <w:rPr>
          <w:rFonts w:ascii="Times New Roman" w:eastAsia="Times New Roman" w:hAnsi="Times New Roman" w:cs="Times New Roman"/>
          <w:b/>
          <w:sz w:val="24"/>
          <w:szCs w:val="24"/>
        </w:rPr>
        <w:t xml:space="preserve">Antonio Sanguino  </w:t>
      </w:r>
      <w:r w:rsidRPr="007C5F67">
        <w:rPr>
          <w:rFonts w:ascii="Times New Roman" w:eastAsia="Times New Roman" w:hAnsi="Times New Roman" w:cs="Times New Roman"/>
          <w:sz w:val="24"/>
          <w:szCs w:val="24"/>
        </w:rPr>
        <w:t xml:space="preserve">          </w:t>
      </w:r>
      <w:r w:rsidRPr="007C5F67">
        <w:rPr>
          <w:rFonts w:ascii="Times New Roman" w:eastAsia="Times New Roman" w:hAnsi="Times New Roman" w:cs="Times New Roman"/>
          <w:sz w:val="24"/>
          <w:szCs w:val="24"/>
        </w:rPr>
        <w:tab/>
      </w:r>
      <w:r w:rsidRPr="007C5F67">
        <w:rPr>
          <w:rFonts w:ascii="Times New Roman" w:eastAsia="Times New Roman" w:hAnsi="Times New Roman" w:cs="Times New Roman"/>
          <w:sz w:val="24"/>
          <w:szCs w:val="24"/>
        </w:rPr>
        <w:tab/>
      </w:r>
      <w:r w:rsidRPr="007C5F67">
        <w:rPr>
          <w:rFonts w:ascii="Times New Roman" w:eastAsia="Times New Roman" w:hAnsi="Times New Roman" w:cs="Times New Roman"/>
          <w:sz w:val="24"/>
          <w:szCs w:val="24"/>
        </w:rPr>
        <w:tab/>
      </w:r>
      <w:r w:rsidRPr="007C5F67">
        <w:rPr>
          <w:rFonts w:ascii="Times New Roman" w:eastAsia="Times New Roman" w:hAnsi="Times New Roman" w:cs="Times New Roman"/>
          <w:sz w:val="24"/>
          <w:szCs w:val="24"/>
        </w:rPr>
        <w:tab/>
      </w:r>
      <w:r w:rsidRPr="007C5F67">
        <w:rPr>
          <w:rFonts w:ascii="Times New Roman" w:eastAsia="Times New Roman" w:hAnsi="Times New Roman" w:cs="Times New Roman"/>
          <w:sz w:val="24"/>
          <w:szCs w:val="24"/>
        </w:rPr>
        <w:tab/>
        <w:t xml:space="preserve">_______________________                      </w:t>
      </w:r>
    </w:p>
    <w:p w:rsidR="00150B74" w:rsidRPr="007C5F67" w:rsidRDefault="00422E7B" w:rsidP="007C5F67">
      <w:pPr>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 xml:space="preserve">Senador de la República                </w:t>
      </w:r>
      <w:r w:rsidRPr="007C5F67">
        <w:rPr>
          <w:rFonts w:ascii="Times New Roman" w:eastAsia="Times New Roman" w:hAnsi="Times New Roman" w:cs="Times New Roman"/>
          <w:sz w:val="24"/>
          <w:szCs w:val="24"/>
        </w:rPr>
        <w:tab/>
        <w:t xml:space="preserve">                              </w:t>
      </w:r>
      <w:r w:rsidRPr="007C5F67">
        <w:rPr>
          <w:rFonts w:ascii="Times New Roman" w:eastAsia="Times New Roman" w:hAnsi="Times New Roman" w:cs="Times New Roman"/>
          <w:sz w:val="24"/>
          <w:szCs w:val="24"/>
        </w:rPr>
        <w:tab/>
        <w:t xml:space="preserve">                                                                   Alianza Verde</w:t>
      </w:r>
    </w:p>
    <w:p w:rsidR="00150B74" w:rsidRPr="007C5F67" w:rsidRDefault="00150B74" w:rsidP="007C5F67">
      <w:pPr>
        <w:jc w:val="both"/>
        <w:rPr>
          <w:rFonts w:ascii="Times New Roman" w:eastAsia="Times New Roman" w:hAnsi="Times New Roman" w:cs="Times New Roman"/>
          <w:sz w:val="24"/>
          <w:szCs w:val="24"/>
        </w:rPr>
      </w:pPr>
    </w:p>
    <w:p w:rsidR="00150B74" w:rsidRPr="007C5F67" w:rsidRDefault="00422E7B" w:rsidP="007C5F67">
      <w:pPr>
        <w:spacing w:before="240" w:after="240"/>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 xml:space="preserve"> </w:t>
      </w:r>
    </w:p>
    <w:p w:rsidR="00150B74" w:rsidRPr="007C5F67" w:rsidRDefault="00422E7B" w:rsidP="007C5F67">
      <w:pPr>
        <w:spacing w:before="240" w:after="240"/>
        <w:jc w:val="both"/>
        <w:rPr>
          <w:rFonts w:ascii="Times New Roman" w:eastAsia="Times New Roman" w:hAnsi="Times New Roman" w:cs="Times New Roman"/>
          <w:sz w:val="24"/>
          <w:szCs w:val="24"/>
        </w:rPr>
      </w:pPr>
      <w:r w:rsidRPr="007C5F67">
        <w:rPr>
          <w:rFonts w:ascii="Times New Roman" w:eastAsia="Times New Roman" w:hAnsi="Times New Roman" w:cs="Times New Roman"/>
          <w:sz w:val="24"/>
          <w:szCs w:val="24"/>
        </w:rPr>
        <w:t xml:space="preserve"> </w:t>
      </w:r>
    </w:p>
    <w:p w:rsidR="00150B74" w:rsidRPr="007C5F67" w:rsidRDefault="00422E7B" w:rsidP="007C5F67">
      <w:pPr>
        <w:spacing w:before="240" w:after="240"/>
        <w:jc w:val="center"/>
        <w:rPr>
          <w:rFonts w:ascii="Times New Roman" w:eastAsia="Times New Roman" w:hAnsi="Times New Roman" w:cs="Times New Roman"/>
          <w:b/>
          <w:sz w:val="24"/>
          <w:szCs w:val="24"/>
        </w:rPr>
      </w:pPr>
      <w:r w:rsidRPr="007C5F67">
        <w:rPr>
          <w:rFonts w:ascii="Times New Roman" w:eastAsia="Times New Roman" w:hAnsi="Times New Roman" w:cs="Times New Roman"/>
          <w:b/>
          <w:sz w:val="24"/>
          <w:szCs w:val="24"/>
        </w:rPr>
        <w:t xml:space="preserve">________________________                               </w:t>
      </w:r>
      <w:r w:rsidRPr="007C5F67">
        <w:rPr>
          <w:rFonts w:ascii="Times New Roman" w:eastAsia="Times New Roman" w:hAnsi="Times New Roman" w:cs="Times New Roman"/>
          <w:b/>
          <w:sz w:val="24"/>
          <w:szCs w:val="24"/>
        </w:rPr>
        <w:tab/>
        <w:t xml:space="preserve">   </w:t>
      </w:r>
      <w:r w:rsidRPr="007C5F67">
        <w:rPr>
          <w:rFonts w:ascii="Times New Roman" w:eastAsia="Times New Roman" w:hAnsi="Times New Roman" w:cs="Times New Roman"/>
          <w:b/>
          <w:sz w:val="24"/>
          <w:szCs w:val="24"/>
        </w:rPr>
        <w:tab/>
        <w:t>________________________</w:t>
      </w:r>
    </w:p>
    <w:p w:rsidR="00150B74" w:rsidRPr="007C5F67" w:rsidRDefault="00422E7B" w:rsidP="007C5F67">
      <w:pPr>
        <w:spacing w:before="240" w:after="240"/>
        <w:jc w:val="center"/>
        <w:rPr>
          <w:rFonts w:ascii="Times New Roman" w:eastAsia="Times New Roman" w:hAnsi="Times New Roman" w:cs="Times New Roman"/>
          <w:b/>
          <w:sz w:val="24"/>
          <w:szCs w:val="24"/>
        </w:rPr>
      </w:pPr>
      <w:r w:rsidRPr="007C5F67">
        <w:rPr>
          <w:rFonts w:ascii="Times New Roman" w:eastAsia="Times New Roman" w:hAnsi="Times New Roman" w:cs="Times New Roman"/>
          <w:b/>
          <w:sz w:val="24"/>
          <w:szCs w:val="24"/>
        </w:rPr>
        <w:t xml:space="preserve"> </w:t>
      </w:r>
    </w:p>
    <w:p w:rsidR="00150B74" w:rsidRPr="007C5F67" w:rsidRDefault="00422E7B" w:rsidP="007C5F67">
      <w:pPr>
        <w:spacing w:before="240" w:after="240"/>
        <w:jc w:val="center"/>
        <w:rPr>
          <w:rFonts w:ascii="Times New Roman" w:eastAsia="Times New Roman" w:hAnsi="Times New Roman" w:cs="Times New Roman"/>
          <w:b/>
          <w:sz w:val="24"/>
          <w:szCs w:val="24"/>
        </w:rPr>
      </w:pPr>
      <w:r w:rsidRPr="007C5F67">
        <w:rPr>
          <w:rFonts w:ascii="Times New Roman" w:eastAsia="Times New Roman" w:hAnsi="Times New Roman" w:cs="Times New Roman"/>
          <w:b/>
          <w:sz w:val="24"/>
          <w:szCs w:val="24"/>
        </w:rPr>
        <w:t xml:space="preserve"> </w:t>
      </w:r>
    </w:p>
    <w:p w:rsidR="005006BC" w:rsidRDefault="005006BC" w:rsidP="007C5F67">
      <w:pPr>
        <w:spacing w:before="240" w:after="240"/>
        <w:jc w:val="center"/>
        <w:rPr>
          <w:rFonts w:ascii="Times New Roman" w:eastAsia="Times New Roman" w:hAnsi="Times New Roman" w:cs="Times New Roman"/>
          <w:b/>
          <w:sz w:val="24"/>
          <w:szCs w:val="24"/>
        </w:rPr>
      </w:pPr>
    </w:p>
    <w:p w:rsidR="005006BC" w:rsidRDefault="005006BC" w:rsidP="007C5F67">
      <w:pPr>
        <w:spacing w:before="240" w:after="240"/>
        <w:jc w:val="center"/>
        <w:rPr>
          <w:rFonts w:ascii="Times New Roman" w:eastAsia="Times New Roman" w:hAnsi="Times New Roman" w:cs="Times New Roman"/>
          <w:b/>
          <w:sz w:val="24"/>
          <w:szCs w:val="24"/>
        </w:rPr>
      </w:pPr>
    </w:p>
    <w:p w:rsidR="005006BC" w:rsidRDefault="005006BC" w:rsidP="007C5F67">
      <w:pPr>
        <w:spacing w:before="240" w:after="240"/>
        <w:jc w:val="center"/>
        <w:rPr>
          <w:rFonts w:ascii="Times New Roman" w:eastAsia="Times New Roman" w:hAnsi="Times New Roman" w:cs="Times New Roman"/>
          <w:b/>
          <w:sz w:val="24"/>
          <w:szCs w:val="24"/>
        </w:rPr>
      </w:pPr>
    </w:p>
    <w:p w:rsidR="00F913F3" w:rsidRDefault="00F913F3" w:rsidP="007C5F67">
      <w:pPr>
        <w:spacing w:before="240" w:after="240"/>
        <w:jc w:val="center"/>
        <w:rPr>
          <w:rFonts w:ascii="Times New Roman" w:eastAsia="Times New Roman" w:hAnsi="Times New Roman" w:cs="Times New Roman"/>
          <w:b/>
          <w:sz w:val="24"/>
          <w:szCs w:val="24"/>
        </w:rPr>
      </w:pPr>
    </w:p>
    <w:p w:rsidR="00F913F3" w:rsidRDefault="00F913F3" w:rsidP="007C5F67">
      <w:pPr>
        <w:spacing w:before="240" w:after="240"/>
        <w:jc w:val="center"/>
        <w:rPr>
          <w:rFonts w:ascii="Times New Roman" w:eastAsia="Times New Roman" w:hAnsi="Times New Roman" w:cs="Times New Roman"/>
          <w:b/>
          <w:sz w:val="24"/>
          <w:szCs w:val="24"/>
        </w:rPr>
      </w:pPr>
    </w:p>
    <w:p w:rsidR="005006BC" w:rsidRPr="007C5F67" w:rsidRDefault="005006BC" w:rsidP="005006BC">
      <w:pPr>
        <w:spacing w:before="240" w:after="240"/>
        <w:jc w:val="center"/>
        <w:rPr>
          <w:rFonts w:ascii="Times New Roman" w:eastAsia="Times New Roman" w:hAnsi="Times New Roman" w:cs="Times New Roman"/>
          <w:b/>
          <w:sz w:val="24"/>
          <w:szCs w:val="24"/>
        </w:rPr>
      </w:pPr>
      <w:r w:rsidRPr="007C5F67">
        <w:rPr>
          <w:rFonts w:ascii="Times New Roman" w:eastAsia="Times New Roman" w:hAnsi="Times New Roman" w:cs="Times New Roman"/>
          <w:b/>
          <w:sz w:val="24"/>
          <w:szCs w:val="24"/>
        </w:rPr>
        <w:t xml:space="preserve">________________________                               </w:t>
      </w:r>
      <w:r w:rsidRPr="007C5F67">
        <w:rPr>
          <w:rFonts w:ascii="Times New Roman" w:eastAsia="Times New Roman" w:hAnsi="Times New Roman" w:cs="Times New Roman"/>
          <w:b/>
          <w:sz w:val="24"/>
          <w:szCs w:val="24"/>
        </w:rPr>
        <w:tab/>
        <w:t xml:space="preserve">   </w:t>
      </w:r>
      <w:r w:rsidRPr="007C5F67">
        <w:rPr>
          <w:rFonts w:ascii="Times New Roman" w:eastAsia="Times New Roman" w:hAnsi="Times New Roman" w:cs="Times New Roman"/>
          <w:b/>
          <w:sz w:val="24"/>
          <w:szCs w:val="24"/>
        </w:rPr>
        <w:tab/>
        <w:t>________________________</w:t>
      </w:r>
    </w:p>
    <w:p w:rsidR="005006BC" w:rsidRPr="007C5F67" w:rsidRDefault="005006BC" w:rsidP="005006BC">
      <w:pPr>
        <w:spacing w:before="240" w:after="240"/>
        <w:jc w:val="center"/>
        <w:rPr>
          <w:rFonts w:ascii="Times New Roman" w:eastAsia="Times New Roman" w:hAnsi="Times New Roman" w:cs="Times New Roman"/>
          <w:b/>
          <w:sz w:val="24"/>
          <w:szCs w:val="24"/>
        </w:rPr>
      </w:pPr>
      <w:r w:rsidRPr="007C5F67">
        <w:rPr>
          <w:rFonts w:ascii="Times New Roman" w:eastAsia="Times New Roman" w:hAnsi="Times New Roman" w:cs="Times New Roman"/>
          <w:b/>
          <w:sz w:val="24"/>
          <w:szCs w:val="24"/>
        </w:rPr>
        <w:t xml:space="preserve"> </w:t>
      </w:r>
    </w:p>
    <w:p w:rsidR="005006BC" w:rsidRPr="007C5F67" w:rsidRDefault="005006BC" w:rsidP="005006BC">
      <w:pPr>
        <w:spacing w:before="240" w:after="240"/>
        <w:jc w:val="center"/>
        <w:rPr>
          <w:rFonts w:ascii="Times New Roman" w:eastAsia="Times New Roman" w:hAnsi="Times New Roman" w:cs="Times New Roman"/>
          <w:b/>
          <w:sz w:val="24"/>
          <w:szCs w:val="24"/>
        </w:rPr>
      </w:pPr>
      <w:r w:rsidRPr="007C5F67">
        <w:rPr>
          <w:rFonts w:ascii="Times New Roman" w:eastAsia="Times New Roman" w:hAnsi="Times New Roman" w:cs="Times New Roman"/>
          <w:b/>
          <w:sz w:val="24"/>
          <w:szCs w:val="24"/>
        </w:rPr>
        <w:t xml:space="preserve"> </w:t>
      </w:r>
    </w:p>
    <w:p w:rsidR="00150B74" w:rsidRPr="007C5F67" w:rsidRDefault="00422E7B" w:rsidP="007C5F67">
      <w:pPr>
        <w:spacing w:before="240" w:after="240"/>
        <w:jc w:val="center"/>
        <w:rPr>
          <w:rFonts w:ascii="Times New Roman" w:eastAsia="Times New Roman" w:hAnsi="Times New Roman" w:cs="Times New Roman"/>
          <w:b/>
          <w:sz w:val="24"/>
          <w:szCs w:val="24"/>
        </w:rPr>
      </w:pPr>
      <w:r w:rsidRPr="007C5F67">
        <w:rPr>
          <w:rFonts w:ascii="Times New Roman" w:eastAsia="Times New Roman" w:hAnsi="Times New Roman" w:cs="Times New Roman"/>
          <w:b/>
          <w:sz w:val="24"/>
          <w:szCs w:val="24"/>
        </w:rPr>
        <w:t xml:space="preserve"> </w:t>
      </w:r>
    </w:p>
    <w:p w:rsidR="00150B74" w:rsidRPr="007C5F67" w:rsidRDefault="00422E7B" w:rsidP="007C5F67">
      <w:pPr>
        <w:spacing w:before="240" w:after="240"/>
        <w:jc w:val="both"/>
        <w:rPr>
          <w:rFonts w:ascii="Times New Roman" w:eastAsia="Times New Roman" w:hAnsi="Times New Roman" w:cs="Times New Roman"/>
          <w:sz w:val="24"/>
          <w:szCs w:val="24"/>
        </w:rPr>
      </w:pPr>
      <w:r w:rsidRPr="007C5F67">
        <w:rPr>
          <w:rFonts w:ascii="Times New Roman" w:eastAsia="Times New Roman" w:hAnsi="Times New Roman" w:cs="Times New Roman"/>
          <w:b/>
          <w:sz w:val="24"/>
          <w:szCs w:val="24"/>
        </w:rPr>
        <w:t xml:space="preserve"> </w:t>
      </w:r>
    </w:p>
    <w:p w:rsidR="00150B74" w:rsidRPr="007C5F67" w:rsidRDefault="00422E7B" w:rsidP="007C5F67">
      <w:pPr>
        <w:spacing w:before="240" w:after="240"/>
        <w:jc w:val="center"/>
        <w:rPr>
          <w:rFonts w:ascii="Times New Roman" w:eastAsia="Times New Roman" w:hAnsi="Times New Roman" w:cs="Times New Roman"/>
          <w:b/>
          <w:sz w:val="24"/>
          <w:szCs w:val="24"/>
        </w:rPr>
      </w:pPr>
      <w:r w:rsidRPr="007C5F67">
        <w:rPr>
          <w:rFonts w:ascii="Times New Roman" w:eastAsia="Times New Roman" w:hAnsi="Times New Roman" w:cs="Times New Roman"/>
          <w:b/>
          <w:sz w:val="24"/>
          <w:szCs w:val="24"/>
        </w:rPr>
        <w:t xml:space="preserve">________________________                               </w:t>
      </w:r>
      <w:r w:rsidRPr="007C5F67">
        <w:rPr>
          <w:rFonts w:ascii="Times New Roman" w:eastAsia="Times New Roman" w:hAnsi="Times New Roman" w:cs="Times New Roman"/>
          <w:b/>
          <w:sz w:val="24"/>
          <w:szCs w:val="24"/>
        </w:rPr>
        <w:tab/>
        <w:t xml:space="preserve">   </w:t>
      </w:r>
      <w:r w:rsidRPr="007C5F67">
        <w:rPr>
          <w:rFonts w:ascii="Times New Roman" w:eastAsia="Times New Roman" w:hAnsi="Times New Roman" w:cs="Times New Roman"/>
          <w:b/>
          <w:sz w:val="24"/>
          <w:szCs w:val="24"/>
        </w:rPr>
        <w:tab/>
        <w:t>________________________</w:t>
      </w:r>
    </w:p>
    <w:sectPr w:rsidR="00150B74" w:rsidRPr="007C5F67">
      <w:headerReference w:type="default" r:id="rId22"/>
      <w:footerReference w:type="default" r:id="rId23"/>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4DE" w:rsidRDefault="001E14DE">
      <w:pPr>
        <w:spacing w:line="240" w:lineRule="auto"/>
      </w:pPr>
      <w:r>
        <w:separator/>
      </w:r>
    </w:p>
  </w:endnote>
  <w:endnote w:type="continuationSeparator" w:id="0">
    <w:p w:rsidR="001E14DE" w:rsidRDefault="001E14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B74" w:rsidRDefault="00422E7B">
    <w:r>
      <w:rPr>
        <w:noProof/>
        <w:lang w:val="es-CO"/>
      </w:rPr>
      <w:drawing>
        <wp:anchor distT="0" distB="0" distL="114300" distR="114300" simplePos="0" relativeHeight="251659264" behindDoc="0" locked="0" layoutInCell="1" hidden="0" allowOverlap="1">
          <wp:simplePos x="0" y="0"/>
          <wp:positionH relativeFrom="column">
            <wp:posOffset>1247775</wp:posOffset>
          </wp:positionH>
          <wp:positionV relativeFrom="paragraph">
            <wp:posOffset>28575</wp:posOffset>
          </wp:positionV>
          <wp:extent cx="3414395" cy="29146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414395" cy="291465"/>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4DE" w:rsidRDefault="001E14DE">
      <w:pPr>
        <w:spacing w:line="240" w:lineRule="auto"/>
      </w:pPr>
      <w:r>
        <w:separator/>
      </w:r>
    </w:p>
  </w:footnote>
  <w:footnote w:type="continuationSeparator" w:id="0">
    <w:p w:rsidR="001E14DE" w:rsidRDefault="001E14DE">
      <w:pPr>
        <w:spacing w:line="240" w:lineRule="auto"/>
      </w:pPr>
      <w:r>
        <w:continuationSeparator/>
      </w:r>
    </w:p>
  </w:footnote>
  <w:footnote w:id="1">
    <w:p w:rsidR="007C5F67" w:rsidRDefault="007C5F67" w:rsidP="007C5F67">
      <w:pPr>
        <w:spacing w:line="240" w:lineRule="auto"/>
        <w:jc w:val="both"/>
        <w:rPr>
          <w:lang w:val="es-ES"/>
        </w:rPr>
      </w:pPr>
      <w:r>
        <w:rPr>
          <w:vertAlign w:val="superscript"/>
          <w:lang w:val="es-ES"/>
        </w:rPr>
        <w:footnoteRef/>
      </w:r>
      <w:r>
        <w:rPr>
          <w:rFonts w:ascii="Times New Roman" w:eastAsia="Times New Roman" w:hAnsi="Times New Roman" w:cs="Times New Roman"/>
          <w:sz w:val="20"/>
          <w:szCs w:val="20"/>
          <w:lang w:val="es-ES"/>
        </w:rPr>
        <w:t xml:space="preserve"> Según el Convenio sobre Diversidad Biológica, “Por "diversidad biológica" se entiende la variabilidad de organismos vivos de cualquier fuente, incluidos, entre otras cosas, los ecosistemas terrestres y marinos y otros ecosistemas acuáticos y los complejos ecológicos de los que forman parte; comprende la diversidad dentro de cada especie, entre las especies y de los ecosistemas.”. Organización de las Naciones Unidas. Convenio sobre Diversidad Biológica</w:t>
      </w:r>
    </w:p>
  </w:footnote>
  <w:footnote w:id="2">
    <w:p w:rsidR="007C5F67" w:rsidRDefault="007C5F67" w:rsidP="007C5F67">
      <w:pPr>
        <w:spacing w:line="240" w:lineRule="auto"/>
        <w:jc w:val="both"/>
        <w:rPr>
          <w:sz w:val="20"/>
          <w:szCs w:val="20"/>
          <w:lang w:val="es-ES"/>
        </w:rPr>
      </w:pPr>
      <w:r>
        <w:rPr>
          <w:vertAlign w:val="superscript"/>
          <w:lang w:val="es-ES"/>
        </w:rPr>
        <w:footnoteRef/>
      </w:r>
      <w:r>
        <w:rPr>
          <w:sz w:val="20"/>
          <w:szCs w:val="20"/>
          <w:lang w:val="es-ES"/>
        </w:rPr>
        <w:t xml:space="preserve"> </w:t>
      </w:r>
      <w:r>
        <w:rPr>
          <w:rFonts w:ascii="Times New Roman" w:eastAsia="Times New Roman" w:hAnsi="Times New Roman" w:cs="Times New Roman"/>
          <w:sz w:val="20"/>
          <w:szCs w:val="20"/>
          <w:lang w:val="es-ES"/>
        </w:rPr>
        <w:t>Algunos apartes de esta sección del documento se basan en una intervención presentada ante el Senado por la Clínica de Derecho Ambiental, el Grupo de Investigación en Geociencias GEO4, y el Instituto sobre Desarrollo Sostenible de la Universidad del Norte de Barranquilla el 14 de noviembre de 2017, con el fin de contribuir en el debate del proyecto de ley 013 de 2017 “Por la cual se establecen medidas de protección y uso de las playas marinas y terrenos de bajamar y se dictan otras disposiciones, ley de costas”.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F67" w:rsidRDefault="007C5F67"/>
  <w:p w:rsidR="00150B74" w:rsidRDefault="00422E7B">
    <w:r>
      <w:rPr>
        <w:noProof/>
        <w:lang w:val="es-CO"/>
      </w:rPr>
      <w:drawing>
        <wp:anchor distT="0" distB="0" distL="0" distR="0" simplePos="0" relativeHeight="251658240" behindDoc="0" locked="0" layoutInCell="1" hidden="0" allowOverlap="1">
          <wp:simplePos x="0" y="0"/>
          <wp:positionH relativeFrom="column">
            <wp:posOffset>1562100</wp:posOffset>
          </wp:positionH>
          <wp:positionV relativeFrom="paragraph">
            <wp:posOffset>27940</wp:posOffset>
          </wp:positionV>
          <wp:extent cx="2724150" cy="866775"/>
          <wp:effectExtent l="0" t="0" r="0" b="9525"/>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724150" cy="866775"/>
                  </a:xfrm>
                  <a:prstGeom prst="rect">
                    <a:avLst/>
                  </a:prstGeom>
                  <a:ln/>
                </pic:spPr>
              </pic:pic>
            </a:graphicData>
          </a:graphic>
          <wp14:sizeRelH relativeFrom="margin">
            <wp14:pctWidth>0</wp14:pctWidth>
          </wp14:sizeRelH>
          <wp14:sizeRelV relativeFrom="margin">
            <wp14:pctHeight>0</wp14:pctHeight>
          </wp14:sizeRelV>
        </wp:anchor>
      </w:drawing>
    </w:r>
  </w:p>
  <w:p w:rsidR="00150B74" w:rsidRDefault="00150B74"/>
  <w:p w:rsidR="00150B74" w:rsidRDefault="00150B74"/>
  <w:p w:rsidR="00150B74" w:rsidRDefault="00150B74"/>
  <w:p w:rsidR="00150B74" w:rsidRDefault="00150B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0167"/>
    <w:multiLevelType w:val="multilevel"/>
    <w:tmpl w:val="06486732"/>
    <w:lvl w:ilvl="0">
      <w:start w:val="1"/>
      <w:numFmt w:val="decimal"/>
      <w:lvlText w:val="%1."/>
      <w:lvlJc w:val="left"/>
      <w:pPr>
        <w:ind w:left="720" w:hanging="360"/>
      </w:pPr>
      <w:rPr>
        <w:rFonts w:ascii="Arial" w:eastAsia="Arial" w:hAnsi="Arial" w:cs="Arial"/>
        <w:b/>
        <w:sz w:val="24"/>
        <w:szCs w:val="24"/>
        <w:highlight w:val="white"/>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EE52175"/>
    <w:multiLevelType w:val="multilevel"/>
    <w:tmpl w:val="5A54C11E"/>
    <w:lvl w:ilvl="0">
      <w:start w:val="1"/>
      <w:numFmt w:val="decimal"/>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nsid w:val="20B73896"/>
    <w:multiLevelType w:val="multilevel"/>
    <w:tmpl w:val="1CEAA7C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1BB2CE1"/>
    <w:multiLevelType w:val="multilevel"/>
    <w:tmpl w:val="E5825748"/>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357F03DE"/>
    <w:multiLevelType w:val="multilevel"/>
    <w:tmpl w:val="2A3A532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3B057141"/>
    <w:multiLevelType w:val="multilevel"/>
    <w:tmpl w:val="12F0D26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49116833"/>
    <w:multiLevelType w:val="multilevel"/>
    <w:tmpl w:val="7F84515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71146DF4"/>
    <w:multiLevelType w:val="multilevel"/>
    <w:tmpl w:val="DFD80A3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78837C4B"/>
    <w:multiLevelType w:val="multilevel"/>
    <w:tmpl w:val="56B0F79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4"/>
  </w:num>
  <w:num w:numId="3">
    <w:abstractNumId w:val="0"/>
  </w:num>
  <w:num w:numId="4">
    <w:abstractNumId w:val="5"/>
  </w:num>
  <w:num w:numId="5">
    <w:abstractNumId w:val="2"/>
  </w:num>
  <w:num w:numId="6">
    <w:abstractNumId w:val="6"/>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50B74"/>
    <w:rsid w:val="000D0DF8"/>
    <w:rsid w:val="00150B74"/>
    <w:rsid w:val="001E14DE"/>
    <w:rsid w:val="00422E7B"/>
    <w:rsid w:val="005006BC"/>
    <w:rsid w:val="005A766E"/>
    <w:rsid w:val="006A47F4"/>
    <w:rsid w:val="007C5F67"/>
    <w:rsid w:val="008B30C5"/>
    <w:rsid w:val="00F913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Hipervnculo">
    <w:name w:val="Hyperlink"/>
    <w:basedOn w:val="Fuentedeprrafopredeter"/>
    <w:uiPriority w:val="99"/>
    <w:semiHidden/>
    <w:unhideWhenUsed/>
    <w:rsid w:val="007C5F67"/>
    <w:rPr>
      <w:color w:val="0000FF"/>
      <w:u w:val="single"/>
    </w:rPr>
  </w:style>
  <w:style w:type="paragraph" w:styleId="Prrafodelista">
    <w:name w:val="List Paragraph"/>
    <w:basedOn w:val="Normal"/>
    <w:uiPriority w:val="34"/>
    <w:qFormat/>
    <w:rsid w:val="007C5F67"/>
    <w:pPr>
      <w:ind w:left="720"/>
      <w:contextualSpacing/>
    </w:pPr>
  </w:style>
  <w:style w:type="paragraph" w:styleId="Encabezado">
    <w:name w:val="header"/>
    <w:basedOn w:val="Normal"/>
    <w:link w:val="EncabezadoCar"/>
    <w:uiPriority w:val="99"/>
    <w:unhideWhenUsed/>
    <w:rsid w:val="007C5F6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C5F67"/>
  </w:style>
  <w:style w:type="paragraph" w:styleId="Piedepgina">
    <w:name w:val="footer"/>
    <w:basedOn w:val="Normal"/>
    <w:link w:val="PiedepginaCar"/>
    <w:uiPriority w:val="99"/>
    <w:unhideWhenUsed/>
    <w:rsid w:val="007C5F6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C5F67"/>
  </w:style>
  <w:style w:type="paragraph" w:styleId="Textodeglobo">
    <w:name w:val="Balloon Text"/>
    <w:basedOn w:val="Normal"/>
    <w:link w:val="TextodegloboCar"/>
    <w:uiPriority w:val="99"/>
    <w:semiHidden/>
    <w:unhideWhenUsed/>
    <w:rsid w:val="006A47F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47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Hipervnculo">
    <w:name w:val="Hyperlink"/>
    <w:basedOn w:val="Fuentedeprrafopredeter"/>
    <w:uiPriority w:val="99"/>
    <w:semiHidden/>
    <w:unhideWhenUsed/>
    <w:rsid w:val="007C5F67"/>
    <w:rPr>
      <w:color w:val="0000FF"/>
      <w:u w:val="single"/>
    </w:rPr>
  </w:style>
  <w:style w:type="paragraph" w:styleId="Prrafodelista">
    <w:name w:val="List Paragraph"/>
    <w:basedOn w:val="Normal"/>
    <w:uiPriority w:val="34"/>
    <w:qFormat/>
    <w:rsid w:val="007C5F67"/>
    <w:pPr>
      <w:ind w:left="720"/>
      <w:contextualSpacing/>
    </w:pPr>
  </w:style>
  <w:style w:type="paragraph" w:styleId="Encabezado">
    <w:name w:val="header"/>
    <w:basedOn w:val="Normal"/>
    <w:link w:val="EncabezadoCar"/>
    <w:uiPriority w:val="99"/>
    <w:unhideWhenUsed/>
    <w:rsid w:val="007C5F6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C5F67"/>
  </w:style>
  <w:style w:type="paragraph" w:styleId="Piedepgina">
    <w:name w:val="footer"/>
    <w:basedOn w:val="Normal"/>
    <w:link w:val="PiedepginaCar"/>
    <w:uiPriority w:val="99"/>
    <w:unhideWhenUsed/>
    <w:rsid w:val="007C5F6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C5F67"/>
  </w:style>
  <w:style w:type="paragraph" w:styleId="Textodeglobo">
    <w:name w:val="Balloon Text"/>
    <w:basedOn w:val="Normal"/>
    <w:link w:val="TextodegloboCar"/>
    <w:uiPriority w:val="99"/>
    <w:semiHidden/>
    <w:unhideWhenUsed/>
    <w:rsid w:val="006A47F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47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567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ida-americas.org/sites/default/files/featured_pubs/resumen_ejecutivo_0.pdf" TargetMode="External"/><Relationship Id="rId13" Type="http://schemas.openxmlformats.org/officeDocument/2006/relationships/hyperlink" Target="https://link.springer.com/journal/11852" TargetMode="External"/><Relationship Id="rId18" Type="http://schemas.openxmlformats.org/officeDocument/2006/relationships/hyperlink" Target="http://www.invemar.org.co/documents/10182/14479/LIBRO+ACIDIFICACION+ESPA%C3%91OL-PORTUGUES-VF-mayo20.pdf/47c716e9-55ea-4b90-9ee2-a4046498b975" TargetMode="External"/><Relationship Id="rId3" Type="http://schemas.microsoft.com/office/2007/relationships/stylesWithEffects" Target="stylesWithEffects.xml"/><Relationship Id="rId21" Type="http://schemas.openxmlformats.org/officeDocument/2006/relationships/hyperlink" Target="http://www4.unfccc.int/Submissions/INDC/Published%20Documents/Honduras/1/Honduras%20INDC_esp.pdf" TargetMode="External"/><Relationship Id="rId7" Type="http://schemas.openxmlformats.org/officeDocument/2006/relationships/endnotes" Target="endnotes.xml"/><Relationship Id="rId12" Type="http://schemas.openxmlformats.org/officeDocument/2006/relationships/hyperlink" Target="http://www.corteconstitucional.gov.co/RELATORIA/2014/T-672-14.htm" TargetMode="External"/><Relationship Id="rId17" Type="http://schemas.openxmlformats.org/officeDocument/2006/relationships/hyperlink" Target="http://cinto.invemar.org.co/alfresco/d/d/workspace/SpacesStore/8fe26c7d-e6d8-4554-ab94-4bc72711e875/033-AmenazasVulnerabilidad.pdf?ticket=TICKET_5cce4f65eca6a90c3c6315d3dde62cc4adaeb70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azonpublica.com/index.php/econom-y-sociedad-temas-29/10850-nuestras-costas-y-zonas-marinas-descuidadas.html" TargetMode="External"/><Relationship Id="rId20" Type="http://schemas.openxmlformats.org/officeDocument/2006/relationships/hyperlink" Target="https://gnhre.org/2019/07/21/contributions-to-the-report-on-climate-change-and-human-rights-a-safe-climat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rap.gob.pa/legislacio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yted.org/sites/default/files/adaptacion_basada_en_ecosistemas._2018.pdf" TargetMode="External"/><Relationship Id="rId23" Type="http://schemas.openxmlformats.org/officeDocument/2006/relationships/footer" Target="footer1.xml"/><Relationship Id="rId10" Type="http://schemas.openxmlformats.org/officeDocument/2006/relationships/hyperlink" Target="http://www.cco.gov.co/docs/ibermar/g_litoral.pdf" TargetMode="External"/><Relationship Id="rId19" Type="http://schemas.openxmlformats.org/officeDocument/2006/relationships/hyperlink" Target="https://gnhre.org/declaration-human-rights-climate-change/" TargetMode="External"/><Relationship Id="rId4" Type="http://schemas.openxmlformats.org/officeDocument/2006/relationships/settings" Target="settings.xml"/><Relationship Id="rId9" Type="http://schemas.openxmlformats.org/officeDocument/2006/relationships/hyperlink" Target="http://www.aida-americas.org/sites/default/files/featured_pubs/informe_corales_costa_rica.pdf" TargetMode="External"/><Relationship Id="rId14" Type="http://schemas.openxmlformats.org/officeDocument/2006/relationships/hyperlink" Target="http://www.invemar.org.co/documents/10182/14479/IER_2016_baja.pdf/4648b25a-fb94-4294-9ecb-a027abb3a211"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20250</Words>
  <Characters>111378</Characters>
  <Application>Microsoft Office Word</Application>
  <DocSecurity>0</DocSecurity>
  <Lines>928</Lines>
  <Paragraphs>262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 Fernanda Moreno Panesso</dc:creator>
  <cp:lastModifiedBy>Luisa Fernanda Moreno Panesso</cp:lastModifiedBy>
  <cp:revision>2</cp:revision>
  <cp:lastPrinted>2019-07-24T14:40:00Z</cp:lastPrinted>
  <dcterms:created xsi:type="dcterms:W3CDTF">2019-07-24T15:40:00Z</dcterms:created>
  <dcterms:modified xsi:type="dcterms:W3CDTF">2019-07-24T15:40:00Z</dcterms:modified>
</cp:coreProperties>
</file>