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2CFB2" w14:textId="77777777" w:rsidR="00FC4421" w:rsidRPr="002134D9" w:rsidRDefault="00B9568D" w:rsidP="002134D9">
      <w:pPr>
        <w:tabs>
          <w:tab w:val="left" w:pos="2295"/>
          <w:tab w:val="center" w:pos="4419"/>
        </w:tabs>
        <w:spacing w:line="360" w:lineRule="auto"/>
        <w:rPr>
          <w:rFonts w:ascii="Arial" w:hAnsi="Arial" w:cs="Arial"/>
          <w:b/>
          <w:sz w:val="24"/>
          <w:szCs w:val="24"/>
        </w:rPr>
      </w:pPr>
      <w:r w:rsidRPr="002134D9">
        <w:rPr>
          <w:rFonts w:ascii="Arial" w:hAnsi="Arial" w:cs="Arial"/>
          <w:b/>
          <w:sz w:val="24"/>
          <w:szCs w:val="24"/>
        </w:rPr>
        <w:tab/>
      </w:r>
      <w:r w:rsidRPr="002134D9">
        <w:rPr>
          <w:rFonts w:ascii="Arial" w:hAnsi="Arial" w:cs="Arial"/>
          <w:b/>
          <w:sz w:val="24"/>
          <w:szCs w:val="24"/>
        </w:rPr>
        <w:tab/>
      </w:r>
      <w:r w:rsidR="002375E4" w:rsidRPr="002134D9">
        <w:rPr>
          <w:rFonts w:ascii="Arial" w:hAnsi="Arial" w:cs="Arial"/>
          <w:b/>
          <w:sz w:val="24"/>
          <w:szCs w:val="24"/>
        </w:rPr>
        <w:t>Proyecto de Ley</w:t>
      </w:r>
      <w:r w:rsidR="00A34830" w:rsidRPr="002134D9">
        <w:rPr>
          <w:rFonts w:ascii="Arial" w:hAnsi="Arial" w:cs="Arial"/>
          <w:b/>
          <w:sz w:val="24"/>
          <w:szCs w:val="24"/>
        </w:rPr>
        <w:t xml:space="preserve"> </w:t>
      </w:r>
      <w:r w:rsidR="007F718C" w:rsidRPr="002134D9">
        <w:rPr>
          <w:rFonts w:ascii="Arial" w:hAnsi="Arial" w:cs="Arial"/>
          <w:b/>
          <w:sz w:val="24"/>
          <w:szCs w:val="24"/>
        </w:rPr>
        <w:t xml:space="preserve"> ___  de 2019</w:t>
      </w:r>
      <w:r w:rsidR="002375E4" w:rsidRPr="002134D9">
        <w:rPr>
          <w:rFonts w:ascii="Arial" w:hAnsi="Arial" w:cs="Arial"/>
          <w:b/>
          <w:sz w:val="24"/>
          <w:szCs w:val="24"/>
        </w:rPr>
        <w:t xml:space="preserve"> Cámara</w:t>
      </w:r>
    </w:p>
    <w:p w14:paraId="59EA7614" w14:textId="47FEE62C" w:rsidR="00D478F3" w:rsidRPr="002134D9" w:rsidRDefault="00D478F3" w:rsidP="002134D9">
      <w:pPr>
        <w:spacing w:line="360" w:lineRule="auto"/>
        <w:jc w:val="center"/>
        <w:rPr>
          <w:rFonts w:ascii="Arial" w:hAnsi="Arial" w:cs="Arial"/>
          <w:b/>
          <w:sz w:val="24"/>
          <w:szCs w:val="24"/>
        </w:rPr>
      </w:pPr>
      <w:r w:rsidRPr="002134D9">
        <w:rPr>
          <w:rFonts w:ascii="Arial" w:hAnsi="Arial" w:cs="Arial"/>
          <w:b/>
          <w:sz w:val="24"/>
          <w:szCs w:val="24"/>
        </w:rPr>
        <w:t xml:space="preserve">“Por medio del cual se adiciona un </w:t>
      </w:r>
      <w:r w:rsidR="00A64B59" w:rsidRPr="002134D9">
        <w:rPr>
          <w:rFonts w:ascii="Arial" w:hAnsi="Arial" w:cs="Arial"/>
          <w:b/>
          <w:sz w:val="24"/>
          <w:szCs w:val="24"/>
        </w:rPr>
        <w:t>artículo</w:t>
      </w:r>
      <w:r w:rsidRPr="002134D9">
        <w:rPr>
          <w:rFonts w:ascii="Arial" w:hAnsi="Arial" w:cs="Arial"/>
          <w:b/>
          <w:sz w:val="24"/>
          <w:szCs w:val="24"/>
        </w:rPr>
        <w:t xml:space="preserve"> transitorio a la ley 797 de 2003 y se </w:t>
      </w:r>
      <w:r w:rsidR="002134D9">
        <w:rPr>
          <w:rFonts w:ascii="Arial" w:hAnsi="Arial" w:cs="Arial"/>
          <w:b/>
          <w:sz w:val="24"/>
          <w:szCs w:val="24"/>
        </w:rPr>
        <w:t xml:space="preserve">autoriza el </w:t>
      </w:r>
      <w:r w:rsidRPr="002134D9">
        <w:rPr>
          <w:rFonts w:ascii="Arial" w:hAnsi="Arial" w:cs="Arial"/>
          <w:b/>
          <w:sz w:val="24"/>
          <w:szCs w:val="24"/>
        </w:rPr>
        <w:t xml:space="preserve">cambio de </w:t>
      </w:r>
      <w:r w:rsidR="00A64B59" w:rsidRPr="002134D9">
        <w:rPr>
          <w:rFonts w:ascii="Arial" w:hAnsi="Arial" w:cs="Arial"/>
          <w:b/>
          <w:sz w:val="24"/>
          <w:szCs w:val="24"/>
        </w:rPr>
        <w:t>régimen</w:t>
      </w:r>
      <w:r w:rsidRPr="002134D9">
        <w:rPr>
          <w:rFonts w:ascii="Arial" w:hAnsi="Arial" w:cs="Arial"/>
          <w:b/>
          <w:sz w:val="24"/>
          <w:szCs w:val="24"/>
        </w:rPr>
        <w:t xml:space="preserve"> pensional</w:t>
      </w:r>
      <w:r w:rsidR="009A234C">
        <w:rPr>
          <w:rFonts w:ascii="Arial" w:hAnsi="Arial" w:cs="Arial"/>
          <w:b/>
          <w:sz w:val="24"/>
          <w:szCs w:val="24"/>
        </w:rPr>
        <w:t xml:space="preserve"> en virtud del derecho constitucional a la pensión</w:t>
      </w:r>
      <w:r w:rsidRPr="002134D9">
        <w:rPr>
          <w:rFonts w:ascii="Arial" w:hAnsi="Arial" w:cs="Arial"/>
          <w:b/>
          <w:sz w:val="24"/>
          <w:szCs w:val="24"/>
        </w:rPr>
        <w:t>”</w:t>
      </w:r>
    </w:p>
    <w:p w14:paraId="519D9DCE" w14:textId="77777777" w:rsidR="002375E4" w:rsidRPr="002134D9" w:rsidRDefault="008549E5" w:rsidP="002134D9">
      <w:pPr>
        <w:spacing w:line="360" w:lineRule="auto"/>
        <w:jc w:val="center"/>
        <w:rPr>
          <w:rFonts w:ascii="Arial" w:hAnsi="Arial" w:cs="Arial"/>
          <w:b/>
          <w:sz w:val="24"/>
          <w:szCs w:val="24"/>
        </w:rPr>
      </w:pPr>
      <w:r w:rsidRPr="002134D9">
        <w:rPr>
          <w:rFonts w:ascii="Arial" w:hAnsi="Arial" w:cs="Arial"/>
          <w:b/>
          <w:sz w:val="24"/>
          <w:szCs w:val="24"/>
        </w:rPr>
        <w:t>EL CONGRESO DE COLOMBIA</w:t>
      </w:r>
    </w:p>
    <w:p w14:paraId="6C5D8F59" w14:textId="7A08D6FF" w:rsidR="005C10FC" w:rsidRPr="002134D9" w:rsidRDefault="007A57B2" w:rsidP="00500A04">
      <w:pPr>
        <w:tabs>
          <w:tab w:val="left" w:pos="1575"/>
          <w:tab w:val="center" w:pos="4419"/>
        </w:tabs>
        <w:spacing w:line="360" w:lineRule="auto"/>
        <w:rPr>
          <w:rFonts w:ascii="Arial" w:hAnsi="Arial" w:cs="Arial"/>
          <w:b/>
          <w:sz w:val="24"/>
          <w:szCs w:val="24"/>
        </w:rPr>
      </w:pPr>
      <w:r w:rsidRPr="002134D9">
        <w:rPr>
          <w:rFonts w:ascii="Arial" w:hAnsi="Arial" w:cs="Arial"/>
          <w:b/>
          <w:sz w:val="24"/>
          <w:szCs w:val="24"/>
        </w:rPr>
        <w:tab/>
      </w:r>
      <w:r w:rsidRPr="002134D9">
        <w:rPr>
          <w:rFonts w:ascii="Arial" w:hAnsi="Arial" w:cs="Arial"/>
          <w:b/>
          <w:sz w:val="24"/>
          <w:szCs w:val="24"/>
        </w:rPr>
        <w:tab/>
      </w:r>
    </w:p>
    <w:p w14:paraId="0EA27D43" w14:textId="77777777" w:rsidR="008549E5" w:rsidRPr="002134D9" w:rsidRDefault="008549E5" w:rsidP="002134D9">
      <w:pPr>
        <w:tabs>
          <w:tab w:val="left" w:pos="1575"/>
          <w:tab w:val="center" w:pos="4419"/>
        </w:tabs>
        <w:spacing w:line="360" w:lineRule="auto"/>
        <w:jc w:val="center"/>
        <w:rPr>
          <w:rFonts w:ascii="Arial" w:hAnsi="Arial" w:cs="Arial"/>
          <w:b/>
          <w:sz w:val="24"/>
          <w:szCs w:val="24"/>
        </w:rPr>
      </w:pPr>
      <w:r w:rsidRPr="002134D9">
        <w:rPr>
          <w:rFonts w:ascii="Arial" w:hAnsi="Arial" w:cs="Arial"/>
          <w:b/>
          <w:sz w:val="24"/>
          <w:szCs w:val="24"/>
        </w:rPr>
        <w:t>DECRETA</w:t>
      </w:r>
      <w:r w:rsidR="000B6909" w:rsidRPr="002134D9">
        <w:rPr>
          <w:rFonts w:ascii="Arial" w:hAnsi="Arial" w:cs="Arial"/>
          <w:b/>
          <w:sz w:val="24"/>
          <w:szCs w:val="24"/>
        </w:rPr>
        <w:t>:</w:t>
      </w:r>
    </w:p>
    <w:p w14:paraId="10999196" w14:textId="03881ACE" w:rsidR="00003DD3" w:rsidRPr="002134D9" w:rsidRDefault="00D7273F" w:rsidP="002134D9">
      <w:pPr>
        <w:spacing w:line="360" w:lineRule="auto"/>
        <w:jc w:val="both"/>
        <w:rPr>
          <w:rFonts w:ascii="Arial" w:hAnsi="Arial" w:cs="Arial"/>
          <w:sz w:val="24"/>
          <w:szCs w:val="24"/>
        </w:rPr>
      </w:pPr>
      <w:r>
        <w:rPr>
          <w:rFonts w:ascii="Arial" w:hAnsi="Arial" w:cs="Arial"/>
          <w:b/>
          <w:sz w:val="24"/>
          <w:szCs w:val="24"/>
        </w:rPr>
        <w:t>Artículo 1</w:t>
      </w:r>
      <w:r w:rsidR="002134D9" w:rsidRPr="002134D9">
        <w:rPr>
          <w:rFonts w:ascii="Arial" w:hAnsi="Arial" w:cs="Arial"/>
          <w:b/>
          <w:sz w:val="24"/>
          <w:szCs w:val="24"/>
        </w:rPr>
        <w:t>°</w:t>
      </w:r>
      <w:r w:rsidR="00B85B37" w:rsidRPr="002134D9">
        <w:rPr>
          <w:rFonts w:ascii="Arial" w:hAnsi="Arial" w:cs="Arial"/>
          <w:b/>
          <w:sz w:val="24"/>
          <w:szCs w:val="24"/>
        </w:rPr>
        <w:t xml:space="preserve"> </w:t>
      </w:r>
      <w:r w:rsidR="002134D9" w:rsidRPr="002134D9">
        <w:rPr>
          <w:rFonts w:ascii="Arial" w:hAnsi="Arial" w:cs="Arial"/>
          <w:b/>
          <w:sz w:val="24"/>
          <w:szCs w:val="24"/>
        </w:rPr>
        <w:t>T</w:t>
      </w:r>
      <w:r w:rsidR="00B85B37" w:rsidRPr="002134D9">
        <w:rPr>
          <w:rFonts w:ascii="Arial" w:hAnsi="Arial" w:cs="Arial"/>
          <w:b/>
          <w:sz w:val="24"/>
          <w:szCs w:val="24"/>
        </w:rPr>
        <w:t>ransitorio</w:t>
      </w:r>
      <w:r w:rsidR="002375E4" w:rsidRPr="002134D9">
        <w:rPr>
          <w:rFonts w:ascii="Arial" w:hAnsi="Arial" w:cs="Arial"/>
          <w:b/>
          <w:sz w:val="24"/>
          <w:szCs w:val="24"/>
        </w:rPr>
        <w:t xml:space="preserve">. </w:t>
      </w:r>
      <w:r w:rsidR="003E0637" w:rsidRPr="002134D9">
        <w:rPr>
          <w:rFonts w:ascii="Arial" w:hAnsi="Arial" w:cs="Arial"/>
          <w:sz w:val="24"/>
          <w:szCs w:val="24"/>
        </w:rPr>
        <w:t>Dentro de los seis (6) mes</w:t>
      </w:r>
      <w:r w:rsidR="00500A04">
        <w:rPr>
          <w:rFonts w:ascii="Arial" w:hAnsi="Arial" w:cs="Arial"/>
          <w:sz w:val="24"/>
          <w:szCs w:val="24"/>
        </w:rPr>
        <w:t>es siguientes a la promulgación</w:t>
      </w:r>
      <w:r w:rsidR="0081391A">
        <w:rPr>
          <w:rFonts w:ascii="Arial" w:hAnsi="Arial" w:cs="Arial"/>
          <w:sz w:val="24"/>
          <w:szCs w:val="24"/>
        </w:rPr>
        <w:t xml:space="preserve"> </w:t>
      </w:r>
      <w:r w:rsidR="003E0637" w:rsidRPr="002134D9">
        <w:rPr>
          <w:rFonts w:ascii="Arial" w:hAnsi="Arial" w:cs="Arial"/>
          <w:sz w:val="24"/>
          <w:szCs w:val="24"/>
        </w:rPr>
        <w:t xml:space="preserve">de la presente ley, se permite el traslado </w:t>
      </w:r>
      <w:r w:rsidR="002134D9">
        <w:rPr>
          <w:rFonts w:ascii="Arial" w:hAnsi="Arial" w:cs="Arial"/>
          <w:sz w:val="24"/>
          <w:szCs w:val="24"/>
        </w:rPr>
        <w:t xml:space="preserve">de afiliados entre </w:t>
      </w:r>
      <w:r w:rsidR="003E0637" w:rsidRPr="002134D9">
        <w:rPr>
          <w:rFonts w:ascii="Arial" w:hAnsi="Arial" w:cs="Arial"/>
          <w:sz w:val="24"/>
          <w:szCs w:val="24"/>
        </w:rPr>
        <w:t>Fondos de Pensiones</w:t>
      </w:r>
      <w:r w:rsidR="002134D9">
        <w:rPr>
          <w:rFonts w:ascii="Arial" w:hAnsi="Arial" w:cs="Arial"/>
          <w:sz w:val="24"/>
          <w:szCs w:val="24"/>
        </w:rPr>
        <w:t xml:space="preserve">, siempre que hayan cotizado </w:t>
      </w:r>
      <w:r w:rsidR="00003DD3" w:rsidRPr="002134D9">
        <w:rPr>
          <w:rFonts w:ascii="Arial" w:hAnsi="Arial" w:cs="Arial"/>
          <w:sz w:val="24"/>
          <w:szCs w:val="24"/>
        </w:rPr>
        <w:t>un mínimo de 750 semanas</w:t>
      </w:r>
      <w:r w:rsidR="00534780" w:rsidRPr="002134D9">
        <w:rPr>
          <w:rFonts w:ascii="Arial" w:hAnsi="Arial" w:cs="Arial"/>
          <w:sz w:val="24"/>
          <w:szCs w:val="24"/>
        </w:rPr>
        <w:t xml:space="preserve">, </w:t>
      </w:r>
      <w:r w:rsidR="00003DD3" w:rsidRPr="002134D9">
        <w:rPr>
          <w:rFonts w:ascii="Arial" w:hAnsi="Arial" w:cs="Arial"/>
          <w:sz w:val="24"/>
          <w:szCs w:val="24"/>
        </w:rPr>
        <w:t>sean</w:t>
      </w:r>
      <w:r w:rsidR="00534780" w:rsidRPr="002134D9">
        <w:rPr>
          <w:rFonts w:ascii="Arial" w:hAnsi="Arial" w:cs="Arial"/>
          <w:sz w:val="24"/>
          <w:szCs w:val="24"/>
        </w:rPr>
        <w:t xml:space="preserve"> </w:t>
      </w:r>
      <w:r w:rsidR="00003DD3" w:rsidRPr="002134D9">
        <w:rPr>
          <w:rFonts w:ascii="Arial" w:hAnsi="Arial" w:cs="Arial"/>
          <w:sz w:val="24"/>
          <w:szCs w:val="24"/>
        </w:rPr>
        <w:t xml:space="preserve">hombres mayores de 52 o </w:t>
      </w:r>
      <w:r w:rsidR="003E0637" w:rsidRPr="002134D9">
        <w:rPr>
          <w:rFonts w:ascii="Arial" w:hAnsi="Arial" w:cs="Arial"/>
          <w:sz w:val="24"/>
          <w:szCs w:val="24"/>
        </w:rPr>
        <w:t xml:space="preserve">mujeres </w:t>
      </w:r>
      <w:r w:rsidR="00534780" w:rsidRPr="002134D9">
        <w:rPr>
          <w:rFonts w:ascii="Arial" w:hAnsi="Arial" w:cs="Arial"/>
          <w:sz w:val="24"/>
          <w:szCs w:val="24"/>
        </w:rPr>
        <w:t>mayor</w:t>
      </w:r>
      <w:r w:rsidR="003E0637" w:rsidRPr="002134D9">
        <w:rPr>
          <w:rFonts w:ascii="Arial" w:hAnsi="Arial" w:cs="Arial"/>
          <w:sz w:val="24"/>
          <w:szCs w:val="24"/>
        </w:rPr>
        <w:t>es</w:t>
      </w:r>
      <w:r w:rsidR="00534780" w:rsidRPr="002134D9">
        <w:rPr>
          <w:rFonts w:ascii="Arial" w:hAnsi="Arial" w:cs="Arial"/>
          <w:sz w:val="24"/>
          <w:szCs w:val="24"/>
        </w:rPr>
        <w:t xml:space="preserve"> de 50 años</w:t>
      </w:r>
      <w:r w:rsidR="00003DD3" w:rsidRPr="002134D9">
        <w:rPr>
          <w:rFonts w:ascii="Arial" w:hAnsi="Arial" w:cs="Arial"/>
          <w:sz w:val="24"/>
          <w:szCs w:val="24"/>
        </w:rPr>
        <w:t>.</w:t>
      </w:r>
    </w:p>
    <w:p w14:paraId="47302ECD" w14:textId="77777777" w:rsidR="00003DD3" w:rsidRPr="002134D9" w:rsidRDefault="00003DD3" w:rsidP="002134D9">
      <w:pPr>
        <w:spacing w:line="360" w:lineRule="auto"/>
        <w:jc w:val="both"/>
        <w:rPr>
          <w:rFonts w:ascii="Arial" w:hAnsi="Arial" w:cs="Arial"/>
          <w:sz w:val="24"/>
          <w:szCs w:val="24"/>
        </w:rPr>
      </w:pPr>
    </w:p>
    <w:p w14:paraId="087F7B6E" w14:textId="17A1AE81" w:rsidR="000B6909" w:rsidRPr="002134D9" w:rsidRDefault="00B90E71" w:rsidP="002134D9">
      <w:pPr>
        <w:spacing w:line="360" w:lineRule="auto"/>
        <w:jc w:val="both"/>
        <w:rPr>
          <w:rFonts w:ascii="Arial" w:hAnsi="Arial" w:cs="Arial"/>
          <w:sz w:val="24"/>
          <w:szCs w:val="24"/>
        </w:rPr>
      </w:pPr>
      <w:r w:rsidRPr="002134D9">
        <w:rPr>
          <w:rFonts w:ascii="Arial" w:hAnsi="Arial" w:cs="Arial"/>
          <w:b/>
          <w:sz w:val="24"/>
          <w:szCs w:val="24"/>
        </w:rPr>
        <w:t>Vigencia</w:t>
      </w:r>
      <w:r w:rsidR="00500A04">
        <w:rPr>
          <w:rFonts w:ascii="Arial" w:hAnsi="Arial" w:cs="Arial"/>
          <w:sz w:val="24"/>
          <w:szCs w:val="24"/>
        </w:rPr>
        <w:t xml:space="preserve">. </w:t>
      </w:r>
      <w:r w:rsidRPr="002134D9">
        <w:rPr>
          <w:rFonts w:ascii="Arial" w:hAnsi="Arial" w:cs="Arial"/>
          <w:sz w:val="24"/>
          <w:szCs w:val="24"/>
        </w:rPr>
        <w:t>La presente Ley r</w:t>
      </w:r>
      <w:r w:rsidR="008575FA" w:rsidRPr="002134D9">
        <w:rPr>
          <w:rFonts w:ascii="Arial" w:hAnsi="Arial" w:cs="Arial"/>
          <w:sz w:val="24"/>
          <w:szCs w:val="24"/>
        </w:rPr>
        <w:t>ige a partir de su promulgación</w:t>
      </w:r>
      <w:r w:rsidR="00A61B0C" w:rsidRPr="002134D9">
        <w:rPr>
          <w:rFonts w:ascii="Arial" w:hAnsi="Arial" w:cs="Arial"/>
          <w:sz w:val="24"/>
          <w:szCs w:val="24"/>
        </w:rPr>
        <w:t xml:space="preserve"> </w:t>
      </w:r>
      <w:r w:rsidR="008575FA" w:rsidRPr="002134D9">
        <w:rPr>
          <w:rFonts w:ascii="Arial" w:hAnsi="Arial" w:cs="Arial"/>
          <w:sz w:val="24"/>
          <w:szCs w:val="24"/>
        </w:rPr>
        <w:t>y deroga las disposiciones que le sean contrarias</w:t>
      </w:r>
      <w:r w:rsidR="00D478F3" w:rsidRPr="002134D9">
        <w:rPr>
          <w:rFonts w:ascii="Arial" w:hAnsi="Arial" w:cs="Arial"/>
          <w:sz w:val="24"/>
          <w:szCs w:val="24"/>
        </w:rPr>
        <w:t>.</w:t>
      </w:r>
    </w:p>
    <w:p w14:paraId="1DAEE449" w14:textId="77777777" w:rsidR="00D36E94" w:rsidRPr="002134D9" w:rsidRDefault="00D36E94" w:rsidP="002134D9">
      <w:pPr>
        <w:spacing w:line="360" w:lineRule="auto"/>
        <w:jc w:val="both"/>
        <w:rPr>
          <w:rFonts w:ascii="Arial" w:hAnsi="Arial" w:cs="Arial"/>
          <w:sz w:val="24"/>
          <w:szCs w:val="24"/>
        </w:rPr>
      </w:pPr>
    </w:p>
    <w:p w14:paraId="59787645" w14:textId="77777777" w:rsidR="00B90E71" w:rsidRPr="002134D9" w:rsidRDefault="00B90E71" w:rsidP="002134D9">
      <w:pPr>
        <w:spacing w:line="360" w:lineRule="auto"/>
        <w:jc w:val="both"/>
        <w:rPr>
          <w:rFonts w:ascii="Arial" w:hAnsi="Arial" w:cs="Arial"/>
          <w:sz w:val="24"/>
          <w:szCs w:val="24"/>
        </w:rPr>
      </w:pPr>
      <w:r w:rsidRPr="002134D9">
        <w:rPr>
          <w:rFonts w:ascii="Arial" w:hAnsi="Arial" w:cs="Arial"/>
          <w:sz w:val="24"/>
          <w:szCs w:val="24"/>
        </w:rPr>
        <w:t>De los Honorables Congresistas,</w:t>
      </w:r>
    </w:p>
    <w:p w14:paraId="1FEF839B" w14:textId="77777777" w:rsidR="00356F6E" w:rsidRPr="002134D9" w:rsidRDefault="00356F6E" w:rsidP="002134D9">
      <w:pPr>
        <w:spacing w:line="360" w:lineRule="auto"/>
        <w:jc w:val="both"/>
        <w:rPr>
          <w:rFonts w:ascii="Arial" w:hAnsi="Arial" w:cs="Arial"/>
          <w:sz w:val="24"/>
          <w:szCs w:val="24"/>
        </w:rPr>
      </w:pPr>
    </w:p>
    <w:p w14:paraId="26F6FABA"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JUAN CARLOS WILLS OSPINA                   </w:t>
      </w:r>
      <w:r>
        <w:rPr>
          <w:rFonts w:ascii="Arial" w:hAnsi="Arial" w:cs="Arial"/>
          <w:b/>
          <w:bCs/>
        </w:rPr>
        <w:t xml:space="preserve">      </w:t>
      </w:r>
      <w:r w:rsidRPr="005D4997">
        <w:rPr>
          <w:rFonts w:ascii="Arial" w:hAnsi="Arial" w:cs="Arial"/>
          <w:b/>
          <w:bCs/>
        </w:rPr>
        <w:t xml:space="preserve"> </w:t>
      </w:r>
      <w:r>
        <w:rPr>
          <w:rFonts w:ascii="Arial" w:hAnsi="Arial" w:cs="Arial"/>
          <w:b/>
          <w:bCs/>
        </w:rPr>
        <w:t xml:space="preserve">  </w:t>
      </w:r>
      <w:r w:rsidRPr="005D4997">
        <w:rPr>
          <w:rFonts w:ascii="Arial" w:hAnsi="Arial" w:cs="Arial"/>
          <w:b/>
          <w:bCs/>
        </w:rPr>
        <w:t>JUAN CARLOS RIVERA PEÑA</w:t>
      </w:r>
    </w:p>
    <w:p w14:paraId="6BFD7860"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5FFEDAA" w14:textId="77777777" w:rsidR="00500A04" w:rsidRPr="005D4997" w:rsidRDefault="00500A04" w:rsidP="00500A04">
      <w:pPr>
        <w:spacing w:line="276" w:lineRule="auto"/>
        <w:rPr>
          <w:rFonts w:ascii="Arial" w:hAnsi="Arial" w:cs="Arial"/>
          <w:b/>
          <w:bCs/>
        </w:rPr>
      </w:pPr>
    </w:p>
    <w:p w14:paraId="764D7715" w14:textId="77777777" w:rsidR="00500A04" w:rsidRPr="005D4997" w:rsidRDefault="00500A04" w:rsidP="00500A04">
      <w:pPr>
        <w:spacing w:line="276" w:lineRule="auto"/>
        <w:rPr>
          <w:rFonts w:ascii="Arial" w:hAnsi="Arial" w:cs="Arial"/>
          <w:b/>
          <w:bCs/>
        </w:rPr>
      </w:pPr>
    </w:p>
    <w:p w14:paraId="368B2FED" w14:textId="77777777" w:rsidR="00500A04" w:rsidRDefault="00500A04" w:rsidP="00500A04">
      <w:pPr>
        <w:spacing w:line="276" w:lineRule="auto"/>
        <w:rPr>
          <w:rFonts w:ascii="Arial" w:hAnsi="Arial" w:cs="Arial"/>
          <w:b/>
          <w:bCs/>
        </w:rPr>
      </w:pPr>
    </w:p>
    <w:p w14:paraId="14BA61CE" w14:textId="77777777" w:rsidR="00500A04" w:rsidRDefault="00500A04" w:rsidP="00500A04">
      <w:pPr>
        <w:spacing w:line="276" w:lineRule="auto"/>
        <w:rPr>
          <w:rFonts w:ascii="Arial" w:hAnsi="Arial" w:cs="Arial"/>
          <w:b/>
          <w:bCs/>
        </w:rPr>
      </w:pPr>
    </w:p>
    <w:p w14:paraId="14DE693A" w14:textId="77777777" w:rsidR="00500A04" w:rsidRPr="005D4997" w:rsidRDefault="00500A04" w:rsidP="00500A04">
      <w:pPr>
        <w:spacing w:line="276" w:lineRule="auto"/>
        <w:rPr>
          <w:rFonts w:ascii="Arial" w:hAnsi="Arial" w:cs="Arial"/>
          <w:b/>
          <w:bCs/>
        </w:rPr>
      </w:pPr>
      <w:r w:rsidRPr="005D4997">
        <w:rPr>
          <w:rFonts w:ascii="Arial" w:hAnsi="Arial" w:cs="Arial"/>
          <w:b/>
          <w:bCs/>
        </w:rPr>
        <w:t>BUEN</w:t>
      </w:r>
      <w:r>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proofErr w:type="spellEnd"/>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ADRIANA MAGALI MATIZ VARGAS </w:t>
      </w:r>
    </w:p>
    <w:p w14:paraId="33778EA4"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CA808BE" w14:textId="77777777" w:rsidR="00500A04" w:rsidRPr="005D4997" w:rsidRDefault="00500A04" w:rsidP="00500A04">
      <w:pPr>
        <w:spacing w:line="276" w:lineRule="auto"/>
        <w:rPr>
          <w:rFonts w:ascii="Arial" w:hAnsi="Arial" w:cs="Arial"/>
          <w:b/>
          <w:bCs/>
        </w:rPr>
      </w:pPr>
    </w:p>
    <w:p w14:paraId="2564085D" w14:textId="77777777" w:rsidR="00500A04" w:rsidRPr="005D4997" w:rsidRDefault="00500A04" w:rsidP="00500A04">
      <w:pPr>
        <w:spacing w:line="276" w:lineRule="auto"/>
        <w:rPr>
          <w:rFonts w:ascii="Arial" w:hAnsi="Arial" w:cs="Arial"/>
          <w:b/>
          <w:bCs/>
        </w:rPr>
      </w:pPr>
    </w:p>
    <w:p w14:paraId="09A19920"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ALFREDO APE CUELLO   </w:t>
      </w:r>
      <w:r>
        <w:rPr>
          <w:rFonts w:ascii="Arial" w:hAnsi="Arial" w:cs="Arial"/>
          <w:b/>
          <w:bCs/>
        </w:rPr>
        <w:t>BAUTE                      CIRO ANTONIO RODRIGUEZ PINZON</w:t>
      </w:r>
    </w:p>
    <w:p w14:paraId="177C2317"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105AE141" w14:textId="77777777" w:rsidR="00500A04" w:rsidRDefault="00500A04" w:rsidP="00500A04">
      <w:pPr>
        <w:spacing w:line="276" w:lineRule="auto"/>
        <w:rPr>
          <w:rFonts w:ascii="Arial" w:hAnsi="Arial" w:cs="Arial"/>
          <w:b/>
          <w:bCs/>
        </w:rPr>
      </w:pPr>
    </w:p>
    <w:p w14:paraId="0980416D" w14:textId="77777777" w:rsidR="00500A04" w:rsidRDefault="00500A04" w:rsidP="00500A04">
      <w:pPr>
        <w:spacing w:line="276" w:lineRule="auto"/>
        <w:rPr>
          <w:rFonts w:ascii="Arial" w:hAnsi="Arial" w:cs="Arial"/>
          <w:b/>
          <w:bCs/>
        </w:rPr>
      </w:pPr>
    </w:p>
    <w:p w14:paraId="185A98AA" w14:textId="77777777" w:rsidR="00500A04" w:rsidRDefault="00500A04" w:rsidP="00500A04">
      <w:pPr>
        <w:spacing w:line="276" w:lineRule="auto"/>
        <w:rPr>
          <w:rFonts w:ascii="Arial" w:hAnsi="Arial" w:cs="Arial"/>
          <w:b/>
          <w:bCs/>
        </w:rPr>
      </w:pPr>
      <w:r>
        <w:rPr>
          <w:rFonts w:ascii="Arial" w:hAnsi="Arial" w:cs="Arial"/>
          <w:b/>
          <w:bCs/>
        </w:rPr>
        <w:t>GERMAN ALCIDES BLANCO ALVAREZ            NIDIA MARCELA OSORIO SALGADO</w:t>
      </w:r>
    </w:p>
    <w:p w14:paraId="669F6FB9"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D8DEE5E" w14:textId="77777777" w:rsidR="00500A04" w:rsidRDefault="00500A04" w:rsidP="00500A04">
      <w:pPr>
        <w:spacing w:line="276" w:lineRule="auto"/>
        <w:rPr>
          <w:rFonts w:ascii="Arial" w:hAnsi="Arial" w:cs="Arial"/>
          <w:b/>
          <w:bCs/>
        </w:rPr>
      </w:pPr>
    </w:p>
    <w:p w14:paraId="18FE3DAE" w14:textId="77777777" w:rsidR="00500A04" w:rsidRDefault="00500A04" w:rsidP="00500A04">
      <w:pPr>
        <w:spacing w:line="276" w:lineRule="auto"/>
        <w:rPr>
          <w:rFonts w:ascii="Arial" w:hAnsi="Arial" w:cs="Arial"/>
          <w:b/>
          <w:bCs/>
        </w:rPr>
      </w:pPr>
    </w:p>
    <w:p w14:paraId="6C90F228" w14:textId="77777777" w:rsidR="00500A04" w:rsidRDefault="00500A04" w:rsidP="00500A04">
      <w:pPr>
        <w:spacing w:line="276" w:lineRule="auto"/>
        <w:rPr>
          <w:rFonts w:ascii="Arial" w:hAnsi="Arial" w:cs="Arial"/>
          <w:b/>
          <w:bCs/>
        </w:rPr>
      </w:pPr>
      <w:r>
        <w:rPr>
          <w:rFonts w:ascii="Arial" w:hAnsi="Arial" w:cs="Arial"/>
          <w:b/>
          <w:bCs/>
        </w:rPr>
        <w:t>ARMANDO ANTONIO ZABARAIN D´ ARCE      DIELA LILIANA BENAVIDES SOLARTE</w:t>
      </w:r>
    </w:p>
    <w:p w14:paraId="0FA6E058"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FF95488" w14:textId="77777777" w:rsidR="00500A04" w:rsidRDefault="00500A04" w:rsidP="00500A04">
      <w:pPr>
        <w:spacing w:line="276" w:lineRule="auto"/>
        <w:rPr>
          <w:rFonts w:ascii="Arial" w:hAnsi="Arial" w:cs="Arial"/>
          <w:b/>
          <w:bCs/>
        </w:rPr>
      </w:pPr>
    </w:p>
    <w:p w14:paraId="6B2CA099" w14:textId="77777777" w:rsidR="00500A04" w:rsidRDefault="00500A04" w:rsidP="00500A04">
      <w:pPr>
        <w:spacing w:line="276" w:lineRule="auto"/>
        <w:rPr>
          <w:rFonts w:ascii="Arial" w:hAnsi="Arial" w:cs="Arial"/>
          <w:b/>
          <w:bCs/>
        </w:rPr>
      </w:pPr>
    </w:p>
    <w:p w14:paraId="2A19FA74" w14:textId="77777777" w:rsidR="00500A04" w:rsidRPr="004F5A62" w:rsidRDefault="00500A04" w:rsidP="00500A04">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41AA0B22"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379ECC5" w14:textId="77777777" w:rsidR="00500A04" w:rsidRDefault="00500A04" w:rsidP="00500A04">
      <w:pPr>
        <w:spacing w:line="276" w:lineRule="auto"/>
        <w:rPr>
          <w:rFonts w:ascii="Arial" w:hAnsi="Arial" w:cs="Arial"/>
          <w:b/>
          <w:bCs/>
        </w:rPr>
      </w:pPr>
    </w:p>
    <w:p w14:paraId="677D1E1A" w14:textId="77777777" w:rsidR="00500A04" w:rsidRDefault="00500A04" w:rsidP="00500A04">
      <w:pPr>
        <w:spacing w:line="276" w:lineRule="auto"/>
        <w:rPr>
          <w:rFonts w:ascii="Arial" w:hAnsi="Arial" w:cs="Arial"/>
          <w:b/>
          <w:bCs/>
        </w:rPr>
      </w:pPr>
    </w:p>
    <w:p w14:paraId="45F8B1CC" w14:textId="77777777" w:rsidR="00500A04" w:rsidRDefault="00500A04" w:rsidP="00500A04">
      <w:pPr>
        <w:spacing w:line="276" w:lineRule="auto"/>
        <w:rPr>
          <w:rFonts w:ascii="Arial" w:hAnsi="Arial" w:cs="Arial"/>
          <w:b/>
          <w:bCs/>
        </w:rPr>
      </w:pPr>
      <w:r>
        <w:rPr>
          <w:rFonts w:ascii="Arial" w:hAnsi="Arial" w:cs="Arial"/>
          <w:b/>
          <w:bCs/>
        </w:rPr>
        <w:t>JOSE ELVER HERNANDEZ CASAS                  WADITH ALBERTO MANZUR IMBETT</w:t>
      </w:r>
    </w:p>
    <w:p w14:paraId="70C9BD97"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67B4BEF" w14:textId="77777777" w:rsidR="00500A04" w:rsidRDefault="00500A04" w:rsidP="00500A04">
      <w:pPr>
        <w:spacing w:line="276" w:lineRule="auto"/>
        <w:rPr>
          <w:rFonts w:ascii="Arial" w:hAnsi="Arial" w:cs="Arial"/>
          <w:b/>
          <w:bCs/>
        </w:rPr>
      </w:pPr>
    </w:p>
    <w:p w14:paraId="431CCFE3" w14:textId="77777777" w:rsidR="00500A04" w:rsidRDefault="00500A04" w:rsidP="00500A04">
      <w:pPr>
        <w:spacing w:line="276" w:lineRule="auto"/>
        <w:rPr>
          <w:rFonts w:ascii="Arial" w:hAnsi="Arial" w:cs="Arial"/>
          <w:b/>
          <w:bCs/>
        </w:rPr>
      </w:pPr>
    </w:p>
    <w:p w14:paraId="43601CEB" w14:textId="77777777" w:rsidR="00500A04" w:rsidRDefault="00500A04" w:rsidP="00500A04">
      <w:pPr>
        <w:spacing w:line="276" w:lineRule="auto"/>
        <w:rPr>
          <w:rFonts w:ascii="Arial" w:hAnsi="Arial" w:cs="Arial"/>
          <w:b/>
          <w:bCs/>
        </w:rPr>
      </w:pPr>
      <w:r>
        <w:rPr>
          <w:rFonts w:ascii="Arial" w:hAnsi="Arial" w:cs="Arial"/>
          <w:b/>
          <w:bCs/>
        </w:rPr>
        <w:t xml:space="preserve">FELIX ALEJANDRO CHICA CORREA           MARIA CRISTINA SOTO DE GOMEZ </w:t>
      </w:r>
    </w:p>
    <w:p w14:paraId="59423AF6"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 </w:t>
      </w:r>
    </w:p>
    <w:p w14:paraId="5CDCD62B" w14:textId="77777777" w:rsidR="00500A04" w:rsidRDefault="00500A04" w:rsidP="00500A04">
      <w:pPr>
        <w:spacing w:line="276" w:lineRule="auto"/>
        <w:rPr>
          <w:rFonts w:ascii="Arial" w:hAnsi="Arial" w:cs="Arial"/>
          <w:b/>
          <w:bCs/>
        </w:rPr>
      </w:pPr>
    </w:p>
    <w:p w14:paraId="1F11118E" w14:textId="77777777" w:rsidR="00500A04" w:rsidRDefault="00500A04" w:rsidP="00500A04">
      <w:pPr>
        <w:spacing w:line="276" w:lineRule="auto"/>
        <w:rPr>
          <w:rFonts w:ascii="Arial" w:hAnsi="Arial" w:cs="Arial"/>
          <w:b/>
          <w:bCs/>
        </w:rPr>
      </w:pPr>
    </w:p>
    <w:p w14:paraId="6CDB3792" w14:textId="77777777" w:rsidR="00500A04" w:rsidRDefault="00500A04" w:rsidP="00500A04">
      <w:pPr>
        <w:spacing w:line="276" w:lineRule="auto"/>
        <w:rPr>
          <w:rFonts w:ascii="Arial" w:hAnsi="Arial" w:cs="Arial"/>
          <w:b/>
          <w:bCs/>
        </w:rPr>
      </w:pPr>
      <w:r>
        <w:rPr>
          <w:rFonts w:ascii="Arial" w:hAnsi="Arial" w:cs="Arial"/>
          <w:b/>
          <w:bCs/>
        </w:rPr>
        <w:t>YAMIL HERNANDO ARANA PADAUI           EMETERIO JOSE MONTES CASTRO</w:t>
      </w:r>
    </w:p>
    <w:p w14:paraId="30EFC4B7"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95A70E0" w14:textId="77777777" w:rsidR="00500A04" w:rsidRDefault="00500A04" w:rsidP="00500A04">
      <w:pPr>
        <w:spacing w:line="276" w:lineRule="auto"/>
        <w:rPr>
          <w:rFonts w:ascii="Arial" w:hAnsi="Arial" w:cs="Arial"/>
          <w:b/>
          <w:bCs/>
        </w:rPr>
      </w:pPr>
    </w:p>
    <w:p w14:paraId="1DA93DC2" w14:textId="77777777" w:rsidR="00500A04" w:rsidRDefault="00500A04" w:rsidP="00500A04">
      <w:pPr>
        <w:spacing w:line="276" w:lineRule="auto"/>
        <w:rPr>
          <w:rFonts w:ascii="Arial" w:hAnsi="Arial" w:cs="Arial"/>
          <w:b/>
          <w:bCs/>
        </w:rPr>
      </w:pPr>
    </w:p>
    <w:p w14:paraId="00B3030A" w14:textId="77777777" w:rsidR="00500A04" w:rsidRDefault="00500A04" w:rsidP="00500A04">
      <w:pPr>
        <w:spacing w:line="276" w:lineRule="auto"/>
        <w:rPr>
          <w:rFonts w:ascii="Arial" w:hAnsi="Arial" w:cs="Arial"/>
          <w:b/>
          <w:bCs/>
        </w:rPr>
      </w:pPr>
      <w:r>
        <w:rPr>
          <w:rFonts w:ascii="Arial" w:hAnsi="Arial" w:cs="Arial"/>
          <w:b/>
          <w:bCs/>
        </w:rPr>
        <w:t>JOSE GUSTAVO PADILLA OROZCO          JIMMY HAROLD DIAZ BURBANO</w:t>
      </w:r>
    </w:p>
    <w:p w14:paraId="6E8835A7"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w:t>
      </w:r>
    </w:p>
    <w:p w14:paraId="7A7F2926" w14:textId="77777777" w:rsidR="00500A04" w:rsidRDefault="00500A04" w:rsidP="00500A04">
      <w:pPr>
        <w:spacing w:line="276" w:lineRule="auto"/>
        <w:rPr>
          <w:rFonts w:ascii="Arial" w:hAnsi="Arial" w:cs="Arial"/>
          <w:b/>
          <w:bCs/>
        </w:rPr>
      </w:pPr>
    </w:p>
    <w:p w14:paraId="7B5A8851" w14:textId="77777777" w:rsidR="00500A04" w:rsidRDefault="00500A04" w:rsidP="00500A04">
      <w:pPr>
        <w:spacing w:line="276" w:lineRule="auto"/>
        <w:rPr>
          <w:rFonts w:ascii="Arial" w:hAnsi="Arial" w:cs="Arial"/>
          <w:b/>
          <w:bCs/>
        </w:rPr>
      </w:pPr>
    </w:p>
    <w:p w14:paraId="5B2C92D2" w14:textId="77777777" w:rsidR="00500A04" w:rsidRDefault="00500A04" w:rsidP="00500A04">
      <w:pPr>
        <w:spacing w:line="276" w:lineRule="auto"/>
        <w:rPr>
          <w:rFonts w:ascii="Arial" w:hAnsi="Arial" w:cs="Arial"/>
          <w:b/>
          <w:bCs/>
        </w:rPr>
      </w:pPr>
      <w:r>
        <w:rPr>
          <w:rFonts w:ascii="Arial" w:hAnsi="Arial" w:cs="Arial"/>
          <w:b/>
          <w:bCs/>
        </w:rPr>
        <w:t>FELIPE ANDRES MUÑOS DELGADO</w:t>
      </w:r>
    </w:p>
    <w:p w14:paraId="580964D2" w14:textId="77777777" w:rsidR="00500A04" w:rsidRPr="00661057" w:rsidRDefault="00500A04" w:rsidP="00500A04">
      <w:pPr>
        <w:spacing w:line="276" w:lineRule="auto"/>
        <w:rPr>
          <w:rFonts w:ascii="Arial" w:hAnsi="Arial" w:cs="Arial"/>
          <w:b/>
          <w:bCs/>
          <w:sz w:val="24"/>
          <w:szCs w:val="24"/>
        </w:rPr>
      </w:pPr>
      <w:r w:rsidRPr="005D4997">
        <w:rPr>
          <w:rFonts w:ascii="Arial" w:hAnsi="Arial" w:cs="Arial"/>
          <w:b/>
          <w:bCs/>
        </w:rPr>
        <w:t xml:space="preserve">REPRESENTANTE A LA CAMARA             </w:t>
      </w:r>
    </w:p>
    <w:p w14:paraId="7B6DA0A8" w14:textId="77777777" w:rsidR="00500A04" w:rsidRPr="00661057" w:rsidRDefault="00500A04" w:rsidP="00500A04">
      <w:pPr>
        <w:spacing w:line="276" w:lineRule="auto"/>
        <w:rPr>
          <w:rFonts w:ascii="Arial" w:hAnsi="Arial" w:cs="Arial"/>
          <w:b/>
          <w:bCs/>
          <w:sz w:val="24"/>
          <w:szCs w:val="24"/>
        </w:rPr>
      </w:pPr>
    </w:p>
    <w:p w14:paraId="37B93B1A" w14:textId="77777777" w:rsidR="00500A04" w:rsidRPr="00661057" w:rsidRDefault="00500A04" w:rsidP="00500A04">
      <w:pPr>
        <w:spacing w:line="276" w:lineRule="auto"/>
        <w:rPr>
          <w:rFonts w:ascii="Arial" w:hAnsi="Arial" w:cs="Arial"/>
          <w:b/>
          <w:bCs/>
          <w:sz w:val="24"/>
          <w:szCs w:val="24"/>
        </w:rPr>
      </w:pPr>
      <w:r w:rsidRPr="005D4997">
        <w:rPr>
          <w:rFonts w:ascii="Arial" w:hAnsi="Arial" w:cs="Arial"/>
          <w:b/>
          <w:bCs/>
        </w:rPr>
        <w:t xml:space="preserve">           </w:t>
      </w:r>
    </w:p>
    <w:p w14:paraId="581D27D7" w14:textId="77777777" w:rsidR="00500A04" w:rsidRDefault="00500A04" w:rsidP="00500A04">
      <w:pPr>
        <w:spacing w:line="276" w:lineRule="auto"/>
        <w:rPr>
          <w:rFonts w:ascii="Arial" w:hAnsi="Arial" w:cs="Arial"/>
          <w:b/>
          <w:bCs/>
          <w:sz w:val="24"/>
          <w:szCs w:val="24"/>
        </w:rPr>
      </w:pPr>
    </w:p>
    <w:p w14:paraId="718E4350" w14:textId="77777777" w:rsidR="00500A04" w:rsidRPr="00661057" w:rsidRDefault="00500A04" w:rsidP="00500A04">
      <w:pPr>
        <w:tabs>
          <w:tab w:val="left" w:pos="2295"/>
          <w:tab w:val="center" w:pos="4419"/>
        </w:tabs>
        <w:spacing w:line="276" w:lineRule="auto"/>
        <w:rPr>
          <w:rFonts w:ascii="Arial" w:hAnsi="Arial" w:cs="Arial"/>
          <w:sz w:val="24"/>
          <w:szCs w:val="24"/>
        </w:rPr>
        <w:sectPr w:rsidR="00500A04" w:rsidRPr="00661057" w:rsidSect="00EB7A48">
          <w:headerReference w:type="default" r:id="rId8"/>
          <w:footerReference w:type="default" r:id="rId9"/>
          <w:type w:val="continuous"/>
          <w:pgSz w:w="12240" w:h="15840"/>
          <w:pgMar w:top="2410" w:right="1701" w:bottom="1702" w:left="1701" w:header="708" w:footer="221" w:gutter="0"/>
          <w:cols w:space="708"/>
          <w:docGrid w:linePitch="360"/>
        </w:sectPr>
      </w:pPr>
    </w:p>
    <w:p w14:paraId="79B93697" w14:textId="77777777"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59264" behindDoc="0" locked="0" layoutInCell="1" allowOverlap="1" wp14:anchorId="05A83FDF" wp14:editId="22A70264">
                <wp:simplePos x="0" y="0"/>
                <wp:positionH relativeFrom="margin">
                  <wp:align>right</wp:align>
                </wp:positionH>
                <wp:positionV relativeFrom="paragraph">
                  <wp:posOffset>160020</wp:posOffset>
                </wp:positionV>
                <wp:extent cx="244792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9FF6D" id="Conector recto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141.55pt,12.6pt" to="33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n6vQEAAMADAAAOAAAAZHJzL2Uyb0RvYy54bWysU8mO1DAQvSPxD5bvdNLRDDBRp+fQI7gg&#10;aLHdPU65Y+FNZdNJ/z1lJx0Qi4QQF8dLvVf1XlV295M17AwYtXcd325qzsBJ32t36vinj6+eveQs&#10;JuF6YbyDjl8g8vv90ye7MbTQ+MGbHpARiYvtGDo+pBTaqopyACvixgdw9Kg8WpHoiKeqRzESuzVV&#10;U9fPq9FjH9BLiJFuH+ZHvi/8SoFM75SKkJjpONWWyoplfcxrtd+J9oQiDFouZYh/qMIK7SjpSvUg&#10;kmBfUf9CZbVEH71KG+lt5ZXSEooGUrOtf1LzYRABihYyJ4bVpvj/aOXb8xGZ7jvecOaEpRYdqFEy&#10;eWSYP6zJHo0hthR6cEdcTjEcMQueFFqmjA6fqf3FAhLFpuLwZXUYpsQkXTY3Ny/umlvOJL3d3dKO&#10;6KqZJbMFjOk1eMvypuNGu6xftOL8JqY59BpCuFzVXEfZpYuBHGzce1CkifLNFZVpgoNBdhY0B/2X&#10;7ZK2RGaI0sasoLqk/CNoic0wKBP2t8A1umT0Lq1Aq53H32VN07VUNcdfVc9as+xH319KV4odNCbF&#10;0GWk8xz+eC7w7z/e/hsAAAD//wMAUEsDBBQABgAIAAAAIQCRkPYv2gAAAAYBAAAPAAAAZHJzL2Rv&#10;d25yZXYueG1sTI/BTsMwEETvSPyDtUjcqN0gp1WIU5VKiDNtL7058ZJEjdchdtvw9ywnOO7MaOZt&#10;uZn9IK44xT6QgeVCgUBqguupNXA8vD2tQcRkydkhEBr4xgib6v6utIULN/rA6z61gksoFtZAl9JY&#10;SBmbDr2NizAisfcZJm8Tn1Mr3WRvXO4HmSmVS2974oXOjrjrsDnvL97A4d2ruU79DulrpbanV53T&#10;SRvz+DBvX0AknNNfGH7xGR0qZqrDhVwUgwF+JBnIdAaC3ee11iBqFvIVyKqU//GrHwAAAP//AwBQ&#10;SwECLQAUAAYACAAAACEAtoM4kv4AAADhAQAAEwAAAAAAAAAAAAAAAAAAAAAAW0NvbnRlbnRfVHlw&#10;ZXNdLnhtbFBLAQItABQABgAIAAAAIQA4/SH/1gAAAJQBAAALAAAAAAAAAAAAAAAAAC8BAABfcmVs&#10;cy8ucmVsc1BLAQItABQABgAIAAAAIQCbt0n6vQEAAMADAAAOAAAAAAAAAAAAAAAAAC4CAABkcnMv&#10;ZTJvRG9jLnhtbFBLAQItABQABgAIAAAAIQCRkPYv2gAAAAYBAAAPAAAAAAAAAAAAAAAAABcEAABk&#10;cnMvZG93bnJldi54bWxQSwUGAAAAAAQABADzAAAAHgUAAAAA&#10;" strokecolor="black [3200]" strokeweight=".5pt">
                <v:stroke joinstyle="miter"/>
                <w10:wrap anchorx="margin"/>
              </v:line>
            </w:pict>
          </mc:Fallback>
        </mc:AlternateContent>
      </w:r>
    </w:p>
    <w:p w14:paraId="517039AA" w14:textId="77777777" w:rsidR="00500A04" w:rsidRDefault="00500A04" w:rsidP="00500A04">
      <w:pPr>
        <w:tabs>
          <w:tab w:val="center" w:pos="4419"/>
          <w:tab w:val="left" w:pos="4860"/>
        </w:tabs>
        <w:spacing w:after="0"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7C136887" wp14:editId="0F9DF7B6">
                <wp:simplePos x="0" y="0"/>
                <wp:positionH relativeFrom="column">
                  <wp:posOffset>0</wp:posOffset>
                </wp:positionH>
                <wp:positionV relativeFrom="paragraph">
                  <wp:posOffset>0</wp:posOffset>
                </wp:positionV>
                <wp:extent cx="2447925" cy="95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90A35" id="Conector recto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0" to="1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cHvgEAAMIDAAAOAAAAZHJzL2Uyb0RvYy54bWysU02P0zAQvSPtf7B8p0mrXWCjpnvoarkg&#10;qIDdu9cZNxb+0tg06b9n7KQB8SEhxMWxPW/ezHuebO9Ga9gJMGrvWr5e1ZyBk77T7tjyx88PL99w&#10;FpNwnTDeQcvPEPnd7urFdggNbHzvTQfIiMTFZggt71MKTVVF2YMVceUDOAoqj1YkOuKx6lAMxG5N&#10;tanrV9XgsQvoJcRIt/dTkO8Kv1Ig0welIiRmWk69pbJiWZ/zWu22ojmiCL2WcxviH7qwQjsqulDd&#10;iyTYV9S/UFkt0Uev0kp6W3mltISigdSs65/UfOpFgKKFzIlhsSn+P1r5/nRApjt6O7LHCUtvtKeX&#10;kskjw/xhFCCXhhAbAu/dAedTDAfMkkeFlimjwxORFBNIFhuLx+fFYxgTk3S5ub5+fbu54UxS7PaG&#10;dkRXTSyZLWBMb8FbljctN9plB0QjTu9imqAXCOXlrqY+yi6dDWSwcR9BkSqqN3VU5gn2BtlJ0CR0&#10;X9Zz2YLMKUobsyTVpeQfk2ZsToMyY3+buKBLRe/Skmi18/i7qmm8tKom/EX1pDXLfvbdubxKsYMG&#10;pRg6D3WexB/PJf37r7f7BgAA//8DAFBLAwQUAAYACAAAACEA5PPFzdcAAAADAQAADwAAAGRycy9k&#10;b3ducmV2LnhtbEyPwU7DMBBE70j8g7VI3KgNyKUKcapSCXGm5dKbEy9JRLwO8bYNf8/CBS4jrWY0&#10;87Zcz3FQJ5xyn8jB7cKAQmpS6Kl18LZ/vlmByuwp+CEROvjCDOvq8qL0RUhnesXTjlslJZQL76Bj&#10;Hgutc9Nh9HmRRiTx3tMUPcs5tTpM/izlcdB3xix19D3JQudH3HbYfOyO0cH+JZq55n6L9PlgNocn&#10;u6SDde76at48gmKc+S8MP/iCDpUw1elIIavBgTzCvyre/cpaULWELOiq1P/Zq28AAAD//wMAUEsB&#10;Ai0AFAAGAAgAAAAhALaDOJL+AAAA4QEAABMAAAAAAAAAAAAAAAAAAAAAAFtDb250ZW50X1R5cGVz&#10;XS54bWxQSwECLQAUAAYACAAAACEAOP0h/9YAAACUAQAACwAAAAAAAAAAAAAAAAAvAQAAX3JlbHMv&#10;LnJlbHNQSwECLQAUAAYACAAAACEACSGnB74BAADCAwAADgAAAAAAAAAAAAAAAAAuAgAAZHJzL2Uy&#10;b0RvYy54bWxQSwECLQAUAAYACAAAACEA5PPFzdcAAAADAQAADwAAAAAAAAAAAAAAAAAYBAAAZHJz&#10;L2Rvd25yZXYueG1sUEsFBgAAAAAEAAQA8wAAABwFAAAAAA==&#10;" strokecolor="black [3200]" strokeweight=".5pt">
                <v:stroke joinstyle="miter"/>
              </v:line>
            </w:pict>
          </mc:Fallback>
        </mc:AlternateContent>
      </w:r>
    </w:p>
    <w:p w14:paraId="5960FD82" w14:textId="77777777" w:rsidR="00500A04" w:rsidRDefault="00500A04" w:rsidP="00500A04">
      <w:pPr>
        <w:spacing w:after="0" w:line="276" w:lineRule="auto"/>
        <w:jc w:val="both"/>
        <w:rPr>
          <w:rFonts w:ascii="Arial" w:hAnsi="Arial" w:cs="Arial"/>
          <w:sz w:val="24"/>
          <w:szCs w:val="24"/>
        </w:rPr>
      </w:pPr>
    </w:p>
    <w:p w14:paraId="78EA3A64" w14:textId="77777777" w:rsidR="00500A04" w:rsidRDefault="00500A04" w:rsidP="00500A04">
      <w:pPr>
        <w:spacing w:after="0" w:line="276" w:lineRule="auto"/>
        <w:jc w:val="both"/>
        <w:rPr>
          <w:rFonts w:ascii="Arial" w:hAnsi="Arial" w:cs="Arial"/>
          <w:sz w:val="24"/>
          <w:szCs w:val="24"/>
        </w:rPr>
      </w:pPr>
    </w:p>
    <w:p w14:paraId="4CCF0A2F" w14:textId="67693443"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2A17AE7F" wp14:editId="468CA647">
                <wp:simplePos x="0" y="0"/>
                <wp:positionH relativeFrom="margin">
                  <wp:posOffset>-171450</wp:posOffset>
                </wp:positionH>
                <wp:positionV relativeFrom="paragraph">
                  <wp:posOffset>211455</wp:posOffset>
                </wp:positionV>
                <wp:extent cx="2447925" cy="9525"/>
                <wp:effectExtent l="0" t="0" r="28575" b="28575"/>
                <wp:wrapNone/>
                <wp:docPr id="12" name="Conector recto 1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31AE2" id="Conector recto 1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3.5pt,16.65pt" to="17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EzvgEAAMIDAAAOAAAAZHJzL2Uyb0RvYy54bWysU02P0zAQvSPxHyzfadJoF9io6R66gguC&#10;iq+71xk3Fv7S2DTpv2fspAHxISHExbE9b97Me57s7idr2Bkwau86vt3UnIGTvtfu1PFPH189e8lZ&#10;TML1wngHHb9A5Pf7p092Y2ih8YM3PSAjEhfbMXR8SCm0VRXlAFbEjQ/gKKg8WpHoiKeqRzESuzVV&#10;U9fPq9FjH9BLiJFuH+Yg3xd+pUCmd0pFSMx0nHpLZcWyPua12u9Ee0IRBi2XNsQ/dGGFdlR0pXoQ&#10;SbCvqH+hslqij16ljfS28kppCUUDqdnWP6n5MIgARQuZE8NqU/x/tPLt+YhM9/R2DWdOWHqjA72U&#10;TB4Z5g+jALk0htgS+OCOuJxiOGKWPCm0TBkdPhNJMYFksal4fFk9hikxSZfNzc2Lu+aWM0mxu1va&#10;EV01s2S2gDG9Bm9Z3nTcaJcdEK04v4lphl4hlJe7mvsou3QxkMHGvQdFqqje3FGZJzgYZGdBk9B/&#10;2S5lCzKnKG3MmlSXkn9MWrA5DcqM/W3iii4VvUtrotXO4++qpunaqprxV9Wz1iz70feX8irFDhqU&#10;Yugy1HkSfzyX9O+/3v4bAAAA//8DAFBLAwQUAAYACAAAACEAH2jkwt0AAAAJAQAADwAAAGRycy9k&#10;b3ducmV2LnhtbEyPwW7CMBBE75X4B2sr9QZ2SQNRGgdRJNRzoRduTrxNosbrEBsIf9/tqb3Nakaz&#10;b4rN5HpxxTF0njQ8LxQIpNrbjhoNn8f9PAMRoiFrek+o4Y4BNuXsoTC59Tf6wOshNoJLKORGQxvj&#10;kEsZ6hadCQs/ILH35UdnIp9jI+1oblzuerlUaiWd6Yg/tGbAXYv19+HiNBzfnZqq2O2Qzmu1Pb2l&#10;KzqlWj89TttXEBGn+BeGX3xGh5KZKn8hG0SvYb5c85aoIUkSEBxI0iwFUbF4yUCWhfy/oPwBAAD/&#10;/wMAUEsBAi0AFAAGAAgAAAAhALaDOJL+AAAA4QEAABMAAAAAAAAAAAAAAAAAAAAAAFtDb250ZW50&#10;X1R5cGVzXS54bWxQSwECLQAUAAYACAAAACEAOP0h/9YAAACUAQAACwAAAAAAAAAAAAAAAAAvAQAA&#10;X3JlbHMvLnJlbHNQSwECLQAUAAYACAAAACEA/LrRM74BAADCAwAADgAAAAAAAAAAAAAAAAAuAgAA&#10;ZHJzL2Uyb0RvYy54bWxQSwECLQAUAAYACAAAACEAH2jkwt0AAAAJAQAADwAAAAAAAAAAAAAAAAAY&#10;BAAAZHJzL2Rvd25yZXYueG1sUEsFBgAAAAAEAAQA8wAAACIFAAAAAA==&#10;" strokecolor="black [3200]" strokeweight=".5pt">
                <v:stroke joinstyle="miter"/>
                <w10:wrap anchorx="margin"/>
              </v:line>
            </w:pict>
          </mc:Fallback>
        </mc:AlternateContent>
      </w:r>
    </w:p>
    <w:p w14:paraId="3DC690A8" w14:textId="62DD85F7"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3A34AD8D" wp14:editId="62D805D0">
                <wp:simplePos x="0" y="0"/>
                <wp:positionH relativeFrom="margin">
                  <wp:align>right</wp:align>
                </wp:positionH>
                <wp:positionV relativeFrom="paragraph">
                  <wp:posOffset>9525</wp:posOffset>
                </wp:positionV>
                <wp:extent cx="2447925" cy="9525"/>
                <wp:effectExtent l="0" t="0" r="28575" b="28575"/>
                <wp:wrapNone/>
                <wp:docPr id="11" name="Conector recto 11"/>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E8923" id="Conector recto 11" o:spid="_x0000_s1026" style="position:absolute;flip:y;z-index:251662336;visibility:visible;mso-wrap-style:square;mso-wrap-distance-left:9pt;mso-wrap-distance-top:0;mso-wrap-distance-right:9pt;mso-wrap-distance-bottom:0;mso-position-horizontal:right;mso-position-horizontal-relative:margin;mso-position-vertical:absolute;mso-position-vertical-relative:text" from="141.55pt,.75pt" to="3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TwvwEAAMIDAAAOAAAAZHJzL2Uyb0RvYy54bWysU8tu2zAQvAfoPxC8x5KNpE0Eyzk4aC5F&#10;a/R1Z6ilRYQvLFlL/vsuKVsp0hYoilwokjs7uzNcre9Ga9gBMGrvWr5c1JyBk77Tbt/yb1/fX95w&#10;FpNwnTDeQcuPEPnd5s3FeggNrHzvTQfIiMTFZggt71MKTVVF2YMVceEDOAoqj1YkOuK+6lAMxG5N&#10;tarrt9XgsQvoJcRIt/dTkG8Kv1Ig0yelIiRmWk69pbJiWR/zWm3WotmjCL2WpzbEf3RhhXZUdKa6&#10;F0mwH6h/o7Jaoo9epYX0tvJKaQlFA6lZ1i/UfOlFgKKFzIlhtim+Hq38eNgh0x293ZIzJyy90ZZe&#10;SiaPDPOHUYBcGkJsCLx1OzydYthhljwqtEwZHb4TSTGBZLGxeHycPYYxMUmXq6urd7era84kxW6v&#10;aUd01cSS2QLG9ADesrxpudEuOyAacfgQ0wQ9QygvdzX1UXbpaCCDjfsMilRRvamjMk+wNcgOgiah&#10;eyqaqGxB5hSljZmT6lLyr0knbE6DMmP/mjijS0Xv0pxotfP4p6ppPLeqJvxZ9aQ1y3703bG8SrGD&#10;BqUYehrqPIm/nkv686+3+QkAAP//AwBQSwMEFAAGAAgAAAAhAB4ZSTbXAAAABAEAAA8AAABkcnMv&#10;ZG93bnJldi54bWxMj0FPwzAMhe9I/IfISLuxBKaOqTSdxqSJM9suu7mNaSsapzTZ1v17zAluz37W&#10;8/eK9eR7daExdoEtPM0NKOI6uI4bC8fD7nEFKiZkh31gsnCjCOvy/q7A3IUrf9BlnxolIRxztNCm&#10;NORax7olj3EeBmLxPsPoMck4NtqNeJVw3+tnY5baY8fyocWBti3VX/uzt3B492aqUrcl/n4xm9Nb&#10;tuRTZu3sYdq8gko0pb9j+MUXdCiFqQpndlH1FqRIkm0GSszFKhNRiTCgy0L/hy9/AAAA//8DAFBL&#10;AQItABQABgAIAAAAIQC2gziS/gAAAOEBAAATAAAAAAAAAAAAAAAAAAAAAABbQ29udGVudF9UeXBl&#10;c10ueG1sUEsBAi0AFAAGAAgAAAAhADj9If/WAAAAlAEAAAsAAAAAAAAAAAAAAAAALwEAAF9yZWxz&#10;Ly5yZWxzUEsBAi0AFAAGAAgAAAAhANPvJPC/AQAAwgMAAA4AAAAAAAAAAAAAAAAALgIAAGRycy9l&#10;Mm9Eb2MueG1sUEsBAi0AFAAGAAgAAAAhAB4ZSTbXAAAABAEAAA8AAAAAAAAAAAAAAAAAGQQAAGRy&#10;cy9kb3ducmV2LnhtbFBLBQYAAAAABAAEAPMAAAAdBQAAAAA=&#10;" strokecolor="black [3200]" strokeweight=".5pt">
                <v:stroke joinstyle="miter"/>
                <w10:wrap anchorx="margin"/>
              </v:line>
            </w:pict>
          </mc:Fallback>
        </mc:AlternateContent>
      </w:r>
    </w:p>
    <w:p w14:paraId="0335BBB5" w14:textId="77777777" w:rsidR="00356F6E" w:rsidRPr="002134D9" w:rsidRDefault="00356F6E" w:rsidP="002134D9">
      <w:pPr>
        <w:spacing w:line="360" w:lineRule="auto"/>
        <w:jc w:val="both"/>
        <w:rPr>
          <w:rFonts w:ascii="Arial" w:hAnsi="Arial" w:cs="Arial"/>
          <w:b/>
          <w:sz w:val="24"/>
          <w:szCs w:val="24"/>
        </w:rPr>
      </w:pPr>
    </w:p>
    <w:p w14:paraId="1C0065C4" w14:textId="77777777" w:rsidR="00195A2E" w:rsidRPr="002134D9" w:rsidRDefault="00195A2E" w:rsidP="00195A2E">
      <w:pPr>
        <w:tabs>
          <w:tab w:val="left" w:pos="2295"/>
          <w:tab w:val="center" w:pos="4419"/>
        </w:tabs>
        <w:spacing w:line="360" w:lineRule="auto"/>
        <w:rPr>
          <w:rFonts w:ascii="Arial" w:hAnsi="Arial" w:cs="Arial"/>
          <w:b/>
          <w:sz w:val="24"/>
          <w:szCs w:val="24"/>
        </w:rPr>
      </w:pPr>
      <w:r w:rsidRPr="002134D9">
        <w:rPr>
          <w:rFonts w:ascii="Arial" w:hAnsi="Arial" w:cs="Arial"/>
          <w:b/>
          <w:sz w:val="24"/>
          <w:szCs w:val="24"/>
        </w:rPr>
        <w:tab/>
        <w:t>Proyecto de Ley  ___  de 2019 Cámara</w:t>
      </w:r>
    </w:p>
    <w:p w14:paraId="564CD270" w14:textId="77777777" w:rsidR="00195A2E" w:rsidRPr="002134D9" w:rsidRDefault="00195A2E" w:rsidP="00195A2E">
      <w:pPr>
        <w:spacing w:line="360" w:lineRule="auto"/>
        <w:jc w:val="center"/>
        <w:rPr>
          <w:rFonts w:ascii="Arial" w:hAnsi="Arial" w:cs="Arial"/>
          <w:b/>
          <w:sz w:val="24"/>
          <w:szCs w:val="24"/>
        </w:rPr>
      </w:pPr>
      <w:r w:rsidRPr="002134D9">
        <w:rPr>
          <w:rFonts w:ascii="Arial" w:hAnsi="Arial" w:cs="Arial"/>
          <w:b/>
          <w:sz w:val="24"/>
          <w:szCs w:val="24"/>
        </w:rPr>
        <w:t xml:space="preserve">“Por medio del cual se adiciona un artículo transitorio a la ley 797 de 2003 y se </w:t>
      </w:r>
      <w:r>
        <w:rPr>
          <w:rFonts w:ascii="Arial" w:hAnsi="Arial" w:cs="Arial"/>
          <w:b/>
          <w:sz w:val="24"/>
          <w:szCs w:val="24"/>
        </w:rPr>
        <w:t xml:space="preserve">autoriza el </w:t>
      </w:r>
      <w:r w:rsidRPr="002134D9">
        <w:rPr>
          <w:rFonts w:ascii="Arial" w:hAnsi="Arial" w:cs="Arial"/>
          <w:b/>
          <w:sz w:val="24"/>
          <w:szCs w:val="24"/>
        </w:rPr>
        <w:t>cambio de régimen pensional</w:t>
      </w:r>
      <w:r>
        <w:rPr>
          <w:rFonts w:ascii="Arial" w:hAnsi="Arial" w:cs="Arial"/>
          <w:b/>
          <w:sz w:val="24"/>
          <w:szCs w:val="24"/>
        </w:rPr>
        <w:t xml:space="preserve"> en virtud del derecho constitucional a la pensión</w:t>
      </w:r>
      <w:r w:rsidRPr="002134D9">
        <w:rPr>
          <w:rFonts w:ascii="Arial" w:hAnsi="Arial" w:cs="Arial"/>
          <w:b/>
          <w:sz w:val="24"/>
          <w:szCs w:val="24"/>
        </w:rPr>
        <w:t>”</w:t>
      </w:r>
    </w:p>
    <w:p w14:paraId="0544A0B6" w14:textId="5C320267" w:rsidR="00B9568D" w:rsidRPr="002134D9" w:rsidRDefault="00B9568D" w:rsidP="00195A2E">
      <w:pPr>
        <w:spacing w:line="360" w:lineRule="auto"/>
        <w:rPr>
          <w:rFonts w:ascii="Arial" w:hAnsi="Arial" w:cs="Arial"/>
          <w:b/>
          <w:sz w:val="24"/>
          <w:szCs w:val="24"/>
        </w:rPr>
      </w:pPr>
    </w:p>
    <w:p w14:paraId="61440CE5" w14:textId="77777777" w:rsidR="000B6909" w:rsidRPr="002134D9" w:rsidRDefault="00D36E94" w:rsidP="002134D9">
      <w:pPr>
        <w:spacing w:line="360" w:lineRule="auto"/>
        <w:jc w:val="center"/>
        <w:rPr>
          <w:rFonts w:ascii="Arial" w:hAnsi="Arial" w:cs="Arial"/>
          <w:b/>
          <w:sz w:val="24"/>
          <w:szCs w:val="24"/>
        </w:rPr>
      </w:pPr>
      <w:r w:rsidRPr="002134D9">
        <w:rPr>
          <w:rFonts w:ascii="Arial" w:hAnsi="Arial" w:cs="Arial"/>
          <w:b/>
          <w:sz w:val="24"/>
          <w:szCs w:val="24"/>
        </w:rPr>
        <w:t>EX</w:t>
      </w:r>
      <w:r w:rsidR="000B6909" w:rsidRPr="002134D9">
        <w:rPr>
          <w:rFonts w:ascii="Arial" w:hAnsi="Arial" w:cs="Arial"/>
          <w:b/>
          <w:sz w:val="24"/>
          <w:szCs w:val="24"/>
        </w:rPr>
        <w:t>POSICIÓN DE MOTIVOS</w:t>
      </w:r>
    </w:p>
    <w:p w14:paraId="0AAF8623" w14:textId="77777777" w:rsidR="000B6909" w:rsidRPr="002134D9" w:rsidRDefault="000B6909" w:rsidP="002134D9">
      <w:pPr>
        <w:spacing w:line="360" w:lineRule="auto"/>
        <w:jc w:val="center"/>
        <w:rPr>
          <w:rFonts w:ascii="Arial" w:hAnsi="Arial" w:cs="Arial"/>
          <w:sz w:val="24"/>
          <w:szCs w:val="24"/>
          <w:u w:val="single"/>
        </w:rPr>
      </w:pPr>
    </w:p>
    <w:p w14:paraId="0AB99122" w14:textId="77777777" w:rsidR="000B6909" w:rsidRPr="002134D9" w:rsidRDefault="000B6909" w:rsidP="002134D9">
      <w:pPr>
        <w:spacing w:line="360" w:lineRule="auto"/>
        <w:jc w:val="center"/>
        <w:rPr>
          <w:rFonts w:ascii="Arial" w:hAnsi="Arial" w:cs="Arial"/>
          <w:sz w:val="24"/>
          <w:szCs w:val="24"/>
        </w:rPr>
      </w:pPr>
    </w:p>
    <w:p w14:paraId="0C018378" w14:textId="2E4B5ED9" w:rsidR="00B9568D" w:rsidRPr="002134D9" w:rsidRDefault="00690DC8" w:rsidP="002134D9">
      <w:pPr>
        <w:pStyle w:val="Prrafodelista"/>
        <w:numPr>
          <w:ilvl w:val="0"/>
          <w:numId w:val="2"/>
        </w:numPr>
        <w:spacing w:line="360" w:lineRule="auto"/>
        <w:jc w:val="both"/>
        <w:rPr>
          <w:rFonts w:ascii="Arial" w:hAnsi="Arial" w:cs="Arial"/>
          <w:b/>
          <w:sz w:val="24"/>
          <w:szCs w:val="24"/>
        </w:rPr>
      </w:pPr>
      <w:r>
        <w:rPr>
          <w:rFonts w:ascii="Arial" w:hAnsi="Arial" w:cs="Arial"/>
          <w:b/>
          <w:sz w:val="24"/>
          <w:szCs w:val="24"/>
        </w:rPr>
        <w:t>JUSTIFICACION.</w:t>
      </w:r>
    </w:p>
    <w:p w14:paraId="71CD2644" w14:textId="77777777" w:rsidR="00F8598B" w:rsidRDefault="00F8598B" w:rsidP="002134D9">
      <w:pPr>
        <w:spacing w:line="360" w:lineRule="auto"/>
        <w:jc w:val="both"/>
        <w:rPr>
          <w:rFonts w:ascii="Arial" w:hAnsi="Arial" w:cs="Arial"/>
          <w:sz w:val="24"/>
          <w:szCs w:val="24"/>
        </w:rPr>
      </w:pPr>
    </w:p>
    <w:p w14:paraId="366EF0A8" w14:textId="171ABD55" w:rsidR="00690DC8" w:rsidRDefault="00690DC8" w:rsidP="002134D9">
      <w:pPr>
        <w:spacing w:line="360" w:lineRule="auto"/>
        <w:jc w:val="both"/>
        <w:rPr>
          <w:rFonts w:ascii="Arial" w:hAnsi="Arial" w:cs="Arial"/>
          <w:sz w:val="24"/>
          <w:szCs w:val="24"/>
        </w:rPr>
      </w:pPr>
      <w:r>
        <w:rPr>
          <w:rFonts w:ascii="Arial" w:hAnsi="Arial" w:cs="Arial"/>
          <w:sz w:val="24"/>
          <w:szCs w:val="24"/>
        </w:rPr>
        <w:t xml:space="preserve">Uno de los problemas más sentidos </w:t>
      </w:r>
      <w:r w:rsidR="00522045">
        <w:rPr>
          <w:rFonts w:ascii="Arial" w:hAnsi="Arial" w:cs="Arial"/>
          <w:sz w:val="24"/>
          <w:szCs w:val="24"/>
        </w:rPr>
        <w:t xml:space="preserve">en la actualidad </w:t>
      </w:r>
      <w:r>
        <w:rPr>
          <w:rFonts w:ascii="Arial" w:hAnsi="Arial" w:cs="Arial"/>
          <w:sz w:val="24"/>
          <w:szCs w:val="24"/>
        </w:rPr>
        <w:t>por la población generalmente más vulnerable, está constituido por los obstáculos que debe enfrentar al momento de decidir el fondo de pensiones al que quiere pertenecer.</w:t>
      </w:r>
      <w:r w:rsidR="00522045">
        <w:rPr>
          <w:rFonts w:ascii="Arial" w:hAnsi="Arial" w:cs="Arial"/>
          <w:sz w:val="24"/>
          <w:szCs w:val="24"/>
        </w:rPr>
        <w:t xml:space="preserve"> Colombia adoptó desde 1994 un modelo paralelo de seguridad social en pensiones, caracterizado por la competencia entre regímenes público y privado, teniendo como principios orientadores la solidaridad, la universalidad, la integralidad, y la protección de todas las personas en el cubrimie</w:t>
      </w:r>
      <w:r w:rsidR="00777942">
        <w:rPr>
          <w:rFonts w:ascii="Arial" w:hAnsi="Arial" w:cs="Arial"/>
          <w:sz w:val="24"/>
          <w:szCs w:val="24"/>
        </w:rPr>
        <w:t xml:space="preserve">nto de </w:t>
      </w:r>
      <w:r w:rsidR="00522045">
        <w:rPr>
          <w:rFonts w:ascii="Arial" w:hAnsi="Arial" w:cs="Arial"/>
          <w:sz w:val="24"/>
          <w:szCs w:val="24"/>
        </w:rPr>
        <w:t>los riesgos socialmente relevantes.</w:t>
      </w:r>
    </w:p>
    <w:p w14:paraId="335E1F86" w14:textId="77777777" w:rsidR="00306AEC" w:rsidRDefault="00306AEC" w:rsidP="002134D9">
      <w:pPr>
        <w:spacing w:line="360" w:lineRule="auto"/>
        <w:jc w:val="both"/>
        <w:rPr>
          <w:rFonts w:ascii="Arial" w:hAnsi="Arial" w:cs="Arial"/>
          <w:sz w:val="24"/>
          <w:szCs w:val="24"/>
        </w:rPr>
      </w:pPr>
    </w:p>
    <w:p w14:paraId="3CEC32B8" w14:textId="05AD3EAE" w:rsidR="00306AEC" w:rsidRDefault="00BB3F28" w:rsidP="002134D9">
      <w:pPr>
        <w:spacing w:line="360" w:lineRule="auto"/>
        <w:jc w:val="both"/>
        <w:rPr>
          <w:rFonts w:ascii="Arial" w:hAnsi="Arial" w:cs="Arial"/>
          <w:sz w:val="24"/>
          <w:szCs w:val="24"/>
        </w:rPr>
      </w:pPr>
      <w:r>
        <w:rPr>
          <w:rFonts w:ascii="Arial" w:hAnsi="Arial" w:cs="Arial"/>
          <w:sz w:val="24"/>
          <w:szCs w:val="24"/>
        </w:rPr>
        <w:t xml:space="preserve">Lamentablemente, la implementación de ese sistema no contó desde un principio con los mecanismos que garantizaran la protección de los usuarios, desde la perspectiva de la oferta adecuada en cantidad y calidad de la información que se les brindara, con el fin de que la toma de decisiones </w:t>
      </w:r>
      <w:r w:rsidR="00991154">
        <w:rPr>
          <w:rFonts w:ascii="Arial" w:hAnsi="Arial" w:cs="Arial"/>
          <w:sz w:val="24"/>
          <w:szCs w:val="24"/>
        </w:rPr>
        <w:t xml:space="preserve">en cuanto a la afiliación o traslado a, o desde, determinado fondo de pensiones, </w:t>
      </w:r>
      <w:r>
        <w:rPr>
          <w:rFonts w:ascii="Arial" w:hAnsi="Arial" w:cs="Arial"/>
          <w:sz w:val="24"/>
          <w:szCs w:val="24"/>
        </w:rPr>
        <w:t>estuviera precedida de un conocimiento completo, capaz de generar un consentimiento auténticamente informado.</w:t>
      </w:r>
    </w:p>
    <w:p w14:paraId="7B62AE20" w14:textId="77777777" w:rsidR="00991154" w:rsidRDefault="00991154" w:rsidP="002134D9">
      <w:pPr>
        <w:spacing w:line="360" w:lineRule="auto"/>
        <w:jc w:val="both"/>
        <w:rPr>
          <w:rFonts w:ascii="Arial" w:hAnsi="Arial" w:cs="Arial"/>
          <w:sz w:val="24"/>
          <w:szCs w:val="24"/>
        </w:rPr>
      </w:pPr>
    </w:p>
    <w:p w14:paraId="13BF0580" w14:textId="071661AA" w:rsidR="00991154" w:rsidRDefault="00991154" w:rsidP="002134D9">
      <w:pPr>
        <w:spacing w:line="360" w:lineRule="auto"/>
        <w:jc w:val="both"/>
        <w:rPr>
          <w:rFonts w:ascii="Arial" w:hAnsi="Arial" w:cs="Arial"/>
          <w:sz w:val="24"/>
          <w:szCs w:val="24"/>
        </w:rPr>
      </w:pPr>
      <w:r>
        <w:rPr>
          <w:rFonts w:ascii="Arial" w:hAnsi="Arial" w:cs="Arial"/>
          <w:sz w:val="24"/>
          <w:szCs w:val="24"/>
        </w:rPr>
        <w:t xml:space="preserve">Las deficiencias en el suministro de esa información, y muchas veces su total ausencia, </w:t>
      </w:r>
      <w:r w:rsidR="00337CB1">
        <w:rPr>
          <w:rFonts w:ascii="Arial" w:hAnsi="Arial" w:cs="Arial"/>
          <w:sz w:val="24"/>
          <w:szCs w:val="24"/>
        </w:rPr>
        <w:t xml:space="preserve">a lo largo de más de 22 años, </w:t>
      </w:r>
      <w:r>
        <w:rPr>
          <w:rFonts w:ascii="Arial" w:hAnsi="Arial" w:cs="Arial"/>
          <w:sz w:val="24"/>
          <w:szCs w:val="24"/>
        </w:rPr>
        <w:t>han desencadenado un considerable incremento de acciones judiciales</w:t>
      </w:r>
      <w:r w:rsidR="00244B78">
        <w:rPr>
          <w:rFonts w:ascii="Arial" w:hAnsi="Arial" w:cs="Arial"/>
          <w:sz w:val="24"/>
          <w:szCs w:val="24"/>
        </w:rPr>
        <w:t xml:space="preserve"> en procura del traslad</w:t>
      </w:r>
      <w:r w:rsidR="00337CB1">
        <w:rPr>
          <w:rFonts w:ascii="Arial" w:hAnsi="Arial" w:cs="Arial"/>
          <w:sz w:val="24"/>
          <w:szCs w:val="24"/>
        </w:rPr>
        <w:t>o de un fondo pensional a otro, con el correlat</w:t>
      </w:r>
      <w:r w:rsidR="00195A2E">
        <w:rPr>
          <w:rFonts w:ascii="Arial" w:hAnsi="Arial" w:cs="Arial"/>
          <w:sz w:val="24"/>
          <w:szCs w:val="24"/>
        </w:rPr>
        <w:t xml:space="preserve">ivo costo económico y social, y </w:t>
      </w:r>
      <w:r w:rsidR="00337CB1">
        <w:rPr>
          <w:rFonts w:ascii="Arial" w:hAnsi="Arial" w:cs="Arial"/>
          <w:sz w:val="24"/>
          <w:szCs w:val="24"/>
        </w:rPr>
        <w:t>la congestión del aparato jurisdiccional encargado de resolver las citadas controversias.</w:t>
      </w:r>
    </w:p>
    <w:p w14:paraId="3CBE7EE8" w14:textId="77777777" w:rsidR="00655CD6" w:rsidRDefault="00655CD6" w:rsidP="002134D9">
      <w:pPr>
        <w:spacing w:line="360" w:lineRule="auto"/>
        <w:jc w:val="both"/>
        <w:rPr>
          <w:rFonts w:ascii="Arial" w:hAnsi="Arial" w:cs="Arial"/>
          <w:sz w:val="24"/>
          <w:szCs w:val="24"/>
        </w:rPr>
      </w:pPr>
    </w:p>
    <w:p w14:paraId="6CD498F2" w14:textId="2497BBBA" w:rsidR="00B91FA4" w:rsidRDefault="00B91FA4" w:rsidP="002134D9">
      <w:pPr>
        <w:spacing w:line="360" w:lineRule="auto"/>
        <w:jc w:val="both"/>
        <w:rPr>
          <w:rFonts w:ascii="Arial" w:hAnsi="Arial" w:cs="Arial"/>
          <w:sz w:val="24"/>
          <w:szCs w:val="24"/>
        </w:rPr>
      </w:pPr>
      <w:r>
        <w:rPr>
          <w:rFonts w:ascii="Arial" w:hAnsi="Arial" w:cs="Arial"/>
          <w:sz w:val="24"/>
          <w:szCs w:val="24"/>
        </w:rPr>
        <w:t>Sobre las características de la información que debe brindarse a los usuarios, recientemente se pronunció la Sala de Casación Laboral, al decidir una demanda que, precisamente, tuvo como pretensión – exitosa -, la orden judicial de permitir un traslado de un fondo pensional a otro:</w:t>
      </w:r>
    </w:p>
    <w:p w14:paraId="50390F8C" w14:textId="77777777" w:rsidR="00B91FA4" w:rsidRDefault="00B91FA4" w:rsidP="002134D9">
      <w:pPr>
        <w:spacing w:line="360" w:lineRule="auto"/>
        <w:jc w:val="both"/>
        <w:rPr>
          <w:rFonts w:ascii="Arial" w:hAnsi="Arial" w:cs="Arial"/>
          <w:sz w:val="24"/>
          <w:szCs w:val="24"/>
        </w:rPr>
      </w:pPr>
    </w:p>
    <w:p w14:paraId="32F11A91" w14:textId="77777777" w:rsidR="00A93E1D" w:rsidRDefault="00B91FA4" w:rsidP="00A93E1D">
      <w:pPr>
        <w:spacing w:line="360" w:lineRule="auto"/>
        <w:ind w:left="708"/>
        <w:jc w:val="both"/>
        <w:rPr>
          <w:rFonts w:ascii="Arial" w:eastAsia="Times New Roman" w:hAnsi="Arial" w:cs="Arial"/>
          <w:i/>
          <w:spacing w:val="-4"/>
          <w:sz w:val="24"/>
          <w:szCs w:val="24"/>
          <w:lang w:eastAsia="es-ES"/>
        </w:rPr>
      </w:pPr>
      <w:r>
        <w:rPr>
          <w:rFonts w:ascii="Arial" w:eastAsia="Times New Roman" w:hAnsi="Arial" w:cs="Arial"/>
          <w:i/>
          <w:spacing w:val="-4"/>
          <w:sz w:val="24"/>
          <w:szCs w:val="24"/>
          <w:lang w:eastAsia="es-ES"/>
        </w:rPr>
        <w:t>“</w:t>
      </w:r>
      <w:r w:rsidRPr="00B91FA4">
        <w:rPr>
          <w:rFonts w:ascii="Arial" w:eastAsia="Times New Roman" w:hAnsi="Arial" w:cs="Arial"/>
          <w:i/>
          <w:spacing w:val="-4"/>
          <w:sz w:val="24"/>
          <w:szCs w:val="24"/>
          <w:lang w:eastAsia="es-ES"/>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p>
    <w:p w14:paraId="7C281EA4" w14:textId="77777777" w:rsidR="00A93E1D" w:rsidRDefault="00A93E1D" w:rsidP="00A93E1D">
      <w:pPr>
        <w:spacing w:line="360" w:lineRule="auto"/>
        <w:ind w:left="708"/>
        <w:jc w:val="both"/>
        <w:rPr>
          <w:rFonts w:ascii="Arial" w:eastAsia="Times New Roman" w:hAnsi="Arial" w:cs="Arial"/>
          <w:i/>
          <w:spacing w:val="-4"/>
          <w:sz w:val="24"/>
          <w:szCs w:val="24"/>
          <w:lang w:eastAsia="es-ES"/>
        </w:rPr>
      </w:pPr>
    </w:p>
    <w:p w14:paraId="7CE70D4A" w14:textId="28B3CC8D" w:rsidR="00A93E1D" w:rsidRPr="00C03C64" w:rsidRDefault="00A93E1D" w:rsidP="00196E89">
      <w:pPr>
        <w:spacing w:after="0" w:line="360" w:lineRule="auto"/>
        <w:ind w:left="708"/>
        <w:jc w:val="both"/>
        <w:rPr>
          <w:rFonts w:ascii="Arial" w:hAnsi="Arial" w:cs="Arial"/>
          <w:i/>
          <w:spacing w:val="-4"/>
          <w:sz w:val="24"/>
          <w:szCs w:val="24"/>
        </w:rPr>
      </w:pPr>
      <w:r>
        <w:rPr>
          <w:rFonts w:ascii="Arial" w:eastAsia="Times New Roman" w:hAnsi="Arial" w:cs="Arial"/>
          <w:i/>
          <w:spacing w:val="-4"/>
          <w:sz w:val="24"/>
          <w:szCs w:val="24"/>
          <w:lang w:eastAsia="es-ES"/>
        </w:rPr>
        <w:t xml:space="preserve">(…) </w:t>
      </w:r>
      <w:r w:rsidRPr="00C03C64">
        <w:rPr>
          <w:rFonts w:ascii="Arial" w:hAnsi="Arial" w:cs="Arial"/>
          <w:i/>
          <w:spacing w:val="-4"/>
          <w:sz w:val="24"/>
          <w:szCs w:val="24"/>
        </w:rPr>
        <w:t xml:space="preserve">De esta manera, el acto jurídico de cambio de régimen debe estar precedido de una ilustración al trabajador o usuario, como mínimo, acerca de las características, </w:t>
      </w:r>
      <w:r w:rsidRPr="00C03C64">
        <w:rPr>
          <w:rFonts w:ascii="Arial" w:hAnsi="Arial" w:cs="Arial"/>
          <w:i/>
          <w:spacing w:val="-4"/>
          <w:sz w:val="24"/>
          <w:szCs w:val="24"/>
        </w:rPr>
        <w:lastRenderedPageBreak/>
        <w:t xml:space="preserve">condiciones, acceso, ventajas y desventajas de cada uno de los regímenes pensionales, así como de los riesgos y consecuencias del traslado. </w:t>
      </w:r>
    </w:p>
    <w:p w14:paraId="46F5B855" w14:textId="77777777" w:rsidR="00A93E1D" w:rsidRPr="00C03C64" w:rsidRDefault="00A93E1D" w:rsidP="00A93E1D">
      <w:pPr>
        <w:spacing w:after="0" w:line="360" w:lineRule="auto"/>
        <w:ind w:left="708" w:firstLine="709"/>
        <w:jc w:val="both"/>
        <w:rPr>
          <w:rFonts w:ascii="Arial" w:hAnsi="Arial" w:cs="Arial"/>
          <w:i/>
          <w:spacing w:val="-4"/>
          <w:sz w:val="24"/>
          <w:szCs w:val="24"/>
        </w:rPr>
      </w:pPr>
    </w:p>
    <w:p w14:paraId="0E9BF38C" w14:textId="77777777" w:rsidR="00196E89" w:rsidRDefault="00A93E1D" w:rsidP="00A93E1D">
      <w:pPr>
        <w:spacing w:line="360" w:lineRule="auto"/>
        <w:ind w:left="708"/>
        <w:jc w:val="both"/>
        <w:rPr>
          <w:rFonts w:ascii="Arial" w:hAnsi="Arial" w:cs="Arial"/>
          <w:i/>
          <w:spacing w:val="-4"/>
          <w:sz w:val="24"/>
          <w:szCs w:val="24"/>
        </w:rPr>
      </w:pPr>
      <w:r w:rsidRPr="00C03C64">
        <w:rPr>
          <w:rFonts w:ascii="Arial" w:hAnsi="Arial" w:cs="Arial"/>
          <w:i/>
          <w:spacing w:val="-4"/>
          <w:sz w:val="24"/>
          <w:szCs w:val="24"/>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5FE8800E" w14:textId="77777777" w:rsidR="00196E89" w:rsidRDefault="00196E89" w:rsidP="00A93E1D">
      <w:pPr>
        <w:spacing w:line="360" w:lineRule="auto"/>
        <w:ind w:left="708"/>
        <w:jc w:val="both"/>
        <w:rPr>
          <w:rFonts w:ascii="Arial" w:hAnsi="Arial" w:cs="Arial"/>
          <w:i/>
          <w:spacing w:val="-4"/>
          <w:sz w:val="24"/>
          <w:szCs w:val="24"/>
        </w:rPr>
      </w:pPr>
    </w:p>
    <w:p w14:paraId="3A414FAB" w14:textId="45DD8225" w:rsidR="00196E89" w:rsidRPr="002134D9" w:rsidRDefault="00196E89" w:rsidP="00196E89">
      <w:pPr>
        <w:pStyle w:val="Textoindependiente"/>
        <w:ind w:left="708"/>
      </w:pPr>
      <w:r w:rsidRPr="00196E89">
        <w:rPr>
          <w:spacing w:val="-4"/>
        </w:rPr>
        <w:t>(…)</w:t>
      </w:r>
      <w:r w:rsidR="008405B3">
        <w:rPr>
          <w:spacing w:val="-4"/>
        </w:rPr>
        <w:t xml:space="preserve"> </w:t>
      </w:r>
      <w:r w:rsidRPr="002134D9">
        <w:t>“Por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14:paraId="769A2AB6" w14:textId="77777777" w:rsidR="00196E89" w:rsidRPr="002134D9" w:rsidRDefault="00196E89" w:rsidP="00196E89">
      <w:pPr>
        <w:spacing w:line="360" w:lineRule="auto"/>
        <w:jc w:val="both"/>
        <w:rPr>
          <w:rFonts w:ascii="Arial" w:hAnsi="Arial" w:cs="Arial"/>
          <w:sz w:val="24"/>
          <w:szCs w:val="24"/>
          <w:lang w:val="es-ES_tradnl"/>
        </w:rPr>
      </w:pPr>
    </w:p>
    <w:p w14:paraId="73176C23" w14:textId="402B89A5" w:rsidR="00655CD6" w:rsidRPr="00196E89" w:rsidRDefault="00196E89" w:rsidP="00196E89">
      <w:pPr>
        <w:spacing w:line="360" w:lineRule="auto"/>
        <w:ind w:left="708"/>
        <w:jc w:val="both"/>
        <w:rPr>
          <w:rFonts w:ascii="Arial" w:hAnsi="Arial" w:cs="Arial"/>
          <w:i/>
          <w:sz w:val="24"/>
          <w:szCs w:val="24"/>
        </w:rPr>
      </w:pPr>
      <w:r w:rsidRPr="00196E89">
        <w:rPr>
          <w:rFonts w:ascii="Arial" w:hAnsi="Arial" w:cs="Arial"/>
          <w:i/>
          <w:sz w:val="24"/>
          <w:szCs w:val="24"/>
        </w:rPr>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w:t>
      </w:r>
      <w:r w:rsidRPr="00196E89">
        <w:rPr>
          <w:rFonts w:ascii="Arial" w:hAnsi="Arial" w:cs="Arial"/>
          <w:i/>
          <w:sz w:val="24"/>
          <w:szCs w:val="24"/>
        </w:rPr>
        <w:lastRenderedPageBreak/>
        <w:t>decisiones. Por consiguiente, la administradora profesional y el afiliado inexperto se encuentran en un plano desigual, que la legislación intenta reequilibrar mediante la exigencia de un deber de información y probatorio a cargo de la primera.</w:t>
      </w:r>
      <w:r w:rsidR="00B91FA4" w:rsidRPr="00196E89">
        <w:rPr>
          <w:rFonts w:ascii="Arial" w:eastAsia="Times New Roman" w:hAnsi="Arial" w:cs="Arial"/>
          <w:i/>
          <w:spacing w:val="-4"/>
          <w:sz w:val="24"/>
          <w:szCs w:val="24"/>
          <w:lang w:eastAsia="es-ES"/>
        </w:rPr>
        <w:t>”</w:t>
      </w:r>
      <w:r w:rsidR="00B91FA4" w:rsidRPr="00196E89">
        <w:rPr>
          <w:rStyle w:val="Refdenotaalpie"/>
          <w:rFonts w:ascii="Arial" w:eastAsia="Times New Roman" w:hAnsi="Arial" w:cs="Arial"/>
          <w:i/>
          <w:spacing w:val="-4"/>
          <w:sz w:val="24"/>
          <w:szCs w:val="24"/>
          <w:lang w:eastAsia="es-ES"/>
        </w:rPr>
        <w:footnoteReference w:id="1"/>
      </w:r>
    </w:p>
    <w:p w14:paraId="46887830" w14:textId="77777777" w:rsidR="00BB3F28" w:rsidRDefault="00BB3F28" w:rsidP="002134D9">
      <w:pPr>
        <w:spacing w:line="360" w:lineRule="auto"/>
        <w:jc w:val="both"/>
        <w:rPr>
          <w:rFonts w:ascii="Arial" w:hAnsi="Arial" w:cs="Arial"/>
          <w:sz w:val="24"/>
          <w:szCs w:val="24"/>
        </w:rPr>
      </w:pPr>
    </w:p>
    <w:p w14:paraId="14BAFF8A" w14:textId="520DD006" w:rsidR="00A93E1D" w:rsidRDefault="00A93E1D" w:rsidP="002134D9">
      <w:pPr>
        <w:spacing w:line="360" w:lineRule="auto"/>
        <w:jc w:val="both"/>
        <w:rPr>
          <w:rFonts w:ascii="Arial" w:hAnsi="Arial" w:cs="Arial"/>
          <w:sz w:val="24"/>
          <w:szCs w:val="24"/>
        </w:rPr>
      </w:pPr>
      <w:r>
        <w:rPr>
          <w:rFonts w:ascii="Arial" w:hAnsi="Arial" w:cs="Arial"/>
          <w:sz w:val="24"/>
          <w:szCs w:val="24"/>
        </w:rPr>
        <w:t>Fueron estas exigencias que la jurisdicción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decisión consiente acerca del fondo pensional al que debían afiliarse, en procura de obtener el mejor provecho de sus aportes pensionales, y, con ello, un mejor nivel de vida en la vejez o la invalidez.</w:t>
      </w:r>
    </w:p>
    <w:p w14:paraId="730997B4" w14:textId="77777777" w:rsidR="00A93E1D" w:rsidRDefault="00A93E1D" w:rsidP="002134D9">
      <w:pPr>
        <w:spacing w:line="360" w:lineRule="auto"/>
        <w:jc w:val="both"/>
        <w:rPr>
          <w:rFonts w:ascii="Arial" w:hAnsi="Arial" w:cs="Arial"/>
          <w:sz w:val="24"/>
          <w:szCs w:val="24"/>
        </w:rPr>
      </w:pPr>
    </w:p>
    <w:p w14:paraId="76F244ED" w14:textId="3B4A9A73" w:rsidR="00A93E1D" w:rsidRDefault="00142BF7" w:rsidP="002134D9">
      <w:pPr>
        <w:spacing w:line="360" w:lineRule="auto"/>
        <w:jc w:val="both"/>
        <w:rPr>
          <w:rFonts w:ascii="Arial" w:hAnsi="Arial" w:cs="Arial"/>
          <w:sz w:val="24"/>
          <w:szCs w:val="24"/>
        </w:rPr>
      </w:pPr>
      <w:r>
        <w:rPr>
          <w:rFonts w:ascii="Arial" w:hAnsi="Arial" w:cs="Arial"/>
          <w:sz w:val="24"/>
          <w:szCs w:val="24"/>
        </w:rPr>
        <w:t xml:space="preserve">En la búsqueda de soluciones a los problemas de los usuarios, elevamos consulta al Observatorio Laboral de la Facultad de Jurisprudencia de la Universidad del Rosario. En su valiosa contribución, esa Alma Mater </w:t>
      </w:r>
      <w:r w:rsidR="006F3EA0">
        <w:rPr>
          <w:rFonts w:ascii="Arial" w:hAnsi="Arial" w:cs="Arial"/>
          <w:sz w:val="24"/>
          <w:szCs w:val="24"/>
        </w:rPr>
        <w:t>considera:</w:t>
      </w:r>
    </w:p>
    <w:p w14:paraId="3813FD6D" w14:textId="77777777" w:rsidR="006F3EA0" w:rsidRDefault="006F3EA0" w:rsidP="002134D9">
      <w:pPr>
        <w:spacing w:line="360" w:lineRule="auto"/>
        <w:jc w:val="both"/>
        <w:rPr>
          <w:rFonts w:ascii="Arial" w:hAnsi="Arial" w:cs="Arial"/>
          <w:sz w:val="24"/>
          <w:szCs w:val="24"/>
        </w:rPr>
      </w:pPr>
    </w:p>
    <w:p w14:paraId="40349783" w14:textId="095AF8E5" w:rsidR="00BC1F1A" w:rsidRPr="008340A4" w:rsidRDefault="00BC1F1A" w:rsidP="00892441">
      <w:pPr>
        <w:spacing w:line="360" w:lineRule="auto"/>
        <w:ind w:left="260" w:right="260"/>
        <w:jc w:val="both"/>
        <w:rPr>
          <w:rFonts w:ascii="Arial" w:eastAsia="Times New Roman" w:hAnsi="Arial" w:cs="Arial"/>
          <w:sz w:val="24"/>
          <w:szCs w:val="24"/>
        </w:rPr>
      </w:pPr>
      <w:r>
        <w:rPr>
          <w:rFonts w:ascii="Arial" w:eastAsia="Times New Roman" w:hAnsi="Arial" w:cs="Arial"/>
          <w:i/>
          <w:sz w:val="24"/>
          <w:szCs w:val="24"/>
        </w:rPr>
        <w:t>“</w:t>
      </w:r>
      <w:r w:rsidRPr="00227330">
        <w:rPr>
          <w:rFonts w:ascii="Arial" w:eastAsia="Times New Roman" w:hAnsi="Arial" w:cs="Arial"/>
          <w:i/>
          <w:sz w:val="24"/>
          <w:szCs w:val="24"/>
        </w:rPr>
        <w:t xml:space="preserve">El fuerte debate a propósito de los traslados entre regímenes, sin mediar la doble asesoría, prevista desde la expedición de la Circular 16 de 2016 de la Superintendencia Financiera de Colombia, </w:t>
      </w:r>
      <w:r w:rsidRPr="00BC1F1A">
        <w:rPr>
          <w:rFonts w:ascii="Arial" w:eastAsia="Times New Roman" w:hAnsi="Arial" w:cs="Arial"/>
          <w:i/>
          <w:sz w:val="24"/>
          <w:szCs w:val="24"/>
          <w:u w:val="single"/>
        </w:rPr>
        <w:t>demanda intervención legislativa para habilitar la facultad de libre selección de régimen pensional sin restricciones que compense los 22 años de funcionamiento del modelo pensional paralelo sin disposiciones sobre el deber de asesoría</w:t>
      </w:r>
      <w:r w:rsidRPr="00227330">
        <w:rPr>
          <w:rFonts w:ascii="Arial" w:eastAsia="Times New Roman" w:hAnsi="Arial" w:cs="Arial"/>
          <w:i/>
          <w:sz w:val="24"/>
          <w:szCs w:val="24"/>
        </w:rPr>
        <w:t xml:space="preserve"> para garantizar los deberes de </w:t>
      </w:r>
      <w:r w:rsidRPr="00227330">
        <w:rPr>
          <w:rFonts w:ascii="Arial" w:eastAsia="Times New Roman" w:hAnsi="Arial" w:cs="Arial"/>
          <w:i/>
          <w:sz w:val="24"/>
          <w:szCs w:val="24"/>
        </w:rPr>
        <w:lastRenderedPageBreak/>
        <w:t xml:space="preserve">transparencia y buena </w:t>
      </w:r>
      <w:proofErr w:type="spellStart"/>
      <w:r w:rsidRPr="00227330">
        <w:rPr>
          <w:rFonts w:ascii="Arial" w:eastAsia="Times New Roman" w:hAnsi="Arial" w:cs="Arial"/>
          <w:i/>
          <w:sz w:val="24"/>
          <w:szCs w:val="24"/>
        </w:rPr>
        <w:t>fé</w:t>
      </w:r>
      <w:proofErr w:type="spellEnd"/>
      <w:r w:rsidRPr="00227330">
        <w:rPr>
          <w:rFonts w:ascii="Arial" w:eastAsia="Times New Roman" w:hAnsi="Arial" w:cs="Arial"/>
          <w:i/>
          <w:sz w:val="24"/>
          <w:szCs w:val="24"/>
        </w:rPr>
        <w:t xml:space="preserve"> en la información de las Administradoras de Fondos de Pensiones</w:t>
      </w:r>
      <w:r>
        <w:rPr>
          <w:rFonts w:ascii="Arial" w:eastAsia="Times New Roman" w:hAnsi="Arial" w:cs="Arial"/>
          <w:i/>
          <w:sz w:val="24"/>
          <w:szCs w:val="24"/>
        </w:rPr>
        <w:t>”</w:t>
      </w:r>
      <w:r w:rsidRPr="00227330">
        <w:rPr>
          <w:rFonts w:ascii="Arial" w:eastAsia="Times New Roman" w:hAnsi="Arial" w:cs="Arial"/>
          <w:i/>
          <w:sz w:val="24"/>
          <w:szCs w:val="24"/>
        </w:rPr>
        <w:t>.</w:t>
      </w:r>
      <w:r w:rsidR="008340A4">
        <w:rPr>
          <w:rFonts w:ascii="Arial" w:eastAsia="Times New Roman" w:hAnsi="Arial" w:cs="Arial"/>
          <w:sz w:val="24"/>
          <w:szCs w:val="24"/>
        </w:rPr>
        <w:t>(Destacamos).</w:t>
      </w:r>
    </w:p>
    <w:p w14:paraId="1CCC7732" w14:textId="77777777" w:rsidR="00BC1F1A" w:rsidRDefault="00BC1F1A" w:rsidP="00BC1F1A">
      <w:pPr>
        <w:spacing w:line="250" w:lineRule="auto"/>
        <w:ind w:right="260"/>
        <w:jc w:val="both"/>
        <w:rPr>
          <w:rFonts w:ascii="Arial" w:eastAsia="Times New Roman" w:hAnsi="Arial" w:cs="Arial"/>
          <w:sz w:val="24"/>
          <w:szCs w:val="24"/>
        </w:rPr>
      </w:pPr>
    </w:p>
    <w:p w14:paraId="6B056D03" w14:textId="46E49B9E" w:rsidR="00BC1F1A" w:rsidRPr="00BC1F1A" w:rsidRDefault="00B73C0E" w:rsidP="00767998">
      <w:pPr>
        <w:spacing w:line="360" w:lineRule="auto"/>
        <w:ind w:right="49"/>
        <w:jc w:val="both"/>
        <w:rPr>
          <w:rFonts w:ascii="Arial" w:eastAsia="Times New Roman" w:hAnsi="Arial" w:cs="Arial"/>
          <w:sz w:val="24"/>
          <w:szCs w:val="24"/>
        </w:rPr>
      </w:pPr>
      <w:r>
        <w:rPr>
          <w:rFonts w:ascii="Arial" w:eastAsia="Times New Roman" w:hAnsi="Arial" w:cs="Arial"/>
          <w:sz w:val="24"/>
          <w:szCs w:val="24"/>
        </w:rPr>
        <w:t xml:space="preserve">En términos sencillos: Si durante 22 años se produjeron afiliaciones y traslados entre fondos de pensiones, sin que se hubieran cumplido obligaciones esenciales </w:t>
      </w:r>
      <w:r w:rsidR="00767998">
        <w:rPr>
          <w:rFonts w:ascii="Arial" w:eastAsia="Times New Roman" w:hAnsi="Arial" w:cs="Arial"/>
          <w:sz w:val="24"/>
          <w:szCs w:val="24"/>
        </w:rPr>
        <w:t>como la completa y debida información, es de elemental equidad permitir una especie de período de gracia, que compense esa dramática deficiencia, permitiendo el traslado entre fondos, de quienes fueron víctimas de la mencionada omisión.</w:t>
      </w:r>
    </w:p>
    <w:p w14:paraId="3CA5462C" w14:textId="77777777" w:rsidR="00BC1F1A" w:rsidRPr="00227330" w:rsidRDefault="00BC1F1A" w:rsidP="00BC1F1A">
      <w:pPr>
        <w:spacing w:line="270" w:lineRule="exact"/>
        <w:rPr>
          <w:rFonts w:ascii="Arial" w:eastAsia="Times New Roman" w:hAnsi="Arial" w:cs="Arial"/>
          <w:i/>
          <w:sz w:val="24"/>
          <w:szCs w:val="24"/>
        </w:rPr>
      </w:pPr>
    </w:p>
    <w:p w14:paraId="71EE1BA8" w14:textId="7B3DBCCD" w:rsidR="006F3EA0" w:rsidRDefault="00892441" w:rsidP="002134D9">
      <w:pPr>
        <w:spacing w:line="360" w:lineRule="auto"/>
        <w:jc w:val="both"/>
        <w:rPr>
          <w:rFonts w:ascii="Arial" w:hAnsi="Arial" w:cs="Arial"/>
          <w:sz w:val="24"/>
          <w:szCs w:val="24"/>
        </w:rPr>
      </w:pPr>
      <w:r>
        <w:rPr>
          <w:rFonts w:ascii="Arial" w:hAnsi="Arial" w:cs="Arial"/>
          <w:sz w:val="24"/>
          <w:szCs w:val="24"/>
        </w:rPr>
        <w:t>Ante los eventuales contra argumentos, sobre efectos no deseados del proyecto que aquí se propone, hacemos nuestras las observaciones del mismo claustro universitario consultado, sobre los siguientes aspectos:</w:t>
      </w:r>
    </w:p>
    <w:p w14:paraId="4A7EBDA2" w14:textId="77777777" w:rsidR="00892441" w:rsidRDefault="00892441" w:rsidP="002134D9">
      <w:pPr>
        <w:spacing w:line="360" w:lineRule="auto"/>
        <w:jc w:val="both"/>
        <w:rPr>
          <w:rFonts w:ascii="Arial" w:hAnsi="Arial" w:cs="Arial"/>
          <w:sz w:val="24"/>
          <w:szCs w:val="24"/>
        </w:rPr>
      </w:pPr>
    </w:p>
    <w:p w14:paraId="60863CA3" w14:textId="17E7C044" w:rsidR="001555D0" w:rsidRPr="00EC3E77" w:rsidRDefault="001555D0" w:rsidP="00196E89">
      <w:pPr>
        <w:tabs>
          <w:tab w:val="left" w:pos="620"/>
        </w:tabs>
        <w:spacing w:after="0" w:line="360" w:lineRule="auto"/>
        <w:ind w:left="620"/>
        <w:rPr>
          <w:rFonts w:ascii="Arial" w:eastAsia="Times New Roman" w:hAnsi="Arial" w:cs="Arial"/>
          <w:i/>
          <w:sz w:val="24"/>
        </w:rPr>
      </w:pPr>
      <w:r w:rsidRPr="001555D0">
        <w:rPr>
          <w:rFonts w:ascii="Arial" w:eastAsia="Times New Roman" w:hAnsi="Arial" w:cs="Arial"/>
          <w:i/>
          <w:sz w:val="24"/>
        </w:rPr>
        <w:t>“Mito:</w:t>
      </w:r>
      <w:r w:rsidRPr="00EC3E77">
        <w:rPr>
          <w:rFonts w:ascii="Arial" w:eastAsia="Times New Roman" w:hAnsi="Arial" w:cs="Arial"/>
          <w:i/>
          <w:sz w:val="24"/>
        </w:rPr>
        <w:t xml:space="preserve"> La libertad de traslado constituye competencia desleal</w:t>
      </w:r>
    </w:p>
    <w:p w14:paraId="2AC5EFE0" w14:textId="77777777" w:rsidR="001555D0" w:rsidRPr="00EC3E77" w:rsidRDefault="001555D0" w:rsidP="00196E89">
      <w:pPr>
        <w:spacing w:line="360" w:lineRule="auto"/>
        <w:ind w:left="620" w:right="260"/>
        <w:jc w:val="both"/>
        <w:rPr>
          <w:rFonts w:ascii="Arial" w:eastAsia="Times New Roman" w:hAnsi="Arial" w:cs="Arial"/>
          <w:i/>
          <w:sz w:val="24"/>
        </w:rPr>
      </w:pPr>
      <w:r w:rsidRPr="00EC3E77">
        <w:rPr>
          <w:rFonts w:ascii="Arial" w:eastAsia="Times New Roman" w:hAnsi="Arial" w:cs="Arial"/>
          <w:i/>
          <w:sz w:val="24"/>
          <w:u w:val="single"/>
        </w:rPr>
        <w:t>Realidad:</w:t>
      </w:r>
      <w:r w:rsidRPr="00EC3E77">
        <w:rPr>
          <w:rFonts w:ascii="Arial" w:eastAsia="Times New Roman" w:hAnsi="Arial" w:cs="Arial"/>
          <w:i/>
          <w:sz w:val="24"/>
        </w:rPr>
        <w:t xml:space="preserve"> Resulta contraevidente considerar la libertad de selección del régimen pensional como conducta constitutiva de competencia desleal.</w:t>
      </w:r>
    </w:p>
    <w:p w14:paraId="65C99FFF" w14:textId="77777777" w:rsidR="001555D0" w:rsidRPr="00EC3E77" w:rsidRDefault="001555D0" w:rsidP="00196E89">
      <w:pPr>
        <w:spacing w:line="360" w:lineRule="auto"/>
        <w:ind w:left="880" w:right="260"/>
        <w:jc w:val="both"/>
        <w:rPr>
          <w:rFonts w:ascii="Arial" w:eastAsia="Times New Roman" w:hAnsi="Arial" w:cs="Arial"/>
          <w:i/>
          <w:sz w:val="24"/>
        </w:rPr>
      </w:pPr>
      <w:r w:rsidRPr="00EC3E77">
        <w:rPr>
          <w:rFonts w:ascii="Arial" w:eastAsia="Times New Roman" w:hAnsi="Arial" w:cs="Arial"/>
          <w:i/>
          <w:sz w:val="24"/>
        </w:rPr>
        <w:t>Se considera que la habilitación de traslados durante 4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14:paraId="7D3BED14" w14:textId="77777777" w:rsidR="001555D0" w:rsidRPr="00EC3E77" w:rsidRDefault="001555D0" w:rsidP="00196E89">
      <w:pPr>
        <w:numPr>
          <w:ilvl w:val="0"/>
          <w:numId w:val="11"/>
        </w:numPr>
        <w:tabs>
          <w:tab w:val="left" w:pos="620"/>
        </w:tabs>
        <w:spacing w:after="0" w:line="360" w:lineRule="auto"/>
        <w:ind w:left="1240" w:right="260" w:hanging="360"/>
        <w:rPr>
          <w:rFonts w:ascii="Arial" w:eastAsia="Times New Roman" w:hAnsi="Arial" w:cs="Arial"/>
          <w:i/>
          <w:sz w:val="24"/>
        </w:rPr>
      </w:pPr>
      <w:r w:rsidRPr="00EC3E77">
        <w:rPr>
          <w:rFonts w:ascii="Arial" w:eastAsia="Times New Roman" w:hAnsi="Arial" w:cs="Arial"/>
          <w:i/>
          <w:sz w:val="24"/>
          <w:u w:val="single"/>
        </w:rPr>
        <w:t>Mito:</w:t>
      </w:r>
      <w:r w:rsidRPr="00EC3E77">
        <w:rPr>
          <w:rFonts w:ascii="Arial" w:eastAsia="Times New Roman" w:hAnsi="Arial" w:cs="Arial"/>
          <w:i/>
          <w:sz w:val="24"/>
        </w:rPr>
        <w:t xml:space="preserve"> Las administradoras de fondos de pensiones verían afectados sus derechos adquiridos por virtud de los traslados de régimen previsto en el artículo 84 del PND.</w:t>
      </w:r>
    </w:p>
    <w:p w14:paraId="35FF37A2" w14:textId="77777777" w:rsidR="001555D0" w:rsidRPr="00EC3E77" w:rsidRDefault="001555D0" w:rsidP="00196E89">
      <w:pPr>
        <w:spacing w:line="360" w:lineRule="auto"/>
        <w:ind w:left="880" w:right="260"/>
        <w:jc w:val="both"/>
        <w:rPr>
          <w:rFonts w:ascii="Arial" w:eastAsia="Times New Roman" w:hAnsi="Arial" w:cs="Arial"/>
          <w:i/>
          <w:sz w:val="24"/>
        </w:rPr>
      </w:pPr>
      <w:r w:rsidRPr="00EC3E77">
        <w:rPr>
          <w:rFonts w:ascii="Arial" w:eastAsia="Times New Roman" w:hAnsi="Arial" w:cs="Arial"/>
          <w:i/>
          <w:sz w:val="24"/>
          <w:u w:val="single"/>
        </w:rPr>
        <w:t>Realidad:</w:t>
      </w:r>
      <w:r w:rsidRPr="00EC3E77">
        <w:rPr>
          <w:rFonts w:ascii="Arial" w:eastAsia="Times New Roman" w:hAnsi="Arial" w:cs="Arial"/>
          <w:i/>
          <w:sz w:val="24"/>
        </w:rPr>
        <w:t xml:space="preserve"> No existe ninguna situación jurídica consolidada que se afecte con la posibilidad de selección de régimen dada la ausencia del derecho de </w:t>
      </w:r>
      <w:r w:rsidRPr="00EC3E77">
        <w:rPr>
          <w:rFonts w:ascii="Arial" w:eastAsia="Times New Roman" w:hAnsi="Arial" w:cs="Arial"/>
          <w:i/>
          <w:sz w:val="24"/>
        </w:rPr>
        <w:lastRenderedPageBreak/>
        <w:t>“retención de los afiliados”, ese derecho es inexistente en el ordenamiento jurídico.</w:t>
      </w:r>
    </w:p>
    <w:p w14:paraId="1B061373" w14:textId="77777777" w:rsidR="001555D0" w:rsidRPr="00EC3E77" w:rsidRDefault="001555D0" w:rsidP="00196E89">
      <w:pPr>
        <w:spacing w:line="360" w:lineRule="auto"/>
        <w:ind w:left="880" w:right="260"/>
        <w:jc w:val="both"/>
        <w:rPr>
          <w:rFonts w:ascii="Arial" w:eastAsia="Times New Roman" w:hAnsi="Arial" w:cs="Arial"/>
          <w:i/>
          <w:sz w:val="24"/>
        </w:rPr>
        <w:sectPr w:rsidR="001555D0" w:rsidRPr="00EC3E77" w:rsidSect="001555D0">
          <w:headerReference w:type="default" r:id="rId10"/>
          <w:footerReference w:type="default" r:id="rId11"/>
          <w:type w:val="continuous"/>
          <w:pgSz w:w="12240" w:h="15840"/>
          <w:pgMar w:top="1440" w:right="1440" w:bottom="895" w:left="1440" w:header="0" w:footer="0" w:gutter="0"/>
          <w:cols w:space="0" w:equalWidth="0">
            <w:col w:w="9360"/>
          </w:cols>
          <w:docGrid w:linePitch="360"/>
        </w:sectPr>
      </w:pPr>
    </w:p>
    <w:p w14:paraId="4BDF77E0" w14:textId="0B257BCD" w:rsidR="001555D0" w:rsidRPr="00EC3E77" w:rsidRDefault="008405B3" w:rsidP="00196E89">
      <w:pPr>
        <w:numPr>
          <w:ilvl w:val="0"/>
          <w:numId w:val="12"/>
        </w:numPr>
        <w:tabs>
          <w:tab w:val="left" w:pos="620"/>
        </w:tabs>
        <w:spacing w:after="0" w:line="360" w:lineRule="auto"/>
        <w:ind w:left="1240" w:right="2120" w:hanging="360"/>
        <w:rPr>
          <w:rFonts w:ascii="Arial" w:eastAsia="Times New Roman" w:hAnsi="Arial" w:cs="Arial"/>
          <w:i/>
          <w:sz w:val="24"/>
        </w:rPr>
      </w:pPr>
      <w:bookmarkStart w:id="0" w:name="page4"/>
      <w:bookmarkEnd w:id="0"/>
      <w:r>
        <w:rPr>
          <w:rFonts w:ascii="Arial" w:eastAsia="Times New Roman" w:hAnsi="Arial" w:cs="Arial"/>
          <w:i/>
          <w:sz w:val="24"/>
          <w:u w:val="single"/>
        </w:rPr>
        <w:lastRenderedPageBreak/>
        <w:t>M</w:t>
      </w:r>
      <w:r w:rsidR="001555D0" w:rsidRPr="00EC3E77">
        <w:rPr>
          <w:rFonts w:ascii="Arial" w:eastAsia="Times New Roman" w:hAnsi="Arial" w:cs="Arial"/>
          <w:i/>
          <w:sz w:val="24"/>
          <w:u w:val="single"/>
        </w:rPr>
        <w:t>ito 3:</w:t>
      </w:r>
      <w:r w:rsidR="001555D0" w:rsidRPr="00EC3E77">
        <w:rPr>
          <w:rFonts w:ascii="Arial" w:eastAsia="Times New Roman" w:hAnsi="Arial" w:cs="Arial"/>
          <w:i/>
          <w:sz w:val="24"/>
        </w:rPr>
        <w:t xml:space="preserve"> La medida es muy costosa en materia fiscal y de distribución regresiva:</w:t>
      </w:r>
    </w:p>
    <w:p w14:paraId="32F8969D" w14:textId="23F7D858" w:rsidR="001555D0" w:rsidRPr="001555D0" w:rsidRDefault="001555D0" w:rsidP="00196E89">
      <w:pPr>
        <w:spacing w:line="360" w:lineRule="auto"/>
        <w:ind w:left="620" w:right="260"/>
        <w:jc w:val="both"/>
        <w:rPr>
          <w:rFonts w:ascii="Arial" w:eastAsia="Times New Roman" w:hAnsi="Arial" w:cs="Arial"/>
          <w:sz w:val="24"/>
        </w:rPr>
      </w:pPr>
      <w:r w:rsidRPr="00EC3E77">
        <w:rPr>
          <w:rFonts w:ascii="Arial" w:eastAsia="Times New Roman" w:hAnsi="Arial" w:cs="Arial"/>
          <w:i/>
          <w:sz w:val="24"/>
          <w:u w:val="single"/>
        </w:rPr>
        <w:t>Realidad:</w:t>
      </w:r>
      <w:r w:rsidRPr="00EC3E77">
        <w:rPr>
          <w:rFonts w:ascii="Arial" w:eastAsia="Times New Roman" w:hAnsi="Arial" w:cs="Arial"/>
          <w:i/>
          <w:sz w:val="24"/>
        </w:rPr>
        <w:t xml:space="preserve">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w:t>
      </w:r>
      <w:proofErr w:type="spellStart"/>
      <w:r w:rsidRPr="00EC3E77">
        <w:rPr>
          <w:rFonts w:ascii="Arial" w:eastAsia="Times New Roman" w:hAnsi="Arial" w:cs="Arial"/>
          <w:i/>
          <w:sz w:val="24"/>
        </w:rPr>
        <w:t>s.m.l.m.v</w:t>
      </w:r>
      <w:proofErr w:type="spellEnd"/>
      <w:r w:rsidRPr="00EC3E77">
        <w:rPr>
          <w:rFonts w:ascii="Arial" w:eastAsia="Times New Roman" w:hAnsi="Arial" w:cs="Arial"/>
          <w:i/>
          <w:sz w:val="24"/>
        </w:rPr>
        <w:t>.</w:t>
      </w:r>
      <w:r>
        <w:rPr>
          <w:rFonts w:ascii="Arial" w:eastAsia="Times New Roman" w:hAnsi="Arial" w:cs="Arial"/>
          <w:i/>
          <w:sz w:val="24"/>
        </w:rPr>
        <w:t>”</w:t>
      </w:r>
    </w:p>
    <w:p w14:paraId="0A80F338" w14:textId="77777777" w:rsidR="00892441" w:rsidRPr="001555D0" w:rsidRDefault="00892441" w:rsidP="002134D9">
      <w:pPr>
        <w:spacing w:line="360" w:lineRule="auto"/>
        <w:jc w:val="both"/>
        <w:rPr>
          <w:rFonts w:ascii="Arial" w:hAnsi="Arial" w:cs="Arial"/>
          <w:i/>
          <w:sz w:val="24"/>
          <w:szCs w:val="24"/>
        </w:rPr>
      </w:pPr>
    </w:p>
    <w:p w14:paraId="152FC76D" w14:textId="364C72B8" w:rsidR="00BB3F28" w:rsidRDefault="005A2263" w:rsidP="002134D9">
      <w:pPr>
        <w:spacing w:line="360" w:lineRule="auto"/>
        <w:jc w:val="both"/>
        <w:rPr>
          <w:rFonts w:ascii="Arial" w:hAnsi="Arial" w:cs="Arial"/>
          <w:sz w:val="24"/>
          <w:szCs w:val="24"/>
        </w:rPr>
      </w:pPr>
      <w:r>
        <w:rPr>
          <w:rFonts w:ascii="Arial" w:hAnsi="Arial" w:cs="Arial"/>
          <w:sz w:val="24"/>
          <w:szCs w:val="24"/>
        </w:rPr>
        <w:t xml:space="preserve">Creemos estar haciendo una propuesta legislativa que se enmarca dentro de los fines constitucionales, que no genera desequilibrios y que, por el contrario, restablece derechos a un sector vulnerable de la </w:t>
      </w:r>
      <w:r w:rsidR="002B47F7">
        <w:rPr>
          <w:rFonts w:ascii="Arial" w:hAnsi="Arial" w:cs="Arial"/>
          <w:sz w:val="24"/>
          <w:szCs w:val="24"/>
        </w:rPr>
        <w:t xml:space="preserve">población. </w:t>
      </w:r>
    </w:p>
    <w:p w14:paraId="65024C6E" w14:textId="77777777" w:rsidR="00BB3F28" w:rsidRDefault="00BB3F28" w:rsidP="002134D9">
      <w:pPr>
        <w:spacing w:line="360" w:lineRule="auto"/>
        <w:jc w:val="both"/>
        <w:rPr>
          <w:rFonts w:ascii="Arial" w:hAnsi="Arial" w:cs="Arial"/>
          <w:sz w:val="24"/>
          <w:szCs w:val="24"/>
        </w:rPr>
      </w:pPr>
    </w:p>
    <w:p w14:paraId="4F39CD6F" w14:textId="77777777" w:rsidR="00C95C16" w:rsidRDefault="00C95C16" w:rsidP="002134D9">
      <w:pPr>
        <w:spacing w:line="360" w:lineRule="auto"/>
        <w:jc w:val="both"/>
        <w:rPr>
          <w:rFonts w:ascii="Arial" w:hAnsi="Arial" w:cs="Arial"/>
          <w:sz w:val="24"/>
          <w:szCs w:val="24"/>
        </w:rPr>
      </w:pPr>
      <w:r w:rsidRPr="002134D9">
        <w:rPr>
          <w:rFonts w:ascii="Arial" w:hAnsi="Arial" w:cs="Arial"/>
          <w:sz w:val="24"/>
          <w:szCs w:val="24"/>
        </w:rPr>
        <w:t>De los Honorables Congresistas</w:t>
      </w:r>
    </w:p>
    <w:p w14:paraId="18EF0275" w14:textId="77777777" w:rsidR="00500A04" w:rsidRDefault="00500A04" w:rsidP="002134D9">
      <w:pPr>
        <w:spacing w:line="360" w:lineRule="auto"/>
        <w:jc w:val="both"/>
        <w:rPr>
          <w:rFonts w:ascii="Arial" w:hAnsi="Arial" w:cs="Arial"/>
          <w:sz w:val="24"/>
          <w:szCs w:val="24"/>
        </w:rPr>
      </w:pPr>
    </w:p>
    <w:p w14:paraId="780F8FFB"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JUAN CARLOS WILLS OSPINA                   </w:t>
      </w:r>
      <w:r>
        <w:rPr>
          <w:rFonts w:ascii="Arial" w:hAnsi="Arial" w:cs="Arial"/>
          <w:b/>
          <w:bCs/>
        </w:rPr>
        <w:t xml:space="preserve">      </w:t>
      </w:r>
      <w:r w:rsidRPr="005D4997">
        <w:rPr>
          <w:rFonts w:ascii="Arial" w:hAnsi="Arial" w:cs="Arial"/>
          <w:b/>
          <w:bCs/>
        </w:rPr>
        <w:t xml:space="preserve"> </w:t>
      </w:r>
      <w:r>
        <w:rPr>
          <w:rFonts w:ascii="Arial" w:hAnsi="Arial" w:cs="Arial"/>
          <w:b/>
          <w:bCs/>
        </w:rPr>
        <w:t xml:space="preserve">  </w:t>
      </w:r>
      <w:r w:rsidRPr="005D4997">
        <w:rPr>
          <w:rFonts w:ascii="Arial" w:hAnsi="Arial" w:cs="Arial"/>
          <w:b/>
          <w:bCs/>
        </w:rPr>
        <w:t>JUAN CARLOS RIVERA PEÑA</w:t>
      </w:r>
    </w:p>
    <w:p w14:paraId="08139410"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4D0B340E" w14:textId="77777777" w:rsidR="00500A04" w:rsidRPr="005D4997" w:rsidRDefault="00500A04" w:rsidP="00500A04">
      <w:pPr>
        <w:spacing w:line="276" w:lineRule="auto"/>
        <w:rPr>
          <w:rFonts w:ascii="Arial" w:hAnsi="Arial" w:cs="Arial"/>
          <w:b/>
          <w:bCs/>
        </w:rPr>
      </w:pPr>
    </w:p>
    <w:p w14:paraId="0E90BF9F" w14:textId="77777777" w:rsidR="00500A04" w:rsidRDefault="00500A04" w:rsidP="00500A04">
      <w:pPr>
        <w:spacing w:line="276" w:lineRule="auto"/>
        <w:rPr>
          <w:rFonts w:ascii="Arial" w:hAnsi="Arial" w:cs="Arial"/>
          <w:b/>
          <w:bCs/>
        </w:rPr>
      </w:pPr>
    </w:p>
    <w:p w14:paraId="6213FD58" w14:textId="77777777" w:rsidR="00500A04" w:rsidRDefault="00500A04" w:rsidP="00500A04">
      <w:pPr>
        <w:spacing w:line="276" w:lineRule="auto"/>
        <w:rPr>
          <w:rFonts w:ascii="Arial" w:hAnsi="Arial" w:cs="Arial"/>
          <w:b/>
          <w:bCs/>
        </w:rPr>
      </w:pPr>
    </w:p>
    <w:p w14:paraId="33EAF6DB" w14:textId="77777777" w:rsidR="00500A04" w:rsidRPr="005D4997" w:rsidRDefault="00500A04" w:rsidP="00500A04">
      <w:pPr>
        <w:spacing w:line="276" w:lineRule="auto"/>
        <w:rPr>
          <w:rFonts w:ascii="Arial" w:hAnsi="Arial" w:cs="Arial"/>
          <w:b/>
          <w:bCs/>
        </w:rPr>
      </w:pPr>
      <w:r w:rsidRPr="005D4997">
        <w:rPr>
          <w:rFonts w:ascii="Arial" w:hAnsi="Arial" w:cs="Arial"/>
          <w:b/>
          <w:bCs/>
        </w:rPr>
        <w:t>BUEN</w:t>
      </w:r>
      <w:r>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proofErr w:type="spellEnd"/>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ADRIANA MAGALI MATIZ VARGAS </w:t>
      </w:r>
    </w:p>
    <w:p w14:paraId="580CF9E3"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4DB5A80" w14:textId="77777777" w:rsidR="00500A04" w:rsidRPr="005D4997" w:rsidRDefault="00500A04" w:rsidP="00500A04">
      <w:pPr>
        <w:spacing w:line="276" w:lineRule="auto"/>
        <w:rPr>
          <w:rFonts w:ascii="Arial" w:hAnsi="Arial" w:cs="Arial"/>
          <w:b/>
          <w:bCs/>
        </w:rPr>
      </w:pPr>
    </w:p>
    <w:p w14:paraId="6E2B9C97" w14:textId="77777777" w:rsidR="00500A04" w:rsidRPr="005D4997" w:rsidRDefault="00500A04" w:rsidP="00500A04">
      <w:pPr>
        <w:spacing w:line="276" w:lineRule="auto"/>
        <w:rPr>
          <w:rFonts w:ascii="Arial" w:hAnsi="Arial" w:cs="Arial"/>
          <w:b/>
          <w:bCs/>
        </w:rPr>
      </w:pPr>
    </w:p>
    <w:p w14:paraId="1A23409F" w14:textId="77777777" w:rsidR="00500A04" w:rsidRPr="005D4997" w:rsidRDefault="00500A04" w:rsidP="00500A04">
      <w:pPr>
        <w:spacing w:line="276" w:lineRule="auto"/>
        <w:rPr>
          <w:rFonts w:ascii="Arial" w:hAnsi="Arial" w:cs="Arial"/>
          <w:b/>
          <w:bCs/>
        </w:rPr>
      </w:pPr>
      <w:r w:rsidRPr="005D4997">
        <w:rPr>
          <w:rFonts w:ascii="Arial" w:hAnsi="Arial" w:cs="Arial"/>
          <w:b/>
          <w:bCs/>
        </w:rPr>
        <w:t xml:space="preserve">ALFREDO APE CUELLO   </w:t>
      </w:r>
      <w:r>
        <w:rPr>
          <w:rFonts w:ascii="Arial" w:hAnsi="Arial" w:cs="Arial"/>
          <w:b/>
          <w:bCs/>
        </w:rPr>
        <w:t>BAUTE                      CIRO ANTONIO RODRIGUEZ PINZON</w:t>
      </w:r>
    </w:p>
    <w:p w14:paraId="5572DFAA"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2FB56AC" w14:textId="77777777" w:rsidR="00500A04" w:rsidRDefault="00500A04" w:rsidP="00500A04">
      <w:pPr>
        <w:spacing w:line="276" w:lineRule="auto"/>
        <w:rPr>
          <w:rFonts w:ascii="Arial" w:hAnsi="Arial" w:cs="Arial"/>
          <w:b/>
          <w:bCs/>
        </w:rPr>
      </w:pPr>
    </w:p>
    <w:p w14:paraId="6F38DD1F" w14:textId="77777777" w:rsidR="00500A04" w:rsidRDefault="00500A04" w:rsidP="00500A04">
      <w:pPr>
        <w:spacing w:line="276" w:lineRule="auto"/>
        <w:rPr>
          <w:rFonts w:ascii="Arial" w:hAnsi="Arial" w:cs="Arial"/>
          <w:b/>
          <w:bCs/>
        </w:rPr>
      </w:pPr>
    </w:p>
    <w:p w14:paraId="7387E9E4" w14:textId="77777777" w:rsidR="00500A04" w:rsidRDefault="00500A04" w:rsidP="00500A04">
      <w:pPr>
        <w:spacing w:line="276" w:lineRule="auto"/>
        <w:rPr>
          <w:rFonts w:ascii="Arial" w:hAnsi="Arial" w:cs="Arial"/>
          <w:b/>
          <w:bCs/>
        </w:rPr>
      </w:pPr>
      <w:r>
        <w:rPr>
          <w:rFonts w:ascii="Arial" w:hAnsi="Arial" w:cs="Arial"/>
          <w:b/>
          <w:bCs/>
        </w:rPr>
        <w:t>GERMAN ALCIDES BLANCO ALVAREZ            NIDIA MARCELA OSORIO SALGADO</w:t>
      </w:r>
    </w:p>
    <w:p w14:paraId="4024C4F1"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5DA427CB" w14:textId="77777777" w:rsidR="00500A04" w:rsidRDefault="00500A04" w:rsidP="00500A04">
      <w:pPr>
        <w:spacing w:line="276" w:lineRule="auto"/>
        <w:rPr>
          <w:rFonts w:ascii="Arial" w:hAnsi="Arial" w:cs="Arial"/>
          <w:b/>
          <w:bCs/>
        </w:rPr>
      </w:pPr>
    </w:p>
    <w:p w14:paraId="7D977334" w14:textId="77777777" w:rsidR="00500A04" w:rsidRDefault="00500A04" w:rsidP="00500A04">
      <w:pPr>
        <w:spacing w:line="276" w:lineRule="auto"/>
        <w:rPr>
          <w:rFonts w:ascii="Arial" w:hAnsi="Arial" w:cs="Arial"/>
          <w:b/>
          <w:bCs/>
        </w:rPr>
      </w:pPr>
    </w:p>
    <w:p w14:paraId="362B97A3" w14:textId="77777777" w:rsidR="00500A04" w:rsidRDefault="00500A04" w:rsidP="00500A04">
      <w:pPr>
        <w:spacing w:line="276" w:lineRule="auto"/>
        <w:rPr>
          <w:rFonts w:ascii="Arial" w:hAnsi="Arial" w:cs="Arial"/>
          <w:b/>
          <w:bCs/>
        </w:rPr>
      </w:pPr>
      <w:r>
        <w:rPr>
          <w:rFonts w:ascii="Arial" w:hAnsi="Arial" w:cs="Arial"/>
          <w:b/>
          <w:bCs/>
        </w:rPr>
        <w:t>ARMANDO ANTONIO ZABARAIN D´ ARCE      DIELA LILIANA BENAVIDES SOLARTE</w:t>
      </w:r>
    </w:p>
    <w:p w14:paraId="41652AE5"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12B757F" w14:textId="77777777" w:rsidR="00500A04" w:rsidRDefault="00500A04" w:rsidP="00500A04">
      <w:pPr>
        <w:spacing w:line="276" w:lineRule="auto"/>
        <w:rPr>
          <w:rFonts w:ascii="Arial" w:hAnsi="Arial" w:cs="Arial"/>
          <w:b/>
          <w:bCs/>
        </w:rPr>
      </w:pPr>
    </w:p>
    <w:p w14:paraId="5B476EF7" w14:textId="77777777" w:rsidR="00500A04" w:rsidRDefault="00500A04" w:rsidP="00500A04">
      <w:pPr>
        <w:spacing w:line="276" w:lineRule="auto"/>
        <w:rPr>
          <w:rFonts w:ascii="Arial" w:hAnsi="Arial" w:cs="Arial"/>
          <w:b/>
          <w:bCs/>
        </w:rPr>
      </w:pPr>
    </w:p>
    <w:p w14:paraId="5E78CDCC" w14:textId="77777777" w:rsidR="00500A04" w:rsidRPr="004F5A62" w:rsidRDefault="00500A04" w:rsidP="00500A04">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5B7C03AB"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FA59AED" w14:textId="77777777" w:rsidR="00500A04" w:rsidRDefault="00500A04" w:rsidP="00500A04">
      <w:pPr>
        <w:spacing w:line="276" w:lineRule="auto"/>
        <w:rPr>
          <w:rFonts w:ascii="Arial" w:hAnsi="Arial" w:cs="Arial"/>
          <w:b/>
          <w:bCs/>
        </w:rPr>
      </w:pPr>
    </w:p>
    <w:p w14:paraId="4F354DD7" w14:textId="77777777" w:rsidR="00500A04" w:rsidRDefault="00500A04" w:rsidP="00500A04">
      <w:pPr>
        <w:spacing w:line="276" w:lineRule="auto"/>
        <w:rPr>
          <w:rFonts w:ascii="Arial" w:hAnsi="Arial" w:cs="Arial"/>
          <w:b/>
          <w:bCs/>
        </w:rPr>
      </w:pPr>
    </w:p>
    <w:p w14:paraId="4AF7FF7B" w14:textId="77777777" w:rsidR="00500A04" w:rsidRDefault="00500A04" w:rsidP="00500A04">
      <w:pPr>
        <w:spacing w:line="276" w:lineRule="auto"/>
        <w:rPr>
          <w:rFonts w:ascii="Arial" w:hAnsi="Arial" w:cs="Arial"/>
          <w:b/>
          <w:bCs/>
        </w:rPr>
      </w:pPr>
      <w:r>
        <w:rPr>
          <w:rFonts w:ascii="Arial" w:hAnsi="Arial" w:cs="Arial"/>
          <w:b/>
          <w:bCs/>
        </w:rPr>
        <w:t>JOSE ELVER HERNANDEZ CASAS                  WADITH ALBERTO MANZUR IMBETT</w:t>
      </w:r>
    </w:p>
    <w:p w14:paraId="2710EB60" w14:textId="77777777"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4F22859C" w14:textId="77777777" w:rsidR="00500A04" w:rsidRDefault="00500A04" w:rsidP="00500A04">
      <w:pPr>
        <w:spacing w:line="276" w:lineRule="auto"/>
        <w:rPr>
          <w:rFonts w:ascii="Arial" w:hAnsi="Arial" w:cs="Arial"/>
          <w:b/>
          <w:bCs/>
        </w:rPr>
      </w:pPr>
    </w:p>
    <w:p w14:paraId="7A6C934D" w14:textId="77777777" w:rsidR="00500A04" w:rsidRDefault="00500A04" w:rsidP="00500A04">
      <w:pPr>
        <w:spacing w:line="276" w:lineRule="auto"/>
        <w:rPr>
          <w:rFonts w:ascii="Arial" w:hAnsi="Arial" w:cs="Arial"/>
          <w:b/>
          <w:bCs/>
        </w:rPr>
      </w:pPr>
    </w:p>
    <w:p w14:paraId="325BE4D0" w14:textId="5926AB7E" w:rsidR="00500A04" w:rsidRDefault="00500A04" w:rsidP="00500A04">
      <w:pPr>
        <w:spacing w:line="276" w:lineRule="auto"/>
        <w:rPr>
          <w:rFonts w:ascii="Arial" w:hAnsi="Arial" w:cs="Arial"/>
          <w:b/>
          <w:bCs/>
        </w:rPr>
      </w:pPr>
      <w:r>
        <w:rPr>
          <w:rFonts w:ascii="Arial" w:hAnsi="Arial" w:cs="Arial"/>
          <w:b/>
          <w:bCs/>
        </w:rPr>
        <w:t xml:space="preserve">FELIX ALEJANDRO CHICA CORREA           </w:t>
      </w:r>
      <w:r>
        <w:rPr>
          <w:rFonts w:ascii="Arial" w:hAnsi="Arial" w:cs="Arial"/>
          <w:b/>
          <w:bCs/>
        </w:rPr>
        <w:t xml:space="preserve">   </w:t>
      </w:r>
      <w:r>
        <w:rPr>
          <w:rFonts w:ascii="Arial" w:hAnsi="Arial" w:cs="Arial"/>
          <w:b/>
          <w:bCs/>
        </w:rPr>
        <w:t xml:space="preserve">MARIA CRISTINA SOTO DE GOMEZ </w:t>
      </w:r>
    </w:p>
    <w:p w14:paraId="0A65D283" w14:textId="3B8DE63A"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Pr>
          <w:rFonts w:ascii="Arial" w:hAnsi="Arial" w:cs="Arial"/>
          <w:b/>
          <w:bCs/>
        </w:rPr>
        <w:t xml:space="preserve">   </w:t>
      </w:r>
      <w:bookmarkStart w:id="1" w:name="_GoBack"/>
      <w:bookmarkEnd w:id="1"/>
      <w:r>
        <w:rPr>
          <w:rFonts w:ascii="Arial" w:hAnsi="Arial" w:cs="Arial"/>
          <w:b/>
          <w:bCs/>
        </w:rPr>
        <w:t xml:space="preserve"> REPRESENTANTE A LA CAMARA </w:t>
      </w:r>
    </w:p>
    <w:p w14:paraId="7F49A1FC" w14:textId="77777777" w:rsidR="00500A04" w:rsidRDefault="00500A04" w:rsidP="00500A04">
      <w:pPr>
        <w:spacing w:line="276" w:lineRule="auto"/>
        <w:rPr>
          <w:rFonts w:ascii="Arial" w:hAnsi="Arial" w:cs="Arial"/>
          <w:b/>
          <w:bCs/>
        </w:rPr>
      </w:pPr>
    </w:p>
    <w:p w14:paraId="46D83BCE" w14:textId="77777777" w:rsidR="00500A04" w:rsidRDefault="00500A04" w:rsidP="00500A04">
      <w:pPr>
        <w:spacing w:line="276" w:lineRule="auto"/>
        <w:rPr>
          <w:rFonts w:ascii="Arial" w:hAnsi="Arial" w:cs="Arial"/>
          <w:b/>
          <w:bCs/>
        </w:rPr>
      </w:pPr>
    </w:p>
    <w:p w14:paraId="707B2008" w14:textId="77777777" w:rsidR="00500A04" w:rsidRDefault="00500A04" w:rsidP="00500A04">
      <w:pPr>
        <w:spacing w:line="276" w:lineRule="auto"/>
        <w:rPr>
          <w:rFonts w:ascii="Arial" w:hAnsi="Arial" w:cs="Arial"/>
          <w:b/>
          <w:bCs/>
        </w:rPr>
      </w:pPr>
      <w:r>
        <w:rPr>
          <w:rFonts w:ascii="Arial" w:hAnsi="Arial" w:cs="Arial"/>
          <w:b/>
          <w:bCs/>
        </w:rPr>
        <w:t>YAMIL HERNANDO ARANA PADAUI           EMETERIO JOSE MONTES CASTRO</w:t>
      </w:r>
    </w:p>
    <w:p w14:paraId="3E88B6B6" w14:textId="64BA4645"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REPRESENTANTE A LA CAMARA  </w:t>
      </w:r>
    </w:p>
    <w:p w14:paraId="1DD63BDC" w14:textId="77777777" w:rsidR="00500A04" w:rsidRDefault="00500A04" w:rsidP="00500A04">
      <w:pPr>
        <w:spacing w:line="276" w:lineRule="auto"/>
        <w:rPr>
          <w:rFonts w:ascii="Arial" w:hAnsi="Arial" w:cs="Arial"/>
          <w:b/>
          <w:bCs/>
        </w:rPr>
      </w:pPr>
    </w:p>
    <w:p w14:paraId="3EC3354C" w14:textId="77777777" w:rsidR="00500A04" w:rsidRDefault="00500A04" w:rsidP="00500A04">
      <w:pPr>
        <w:spacing w:line="276" w:lineRule="auto"/>
        <w:rPr>
          <w:rFonts w:ascii="Arial" w:hAnsi="Arial" w:cs="Arial"/>
          <w:b/>
          <w:bCs/>
        </w:rPr>
      </w:pPr>
    </w:p>
    <w:p w14:paraId="61E07E4C" w14:textId="41D8D9B3" w:rsidR="00500A04" w:rsidRDefault="00500A04" w:rsidP="00500A04">
      <w:pPr>
        <w:spacing w:line="276" w:lineRule="auto"/>
        <w:rPr>
          <w:rFonts w:ascii="Arial" w:hAnsi="Arial" w:cs="Arial"/>
          <w:b/>
          <w:bCs/>
        </w:rPr>
      </w:pPr>
      <w:r>
        <w:rPr>
          <w:rFonts w:ascii="Arial" w:hAnsi="Arial" w:cs="Arial"/>
          <w:b/>
          <w:bCs/>
        </w:rPr>
        <w:t xml:space="preserve">JOSE GUSTAVO PADILLA OROZCO         </w:t>
      </w:r>
      <w:r>
        <w:rPr>
          <w:rFonts w:ascii="Arial" w:hAnsi="Arial" w:cs="Arial"/>
          <w:b/>
          <w:bCs/>
        </w:rPr>
        <w:t xml:space="preserve"> </w:t>
      </w:r>
      <w:r>
        <w:rPr>
          <w:rFonts w:ascii="Arial" w:hAnsi="Arial" w:cs="Arial"/>
          <w:b/>
          <w:bCs/>
        </w:rPr>
        <w:t xml:space="preserve"> JIMMY HAROLD DIAZ BURBANO</w:t>
      </w:r>
    </w:p>
    <w:p w14:paraId="7C5A13B4" w14:textId="37246EFC" w:rsidR="00500A04" w:rsidRDefault="00500A04" w:rsidP="00500A04">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Pr>
          <w:rFonts w:ascii="Arial" w:hAnsi="Arial" w:cs="Arial"/>
          <w:b/>
          <w:bCs/>
        </w:rPr>
        <w:t xml:space="preserve"> </w:t>
      </w:r>
      <w:r>
        <w:rPr>
          <w:rFonts w:ascii="Arial" w:hAnsi="Arial" w:cs="Arial"/>
          <w:b/>
          <w:bCs/>
        </w:rPr>
        <w:t>REPRESENTANTE A LA CAMARA</w:t>
      </w:r>
    </w:p>
    <w:p w14:paraId="26B2E863" w14:textId="77777777" w:rsidR="00500A04" w:rsidRDefault="00500A04" w:rsidP="00500A04">
      <w:pPr>
        <w:spacing w:line="276" w:lineRule="auto"/>
        <w:rPr>
          <w:rFonts w:ascii="Arial" w:hAnsi="Arial" w:cs="Arial"/>
          <w:b/>
          <w:bCs/>
        </w:rPr>
      </w:pPr>
    </w:p>
    <w:p w14:paraId="3889EB84" w14:textId="77777777" w:rsidR="00500A04" w:rsidRDefault="00500A04" w:rsidP="00500A04">
      <w:pPr>
        <w:spacing w:line="276" w:lineRule="auto"/>
        <w:rPr>
          <w:rFonts w:ascii="Arial" w:hAnsi="Arial" w:cs="Arial"/>
          <w:b/>
          <w:bCs/>
        </w:rPr>
      </w:pPr>
    </w:p>
    <w:p w14:paraId="1E1D00B8" w14:textId="77777777" w:rsidR="00500A04" w:rsidRDefault="00500A04" w:rsidP="00500A04">
      <w:pPr>
        <w:spacing w:line="276" w:lineRule="auto"/>
        <w:rPr>
          <w:rFonts w:ascii="Arial" w:hAnsi="Arial" w:cs="Arial"/>
          <w:b/>
          <w:bCs/>
        </w:rPr>
      </w:pPr>
      <w:r>
        <w:rPr>
          <w:rFonts w:ascii="Arial" w:hAnsi="Arial" w:cs="Arial"/>
          <w:b/>
          <w:bCs/>
        </w:rPr>
        <w:t>FELIPE ANDRES MUÑOS DELGADO</w:t>
      </w:r>
    </w:p>
    <w:p w14:paraId="59B15D8C" w14:textId="77777777" w:rsidR="00500A04" w:rsidRPr="00661057" w:rsidRDefault="00500A04" w:rsidP="00500A04">
      <w:pPr>
        <w:spacing w:line="276" w:lineRule="auto"/>
        <w:rPr>
          <w:rFonts w:ascii="Arial" w:hAnsi="Arial" w:cs="Arial"/>
          <w:b/>
          <w:bCs/>
          <w:sz w:val="24"/>
          <w:szCs w:val="24"/>
        </w:rPr>
      </w:pPr>
      <w:r w:rsidRPr="005D4997">
        <w:rPr>
          <w:rFonts w:ascii="Arial" w:hAnsi="Arial" w:cs="Arial"/>
          <w:b/>
          <w:bCs/>
        </w:rPr>
        <w:t xml:space="preserve">REPRESENTANTE A LA CAMARA             </w:t>
      </w:r>
    </w:p>
    <w:p w14:paraId="045EA160" w14:textId="77777777" w:rsidR="00500A04" w:rsidRPr="00661057" w:rsidRDefault="00500A04" w:rsidP="00500A04">
      <w:pPr>
        <w:spacing w:line="276" w:lineRule="auto"/>
        <w:rPr>
          <w:rFonts w:ascii="Arial" w:hAnsi="Arial" w:cs="Arial"/>
          <w:b/>
          <w:bCs/>
          <w:sz w:val="24"/>
          <w:szCs w:val="24"/>
        </w:rPr>
      </w:pPr>
    </w:p>
    <w:p w14:paraId="3D61875D" w14:textId="77777777" w:rsidR="00500A04" w:rsidRPr="00661057" w:rsidRDefault="00500A04" w:rsidP="00500A04">
      <w:pPr>
        <w:spacing w:line="276" w:lineRule="auto"/>
        <w:rPr>
          <w:rFonts w:ascii="Arial" w:hAnsi="Arial" w:cs="Arial"/>
          <w:b/>
          <w:bCs/>
          <w:sz w:val="24"/>
          <w:szCs w:val="24"/>
        </w:rPr>
      </w:pPr>
      <w:r w:rsidRPr="005D4997">
        <w:rPr>
          <w:rFonts w:ascii="Arial" w:hAnsi="Arial" w:cs="Arial"/>
          <w:b/>
          <w:bCs/>
        </w:rPr>
        <w:t xml:space="preserve">           </w:t>
      </w:r>
    </w:p>
    <w:p w14:paraId="6192CA0F" w14:textId="77777777" w:rsidR="00500A04" w:rsidRDefault="00500A04" w:rsidP="00500A04">
      <w:pPr>
        <w:spacing w:line="276" w:lineRule="auto"/>
        <w:rPr>
          <w:rFonts w:ascii="Arial" w:hAnsi="Arial" w:cs="Arial"/>
          <w:b/>
          <w:bCs/>
          <w:sz w:val="24"/>
          <w:szCs w:val="24"/>
        </w:rPr>
      </w:pPr>
    </w:p>
    <w:p w14:paraId="575E8208" w14:textId="77777777" w:rsidR="00500A04" w:rsidRPr="00661057" w:rsidRDefault="00500A04" w:rsidP="00500A04">
      <w:pPr>
        <w:tabs>
          <w:tab w:val="left" w:pos="2295"/>
          <w:tab w:val="center" w:pos="4419"/>
        </w:tabs>
        <w:spacing w:line="276" w:lineRule="auto"/>
        <w:rPr>
          <w:rFonts w:ascii="Arial" w:hAnsi="Arial" w:cs="Arial"/>
          <w:sz w:val="24"/>
          <w:szCs w:val="24"/>
        </w:rPr>
        <w:sectPr w:rsidR="00500A04" w:rsidRPr="00661057" w:rsidSect="00EB7A48">
          <w:headerReference w:type="default" r:id="rId12"/>
          <w:footerReference w:type="default" r:id="rId13"/>
          <w:type w:val="continuous"/>
          <w:pgSz w:w="12240" w:h="15840"/>
          <w:pgMar w:top="2410" w:right="1701" w:bottom="1702" w:left="1701" w:header="708" w:footer="221" w:gutter="0"/>
          <w:cols w:space="708"/>
          <w:docGrid w:linePitch="360"/>
        </w:sectPr>
      </w:pPr>
    </w:p>
    <w:p w14:paraId="5FAF4BEA" w14:textId="3505CE74"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65408" behindDoc="0" locked="0" layoutInCell="1" allowOverlap="1" wp14:anchorId="49685A98" wp14:editId="199039EF">
                <wp:simplePos x="0" y="0"/>
                <wp:positionH relativeFrom="column">
                  <wp:posOffset>-200025</wp:posOffset>
                </wp:positionH>
                <wp:positionV relativeFrom="paragraph">
                  <wp:posOffset>192405</wp:posOffset>
                </wp:positionV>
                <wp:extent cx="2447925" cy="952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A5AD6" id="Conector recto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75pt,15.15pt" to="1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cfvgEAAMADAAAOAAAAZHJzL2Uyb0RvYy54bWysU02P0zAQvSPxHyzfadLuLrBR0z10BRcE&#10;FR979zrjxsJfGpsm/feMnTQgYCWEuDj+mPdm3pvJ9m60hp0Ao/au5etVzRk46Tvtji3/8vnNi9ec&#10;xSRcJ4x30PIzRH63e/5sO4QGNr73pgNkROJiM4SW9ymFpqqi7MGKuPIBHD0qj1YkOuKx6lAMxG5N&#10;tanrl9XgsQvoJcRIt/fTI98VfqVApg9KRUjMtJxqS2XFsj7mtdptRXNEEXot5zLEP1RhhXaUdKG6&#10;F0mwb6h/o7Jaoo9epZX0tvJKaQlFA6lZ17+o+dSLAEULmRPDYlP8f7Ty/emATHctv+LMCUst2lOj&#10;ZPLIMH/YVfZoCLGh0L074HyK4YBZ8KjQMmV0eKD2FwtIFBuLw+fFYRgTk3S5ub5+dbu54UzS2+0N&#10;7YiumlgyW8CY3oK3LG9abrTL+kUjTu9imkIvIYTLVU11lF06G8jBxn0ERZoo31RRmSbYG2QnQXPQ&#10;fV3PaUtkhihtzAKqS8onQXNshkGZsL8FLtElo3dpAVrtPP4paxovpaop/qJ60pplP/ruXLpS7KAx&#10;KYbOI53n8Odzgf/48XbfAQAA//8DAFBLAwQUAAYACAAAACEAq1RtNdwAAAAJAQAADwAAAGRycy9k&#10;b3ducmV2LnhtbEyPwW7CMAyG75P2DpEn7QZJ6cpQ1xQxJLTzgAu3tPHaao1TmgDl7eedtpstf/r9&#10;/cV6cr244hg6TxqSuQKBVHvbUaPheNjNViBCNGRN7wk13DHAunx8KExu/Y0+8bqPjeAQCrnR0MY4&#10;5FKGukVnwtwPSHz78qMzkdexkXY0Nw53vVwotZTOdMQfWjPgtsX6e39xGg4fTk1V7LZI51e1Ob1n&#10;SzplWj8/TZs3EBGn+AfDrz6rQ8lOlb+QDaLXMEuTjFENqUpBMJBmL1yu4iFZgSwL+b9B+QMAAP//&#10;AwBQSwECLQAUAAYACAAAACEAtoM4kv4AAADhAQAAEwAAAAAAAAAAAAAAAAAAAAAAW0NvbnRlbnRf&#10;VHlwZXNdLnhtbFBLAQItABQABgAIAAAAIQA4/SH/1gAAAJQBAAALAAAAAAAAAAAAAAAAAC8BAABf&#10;cmVscy8ucmVsc1BLAQItABQABgAIAAAAIQD0YbcfvgEAAMADAAAOAAAAAAAAAAAAAAAAAC4CAABk&#10;cnMvZTJvRG9jLnhtbFBLAQItABQABgAIAAAAIQCrVG013AAAAAkBAAAPAAAAAAAAAAAAAAAAABgE&#10;AABkcnMvZG93bnJldi54bWxQSwUGAAAAAAQABADzAAAAIQUAAAAA&#10;" strokecolor="black [3200]" strokeweight=".5pt">
                <v:stroke joinstyle="miter"/>
              </v:line>
            </w:pict>
          </mc:Fallback>
        </mc:AlternateContent>
      </w:r>
      <w:r>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0F3EEB8F" wp14:editId="7BDF87C4">
                <wp:simplePos x="0" y="0"/>
                <wp:positionH relativeFrom="margin">
                  <wp:align>right</wp:align>
                </wp:positionH>
                <wp:positionV relativeFrom="paragraph">
                  <wp:posOffset>160020</wp:posOffset>
                </wp:positionV>
                <wp:extent cx="24479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0D7C6" id="Conector recto 1" o:spid="_x0000_s1026" style="position:absolute;flip:y;z-index:251664384;visibility:visible;mso-wrap-style:square;mso-wrap-distance-left:9pt;mso-wrap-distance-top:0;mso-wrap-distance-right:9pt;mso-wrap-distance-bottom:0;mso-position-horizontal:right;mso-position-horizontal-relative:margin;mso-position-vertical:absolute;mso-position-vertical-relative:text" from="141.55pt,12.6pt" to="33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sPvQEAAMADAAAOAAAAZHJzL2Uyb0RvYy54bWysU8tu2zAQvAfoPxC8x5KNpE0Eyzk4aC5F&#10;a/R1Z6ilRYQvLFlL/vsuKVsp0hYoilwoPmZmd3ZX67vRGnYAjNq7li8XNWfgpO+027f829f3lzec&#10;xSRcJ4x30PIjRH63eXOxHkIDK9970wEyEnGxGULL+5RCU1VR9mBFXPgAjh6VRysSHXFfdSgGUrem&#10;WtX122rw2AX0EmKk2/vpkW+KvlIg0yelIiRmWk65pbJiWR/zWm3WotmjCL2WpzTEf2RhhXYUdJa6&#10;F0mwH6h/k7Jaoo9epYX0tvJKaQnFA7lZ1i/cfOlFgOKFihPDXKb4erLy42GHTHfUO86csNSiLTVK&#10;Jo8M84ctc42GEBuCbt0OT6cYdpgNjwotU0aH71ki35ApNpYKH+cKw5iYpMvV1dW729U1Z5Lebq9p&#10;R3LVpJK5AWN6AG9Z3rTcaJf9i0YcPsQ0Qc8Q4uWspjzKLh0NZLBxn0GRJ4o3ZVSmCbYG2UHQHHRP&#10;xROFLchMUdqYmVSXkH8lnbCZBmXC/pU4o0tE79JMtNp5/FPUNJ5TVRP+7Hrymm0/+u5YulLKQWNS&#10;Cnoa6TyHv54L/fnH2/wEAAD//wMAUEsDBBQABgAIAAAAIQCRkPYv2gAAAAYBAAAPAAAAZHJzL2Rv&#10;d25yZXYueG1sTI/BTsMwEETvSPyDtUjcqN0gp1WIU5VKiDNtL7058ZJEjdchdtvw9ywnOO7MaOZt&#10;uZn9IK44xT6QgeVCgUBqguupNXA8vD2tQcRkydkhEBr4xgib6v6utIULN/rA6z61gksoFtZAl9JY&#10;SBmbDr2NizAisfcZJm8Tn1Mr3WRvXO4HmSmVS2974oXOjrjrsDnvL97A4d2ruU79DulrpbanV53T&#10;SRvz+DBvX0AknNNfGH7xGR0qZqrDhVwUgwF+JBnIdAaC3ee11iBqFvIVyKqU//GrHwAAAP//AwBQ&#10;SwECLQAUAAYACAAAACEAtoM4kv4AAADhAQAAEwAAAAAAAAAAAAAAAAAAAAAAW0NvbnRlbnRfVHlw&#10;ZXNdLnhtbFBLAQItABQABgAIAAAAIQA4/SH/1gAAAJQBAAALAAAAAAAAAAAAAAAAAC8BAABfcmVs&#10;cy8ucmVsc1BLAQItABQABgAIAAAAIQBryzsPvQEAAMADAAAOAAAAAAAAAAAAAAAAAC4CAABkcnMv&#10;ZTJvRG9jLnhtbFBLAQItABQABgAIAAAAIQCRkPYv2gAAAAYBAAAPAAAAAAAAAAAAAAAAABcEAABk&#10;cnMvZG93bnJldi54bWxQSwUGAAAAAAQABADzAAAAHgUAAAAA&#10;" strokecolor="black [3200]" strokeweight=".5pt">
                <v:stroke joinstyle="miter"/>
                <w10:wrap anchorx="margin"/>
              </v:line>
            </w:pict>
          </mc:Fallback>
        </mc:AlternateContent>
      </w:r>
    </w:p>
    <w:p w14:paraId="63003622" w14:textId="028EA2BD" w:rsidR="00500A04" w:rsidRDefault="00500A04" w:rsidP="00500A04">
      <w:pPr>
        <w:tabs>
          <w:tab w:val="center" w:pos="4419"/>
          <w:tab w:val="left" w:pos="4860"/>
        </w:tabs>
        <w:spacing w:after="0"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1A29A64C" w14:textId="77777777" w:rsidR="00500A04" w:rsidRDefault="00500A04" w:rsidP="00500A04">
      <w:pPr>
        <w:spacing w:after="0" w:line="276" w:lineRule="auto"/>
        <w:jc w:val="both"/>
        <w:rPr>
          <w:rFonts w:ascii="Arial" w:hAnsi="Arial" w:cs="Arial"/>
          <w:sz w:val="24"/>
          <w:szCs w:val="24"/>
        </w:rPr>
      </w:pPr>
    </w:p>
    <w:p w14:paraId="4ADD7352" w14:textId="77777777" w:rsidR="00500A04" w:rsidRDefault="00500A04" w:rsidP="00500A04">
      <w:pPr>
        <w:spacing w:after="0" w:line="276" w:lineRule="auto"/>
        <w:jc w:val="both"/>
        <w:rPr>
          <w:rFonts w:ascii="Arial" w:hAnsi="Arial" w:cs="Arial"/>
          <w:sz w:val="24"/>
          <w:szCs w:val="24"/>
        </w:rPr>
      </w:pPr>
    </w:p>
    <w:p w14:paraId="2C9DF618" w14:textId="77777777"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16ED999A" wp14:editId="342A74D9">
                <wp:simplePos x="0" y="0"/>
                <wp:positionH relativeFrom="margin">
                  <wp:posOffset>-171450</wp:posOffset>
                </wp:positionH>
                <wp:positionV relativeFrom="paragraph">
                  <wp:posOffset>211455</wp:posOffset>
                </wp:positionV>
                <wp:extent cx="244792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1329CB" id="Conector recto 4"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13.5pt,16.65pt" to="17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zLvQEAAMADAAAOAAAAZHJzL2Uyb0RvYy54bWysU9uO0zAQfUfiHyy/06RVF9io6T50BS8I&#10;Km7vXmfcWPimsWnSv2fspAFxkVYrXhxf5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2FHtwR51MMR8yCR4WWKaPDV2p/sYBEsbE4fFkchjExSZeb7fbV7eaGM0lvtze0&#10;I7pqYslsAWN6C96yvGm50S7rF404v4tpCr2GEC5XNdVRduliIAcb9xEUaaJ8U0VlmuBgkJ0FzUH3&#10;bT2nLZEZorQxC6guKf8JmmMzDMqEPRa4RJeM3qUFaLXz+LesabyWqqb4q+pJa5b94LtL6Uqxg8ak&#10;GDqPdJ7DX88F/vPH2/8AAAD//wMAUEsDBBQABgAIAAAAIQAfaOTC3QAAAAkBAAAPAAAAZHJzL2Rv&#10;d25yZXYueG1sTI/BbsIwEETvlfgHayv1BnZJA1EaB1Ek1HOhF25OvE2ixusQGwh/3+2pvc1qRrNv&#10;is3kenHFMXSeNDwvFAik2tuOGg2fx/08AxGiIWt6T6jhjgE25eyhMLn1N/rA6yE2gkso5EZDG+OQ&#10;SxnqFp0JCz8gsfflR2cin2Mj7WhuXO56uVRqJZ3piD+0ZsBdi/X34eI0HN+dmqrY7ZDOa7U9vaUr&#10;OqVaPz1O21cQEaf4F4ZffEaHkpkqfyEbRK9hvlzzlqghSRIQHEjSLAVRsXjJQJaF/L+g/AEAAP//&#10;AwBQSwECLQAUAAYACAAAACEAtoM4kv4AAADhAQAAEwAAAAAAAAAAAAAAAAAAAAAAW0NvbnRlbnRf&#10;VHlwZXNdLnhtbFBLAQItABQABgAIAAAAIQA4/SH/1gAAAJQBAAALAAAAAAAAAAAAAAAAAC8BAABf&#10;cmVscy8ucmVsc1BLAQItABQABgAIAAAAIQA6SNzLvQEAAMADAAAOAAAAAAAAAAAAAAAAAC4CAABk&#10;cnMvZTJvRG9jLnhtbFBLAQItABQABgAIAAAAIQAfaOTC3QAAAAkBAAAPAAAAAAAAAAAAAAAAABcE&#10;AABkcnMvZG93bnJldi54bWxQSwUGAAAAAAQABADzAAAAIQUAAAAA&#10;" strokecolor="black [3200]" strokeweight=".5pt">
                <v:stroke joinstyle="miter"/>
                <w10:wrap anchorx="margin"/>
              </v:line>
            </w:pict>
          </mc:Fallback>
        </mc:AlternateContent>
      </w:r>
    </w:p>
    <w:p w14:paraId="42F6C060" w14:textId="77777777" w:rsidR="00500A04" w:rsidRDefault="00500A04" w:rsidP="00500A04">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5BD182BF" wp14:editId="0F91B208">
                <wp:simplePos x="0" y="0"/>
                <wp:positionH relativeFrom="margin">
                  <wp:align>right</wp:align>
                </wp:positionH>
                <wp:positionV relativeFrom="paragraph">
                  <wp:posOffset>9525</wp:posOffset>
                </wp:positionV>
                <wp:extent cx="244792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F2DD" id="Conector recto 5" o:spid="_x0000_s1026" style="position:absolute;flip:y;z-index:251667456;visibility:visible;mso-wrap-style:square;mso-wrap-distance-left:9pt;mso-wrap-distance-top:0;mso-wrap-distance-right:9pt;mso-wrap-distance-bottom:0;mso-position-horizontal:right;mso-position-horizontal-relative:margin;mso-position-vertical:absolute;mso-position-vertical-relative:text" from="141.55pt,.75pt" to="3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IuvQEAAMADAAAOAAAAZHJzL2Uyb0RvYy54bWysU9uO0zAQfUfiHyy/06TVFtio6T50BS8I&#10;Km7vXmfcWPimsWnSv2fspAFxkVYrXhxfz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1BD+6I8ymGI2bBo0LLlNHhK7W/WECi2FgcviwOw5iYpMvNzc2r2w2lkvR2u6Ud&#10;0VUTS2YLGNNb8JblTcuNdlm/aMT5XUwT9AqhuFzVVEfZpYuBDDbuIyjSRPmmiso0wcEgOwuag+7b&#10;ek5bkDlEaWOWoLqk/GfQjM1hUCbssYELumT0Li2BVjuPf8uaxmupasJfVU9as+wH311KV4odNCbF&#10;0Hmk8xz+ei7hP3+8/Q8AAAD//wMAUEsDBBQABgAIAAAAIQAeGUk21wAAAAQBAAAPAAAAZHJzL2Rv&#10;d25yZXYueG1sTI9BT8MwDIXvSPyHyEi7sQSmjqk0ncakiTPbLru5jWkrGqc02db9e8wJbs9+1vP3&#10;ivXke3WhMXaBLTzNDSjiOriOGwvHw+5xBSomZId9YLJwowjr8v6uwNyFK3/QZZ8aJSEcc7TQpjTk&#10;Wse6JY9xHgZi8T7D6DHJODbajXiVcN/rZ2OW2mPH8qHFgbYt1V/7s7dwePdmqlK3Jf5+MZvTW7bk&#10;U2bt7GHavIJKNKW/Y/jFF3QohakKZ3ZR9RakSJJtBkrMxSoTUYkwoMtC/4cvfwAAAP//AwBQSwEC&#10;LQAUAAYACAAAACEAtoM4kv4AAADhAQAAEwAAAAAAAAAAAAAAAAAAAAAAW0NvbnRlbnRfVHlwZXNd&#10;LnhtbFBLAQItABQABgAIAAAAIQA4/SH/1gAAAJQBAAALAAAAAAAAAAAAAAAAAC8BAABfcmVscy8u&#10;cmVsc1BLAQItABQABgAIAAAAIQBVniIuvQEAAMADAAAOAAAAAAAAAAAAAAAAAC4CAABkcnMvZTJv&#10;RG9jLnhtbFBLAQItABQABgAIAAAAIQAeGUk21wAAAAQBAAAPAAAAAAAAAAAAAAAAABcEAABkcnMv&#10;ZG93bnJldi54bWxQSwUGAAAAAAQABADzAAAAGwUAAAAA&#10;" strokecolor="black [3200]" strokeweight=".5pt">
                <v:stroke joinstyle="miter"/>
                <w10:wrap anchorx="margin"/>
              </v:line>
            </w:pict>
          </mc:Fallback>
        </mc:AlternateContent>
      </w:r>
    </w:p>
    <w:p w14:paraId="243DF5E8" w14:textId="77777777" w:rsidR="00500A04" w:rsidRPr="002134D9" w:rsidRDefault="00500A04" w:rsidP="002134D9">
      <w:pPr>
        <w:spacing w:line="360" w:lineRule="auto"/>
        <w:jc w:val="both"/>
        <w:rPr>
          <w:rFonts w:ascii="Arial" w:hAnsi="Arial" w:cs="Arial"/>
          <w:sz w:val="24"/>
          <w:szCs w:val="24"/>
        </w:rPr>
      </w:pPr>
    </w:p>
    <w:p w14:paraId="57A797D2" w14:textId="77777777" w:rsidR="00D36E94" w:rsidRPr="002134D9" w:rsidRDefault="00D36E94" w:rsidP="002134D9">
      <w:pPr>
        <w:spacing w:after="0" w:line="360" w:lineRule="auto"/>
        <w:jc w:val="both"/>
        <w:rPr>
          <w:rFonts w:ascii="Arial" w:hAnsi="Arial" w:cs="Arial"/>
          <w:sz w:val="24"/>
          <w:szCs w:val="24"/>
        </w:rPr>
        <w:sectPr w:rsidR="00D36E94" w:rsidRPr="002134D9" w:rsidSect="0006742D">
          <w:type w:val="continuous"/>
          <w:pgSz w:w="12240" w:h="15840"/>
          <w:pgMar w:top="2410" w:right="1701" w:bottom="1702" w:left="1701" w:header="708" w:footer="221" w:gutter="0"/>
          <w:cols w:space="708"/>
          <w:docGrid w:linePitch="360"/>
        </w:sectPr>
      </w:pPr>
    </w:p>
    <w:p w14:paraId="53783B37" w14:textId="77777777" w:rsidR="0006742D" w:rsidRPr="002134D9" w:rsidRDefault="0006742D" w:rsidP="002134D9">
      <w:pPr>
        <w:spacing w:after="0" w:line="360" w:lineRule="auto"/>
        <w:jc w:val="both"/>
        <w:rPr>
          <w:rFonts w:ascii="Arial" w:hAnsi="Arial" w:cs="Arial"/>
          <w:sz w:val="24"/>
          <w:szCs w:val="24"/>
        </w:rPr>
        <w:sectPr w:rsidR="0006742D" w:rsidRPr="002134D9" w:rsidSect="00EB7A48">
          <w:type w:val="continuous"/>
          <w:pgSz w:w="12240" w:h="15840"/>
          <w:pgMar w:top="2410" w:right="1701" w:bottom="1702" w:left="1701" w:header="708" w:footer="221" w:gutter="0"/>
          <w:cols w:space="708"/>
          <w:docGrid w:linePitch="360"/>
        </w:sectPr>
      </w:pPr>
    </w:p>
    <w:p w14:paraId="46848459" w14:textId="77777777" w:rsidR="00F76D2F" w:rsidRPr="002134D9" w:rsidRDefault="00F76D2F" w:rsidP="002134D9">
      <w:pPr>
        <w:spacing w:after="0" w:line="360" w:lineRule="auto"/>
        <w:jc w:val="both"/>
        <w:rPr>
          <w:rFonts w:ascii="Arial" w:hAnsi="Arial" w:cs="Arial"/>
          <w:sz w:val="24"/>
          <w:szCs w:val="24"/>
        </w:rPr>
      </w:pPr>
    </w:p>
    <w:sectPr w:rsidR="00F76D2F" w:rsidRPr="002134D9" w:rsidSect="00EB7A48">
      <w:type w:val="continuous"/>
      <w:pgSz w:w="12240" w:h="15840"/>
      <w:pgMar w:top="2410" w:right="1701" w:bottom="1702"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9F94A" w14:textId="77777777" w:rsidR="00B92527" w:rsidRDefault="00B92527" w:rsidP="00811CFA">
      <w:pPr>
        <w:spacing w:after="0" w:line="240" w:lineRule="auto"/>
      </w:pPr>
      <w:r>
        <w:separator/>
      </w:r>
    </w:p>
  </w:endnote>
  <w:endnote w:type="continuationSeparator" w:id="0">
    <w:p w14:paraId="29CC0818" w14:textId="77777777" w:rsidR="00B92527" w:rsidRDefault="00B92527" w:rsidP="0081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C671A" w14:textId="77777777" w:rsidR="00500A04" w:rsidRDefault="00500A04" w:rsidP="004C74DD">
    <w:pPr>
      <w:pStyle w:val="Piedepgina"/>
      <w:jc w:val="center"/>
    </w:pPr>
    <w:r>
      <w:t xml:space="preserve">                                   </w:t>
    </w:r>
    <w:r>
      <w:tab/>
    </w:r>
  </w:p>
  <w:p w14:paraId="404C372C" w14:textId="77777777" w:rsidR="00500A04" w:rsidRDefault="00500A04" w:rsidP="004C74DD">
    <w:pPr>
      <w:pStyle w:val="Piedepgina"/>
      <w:jc w:val="center"/>
    </w:pPr>
  </w:p>
  <w:p w14:paraId="46ED6E06" w14:textId="77777777" w:rsidR="00500A04" w:rsidRDefault="00500A04" w:rsidP="004C74DD">
    <w:pPr>
      <w:pStyle w:val="Piedepgina"/>
      <w:jc w:val="center"/>
    </w:pPr>
    <w:r>
      <w:rPr>
        <w:noProof/>
        <w:lang w:eastAsia="es-CO"/>
      </w:rPr>
      <w:drawing>
        <wp:anchor distT="0" distB="0" distL="114300" distR="114300" simplePos="0" relativeHeight="251672576" behindDoc="0" locked="0" layoutInCell="1" allowOverlap="1" wp14:anchorId="21E04A1E" wp14:editId="34881E57">
          <wp:simplePos x="0" y="0"/>
          <wp:positionH relativeFrom="margin">
            <wp:posOffset>2015490</wp:posOffset>
          </wp:positionH>
          <wp:positionV relativeFrom="margin">
            <wp:posOffset>7606030</wp:posOffset>
          </wp:positionV>
          <wp:extent cx="1583055" cy="175260"/>
          <wp:effectExtent l="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6500C758" wp14:editId="69EC6FB4">
          <wp:simplePos x="0" y="0"/>
          <wp:positionH relativeFrom="margin">
            <wp:posOffset>3072765</wp:posOffset>
          </wp:positionH>
          <wp:positionV relativeFrom="margin">
            <wp:posOffset>9136380</wp:posOffset>
          </wp:positionV>
          <wp:extent cx="1583055" cy="17526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2E864C72" wp14:editId="712F7526">
          <wp:simplePos x="0" y="0"/>
          <wp:positionH relativeFrom="margin">
            <wp:posOffset>3072765</wp:posOffset>
          </wp:positionH>
          <wp:positionV relativeFrom="margin">
            <wp:posOffset>9136380</wp:posOffset>
          </wp:positionV>
          <wp:extent cx="1583055" cy="17526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1DA2AA42" w14:textId="77777777" w:rsidR="00500A04" w:rsidRDefault="00500A04" w:rsidP="004C74DD">
    <w:pPr>
      <w:pStyle w:val="Piedepgina"/>
      <w:jc w:val="center"/>
    </w:pPr>
  </w:p>
  <w:p w14:paraId="046A63CC" w14:textId="77777777" w:rsidR="00500A04" w:rsidRDefault="00500A04"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008336F8" w14:textId="77777777" w:rsidR="00500A04" w:rsidRPr="00063225" w:rsidRDefault="00500A04"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44E081DD" w14:textId="77777777" w:rsidR="00500A04" w:rsidRPr="00063225" w:rsidRDefault="00500A04" w:rsidP="004C74DD">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44AE1470" wp14:editId="6552DA3D">
          <wp:simplePos x="0" y="0"/>
          <wp:positionH relativeFrom="margin">
            <wp:posOffset>3072765</wp:posOffset>
          </wp:positionH>
          <wp:positionV relativeFrom="margin">
            <wp:posOffset>9136380</wp:posOffset>
          </wp:positionV>
          <wp:extent cx="1583055" cy="17526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3E2D6D9" w14:textId="77777777" w:rsidR="00500A04" w:rsidRDefault="00500A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2992" w14:textId="77777777" w:rsidR="004C74DD" w:rsidRDefault="004C74DD" w:rsidP="004C74DD">
    <w:pPr>
      <w:pStyle w:val="Piedepgina"/>
      <w:jc w:val="center"/>
    </w:pPr>
    <w:r>
      <w:t xml:space="preserve">                                   </w:t>
    </w:r>
    <w:r>
      <w:tab/>
    </w:r>
  </w:p>
  <w:p w14:paraId="6B3C9B3B" w14:textId="77777777" w:rsidR="004C74DD" w:rsidRDefault="004C74DD" w:rsidP="004C74DD">
    <w:pPr>
      <w:pStyle w:val="Piedepgina"/>
      <w:jc w:val="center"/>
    </w:pPr>
  </w:p>
  <w:p w14:paraId="0F1C146E" w14:textId="77777777" w:rsidR="004C74DD" w:rsidRDefault="004C74DD" w:rsidP="004C74DD">
    <w:pPr>
      <w:pStyle w:val="Piedepgina"/>
      <w:jc w:val="center"/>
    </w:pPr>
    <w:r>
      <w:rPr>
        <w:noProof/>
        <w:lang w:eastAsia="es-CO"/>
      </w:rPr>
      <w:drawing>
        <wp:anchor distT="0" distB="0" distL="114300" distR="114300" simplePos="0" relativeHeight="251664384" behindDoc="0" locked="0" layoutInCell="1" allowOverlap="1" wp14:anchorId="11D94784" wp14:editId="57994FDE">
          <wp:simplePos x="0" y="0"/>
          <wp:positionH relativeFrom="margin">
            <wp:posOffset>2015490</wp:posOffset>
          </wp:positionH>
          <wp:positionV relativeFrom="margin">
            <wp:posOffset>7606030</wp:posOffset>
          </wp:positionV>
          <wp:extent cx="1583055" cy="175260"/>
          <wp:effectExtent l="0" t="0" r="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2F99EB57" wp14:editId="3EE62D77">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1F6B054D" wp14:editId="67B710FE">
          <wp:simplePos x="0" y="0"/>
          <wp:positionH relativeFrom="margin">
            <wp:posOffset>3072765</wp:posOffset>
          </wp:positionH>
          <wp:positionV relativeFrom="margin">
            <wp:posOffset>9136380</wp:posOffset>
          </wp:positionV>
          <wp:extent cx="1583055" cy="175260"/>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FA">
      <w:t xml:space="preserve">                                   </w:t>
    </w:r>
    <w:r w:rsidR="00811CFA">
      <w:tab/>
    </w:r>
    <w:r w:rsidR="00811CFA">
      <w:rPr>
        <w:rFonts w:ascii="Arial Narrow" w:hAnsi="Arial Narrow"/>
        <w:sz w:val="18"/>
        <w:szCs w:val="18"/>
      </w:rPr>
      <w:t xml:space="preserve"> </w:t>
    </w:r>
    <w:r>
      <w:t xml:space="preserve">                                   </w:t>
    </w:r>
    <w:r>
      <w:tab/>
    </w:r>
  </w:p>
  <w:p w14:paraId="43488C50" w14:textId="77777777" w:rsidR="004C74DD" w:rsidRDefault="004C74DD" w:rsidP="004C74DD">
    <w:pPr>
      <w:pStyle w:val="Piedepgina"/>
      <w:jc w:val="center"/>
    </w:pPr>
  </w:p>
  <w:p w14:paraId="513BB66C" w14:textId="77777777" w:rsidR="004C74DD" w:rsidRDefault="00981958"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7AD23382" w14:textId="77777777" w:rsidR="004C74DD" w:rsidRPr="00063225" w:rsidRDefault="00981958" w:rsidP="004C74DD">
    <w:pPr>
      <w:pStyle w:val="Sinespaciado"/>
      <w:jc w:val="center"/>
      <w:rPr>
        <w:rFonts w:ascii="Arial Narrow" w:hAnsi="Arial Narrow"/>
        <w:sz w:val="18"/>
        <w:szCs w:val="18"/>
      </w:rPr>
    </w:pPr>
    <w:r>
      <w:rPr>
        <w:rFonts w:ascii="Arial Narrow" w:hAnsi="Arial Narrow"/>
        <w:sz w:val="18"/>
        <w:szCs w:val="18"/>
      </w:rPr>
      <w:t>oficina</w:t>
    </w:r>
    <w:r w:rsidR="004C74DD" w:rsidRPr="00063225">
      <w:rPr>
        <w:rFonts w:ascii="Arial Narrow" w:hAnsi="Arial Narrow"/>
        <w:sz w:val="18"/>
        <w:szCs w:val="18"/>
      </w:rPr>
      <w:t>@</w:t>
    </w:r>
    <w:r>
      <w:rPr>
        <w:rFonts w:ascii="Arial Narrow" w:hAnsi="Arial Narrow"/>
        <w:sz w:val="18"/>
        <w:szCs w:val="18"/>
      </w:rPr>
      <w:t>juanwills.com</w:t>
    </w:r>
  </w:p>
  <w:p w14:paraId="6D0F001B" w14:textId="77777777" w:rsidR="004C74DD" w:rsidRPr="00063225" w:rsidRDefault="004C74DD" w:rsidP="004C74DD">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14:anchorId="7513DF0D" wp14:editId="1660DC74">
          <wp:simplePos x="0" y="0"/>
          <wp:positionH relativeFrom="margin">
            <wp:posOffset>3072765</wp:posOffset>
          </wp:positionH>
          <wp:positionV relativeFrom="margin">
            <wp:posOffset>9136380</wp:posOffset>
          </wp:positionV>
          <wp:extent cx="1583055" cy="17526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383EBA4" w14:textId="77777777" w:rsidR="00811CFA" w:rsidRDefault="00811C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8124" w14:textId="77777777" w:rsidR="00500A04" w:rsidRDefault="00500A04" w:rsidP="004C74DD">
    <w:pPr>
      <w:pStyle w:val="Piedepgina"/>
      <w:jc w:val="center"/>
    </w:pPr>
    <w:r>
      <w:t xml:space="preserve">                                   </w:t>
    </w:r>
    <w:r>
      <w:tab/>
    </w:r>
  </w:p>
  <w:p w14:paraId="4BE54B32" w14:textId="77777777" w:rsidR="00500A04" w:rsidRDefault="00500A04" w:rsidP="004C74DD">
    <w:pPr>
      <w:pStyle w:val="Piedepgina"/>
      <w:jc w:val="center"/>
    </w:pPr>
  </w:p>
  <w:p w14:paraId="3682A697" w14:textId="77777777" w:rsidR="00500A04" w:rsidRDefault="00500A04" w:rsidP="004C74DD">
    <w:pPr>
      <w:pStyle w:val="Piedepgina"/>
      <w:jc w:val="center"/>
    </w:pPr>
    <w:r>
      <w:rPr>
        <w:noProof/>
        <w:lang w:eastAsia="es-CO"/>
      </w:rPr>
      <w:drawing>
        <wp:anchor distT="0" distB="0" distL="114300" distR="114300" simplePos="0" relativeHeight="251678720" behindDoc="0" locked="0" layoutInCell="1" allowOverlap="1" wp14:anchorId="5D3234F0" wp14:editId="6A25CEBA">
          <wp:simplePos x="0" y="0"/>
          <wp:positionH relativeFrom="margin">
            <wp:posOffset>2015490</wp:posOffset>
          </wp:positionH>
          <wp:positionV relativeFrom="margin">
            <wp:posOffset>7606030</wp:posOffset>
          </wp:positionV>
          <wp:extent cx="1583055" cy="17526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6672" behindDoc="0" locked="0" layoutInCell="1" allowOverlap="1" wp14:anchorId="477892DB" wp14:editId="77A6BADD">
          <wp:simplePos x="0" y="0"/>
          <wp:positionH relativeFrom="margin">
            <wp:posOffset>3072765</wp:posOffset>
          </wp:positionH>
          <wp:positionV relativeFrom="margin">
            <wp:posOffset>9136380</wp:posOffset>
          </wp:positionV>
          <wp:extent cx="1583055" cy="17526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5648" behindDoc="0" locked="0" layoutInCell="1" allowOverlap="1" wp14:anchorId="525BB249" wp14:editId="22D37A0E">
          <wp:simplePos x="0" y="0"/>
          <wp:positionH relativeFrom="margin">
            <wp:posOffset>3072765</wp:posOffset>
          </wp:positionH>
          <wp:positionV relativeFrom="margin">
            <wp:posOffset>9136380</wp:posOffset>
          </wp:positionV>
          <wp:extent cx="1583055" cy="17526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4D3DB823" w14:textId="77777777" w:rsidR="00500A04" w:rsidRDefault="00500A04" w:rsidP="004C74DD">
    <w:pPr>
      <w:pStyle w:val="Piedepgina"/>
      <w:jc w:val="center"/>
    </w:pPr>
  </w:p>
  <w:p w14:paraId="53CDE2EB" w14:textId="77777777" w:rsidR="00500A04" w:rsidRDefault="00500A04"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1C8720CC" w14:textId="77777777" w:rsidR="00500A04" w:rsidRPr="00063225" w:rsidRDefault="00500A04"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0701FA45" w14:textId="77777777" w:rsidR="00500A04" w:rsidRPr="00063225" w:rsidRDefault="00500A04" w:rsidP="004C74DD">
    <w:pPr>
      <w:pStyle w:val="Piedepgina"/>
      <w:jc w:val="center"/>
      <w:rPr>
        <w:rFonts w:ascii="Arial Narrow" w:hAnsi="Arial Narrow"/>
        <w:sz w:val="18"/>
        <w:szCs w:val="18"/>
      </w:rPr>
    </w:pPr>
    <w:r>
      <w:rPr>
        <w:noProof/>
        <w:lang w:eastAsia="es-CO"/>
      </w:rPr>
      <w:drawing>
        <wp:anchor distT="0" distB="0" distL="114300" distR="114300" simplePos="0" relativeHeight="251677696" behindDoc="0" locked="0" layoutInCell="1" allowOverlap="1" wp14:anchorId="25FE3544" wp14:editId="244E44CD">
          <wp:simplePos x="0" y="0"/>
          <wp:positionH relativeFrom="margin">
            <wp:posOffset>3072765</wp:posOffset>
          </wp:positionH>
          <wp:positionV relativeFrom="margin">
            <wp:posOffset>9136380</wp:posOffset>
          </wp:positionV>
          <wp:extent cx="1583055" cy="17526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1EAD978" w14:textId="77777777" w:rsidR="00500A04" w:rsidRDefault="00500A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BBCA1" w14:textId="77777777" w:rsidR="00B92527" w:rsidRDefault="00B92527" w:rsidP="00811CFA">
      <w:pPr>
        <w:spacing w:after="0" w:line="240" w:lineRule="auto"/>
      </w:pPr>
      <w:r>
        <w:separator/>
      </w:r>
    </w:p>
  </w:footnote>
  <w:footnote w:type="continuationSeparator" w:id="0">
    <w:p w14:paraId="1CAC285B" w14:textId="77777777" w:rsidR="00B92527" w:rsidRDefault="00B92527" w:rsidP="00811CFA">
      <w:pPr>
        <w:spacing w:after="0" w:line="240" w:lineRule="auto"/>
      </w:pPr>
      <w:r>
        <w:continuationSeparator/>
      </w:r>
    </w:p>
  </w:footnote>
  <w:footnote w:id="1">
    <w:p w14:paraId="3A40AF81" w14:textId="4940A64F" w:rsidR="00B91FA4" w:rsidRDefault="00B91FA4">
      <w:pPr>
        <w:pStyle w:val="Textonotapie"/>
      </w:pPr>
      <w:r>
        <w:rPr>
          <w:rStyle w:val="Refdenotaalpie"/>
        </w:rPr>
        <w:footnoteRef/>
      </w:r>
      <w:r>
        <w:t xml:space="preserve"> Sentencia SL-1452-2019 Radicado 68852. 3 de abril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D21C" w14:textId="77777777" w:rsidR="00500A04" w:rsidRDefault="00500A04" w:rsidP="007A57B2">
    <w:pPr>
      <w:pStyle w:val="Encabezado"/>
    </w:pPr>
    <w:r>
      <w:rPr>
        <w:noProof/>
        <w:lang w:eastAsia="es-CO"/>
      </w:rPr>
      <w:drawing>
        <wp:anchor distT="0" distB="0" distL="114300" distR="114300" simplePos="0" relativeHeight="251673600" behindDoc="0" locked="0" layoutInCell="1" allowOverlap="1" wp14:anchorId="5731D2D9" wp14:editId="2D72A2E7">
          <wp:simplePos x="0" y="0"/>
          <wp:positionH relativeFrom="column">
            <wp:posOffset>1453515</wp:posOffset>
          </wp:positionH>
          <wp:positionV relativeFrom="paragraph">
            <wp:posOffset>-95250</wp:posOffset>
          </wp:positionV>
          <wp:extent cx="2714625" cy="885825"/>
          <wp:effectExtent l="0" t="0" r="9525"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A3485" w14:textId="77777777" w:rsidR="00500A04" w:rsidRDefault="00500A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9F07" w14:textId="77777777" w:rsidR="007A57B2" w:rsidRDefault="007B36FA" w:rsidP="007A57B2">
    <w:pPr>
      <w:pStyle w:val="Encabezado"/>
    </w:pPr>
    <w:r>
      <w:rPr>
        <w:noProof/>
        <w:lang w:eastAsia="es-CO"/>
      </w:rPr>
      <w:drawing>
        <wp:anchor distT="0" distB="0" distL="114300" distR="114300" simplePos="0" relativeHeight="251667456" behindDoc="0" locked="0" layoutInCell="1" allowOverlap="1" wp14:anchorId="291EC1D4" wp14:editId="252F0C13">
          <wp:simplePos x="0" y="0"/>
          <wp:positionH relativeFrom="column">
            <wp:posOffset>1463040</wp:posOffset>
          </wp:positionH>
          <wp:positionV relativeFrom="paragraph">
            <wp:posOffset>0</wp:posOffset>
          </wp:positionV>
          <wp:extent cx="27146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08C17" w14:textId="77777777" w:rsidR="00811CFA" w:rsidRDefault="00811C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78BCF" w14:textId="77777777" w:rsidR="00500A04" w:rsidRDefault="00500A04" w:rsidP="007A57B2">
    <w:pPr>
      <w:pStyle w:val="Encabezado"/>
    </w:pPr>
    <w:r>
      <w:rPr>
        <w:noProof/>
        <w:lang w:eastAsia="es-CO"/>
      </w:rPr>
      <w:drawing>
        <wp:anchor distT="0" distB="0" distL="114300" distR="114300" simplePos="0" relativeHeight="251679744" behindDoc="0" locked="0" layoutInCell="1" allowOverlap="1" wp14:anchorId="457C5F91" wp14:editId="4F6B29DF">
          <wp:simplePos x="0" y="0"/>
          <wp:positionH relativeFrom="column">
            <wp:posOffset>1453515</wp:posOffset>
          </wp:positionH>
          <wp:positionV relativeFrom="paragraph">
            <wp:posOffset>-95250</wp:posOffset>
          </wp:positionV>
          <wp:extent cx="2714625" cy="8858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B792A" w14:textId="77777777" w:rsidR="00500A04" w:rsidRDefault="00500A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ED443F5"/>
    <w:multiLevelType w:val="hybridMultilevel"/>
    <w:tmpl w:val="B1E64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74FBBF6"/>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A4F4F2C"/>
    <w:multiLevelType w:val="hybridMultilevel"/>
    <w:tmpl w:val="F27E7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29B11C0"/>
    <w:multiLevelType w:val="hybridMultilevel"/>
    <w:tmpl w:val="A768D5D6"/>
    <w:lvl w:ilvl="0" w:tplc="CA4EB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74B504B3"/>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num>
  <w:num w:numId="2">
    <w:abstractNumId w:val="4"/>
  </w:num>
  <w:num w:numId="3">
    <w:abstractNumId w:val="8"/>
  </w:num>
  <w:num w:numId="4">
    <w:abstractNumId w:val="9"/>
  </w:num>
  <w:num w:numId="5">
    <w:abstractNumId w:val="3"/>
  </w:num>
  <w:num w:numId="6">
    <w:abstractNumId w:val="7"/>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11"/>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4"/>
    <w:rsid w:val="00002963"/>
    <w:rsid w:val="00003DD3"/>
    <w:rsid w:val="00011421"/>
    <w:rsid w:val="00031F90"/>
    <w:rsid w:val="00035164"/>
    <w:rsid w:val="000430FB"/>
    <w:rsid w:val="000534B8"/>
    <w:rsid w:val="0005368A"/>
    <w:rsid w:val="00054E6D"/>
    <w:rsid w:val="0006742D"/>
    <w:rsid w:val="00076758"/>
    <w:rsid w:val="000818C3"/>
    <w:rsid w:val="0009086D"/>
    <w:rsid w:val="00093479"/>
    <w:rsid w:val="000A2F94"/>
    <w:rsid w:val="000B6909"/>
    <w:rsid w:val="000D069A"/>
    <w:rsid w:val="000D095D"/>
    <w:rsid w:val="000D4FCB"/>
    <w:rsid w:val="000E011A"/>
    <w:rsid w:val="000E235A"/>
    <w:rsid w:val="000F219E"/>
    <w:rsid w:val="000F2650"/>
    <w:rsid w:val="000F2FFC"/>
    <w:rsid w:val="000F4B15"/>
    <w:rsid w:val="00107D88"/>
    <w:rsid w:val="00113B8E"/>
    <w:rsid w:val="00114BFF"/>
    <w:rsid w:val="001272DD"/>
    <w:rsid w:val="001317E6"/>
    <w:rsid w:val="001400BA"/>
    <w:rsid w:val="00142BF7"/>
    <w:rsid w:val="00145A3E"/>
    <w:rsid w:val="00150EF9"/>
    <w:rsid w:val="0015239E"/>
    <w:rsid w:val="001555D0"/>
    <w:rsid w:val="00172FCE"/>
    <w:rsid w:val="00177274"/>
    <w:rsid w:val="00184FFE"/>
    <w:rsid w:val="00187EB0"/>
    <w:rsid w:val="001950DB"/>
    <w:rsid w:val="00195A2E"/>
    <w:rsid w:val="00196E89"/>
    <w:rsid w:val="001B2856"/>
    <w:rsid w:val="001C0120"/>
    <w:rsid w:val="001C5C67"/>
    <w:rsid w:val="001C7F64"/>
    <w:rsid w:val="001D2D68"/>
    <w:rsid w:val="001D4AFE"/>
    <w:rsid w:val="001E7A6A"/>
    <w:rsid w:val="00207EC5"/>
    <w:rsid w:val="002134D9"/>
    <w:rsid w:val="00216EBB"/>
    <w:rsid w:val="0022093C"/>
    <w:rsid w:val="00222C91"/>
    <w:rsid w:val="002310D1"/>
    <w:rsid w:val="00231A4F"/>
    <w:rsid w:val="0023433A"/>
    <w:rsid w:val="002344F8"/>
    <w:rsid w:val="002375E4"/>
    <w:rsid w:val="00240604"/>
    <w:rsid w:val="00244B78"/>
    <w:rsid w:val="0026088A"/>
    <w:rsid w:val="00260AAC"/>
    <w:rsid w:val="00261F70"/>
    <w:rsid w:val="00262D5B"/>
    <w:rsid w:val="00263D12"/>
    <w:rsid w:val="00282DAB"/>
    <w:rsid w:val="002851BE"/>
    <w:rsid w:val="002950BB"/>
    <w:rsid w:val="002A009E"/>
    <w:rsid w:val="002A4E7C"/>
    <w:rsid w:val="002A6E41"/>
    <w:rsid w:val="002B3F72"/>
    <w:rsid w:val="002B47F7"/>
    <w:rsid w:val="002C1E18"/>
    <w:rsid w:val="002C2277"/>
    <w:rsid w:val="002D5F90"/>
    <w:rsid w:val="002F1317"/>
    <w:rsid w:val="002F304F"/>
    <w:rsid w:val="002F37BD"/>
    <w:rsid w:val="003021F5"/>
    <w:rsid w:val="00306AEC"/>
    <w:rsid w:val="00325639"/>
    <w:rsid w:val="003266FE"/>
    <w:rsid w:val="00334EA2"/>
    <w:rsid w:val="00337CB1"/>
    <w:rsid w:val="00341123"/>
    <w:rsid w:val="0035203A"/>
    <w:rsid w:val="00356F6E"/>
    <w:rsid w:val="00360A3F"/>
    <w:rsid w:val="00364AFB"/>
    <w:rsid w:val="003661F0"/>
    <w:rsid w:val="00367835"/>
    <w:rsid w:val="00372218"/>
    <w:rsid w:val="00375A5E"/>
    <w:rsid w:val="003A143C"/>
    <w:rsid w:val="003B044F"/>
    <w:rsid w:val="003C32D8"/>
    <w:rsid w:val="003D42E1"/>
    <w:rsid w:val="003D661B"/>
    <w:rsid w:val="003E0188"/>
    <w:rsid w:val="003E0637"/>
    <w:rsid w:val="00400BB6"/>
    <w:rsid w:val="00404C63"/>
    <w:rsid w:val="00411421"/>
    <w:rsid w:val="00411C62"/>
    <w:rsid w:val="0041716C"/>
    <w:rsid w:val="004179A4"/>
    <w:rsid w:val="00420BAA"/>
    <w:rsid w:val="0042116C"/>
    <w:rsid w:val="00425412"/>
    <w:rsid w:val="004337BD"/>
    <w:rsid w:val="0043389C"/>
    <w:rsid w:val="00433AB9"/>
    <w:rsid w:val="0043451C"/>
    <w:rsid w:val="0044336F"/>
    <w:rsid w:val="004551B2"/>
    <w:rsid w:val="004612E3"/>
    <w:rsid w:val="004879FB"/>
    <w:rsid w:val="00492902"/>
    <w:rsid w:val="004A43C7"/>
    <w:rsid w:val="004B2277"/>
    <w:rsid w:val="004B2D6D"/>
    <w:rsid w:val="004C4A2B"/>
    <w:rsid w:val="004C74DD"/>
    <w:rsid w:val="004D3F97"/>
    <w:rsid w:val="004E0ECD"/>
    <w:rsid w:val="004E59EF"/>
    <w:rsid w:val="004E5C1B"/>
    <w:rsid w:val="004F55A1"/>
    <w:rsid w:val="00500A04"/>
    <w:rsid w:val="005054D5"/>
    <w:rsid w:val="00507BA5"/>
    <w:rsid w:val="00522045"/>
    <w:rsid w:val="005245CE"/>
    <w:rsid w:val="00527D73"/>
    <w:rsid w:val="0053220B"/>
    <w:rsid w:val="00534780"/>
    <w:rsid w:val="00555F56"/>
    <w:rsid w:val="00573881"/>
    <w:rsid w:val="00587151"/>
    <w:rsid w:val="0059306B"/>
    <w:rsid w:val="0059446D"/>
    <w:rsid w:val="005A2263"/>
    <w:rsid w:val="005B1367"/>
    <w:rsid w:val="005B515B"/>
    <w:rsid w:val="005C10FC"/>
    <w:rsid w:val="005C12C5"/>
    <w:rsid w:val="005D3421"/>
    <w:rsid w:val="005E51C3"/>
    <w:rsid w:val="005E7CC2"/>
    <w:rsid w:val="005F2A7C"/>
    <w:rsid w:val="0060478E"/>
    <w:rsid w:val="00615B3E"/>
    <w:rsid w:val="00615F4E"/>
    <w:rsid w:val="006177FB"/>
    <w:rsid w:val="0063642E"/>
    <w:rsid w:val="00655CD6"/>
    <w:rsid w:val="00662880"/>
    <w:rsid w:val="00672036"/>
    <w:rsid w:val="00672B41"/>
    <w:rsid w:val="00690DC8"/>
    <w:rsid w:val="00695794"/>
    <w:rsid w:val="006B0FD8"/>
    <w:rsid w:val="006C1F91"/>
    <w:rsid w:val="006C329F"/>
    <w:rsid w:val="006C53D3"/>
    <w:rsid w:val="006E315D"/>
    <w:rsid w:val="006E3425"/>
    <w:rsid w:val="006E595B"/>
    <w:rsid w:val="006F3EA0"/>
    <w:rsid w:val="006F3F98"/>
    <w:rsid w:val="006F5584"/>
    <w:rsid w:val="006F7D4E"/>
    <w:rsid w:val="007001F2"/>
    <w:rsid w:val="00701C32"/>
    <w:rsid w:val="00707FF6"/>
    <w:rsid w:val="007149DB"/>
    <w:rsid w:val="00716C2C"/>
    <w:rsid w:val="00726482"/>
    <w:rsid w:val="00733957"/>
    <w:rsid w:val="00733F5F"/>
    <w:rsid w:val="00734E8C"/>
    <w:rsid w:val="00735C9C"/>
    <w:rsid w:val="007458E2"/>
    <w:rsid w:val="007535D3"/>
    <w:rsid w:val="007662C7"/>
    <w:rsid w:val="00767998"/>
    <w:rsid w:val="00777942"/>
    <w:rsid w:val="00786488"/>
    <w:rsid w:val="00792B3C"/>
    <w:rsid w:val="007942D4"/>
    <w:rsid w:val="00795699"/>
    <w:rsid w:val="007A57B2"/>
    <w:rsid w:val="007B36FA"/>
    <w:rsid w:val="007C0C6C"/>
    <w:rsid w:val="007C6EF5"/>
    <w:rsid w:val="007E1E73"/>
    <w:rsid w:val="007F3F28"/>
    <w:rsid w:val="007F718C"/>
    <w:rsid w:val="00811CFA"/>
    <w:rsid w:val="00811EFF"/>
    <w:rsid w:val="00812365"/>
    <w:rsid w:val="0081391A"/>
    <w:rsid w:val="008165EA"/>
    <w:rsid w:val="00820688"/>
    <w:rsid w:val="00822B66"/>
    <w:rsid w:val="008340A4"/>
    <w:rsid w:val="008405B3"/>
    <w:rsid w:val="00843365"/>
    <w:rsid w:val="008549E5"/>
    <w:rsid w:val="0085529A"/>
    <w:rsid w:val="00857017"/>
    <w:rsid w:val="008575FA"/>
    <w:rsid w:val="00861444"/>
    <w:rsid w:val="00863476"/>
    <w:rsid w:val="00866999"/>
    <w:rsid w:val="008737F4"/>
    <w:rsid w:val="008756B7"/>
    <w:rsid w:val="00877461"/>
    <w:rsid w:val="008830ED"/>
    <w:rsid w:val="00883470"/>
    <w:rsid w:val="008875A5"/>
    <w:rsid w:val="00890BAA"/>
    <w:rsid w:val="00891CF8"/>
    <w:rsid w:val="00892441"/>
    <w:rsid w:val="008A5180"/>
    <w:rsid w:val="008B1ED0"/>
    <w:rsid w:val="008C36CD"/>
    <w:rsid w:val="008C7AFF"/>
    <w:rsid w:val="008D4728"/>
    <w:rsid w:val="008E7279"/>
    <w:rsid w:val="008E7C44"/>
    <w:rsid w:val="008E7F28"/>
    <w:rsid w:val="008F036E"/>
    <w:rsid w:val="008F0B6B"/>
    <w:rsid w:val="008F2349"/>
    <w:rsid w:val="008F683A"/>
    <w:rsid w:val="00900D91"/>
    <w:rsid w:val="00902217"/>
    <w:rsid w:val="009040B1"/>
    <w:rsid w:val="009061D1"/>
    <w:rsid w:val="00910BFF"/>
    <w:rsid w:val="00910F5A"/>
    <w:rsid w:val="009143E4"/>
    <w:rsid w:val="00922C34"/>
    <w:rsid w:val="009342D5"/>
    <w:rsid w:val="0093611F"/>
    <w:rsid w:val="00952554"/>
    <w:rsid w:val="009578F2"/>
    <w:rsid w:val="00960E3B"/>
    <w:rsid w:val="009627B2"/>
    <w:rsid w:val="00965E56"/>
    <w:rsid w:val="0097015D"/>
    <w:rsid w:val="00970EF6"/>
    <w:rsid w:val="00981958"/>
    <w:rsid w:val="00986EB5"/>
    <w:rsid w:val="0099083A"/>
    <w:rsid w:val="00991154"/>
    <w:rsid w:val="009957E8"/>
    <w:rsid w:val="009A234C"/>
    <w:rsid w:val="009A3AD8"/>
    <w:rsid w:val="009B2082"/>
    <w:rsid w:val="009B59DB"/>
    <w:rsid w:val="009B6B93"/>
    <w:rsid w:val="009C221F"/>
    <w:rsid w:val="009D5B1C"/>
    <w:rsid w:val="009D763D"/>
    <w:rsid w:val="009F4E76"/>
    <w:rsid w:val="00A0214D"/>
    <w:rsid w:val="00A164C1"/>
    <w:rsid w:val="00A166F5"/>
    <w:rsid w:val="00A257E3"/>
    <w:rsid w:val="00A34830"/>
    <w:rsid w:val="00A37AC4"/>
    <w:rsid w:val="00A43110"/>
    <w:rsid w:val="00A47AA5"/>
    <w:rsid w:val="00A50ECE"/>
    <w:rsid w:val="00A60E23"/>
    <w:rsid w:val="00A61B0C"/>
    <w:rsid w:val="00A64B59"/>
    <w:rsid w:val="00A651DB"/>
    <w:rsid w:val="00A72245"/>
    <w:rsid w:val="00A722BB"/>
    <w:rsid w:val="00A7542F"/>
    <w:rsid w:val="00A93697"/>
    <w:rsid w:val="00A93E1D"/>
    <w:rsid w:val="00AB3230"/>
    <w:rsid w:val="00AC520B"/>
    <w:rsid w:val="00AC6A37"/>
    <w:rsid w:val="00AF193D"/>
    <w:rsid w:val="00AF2594"/>
    <w:rsid w:val="00AF39D6"/>
    <w:rsid w:val="00B0386E"/>
    <w:rsid w:val="00B11E88"/>
    <w:rsid w:val="00B166A9"/>
    <w:rsid w:val="00B24671"/>
    <w:rsid w:val="00B27924"/>
    <w:rsid w:val="00B36E01"/>
    <w:rsid w:val="00B412A0"/>
    <w:rsid w:val="00B46CB7"/>
    <w:rsid w:val="00B51EE8"/>
    <w:rsid w:val="00B5723B"/>
    <w:rsid w:val="00B7383E"/>
    <w:rsid w:val="00B73C0E"/>
    <w:rsid w:val="00B85B37"/>
    <w:rsid w:val="00B85D1F"/>
    <w:rsid w:val="00B865B8"/>
    <w:rsid w:val="00B86A0F"/>
    <w:rsid w:val="00B86D54"/>
    <w:rsid w:val="00B90E71"/>
    <w:rsid w:val="00B914C8"/>
    <w:rsid w:val="00B915CA"/>
    <w:rsid w:val="00B91FA4"/>
    <w:rsid w:val="00B92527"/>
    <w:rsid w:val="00B92616"/>
    <w:rsid w:val="00B9568D"/>
    <w:rsid w:val="00B957D6"/>
    <w:rsid w:val="00B96E4A"/>
    <w:rsid w:val="00BB3F28"/>
    <w:rsid w:val="00BB753A"/>
    <w:rsid w:val="00BC1F1A"/>
    <w:rsid w:val="00BC6817"/>
    <w:rsid w:val="00BD15A5"/>
    <w:rsid w:val="00BD34DD"/>
    <w:rsid w:val="00BD5B6F"/>
    <w:rsid w:val="00C15C28"/>
    <w:rsid w:val="00C20194"/>
    <w:rsid w:val="00C23461"/>
    <w:rsid w:val="00C25CA0"/>
    <w:rsid w:val="00C31AAB"/>
    <w:rsid w:val="00C33F4D"/>
    <w:rsid w:val="00C35AEE"/>
    <w:rsid w:val="00C46D4F"/>
    <w:rsid w:val="00C4736C"/>
    <w:rsid w:val="00C51D1C"/>
    <w:rsid w:val="00C52033"/>
    <w:rsid w:val="00C528B8"/>
    <w:rsid w:val="00C62B66"/>
    <w:rsid w:val="00C72D54"/>
    <w:rsid w:val="00C82526"/>
    <w:rsid w:val="00C9332B"/>
    <w:rsid w:val="00C95C16"/>
    <w:rsid w:val="00C96E53"/>
    <w:rsid w:val="00CA1C25"/>
    <w:rsid w:val="00CA43F5"/>
    <w:rsid w:val="00CA47CD"/>
    <w:rsid w:val="00CB2E0F"/>
    <w:rsid w:val="00CC1715"/>
    <w:rsid w:val="00CC3E19"/>
    <w:rsid w:val="00CD4CC2"/>
    <w:rsid w:val="00CE0FD9"/>
    <w:rsid w:val="00CE1DBD"/>
    <w:rsid w:val="00CE57BA"/>
    <w:rsid w:val="00CF2696"/>
    <w:rsid w:val="00CF776C"/>
    <w:rsid w:val="00D31F2B"/>
    <w:rsid w:val="00D36E94"/>
    <w:rsid w:val="00D44844"/>
    <w:rsid w:val="00D478F3"/>
    <w:rsid w:val="00D51D04"/>
    <w:rsid w:val="00D65718"/>
    <w:rsid w:val="00D7273F"/>
    <w:rsid w:val="00D86E39"/>
    <w:rsid w:val="00DA0F34"/>
    <w:rsid w:val="00DC3096"/>
    <w:rsid w:val="00DD05F4"/>
    <w:rsid w:val="00DE290F"/>
    <w:rsid w:val="00E00945"/>
    <w:rsid w:val="00E136FE"/>
    <w:rsid w:val="00E173B7"/>
    <w:rsid w:val="00E2439F"/>
    <w:rsid w:val="00E270A1"/>
    <w:rsid w:val="00E33845"/>
    <w:rsid w:val="00E40470"/>
    <w:rsid w:val="00E535F2"/>
    <w:rsid w:val="00E61148"/>
    <w:rsid w:val="00E61707"/>
    <w:rsid w:val="00E63851"/>
    <w:rsid w:val="00E63E75"/>
    <w:rsid w:val="00E6476C"/>
    <w:rsid w:val="00E66027"/>
    <w:rsid w:val="00E70564"/>
    <w:rsid w:val="00E715C2"/>
    <w:rsid w:val="00E812F5"/>
    <w:rsid w:val="00E81B42"/>
    <w:rsid w:val="00E8268E"/>
    <w:rsid w:val="00E830EF"/>
    <w:rsid w:val="00E91355"/>
    <w:rsid w:val="00EA4825"/>
    <w:rsid w:val="00EA69E9"/>
    <w:rsid w:val="00EA6B42"/>
    <w:rsid w:val="00EB1604"/>
    <w:rsid w:val="00EB7A48"/>
    <w:rsid w:val="00EE28C0"/>
    <w:rsid w:val="00EE4822"/>
    <w:rsid w:val="00EE6E64"/>
    <w:rsid w:val="00EF1FD4"/>
    <w:rsid w:val="00EF3316"/>
    <w:rsid w:val="00F10D6F"/>
    <w:rsid w:val="00F15A24"/>
    <w:rsid w:val="00F17646"/>
    <w:rsid w:val="00F3119E"/>
    <w:rsid w:val="00F4545E"/>
    <w:rsid w:val="00F46D04"/>
    <w:rsid w:val="00F53EEC"/>
    <w:rsid w:val="00F76D2F"/>
    <w:rsid w:val="00F77448"/>
    <w:rsid w:val="00F8042F"/>
    <w:rsid w:val="00F84347"/>
    <w:rsid w:val="00F8598B"/>
    <w:rsid w:val="00FA670D"/>
    <w:rsid w:val="00FB57CD"/>
    <w:rsid w:val="00FB643B"/>
    <w:rsid w:val="00FC13E7"/>
    <w:rsid w:val="00FC1497"/>
    <w:rsid w:val="00FC4421"/>
    <w:rsid w:val="00FE3E2A"/>
    <w:rsid w:val="00FF4D18"/>
    <w:rsid w:val="00FF7255"/>
    <w:rsid w:val="00FF7778"/>
    <w:rsid w:val="00FF77E4"/>
    <w:rsid w:val="00FF7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7D29"/>
  <w15:chartTrackingRefBased/>
  <w15:docId w15:val="{4610BDB1-B798-4AF6-99D3-21986EA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C329F"/>
    <w:pPr>
      <w:spacing w:before="100" w:beforeAutospacing="1" w:after="100" w:afterAutospacing="1" w:line="240" w:lineRule="auto"/>
      <w:outlineLvl w:val="1"/>
    </w:pPr>
    <w:rPr>
      <w:rFonts w:ascii="Times New Roman" w:hAnsi="Times New Roman" w:cs="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E4"/>
    <w:pPr>
      <w:ind w:left="720"/>
      <w:contextualSpacing/>
    </w:pPr>
  </w:style>
  <w:style w:type="character" w:customStyle="1" w:styleId="user-highlighted-active">
    <w:name w:val="user-highlighted-active"/>
    <w:basedOn w:val="Fuentedeprrafopredeter"/>
    <w:rsid w:val="007E1E73"/>
  </w:style>
  <w:style w:type="character" w:customStyle="1" w:styleId="highlighted">
    <w:name w:val="highlighted"/>
    <w:basedOn w:val="Fuentedeprrafopredeter"/>
    <w:rsid w:val="007E1E73"/>
  </w:style>
  <w:style w:type="character" w:customStyle="1" w:styleId="a5">
    <w:name w:val="a5"/>
    <w:basedOn w:val="Fuentedeprrafopredeter"/>
    <w:rsid w:val="00261F70"/>
  </w:style>
  <w:style w:type="paragraph" w:styleId="NormalWeb">
    <w:name w:val="Normal (Web)"/>
    <w:basedOn w:val="Normal"/>
    <w:uiPriority w:val="99"/>
    <w:semiHidden/>
    <w:unhideWhenUsed/>
    <w:rsid w:val="00EA6B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1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CFA"/>
  </w:style>
  <w:style w:type="paragraph" w:styleId="Piedepgina">
    <w:name w:val="footer"/>
    <w:basedOn w:val="Normal"/>
    <w:link w:val="PiedepginaCar"/>
    <w:unhideWhenUsed/>
    <w:rsid w:val="00811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CFA"/>
  </w:style>
  <w:style w:type="paragraph" w:styleId="Sinespaciado">
    <w:name w:val="No Spacing"/>
    <w:uiPriority w:val="1"/>
    <w:qFormat/>
    <w:rsid w:val="00811CFA"/>
    <w:pPr>
      <w:spacing w:after="0" w:line="240" w:lineRule="auto"/>
    </w:pPr>
    <w:rPr>
      <w:rFonts w:ascii="Calibri" w:eastAsia="Calibri" w:hAnsi="Calibri" w:cs="Times New Roman"/>
      <w:lang w:val="es-ES"/>
    </w:rPr>
  </w:style>
  <w:style w:type="character" w:customStyle="1" w:styleId="apple-style-span">
    <w:name w:val="apple-style-span"/>
    <w:rsid w:val="00811CFA"/>
  </w:style>
  <w:style w:type="character" w:styleId="Hipervnculo">
    <w:name w:val="Hyperlink"/>
    <w:basedOn w:val="Fuentedeprrafopredeter"/>
    <w:uiPriority w:val="99"/>
    <w:semiHidden/>
    <w:unhideWhenUsed/>
    <w:rsid w:val="00F76D2F"/>
    <w:rPr>
      <w:color w:val="0000FF"/>
      <w:u w:val="single"/>
    </w:rPr>
  </w:style>
  <w:style w:type="paragraph" w:styleId="Textodeglobo">
    <w:name w:val="Balloon Text"/>
    <w:basedOn w:val="Normal"/>
    <w:link w:val="TextodegloboCar"/>
    <w:uiPriority w:val="99"/>
    <w:semiHidden/>
    <w:unhideWhenUsed/>
    <w:rsid w:val="00FB6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43B"/>
    <w:rPr>
      <w:rFonts w:ascii="Segoe UI" w:hAnsi="Segoe UI" w:cs="Segoe UI"/>
      <w:sz w:val="18"/>
      <w:szCs w:val="18"/>
    </w:rPr>
  </w:style>
  <w:style w:type="paragraph" w:customStyle="1" w:styleId="Default">
    <w:name w:val="Default"/>
    <w:rsid w:val="001C5C67"/>
    <w:pPr>
      <w:autoSpaceDE w:val="0"/>
      <w:autoSpaceDN w:val="0"/>
      <w:adjustRightInd w:val="0"/>
      <w:spacing w:after="0" w:line="240" w:lineRule="auto"/>
    </w:pPr>
    <w:rPr>
      <w:rFonts w:ascii="Arial" w:hAnsi="Arial" w:cs="Arial"/>
      <w:color w:val="000000"/>
      <w:sz w:val="24"/>
      <w:szCs w:val="24"/>
    </w:rPr>
  </w:style>
  <w:style w:type="paragraph" w:customStyle="1" w:styleId="nospacing">
    <w:name w:val="nospacing"/>
    <w:basedOn w:val="Normal"/>
    <w:rsid w:val="00C473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final">
    <w:name w:val="endnote reference"/>
    <w:basedOn w:val="Fuentedeprrafopredeter"/>
    <w:uiPriority w:val="99"/>
    <w:semiHidden/>
    <w:unhideWhenUsed/>
    <w:rsid w:val="00C4736C"/>
  </w:style>
  <w:style w:type="character" w:styleId="Refdenotaalpie">
    <w:name w:val="footnote reference"/>
    <w:basedOn w:val="Fuentedeprrafopredeter"/>
    <w:uiPriority w:val="99"/>
    <w:unhideWhenUsed/>
    <w:rsid w:val="00AB3230"/>
  </w:style>
  <w:style w:type="paragraph" w:customStyle="1" w:styleId="western">
    <w:name w:val="western"/>
    <w:basedOn w:val="Normal"/>
    <w:rsid w:val="00F10D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F10D6F"/>
    <w:pPr>
      <w:autoSpaceDE w:val="0"/>
      <w:autoSpaceDN w:val="0"/>
      <w:spacing w:after="0" w:line="360" w:lineRule="auto"/>
      <w:jc w:val="both"/>
    </w:pPr>
    <w:rPr>
      <w:rFonts w:ascii="Arial" w:eastAsia="Times New Roman" w:hAnsi="Arial" w:cs="Arial"/>
      <w:i/>
      <w:iCs/>
      <w:sz w:val="24"/>
      <w:szCs w:val="24"/>
      <w:lang w:val="es-ES_tradnl" w:eastAsia="es-ES"/>
    </w:rPr>
  </w:style>
  <w:style w:type="character" w:customStyle="1" w:styleId="TextoindependienteCar">
    <w:name w:val="Texto independiente Car"/>
    <w:basedOn w:val="Fuentedeprrafopredeter"/>
    <w:link w:val="Textoindependiente"/>
    <w:rsid w:val="00F10D6F"/>
    <w:rPr>
      <w:rFonts w:ascii="Arial" w:eastAsia="Times New Roman" w:hAnsi="Arial" w:cs="Arial"/>
      <w:i/>
      <w:iCs/>
      <w:sz w:val="24"/>
      <w:szCs w:val="24"/>
      <w:lang w:val="es-ES_tradnl" w:eastAsia="es-ES"/>
    </w:rPr>
  </w:style>
  <w:style w:type="paragraph" w:styleId="Textonotapie">
    <w:name w:val="footnote text"/>
    <w:basedOn w:val="Normal"/>
    <w:link w:val="TextonotapieCar"/>
    <w:uiPriority w:val="99"/>
    <w:unhideWhenUsed/>
    <w:rsid w:val="0093611F"/>
    <w:pPr>
      <w:spacing w:after="0" w:line="240" w:lineRule="auto"/>
    </w:pPr>
    <w:rPr>
      <w:sz w:val="20"/>
      <w:szCs w:val="20"/>
    </w:rPr>
  </w:style>
  <w:style w:type="character" w:customStyle="1" w:styleId="TextonotapieCar">
    <w:name w:val="Texto nota pie Car"/>
    <w:basedOn w:val="Fuentedeprrafopredeter"/>
    <w:link w:val="Textonotapie"/>
    <w:uiPriority w:val="99"/>
    <w:rsid w:val="0093611F"/>
    <w:rPr>
      <w:sz w:val="20"/>
      <w:szCs w:val="20"/>
    </w:rPr>
  </w:style>
  <w:style w:type="table" w:styleId="Tablaconcuadrcula">
    <w:name w:val="Table Grid"/>
    <w:basedOn w:val="Tablanormal"/>
    <w:uiPriority w:val="39"/>
    <w:rsid w:val="00E17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149DB"/>
    <w:rPr>
      <w:color w:val="808080"/>
    </w:rPr>
  </w:style>
  <w:style w:type="character" w:customStyle="1" w:styleId="apple-converted-space">
    <w:name w:val="apple-converted-space"/>
    <w:basedOn w:val="Fuentedeprrafopredeter"/>
    <w:rsid w:val="006C329F"/>
  </w:style>
  <w:style w:type="character" w:customStyle="1" w:styleId="Ttulo2Car">
    <w:name w:val="Título 2 Car"/>
    <w:basedOn w:val="Fuentedeprrafopredeter"/>
    <w:link w:val="Ttulo2"/>
    <w:uiPriority w:val="9"/>
    <w:rsid w:val="006C329F"/>
    <w:rPr>
      <w:rFonts w:ascii="Times New Roman" w:hAnsi="Times New Roman" w:cs="Times New Roman"/>
      <w:b/>
      <w:bCs/>
      <w:sz w:val="36"/>
      <w:szCs w:val="36"/>
      <w:lang w:val="es-ES_tradnl" w:eastAsia="es-ES_tradnl"/>
    </w:rPr>
  </w:style>
  <w:style w:type="character" w:customStyle="1" w:styleId="baj">
    <w:name w:val="b_aj"/>
    <w:basedOn w:val="Fuentedeprrafopredeter"/>
    <w:rsid w:val="006C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46">
      <w:bodyDiv w:val="1"/>
      <w:marLeft w:val="0"/>
      <w:marRight w:val="0"/>
      <w:marTop w:val="0"/>
      <w:marBottom w:val="0"/>
      <w:divBdr>
        <w:top w:val="none" w:sz="0" w:space="0" w:color="auto"/>
        <w:left w:val="none" w:sz="0" w:space="0" w:color="auto"/>
        <w:bottom w:val="none" w:sz="0" w:space="0" w:color="auto"/>
        <w:right w:val="none" w:sz="0" w:space="0" w:color="auto"/>
      </w:divBdr>
      <w:divsChild>
        <w:div w:id="632251932">
          <w:marLeft w:val="0"/>
          <w:marRight w:val="0"/>
          <w:marTop w:val="0"/>
          <w:marBottom w:val="0"/>
          <w:divBdr>
            <w:top w:val="none" w:sz="0" w:space="0" w:color="auto"/>
            <w:left w:val="none" w:sz="0" w:space="0" w:color="auto"/>
            <w:bottom w:val="none" w:sz="0" w:space="0" w:color="auto"/>
            <w:right w:val="none" w:sz="0" w:space="0" w:color="auto"/>
          </w:divBdr>
        </w:div>
        <w:div w:id="1345671220">
          <w:marLeft w:val="0"/>
          <w:marRight w:val="0"/>
          <w:marTop w:val="0"/>
          <w:marBottom w:val="0"/>
          <w:divBdr>
            <w:top w:val="none" w:sz="0" w:space="0" w:color="auto"/>
            <w:left w:val="none" w:sz="0" w:space="0" w:color="auto"/>
            <w:bottom w:val="none" w:sz="0" w:space="0" w:color="auto"/>
            <w:right w:val="none" w:sz="0" w:space="0" w:color="auto"/>
          </w:divBdr>
        </w:div>
        <w:div w:id="1492721762">
          <w:marLeft w:val="0"/>
          <w:marRight w:val="0"/>
          <w:marTop w:val="0"/>
          <w:marBottom w:val="0"/>
          <w:divBdr>
            <w:top w:val="none" w:sz="0" w:space="0" w:color="auto"/>
            <w:left w:val="none" w:sz="0" w:space="0" w:color="auto"/>
            <w:bottom w:val="none" w:sz="0" w:space="0" w:color="auto"/>
            <w:right w:val="none" w:sz="0" w:space="0" w:color="auto"/>
          </w:divBdr>
        </w:div>
        <w:div w:id="1621064272">
          <w:marLeft w:val="0"/>
          <w:marRight w:val="0"/>
          <w:marTop w:val="0"/>
          <w:marBottom w:val="0"/>
          <w:divBdr>
            <w:top w:val="none" w:sz="0" w:space="0" w:color="auto"/>
            <w:left w:val="none" w:sz="0" w:space="0" w:color="auto"/>
            <w:bottom w:val="none" w:sz="0" w:space="0" w:color="auto"/>
            <w:right w:val="none" w:sz="0" w:space="0" w:color="auto"/>
          </w:divBdr>
        </w:div>
        <w:div w:id="1640066297">
          <w:marLeft w:val="0"/>
          <w:marRight w:val="0"/>
          <w:marTop w:val="0"/>
          <w:marBottom w:val="0"/>
          <w:divBdr>
            <w:top w:val="none" w:sz="0" w:space="0" w:color="auto"/>
            <w:left w:val="none" w:sz="0" w:space="0" w:color="auto"/>
            <w:bottom w:val="none" w:sz="0" w:space="0" w:color="auto"/>
            <w:right w:val="none" w:sz="0" w:space="0" w:color="auto"/>
          </w:divBdr>
        </w:div>
        <w:div w:id="1739353241">
          <w:marLeft w:val="0"/>
          <w:marRight w:val="0"/>
          <w:marTop w:val="0"/>
          <w:marBottom w:val="0"/>
          <w:divBdr>
            <w:top w:val="none" w:sz="0" w:space="0" w:color="auto"/>
            <w:left w:val="none" w:sz="0" w:space="0" w:color="auto"/>
            <w:bottom w:val="none" w:sz="0" w:space="0" w:color="auto"/>
            <w:right w:val="none" w:sz="0" w:space="0" w:color="auto"/>
          </w:divBdr>
        </w:div>
        <w:div w:id="1891378287">
          <w:marLeft w:val="0"/>
          <w:marRight w:val="0"/>
          <w:marTop w:val="0"/>
          <w:marBottom w:val="0"/>
          <w:divBdr>
            <w:top w:val="none" w:sz="0" w:space="0" w:color="auto"/>
            <w:left w:val="none" w:sz="0" w:space="0" w:color="auto"/>
            <w:bottom w:val="none" w:sz="0" w:space="0" w:color="auto"/>
            <w:right w:val="none" w:sz="0" w:space="0" w:color="auto"/>
          </w:divBdr>
        </w:div>
        <w:div w:id="1956784784">
          <w:marLeft w:val="0"/>
          <w:marRight w:val="0"/>
          <w:marTop w:val="0"/>
          <w:marBottom w:val="0"/>
          <w:divBdr>
            <w:top w:val="none" w:sz="0" w:space="0" w:color="auto"/>
            <w:left w:val="none" w:sz="0" w:space="0" w:color="auto"/>
            <w:bottom w:val="none" w:sz="0" w:space="0" w:color="auto"/>
            <w:right w:val="none" w:sz="0" w:space="0" w:color="auto"/>
          </w:divBdr>
        </w:div>
      </w:divsChild>
    </w:div>
    <w:div w:id="213659517">
      <w:bodyDiv w:val="1"/>
      <w:marLeft w:val="0"/>
      <w:marRight w:val="0"/>
      <w:marTop w:val="0"/>
      <w:marBottom w:val="0"/>
      <w:divBdr>
        <w:top w:val="none" w:sz="0" w:space="0" w:color="auto"/>
        <w:left w:val="none" w:sz="0" w:space="0" w:color="auto"/>
        <w:bottom w:val="none" w:sz="0" w:space="0" w:color="auto"/>
        <w:right w:val="none" w:sz="0" w:space="0" w:color="auto"/>
      </w:divBdr>
    </w:div>
    <w:div w:id="349063631">
      <w:bodyDiv w:val="1"/>
      <w:marLeft w:val="0"/>
      <w:marRight w:val="0"/>
      <w:marTop w:val="0"/>
      <w:marBottom w:val="0"/>
      <w:divBdr>
        <w:top w:val="none" w:sz="0" w:space="0" w:color="auto"/>
        <w:left w:val="none" w:sz="0" w:space="0" w:color="auto"/>
        <w:bottom w:val="none" w:sz="0" w:space="0" w:color="auto"/>
        <w:right w:val="none" w:sz="0" w:space="0" w:color="auto"/>
      </w:divBdr>
    </w:div>
    <w:div w:id="4879435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676">
          <w:marLeft w:val="0"/>
          <w:marRight w:val="0"/>
          <w:marTop w:val="0"/>
          <w:marBottom w:val="0"/>
          <w:divBdr>
            <w:top w:val="none" w:sz="0" w:space="0" w:color="auto"/>
            <w:left w:val="none" w:sz="0" w:space="0" w:color="auto"/>
            <w:bottom w:val="none" w:sz="0" w:space="0" w:color="auto"/>
            <w:right w:val="none" w:sz="0" w:space="0" w:color="auto"/>
          </w:divBdr>
        </w:div>
        <w:div w:id="1387073198">
          <w:marLeft w:val="0"/>
          <w:marRight w:val="0"/>
          <w:marTop w:val="0"/>
          <w:marBottom w:val="0"/>
          <w:divBdr>
            <w:top w:val="none" w:sz="0" w:space="0" w:color="auto"/>
            <w:left w:val="none" w:sz="0" w:space="0" w:color="auto"/>
            <w:bottom w:val="none" w:sz="0" w:space="0" w:color="auto"/>
            <w:right w:val="none" w:sz="0" w:space="0" w:color="auto"/>
          </w:divBdr>
        </w:div>
      </w:divsChild>
    </w:div>
    <w:div w:id="529799386">
      <w:bodyDiv w:val="1"/>
      <w:marLeft w:val="0"/>
      <w:marRight w:val="0"/>
      <w:marTop w:val="0"/>
      <w:marBottom w:val="0"/>
      <w:divBdr>
        <w:top w:val="none" w:sz="0" w:space="0" w:color="auto"/>
        <w:left w:val="none" w:sz="0" w:space="0" w:color="auto"/>
        <w:bottom w:val="none" w:sz="0" w:space="0" w:color="auto"/>
        <w:right w:val="none" w:sz="0" w:space="0" w:color="auto"/>
      </w:divBdr>
    </w:div>
    <w:div w:id="725421234">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2">
          <w:marLeft w:val="480"/>
          <w:marRight w:val="0"/>
          <w:marTop w:val="0"/>
          <w:marBottom w:val="0"/>
          <w:divBdr>
            <w:top w:val="none" w:sz="0" w:space="0" w:color="auto"/>
            <w:left w:val="none" w:sz="0" w:space="0" w:color="auto"/>
            <w:bottom w:val="none" w:sz="0" w:space="0" w:color="auto"/>
            <w:right w:val="none" w:sz="0" w:space="0" w:color="auto"/>
          </w:divBdr>
          <w:divsChild>
            <w:div w:id="1660843111">
              <w:marLeft w:val="0"/>
              <w:marRight w:val="0"/>
              <w:marTop w:val="0"/>
              <w:marBottom w:val="0"/>
              <w:divBdr>
                <w:top w:val="none" w:sz="0" w:space="0" w:color="auto"/>
                <w:left w:val="none" w:sz="0" w:space="0" w:color="auto"/>
                <w:bottom w:val="none" w:sz="0" w:space="0" w:color="auto"/>
                <w:right w:val="none" w:sz="0" w:space="0" w:color="auto"/>
              </w:divBdr>
            </w:div>
            <w:div w:id="748574631">
              <w:marLeft w:val="0"/>
              <w:marRight w:val="0"/>
              <w:marTop w:val="0"/>
              <w:marBottom w:val="0"/>
              <w:divBdr>
                <w:top w:val="none" w:sz="0" w:space="0" w:color="auto"/>
                <w:left w:val="none" w:sz="0" w:space="0" w:color="auto"/>
                <w:bottom w:val="none" w:sz="0" w:space="0" w:color="auto"/>
                <w:right w:val="none" w:sz="0" w:space="0" w:color="auto"/>
              </w:divBdr>
            </w:div>
            <w:div w:id="1016268411">
              <w:marLeft w:val="0"/>
              <w:marRight w:val="0"/>
              <w:marTop w:val="0"/>
              <w:marBottom w:val="0"/>
              <w:divBdr>
                <w:top w:val="none" w:sz="0" w:space="0" w:color="auto"/>
                <w:left w:val="none" w:sz="0" w:space="0" w:color="auto"/>
                <w:bottom w:val="none" w:sz="0" w:space="0" w:color="auto"/>
                <w:right w:val="none" w:sz="0" w:space="0" w:color="auto"/>
              </w:divBdr>
            </w:div>
            <w:div w:id="947079927">
              <w:marLeft w:val="0"/>
              <w:marRight w:val="0"/>
              <w:marTop w:val="0"/>
              <w:marBottom w:val="0"/>
              <w:divBdr>
                <w:top w:val="none" w:sz="0" w:space="0" w:color="auto"/>
                <w:left w:val="none" w:sz="0" w:space="0" w:color="auto"/>
                <w:bottom w:val="none" w:sz="0" w:space="0" w:color="auto"/>
                <w:right w:val="none" w:sz="0" w:space="0" w:color="auto"/>
              </w:divBdr>
            </w:div>
            <w:div w:id="2073573300">
              <w:marLeft w:val="0"/>
              <w:marRight w:val="0"/>
              <w:marTop w:val="0"/>
              <w:marBottom w:val="0"/>
              <w:divBdr>
                <w:top w:val="none" w:sz="0" w:space="0" w:color="auto"/>
                <w:left w:val="none" w:sz="0" w:space="0" w:color="auto"/>
                <w:bottom w:val="none" w:sz="0" w:space="0" w:color="auto"/>
                <w:right w:val="none" w:sz="0" w:space="0" w:color="auto"/>
              </w:divBdr>
            </w:div>
            <w:div w:id="343018070">
              <w:marLeft w:val="0"/>
              <w:marRight w:val="0"/>
              <w:marTop w:val="0"/>
              <w:marBottom w:val="0"/>
              <w:divBdr>
                <w:top w:val="none" w:sz="0" w:space="0" w:color="auto"/>
                <w:left w:val="none" w:sz="0" w:space="0" w:color="auto"/>
                <w:bottom w:val="none" w:sz="0" w:space="0" w:color="auto"/>
                <w:right w:val="none" w:sz="0" w:space="0" w:color="auto"/>
              </w:divBdr>
            </w:div>
            <w:div w:id="142083783">
              <w:marLeft w:val="0"/>
              <w:marRight w:val="0"/>
              <w:marTop w:val="0"/>
              <w:marBottom w:val="0"/>
              <w:divBdr>
                <w:top w:val="none" w:sz="0" w:space="0" w:color="auto"/>
                <w:left w:val="none" w:sz="0" w:space="0" w:color="auto"/>
                <w:bottom w:val="none" w:sz="0" w:space="0" w:color="auto"/>
                <w:right w:val="none" w:sz="0" w:space="0" w:color="auto"/>
              </w:divBdr>
            </w:div>
            <w:div w:id="196435215">
              <w:marLeft w:val="0"/>
              <w:marRight w:val="0"/>
              <w:marTop w:val="0"/>
              <w:marBottom w:val="0"/>
              <w:divBdr>
                <w:top w:val="none" w:sz="0" w:space="0" w:color="auto"/>
                <w:left w:val="none" w:sz="0" w:space="0" w:color="auto"/>
                <w:bottom w:val="none" w:sz="0" w:space="0" w:color="auto"/>
                <w:right w:val="none" w:sz="0" w:space="0" w:color="auto"/>
              </w:divBdr>
            </w:div>
            <w:div w:id="876159447">
              <w:marLeft w:val="0"/>
              <w:marRight w:val="0"/>
              <w:marTop w:val="0"/>
              <w:marBottom w:val="0"/>
              <w:divBdr>
                <w:top w:val="none" w:sz="0" w:space="0" w:color="auto"/>
                <w:left w:val="none" w:sz="0" w:space="0" w:color="auto"/>
                <w:bottom w:val="none" w:sz="0" w:space="0" w:color="auto"/>
                <w:right w:val="none" w:sz="0" w:space="0" w:color="auto"/>
              </w:divBdr>
            </w:div>
            <w:div w:id="1050961188">
              <w:marLeft w:val="0"/>
              <w:marRight w:val="0"/>
              <w:marTop w:val="0"/>
              <w:marBottom w:val="0"/>
              <w:divBdr>
                <w:top w:val="none" w:sz="0" w:space="0" w:color="auto"/>
                <w:left w:val="none" w:sz="0" w:space="0" w:color="auto"/>
                <w:bottom w:val="none" w:sz="0" w:space="0" w:color="auto"/>
                <w:right w:val="none" w:sz="0" w:space="0" w:color="auto"/>
              </w:divBdr>
            </w:div>
            <w:div w:id="1173836509">
              <w:marLeft w:val="0"/>
              <w:marRight w:val="0"/>
              <w:marTop w:val="0"/>
              <w:marBottom w:val="0"/>
              <w:divBdr>
                <w:top w:val="none" w:sz="0" w:space="0" w:color="auto"/>
                <w:left w:val="none" w:sz="0" w:space="0" w:color="auto"/>
                <w:bottom w:val="none" w:sz="0" w:space="0" w:color="auto"/>
                <w:right w:val="none" w:sz="0" w:space="0" w:color="auto"/>
              </w:divBdr>
            </w:div>
            <w:div w:id="104542593">
              <w:marLeft w:val="0"/>
              <w:marRight w:val="0"/>
              <w:marTop w:val="0"/>
              <w:marBottom w:val="0"/>
              <w:divBdr>
                <w:top w:val="none" w:sz="0" w:space="0" w:color="auto"/>
                <w:left w:val="none" w:sz="0" w:space="0" w:color="auto"/>
                <w:bottom w:val="none" w:sz="0" w:space="0" w:color="auto"/>
                <w:right w:val="none" w:sz="0" w:space="0" w:color="auto"/>
              </w:divBdr>
            </w:div>
            <w:div w:id="1108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316">
      <w:bodyDiv w:val="1"/>
      <w:marLeft w:val="0"/>
      <w:marRight w:val="0"/>
      <w:marTop w:val="0"/>
      <w:marBottom w:val="0"/>
      <w:divBdr>
        <w:top w:val="none" w:sz="0" w:space="0" w:color="auto"/>
        <w:left w:val="none" w:sz="0" w:space="0" w:color="auto"/>
        <w:bottom w:val="none" w:sz="0" w:space="0" w:color="auto"/>
        <w:right w:val="none" w:sz="0" w:space="0" w:color="auto"/>
      </w:divBdr>
    </w:div>
    <w:div w:id="1180581823">
      <w:bodyDiv w:val="1"/>
      <w:marLeft w:val="0"/>
      <w:marRight w:val="0"/>
      <w:marTop w:val="0"/>
      <w:marBottom w:val="0"/>
      <w:divBdr>
        <w:top w:val="none" w:sz="0" w:space="0" w:color="auto"/>
        <w:left w:val="none" w:sz="0" w:space="0" w:color="auto"/>
        <w:bottom w:val="none" w:sz="0" w:space="0" w:color="auto"/>
        <w:right w:val="none" w:sz="0" w:space="0" w:color="auto"/>
      </w:divBdr>
    </w:div>
    <w:div w:id="1293245472">
      <w:bodyDiv w:val="1"/>
      <w:marLeft w:val="0"/>
      <w:marRight w:val="0"/>
      <w:marTop w:val="0"/>
      <w:marBottom w:val="0"/>
      <w:divBdr>
        <w:top w:val="none" w:sz="0" w:space="0" w:color="auto"/>
        <w:left w:val="none" w:sz="0" w:space="0" w:color="auto"/>
        <w:bottom w:val="none" w:sz="0" w:space="0" w:color="auto"/>
        <w:right w:val="none" w:sz="0" w:space="0" w:color="auto"/>
      </w:divBdr>
    </w:div>
    <w:div w:id="1397627382">
      <w:bodyDiv w:val="1"/>
      <w:marLeft w:val="0"/>
      <w:marRight w:val="0"/>
      <w:marTop w:val="0"/>
      <w:marBottom w:val="0"/>
      <w:divBdr>
        <w:top w:val="none" w:sz="0" w:space="0" w:color="auto"/>
        <w:left w:val="none" w:sz="0" w:space="0" w:color="auto"/>
        <w:bottom w:val="none" w:sz="0" w:space="0" w:color="auto"/>
        <w:right w:val="none" w:sz="0" w:space="0" w:color="auto"/>
      </w:divBdr>
    </w:div>
    <w:div w:id="1614361479">
      <w:bodyDiv w:val="1"/>
      <w:marLeft w:val="0"/>
      <w:marRight w:val="0"/>
      <w:marTop w:val="0"/>
      <w:marBottom w:val="0"/>
      <w:divBdr>
        <w:top w:val="none" w:sz="0" w:space="0" w:color="auto"/>
        <w:left w:val="none" w:sz="0" w:space="0" w:color="auto"/>
        <w:bottom w:val="none" w:sz="0" w:space="0" w:color="auto"/>
        <w:right w:val="none" w:sz="0" w:space="0" w:color="auto"/>
      </w:divBdr>
    </w:div>
    <w:div w:id="1622297865">
      <w:bodyDiv w:val="1"/>
      <w:marLeft w:val="0"/>
      <w:marRight w:val="0"/>
      <w:marTop w:val="0"/>
      <w:marBottom w:val="0"/>
      <w:divBdr>
        <w:top w:val="none" w:sz="0" w:space="0" w:color="auto"/>
        <w:left w:val="none" w:sz="0" w:space="0" w:color="auto"/>
        <w:bottom w:val="none" w:sz="0" w:space="0" w:color="auto"/>
        <w:right w:val="none" w:sz="0" w:space="0" w:color="auto"/>
      </w:divBdr>
      <w:divsChild>
        <w:div w:id="327027322">
          <w:marLeft w:val="0"/>
          <w:marRight w:val="0"/>
          <w:marTop w:val="0"/>
          <w:marBottom w:val="0"/>
          <w:divBdr>
            <w:top w:val="none" w:sz="0" w:space="0" w:color="auto"/>
            <w:left w:val="none" w:sz="0" w:space="0" w:color="auto"/>
            <w:bottom w:val="none" w:sz="0" w:space="0" w:color="auto"/>
            <w:right w:val="none" w:sz="0" w:space="0" w:color="auto"/>
          </w:divBdr>
        </w:div>
        <w:div w:id="445544744">
          <w:marLeft w:val="0"/>
          <w:marRight w:val="0"/>
          <w:marTop w:val="0"/>
          <w:marBottom w:val="0"/>
          <w:divBdr>
            <w:top w:val="none" w:sz="0" w:space="0" w:color="auto"/>
            <w:left w:val="none" w:sz="0" w:space="0" w:color="auto"/>
            <w:bottom w:val="none" w:sz="0" w:space="0" w:color="auto"/>
            <w:right w:val="none" w:sz="0" w:space="0" w:color="auto"/>
          </w:divBdr>
        </w:div>
        <w:div w:id="608853273">
          <w:marLeft w:val="0"/>
          <w:marRight w:val="0"/>
          <w:marTop w:val="0"/>
          <w:marBottom w:val="0"/>
          <w:divBdr>
            <w:top w:val="none" w:sz="0" w:space="0" w:color="auto"/>
            <w:left w:val="none" w:sz="0" w:space="0" w:color="auto"/>
            <w:bottom w:val="none" w:sz="0" w:space="0" w:color="auto"/>
            <w:right w:val="none" w:sz="0" w:space="0" w:color="auto"/>
          </w:divBdr>
        </w:div>
        <w:div w:id="639071835">
          <w:marLeft w:val="0"/>
          <w:marRight w:val="0"/>
          <w:marTop w:val="0"/>
          <w:marBottom w:val="0"/>
          <w:divBdr>
            <w:top w:val="none" w:sz="0" w:space="0" w:color="auto"/>
            <w:left w:val="none" w:sz="0" w:space="0" w:color="auto"/>
            <w:bottom w:val="none" w:sz="0" w:space="0" w:color="auto"/>
            <w:right w:val="none" w:sz="0" w:space="0" w:color="auto"/>
          </w:divBdr>
        </w:div>
        <w:div w:id="678772811">
          <w:marLeft w:val="0"/>
          <w:marRight w:val="0"/>
          <w:marTop w:val="0"/>
          <w:marBottom w:val="0"/>
          <w:divBdr>
            <w:top w:val="none" w:sz="0" w:space="0" w:color="auto"/>
            <w:left w:val="none" w:sz="0" w:space="0" w:color="auto"/>
            <w:bottom w:val="none" w:sz="0" w:space="0" w:color="auto"/>
            <w:right w:val="none" w:sz="0" w:space="0" w:color="auto"/>
          </w:divBdr>
        </w:div>
        <w:div w:id="707679875">
          <w:marLeft w:val="0"/>
          <w:marRight w:val="0"/>
          <w:marTop w:val="0"/>
          <w:marBottom w:val="0"/>
          <w:divBdr>
            <w:top w:val="none" w:sz="0" w:space="0" w:color="auto"/>
            <w:left w:val="none" w:sz="0" w:space="0" w:color="auto"/>
            <w:bottom w:val="none" w:sz="0" w:space="0" w:color="auto"/>
            <w:right w:val="none" w:sz="0" w:space="0" w:color="auto"/>
          </w:divBdr>
        </w:div>
        <w:div w:id="1051999651">
          <w:marLeft w:val="0"/>
          <w:marRight w:val="0"/>
          <w:marTop w:val="0"/>
          <w:marBottom w:val="0"/>
          <w:divBdr>
            <w:top w:val="none" w:sz="0" w:space="0" w:color="auto"/>
            <w:left w:val="none" w:sz="0" w:space="0" w:color="auto"/>
            <w:bottom w:val="none" w:sz="0" w:space="0" w:color="auto"/>
            <w:right w:val="none" w:sz="0" w:space="0" w:color="auto"/>
          </w:divBdr>
        </w:div>
        <w:div w:id="2055227092">
          <w:marLeft w:val="0"/>
          <w:marRight w:val="0"/>
          <w:marTop w:val="0"/>
          <w:marBottom w:val="0"/>
          <w:divBdr>
            <w:top w:val="none" w:sz="0" w:space="0" w:color="auto"/>
            <w:left w:val="none" w:sz="0" w:space="0" w:color="auto"/>
            <w:bottom w:val="none" w:sz="0" w:space="0" w:color="auto"/>
            <w:right w:val="none" w:sz="0" w:space="0" w:color="auto"/>
          </w:divBdr>
        </w:div>
      </w:divsChild>
    </w:div>
    <w:div w:id="1773356629">
      <w:bodyDiv w:val="1"/>
      <w:marLeft w:val="0"/>
      <w:marRight w:val="0"/>
      <w:marTop w:val="0"/>
      <w:marBottom w:val="0"/>
      <w:divBdr>
        <w:top w:val="none" w:sz="0" w:space="0" w:color="auto"/>
        <w:left w:val="none" w:sz="0" w:space="0" w:color="auto"/>
        <w:bottom w:val="none" w:sz="0" w:space="0" w:color="auto"/>
        <w:right w:val="none" w:sz="0" w:space="0" w:color="auto"/>
      </w:divBdr>
    </w:div>
    <w:div w:id="1801804028">
      <w:bodyDiv w:val="1"/>
      <w:marLeft w:val="0"/>
      <w:marRight w:val="0"/>
      <w:marTop w:val="0"/>
      <w:marBottom w:val="0"/>
      <w:divBdr>
        <w:top w:val="none" w:sz="0" w:space="0" w:color="auto"/>
        <w:left w:val="none" w:sz="0" w:space="0" w:color="auto"/>
        <w:bottom w:val="none" w:sz="0" w:space="0" w:color="auto"/>
        <w:right w:val="none" w:sz="0" w:space="0" w:color="auto"/>
      </w:divBdr>
    </w:div>
    <w:div w:id="1983609793">
      <w:bodyDiv w:val="1"/>
      <w:marLeft w:val="0"/>
      <w:marRight w:val="0"/>
      <w:marTop w:val="0"/>
      <w:marBottom w:val="0"/>
      <w:divBdr>
        <w:top w:val="none" w:sz="0" w:space="0" w:color="auto"/>
        <w:left w:val="none" w:sz="0" w:space="0" w:color="auto"/>
        <w:bottom w:val="none" w:sz="0" w:space="0" w:color="auto"/>
        <w:right w:val="none" w:sz="0" w:space="0" w:color="auto"/>
      </w:divBdr>
    </w:div>
    <w:div w:id="21468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3A19C2A-7BBC-457A-9D74-402673B6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1965</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Succar Cuella</dc:creator>
  <cp:keywords/>
  <dc:description/>
  <cp:lastModifiedBy>juan camilo aguilar utl.HR  Juan Carlos Wills Ospina</cp:lastModifiedBy>
  <cp:revision>2</cp:revision>
  <cp:lastPrinted>2019-07-23T17:07:00Z</cp:lastPrinted>
  <dcterms:created xsi:type="dcterms:W3CDTF">2019-07-23T17:17:00Z</dcterms:created>
  <dcterms:modified xsi:type="dcterms:W3CDTF">2019-07-23T17:17:00Z</dcterms:modified>
</cp:coreProperties>
</file>