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0C95" w14:textId="72962397" w:rsidR="0008025B" w:rsidRPr="00AB111E" w:rsidRDefault="005249FD" w:rsidP="00500A4C">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Bogotá D.C., </w:t>
      </w:r>
      <w:r w:rsidR="007D7D29">
        <w:rPr>
          <w:rFonts w:ascii="Times New Roman" w:hAnsi="Times New Roman" w:cs="Times New Roman"/>
          <w:sz w:val="24"/>
          <w:szCs w:val="24"/>
        </w:rPr>
        <w:t>13</w:t>
      </w:r>
      <w:bookmarkStart w:id="0" w:name="_GoBack"/>
      <w:bookmarkEnd w:id="0"/>
      <w:r w:rsidR="00697C92">
        <w:rPr>
          <w:rFonts w:ascii="Times New Roman" w:hAnsi="Times New Roman" w:cs="Times New Roman"/>
          <w:sz w:val="24"/>
          <w:szCs w:val="24"/>
        </w:rPr>
        <w:t xml:space="preserve"> de febrero de 2019</w:t>
      </w:r>
    </w:p>
    <w:p w14:paraId="07FC851A" w14:textId="77777777" w:rsidR="0008025B" w:rsidRPr="00AB111E" w:rsidRDefault="0008025B" w:rsidP="00500A4C">
      <w:pPr>
        <w:spacing w:after="0" w:line="240" w:lineRule="auto"/>
        <w:rPr>
          <w:rFonts w:ascii="Times New Roman" w:hAnsi="Times New Roman" w:cs="Times New Roman"/>
          <w:sz w:val="24"/>
          <w:szCs w:val="24"/>
        </w:rPr>
      </w:pPr>
    </w:p>
    <w:p w14:paraId="7D8AE92B" w14:textId="77777777" w:rsidR="008163B7" w:rsidRPr="00AB111E" w:rsidRDefault="008163B7" w:rsidP="00500A4C">
      <w:pPr>
        <w:spacing w:after="0" w:line="240" w:lineRule="auto"/>
        <w:rPr>
          <w:rFonts w:ascii="Times New Roman" w:hAnsi="Times New Roman" w:cs="Times New Roman"/>
          <w:sz w:val="24"/>
          <w:szCs w:val="24"/>
        </w:rPr>
      </w:pPr>
    </w:p>
    <w:p w14:paraId="552015B3" w14:textId="77777777" w:rsidR="0008025B" w:rsidRPr="0003689D" w:rsidRDefault="0008025B" w:rsidP="00500A4C">
      <w:pPr>
        <w:pStyle w:val="Sinespaciado"/>
        <w:rPr>
          <w:rFonts w:ascii="Times New Roman" w:hAnsi="Times New Roman" w:cs="Times New Roman"/>
          <w:sz w:val="24"/>
          <w:szCs w:val="24"/>
        </w:rPr>
      </w:pPr>
      <w:r w:rsidRPr="0003689D">
        <w:rPr>
          <w:rFonts w:ascii="Times New Roman" w:hAnsi="Times New Roman" w:cs="Times New Roman"/>
          <w:sz w:val="24"/>
          <w:szCs w:val="24"/>
        </w:rPr>
        <w:t xml:space="preserve">Honorable </w:t>
      </w:r>
      <w:r w:rsidR="00E01EB1">
        <w:rPr>
          <w:rFonts w:ascii="Times New Roman" w:hAnsi="Times New Roman" w:cs="Times New Roman"/>
          <w:sz w:val="24"/>
          <w:szCs w:val="24"/>
        </w:rPr>
        <w:t>Representante</w:t>
      </w:r>
    </w:p>
    <w:p w14:paraId="4AED5044" w14:textId="77777777" w:rsidR="0008025B" w:rsidRPr="00AB111E" w:rsidRDefault="00E01EB1" w:rsidP="00500A4C">
      <w:pPr>
        <w:pStyle w:val="Sinespaciado"/>
        <w:rPr>
          <w:rFonts w:ascii="Times New Roman" w:hAnsi="Times New Roman" w:cs="Times New Roman"/>
          <w:b/>
          <w:sz w:val="24"/>
          <w:szCs w:val="24"/>
        </w:rPr>
      </w:pPr>
      <w:r>
        <w:rPr>
          <w:rFonts w:ascii="Times New Roman" w:hAnsi="Times New Roman" w:cs="Times New Roman"/>
          <w:b/>
          <w:sz w:val="24"/>
          <w:szCs w:val="24"/>
        </w:rPr>
        <w:t>ALEJANDRO CARLOS CHACÓN</w:t>
      </w:r>
    </w:p>
    <w:p w14:paraId="0D2D0B2F" w14:textId="77777777" w:rsidR="0008025B" w:rsidRPr="00AB111E" w:rsidRDefault="0008025B" w:rsidP="00500A4C">
      <w:pPr>
        <w:pStyle w:val="Sinespaciado"/>
        <w:rPr>
          <w:rFonts w:ascii="Times New Roman" w:hAnsi="Times New Roman" w:cs="Times New Roman"/>
          <w:sz w:val="24"/>
          <w:szCs w:val="24"/>
        </w:rPr>
      </w:pPr>
      <w:r w:rsidRPr="00AB111E">
        <w:rPr>
          <w:rFonts w:ascii="Times New Roman" w:hAnsi="Times New Roman" w:cs="Times New Roman"/>
          <w:sz w:val="24"/>
          <w:szCs w:val="24"/>
        </w:rPr>
        <w:t xml:space="preserve">Presidente </w:t>
      </w:r>
    </w:p>
    <w:p w14:paraId="1412D2AF" w14:textId="77777777" w:rsidR="0008025B" w:rsidRPr="00AB111E" w:rsidRDefault="00E01EB1" w:rsidP="00500A4C">
      <w:pPr>
        <w:pStyle w:val="Sinespaciado"/>
        <w:rPr>
          <w:rFonts w:ascii="Times New Roman" w:hAnsi="Times New Roman" w:cs="Times New Roman"/>
          <w:sz w:val="24"/>
          <w:szCs w:val="24"/>
        </w:rPr>
      </w:pPr>
      <w:r>
        <w:rPr>
          <w:rFonts w:ascii="Times New Roman" w:hAnsi="Times New Roman" w:cs="Times New Roman"/>
          <w:sz w:val="24"/>
          <w:szCs w:val="24"/>
        </w:rPr>
        <w:t>Cámara de Representantes del Congreso de la Republica</w:t>
      </w:r>
    </w:p>
    <w:p w14:paraId="3129376D" w14:textId="77777777" w:rsidR="0008025B" w:rsidRPr="00AB111E" w:rsidRDefault="0008025B" w:rsidP="00500A4C">
      <w:pPr>
        <w:pStyle w:val="Sinespaciado"/>
        <w:rPr>
          <w:rFonts w:ascii="Times New Roman" w:hAnsi="Times New Roman" w:cs="Times New Roman"/>
          <w:sz w:val="24"/>
          <w:szCs w:val="24"/>
        </w:rPr>
      </w:pPr>
      <w:r w:rsidRPr="00AB111E">
        <w:rPr>
          <w:rFonts w:ascii="Times New Roman" w:hAnsi="Times New Roman" w:cs="Times New Roman"/>
          <w:sz w:val="24"/>
          <w:szCs w:val="24"/>
        </w:rPr>
        <w:t>Bogotá D.C.</w:t>
      </w:r>
    </w:p>
    <w:p w14:paraId="15401EC0" w14:textId="77777777" w:rsidR="0008025B" w:rsidRPr="00AB111E" w:rsidRDefault="0008025B" w:rsidP="00500A4C">
      <w:pPr>
        <w:spacing w:after="0" w:line="240" w:lineRule="auto"/>
        <w:rPr>
          <w:rFonts w:ascii="Times New Roman" w:hAnsi="Times New Roman" w:cs="Times New Roman"/>
          <w:sz w:val="24"/>
          <w:szCs w:val="24"/>
        </w:rPr>
      </w:pPr>
    </w:p>
    <w:p w14:paraId="57E87088" w14:textId="77777777" w:rsidR="0008025B" w:rsidRPr="00AB111E" w:rsidRDefault="0008025B" w:rsidP="00500A4C">
      <w:pPr>
        <w:spacing w:after="0" w:line="240" w:lineRule="auto"/>
        <w:rPr>
          <w:rFonts w:ascii="Times New Roman" w:hAnsi="Times New Roman" w:cs="Times New Roman"/>
          <w:sz w:val="24"/>
          <w:szCs w:val="24"/>
        </w:rPr>
      </w:pPr>
    </w:p>
    <w:p w14:paraId="0B3207DF" w14:textId="083D6886" w:rsidR="00D849B8" w:rsidRPr="00AB111E" w:rsidRDefault="0008025B" w:rsidP="00500A4C">
      <w:pPr>
        <w:spacing w:after="0" w:line="240" w:lineRule="auto"/>
        <w:ind w:left="1416" w:hanging="1416"/>
        <w:jc w:val="both"/>
        <w:rPr>
          <w:rFonts w:ascii="Times New Roman" w:hAnsi="Times New Roman" w:cs="Times New Roman"/>
          <w:b/>
          <w:sz w:val="24"/>
          <w:szCs w:val="24"/>
          <w:lang w:val="es-ES"/>
        </w:rPr>
      </w:pPr>
      <w:r w:rsidRPr="00AB111E">
        <w:rPr>
          <w:rFonts w:ascii="Times New Roman" w:hAnsi="Times New Roman" w:cs="Times New Roman"/>
          <w:b/>
          <w:sz w:val="24"/>
          <w:szCs w:val="24"/>
        </w:rPr>
        <w:t xml:space="preserve">Asunto: </w:t>
      </w:r>
      <w:r w:rsidR="00C463E4" w:rsidRPr="00AB111E">
        <w:rPr>
          <w:rFonts w:ascii="Times New Roman" w:hAnsi="Times New Roman" w:cs="Times New Roman"/>
          <w:b/>
          <w:sz w:val="24"/>
          <w:szCs w:val="24"/>
        </w:rPr>
        <w:tab/>
      </w:r>
      <w:r w:rsidRPr="00AB111E">
        <w:rPr>
          <w:rFonts w:ascii="Times New Roman" w:hAnsi="Times New Roman" w:cs="Times New Roman"/>
          <w:b/>
          <w:sz w:val="24"/>
          <w:szCs w:val="24"/>
        </w:rPr>
        <w:t xml:space="preserve">Proyecto de </w:t>
      </w:r>
      <w:r w:rsidR="00D849B8">
        <w:rPr>
          <w:rFonts w:ascii="Times New Roman" w:hAnsi="Times New Roman" w:cs="Times New Roman"/>
          <w:b/>
          <w:sz w:val="24"/>
          <w:szCs w:val="24"/>
        </w:rPr>
        <w:t>Acto Legislativo No</w:t>
      </w:r>
      <w:r w:rsidRPr="00AB111E">
        <w:rPr>
          <w:rFonts w:ascii="Times New Roman" w:hAnsi="Times New Roman" w:cs="Times New Roman"/>
          <w:b/>
          <w:sz w:val="24"/>
          <w:szCs w:val="24"/>
        </w:rPr>
        <w:t>. ___ de 201</w:t>
      </w:r>
      <w:r w:rsidR="00697C92">
        <w:rPr>
          <w:rFonts w:ascii="Times New Roman" w:hAnsi="Times New Roman" w:cs="Times New Roman"/>
          <w:b/>
          <w:sz w:val="24"/>
          <w:szCs w:val="24"/>
        </w:rPr>
        <w:t>9</w:t>
      </w:r>
      <w:r w:rsidRPr="00AB111E">
        <w:rPr>
          <w:rFonts w:ascii="Times New Roman" w:hAnsi="Times New Roman" w:cs="Times New Roman"/>
          <w:b/>
          <w:sz w:val="24"/>
          <w:szCs w:val="24"/>
        </w:rPr>
        <w:t xml:space="preserve"> </w:t>
      </w:r>
      <w:r w:rsidR="00D849B8">
        <w:rPr>
          <w:rFonts w:ascii="Times New Roman" w:hAnsi="Times New Roman" w:cs="Times New Roman"/>
          <w:b/>
          <w:sz w:val="24"/>
          <w:szCs w:val="24"/>
          <w:lang w:val="es-ES"/>
        </w:rPr>
        <w:t>“</w:t>
      </w:r>
      <w:r w:rsidR="00D849B8" w:rsidRPr="00AB111E">
        <w:rPr>
          <w:rFonts w:ascii="Times New Roman" w:hAnsi="Times New Roman" w:cs="Times New Roman"/>
          <w:b/>
          <w:sz w:val="24"/>
          <w:szCs w:val="24"/>
          <w:lang w:val="es-ES"/>
        </w:rPr>
        <w:t xml:space="preserve">Por medio del cual se </w:t>
      </w:r>
      <w:r w:rsidR="00D849B8">
        <w:rPr>
          <w:rFonts w:ascii="Times New Roman" w:hAnsi="Times New Roman" w:cs="Times New Roman"/>
          <w:b/>
          <w:sz w:val="24"/>
          <w:szCs w:val="24"/>
          <w:lang w:val="es-ES"/>
        </w:rPr>
        <w:t>modifica el Sistema General de Participaciones</w:t>
      </w:r>
      <w:r w:rsidR="00C76293">
        <w:rPr>
          <w:rFonts w:ascii="Times New Roman" w:hAnsi="Times New Roman" w:cs="Times New Roman"/>
          <w:b/>
          <w:sz w:val="24"/>
          <w:szCs w:val="24"/>
          <w:lang w:val="es-ES"/>
        </w:rPr>
        <w:t>”</w:t>
      </w:r>
      <w:r w:rsidR="00060226">
        <w:rPr>
          <w:rFonts w:ascii="Times New Roman" w:hAnsi="Times New Roman" w:cs="Times New Roman"/>
          <w:b/>
          <w:sz w:val="24"/>
          <w:szCs w:val="24"/>
          <w:lang w:val="es-ES"/>
        </w:rPr>
        <w:t>.</w:t>
      </w:r>
    </w:p>
    <w:p w14:paraId="1964B029" w14:textId="77777777" w:rsidR="0008025B" w:rsidRPr="00D849B8" w:rsidRDefault="0008025B" w:rsidP="00500A4C">
      <w:pPr>
        <w:spacing w:after="0" w:line="240" w:lineRule="auto"/>
        <w:ind w:left="2124" w:hanging="1416"/>
        <w:jc w:val="both"/>
        <w:rPr>
          <w:rFonts w:ascii="Times New Roman" w:hAnsi="Times New Roman" w:cs="Times New Roman"/>
          <w:sz w:val="24"/>
          <w:szCs w:val="24"/>
          <w:lang w:val="es-ES"/>
        </w:rPr>
      </w:pPr>
    </w:p>
    <w:p w14:paraId="46C6C692" w14:textId="77777777" w:rsidR="008163B7" w:rsidRPr="00AB111E" w:rsidRDefault="008163B7" w:rsidP="00500A4C">
      <w:pPr>
        <w:spacing w:after="0" w:line="240" w:lineRule="auto"/>
        <w:rPr>
          <w:rFonts w:ascii="Times New Roman" w:hAnsi="Times New Roman" w:cs="Times New Roman"/>
          <w:sz w:val="24"/>
          <w:szCs w:val="24"/>
        </w:rPr>
      </w:pPr>
    </w:p>
    <w:p w14:paraId="52BCB949" w14:textId="77777777" w:rsidR="0008025B" w:rsidRPr="00AB111E" w:rsidRDefault="008163B7" w:rsidP="00500A4C">
      <w:pPr>
        <w:spacing w:after="0" w:line="240" w:lineRule="auto"/>
        <w:rPr>
          <w:rFonts w:ascii="Times New Roman" w:hAnsi="Times New Roman" w:cs="Times New Roman"/>
          <w:sz w:val="24"/>
          <w:szCs w:val="24"/>
        </w:rPr>
      </w:pPr>
      <w:r w:rsidRPr="00AB111E">
        <w:rPr>
          <w:rFonts w:ascii="Times New Roman" w:hAnsi="Times New Roman" w:cs="Times New Roman"/>
          <w:sz w:val="24"/>
          <w:szCs w:val="24"/>
        </w:rPr>
        <w:t xml:space="preserve">Respetado </w:t>
      </w:r>
      <w:r w:rsidR="00D849B8" w:rsidRPr="00AB111E">
        <w:rPr>
          <w:rFonts w:ascii="Times New Roman" w:hAnsi="Times New Roman" w:cs="Times New Roman"/>
          <w:sz w:val="24"/>
          <w:szCs w:val="24"/>
        </w:rPr>
        <w:t>presidente</w:t>
      </w:r>
      <w:r w:rsidRPr="00AB111E">
        <w:rPr>
          <w:rFonts w:ascii="Times New Roman" w:hAnsi="Times New Roman" w:cs="Times New Roman"/>
          <w:sz w:val="24"/>
          <w:szCs w:val="24"/>
        </w:rPr>
        <w:t>,</w:t>
      </w:r>
    </w:p>
    <w:p w14:paraId="2D1D1517" w14:textId="77777777" w:rsidR="008163B7" w:rsidRPr="00AB111E" w:rsidRDefault="008163B7" w:rsidP="00500A4C">
      <w:pPr>
        <w:spacing w:after="0" w:line="240" w:lineRule="auto"/>
        <w:rPr>
          <w:rFonts w:ascii="Times New Roman" w:hAnsi="Times New Roman" w:cs="Times New Roman"/>
          <w:sz w:val="24"/>
          <w:szCs w:val="24"/>
        </w:rPr>
      </w:pPr>
    </w:p>
    <w:p w14:paraId="4FBED897" w14:textId="77777777" w:rsidR="0008025B" w:rsidRPr="00AB111E" w:rsidRDefault="0008025B" w:rsidP="00500A4C">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 xml:space="preserve">En mi condición de </w:t>
      </w:r>
      <w:r w:rsidR="00E01EB1">
        <w:rPr>
          <w:rFonts w:ascii="Times New Roman" w:hAnsi="Times New Roman" w:cs="Times New Roman"/>
          <w:sz w:val="24"/>
          <w:szCs w:val="24"/>
        </w:rPr>
        <w:t>Representante a la Cámara del Congreso de la Republica</w:t>
      </w:r>
      <w:r w:rsidRPr="00AB111E">
        <w:rPr>
          <w:rFonts w:ascii="Times New Roman" w:hAnsi="Times New Roman" w:cs="Times New Roman"/>
          <w:sz w:val="24"/>
          <w:szCs w:val="24"/>
        </w:rPr>
        <w:t xml:space="preserve"> radico el presente Proyecto de </w:t>
      </w:r>
      <w:r w:rsidR="00D849B8">
        <w:rPr>
          <w:rFonts w:ascii="Times New Roman" w:hAnsi="Times New Roman" w:cs="Times New Roman"/>
          <w:sz w:val="24"/>
          <w:szCs w:val="24"/>
        </w:rPr>
        <w:t>Acto Legislativo</w:t>
      </w:r>
      <w:r w:rsidRPr="00AB111E">
        <w:rPr>
          <w:rFonts w:ascii="Times New Roman" w:hAnsi="Times New Roman" w:cs="Times New Roman"/>
          <w:sz w:val="24"/>
          <w:szCs w:val="24"/>
        </w:rPr>
        <w:t xml:space="preserve"> que busca </w:t>
      </w:r>
      <w:r w:rsidR="00D849B8">
        <w:rPr>
          <w:rFonts w:ascii="Times New Roman" w:hAnsi="Times New Roman" w:cs="Times New Roman"/>
          <w:sz w:val="24"/>
          <w:szCs w:val="24"/>
        </w:rPr>
        <w:t>modificar el Sistema General de Participaciones</w:t>
      </w:r>
      <w:r w:rsidR="009740CB">
        <w:rPr>
          <w:rFonts w:ascii="Times New Roman" w:hAnsi="Times New Roman" w:cs="Times New Roman"/>
          <w:sz w:val="24"/>
          <w:szCs w:val="24"/>
        </w:rPr>
        <w:t xml:space="preserve"> establecido en el </w:t>
      </w:r>
      <w:r w:rsidR="00AB231B">
        <w:rPr>
          <w:rFonts w:ascii="Times New Roman" w:hAnsi="Times New Roman" w:cs="Times New Roman"/>
          <w:sz w:val="24"/>
          <w:szCs w:val="24"/>
        </w:rPr>
        <w:t>artículo</w:t>
      </w:r>
      <w:r w:rsidR="009740CB">
        <w:rPr>
          <w:rFonts w:ascii="Times New Roman" w:hAnsi="Times New Roman" w:cs="Times New Roman"/>
          <w:sz w:val="24"/>
          <w:szCs w:val="24"/>
        </w:rPr>
        <w:t xml:space="preserve"> 3</w:t>
      </w:r>
      <w:r w:rsidR="00C13E01">
        <w:rPr>
          <w:rFonts w:ascii="Times New Roman" w:hAnsi="Times New Roman" w:cs="Times New Roman"/>
          <w:sz w:val="24"/>
          <w:szCs w:val="24"/>
        </w:rPr>
        <w:t>5</w:t>
      </w:r>
      <w:r w:rsidR="009740CB">
        <w:rPr>
          <w:rFonts w:ascii="Times New Roman" w:hAnsi="Times New Roman" w:cs="Times New Roman"/>
          <w:sz w:val="24"/>
          <w:szCs w:val="24"/>
        </w:rPr>
        <w:t>7 de la Constitución Política,</w:t>
      </w:r>
      <w:r w:rsidR="00D849B8">
        <w:rPr>
          <w:rFonts w:ascii="Times New Roman" w:hAnsi="Times New Roman" w:cs="Times New Roman"/>
          <w:sz w:val="24"/>
          <w:szCs w:val="24"/>
          <w:lang w:val="es-ES"/>
        </w:rPr>
        <w:t xml:space="preserve"> en el sentido de</w:t>
      </w:r>
      <w:r w:rsidR="00E01EB1">
        <w:rPr>
          <w:rFonts w:ascii="Times New Roman" w:hAnsi="Times New Roman" w:cs="Times New Roman"/>
          <w:sz w:val="24"/>
          <w:szCs w:val="24"/>
          <w:lang w:val="es-ES"/>
        </w:rPr>
        <w:t xml:space="preserve"> dotarlo de unos recursos mínimos e</w:t>
      </w:r>
      <w:r w:rsidR="00D849B8">
        <w:rPr>
          <w:rFonts w:ascii="Times New Roman" w:hAnsi="Times New Roman" w:cs="Times New Roman"/>
          <w:sz w:val="24"/>
          <w:szCs w:val="24"/>
          <w:lang w:val="es-ES"/>
        </w:rPr>
        <w:t xml:space="preserve"> impedir que su aumento sea menor a la tasa de inflación</w:t>
      </w:r>
      <w:r w:rsidR="009740CB">
        <w:rPr>
          <w:rFonts w:ascii="Times New Roman" w:hAnsi="Times New Roman" w:cs="Times New Roman"/>
          <w:sz w:val="24"/>
          <w:szCs w:val="24"/>
          <w:lang w:val="es-ES"/>
        </w:rPr>
        <w:t xml:space="preserve"> causada en </w:t>
      </w:r>
      <w:r w:rsidR="00D849B8">
        <w:rPr>
          <w:rFonts w:ascii="Times New Roman" w:hAnsi="Times New Roman" w:cs="Times New Roman"/>
          <w:sz w:val="24"/>
          <w:szCs w:val="24"/>
          <w:lang w:val="es-ES"/>
        </w:rPr>
        <w:t>el año anterior</w:t>
      </w:r>
      <w:r w:rsidR="00E01EB1">
        <w:rPr>
          <w:rFonts w:ascii="Times New Roman" w:hAnsi="Times New Roman" w:cs="Times New Roman"/>
          <w:sz w:val="24"/>
          <w:szCs w:val="24"/>
          <w:lang w:val="es-ES"/>
        </w:rPr>
        <w:t>.</w:t>
      </w:r>
    </w:p>
    <w:p w14:paraId="6787EC66" w14:textId="77777777" w:rsidR="008F14E3" w:rsidRPr="00AB111E" w:rsidRDefault="008F14E3" w:rsidP="00500A4C">
      <w:pPr>
        <w:spacing w:after="0" w:line="240" w:lineRule="auto"/>
        <w:jc w:val="both"/>
        <w:rPr>
          <w:rFonts w:ascii="Times New Roman" w:hAnsi="Times New Roman" w:cs="Times New Roman"/>
          <w:sz w:val="24"/>
          <w:szCs w:val="24"/>
        </w:rPr>
      </w:pPr>
    </w:p>
    <w:p w14:paraId="6484F333" w14:textId="77777777" w:rsidR="0008025B" w:rsidRPr="00AB111E" w:rsidRDefault="008F14E3" w:rsidP="00500A4C">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De tal forma, p</w:t>
      </w:r>
      <w:r w:rsidR="0008025B" w:rsidRPr="00AB111E">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w:t>
      </w:r>
      <w:r w:rsidR="00D849B8">
        <w:rPr>
          <w:rFonts w:ascii="Times New Roman" w:hAnsi="Times New Roman" w:cs="Times New Roman"/>
          <w:sz w:val="24"/>
          <w:szCs w:val="24"/>
        </w:rPr>
        <w:t xml:space="preserve">Constitución y </w:t>
      </w:r>
      <w:r w:rsidR="00E01EB1">
        <w:rPr>
          <w:rFonts w:ascii="Times New Roman" w:hAnsi="Times New Roman" w:cs="Times New Roman"/>
          <w:sz w:val="24"/>
          <w:szCs w:val="24"/>
        </w:rPr>
        <w:t xml:space="preserve">la </w:t>
      </w:r>
      <w:r w:rsidR="0008025B" w:rsidRPr="00AB111E">
        <w:rPr>
          <w:rFonts w:ascii="Times New Roman" w:hAnsi="Times New Roman" w:cs="Times New Roman"/>
          <w:sz w:val="24"/>
          <w:szCs w:val="24"/>
        </w:rPr>
        <w:t xml:space="preserve">Ley. </w:t>
      </w:r>
    </w:p>
    <w:p w14:paraId="5B72C5D1" w14:textId="77777777" w:rsidR="008F14E3" w:rsidRPr="00AB111E" w:rsidRDefault="008F14E3" w:rsidP="00500A4C">
      <w:pPr>
        <w:spacing w:after="0" w:line="240" w:lineRule="auto"/>
        <w:jc w:val="both"/>
        <w:rPr>
          <w:rFonts w:ascii="Times New Roman" w:hAnsi="Times New Roman" w:cs="Times New Roman"/>
          <w:sz w:val="24"/>
          <w:szCs w:val="24"/>
        </w:rPr>
      </w:pPr>
    </w:p>
    <w:p w14:paraId="5D1BB80B" w14:textId="6BCC5663" w:rsidR="0008025B" w:rsidRPr="00AB111E" w:rsidRDefault="0008025B" w:rsidP="00500A4C">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 xml:space="preserve">Adjunto original y tres (3) copias del documento, así como una copia en medio magnético </w:t>
      </w:r>
      <w:r w:rsidRPr="007912D2">
        <w:rPr>
          <w:rFonts w:ascii="Times New Roman" w:hAnsi="Times New Roman" w:cs="Times New Roman"/>
          <w:color w:val="000000" w:themeColor="text1"/>
          <w:sz w:val="24"/>
          <w:szCs w:val="24"/>
        </w:rPr>
        <w:t>(</w:t>
      </w:r>
      <w:r w:rsidR="00936A32">
        <w:rPr>
          <w:rFonts w:ascii="Times New Roman" w:hAnsi="Times New Roman" w:cs="Times New Roman"/>
          <w:color w:val="000000" w:themeColor="text1"/>
          <w:sz w:val="24"/>
          <w:szCs w:val="24"/>
        </w:rPr>
        <w:t>CD</w:t>
      </w:r>
      <w:r w:rsidRPr="007912D2">
        <w:rPr>
          <w:rFonts w:ascii="Times New Roman" w:hAnsi="Times New Roman" w:cs="Times New Roman"/>
          <w:color w:val="000000" w:themeColor="text1"/>
          <w:sz w:val="24"/>
          <w:szCs w:val="24"/>
        </w:rPr>
        <w:t xml:space="preserve">). </w:t>
      </w:r>
    </w:p>
    <w:p w14:paraId="0B706507" w14:textId="77777777" w:rsidR="008163B7" w:rsidRDefault="008163B7" w:rsidP="00500A4C">
      <w:pPr>
        <w:spacing w:after="0" w:line="240" w:lineRule="auto"/>
        <w:rPr>
          <w:rFonts w:ascii="Times New Roman" w:hAnsi="Times New Roman" w:cs="Times New Roman"/>
          <w:sz w:val="24"/>
          <w:szCs w:val="24"/>
        </w:rPr>
      </w:pPr>
    </w:p>
    <w:p w14:paraId="71E067A6" w14:textId="77777777" w:rsidR="005A283E" w:rsidRPr="00AB111E" w:rsidRDefault="005A283E" w:rsidP="00500A4C">
      <w:pPr>
        <w:spacing w:after="0" w:line="240" w:lineRule="auto"/>
        <w:rPr>
          <w:rFonts w:ascii="Times New Roman" w:hAnsi="Times New Roman" w:cs="Times New Roman"/>
          <w:sz w:val="24"/>
          <w:szCs w:val="24"/>
        </w:rPr>
      </w:pPr>
    </w:p>
    <w:p w14:paraId="48F54EA7" w14:textId="77777777" w:rsidR="0008025B" w:rsidRPr="00AB111E" w:rsidRDefault="0008025B" w:rsidP="00500A4C">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05D7468C" w14:textId="77777777" w:rsidR="0008025B" w:rsidRPr="00AB111E" w:rsidRDefault="0008025B" w:rsidP="00500A4C">
      <w:pPr>
        <w:spacing w:after="0" w:line="240" w:lineRule="auto"/>
        <w:outlineLvl w:val="0"/>
        <w:rPr>
          <w:rFonts w:ascii="Times New Roman" w:hAnsi="Times New Roman" w:cs="Times New Roman"/>
          <w:sz w:val="24"/>
          <w:szCs w:val="24"/>
        </w:rPr>
      </w:pPr>
    </w:p>
    <w:p w14:paraId="2EBA0F39" w14:textId="77777777" w:rsidR="008F14E3" w:rsidRPr="009740CB" w:rsidRDefault="008F14E3" w:rsidP="00500A4C">
      <w:pPr>
        <w:spacing w:after="0" w:line="240" w:lineRule="auto"/>
        <w:jc w:val="both"/>
        <w:rPr>
          <w:rFonts w:ascii="Times New Roman" w:hAnsi="Times New Roman" w:cs="Times New Roman"/>
          <w:sz w:val="24"/>
          <w:szCs w:val="24"/>
          <w:lang w:val="es-ES"/>
        </w:rPr>
      </w:pPr>
    </w:p>
    <w:p w14:paraId="32E6D78C" w14:textId="77777777" w:rsidR="001F3913" w:rsidRPr="00076DBD" w:rsidRDefault="001F3913" w:rsidP="00500A4C">
      <w:pPr>
        <w:spacing w:after="0" w:line="240" w:lineRule="auto"/>
        <w:jc w:val="both"/>
        <w:rPr>
          <w:rFonts w:ascii="Times New Roman" w:hAnsi="Times New Roman" w:cs="Times New Roman"/>
          <w:sz w:val="24"/>
          <w:szCs w:val="24"/>
          <w:lang w:val="es-ES"/>
        </w:rPr>
      </w:pPr>
    </w:p>
    <w:p w14:paraId="5CE7E788" w14:textId="77777777" w:rsidR="00E01EB1" w:rsidRDefault="00E01EB1"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b/>
          <w:sz w:val="24"/>
          <w:szCs w:val="24"/>
          <w:lang w:val="es-ES"/>
        </w:rPr>
        <w:t>__________________________</w:t>
      </w:r>
    </w:p>
    <w:p w14:paraId="47AA25CC" w14:textId="7DDFD1B8" w:rsidR="008F14E3" w:rsidRPr="00AB111E" w:rsidRDefault="00E01EB1"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6578D155" w14:textId="3F641754" w:rsidR="001E715E" w:rsidRDefault="00E01EB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Representante a la Cámara </w:t>
      </w:r>
      <w:r w:rsidR="001E715E">
        <w:rPr>
          <w:rFonts w:ascii="Times New Roman" w:hAnsi="Times New Roman" w:cs="Times New Roman"/>
          <w:sz w:val="24"/>
          <w:szCs w:val="24"/>
          <w:lang w:val="es-ES"/>
        </w:rPr>
        <w:tab/>
      </w:r>
      <w:r w:rsidR="008F14E3" w:rsidRPr="00AB111E">
        <w:rPr>
          <w:rFonts w:ascii="Times New Roman" w:hAnsi="Times New Roman" w:cs="Times New Roman"/>
          <w:sz w:val="24"/>
          <w:szCs w:val="24"/>
          <w:lang w:val="es-ES"/>
        </w:rPr>
        <w:t xml:space="preserve"> </w:t>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p>
    <w:p w14:paraId="67039BFE" w14:textId="7E66E891" w:rsidR="008F14E3" w:rsidRPr="00AB111E" w:rsidRDefault="00F21415"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8F14E3" w:rsidRPr="00AB111E">
        <w:rPr>
          <w:rFonts w:ascii="Times New Roman" w:hAnsi="Times New Roman" w:cs="Times New Roman"/>
          <w:sz w:val="24"/>
          <w:szCs w:val="24"/>
          <w:lang w:val="es-ES"/>
        </w:rPr>
        <w:t>Alianza Verde</w:t>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r w:rsidR="001E715E">
        <w:rPr>
          <w:rFonts w:ascii="Times New Roman" w:hAnsi="Times New Roman" w:cs="Times New Roman"/>
          <w:sz w:val="24"/>
          <w:szCs w:val="24"/>
          <w:lang w:val="es-ES"/>
        </w:rPr>
        <w:tab/>
      </w:r>
    </w:p>
    <w:p w14:paraId="1084519E" w14:textId="77777777" w:rsidR="0008025B" w:rsidRDefault="0008025B" w:rsidP="00500A4C">
      <w:pPr>
        <w:spacing w:after="0" w:line="240" w:lineRule="auto"/>
        <w:jc w:val="center"/>
        <w:rPr>
          <w:rFonts w:ascii="Times New Roman" w:hAnsi="Times New Roman" w:cs="Times New Roman"/>
          <w:b/>
          <w:sz w:val="24"/>
          <w:szCs w:val="24"/>
          <w:lang w:val="es-ES"/>
        </w:rPr>
      </w:pPr>
    </w:p>
    <w:p w14:paraId="3F3BD4EB" w14:textId="77777777" w:rsidR="00CD3965" w:rsidRDefault="00CD3965" w:rsidP="00500A4C">
      <w:pPr>
        <w:spacing w:after="0" w:line="240" w:lineRule="auto"/>
        <w:jc w:val="center"/>
        <w:rPr>
          <w:rFonts w:ascii="Times New Roman" w:hAnsi="Times New Roman" w:cs="Times New Roman"/>
          <w:b/>
          <w:sz w:val="24"/>
          <w:szCs w:val="24"/>
          <w:lang w:val="es-ES"/>
        </w:rPr>
      </w:pPr>
    </w:p>
    <w:p w14:paraId="30D4B41D" w14:textId="77777777" w:rsidR="00CD3965" w:rsidRDefault="00CD3965" w:rsidP="00500A4C">
      <w:pPr>
        <w:spacing w:after="0" w:line="240" w:lineRule="auto"/>
        <w:jc w:val="both"/>
        <w:rPr>
          <w:rFonts w:ascii="Times New Roman" w:hAnsi="Times New Roman" w:cs="Times New Roman"/>
          <w:b/>
          <w:sz w:val="24"/>
          <w:szCs w:val="24"/>
          <w:lang w:val="es-ES"/>
        </w:rPr>
      </w:pPr>
    </w:p>
    <w:p w14:paraId="6B0E7720" w14:textId="77777777" w:rsidR="00CD3965" w:rsidRDefault="00CD3965" w:rsidP="00500A4C">
      <w:pPr>
        <w:spacing w:after="0" w:line="240" w:lineRule="auto"/>
        <w:jc w:val="both"/>
        <w:rPr>
          <w:rFonts w:ascii="Times New Roman" w:hAnsi="Times New Roman" w:cs="Times New Roman"/>
          <w:b/>
          <w:sz w:val="24"/>
          <w:szCs w:val="24"/>
          <w:lang w:val="es-ES"/>
        </w:rPr>
      </w:pPr>
    </w:p>
    <w:p w14:paraId="24FD087A" w14:textId="77777777" w:rsidR="0081728A" w:rsidRDefault="0081728A" w:rsidP="00500A4C">
      <w:pPr>
        <w:spacing w:after="0" w:line="240" w:lineRule="auto"/>
        <w:jc w:val="both"/>
        <w:rPr>
          <w:rFonts w:ascii="Times New Roman" w:hAnsi="Times New Roman" w:cs="Times New Roman"/>
          <w:b/>
          <w:sz w:val="24"/>
          <w:szCs w:val="24"/>
          <w:lang w:val="es-ES"/>
        </w:rPr>
      </w:pPr>
    </w:p>
    <w:p w14:paraId="1A3B01EB"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667B941" w14:textId="77777777" w:rsidR="00CD3965" w:rsidRDefault="00CD3965" w:rsidP="00500A4C">
      <w:pPr>
        <w:spacing w:after="0" w:line="240" w:lineRule="auto"/>
        <w:jc w:val="both"/>
        <w:rPr>
          <w:rFonts w:ascii="Times New Roman" w:hAnsi="Times New Roman" w:cs="Times New Roman"/>
          <w:b/>
          <w:sz w:val="24"/>
          <w:szCs w:val="24"/>
          <w:lang w:val="es-ES"/>
        </w:rPr>
      </w:pPr>
    </w:p>
    <w:p w14:paraId="443AC542" w14:textId="77777777" w:rsidR="00CD3965" w:rsidRDefault="00CD3965" w:rsidP="00500A4C">
      <w:pPr>
        <w:spacing w:after="0" w:line="240" w:lineRule="auto"/>
        <w:jc w:val="both"/>
        <w:rPr>
          <w:rFonts w:ascii="Times New Roman" w:hAnsi="Times New Roman" w:cs="Times New Roman"/>
          <w:b/>
          <w:sz w:val="24"/>
          <w:szCs w:val="24"/>
          <w:lang w:val="es-ES"/>
        </w:rPr>
      </w:pPr>
    </w:p>
    <w:p w14:paraId="29A858A9" w14:textId="77777777" w:rsidR="00697C92" w:rsidRDefault="00697C92" w:rsidP="00500A4C">
      <w:pPr>
        <w:spacing w:after="0" w:line="240" w:lineRule="auto"/>
        <w:jc w:val="both"/>
        <w:rPr>
          <w:rFonts w:ascii="Times New Roman" w:hAnsi="Times New Roman" w:cs="Times New Roman"/>
          <w:b/>
          <w:sz w:val="24"/>
          <w:szCs w:val="24"/>
          <w:lang w:val="es-ES"/>
        </w:rPr>
      </w:pPr>
    </w:p>
    <w:p w14:paraId="48B8E11D" w14:textId="77777777" w:rsidR="00697C92" w:rsidRDefault="00697C92" w:rsidP="00500A4C">
      <w:pPr>
        <w:spacing w:after="0" w:line="240" w:lineRule="auto"/>
        <w:jc w:val="both"/>
        <w:rPr>
          <w:rFonts w:ascii="Times New Roman" w:hAnsi="Times New Roman" w:cs="Times New Roman"/>
          <w:b/>
          <w:sz w:val="24"/>
          <w:szCs w:val="24"/>
          <w:lang w:val="es-ES"/>
        </w:rPr>
      </w:pPr>
    </w:p>
    <w:p w14:paraId="1DAE5C3B"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C2B30C0" w14:textId="77777777" w:rsidR="00CD3965" w:rsidRDefault="00CD3965" w:rsidP="00500A4C">
      <w:pPr>
        <w:spacing w:after="0" w:line="240" w:lineRule="auto"/>
        <w:jc w:val="both"/>
        <w:rPr>
          <w:rFonts w:ascii="Times New Roman" w:hAnsi="Times New Roman" w:cs="Times New Roman"/>
          <w:b/>
          <w:sz w:val="24"/>
          <w:szCs w:val="24"/>
          <w:lang w:val="es-ES"/>
        </w:rPr>
      </w:pPr>
    </w:p>
    <w:p w14:paraId="3FF9E661" w14:textId="77777777" w:rsidR="00CD3965" w:rsidRDefault="00CD3965" w:rsidP="00500A4C">
      <w:pPr>
        <w:spacing w:after="0" w:line="240" w:lineRule="auto"/>
        <w:jc w:val="both"/>
        <w:rPr>
          <w:rFonts w:ascii="Times New Roman" w:hAnsi="Times New Roman" w:cs="Times New Roman"/>
          <w:b/>
          <w:sz w:val="24"/>
          <w:szCs w:val="24"/>
          <w:lang w:val="es-ES"/>
        </w:rPr>
      </w:pPr>
    </w:p>
    <w:p w14:paraId="77A10387" w14:textId="77777777" w:rsidR="00697C92" w:rsidRDefault="00697C92" w:rsidP="00500A4C">
      <w:pPr>
        <w:spacing w:after="0" w:line="240" w:lineRule="auto"/>
        <w:jc w:val="both"/>
        <w:rPr>
          <w:rFonts w:ascii="Times New Roman" w:hAnsi="Times New Roman" w:cs="Times New Roman"/>
          <w:b/>
          <w:sz w:val="24"/>
          <w:szCs w:val="24"/>
          <w:lang w:val="es-ES"/>
        </w:rPr>
      </w:pPr>
    </w:p>
    <w:p w14:paraId="3A5E24DC" w14:textId="77777777" w:rsidR="00697C92" w:rsidRDefault="00697C92" w:rsidP="00500A4C">
      <w:pPr>
        <w:spacing w:after="0" w:line="240" w:lineRule="auto"/>
        <w:jc w:val="both"/>
        <w:rPr>
          <w:rFonts w:ascii="Times New Roman" w:hAnsi="Times New Roman" w:cs="Times New Roman"/>
          <w:b/>
          <w:sz w:val="24"/>
          <w:szCs w:val="24"/>
          <w:lang w:val="es-ES"/>
        </w:rPr>
      </w:pPr>
    </w:p>
    <w:p w14:paraId="7107ECA7"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D83F326" w14:textId="77777777" w:rsidR="00CD3965" w:rsidRDefault="00CD3965" w:rsidP="00500A4C">
      <w:pPr>
        <w:spacing w:after="0" w:line="240" w:lineRule="auto"/>
        <w:jc w:val="both"/>
        <w:rPr>
          <w:rFonts w:ascii="Times New Roman" w:hAnsi="Times New Roman" w:cs="Times New Roman"/>
          <w:b/>
          <w:sz w:val="24"/>
          <w:szCs w:val="24"/>
          <w:lang w:val="es-ES"/>
        </w:rPr>
      </w:pPr>
    </w:p>
    <w:p w14:paraId="1A13B93F" w14:textId="77777777" w:rsidR="00CD3965" w:rsidRDefault="00CD3965" w:rsidP="00500A4C">
      <w:pPr>
        <w:spacing w:after="0" w:line="240" w:lineRule="auto"/>
        <w:jc w:val="both"/>
        <w:rPr>
          <w:rFonts w:ascii="Times New Roman" w:hAnsi="Times New Roman" w:cs="Times New Roman"/>
          <w:b/>
          <w:sz w:val="24"/>
          <w:szCs w:val="24"/>
          <w:lang w:val="es-ES"/>
        </w:rPr>
      </w:pPr>
    </w:p>
    <w:p w14:paraId="771144C1" w14:textId="77777777" w:rsidR="00697C92" w:rsidRDefault="00697C92" w:rsidP="00500A4C">
      <w:pPr>
        <w:spacing w:after="0" w:line="240" w:lineRule="auto"/>
        <w:jc w:val="both"/>
        <w:rPr>
          <w:rFonts w:ascii="Times New Roman" w:hAnsi="Times New Roman" w:cs="Times New Roman"/>
          <w:b/>
          <w:sz w:val="24"/>
          <w:szCs w:val="24"/>
          <w:lang w:val="es-ES"/>
        </w:rPr>
      </w:pPr>
    </w:p>
    <w:p w14:paraId="01B66175" w14:textId="77777777" w:rsidR="00CD3965" w:rsidRDefault="00CD3965" w:rsidP="00500A4C">
      <w:pPr>
        <w:spacing w:after="0" w:line="240" w:lineRule="auto"/>
        <w:jc w:val="both"/>
        <w:rPr>
          <w:rFonts w:ascii="Times New Roman" w:hAnsi="Times New Roman" w:cs="Times New Roman"/>
          <w:b/>
          <w:sz w:val="24"/>
          <w:szCs w:val="24"/>
          <w:lang w:val="es-ES"/>
        </w:rPr>
      </w:pPr>
    </w:p>
    <w:p w14:paraId="4CC5887D"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0983270" w14:textId="77777777" w:rsidR="00CD3965" w:rsidRDefault="00CD3965" w:rsidP="00500A4C">
      <w:pPr>
        <w:spacing w:after="0" w:line="240" w:lineRule="auto"/>
        <w:jc w:val="both"/>
        <w:rPr>
          <w:rFonts w:ascii="Times New Roman" w:hAnsi="Times New Roman" w:cs="Times New Roman"/>
          <w:b/>
          <w:sz w:val="24"/>
          <w:szCs w:val="24"/>
          <w:lang w:val="es-ES"/>
        </w:rPr>
      </w:pPr>
    </w:p>
    <w:p w14:paraId="69D39142" w14:textId="77777777" w:rsidR="00CD3965" w:rsidRDefault="00CD3965" w:rsidP="00500A4C">
      <w:pPr>
        <w:spacing w:after="0" w:line="240" w:lineRule="auto"/>
        <w:jc w:val="both"/>
        <w:rPr>
          <w:rFonts w:ascii="Times New Roman" w:hAnsi="Times New Roman" w:cs="Times New Roman"/>
          <w:b/>
          <w:sz w:val="24"/>
          <w:szCs w:val="24"/>
          <w:lang w:val="es-ES"/>
        </w:rPr>
      </w:pPr>
    </w:p>
    <w:p w14:paraId="74786F03" w14:textId="77777777" w:rsidR="00CD3965" w:rsidRDefault="00CD3965" w:rsidP="00500A4C">
      <w:pPr>
        <w:spacing w:after="0" w:line="240" w:lineRule="auto"/>
        <w:jc w:val="both"/>
        <w:rPr>
          <w:rFonts w:ascii="Times New Roman" w:hAnsi="Times New Roman" w:cs="Times New Roman"/>
          <w:b/>
          <w:sz w:val="24"/>
          <w:szCs w:val="24"/>
          <w:lang w:val="es-ES"/>
        </w:rPr>
      </w:pPr>
    </w:p>
    <w:p w14:paraId="6C87A3E9" w14:textId="77777777" w:rsidR="00697C92" w:rsidRDefault="00697C92" w:rsidP="00500A4C">
      <w:pPr>
        <w:spacing w:after="0" w:line="240" w:lineRule="auto"/>
        <w:jc w:val="both"/>
        <w:rPr>
          <w:rFonts w:ascii="Times New Roman" w:hAnsi="Times New Roman" w:cs="Times New Roman"/>
          <w:b/>
          <w:sz w:val="24"/>
          <w:szCs w:val="24"/>
          <w:lang w:val="es-ES"/>
        </w:rPr>
      </w:pPr>
    </w:p>
    <w:p w14:paraId="4B47A9D2" w14:textId="77777777" w:rsidR="00CD3965" w:rsidRPr="00AB111E" w:rsidRDefault="00CD3965"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53D235D" w14:textId="77777777" w:rsidR="00443DC7" w:rsidRDefault="00443DC7" w:rsidP="00500A4C">
      <w:pPr>
        <w:spacing w:after="0" w:line="240" w:lineRule="auto"/>
        <w:jc w:val="both"/>
        <w:rPr>
          <w:rFonts w:ascii="Times New Roman" w:hAnsi="Times New Roman" w:cs="Times New Roman"/>
          <w:b/>
          <w:sz w:val="24"/>
          <w:szCs w:val="24"/>
          <w:lang w:val="es-ES"/>
        </w:rPr>
      </w:pPr>
    </w:p>
    <w:p w14:paraId="2B787ED1" w14:textId="77777777" w:rsidR="00076DBD" w:rsidRDefault="00076DBD" w:rsidP="00500A4C">
      <w:pPr>
        <w:spacing w:after="0" w:line="240" w:lineRule="auto"/>
        <w:jc w:val="both"/>
        <w:rPr>
          <w:rFonts w:ascii="Times New Roman" w:hAnsi="Times New Roman" w:cs="Times New Roman"/>
          <w:b/>
          <w:sz w:val="24"/>
          <w:szCs w:val="24"/>
          <w:lang w:val="es-ES"/>
        </w:rPr>
      </w:pPr>
    </w:p>
    <w:p w14:paraId="48A5E181" w14:textId="77777777" w:rsidR="00076DBD" w:rsidRDefault="00076DBD" w:rsidP="00500A4C">
      <w:pPr>
        <w:spacing w:after="0" w:line="240" w:lineRule="auto"/>
        <w:jc w:val="both"/>
        <w:rPr>
          <w:rFonts w:ascii="Times New Roman" w:hAnsi="Times New Roman" w:cs="Times New Roman"/>
          <w:b/>
          <w:sz w:val="24"/>
          <w:szCs w:val="24"/>
          <w:lang w:val="es-ES"/>
        </w:rPr>
      </w:pPr>
    </w:p>
    <w:p w14:paraId="2AA80EF7" w14:textId="77777777" w:rsidR="00697C92" w:rsidRDefault="00697C92" w:rsidP="00500A4C">
      <w:pPr>
        <w:spacing w:after="0" w:line="240" w:lineRule="auto"/>
        <w:jc w:val="both"/>
        <w:rPr>
          <w:rFonts w:ascii="Times New Roman" w:hAnsi="Times New Roman" w:cs="Times New Roman"/>
          <w:b/>
          <w:sz w:val="24"/>
          <w:szCs w:val="24"/>
          <w:lang w:val="es-ES"/>
        </w:rPr>
      </w:pPr>
    </w:p>
    <w:p w14:paraId="1EC8F9F1" w14:textId="77777777" w:rsidR="00914ADB" w:rsidRPr="00AB111E" w:rsidRDefault="00914ADB"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351200C3" w14:textId="77777777" w:rsidR="006508F0" w:rsidRDefault="006508F0" w:rsidP="00500A4C">
      <w:pPr>
        <w:spacing w:after="0" w:line="240" w:lineRule="auto"/>
        <w:jc w:val="both"/>
        <w:rPr>
          <w:rFonts w:ascii="Times New Roman" w:hAnsi="Times New Roman" w:cs="Times New Roman"/>
          <w:b/>
          <w:sz w:val="24"/>
          <w:szCs w:val="24"/>
          <w:lang w:val="es-ES"/>
        </w:rPr>
      </w:pPr>
    </w:p>
    <w:p w14:paraId="0EB402DF" w14:textId="77777777" w:rsidR="00443DC7" w:rsidRDefault="00443DC7" w:rsidP="00500A4C">
      <w:pPr>
        <w:spacing w:after="0" w:line="240" w:lineRule="auto"/>
        <w:jc w:val="both"/>
        <w:rPr>
          <w:rFonts w:ascii="Times New Roman" w:hAnsi="Times New Roman" w:cs="Times New Roman"/>
          <w:b/>
          <w:sz w:val="24"/>
          <w:szCs w:val="24"/>
          <w:lang w:val="es-ES"/>
        </w:rPr>
      </w:pPr>
    </w:p>
    <w:p w14:paraId="2ADEEA2C" w14:textId="77777777" w:rsidR="00076DBD" w:rsidRDefault="00076DBD" w:rsidP="00500A4C">
      <w:pPr>
        <w:spacing w:after="0" w:line="240" w:lineRule="auto"/>
        <w:jc w:val="both"/>
        <w:rPr>
          <w:rFonts w:ascii="Times New Roman" w:hAnsi="Times New Roman" w:cs="Times New Roman"/>
          <w:b/>
          <w:sz w:val="24"/>
          <w:szCs w:val="24"/>
          <w:lang w:val="es-ES"/>
        </w:rPr>
      </w:pPr>
    </w:p>
    <w:p w14:paraId="0C52F42C" w14:textId="77777777" w:rsidR="00697C92" w:rsidRDefault="00697C92" w:rsidP="00500A4C">
      <w:pPr>
        <w:spacing w:after="0" w:line="240" w:lineRule="auto"/>
        <w:jc w:val="both"/>
        <w:rPr>
          <w:rFonts w:ascii="Times New Roman" w:hAnsi="Times New Roman" w:cs="Times New Roman"/>
          <w:b/>
          <w:sz w:val="24"/>
          <w:szCs w:val="24"/>
          <w:lang w:val="es-ES"/>
        </w:rPr>
      </w:pPr>
    </w:p>
    <w:p w14:paraId="44CA6690" w14:textId="77777777" w:rsidR="001E715E" w:rsidRPr="00AB111E" w:rsidRDefault="001E715E"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4E1DAA5" w14:textId="77777777" w:rsidR="00076DBD" w:rsidRDefault="00076DBD" w:rsidP="00500A4C">
      <w:pPr>
        <w:spacing w:after="0" w:line="240" w:lineRule="auto"/>
        <w:jc w:val="both"/>
        <w:rPr>
          <w:rFonts w:ascii="Times New Roman" w:hAnsi="Times New Roman" w:cs="Times New Roman"/>
          <w:sz w:val="24"/>
          <w:szCs w:val="24"/>
          <w:lang w:val="es-ES"/>
        </w:rPr>
      </w:pPr>
    </w:p>
    <w:p w14:paraId="778DE10D" w14:textId="77777777" w:rsidR="00076DBD" w:rsidRDefault="00076DBD" w:rsidP="00500A4C">
      <w:pPr>
        <w:spacing w:after="0" w:line="240" w:lineRule="auto"/>
        <w:jc w:val="both"/>
        <w:rPr>
          <w:rFonts w:ascii="Times New Roman" w:hAnsi="Times New Roman" w:cs="Times New Roman"/>
          <w:sz w:val="24"/>
          <w:szCs w:val="24"/>
          <w:lang w:val="es-ES"/>
        </w:rPr>
      </w:pPr>
    </w:p>
    <w:p w14:paraId="18FFAC42" w14:textId="77777777" w:rsidR="00076DBD" w:rsidRDefault="00076DBD" w:rsidP="00500A4C">
      <w:pPr>
        <w:spacing w:after="0" w:line="240" w:lineRule="auto"/>
        <w:jc w:val="both"/>
        <w:rPr>
          <w:rFonts w:ascii="Times New Roman" w:hAnsi="Times New Roman" w:cs="Times New Roman"/>
          <w:b/>
          <w:sz w:val="24"/>
          <w:szCs w:val="24"/>
          <w:lang w:val="es-ES"/>
        </w:rPr>
      </w:pPr>
    </w:p>
    <w:p w14:paraId="656DF8AD" w14:textId="77777777" w:rsidR="00697C92" w:rsidRDefault="00697C92" w:rsidP="00500A4C">
      <w:pPr>
        <w:spacing w:after="0" w:line="240" w:lineRule="auto"/>
        <w:jc w:val="both"/>
        <w:rPr>
          <w:rFonts w:ascii="Times New Roman" w:hAnsi="Times New Roman" w:cs="Times New Roman"/>
          <w:b/>
          <w:sz w:val="24"/>
          <w:szCs w:val="24"/>
          <w:lang w:val="es-ES"/>
        </w:rPr>
      </w:pPr>
    </w:p>
    <w:p w14:paraId="23800F42" w14:textId="77777777" w:rsidR="00076DBD" w:rsidRPr="00AB111E" w:rsidRDefault="00076DBD" w:rsidP="00500A4C">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6CAB183" w14:textId="0E7D88BE" w:rsidR="00076DBD" w:rsidRDefault="00076DBD"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p>
    <w:p w14:paraId="53B32540" w14:textId="3787F8C7" w:rsidR="00674063" w:rsidRPr="00AB111E" w:rsidRDefault="007843E1" w:rsidP="00500A4C">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w:t>
      </w:r>
      <w:r w:rsidR="00D849B8">
        <w:rPr>
          <w:rFonts w:ascii="Times New Roman" w:hAnsi="Times New Roman" w:cs="Times New Roman"/>
          <w:b/>
          <w:sz w:val="24"/>
          <w:szCs w:val="24"/>
          <w:lang w:val="es-ES"/>
        </w:rPr>
        <w:t>ACTO LEGISLATIVO</w:t>
      </w:r>
      <w:r w:rsidRPr="00AB111E">
        <w:rPr>
          <w:rFonts w:ascii="Times New Roman" w:hAnsi="Times New Roman" w:cs="Times New Roman"/>
          <w:b/>
          <w:sz w:val="24"/>
          <w:szCs w:val="24"/>
          <w:lang w:val="es-ES"/>
        </w:rPr>
        <w:t xml:space="preserve"> </w:t>
      </w:r>
      <w:r w:rsidR="00850447" w:rsidRPr="00AB111E">
        <w:rPr>
          <w:rFonts w:ascii="Times New Roman" w:hAnsi="Times New Roman" w:cs="Times New Roman"/>
          <w:b/>
          <w:sz w:val="24"/>
          <w:szCs w:val="24"/>
          <w:lang w:val="es-ES"/>
        </w:rPr>
        <w:t xml:space="preserve">------ </w:t>
      </w:r>
      <w:r w:rsidRPr="00AB111E">
        <w:rPr>
          <w:rFonts w:ascii="Times New Roman" w:hAnsi="Times New Roman" w:cs="Times New Roman"/>
          <w:b/>
          <w:sz w:val="24"/>
          <w:szCs w:val="24"/>
          <w:lang w:val="es-ES"/>
        </w:rPr>
        <w:t>DE 201</w:t>
      </w:r>
      <w:r w:rsidR="00697C92">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p>
    <w:p w14:paraId="1AA8DBDF" w14:textId="77777777" w:rsidR="00D849B8" w:rsidRDefault="00D849B8" w:rsidP="00500A4C">
      <w:pPr>
        <w:tabs>
          <w:tab w:val="left" w:pos="7830"/>
        </w:tabs>
        <w:spacing w:after="0" w:line="240" w:lineRule="auto"/>
        <w:jc w:val="center"/>
        <w:rPr>
          <w:rFonts w:ascii="Times New Roman" w:hAnsi="Times New Roman" w:cs="Times New Roman"/>
          <w:b/>
          <w:sz w:val="24"/>
          <w:szCs w:val="24"/>
          <w:lang w:val="es-ES"/>
        </w:rPr>
      </w:pPr>
    </w:p>
    <w:p w14:paraId="5B07C8C3" w14:textId="77777777" w:rsidR="00850447" w:rsidRPr="00AB111E" w:rsidRDefault="00D849B8" w:rsidP="00500A4C">
      <w:pPr>
        <w:tabs>
          <w:tab w:val="left" w:pos="7830"/>
        </w:tabs>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00DA6213" w:rsidRPr="00AB111E">
        <w:rPr>
          <w:rFonts w:ascii="Times New Roman" w:hAnsi="Times New Roman" w:cs="Times New Roman"/>
          <w:b/>
          <w:sz w:val="24"/>
          <w:szCs w:val="24"/>
          <w:lang w:val="es-ES"/>
        </w:rPr>
        <w:t xml:space="preserve">Por medio del cual se </w:t>
      </w:r>
      <w:r>
        <w:rPr>
          <w:rFonts w:ascii="Times New Roman" w:hAnsi="Times New Roman" w:cs="Times New Roman"/>
          <w:b/>
          <w:sz w:val="24"/>
          <w:szCs w:val="24"/>
          <w:lang w:val="es-ES"/>
        </w:rPr>
        <w:t>modifica el Sistema General de Participaciones</w:t>
      </w:r>
      <w:r w:rsidR="00C76293">
        <w:rPr>
          <w:rFonts w:ascii="Times New Roman" w:hAnsi="Times New Roman" w:cs="Times New Roman"/>
          <w:b/>
          <w:sz w:val="24"/>
          <w:szCs w:val="24"/>
          <w:lang w:val="es-ES"/>
        </w:rPr>
        <w:t>”</w:t>
      </w:r>
    </w:p>
    <w:p w14:paraId="54ADB702" w14:textId="77777777" w:rsidR="00DA6213" w:rsidRPr="00AB111E" w:rsidRDefault="00DA6213" w:rsidP="00500A4C">
      <w:pPr>
        <w:tabs>
          <w:tab w:val="left" w:pos="7830"/>
        </w:tabs>
        <w:spacing w:after="0" w:line="240" w:lineRule="auto"/>
        <w:jc w:val="center"/>
        <w:rPr>
          <w:rFonts w:ascii="Times New Roman" w:hAnsi="Times New Roman" w:cs="Times New Roman"/>
          <w:b/>
          <w:sz w:val="24"/>
          <w:szCs w:val="24"/>
          <w:lang w:val="es-ES"/>
        </w:rPr>
      </w:pPr>
    </w:p>
    <w:p w14:paraId="27529D39" w14:textId="77777777" w:rsidR="00850447" w:rsidRPr="00AB111E" w:rsidRDefault="00850447" w:rsidP="00500A4C">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EL CONGRESO DE COLOMBIA</w:t>
      </w:r>
    </w:p>
    <w:p w14:paraId="276650DA" w14:textId="77777777" w:rsidR="00850447" w:rsidRDefault="00850447" w:rsidP="00500A4C">
      <w:pPr>
        <w:spacing w:after="0" w:line="240" w:lineRule="auto"/>
        <w:jc w:val="center"/>
        <w:textAlignment w:val="center"/>
        <w:rPr>
          <w:rFonts w:ascii="Times New Roman" w:hAnsi="Times New Roman" w:cs="Times New Roman"/>
          <w:b/>
          <w:sz w:val="24"/>
          <w:szCs w:val="24"/>
        </w:rPr>
      </w:pPr>
    </w:p>
    <w:p w14:paraId="1B387711" w14:textId="77777777" w:rsidR="00B36B1B" w:rsidRDefault="00B36B1B" w:rsidP="00500A4C">
      <w:pPr>
        <w:spacing w:after="0" w:line="240" w:lineRule="auto"/>
        <w:jc w:val="center"/>
        <w:textAlignment w:val="center"/>
        <w:rPr>
          <w:rFonts w:ascii="Times New Roman" w:hAnsi="Times New Roman" w:cs="Times New Roman"/>
          <w:b/>
          <w:sz w:val="24"/>
          <w:szCs w:val="24"/>
        </w:rPr>
      </w:pPr>
    </w:p>
    <w:p w14:paraId="603C7FAC" w14:textId="77777777" w:rsidR="00937143" w:rsidRPr="00AB111E" w:rsidRDefault="00850447" w:rsidP="00500A4C">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p>
    <w:p w14:paraId="0BFAC1AE" w14:textId="77777777" w:rsidR="008E2202" w:rsidRDefault="008E2202" w:rsidP="00500A4C">
      <w:pPr>
        <w:spacing w:after="0" w:line="240" w:lineRule="auto"/>
        <w:jc w:val="both"/>
        <w:rPr>
          <w:rFonts w:ascii="Times New Roman" w:hAnsi="Times New Roman" w:cs="Times New Roman"/>
          <w:b/>
          <w:sz w:val="24"/>
          <w:szCs w:val="24"/>
          <w:lang w:val="es-ES"/>
        </w:rPr>
      </w:pPr>
    </w:p>
    <w:p w14:paraId="2DE4DBAC" w14:textId="77777777" w:rsidR="00B36B1B" w:rsidRDefault="00B36B1B" w:rsidP="00500A4C">
      <w:pPr>
        <w:spacing w:after="0" w:line="240" w:lineRule="auto"/>
        <w:jc w:val="both"/>
        <w:rPr>
          <w:rFonts w:ascii="Times New Roman" w:hAnsi="Times New Roman" w:cs="Times New Roman"/>
          <w:b/>
          <w:sz w:val="24"/>
          <w:szCs w:val="24"/>
          <w:lang w:val="es-ES"/>
        </w:rPr>
      </w:pPr>
    </w:p>
    <w:p w14:paraId="3FCC1673" w14:textId="77777777" w:rsidR="00BF583D" w:rsidRPr="00C76293" w:rsidRDefault="00C7629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Artículo 1: </w:t>
      </w:r>
      <w:r>
        <w:rPr>
          <w:rFonts w:ascii="Times New Roman" w:hAnsi="Times New Roman" w:cs="Times New Roman"/>
          <w:sz w:val="24"/>
          <w:szCs w:val="24"/>
          <w:lang w:val="es-ES"/>
        </w:rPr>
        <w:t xml:space="preserve">Modifíquese el inciso primero, del artículo 357 de la Constitución Política de Colombia, </w:t>
      </w:r>
      <w:r w:rsidR="00352FA2">
        <w:rPr>
          <w:rFonts w:ascii="Times New Roman" w:hAnsi="Times New Roman" w:cs="Times New Roman"/>
          <w:sz w:val="24"/>
          <w:szCs w:val="24"/>
          <w:lang w:val="es-ES"/>
        </w:rPr>
        <w:t>el cual quedará así</w:t>
      </w:r>
      <w:r>
        <w:rPr>
          <w:rFonts w:ascii="Times New Roman" w:hAnsi="Times New Roman" w:cs="Times New Roman"/>
          <w:sz w:val="24"/>
          <w:szCs w:val="24"/>
          <w:lang w:val="es-ES"/>
        </w:rPr>
        <w:t>:</w:t>
      </w:r>
    </w:p>
    <w:p w14:paraId="1385FFC3" w14:textId="77777777" w:rsidR="00D72C7B" w:rsidRDefault="00D72C7B" w:rsidP="00500A4C">
      <w:pPr>
        <w:spacing w:after="0" w:line="240" w:lineRule="auto"/>
        <w:jc w:val="both"/>
        <w:rPr>
          <w:rFonts w:ascii="Times New Roman" w:hAnsi="Times New Roman" w:cs="Times New Roman"/>
          <w:b/>
          <w:sz w:val="24"/>
          <w:szCs w:val="24"/>
          <w:lang w:val="es-ES"/>
        </w:rPr>
      </w:pPr>
    </w:p>
    <w:p w14:paraId="16B1A858" w14:textId="77777777" w:rsidR="00D21F86" w:rsidRPr="00C76293" w:rsidRDefault="00C76293" w:rsidP="00500A4C">
      <w:pPr>
        <w:spacing w:after="0" w:line="240" w:lineRule="auto"/>
        <w:ind w:left="708"/>
        <w:jc w:val="both"/>
        <w:rPr>
          <w:rFonts w:ascii="Times New Roman" w:hAnsi="Times New Roman" w:cs="Times New Roman"/>
          <w:b/>
          <w:sz w:val="24"/>
          <w:szCs w:val="24"/>
          <w:u w:val="single"/>
          <w:lang w:val="es-ES"/>
        </w:rPr>
      </w:pPr>
      <w:bookmarkStart w:id="1" w:name="357"/>
      <w:r w:rsidRPr="00C76293">
        <w:rPr>
          <w:rFonts w:ascii="Times New Roman" w:hAnsi="Times New Roman" w:cs="Times New Roman"/>
          <w:b/>
          <w:bCs/>
          <w:color w:val="000000" w:themeColor="text1"/>
          <w:sz w:val="24"/>
          <w:szCs w:val="18"/>
        </w:rPr>
        <w:t>ARTICULO 357. </w:t>
      </w:r>
      <w:bookmarkEnd w:id="1"/>
      <w:r w:rsidRPr="00C76293">
        <w:rPr>
          <w:rFonts w:ascii="Times New Roman" w:hAnsi="Times New Roman" w:cs="Times New Roman"/>
          <w:color w:val="000000" w:themeColor="text1"/>
          <w:sz w:val="24"/>
          <w:szCs w:val="18"/>
        </w:rPr>
        <w:t xml:space="preserve">El Sistema General de Participaciones de los Departamentos, Distritos y Municipios </w:t>
      </w:r>
      <w:r w:rsidR="0017636B">
        <w:rPr>
          <w:rFonts w:ascii="Times New Roman" w:hAnsi="Times New Roman" w:cs="Times New Roman"/>
          <w:b/>
          <w:color w:val="000000" w:themeColor="text1"/>
          <w:sz w:val="24"/>
          <w:szCs w:val="18"/>
          <w:u w:val="single"/>
        </w:rPr>
        <w:t xml:space="preserve">será mínimo el treinta y cinco por ciento (35%) de los ingresos corrientes de la </w:t>
      </w:r>
      <w:r w:rsidR="0017636B" w:rsidRPr="0017636B">
        <w:rPr>
          <w:rFonts w:ascii="Times New Roman" w:hAnsi="Times New Roman" w:cs="Times New Roman"/>
          <w:b/>
          <w:color w:val="000000" w:themeColor="text1"/>
          <w:sz w:val="24"/>
          <w:szCs w:val="18"/>
          <w:u w:val="single"/>
        </w:rPr>
        <w:t>Nación</w:t>
      </w:r>
      <w:r w:rsidR="0017636B">
        <w:rPr>
          <w:rFonts w:ascii="Times New Roman" w:hAnsi="Times New Roman" w:cs="Times New Roman"/>
          <w:b/>
          <w:color w:val="000000" w:themeColor="text1"/>
          <w:sz w:val="24"/>
          <w:szCs w:val="18"/>
          <w:u w:val="single"/>
        </w:rPr>
        <w:t>, y</w:t>
      </w:r>
      <w:r w:rsidR="0017636B" w:rsidRPr="0017636B">
        <w:rPr>
          <w:rFonts w:ascii="Times New Roman" w:hAnsi="Times New Roman" w:cs="Times New Roman"/>
          <w:color w:val="000000" w:themeColor="text1"/>
          <w:sz w:val="24"/>
          <w:szCs w:val="18"/>
        </w:rPr>
        <w:t xml:space="preserve"> </w:t>
      </w:r>
      <w:r w:rsidRPr="0017636B">
        <w:rPr>
          <w:rFonts w:ascii="Times New Roman" w:hAnsi="Times New Roman" w:cs="Times New Roman"/>
          <w:color w:val="000000" w:themeColor="text1"/>
          <w:sz w:val="24"/>
          <w:szCs w:val="18"/>
        </w:rPr>
        <w:t>se</w:t>
      </w:r>
      <w:r w:rsidRPr="00C76293">
        <w:rPr>
          <w:rFonts w:ascii="Times New Roman" w:hAnsi="Times New Roman" w:cs="Times New Roman"/>
          <w:color w:val="000000" w:themeColor="text1"/>
          <w:sz w:val="24"/>
          <w:szCs w:val="18"/>
        </w:rPr>
        <w:t xml:space="preserve"> incrementará anualmente en un porcentaje igual al promedio de la variación porcentual que hayan tenido los ingresos corrientes de la Nación durante los cuatro (4) años anteriores, incluido el correspondiente al aforo del presupuesto en ejecución.</w:t>
      </w:r>
      <w:r>
        <w:rPr>
          <w:color w:val="000000" w:themeColor="text1"/>
          <w:szCs w:val="18"/>
        </w:rPr>
        <w:t xml:space="preserve"> </w:t>
      </w:r>
      <w:r w:rsidR="00D21F86" w:rsidRPr="00C76293">
        <w:rPr>
          <w:rFonts w:ascii="Times New Roman" w:hAnsi="Times New Roman" w:cs="Times New Roman"/>
          <w:b/>
          <w:sz w:val="24"/>
          <w:szCs w:val="24"/>
          <w:u w:val="single"/>
          <w:lang w:val="es-ES"/>
        </w:rPr>
        <w:t>En ningún caso</w:t>
      </w:r>
      <w:r w:rsidR="00D21F86">
        <w:rPr>
          <w:rFonts w:ascii="Times New Roman" w:hAnsi="Times New Roman" w:cs="Times New Roman"/>
          <w:b/>
          <w:sz w:val="24"/>
          <w:szCs w:val="24"/>
          <w:u w:val="single"/>
          <w:lang w:val="es-ES"/>
        </w:rPr>
        <w:t xml:space="preserve"> </w:t>
      </w:r>
      <w:r w:rsidR="00D21F86" w:rsidRPr="00C76293">
        <w:rPr>
          <w:rFonts w:ascii="Times New Roman" w:hAnsi="Times New Roman" w:cs="Times New Roman"/>
          <w:b/>
          <w:sz w:val="24"/>
          <w:szCs w:val="24"/>
          <w:u w:val="single"/>
          <w:lang w:val="es-ES"/>
        </w:rPr>
        <w:t xml:space="preserve">este incremento podrá ser inferior a la tasa inflación causada en </w:t>
      </w:r>
      <w:r w:rsidR="00D21F86">
        <w:rPr>
          <w:rFonts w:ascii="Times New Roman" w:hAnsi="Times New Roman" w:cs="Times New Roman"/>
          <w:b/>
          <w:sz w:val="24"/>
          <w:szCs w:val="24"/>
          <w:u w:val="single"/>
        </w:rPr>
        <w:t>los doce (12) meses anteriores a la aprobación del presupuesto general de la nación.</w:t>
      </w:r>
    </w:p>
    <w:p w14:paraId="3893FCE7" w14:textId="77777777" w:rsidR="00C76293" w:rsidRDefault="00C76293" w:rsidP="00500A4C">
      <w:pPr>
        <w:spacing w:after="0" w:line="240" w:lineRule="auto"/>
        <w:ind w:left="708"/>
        <w:jc w:val="both"/>
        <w:rPr>
          <w:color w:val="000000" w:themeColor="text1"/>
          <w:szCs w:val="18"/>
          <w:lang w:val="es-ES"/>
        </w:rPr>
      </w:pPr>
    </w:p>
    <w:p w14:paraId="74431992" w14:textId="77777777" w:rsidR="00CD513E" w:rsidRPr="00C76293" w:rsidRDefault="00CD513E" w:rsidP="00500A4C">
      <w:pPr>
        <w:spacing w:after="0" w:line="240" w:lineRule="auto"/>
        <w:ind w:left="708"/>
        <w:jc w:val="both"/>
        <w:rPr>
          <w:color w:val="000000" w:themeColor="text1"/>
          <w:szCs w:val="18"/>
          <w:lang w:val="es-ES"/>
        </w:rPr>
      </w:pPr>
    </w:p>
    <w:p w14:paraId="38EFF3E8" w14:textId="77777777" w:rsidR="00C76293" w:rsidRDefault="00C76293" w:rsidP="00500A4C">
      <w:pPr>
        <w:pStyle w:val="NormalWeb"/>
        <w:spacing w:before="0" w:beforeAutospacing="0" w:after="0" w:afterAutospacing="0"/>
        <w:ind w:left="708"/>
        <w:jc w:val="both"/>
        <w:rPr>
          <w:color w:val="000000" w:themeColor="text1"/>
          <w:szCs w:val="18"/>
        </w:rPr>
      </w:pPr>
    </w:p>
    <w:p w14:paraId="686CE412" w14:textId="77777777" w:rsidR="00C13E01" w:rsidRPr="00C76293" w:rsidRDefault="00C13E0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Artículo 2: </w:t>
      </w:r>
      <w:r>
        <w:rPr>
          <w:rFonts w:ascii="Times New Roman" w:hAnsi="Times New Roman" w:cs="Times New Roman"/>
          <w:sz w:val="24"/>
          <w:szCs w:val="24"/>
          <w:lang w:val="es-ES"/>
        </w:rPr>
        <w:t>El presente Acto Legislativo rige a partir de su promulgación.</w:t>
      </w:r>
    </w:p>
    <w:p w14:paraId="347669BF" w14:textId="77777777" w:rsidR="00C13E01" w:rsidRDefault="00C13E01" w:rsidP="00500A4C">
      <w:pPr>
        <w:spacing w:after="0" w:line="240" w:lineRule="auto"/>
        <w:rPr>
          <w:rFonts w:ascii="Times New Roman" w:hAnsi="Times New Roman" w:cs="Times New Roman"/>
          <w:b/>
          <w:sz w:val="24"/>
          <w:szCs w:val="24"/>
          <w:lang w:val="es-ES"/>
        </w:rPr>
      </w:pPr>
    </w:p>
    <w:p w14:paraId="3DC38ABF" w14:textId="77777777" w:rsidR="00C13E01" w:rsidRDefault="00C13E01" w:rsidP="00500A4C">
      <w:pPr>
        <w:spacing w:after="0" w:line="240" w:lineRule="auto"/>
        <w:rPr>
          <w:rFonts w:ascii="Times New Roman" w:hAnsi="Times New Roman" w:cs="Times New Roman"/>
          <w:b/>
          <w:sz w:val="24"/>
          <w:szCs w:val="24"/>
          <w:lang w:val="es-ES"/>
        </w:rPr>
      </w:pPr>
    </w:p>
    <w:p w14:paraId="11AE8A5F" w14:textId="77777777" w:rsidR="00C13E01" w:rsidRDefault="00C13E01" w:rsidP="00500A4C">
      <w:pPr>
        <w:spacing w:after="0" w:line="240" w:lineRule="auto"/>
        <w:rPr>
          <w:rFonts w:ascii="Times New Roman" w:hAnsi="Times New Roman" w:cs="Times New Roman"/>
          <w:b/>
          <w:sz w:val="24"/>
          <w:szCs w:val="24"/>
          <w:lang w:val="es-ES"/>
        </w:rPr>
      </w:pPr>
    </w:p>
    <w:p w14:paraId="6FFF0ED6" w14:textId="77777777" w:rsidR="00C13E01" w:rsidRPr="00AB111E" w:rsidRDefault="00C13E01" w:rsidP="00500A4C">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26E92E04" w14:textId="77777777" w:rsidR="00C13E01" w:rsidRDefault="00C13E01" w:rsidP="00500A4C">
      <w:pPr>
        <w:pStyle w:val="Prrafodelista"/>
        <w:spacing w:after="0" w:line="240" w:lineRule="auto"/>
        <w:ind w:left="1080"/>
        <w:jc w:val="both"/>
        <w:rPr>
          <w:rFonts w:ascii="Times New Roman" w:hAnsi="Times New Roman" w:cs="Times New Roman"/>
          <w:sz w:val="24"/>
          <w:szCs w:val="24"/>
          <w:lang w:val="es-ES"/>
        </w:rPr>
      </w:pPr>
    </w:p>
    <w:p w14:paraId="5A97161C" w14:textId="77777777" w:rsidR="00C13E01" w:rsidRPr="00C76293" w:rsidRDefault="00C13E01" w:rsidP="00500A4C">
      <w:pPr>
        <w:pStyle w:val="NormalWeb"/>
        <w:spacing w:before="0" w:beforeAutospacing="0" w:after="0" w:afterAutospacing="0"/>
        <w:ind w:left="708"/>
        <w:jc w:val="both"/>
        <w:rPr>
          <w:color w:val="000000" w:themeColor="text1"/>
          <w:szCs w:val="18"/>
        </w:rPr>
      </w:pPr>
    </w:p>
    <w:p w14:paraId="71381506" w14:textId="77777777" w:rsidR="009535A6" w:rsidRDefault="009535A6" w:rsidP="00500A4C">
      <w:pPr>
        <w:pStyle w:val="Prrafodelista"/>
        <w:spacing w:after="0" w:line="240" w:lineRule="auto"/>
        <w:ind w:left="1080"/>
        <w:jc w:val="both"/>
        <w:rPr>
          <w:rFonts w:ascii="Times New Roman" w:hAnsi="Times New Roman" w:cs="Times New Roman"/>
          <w:sz w:val="24"/>
          <w:szCs w:val="24"/>
          <w:lang w:val="es-ES"/>
        </w:rPr>
      </w:pPr>
    </w:p>
    <w:p w14:paraId="72E87760" w14:textId="77777777" w:rsidR="00697C92" w:rsidRDefault="00697C92" w:rsidP="00500A4C">
      <w:pPr>
        <w:pStyle w:val="Prrafodelista"/>
        <w:spacing w:after="0" w:line="240" w:lineRule="auto"/>
        <w:ind w:left="1080"/>
        <w:jc w:val="both"/>
        <w:rPr>
          <w:rFonts w:ascii="Times New Roman" w:hAnsi="Times New Roman" w:cs="Times New Roman"/>
          <w:sz w:val="24"/>
          <w:szCs w:val="24"/>
          <w:lang w:val="es-ES"/>
        </w:rPr>
      </w:pPr>
    </w:p>
    <w:p w14:paraId="0F8B73C1" w14:textId="77777777" w:rsidR="006E40C0" w:rsidRDefault="006E40C0" w:rsidP="00500A4C">
      <w:pPr>
        <w:pStyle w:val="Prrafodelista"/>
        <w:spacing w:after="0" w:line="240" w:lineRule="auto"/>
        <w:ind w:left="1080"/>
        <w:jc w:val="both"/>
        <w:rPr>
          <w:rFonts w:ascii="Times New Roman" w:hAnsi="Times New Roman" w:cs="Times New Roman"/>
          <w:sz w:val="24"/>
          <w:szCs w:val="24"/>
          <w:lang w:val="es-ES"/>
        </w:rPr>
      </w:pPr>
    </w:p>
    <w:p w14:paraId="6B64080A" w14:textId="77777777" w:rsidR="00697C92"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b/>
          <w:sz w:val="24"/>
          <w:szCs w:val="24"/>
          <w:lang w:val="es-ES"/>
        </w:rPr>
        <w:t>__________________________</w:t>
      </w:r>
    </w:p>
    <w:p w14:paraId="77955613"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37140D37" w14:textId="77777777" w:rsidR="00697C92" w:rsidRDefault="00697C92" w:rsidP="00697C9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Representante a la Cámara </w:t>
      </w:r>
      <w:r>
        <w:rPr>
          <w:rFonts w:ascii="Times New Roman" w:hAnsi="Times New Roman" w:cs="Times New Roman"/>
          <w:sz w:val="24"/>
          <w:szCs w:val="24"/>
          <w:lang w:val="es-ES"/>
        </w:rPr>
        <w:tab/>
      </w:r>
      <w:r w:rsidRPr="00AB111E">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14:paraId="174BC9A1" w14:textId="4CF50A98" w:rsidR="00697C92" w:rsidRPr="00AB111E" w:rsidRDefault="00F21415" w:rsidP="00697C9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697C92" w:rsidRPr="00AB111E">
        <w:rPr>
          <w:rFonts w:ascii="Times New Roman" w:hAnsi="Times New Roman" w:cs="Times New Roman"/>
          <w:sz w:val="24"/>
          <w:szCs w:val="24"/>
          <w:lang w:val="es-ES"/>
        </w:rPr>
        <w:t>Alianza Verde</w:t>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p>
    <w:p w14:paraId="5182E660" w14:textId="77777777" w:rsidR="00697C92" w:rsidRDefault="00697C92" w:rsidP="00697C92">
      <w:pPr>
        <w:spacing w:after="0" w:line="240" w:lineRule="auto"/>
        <w:jc w:val="center"/>
        <w:rPr>
          <w:rFonts w:ascii="Times New Roman" w:hAnsi="Times New Roman" w:cs="Times New Roman"/>
          <w:b/>
          <w:sz w:val="24"/>
          <w:szCs w:val="24"/>
          <w:lang w:val="es-ES"/>
        </w:rPr>
      </w:pPr>
    </w:p>
    <w:p w14:paraId="25CCD641" w14:textId="77777777" w:rsidR="00697C92" w:rsidRDefault="00697C92" w:rsidP="00697C92">
      <w:pPr>
        <w:spacing w:after="0" w:line="240" w:lineRule="auto"/>
        <w:jc w:val="center"/>
        <w:rPr>
          <w:rFonts w:ascii="Times New Roman" w:hAnsi="Times New Roman" w:cs="Times New Roman"/>
          <w:b/>
          <w:sz w:val="24"/>
          <w:szCs w:val="24"/>
          <w:lang w:val="es-ES"/>
        </w:rPr>
      </w:pPr>
    </w:p>
    <w:p w14:paraId="3E444C3D" w14:textId="77777777" w:rsidR="00697C92" w:rsidRDefault="00697C92" w:rsidP="00697C92">
      <w:pPr>
        <w:spacing w:after="0" w:line="240" w:lineRule="auto"/>
        <w:jc w:val="both"/>
        <w:rPr>
          <w:rFonts w:ascii="Times New Roman" w:hAnsi="Times New Roman" w:cs="Times New Roman"/>
          <w:b/>
          <w:sz w:val="24"/>
          <w:szCs w:val="24"/>
          <w:lang w:val="es-ES"/>
        </w:rPr>
      </w:pPr>
    </w:p>
    <w:p w14:paraId="5D2D84B8" w14:textId="77777777" w:rsidR="00697C92" w:rsidRDefault="00697C92" w:rsidP="00697C92">
      <w:pPr>
        <w:spacing w:after="0" w:line="240" w:lineRule="auto"/>
        <w:jc w:val="both"/>
        <w:rPr>
          <w:rFonts w:ascii="Times New Roman" w:hAnsi="Times New Roman" w:cs="Times New Roman"/>
          <w:b/>
          <w:sz w:val="24"/>
          <w:szCs w:val="24"/>
          <w:lang w:val="es-ES"/>
        </w:rPr>
      </w:pPr>
    </w:p>
    <w:p w14:paraId="36496867" w14:textId="77777777" w:rsidR="00697C92" w:rsidRDefault="00697C92" w:rsidP="00697C92">
      <w:pPr>
        <w:spacing w:after="0" w:line="240" w:lineRule="auto"/>
        <w:jc w:val="both"/>
        <w:rPr>
          <w:rFonts w:ascii="Times New Roman" w:hAnsi="Times New Roman" w:cs="Times New Roman"/>
          <w:b/>
          <w:sz w:val="24"/>
          <w:szCs w:val="24"/>
          <w:lang w:val="es-ES"/>
        </w:rPr>
      </w:pPr>
    </w:p>
    <w:p w14:paraId="3936FDED"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DB84405" w14:textId="77777777" w:rsidR="00697C92" w:rsidRDefault="00697C92" w:rsidP="00697C92">
      <w:pPr>
        <w:spacing w:after="0" w:line="240" w:lineRule="auto"/>
        <w:jc w:val="both"/>
        <w:rPr>
          <w:rFonts w:ascii="Times New Roman" w:hAnsi="Times New Roman" w:cs="Times New Roman"/>
          <w:b/>
          <w:sz w:val="24"/>
          <w:szCs w:val="24"/>
          <w:lang w:val="es-ES"/>
        </w:rPr>
      </w:pPr>
    </w:p>
    <w:p w14:paraId="71161BE6" w14:textId="77777777" w:rsidR="00697C92" w:rsidRDefault="00697C92" w:rsidP="00697C92">
      <w:pPr>
        <w:spacing w:after="0" w:line="240" w:lineRule="auto"/>
        <w:jc w:val="both"/>
        <w:rPr>
          <w:rFonts w:ascii="Times New Roman" w:hAnsi="Times New Roman" w:cs="Times New Roman"/>
          <w:b/>
          <w:sz w:val="24"/>
          <w:szCs w:val="24"/>
          <w:lang w:val="es-ES"/>
        </w:rPr>
      </w:pPr>
    </w:p>
    <w:p w14:paraId="78394D93" w14:textId="77777777" w:rsidR="00697C92" w:rsidRDefault="00697C92" w:rsidP="00697C92">
      <w:pPr>
        <w:spacing w:after="0" w:line="240" w:lineRule="auto"/>
        <w:jc w:val="both"/>
        <w:rPr>
          <w:rFonts w:ascii="Times New Roman" w:hAnsi="Times New Roman" w:cs="Times New Roman"/>
          <w:b/>
          <w:sz w:val="24"/>
          <w:szCs w:val="24"/>
          <w:lang w:val="es-ES"/>
        </w:rPr>
      </w:pPr>
    </w:p>
    <w:p w14:paraId="4961E688" w14:textId="77777777" w:rsidR="00697C92" w:rsidRDefault="00697C92" w:rsidP="00697C92">
      <w:pPr>
        <w:spacing w:after="0" w:line="240" w:lineRule="auto"/>
        <w:jc w:val="both"/>
        <w:rPr>
          <w:rFonts w:ascii="Times New Roman" w:hAnsi="Times New Roman" w:cs="Times New Roman"/>
          <w:b/>
          <w:sz w:val="24"/>
          <w:szCs w:val="24"/>
          <w:lang w:val="es-ES"/>
        </w:rPr>
      </w:pPr>
    </w:p>
    <w:p w14:paraId="4BD5B90F"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129637E" w14:textId="77777777" w:rsidR="00697C92" w:rsidRDefault="00697C92" w:rsidP="00697C92">
      <w:pPr>
        <w:spacing w:after="0" w:line="240" w:lineRule="auto"/>
        <w:jc w:val="both"/>
        <w:rPr>
          <w:rFonts w:ascii="Times New Roman" w:hAnsi="Times New Roman" w:cs="Times New Roman"/>
          <w:b/>
          <w:sz w:val="24"/>
          <w:szCs w:val="24"/>
          <w:lang w:val="es-ES"/>
        </w:rPr>
      </w:pPr>
    </w:p>
    <w:p w14:paraId="0BDAB9F5" w14:textId="77777777" w:rsidR="00697C92" w:rsidRDefault="00697C92" w:rsidP="00697C92">
      <w:pPr>
        <w:spacing w:after="0" w:line="240" w:lineRule="auto"/>
        <w:jc w:val="both"/>
        <w:rPr>
          <w:rFonts w:ascii="Times New Roman" w:hAnsi="Times New Roman" w:cs="Times New Roman"/>
          <w:b/>
          <w:sz w:val="24"/>
          <w:szCs w:val="24"/>
          <w:lang w:val="es-ES"/>
        </w:rPr>
      </w:pPr>
    </w:p>
    <w:p w14:paraId="611CB608" w14:textId="77777777" w:rsidR="00697C92" w:rsidRDefault="00697C92" w:rsidP="00697C92">
      <w:pPr>
        <w:spacing w:after="0" w:line="240" w:lineRule="auto"/>
        <w:jc w:val="both"/>
        <w:rPr>
          <w:rFonts w:ascii="Times New Roman" w:hAnsi="Times New Roman" w:cs="Times New Roman"/>
          <w:b/>
          <w:sz w:val="24"/>
          <w:szCs w:val="24"/>
          <w:lang w:val="es-ES"/>
        </w:rPr>
      </w:pPr>
    </w:p>
    <w:p w14:paraId="25803C6E" w14:textId="77777777" w:rsidR="00697C92" w:rsidRDefault="00697C92" w:rsidP="00697C92">
      <w:pPr>
        <w:spacing w:after="0" w:line="240" w:lineRule="auto"/>
        <w:jc w:val="both"/>
        <w:rPr>
          <w:rFonts w:ascii="Times New Roman" w:hAnsi="Times New Roman" w:cs="Times New Roman"/>
          <w:b/>
          <w:sz w:val="24"/>
          <w:szCs w:val="24"/>
          <w:lang w:val="es-ES"/>
        </w:rPr>
      </w:pPr>
    </w:p>
    <w:p w14:paraId="439B148A"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2F6FBE09" w14:textId="77777777" w:rsidR="00697C92" w:rsidRDefault="00697C92" w:rsidP="00697C92">
      <w:pPr>
        <w:spacing w:after="0" w:line="240" w:lineRule="auto"/>
        <w:jc w:val="both"/>
        <w:rPr>
          <w:rFonts w:ascii="Times New Roman" w:hAnsi="Times New Roman" w:cs="Times New Roman"/>
          <w:b/>
          <w:sz w:val="24"/>
          <w:szCs w:val="24"/>
          <w:lang w:val="es-ES"/>
        </w:rPr>
      </w:pPr>
    </w:p>
    <w:p w14:paraId="6CDA392E" w14:textId="77777777" w:rsidR="00697C92" w:rsidRDefault="00697C92" w:rsidP="00697C92">
      <w:pPr>
        <w:spacing w:after="0" w:line="240" w:lineRule="auto"/>
        <w:jc w:val="both"/>
        <w:rPr>
          <w:rFonts w:ascii="Times New Roman" w:hAnsi="Times New Roman" w:cs="Times New Roman"/>
          <w:b/>
          <w:sz w:val="24"/>
          <w:szCs w:val="24"/>
          <w:lang w:val="es-ES"/>
        </w:rPr>
      </w:pPr>
    </w:p>
    <w:p w14:paraId="0AD098B8" w14:textId="77777777" w:rsidR="00697C92" w:rsidRDefault="00697C92" w:rsidP="00697C92">
      <w:pPr>
        <w:spacing w:after="0" w:line="240" w:lineRule="auto"/>
        <w:jc w:val="both"/>
        <w:rPr>
          <w:rFonts w:ascii="Times New Roman" w:hAnsi="Times New Roman" w:cs="Times New Roman"/>
          <w:b/>
          <w:sz w:val="24"/>
          <w:szCs w:val="24"/>
          <w:lang w:val="es-ES"/>
        </w:rPr>
      </w:pPr>
    </w:p>
    <w:p w14:paraId="7F7F79D2" w14:textId="77777777" w:rsidR="00697C92" w:rsidRDefault="00697C92" w:rsidP="00697C92">
      <w:pPr>
        <w:spacing w:after="0" w:line="240" w:lineRule="auto"/>
        <w:jc w:val="both"/>
        <w:rPr>
          <w:rFonts w:ascii="Times New Roman" w:hAnsi="Times New Roman" w:cs="Times New Roman"/>
          <w:b/>
          <w:sz w:val="24"/>
          <w:szCs w:val="24"/>
          <w:lang w:val="es-ES"/>
        </w:rPr>
      </w:pPr>
    </w:p>
    <w:p w14:paraId="58716938"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1DE73F8" w14:textId="77777777" w:rsidR="00697C92" w:rsidRDefault="00697C92" w:rsidP="00697C92">
      <w:pPr>
        <w:spacing w:after="0" w:line="240" w:lineRule="auto"/>
        <w:jc w:val="both"/>
        <w:rPr>
          <w:rFonts w:ascii="Times New Roman" w:hAnsi="Times New Roman" w:cs="Times New Roman"/>
          <w:b/>
          <w:sz w:val="24"/>
          <w:szCs w:val="24"/>
          <w:lang w:val="es-ES"/>
        </w:rPr>
      </w:pPr>
    </w:p>
    <w:p w14:paraId="1E13B6C8" w14:textId="77777777" w:rsidR="00697C92" w:rsidRDefault="00697C92" w:rsidP="00697C92">
      <w:pPr>
        <w:spacing w:after="0" w:line="240" w:lineRule="auto"/>
        <w:jc w:val="both"/>
        <w:rPr>
          <w:rFonts w:ascii="Times New Roman" w:hAnsi="Times New Roman" w:cs="Times New Roman"/>
          <w:b/>
          <w:sz w:val="24"/>
          <w:szCs w:val="24"/>
          <w:lang w:val="es-ES"/>
        </w:rPr>
      </w:pPr>
    </w:p>
    <w:p w14:paraId="7557C748" w14:textId="77777777" w:rsidR="00697C92" w:rsidRDefault="00697C92" w:rsidP="00697C92">
      <w:pPr>
        <w:spacing w:after="0" w:line="240" w:lineRule="auto"/>
        <w:jc w:val="both"/>
        <w:rPr>
          <w:rFonts w:ascii="Times New Roman" w:hAnsi="Times New Roman" w:cs="Times New Roman"/>
          <w:b/>
          <w:sz w:val="24"/>
          <w:szCs w:val="24"/>
          <w:lang w:val="es-ES"/>
        </w:rPr>
      </w:pPr>
    </w:p>
    <w:p w14:paraId="438510F0" w14:textId="77777777" w:rsidR="00697C92" w:rsidRDefault="00697C92" w:rsidP="00697C92">
      <w:pPr>
        <w:spacing w:after="0" w:line="240" w:lineRule="auto"/>
        <w:jc w:val="both"/>
        <w:rPr>
          <w:rFonts w:ascii="Times New Roman" w:hAnsi="Times New Roman" w:cs="Times New Roman"/>
          <w:b/>
          <w:sz w:val="24"/>
          <w:szCs w:val="24"/>
          <w:lang w:val="es-ES"/>
        </w:rPr>
      </w:pPr>
    </w:p>
    <w:p w14:paraId="62E7A3B9"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B80D68F" w14:textId="77777777" w:rsidR="00697C92" w:rsidRDefault="00697C92" w:rsidP="00697C92">
      <w:pPr>
        <w:spacing w:after="0" w:line="240" w:lineRule="auto"/>
        <w:jc w:val="both"/>
        <w:rPr>
          <w:rFonts w:ascii="Times New Roman" w:hAnsi="Times New Roman" w:cs="Times New Roman"/>
          <w:b/>
          <w:sz w:val="24"/>
          <w:szCs w:val="24"/>
          <w:lang w:val="es-ES"/>
        </w:rPr>
      </w:pPr>
    </w:p>
    <w:p w14:paraId="48B40A6F" w14:textId="77777777" w:rsidR="00697C92" w:rsidRDefault="00697C92" w:rsidP="00697C92">
      <w:pPr>
        <w:spacing w:after="0" w:line="240" w:lineRule="auto"/>
        <w:jc w:val="both"/>
        <w:rPr>
          <w:rFonts w:ascii="Times New Roman" w:hAnsi="Times New Roman" w:cs="Times New Roman"/>
          <w:b/>
          <w:sz w:val="24"/>
          <w:szCs w:val="24"/>
          <w:lang w:val="es-ES"/>
        </w:rPr>
      </w:pPr>
    </w:p>
    <w:p w14:paraId="3E01201D" w14:textId="77777777" w:rsidR="00697C92" w:rsidRDefault="00697C92" w:rsidP="00697C92">
      <w:pPr>
        <w:spacing w:after="0" w:line="240" w:lineRule="auto"/>
        <w:jc w:val="both"/>
        <w:rPr>
          <w:rFonts w:ascii="Times New Roman" w:hAnsi="Times New Roman" w:cs="Times New Roman"/>
          <w:b/>
          <w:sz w:val="24"/>
          <w:szCs w:val="24"/>
          <w:lang w:val="es-ES"/>
        </w:rPr>
      </w:pPr>
    </w:p>
    <w:p w14:paraId="4C39BF91" w14:textId="77777777" w:rsidR="00697C92" w:rsidRDefault="00697C92" w:rsidP="00697C92">
      <w:pPr>
        <w:spacing w:after="0" w:line="240" w:lineRule="auto"/>
        <w:jc w:val="both"/>
        <w:rPr>
          <w:rFonts w:ascii="Times New Roman" w:hAnsi="Times New Roman" w:cs="Times New Roman"/>
          <w:b/>
          <w:sz w:val="24"/>
          <w:szCs w:val="24"/>
          <w:lang w:val="es-ES"/>
        </w:rPr>
      </w:pPr>
    </w:p>
    <w:p w14:paraId="5E76FF02"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621C7B2" w14:textId="77777777" w:rsidR="00697C92" w:rsidRDefault="00697C92" w:rsidP="00697C92">
      <w:pPr>
        <w:spacing w:after="0" w:line="240" w:lineRule="auto"/>
        <w:jc w:val="both"/>
        <w:rPr>
          <w:rFonts w:ascii="Times New Roman" w:hAnsi="Times New Roman" w:cs="Times New Roman"/>
          <w:b/>
          <w:sz w:val="24"/>
          <w:szCs w:val="24"/>
          <w:lang w:val="es-ES"/>
        </w:rPr>
      </w:pPr>
    </w:p>
    <w:p w14:paraId="28F6B495" w14:textId="77777777" w:rsidR="00697C92" w:rsidRDefault="00697C92" w:rsidP="00697C92">
      <w:pPr>
        <w:spacing w:after="0" w:line="240" w:lineRule="auto"/>
        <w:jc w:val="both"/>
        <w:rPr>
          <w:rFonts w:ascii="Times New Roman" w:hAnsi="Times New Roman" w:cs="Times New Roman"/>
          <w:b/>
          <w:sz w:val="24"/>
          <w:szCs w:val="24"/>
          <w:lang w:val="es-ES"/>
        </w:rPr>
      </w:pPr>
    </w:p>
    <w:p w14:paraId="1B7A8575" w14:textId="77777777" w:rsidR="00697C92" w:rsidRDefault="00697C92" w:rsidP="00697C92">
      <w:pPr>
        <w:spacing w:after="0" w:line="240" w:lineRule="auto"/>
        <w:jc w:val="both"/>
        <w:rPr>
          <w:rFonts w:ascii="Times New Roman" w:hAnsi="Times New Roman" w:cs="Times New Roman"/>
          <w:b/>
          <w:sz w:val="24"/>
          <w:szCs w:val="24"/>
          <w:lang w:val="es-ES"/>
        </w:rPr>
      </w:pPr>
    </w:p>
    <w:p w14:paraId="465E9E5D" w14:textId="77777777" w:rsidR="00697C92" w:rsidRDefault="00697C92" w:rsidP="00697C92">
      <w:pPr>
        <w:spacing w:after="0" w:line="240" w:lineRule="auto"/>
        <w:jc w:val="both"/>
        <w:rPr>
          <w:rFonts w:ascii="Times New Roman" w:hAnsi="Times New Roman" w:cs="Times New Roman"/>
          <w:b/>
          <w:sz w:val="24"/>
          <w:szCs w:val="24"/>
          <w:lang w:val="es-ES"/>
        </w:rPr>
      </w:pPr>
    </w:p>
    <w:p w14:paraId="36EE2CDA"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A3B8394" w14:textId="77777777" w:rsidR="00697C92" w:rsidRDefault="00697C92" w:rsidP="00697C92">
      <w:pPr>
        <w:spacing w:after="0" w:line="240" w:lineRule="auto"/>
        <w:jc w:val="both"/>
        <w:rPr>
          <w:rFonts w:ascii="Times New Roman" w:hAnsi="Times New Roman" w:cs="Times New Roman"/>
          <w:sz w:val="24"/>
          <w:szCs w:val="24"/>
          <w:lang w:val="es-ES"/>
        </w:rPr>
      </w:pPr>
    </w:p>
    <w:p w14:paraId="0833C38C" w14:textId="77777777" w:rsidR="00697C92" w:rsidRDefault="00697C92" w:rsidP="00697C92">
      <w:pPr>
        <w:spacing w:after="0" w:line="240" w:lineRule="auto"/>
        <w:jc w:val="both"/>
        <w:rPr>
          <w:rFonts w:ascii="Times New Roman" w:hAnsi="Times New Roman" w:cs="Times New Roman"/>
          <w:sz w:val="24"/>
          <w:szCs w:val="24"/>
          <w:lang w:val="es-ES"/>
        </w:rPr>
      </w:pPr>
    </w:p>
    <w:p w14:paraId="44E19239" w14:textId="77777777" w:rsidR="00697C92" w:rsidRDefault="00697C92" w:rsidP="00697C92">
      <w:pPr>
        <w:spacing w:after="0" w:line="240" w:lineRule="auto"/>
        <w:jc w:val="both"/>
        <w:rPr>
          <w:rFonts w:ascii="Times New Roman" w:hAnsi="Times New Roman" w:cs="Times New Roman"/>
          <w:b/>
          <w:sz w:val="24"/>
          <w:szCs w:val="24"/>
          <w:lang w:val="es-ES"/>
        </w:rPr>
      </w:pPr>
    </w:p>
    <w:p w14:paraId="1CB36FAC" w14:textId="77777777" w:rsidR="00697C92" w:rsidRDefault="00697C92" w:rsidP="00697C92">
      <w:pPr>
        <w:spacing w:after="0" w:line="240" w:lineRule="auto"/>
        <w:jc w:val="both"/>
        <w:rPr>
          <w:rFonts w:ascii="Times New Roman" w:hAnsi="Times New Roman" w:cs="Times New Roman"/>
          <w:b/>
          <w:sz w:val="24"/>
          <w:szCs w:val="24"/>
          <w:lang w:val="es-ES"/>
        </w:rPr>
      </w:pPr>
    </w:p>
    <w:p w14:paraId="2ACFE098"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03E7E929" w14:textId="77777777" w:rsidR="00697C92" w:rsidRDefault="00697C92" w:rsidP="00697C9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p>
    <w:p w14:paraId="6742A8FC" w14:textId="21CE085D" w:rsidR="00D849B8" w:rsidRPr="00AB111E" w:rsidRDefault="00D849B8" w:rsidP="00500A4C">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w:t>
      </w:r>
      <w:r>
        <w:rPr>
          <w:rFonts w:ascii="Times New Roman" w:hAnsi="Times New Roman" w:cs="Times New Roman"/>
          <w:b/>
          <w:sz w:val="24"/>
          <w:szCs w:val="24"/>
          <w:lang w:val="es-ES"/>
        </w:rPr>
        <w:t>ACTO LEGISLATIVO</w:t>
      </w:r>
      <w:r w:rsidRPr="00AB111E">
        <w:rPr>
          <w:rFonts w:ascii="Times New Roman" w:hAnsi="Times New Roman" w:cs="Times New Roman"/>
          <w:b/>
          <w:sz w:val="24"/>
          <w:szCs w:val="24"/>
          <w:lang w:val="es-ES"/>
        </w:rPr>
        <w:t xml:space="preserve"> ------ DE 201</w:t>
      </w:r>
      <w:r w:rsidR="00697C92">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p>
    <w:p w14:paraId="0359A83D" w14:textId="77777777" w:rsidR="002A0F8F" w:rsidRDefault="002A0F8F" w:rsidP="00500A4C">
      <w:pPr>
        <w:tabs>
          <w:tab w:val="left" w:pos="7830"/>
        </w:tabs>
        <w:spacing w:after="0" w:line="240" w:lineRule="auto"/>
        <w:jc w:val="center"/>
        <w:rPr>
          <w:rFonts w:ascii="Times New Roman" w:hAnsi="Times New Roman" w:cs="Times New Roman"/>
          <w:b/>
          <w:sz w:val="24"/>
          <w:szCs w:val="24"/>
          <w:lang w:val="es-ES"/>
        </w:rPr>
      </w:pPr>
    </w:p>
    <w:p w14:paraId="2197D3B9" w14:textId="77777777" w:rsidR="00D849B8" w:rsidRPr="00AB111E" w:rsidRDefault="00D849B8" w:rsidP="00500A4C">
      <w:pPr>
        <w:tabs>
          <w:tab w:val="left" w:pos="7830"/>
        </w:tabs>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Pr="00AB111E">
        <w:rPr>
          <w:rFonts w:ascii="Times New Roman" w:hAnsi="Times New Roman" w:cs="Times New Roman"/>
          <w:b/>
          <w:sz w:val="24"/>
          <w:szCs w:val="24"/>
          <w:lang w:val="es-ES"/>
        </w:rPr>
        <w:t xml:space="preserve">Por medio del cual se </w:t>
      </w:r>
      <w:r>
        <w:rPr>
          <w:rFonts w:ascii="Times New Roman" w:hAnsi="Times New Roman" w:cs="Times New Roman"/>
          <w:b/>
          <w:sz w:val="24"/>
          <w:szCs w:val="24"/>
          <w:lang w:val="es-ES"/>
        </w:rPr>
        <w:t>modifica el Sistema General de Participaciones”</w:t>
      </w:r>
    </w:p>
    <w:p w14:paraId="58A23673" w14:textId="77777777" w:rsidR="00B36B1B" w:rsidRPr="00AB111E" w:rsidRDefault="00B36B1B" w:rsidP="00500A4C">
      <w:pPr>
        <w:spacing w:after="0" w:line="240" w:lineRule="auto"/>
        <w:jc w:val="both"/>
        <w:rPr>
          <w:rFonts w:ascii="Times New Roman" w:hAnsi="Times New Roman" w:cs="Times New Roman"/>
          <w:sz w:val="24"/>
          <w:szCs w:val="24"/>
          <w:lang w:val="es-ES"/>
        </w:rPr>
      </w:pPr>
    </w:p>
    <w:p w14:paraId="620FB63D" w14:textId="77777777" w:rsidR="00850447" w:rsidRPr="00AB111E" w:rsidRDefault="00850447" w:rsidP="00500A4C">
      <w:pPr>
        <w:pStyle w:val="Prrafodelista"/>
        <w:numPr>
          <w:ilvl w:val="0"/>
          <w:numId w:val="1"/>
        </w:num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0FCF218C" w14:textId="77777777" w:rsidR="002F30F0" w:rsidRPr="00AB111E" w:rsidRDefault="002F30F0" w:rsidP="00500A4C">
      <w:pPr>
        <w:pStyle w:val="Prrafodelista"/>
        <w:spacing w:after="0" w:line="240" w:lineRule="auto"/>
        <w:ind w:left="1080"/>
        <w:jc w:val="both"/>
        <w:rPr>
          <w:rFonts w:ascii="Times New Roman" w:hAnsi="Times New Roman" w:cs="Times New Roman"/>
          <w:sz w:val="24"/>
          <w:szCs w:val="24"/>
          <w:lang w:val="es-ES"/>
        </w:rPr>
      </w:pPr>
    </w:p>
    <w:p w14:paraId="1846B41B" w14:textId="77777777" w:rsidR="00404C77" w:rsidRPr="00AB111E" w:rsidRDefault="006220C2" w:rsidP="00500A4C">
      <w:p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w:t>
      </w:r>
      <w:r w:rsidR="006A724E">
        <w:rPr>
          <w:rFonts w:ascii="Times New Roman" w:hAnsi="Times New Roman" w:cs="Times New Roman"/>
          <w:sz w:val="24"/>
          <w:szCs w:val="24"/>
          <w:lang w:val="es-ES"/>
        </w:rPr>
        <w:t>tres</w:t>
      </w:r>
      <w:r w:rsidR="00576E49">
        <w:rPr>
          <w:rFonts w:ascii="Times New Roman" w:hAnsi="Times New Roman" w:cs="Times New Roman"/>
          <w:sz w:val="24"/>
          <w:szCs w:val="24"/>
          <w:lang w:val="es-ES"/>
        </w:rPr>
        <w:t xml:space="preserve"> </w:t>
      </w:r>
      <w:r w:rsidR="00643BC0">
        <w:rPr>
          <w:rFonts w:ascii="Times New Roman" w:hAnsi="Times New Roman" w:cs="Times New Roman"/>
          <w:sz w:val="24"/>
          <w:szCs w:val="24"/>
          <w:lang w:val="es-ES"/>
        </w:rPr>
        <w:t xml:space="preserve">(3) </w:t>
      </w:r>
      <w:r w:rsidRPr="00AB111E">
        <w:rPr>
          <w:rFonts w:ascii="Times New Roman" w:hAnsi="Times New Roman" w:cs="Times New Roman"/>
          <w:sz w:val="24"/>
          <w:szCs w:val="24"/>
          <w:lang w:val="es-ES"/>
        </w:rPr>
        <w:t xml:space="preserve">partes que presentan de forma ordenada la importancia del tema, las cuales son las siguientes: (1) </w:t>
      </w:r>
      <w:r w:rsidR="00404C77" w:rsidRPr="00AB111E">
        <w:rPr>
          <w:rFonts w:ascii="Times New Roman" w:hAnsi="Times New Roman" w:cs="Times New Roman"/>
          <w:sz w:val="24"/>
          <w:szCs w:val="24"/>
          <w:lang w:val="es-ES"/>
        </w:rPr>
        <w:t xml:space="preserve">Antecedentes, </w:t>
      </w:r>
      <w:r w:rsidR="002D5259" w:rsidRPr="00AB111E">
        <w:rPr>
          <w:rFonts w:ascii="Times New Roman" w:hAnsi="Times New Roman" w:cs="Times New Roman"/>
          <w:sz w:val="24"/>
          <w:szCs w:val="24"/>
          <w:lang w:val="es-ES"/>
        </w:rPr>
        <w:t xml:space="preserve">(2) </w:t>
      </w:r>
      <w:r w:rsidR="00576E49">
        <w:rPr>
          <w:rFonts w:ascii="Times New Roman" w:hAnsi="Times New Roman" w:cs="Times New Roman"/>
          <w:sz w:val="24"/>
          <w:szCs w:val="24"/>
          <w:lang w:val="es-ES"/>
        </w:rPr>
        <w:t>Contenido del proyecto, y (3)</w:t>
      </w:r>
      <w:r w:rsidR="000846BD">
        <w:rPr>
          <w:rFonts w:ascii="Times New Roman" w:hAnsi="Times New Roman" w:cs="Times New Roman"/>
          <w:sz w:val="24"/>
          <w:szCs w:val="24"/>
          <w:lang w:val="es-ES"/>
        </w:rPr>
        <w:t xml:space="preserve"> Necesidades actuales.</w:t>
      </w:r>
    </w:p>
    <w:p w14:paraId="6B7824C8" w14:textId="77777777" w:rsidR="00AB231B" w:rsidRDefault="00AB231B" w:rsidP="00500A4C">
      <w:pPr>
        <w:spacing w:after="0" w:line="240" w:lineRule="auto"/>
        <w:jc w:val="both"/>
        <w:rPr>
          <w:rFonts w:ascii="Times New Roman" w:hAnsi="Times New Roman" w:cs="Times New Roman"/>
          <w:sz w:val="24"/>
          <w:szCs w:val="24"/>
          <w:lang w:val="es-ES"/>
        </w:rPr>
      </w:pPr>
    </w:p>
    <w:p w14:paraId="7B27F69A" w14:textId="77777777" w:rsidR="00C76293" w:rsidRDefault="00C76293" w:rsidP="00500A4C">
      <w:pPr>
        <w:pStyle w:val="Prrafodelista"/>
        <w:numPr>
          <w:ilvl w:val="0"/>
          <w:numId w:val="24"/>
        </w:numPr>
        <w:spacing w:after="0" w:line="240" w:lineRule="auto"/>
        <w:jc w:val="both"/>
        <w:rPr>
          <w:rFonts w:ascii="Times New Roman" w:hAnsi="Times New Roman" w:cs="Times New Roman"/>
          <w:b/>
          <w:sz w:val="24"/>
          <w:szCs w:val="24"/>
          <w:lang w:val="es-ES"/>
        </w:rPr>
      </w:pPr>
      <w:r w:rsidRPr="00E418CD">
        <w:rPr>
          <w:rFonts w:ascii="Times New Roman" w:hAnsi="Times New Roman" w:cs="Times New Roman"/>
          <w:b/>
          <w:sz w:val="24"/>
          <w:szCs w:val="24"/>
          <w:lang w:val="es-ES"/>
        </w:rPr>
        <w:t>Antecedentes.</w:t>
      </w:r>
    </w:p>
    <w:p w14:paraId="472C6C27" w14:textId="77777777" w:rsidR="00AB231B" w:rsidRDefault="00AB231B" w:rsidP="00500A4C">
      <w:pPr>
        <w:pStyle w:val="Prrafodelista"/>
        <w:spacing w:after="0" w:line="240" w:lineRule="auto"/>
        <w:jc w:val="both"/>
        <w:rPr>
          <w:rFonts w:ascii="Times New Roman" w:hAnsi="Times New Roman" w:cs="Times New Roman"/>
          <w:b/>
          <w:sz w:val="24"/>
          <w:szCs w:val="24"/>
          <w:lang w:val="es-ES"/>
        </w:rPr>
      </w:pPr>
    </w:p>
    <w:p w14:paraId="0E3DF7E7" w14:textId="77777777" w:rsidR="00E418CD" w:rsidRPr="00D21F86"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 xml:space="preserve">Colombia ha sido históricamente un país de regiones, cada una con sus particularidades culturales, históricas, económicas y políticas. </w:t>
      </w:r>
      <w:r w:rsidR="00A15A56">
        <w:rPr>
          <w:rFonts w:ascii="Times New Roman" w:hAnsi="Times New Roman" w:cs="Times New Roman"/>
          <w:sz w:val="24"/>
          <w:lang w:val="es-ES"/>
        </w:rPr>
        <w:t>Esto se ha manifestado h</w:t>
      </w:r>
      <w:r w:rsidRPr="00D21F86">
        <w:rPr>
          <w:rFonts w:ascii="Times New Roman" w:hAnsi="Times New Roman" w:cs="Times New Roman"/>
          <w:sz w:val="24"/>
          <w:lang w:val="es-ES"/>
        </w:rPr>
        <w:t xml:space="preserve">asta el punto que la mayoría de guerras civiles del siglo XIX se desarrollaron entre centralistas y federalistas e incluso entre las mismas entidades sub-nacionales de la </w:t>
      </w:r>
      <w:r w:rsidR="00A15A56">
        <w:rPr>
          <w:rFonts w:ascii="Times New Roman" w:hAnsi="Times New Roman" w:cs="Times New Roman"/>
          <w:sz w:val="24"/>
          <w:lang w:val="es-ES"/>
        </w:rPr>
        <w:t>R</w:t>
      </w:r>
      <w:r w:rsidR="0003689D" w:rsidRPr="00D21F86">
        <w:rPr>
          <w:rFonts w:ascii="Times New Roman" w:hAnsi="Times New Roman" w:cs="Times New Roman"/>
          <w:sz w:val="24"/>
          <w:lang w:val="es-ES"/>
        </w:rPr>
        <w:t>epública</w:t>
      </w:r>
      <w:r w:rsidRPr="00D21F86">
        <w:rPr>
          <w:rFonts w:ascii="Times New Roman" w:hAnsi="Times New Roman" w:cs="Times New Roman"/>
          <w:sz w:val="24"/>
          <w:lang w:val="es-ES"/>
        </w:rPr>
        <w:t>, conocidas entonces como Estados. Tras el triunfo de la “Regeneración” impulsada por Rafael Núñez, Colombia adquirió durante casi un siglo un modelo de Estado centralista, que s</w:t>
      </w:r>
      <w:r w:rsidR="00060226">
        <w:rPr>
          <w:rFonts w:ascii="Times New Roman" w:hAnsi="Times New Roman" w:cs="Times New Roman"/>
          <w:sz w:val="24"/>
          <w:lang w:val="es-ES"/>
        </w:rPr>
        <w:t>i bien logr</w:t>
      </w:r>
      <w:r w:rsidR="00A15A56">
        <w:rPr>
          <w:rFonts w:ascii="Times New Roman" w:hAnsi="Times New Roman" w:cs="Times New Roman"/>
          <w:sz w:val="24"/>
          <w:lang w:val="es-ES"/>
        </w:rPr>
        <w:t>ó</w:t>
      </w:r>
      <w:r w:rsidR="00060226">
        <w:rPr>
          <w:rFonts w:ascii="Times New Roman" w:hAnsi="Times New Roman" w:cs="Times New Roman"/>
          <w:sz w:val="24"/>
          <w:lang w:val="es-ES"/>
        </w:rPr>
        <w:t xml:space="preserve"> la unidad nacional, </w:t>
      </w:r>
      <w:r w:rsidRPr="00D21F86">
        <w:rPr>
          <w:rFonts w:ascii="Times New Roman" w:hAnsi="Times New Roman" w:cs="Times New Roman"/>
          <w:sz w:val="24"/>
          <w:lang w:val="es-ES"/>
        </w:rPr>
        <w:t>fue una de las causantes de la crisis en la legitimidad y representatividad del Estado a finales del siglo XX.</w:t>
      </w:r>
    </w:p>
    <w:p w14:paraId="7A5C0353" w14:textId="77777777" w:rsidR="00E418CD" w:rsidRPr="00D21F86" w:rsidRDefault="00E418CD" w:rsidP="00500A4C">
      <w:pPr>
        <w:spacing w:after="0" w:line="240" w:lineRule="auto"/>
        <w:jc w:val="both"/>
        <w:rPr>
          <w:rFonts w:ascii="Times New Roman" w:hAnsi="Times New Roman" w:cs="Times New Roman"/>
          <w:sz w:val="24"/>
          <w:lang w:val="es-ES"/>
        </w:rPr>
      </w:pPr>
    </w:p>
    <w:p w14:paraId="36F88003" w14:textId="77777777" w:rsidR="00E418CD" w:rsidRPr="00D21F86"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E</w:t>
      </w:r>
      <w:r w:rsidR="00060226">
        <w:rPr>
          <w:rFonts w:ascii="Times New Roman" w:hAnsi="Times New Roman" w:cs="Times New Roman"/>
          <w:sz w:val="24"/>
          <w:lang w:val="es-ES"/>
        </w:rPr>
        <w:t>n ese orden de ideas, la Carta P</w:t>
      </w:r>
      <w:r w:rsidRPr="00D21F86">
        <w:rPr>
          <w:rFonts w:ascii="Times New Roman" w:hAnsi="Times New Roman" w:cs="Times New Roman"/>
          <w:sz w:val="24"/>
          <w:lang w:val="es-ES"/>
        </w:rPr>
        <w:t xml:space="preserve">olítica de 1991 fue un escenario ideado como medio para relegitimar el Estado y darle mayor representatividad sobre el país real. </w:t>
      </w:r>
      <w:r w:rsidR="00060226">
        <w:rPr>
          <w:rFonts w:ascii="Times New Roman" w:hAnsi="Times New Roman" w:cs="Times New Roman"/>
          <w:sz w:val="24"/>
          <w:lang w:val="es-ES"/>
        </w:rPr>
        <w:t xml:space="preserve">Lo anterior, </w:t>
      </w:r>
      <w:r w:rsidRPr="00D21F86">
        <w:rPr>
          <w:rFonts w:ascii="Times New Roman" w:hAnsi="Times New Roman" w:cs="Times New Roman"/>
          <w:sz w:val="24"/>
          <w:lang w:val="es-ES"/>
        </w:rPr>
        <w:t xml:space="preserve">por medio de la definitiva incorporación de los antiguos actores armados al escenario político nacional, el reconocimiento de los indígenas y negritudes, así como la igualdad de todos los credos y separación del Estado y la iglesia. </w:t>
      </w:r>
      <w:r w:rsidR="00060226">
        <w:rPr>
          <w:rFonts w:ascii="Times New Roman" w:hAnsi="Times New Roman" w:cs="Times New Roman"/>
          <w:sz w:val="24"/>
          <w:lang w:val="es-ES"/>
        </w:rPr>
        <w:t>De igual manera, se presentó</w:t>
      </w:r>
      <w:r w:rsidRPr="00D21F86">
        <w:rPr>
          <w:rFonts w:ascii="Times New Roman" w:hAnsi="Times New Roman" w:cs="Times New Roman"/>
          <w:sz w:val="24"/>
          <w:lang w:val="es-ES"/>
        </w:rPr>
        <w:t xml:space="preserve"> un proceso </w:t>
      </w:r>
      <w:r w:rsidR="00A15A56">
        <w:rPr>
          <w:rFonts w:ascii="Times New Roman" w:hAnsi="Times New Roman" w:cs="Times New Roman"/>
          <w:sz w:val="24"/>
          <w:lang w:val="es-ES"/>
        </w:rPr>
        <w:t xml:space="preserve">de </w:t>
      </w:r>
      <w:r w:rsidRPr="00D21F86">
        <w:rPr>
          <w:rFonts w:ascii="Times New Roman" w:hAnsi="Times New Roman" w:cs="Times New Roman"/>
          <w:sz w:val="24"/>
          <w:lang w:val="es-ES"/>
        </w:rPr>
        <w:t>descentralización político-administrativa expresad</w:t>
      </w:r>
      <w:r w:rsidR="00A15A56">
        <w:rPr>
          <w:rFonts w:ascii="Times New Roman" w:hAnsi="Times New Roman" w:cs="Times New Roman"/>
          <w:sz w:val="24"/>
          <w:lang w:val="es-ES"/>
        </w:rPr>
        <w:t>o</w:t>
      </w:r>
      <w:r w:rsidRPr="00D21F86">
        <w:rPr>
          <w:rFonts w:ascii="Times New Roman" w:hAnsi="Times New Roman" w:cs="Times New Roman"/>
          <w:sz w:val="24"/>
          <w:lang w:val="es-ES"/>
        </w:rPr>
        <w:t xml:space="preserve"> fundamentalmente en las elecciones locales para departamentos y municipios y en </w:t>
      </w:r>
      <w:r w:rsidR="00060226">
        <w:rPr>
          <w:rFonts w:ascii="Times New Roman" w:hAnsi="Times New Roman" w:cs="Times New Roman"/>
          <w:sz w:val="24"/>
          <w:lang w:val="es-ES"/>
        </w:rPr>
        <w:t xml:space="preserve">una supuesta </w:t>
      </w:r>
      <w:r w:rsidRPr="00D21F86">
        <w:rPr>
          <w:rFonts w:ascii="Times New Roman" w:hAnsi="Times New Roman" w:cs="Times New Roman"/>
          <w:sz w:val="24"/>
          <w:lang w:val="es-ES"/>
        </w:rPr>
        <w:t>mayor autonomía económica que les permitiese desempeñar nuevas funciones descentralizadas.</w:t>
      </w:r>
    </w:p>
    <w:p w14:paraId="7653CC7A" w14:textId="77777777" w:rsidR="00E418CD" w:rsidRPr="00D21F86" w:rsidRDefault="00E418CD" w:rsidP="00500A4C">
      <w:pPr>
        <w:spacing w:after="0" w:line="240" w:lineRule="auto"/>
        <w:jc w:val="both"/>
        <w:rPr>
          <w:rFonts w:ascii="Times New Roman" w:hAnsi="Times New Roman" w:cs="Times New Roman"/>
          <w:sz w:val="24"/>
          <w:lang w:val="es-ES"/>
        </w:rPr>
      </w:pPr>
    </w:p>
    <w:p w14:paraId="07D858EA" w14:textId="77777777" w:rsidR="00643BC0" w:rsidRDefault="00E418CD" w:rsidP="00500A4C">
      <w:pPr>
        <w:spacing w:after="0" w:line="240" w:lineRule="auto"/>
        <w:jc w:val="both"/>
        <w:rPr>
          <w:rFonts w:ascii="Times New Roman" w:hAnsi="Times New Roman" w:cs="Times New Roman"/>
          <w:sz w:val="24"/>
          <w:lang w:val="es-ES"/>
        </w:rPr>
      </w:pPr>
      <w:r w:rsidRPr="00D21F86">
        <w:rPr>
          <w:rFonts w:ascii="Times New Roman" w:hAnsi="Times New Roman" w:cs="Times New Roman"/>
          <w:sz w:val="24"/>
          <w:lang w:val="es-ES"/>
        </w:rPr>
        <w:t>Lastimosamente el proceso de descentralización en Colombia, entendido como las delegaciones de responsabilidades, funciones y capacidades</w:t>
      </w:r>
      <w:r w:rsidR="00A15A56">
        <w:rPr>
          <w:rFonts w:ascii="Times New Roman" w:hAnsi="Times New Roman" w:cs="Times New Roman"/>
          <w:sz w:val="24"/>
          <w:lang w:val="es-ES"/>
        </w:rPr>
        <w:t>,</w:t>
      </w:r>
      <w:r w:rsidRPr="00D21F86">
        <w:rPr>
          <w:rFonts w:ascii="Times New Roman" w:hAnsi="Times New Roman" w:cs="Times New Roman"/>
          <w:sz w:val="24"/>
          <w:lang w:val="es-ES"/>
        </w:rPr>
        <w:t xml:space="preserve"> se ha asemejado </w:t>
      </w:r>
      <w:r w:rsidR="008D5BB2" w:rsidRPr="00D21F86">
        <w:rPr>
          <w:rFonts w:ascii="Times New Roman" w:hAnsi="Times New Roman" w:cs="Times New Roman"/>
          <w:sz w:val="24"/>
          <w:lang w:val="es-ES"/>
        </w:rPr>
        <w:t>más</w:t>
      </w:r>
      <w:r w:rsidRPr="00D21F86">
        <w:rPr>
          <w:rFonts w:ascii="Times New Roman" w:hAnsi="Times New Roman" w:cs="Times New Roman"/>
          <w:sz w:val="24"/>
          <w:lang w:val="es-ES"/>
        </w:rPr>
        <w:t xml:space="preserve"> a un proceso de desconcentración entendido únicamente como delegación de funciones que un proceso de descentralización </w:t>
      </w:r>
      <w:r w:rsidR="008D5BB2">
        <w:rPr>
          <w:rFonts w:ascii="Times New Roman" w:hAnsi="Times New Roman" w:cs="Times New Roman"/>
          <w:sz w:val="24"/>
          <w:lang w:val="es-ES"/>
        </w:rPr>
        <w:t>real</w:t>
      </w:r>
      <w:r w:rsidR="00643BC0">
        <w:rPr>
          <w:rFonts w:ascii="Times New Roman" w:hAnsi="Times New Roman" w:cs="Times New Roman"/>
          <w:sz w:val="24"/>
          <w:lang w:val="es-ES"/>
        </w:rPr>
        <w:t>, e</w:t>
      </w:r>
      <w:r w:rsidR="00A15A56">
        <w:rPr>
          <w:rFonts w:ascii="Times New Roman" w:hAnsi="Times New Roman" w:cs="Times New Roman"/>
          <w:sz w:val="24"/>
          <w:lang w:val="es-ES"/>
        </w:rPr>
        <w:t xml:space="preserve">sto en virtud a que se mantiene </w:t>
      </w:r>
      <w:r w:rsidRPr="00D21F86">
        <w:rPr>
          <w:rFonts w:ascii="Times New Roman" w:hAnsi="Times New Roman" w:cs="Times New Roman"/>
          <w:sz w:val="24"/>
          <w:lang w:val="es-ES"/>
        </w:rPr>
        <w:t>la dependencia económica de las entidades sub-nacionales respecto</w:t>
      </w:r>
      <w:r w:rsidR="008D5BB2">
        <w:rPr>
          <w:rFonts w:ascii="Times New Roman" w:hAnsi="Times New Roman" w:cs="Times New Roman"/>
          <w:sz w:val="24"/>
          <w:lang w:val="es-ES"/>
        </w:rPr>
        <w:t xml:space="preserve"> al Gobierno Nacional. </w:t>
      </w:r>
    </w:p>
    <w:p w14:paraId="11D7AE66" w14:textId="77777777" w:rsidR="00643BC0" w:rsidRDefault="00643BC0" w:rsidP="00500A4C">
      <w:pPr>
        <w:spacing w:after="0" w:line="240" w:lineRule="auto"/>
        <w:jc w:val="both"/>
        <w:rPr>
          <w:rFonts w:ascii="Times New Roman" w:hAnsi="Times New Roman" w:cs="Times New Roman"/>
          <w:sz w:val="24"/>
          <w:lang w:val="es-ES"/>
        </w:rPr>
      </w:pPr>
    </w:p>
    <w:p w14:paraId="1A4A4B09" w14:textId="77777777" w:rsidR="00684D9A" w:rsidRDefault="008D5BB2" w:rsidP="00500A4C">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Por lo comentado,</w:t>
      </w:r>
      <w:r w:rsidR="00E418CD" w:rsidRPr="00D21F86">
        <w:rPr>
          <w:rFonts w:ascii="Times New Roman" w:hAnsi="Times New Roman" w:cs="Times New Roman"/>
          <w:sz w:val="24"/>
          <w:lang w:val="es-ES"/>
        </w:rPr>
        <w:t xml:space="preserve"> vale la pena recordar la diferenciación que hizo la Honorable Corte Constitucional entre descentralización y desconcentración</w:t>
      </w:r>
      <w:r w:rsidR="00684D9A">
        <w:rPr>
          <w:rFonts w:ascii="Times New Roman" w:hAnsi="Times New Roman" w:cs="Times New Roman"/>
          <w:sz w:val="24"/>
          <w:lang w:val="es-ES"/>
        </w:rPr>
        <w:t>, en sentencia C-496 de 1998, así:</w:t>
      </w:r>
    </w:p>
    <w:p w14:paraId="2F2D52CA" w14:textId="77777777" w:rsidR="00A15A56" w:rsidRDefault="00A15A56" w:rsidP="00500A4C">
      <w:pPr>
        <w:spacing w:after="0" w:line="240" w:lineRule="auto"/>
        <w:jc w:val="both"/>
        <w:rPr>
          <w:rFonts w:ascii="Times New Roman" w:hAnsi="Times New Roman" w:cs="Times New Roman"/>
          <w:sz w:val="24"/>
          <w:lang w:val="es-ES"/>
        </w:rPr>
      </w:pPr>
    </w:p>
    <w:p w14:paraId="78CDE3E6" w14:textId="77777777" w:rsidR="00E418CD" w:rsidRPr="00F43D6D" w:rsidRDefault="00E418CD" w:rsidP="00500A4C">
      <w:pPr>
        <w:spacing w:after="0" w:line="240" w:lineRule="auto"/>
        <w:ind w:left="708"/>
        <w:jc w:val="both"/>
        <w:rPr>
          <w:rFonts w:ascii="Times New Roman" w:eastAsia="Times New Roman" w:hAnsi="Times New Roman" w:cs="Times New Roman"/>
          <w:bCs/>
          <w:color w:val="000000"/>
          <w:shd w:val="clear" w:color="auto" w:fill="FFFFFF"/>
          <w:lang w:eastAsia="es-ES_tradnl"/>
        </w:rPr>
      </w:pPr>
      <w:r w:rsidRPr="00F43D6D">
        <w:rPr>
          <w:rFonts w:ascii="Times New Roman" w:eastAsia="Times New Roman" w:hAnsi="Times New Roman" w:cs="Times New Roman"/>
          <w:bCs/>
          <w:color w:val="000000"/>
          <w:shd w:val="clear" w:color="auto" w:fill="FFFFFF"/>
          <w:lang w:eastAsia="es-ES_tradnl"/>
        </w:rPr>
        <w:lastRenderedPageBreak/>
        <w:t>La descentralización implica “</w:t>
      </w:r>
      <w:r w:rsidRPr="00F43D6D">
        <w:rPr>
          <w:rFonts w:ascii="Times New Roman" w:eastAsia="Times New Roman" w:hAnsi="Times New Roman" w:cs="Times New Roman"/>
          <w:i/>
          <w:iCs/>
          <w:color w:val="2D2D2D"/>
          <w:bdr w:val="none" w:sz="0" w:space="0" w:color="auto" w:frame="1"/>
          <w:lang w:eastAsia="es-ES_tradnl"/>
        </w:rPr>
        <w:t xml:space="preserve">el ejercicio de determinadas funciones administrativas sea realizado </w:t>
      </w:r>
      <w:r w:rsidRPr="00F43D6D">
        <w:rPr>
          <w:rFonts w:ascii="Times New Roman" w:eastAsia="Times New Roman" w:hAnsi="Times New Roman" w:cs="Times New Roman"/>
          <w:b/>
          <w:i/>
          <w:iCs/>
          <w:color w:val="2D2D2D"/>
          <w:bdr w:val="none" w:sz="0" w:space="0" w:color="auto" w:frame="1"/>
          <w:lang w:eastAsia="es-ES_tradnl"/>
        </w:rPr>
        <w:t>en un marco de autonomía</w:t>
      </w:r>
      <w:r w:rsidRPr="00F43D6D">
        <w:rPr>
          <w:rFonts w:ascii="Times New Roman" w:eastAsia="Times New Roman" w:hAnsi="Times New Roman" w:cs="Times New Roman"/>
          <w:i/>
          <w:iCs/>
          <w:color w:val="2D2D2D"/>
          <w:bdr w:val="none" w:sz="0" w:space="0" w:color="auto" w:frame="1"/>
          <w:lang w:eastAsia="es-ES_tradnl"/>
        </w:rPr>
        <w:t xml:space="preserve"> por las entidades territoriales”</w:t>
      </w:r>
      <w:r w:rsidRPr="00F43D6D">
        <w:rPr>
          <w:rFonts w:ascii="Times New Roman" w:hAnsi="Times New Roman" w:cs="Times New Roman"/>
          <w:i/>
          <w:iCs/>
          <w:color w:val="000000"/>
          <w:shd w:val="clear" w:color="auto" w:fill="FFFFFF"/>
        </w:rPr>
        <w:t xml:space="preserve"> </w:t>
      </w:r>
      <w:r w:rsidRPr="00F43D6D">
        <w:rPr>
          <w:rFonts w:ascii="Times New Roman" w:eastAsia="Times New Roman" w:hAnsi="Times New Roman" w:cs="Times New Roman"/>
          <w:bCs/>
          <w:color w:val="000000"/>
          <w:shd w:val="clear" w:color="auto" w:fill="FFFFFF"/>
          <w:lang w:eastAsia="es-ES_tradnl"/>
        </w:rPr>
        <w:t xml:space="preserve">Mientras que </w:t>
      </w:r>
      <w:r w:rsidR="00684D9A" w:rsidRPr="00F43D6D">
        <w:rPr>
          <w:rFonts w:ascii="Times New Roman" w:hAnsi="Times New Roman" w:cs="Times New Roman"/>
          <w:lang w:val="es-ES"/>
        </w:rPr>
        <w:t>“</w:t>
      </w:r>
      <w:r w:rsidR="00684D9A" w:rsidRPr="00F43D6D">
        <w:rPr>
          <w:rFonts w:ascii="Times New Roman" w:hAnsi="Times New Roman" w:cs="Times New Roman"/>
          <w:i/>
          <w:lang w:val="es-ES"/>
        </w:rPr>
        <w:t>delegación</w:t>
      </w:r>
      <w:r w:rsidRPr="00F43D6D">
        <w:rPr>
          <w:rFonts w:ascii="Times New Roman" w:hAnsi="Times New Roman" w:cs="Times New Roman"/>
          <w:i/>
          <w:lang w:val="es-ES"/>
        </w:rPr>
        <w:t xml:space="preserve"> y desconcentración </w:t>
      </w:r>
      <w:r w:rsidRPr="00F43D6D">
        <w:rPr>
          <w:rFonts w:ascii="Times New Roman" w:hAnsi="Times New Roman" w:cs="Times New Roman"/>
          <w:i/>
          <w:iCs/>
          <w:color w:val="000000"/>
          <w:shd w:val="clear" w:color="auto" w:fill="FFFFFF"/>
        </w:rPr>
        <w:t>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que estas dos fórmulas organizacionales constituyen, en principio, variantes del ejercicio centralizado de la función administrativa”</w:t>
      </w:r>
      <w:r w:rsidRPr="00F43D6D">
        <w:rPr>
          <w:rFonts w:ascii="Times New Roman" w:eastAsia="Times New Roman" w:hAnsi="Times New Roman" w:cs="Times New Roman"/>
          <w:bCs/>
          <w:color w:val="000000"/>
          <w:shd w:val="clear" w:color="auto" w:fill="FFFFFF"/>
          <w:lang w:eastAsia="es-ES_tradnl"/>
        </w:rPr>
        <w:t>.</w:t>
      </w:r>
      <w:r w:rsidR="00054D24">
        <w:rPr>
          <w:rFonts w:ascii="Times New Roman" w:eastAsia="Times New Roman" w:hAnsi="Times New Roman" w:cs="Times New Roman"/>
          <w:bCs/>
          <w:color w:val="000000"/>
          <w:shd w:val="clear" w:color="auto" w:fill="FFFFFF"/>
          <w:lang w:eastAsia="es-ES_tradnl"/>
        </w:rPr>
        <w:t xml:space="preserve"> </w:t>
      </w:r>
    </w:p>
    <w:p w14:paraId="0DACEA90" w14:textId="77777777" w:rsidR="00E418CD" w:rsidRPr="00B36B1B" w:rsidRDefault="00E418CD" w:rsidP="00500A4C">
      <w:pPr>
        <w:spacing w:after="0" w:line="240" w:lineRule="auto"/>
        <w:jc w:val="both"/>
        <w:rPr>
          <w:rFonts w:ascii="Times New Roman" w:eastAsia="Times New Roman" w:hAnsi="Times New Roman" w:cs="Times New Roman"/>
          <w:bCs/>
          <w:color w:val="000000"/>
          <w:sz w:val="24"/>
          <w:shd w:val="clear" w:color="auto" w:fill="FFFFFF"/>
          <w:lang w:eastAsia="es-ES_tradnl"/>
        </w:rPr>
      </w:pPr>
    </w:p>
    <w:p w14:paraId="3DAF6177" w14:textId="77777777" w:rsidR="00E418CD" w:rsidRDefault="00E418CD"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sidRPr="00B36B1B">
        <w:rPr>
          <w:rFonts w:ascii="Times New Roman" w:eastAsia="Times New Roman" w:hAnsi="Times New Roman" w:cs="Times New Roman"/>
          <w:bCs/>
          <w:color w:val="000000"/>
          <w:sz w:val="24"/>
          <w:shd w:val="clear" w:color="auto" w:fill="FFFFFF"/>
          <w:lang w:eastAsia="es-ES_tradnl"/>
        </w:rPr>
        <w:t>Es por ello que</w:t>
      </w:r>
      <w:r w:rsidR="00684D9A" w:rsidRPr="00B36B1B">
        <w:rPr>
          <w:rFonts w:ascii="Times New Roman" w:eastAsia="Times New Roman" w:hAnsi="Times New Roman" w:cs="Times New Roman"/>
          <w:bCs/>
          <w:color w:val="000000"/>
          <w:sz w:val="24"/>
          <w:shd w:val="clear" w:color="auto" w:fill="FFFFFF"/>
          <w:lang w:eastAsia="es-ES_tradnl"/>
        </w:rPr>
        <w:t xml:space="preserve"> el presente acto legislativo</w:t>
      </w:r>
      <w:r w:rsidRPr="00B36B1B">
        <w:rPr>
          <w:rFonts w:ascii="Times New Roman" w:eastAsia="Times New Roman" w:hAnsi="Times New Roman" w:cs="Times New Roman"/>
          <w:bCs/>
          <w:color w:val="000000"/>
          <w:sz w:val="24"/>
          <w:shd w:val="clear" w:color="auto" w:fill="FFFFFF"/>
          <w:lang w:eastAsia="es-ES_tradnl"/>
        </w:rPr>
        <w:t xml:space="preserve"> pretende garantizar la continuidad del proceso de descentra</w:t>
      </w:r>
      <w:r w:rsidR="00684D9A" w:rsidRPr="00B36B1B">
        <w:rPr>
          <w:rFonts w:ascii="Times New Roman" w:eastAsia="Times New Roman" w:hAnsi="Times New Roman" w:cs="Times New Roman"/>
          <w:bCs/>
          <w:color w:val="000000"/>
          <w:sz w:val="24"/>
          <w:shd w:val="clear" w:color="auto" w:fill="FFFFFF"/>
          <w:lang w:eastAsia="es-ES_tradnl"/>
        </w:rPr>
        <w:t xml:space="preserve">lización política en la </w:t>
      </w:r>
      <w:r w:rsidR="00A15A56">
        <w:rPr>
          <w:rFonts w:ascii="Times New Roman" w:eastAsia="Times New Roman" w:hAnsi="Times New Roman" w:cs="Times New Roman"/>
          <w:bCs/>
          <w:color w:val="000000"/>
          <w:sz w:val="24"/>
          <w:shd w:val="clear" w:color="auto" w:fill="FFFFFF"/>
          <w:lang w:eastAsia="es-ES_tradnl"/>
        </w:rPr>
        <w:t>N</w:t>
      </w:r>
      <w:r w:rsidR="00684D9A" w:rsidRPr="00B36B1B">
        <w:rPr>
          <w:rFonts w:ascii="Times New Roman" w:eastAsia="Times New Roman" w:hAnsi="Times New Roman" w:cs="Times New Roman"/>
          <w:bCs/>
          <w:color w:val="000000"/>
          <w:sz w:val="24"/>
          <w:shd w:val="clear" w:color="auto" w:fill="FFFFFF"/>
          <w:lang w:eastAsia="es-ES_tradnl"/>
        </w:rPr>
        <w:t>ación, p</w:t>
      </w:r>
      <w:r w:rsidRPr="00B36B1B">
        <w:rPr>
          <w:rFonts w:ascii="Times New Roman" w:eastAsia="Times New Roman" w:hAnsi="Times New Roman" w:cs="Times New Roman"/>
          <w:bCs/>
          <w:color w:val="000000"/>
          <w:sz w:val="24"/>
          <w:shd w:val="clear" w:color="auto" w:fill="FFFFFF"/>
          <w:lang w:eastAsia="es-ES_tradnl"/>
        </w:rPr>
        <w:t xml:space="preserve">or medio de la necesaria garantía de </w:t>
      </w:r>
      <w:r w:rsidR="00684D9A" w:rsidRPr="00B36B1B">
        <w:rPr>
          <w:rFonts w:ascii="Times New Roman" w:eastAsia="Times New Roman" w:hAnsi="Times New Roman" w:cs="Times New Roman"/>
          <w:bCs/>
          <w:color w:val="000000"/>
          <w:sz w:val="24"/>
          <w:shd w:val="clear" w:color="auto" w:fill="FFFFFF"/>
          <w:lang w:eastAsia="es-ES_tradnl"/>
        </w:rPr>
        <w:t>la</w:t>
      </w:r>
      <w:r w:rsidR="00A15A56">
        <w:rPr>
          <w:rFonts w:ascii="Times New Roman" w:eastAsia="Times New Roman" w:hAnsi="Times New Roman" w:cs="Times New Roman"/>
          <w:bCs/>
          <w:color w:val="000000"/>
          <w:sz w:val="24"/>
          <w:shd w:val="clear" w:color="auto" w:fill="FFFFFF"/>
          <w:lang w:eastAsia="es-ES_tradnl"/>
        </w:rPr>
        <w:t xml:space="preserve"> transferencia de recursos del G</w:t>
      </w:r>
      <w:r w:rsidR="00684D9A" w:rsidRPr="00B36B1B">
        <w:rPr>
          <w:rFonts w:ascii="Times New Roman" w:eastAsia="Times New Roman" w:hAnsi="Times New Roman" w:cs="Times New Roman"/>
          <w:bCs/>
          <w:color w:val="000000"/>
          <w:sz w:val="24"/>
          <w:shd w:val="clear" w:color="auto" w:fill="FFFFFF"/>
          <w:lang w:eastAsia="es-ES_tradnl"/>
        </w:rPr>
        <w:t xml:space="preserve">obierno central </w:t>
      </w:r>
      <w:r w:rsidRPr="00B36B1B">
        <w:rPr>
          <w:rFonts w:ascii="Times New Roman" w:eastAsia="Times New Roman" w:hAnsi="Times New Roman" w:cs="Times New Roman"/>
          <w:bCs/>
          <w:color w:val="000000"/>
          <w:sz w:val="24"/>
          <w:shd w:val="clear" w:color="auto" w:fill="FFFFFF"/>
          <w:lang w:eastAsia="es-ES_tradnl"/>
        </w:rPr>
        <w:t xml:space="preserve">hacia las entidades territoriales, imprescindible para la democracia participativa, la participación real, </w:t>
      </w:r>
      <w:r w:rsidR="00A15A56">
        <w:rPr>
          <w:rFonts w:ascii="Times New Roman" w:eastAsia="Times New Roman" w:hAnsi="Times New Roman" w:cs="Times New Roman"/>
          <w:bCs/>
          <w:color w:val="000000"/>
          <w:sz w:val="24"/>
          <w:shd w:val="clear" w:color="auto" w:fill="FFFFFF"/>
          <w:lang w:eastAsia="es-ES_tradnl"/>
        </w:rPr>
        <w:t xml:space="preserve">la </w:t>
      </w:r>
      <w:r w:rsidRPr="00B36B1B">
        <w:rPr>
          <w:rFonts w:ascii="Times New Roman" w:eastAsia="Times New Roman" w:hAnsi="Times New Roman" w:cs="Times New Roman"/>
          <w:bCs/>
          <w:color w:val="000000"/>
          <w:sz w:val="24"/>
          <w:shd w:val="clear" w:color="auto" w:fill="FFFFFF"/>
          <w:lang w:eastAsia="es-ES_tradnl"/>
        </w:rPr>
        <w:t>legitimidad del mismo sistema político y la garantía del cumplimiento de los principios del Estado</w:t>
      </w:r>
      <w:r w:rsidR="00A15A56">
        <w:rPr>
          <w:rFonts w:ascii="Times New Roman" w:eastAsia="Times New Roman" w:hAnsi="Times New Roman" w:cs="Times New Roman"/>
          <w:bCs/>
          <w:color w:val="000000"/>
          <w:sz w:val="24"/>
          <w:shd w:val="clear" w:color="auto" w:fill="FFFFFF"/>
          <w:lang w:eastAsia="es-ES_tradnl"/>
        </w:rPr>
        <w:t xml:space="preserve">. Todo esto, </w:t>
      </w:r>
      <w:r w:rsidRPr="00B36B1B">
        <w:rPr>
          <w:rFonts w:ascii="Times New Roman" w:eastAsia="Times New Roman" w:hAnsi="Times New Roman" w:cs="Times New Roman"/>
          <w:bCs/>
          <w:color w:val="000000"/>
          <w:sz w:val="24"/>
          <w:shd w:val="clear" w:color="auto" w:fill="FFFFFF"/>
          <w:lang w:eastAsia="es-ES_tradnl"/>
        </w:rPr>
        <w:t>entendiendo que</w:t>
      </w:r>
      <w:r w:rsidR="00A15A56">
        <w:rPr>
          <w:rFonts w:ascii="Times New Roman" w:eastAsia="Times New Roman" w:hAnsi="Times New Roman" w:cs="Times New Roman"/>
          <w:bCs/>
          <w:color w:val="000000"/>
          <w:sz w:val="24"/>
          <w:shd w:val="clear" w:color="auto" w:fill="FFFFFF"/>
          <w:lang w:eastAsia="es-ES_tradnl"/>
        </w:rPr>
        <w:t>,</w:t>
      </w:r>
      <w:r w:rsidRPr="00B36B1B">
        <w:rPr>
          <w:rFonts w:ascii="Times New Roman" w:eastAsia="Times New Roman" w:hAnsi="Times New Roman" w:cs="Times New Roman"/>
          <w:bCs/>
          <w:color w:val="000000"/>
          <w:sz w:val="24"/>
          <w:shd w:val="clear" w:color="auto" w:fill="FFFFFF"/>
          <w:lang w:eastAsia="es-ES_tradnl"/>
        </w:rPr>
        <w:t xml:space="preserve"> como lo</w:t>
      </w:r>
      <w:r w:rsidR="00684D9A" w:rsidRPr="00B36B1B">
        <w:rPr>
          <w:rFonts w:ascii="Times New Roman" w:eastAsia="Times New Roman" w:hAnsi="Times New Roman" w:cs="Times New Roman"/>
          <w:bCs/>
          <w:color w:val="000000"/>
          <w:sz w:val="24"/>
          <w:shd w:val="clear" w:color="auto" w:fill="FFFFFF"/>
          <w:lang w:eastAsia="es-ES_tradnl"/>
        </w:rPr>
        <w:t xml:space="preserve"> dispone</w:t>
      </w:r>
      <w:r w:rsidRPr="00B36B1B">
        <w:rPr>
          <w:rFonts w:ascii="Times New Roman" w:eastAsia="Times New Roman" w:hAnsi="Times New Roman" w:cs="Times New Roman"/>
          <w:bCs/>
          <w:color w:val="000000"/>
          <w:sz w:val="24"/>
          <w:shd w:val="clear" w:color="auto" w:fill="FFFFFF"/>
          <w:lang w:eastAsia="es-ES_tradnl"/>
        </w:rPr>
        <w:t xml:space="preserve"> el Articulo 1 de la Constitución Política</w:t>
      </w:r>
      <w:r w:rsidR="00A15A56">
        <w:rPr>
          <w:rFonts w:ascii="Times New Roman" w:eastAsia="Times New Roman" w:hAnsi="Times New Roman" w:cs="Times New Roman"/>
          <w:bCs/>
          <w:color w:val="000000"/>
          <w:sz w:val="24"/>
          <w:shd w:val="clear" w:color="auto" w:fill="FFFFFF"/>
          <w:lang w:eastAsia="es-ES_tradnl"/>
        </w:rPr>
        <w:t xml:space="preserve">, </w:t>
      </w:r>
      <w:r w:rsidRPr="00B36B1B">
        <w:rPr>
          <w:rFonts w:ascii="Times New Roman" w:eastAsia="Times New Roman" w:hAnsi="Times New Roman" w:cs="Times New Roman"/>
          <w:bCs/>
          <w:i/>
          <w:color w:val="000000"/>
          <w:sz w:val="24"/>
          <w:shd w:val="clear" w:color="auto" w:fill="FFFFFF"/>
          <w:lang w:eastAsia="es-ES_tradnl"/>
        </w:rPr>
        <w:t>“</w:t>
      </w:r>
      <w:r w:rsidRPr="00B36B1B">
        <w:rPr>
          <w:rFonts w:ascii="Times New Roman" w:eastAsia="Times New Roman" w:hAnsi="Times New Roman" w:cs="Times New Roman"/>
          <w:i/>
          <w:color w:val="000000"/>
          <w:sz w:val="24"/>
          <w:shd w:val="clear" w:color="auto" w:fill="FFFFFF"/>
          <w:lang w:eastAsia="es-ES_tradnl"/>
        </w:rPr>
        <w:t xml:space="preserve">Colombia es un Estado social de derecho, organizado en forma de República unitaria, </w:t>
      </w:r>
      <w:r w:rsidRPr="00B36B1B">
        <w:rPr>
          <w:rFonts w:ascii="Times New Roman" w:eastAsia="Times New Roman" w:hAnsi="Times New Roman" w:cs="Times New Roman"/>
          <w:b/>
          <w:i/>
          <w:color w:val="000000"/>
          <w:sz w:val="24"/>
          <w:u w:val="single"/>
          <w:shd w:val="clear" w:color="auto" w:fill="FFFFFF"/>
          <w:lang w:eastAsia="es-ES_tradnl"/>
        </w:rPr>
        <w:t>descentralizada, con autonomía de sus entidades territoriales</w:t>
      </w:r>
      <w:r w:rsidRPr="00B36B1B">
        <w:rPr>
          <w:rFonts w:ascii="Times New Roman" w:eastAsia="Times New Roman" w:hAnsi="Times New Roman" w:cs="Times New Roman"/>
          <w:i/>
          <w:color w:val="000000"/>
          <w:sz w:val="24"/>
          <w:shd w:val="clear" w:color="auto" w:fill="FFFFFF"/>
          <w:lang w:eastAsia="es-ES_tradnl"/>
        </w:rPr>
        <w:t>, democrática, participativa y pluralista, fundada en el respeto de la dignidad humana, en el trabajo y la solidaridad de las personas que la integran y en la prevalencia del interés general”</w:t>
      </w:r>
      <w:r w:rsidR="00684D9A" w:rsidRPr="00B36B1B">
        <w:rPr>
          <w:rFonts w:ascii="Times New Roman" w:eastAsia="Times New Roman" w:hAnsi="Times New Roman" w:cs="Times New Roman"/>
          <w:color w:val="000000"/>
          <w:sz w:val="24"/>
          <w:shd w:val="clear" w:color="auto" w:fill="FFFFFF"/>
          <w:lang w:eastAsia="es-ES_tradnl"/>
        </w:rPr>
        <w:t xml:space="preserve"> (Resaltado fuera de texto).</w:t>
      </w:r>
    </w:p>
    <w:p w14:paraId="0C3AF331" w14:textId="77777777" w:rsidR="00B36B1B" w:rsidRDefault="00B36B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4C9053ED" w14:textId="77777777" w:rsidR="00054D24" w:rsidRDefault="00054D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Cabe resaltar que este </w:t>
      </w:r>
      <w:r w:rsidR="00977316">
        <w:rPr>
          <w:rFonts w:ascii="Times New Roman" w:eastAsia="Times New Roman" w:hAnsi="Times New Roman" w:cs="Times New Roman"/>
          <w:color w:val="000000"/>
          <w:sz w:val="24"/>
          <w:shd w:val="clear" w:color="auto" w:fill="FFFFFF"/>
          <w:lang w:eastAsia="es-ES_tradnl"/>
        </w:rPr>
        <w:t xml:space="preserve">Proyecto de Acto Legislativo fue presentado en dos (2) ocasiones por el Senador Antonio Navarro Wolff. En la primera oportunidad lo presento en el segundo semestre del año 2017, sin embargo, por trámite legislativo el Proyecto fue archivado y se volvió a presentar en marzo del presente año 2018, fue aprobado en Comisión Primera de Senado, posteriormente en Plenaria de Senado, </w:t>
      </w:r>
      <w:r w:rsidR="00286424">
        <w:rPr>
          <w:rFonts w:ascii="Times New Roman" w:eastAsia="Times New Roman" w:hAnsi="Times New Roman" w:cs="Times New Roman"/>
          <w:color w:val="000000"/>
          <w:sz w:val="24"/>
          <w:shd w:val="clear" w:color="auto" w:fill="FFFFFF"/>
          <w:lang w:eastAsia="es-ES_tradnl"/>
        </w:rPr>
        <w:t>luego en Comisión Primera de la Cámara de Representantes, sin embargo, en Plenaria de la Cámara de Representantes cuando se surtía el cuarto debate de su trámite legislativo fue votado negativamente y por ende fue archivado.</w:t>
      </w:r>
    </w:p>
    <w:p w14:paraId="57F07C9E" w14:textId="77777777" w:rsidR="00977316" w:rsidRDefault="00977316"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64044BDD" w14:textId="44AFC146" w:rsidR="00697C92" w:rsidRDefault="00697C92"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Adicionalmente, 26 de julio de 2018</w:t>
      </w:r>
      <w:r w:rsidR="005B6119">
        <w:rPr>
          <w:rFonts w:ascii="Times New Roman" w:eastAsia="Times New Roman" w:hAnsi="Times New Roman" w:cs="Times New Roman"/>
          <w:color w:val="000000"/>
          <w:sz w:val="24"/>
          <w:shd w:val="clear" w:color="auto" w:fill="FFFFFF"/>
          <w:lang w:eastAsia="es-ES_tradnl"/>
        </w:rPr>
        <w:t xml:space="preserve"> fue presentada tal</w:t>
      </w:r>
      <w:r>
        <w:rPr>
          <w:rFonts w:ascii="Times New Roman" w:eastAsia="Times New Roman" w:hAnsi="Times New Roman" w:cs="Times New Roman"/>
          <w:color w:val="000000"/>
          <w:sz w:val="24"/>
          <w:shd w:val="clear" w:color="auto" w:fill="FFFFFF"/>
          <w:lang w:eastAsia="es-ES_tradnl"/>
        </w:rPr>
        <w:t xml:space="preserve"> iniciativa por parte </w:t>
      </w:r>
      <w:r w:rsidR="003B0C2D">
        <w:rPr>
          <w:rFonts w:ascii="Times New Roman" w:eastAsia="Times New Roman" w:hAnsi="Times New Roman" w:cs="Times New Roman"/>
          <w:color w:val="000000"/>
          <w:sz w:val="24"/>
          <w:shd w:val="clear" w:color="auto" w:fill="FFFFFF"/>
          <w:lang w:eastAsia="es-ES_tradnl"/>
        </w:rPr>
        <w:t>del H.R. León Fredy Muñoz Lopera, junto con la bancada del partido Alianza Verde, al igual que otros congresistas de diferentes partidos políticos. Tal Proyecto de Acto Legislativo fue el 046 de 2018 Cámara, el cual fue aprobado en primer debate, pero fue archivado en virtud de los artículos 224 y 225 de la Ley 5 de 1992.</w:t>
      </w:r>
    </w:p>
    <w:p w14:paraId="3F0BC0FC" w14:textId="77777777" w:rsidR="003B0C2D" w:rsidRDefault="003B0C2D"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3FE9AB37" w14:textId="4BE351ED" w:rsidR="00286424" w:rsidRDefault="002864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t xml:space="preserve">Teniendo en cuenta lo comentado, y dado que el Gobierno Nacional </w:t>
      </w:r>
      <w:r w:rsidR="00697C92">
        <w:rPr>
          <w:rFonts w:ascii="Times New Roman" w:eastAsia="Times New Roman" w:hAnsi="Times New Roman" w:cs="Times New Roman"/>
          <w:color w:val="000000"/>
          <w:sz w:val="24"/>
          <w:shd w:val="clear" w:color="auto" w:fill="FFFFFF"/>
          <w:lang w:eastAsia="es-ES_tradnl"/>
        </w:rPr>
        <w:t>entrante no ha</w:t>
      </w:r>
      <w:r>
        <w:rPr>
          <w:rFonts w:ascii="Times New Roman" w:eastAsia="Times New Roman" w:hAnsi="Times New Roman" w:cs="Times New Roman"/>
          <w:color w:val="000000"/>
          <w:sz w:val="24"/>
          <w:shd w:val="clear" w:color="auto" w:fill="FFFFFF"/>
          <w:lang w:eastAsia="es-ES_tradnl"/>
        </w:rPr>
        <w:t xml:space="preserve"> dado una soluc</w:t>
      </w:r>
      <w:r w:rsidR="003B0C2D">
        <w:rPr>
          <w:rFonts w:ascii="Times New Roman" w:eastAsia="Times New Roman" w:hAnsi="Times New Roman" w:cs="Times New Roman"/>
          <w:color w:val="000000"/>
          <w:sz w:val="24"/>
          <w:shd w:val="clear" w:color="auto" w:fill="FFFFFF"/>
          <w:lang w:eastAsia="es-ES_tradnl"/>
        </w:rPr>
        <w:t>ión al asunto de déficit fiscal</w:t>
      </w:r>
      <w:r w:rsidR="001F6FCD">
        <w:rPr>
          <w:rFonts w:ascii="Times New Roman" w:eastAsia="Times New Roman" w:hAnsi="Times New Roman" w:cs="Times New Roman"/>
          <w:color w:val="000000"/>
          <w:sz w:val="24"/>
          <w:shd w:val="clear" w:color="auto" w:fill="FFFFFF"/>
          <w:lang w:eastAsia="es-ES_tradnl"/>
        </w:rPr>
        <w:t xml:space="preserve"> territorial</w:t>
      </w:r>
      <w:r w:rsidR="003B0C2D">
        <w:rPr>
          <w:rFonts w:ascii="Times New Roman" w:eastAsia="Times New Roman" w:hAnsi="Times New Roman" w:cs="Times New Roman"/>
          <w:color w:val="000000"/>
          <w:sz w:val="24"/>
          <w:shd w:val="clear" w:color="auto" w:fill="FFFFFF"/>
          <w:lang w:eastAsia="es-ES_tradnl"/>
        </w:rPr>
        <w:t>,</w:t>
      </w:r>
      <w:r>
        <w:rPr>
          <w:rFonts w:ascii="Times New Roman" w:eastAsia="Times New Roman" w:hAnsi="Times New Roman" w:cs="Times New Roman"/>
          <w:color w:val="000000"/>
          <w:sz w:val="24"/>
          <w:shd w:val="clear" w:color="auto" w:fill="FFFFFF"/>
          <w:lang w:eastAsia="es-ES_tradnl"/>
        </w:rPr>
        <w:t xml:space="preserve"> ausencia de recursos en las entidades territoriales y disminución progresiva y prolongada del Sistema General de Participaciones, en esta oportunidad se insiste en la iniciativa que lideró el Senador Navarro Wolff</w:t>
      </w:r>
      <w:r w:rsidR="003B0C2D">
        <w:rPr>
          <w:rFonts w:ascii="Times New Roman" w:eastAsia="Times New Roman" w:hAnsi="Times New Roman" w:cs="Times New Roman"/>
          <w:color w:val="000000"/>
          <w:sz w:val="24"/>
          <w:shd w:val="clear" w:color="auto" w:fill="FFFFFF"/>
          <w:lang w:eastAsia="es-ES_tradnl"/>
        </w:rPr>
        <w:t xml:space="preserve"> y la bancada del partido Alianza Verde,</w:t>
      </w:r>
      <w:r>
        <w:rPr>
          <w:rFonts w:ascii="Times New Roman" w:eastAsia="Times New Roman" w:hAnsi="Times New Roman" w:cs="Times New Roman"/>
          <w:color w:val="000000"/>
          <w:sz w:val="24"/>
          <w:shd w:val="clear" w:color="auto" w:fill="FFFFFF"/>
          <w:lang w:eastAsia="es-ES_tradnl"/>
        </w:rPr>
        <w:t xml:space="preserve"> a quien</w:t>
      </w:r>
      <w:r w:rsidR="003B0C2D">
        <w:rPr>
          <w:rFonts w:ascii="Times New Roman" w:eastAsia="Times New Roman" w:hAnsi="Times New Roman" w:cs="Times New Roman"/>
          <w:color w:val="000000"/>
          <w:sz w:val="24"/>
          <w:shd w:val="clear" w:color="auto" w:fill="FFFFFF"/>
          <w:lang w:eastAsia="es-ES_tradnl"/>
        </w:rPr>
        <w:t>es</w:t>
      </w:r>
      <w:r>
        <w:rPr>
          <w:rFonts w:ascii="Times New Roman" w:eastAsia="Times New Roman" w:hAnsi="Times New Roman" w:cs="Times New Roman"/>
          <w:color w:val="000000"/>
          <w:sz w:val="24"/>
          <w:shd w:val="clear" w:color="auto" w:fill="FFFFFF"/>
          <w:lang w:eastAsia="es-ES_tradnl"/>
        </w:rPr>
        <w:t xml:space="preserve"> se le agradece el trabajo realizado, el cual se retoma y continua. </w:t>
      </w:r>
    </w:p>
    <w:p w14:paraId="025A3374" w14:textId="77777777" w:rsidR="00286424" w:rsidRDefault="00286424"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59748DC8" w14:textId="77777777" w:rsidR="00B36B1B" w:rsidRDefault="00B36B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eastAsia="Times New Roman" w:hAnsi="Times New Roman" w:cs="Times New Roman"/>
          <w:color w:val="000000"/>
          <w:sz w:val="24"/>
          <w:shd w:val="clear" w:color="auto" w:fill="FFFFFF"/>
          <w:lang w:eastAsia="es-ES_tradnl"/>
        </w:rPr>
        <w:lastRenderedPageBreak/>
        <w:t xml:space="preserve">Con base en lo anterior, se procede a explicar el contenido del </w:t>
      </w:r>
      <w:r w:rsidR="00A15A56">
        <w:rPr>
          <w:rFonts w:ascii="Times New Roman" w:eastAsia="Times New Roman" w:hAnsi="Times New Roman" w:cs="Times New Roman"/>
          <w:color w:val="000000"/>
          <w:sz w:val="24"/>
          <w:shd w:val="clear" w:color="auto" w:fill="FFFFFF"/>
          <w:lang w:eastAsia="es-ES_tradnl"/>
        </w:rPr>
        <w:t xml:space="preserve">presente </w:t>
      </w:r>
      <w:r w:rsidR="00286424">
        <w:rPr>
          <w:rFonts w:ascii="Times New Roman" w:eastAsia="Times New Roman" w:hAnsi="Times New Roman" w:cs="Times New Roman"/>
          <w:color w:val="000000"/>
          <w:sz w:val="24"/>
          <w:shd w:val="clear" w:color="auto" w:fill="FFFFFF"/>
          <w:lang w:eastAsia="es-ES_tradnl"/>
        </w:rPr>
        <w:t>P</w:t>
      </w:r>
      <w:r>
        <w:rPr>
          <w:rFonts w:ascii="Times New Roman" w:eastAsia="Times New Roman" w:hAnsi="Times New Roman" w:cs="Times New Roman"/>
          <w:color w:val="000000"/>
          <w:sz w:val="24"/>
          <w:shd w:val="clear" w:color="auto" w:fill="FFFFFF"/>
          <w:lang w:eastAsia="es-ES_tradnl"/>
        </w:rPr>
        <w:t>royecto de Acto Legislativo.</w:t>
      </w:r>
    </w:p>
    <w:p w14:paraId="677004AD" w14:textId="77777777" w:rsidR="00AB231B" w:rsidRDefault="00AB231B"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4F705B94" w14:textId="77777777" w:rsidR="00C76293" w:rsidRDefault="00C76293" w:rsidP="00500A4C">
      <w:pPr>
        <w:pStyle w:val="Prrafodelista"/>
        <w:numPr>
          <w:ilvl w:val="0"/>
          <w:numId w:val="24"/>
        </w:numPr>
        <w:spacing w:after="0" w:line="240" w:lineRule="auto"/>
        <w:jc w:val="both"/>
        <w:rPr>
          <w:rFonts w:ascii="Times New Roman" w:hAnsi="Times New Roman" w:cs="Times New Roman"/>
          <w:b/>
          <w:sz w:val="24"/>
          <w:szCs w:val="24"/>
          <w:lang w:val="es-ES"/>
        </w:rPr>
      </w:pPr>
      <w:r w:rsidRPr="000846BD">
        <w:rPr>
          <w:rFonts w:ascii="Times New Roman" w:hAnsi="Times New Roman" w:cs="Times New Roman"/>
          <w:b/>
          <w:sz w:val="24"/>
          <w:szCs w:val="24"/>
          <w:lang w:val="es-ES"/>
        </w:rPr>
        <w:t>Contenido del proyecto.</w:t>
      </w:r>
    </w:p>
    <w:p w14:paraId="24762AD6" w14:textId="77777777" w:rsidR="00A15A56" w:rsidRPr="000846BD" w:rsidRDefault="00A15A56" w:rsidP="00500A4C">
      <w:pPr>
        <w:pStyle w:val="Prrafodelista"/>
        <w:spacing w:after="0" w:line="240" w:lineRule="auto"/>
        <w:jc w:val="both"/>
        <w:rPr>
          <w:rFonts w:ascii="Times New Roman" w:hAnsi="Times New Roman" w:cs="Times New Roman"/>
          <w:b/>
          <w:sz w:val="24"/>
          <w:szCs w:val="24"/>
          <w:lang w:val="es-ES"/>
        </w:rPr>
      </w:pPr>
    </w:p>
    <w:p w14:paraId="64562710" w14:textId="77777777" w:rsidR="00B36B1B" w:rsidRDefault="00B36B1B"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Sistema General de Participaciones es un modelo </w:t>
      </w:r>
      <w:r w:rsidR="00861FDC">
        <w:rPr>
          <w:rFonts w:ascii="Times New Roman" w:hAnsi="Times New Roman" w:cs="Times New Roman"/>
          <w:sz w:val="24"/>
          <w:szCs w:val="24"/>
          <w:lang w:val="es-ES"/>
        </w:rPr>
        <w:t xml:space="preserve">establecido en el artículo 356 de la Constitución Política de Colombia, </w:t>
      </w:r>
      <w:r>
        <w:rPr>
          <w:rFonts w:ascii="Times New Roman" w:hAnsi="Times New Roman" w:cs="Times New Roman"/>
          <w:sz w:val="24"/>
          <w:szCs w:val="24"/>
          <w:lang w:val="es-ES"/>
        </w:rPr>
        <w:t xml:space="preserve">en virtud del cual el </w:t>
      </w:r>
      <w:r w:rsidR="00A15A56">
        <w:rPr>
          <w:rFonts w:ascii="Times New Roman" w:hAnsi="Times New Roman" w:cs="Times New Roman"/>
          <w:sz w:val="24"/>
          <w:szCs w:val="24"/>
          <w:lang w:val="es-ES"/>
        </w:rPr>
        <w:t>G</w:t>
      </w:r>
      <w:r>
        <w:rPr>
          <w:rFonts w:ascii="Times New Roman" w:hAnsi="Times New Roman" w:cs="Times New Roman"/>
          <w:sz w:val="24"/>
          <w:szCs w:val="24"/>
          <w:lang w:val="es-ES"/>
        </w:rPr>
        <w:t xml:space="preserve">obierno </w:t>
      </w:r>
      <w:r w:rsidR="004D61F2">
        <w:rPr>
          <w:rFonts w:ascii="Times New Roman" w:hAnsi="Times New Roman" w:cs="Times New Roman"/>
          <w:sz w:val="24"/>
          <w:szCs w:val="24"/>
          <w:lang w:val="es-ES"/>
        </w:rPr>
        <w:t>N</w:t>
      </w:r>
      <w:r>
        <w:rPr>
          <w:rFonts w:ascii="Times New Roman" w:hAnsi="Times New Roman" w:cs="Times New Roman"/>
          <w:sz w:val="24"/>
          <w:szCs w:val="24"/>
          <w:lang w:val="es-ES"/>
        </w:rPr>
        <w:t>acional transfiere recursos a los departamentos, distritos y municipios, con el fin de atender los servicios a cargo de esto</w:t>
      </w:r>
      <w:r w:rsidR="00861FDC">
        <w:rPr>
          <w:rFonts w:ascii="Times New Roman" w:hAnsi="Times New Roman" w:cs="Times New Roman"/>
          <w:sz w:val="24"/>
          <w:szCs w:val="24"/>
          <w:lang w:val="es-ES"/>
        </w:rPr>
        <w:t>s</w:t>
      </w:r>
      <w:r>
        <w:rPr>
          <w:rFonts w:ascii="Times New Roman" w:hAnsi="Times New Roman" w:cs="Times New Roman"/>
          <w:sz w:val="24"/>
          <w:szCs w:val="24"/>
          <w:lang w:val="es-ES"/>
        </w:rPr>
        <w:t xml:space="preserve"> y financiar su adecuada prestación.</w:t>
      </w:r>
      <w:r w:rsidR="00861FDC">
        <w:rPr>
          <w:rFonts w:ascii="Times New Roman" w:hAnsi="Times New Roman" w:cs="Times New Roman"/>
          <w:sz w:val="24"/>
          <w:szCs w:val="24"/>
          <w:lang w:val="es-ES"/>
        </w:rPr>
        <w:t xml:space="preserve"> Estos recursos se destinan prioritariamente a la financiación del servicio de salud, </w:t>
      </w:r>
      <w:r w:rsidR="00A15A56">
        <w:rPr>
          <w:rFonts w:ascii="Times New Roman" w:hAnsi="Times New Roman" w:cs="Times New Roman"/>
          <w:sz w:val="24"/>
          <w:szCs w:val="24"/>
          <w:lang w:val="es-ES"/>
        </w:rPr>
        <w:t xml:space="preserve">la </w:t>
      </w:r>
      <w:r w:rsidR="00861FDC">
        <w:rPr>
          <w:rFonts w:ascii="Times New Roman" w:hAnsi="Times New Roman" w:cs="Times New Roman"/>
          <w:sz w:val="24"/>
          <w:szCs w:val="24"/>
          <w:lang w:val="es-ES"/>
        </w:rPr>
        <w:t xml:space="preserve">educación (preescolar, primaria, secundaria y media) y </w:t>
      </w:r>
      <w:r w:rsidR="00A15A56">
        <w:rPr>
          <w:rFonts w:ascii="Times New Roman" w:hAnsi="Times New Roman" w:cs="Times New Roman"/>
          <w:sz w:val="24"/>
          <w:szCs w:val="24"/>
          <w:lang w:val="es-ES"/>
        </w:rPr>
        <w:t xml:space="preserve">los </w:t>
      </w:r>
      <w:r w:rsidR="00861FDC">
        <w:rPr>
          <w:rFonts w:ascii="Times New Roman" w:hAnsi="Times New Roman" w:cs="Times New Roman"/>
          <w:sz w:val="24"/>
          <w:szCs w:val="24"/>
          <w:lang w:val="es-ES"/>
        </w:rPr>
        <w:t xml:space="preserve">servicios públicos domiciliarios de agua potable y saneamiento básico. </w:t>
      </w:r>
    </w:p>
    <w:p w14:paraId="58256A0D" w14:textId="77777777" w:rsidR="00835C22" w:rsidRDefault="00835C22" w:rsidP="00500A4C">
      <w:pPr>
        <w:spacing w:after="0" w:line="240" w:lineRule="auto"/>
        <w:jc w:val="both"/>
        <w:rPr>
          <w:rFonts w:ascii="Times New Roman" w:hAnsi="Times New Roman" w:cs="Times New Roman"/>
          <w:b/>
          <w:sz w:val="24"/>
          <w:szCs w:val="24"/>
          <w:lang w:val="es-ES"/>
        </w:rPr>
      </w:pPr>
    </w:p>
    <w:p w14:paraId="2E625B60" w14:textId="77777777" w:rsidR="004D61F2" w:rsidRDefault="00861FD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Considerando lo indicado, el artículo 357 de la Carta Política de 1991 establec</w:t>
      </w:r>
      <w:r w:rsidR="004D61F2">
        <w:rPr>
          <w:rFonts w:ascii="Times New Roman" w:hAnsi="Times New Roman" w:cs="Times New Roman"/>
          <w:sz w:val="24"/>
          <w:szCs w:val="24"/>
          <w:lang w:val="es-ES"/>
        </w:rPr>
        <w:t>e</w:t>
      </w:r>
      <w:r>
        <w:rPr>
          <w:rFonts w:ascii="Times New Roman" w:hAnsi="Times New Roman" w:cs="Times New Roman"/>
          <w:sz w:val="24"/>
          <w:szCs w:val="24"/>
          <w:lang w:val="es-ES"/>
        </w:rPr>
        <w:t xml:space="preserve"> la forma de calcular los recursos a transferir</w:t>
      </w:r>
      <w:r w:rsidR="004D61F2">
        <w:rPr>
          <w:rFonts w:ascii="Times New Roman" w:hAnsi="Times New Roman" w:cs="Times New Roman"/>
          <w:sz w:val="24"/>
          <w:szCs w:val="24"/>
          <w:lang w:val="es-ES"/>
        </w:rPr>
        <w:t xml:space="preserve"> a las entidades territoriales</w:t>
      </w:r>
      <w:r>
        <w:rPr>
          <w:rFonts w:ascii="Times New Roman" w:hAnsi="Times New Roman" w:cs="Times New Roman"/>
          <w:sz w:val="24"/>
          <w:szCs w:val="24"/>
          <w:lang w:val="es-ES"/>
        </w:rPr>
        <w:t xml:space="preserve">, disposición que ha sido modificada </w:t>
      </w:r>
      <w:r w:rsidR="004D61F2">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tres </w:t>
      </w:r>
      <w:r w:rsidR="00A15A56">
        <w:rPr>
          <w:rFonts w:ascii="Times New Roman" w:hAnsi="Times New Roman" w:cs="Times New Roman"/>
          <w:sz w:val="24"/>
          <w:szCs w:val="24"/>
          <w:lang w:val="es-ES"/>
        </w:rPr>
        <w:t xml:space="preserve">oportunidades </w:t>
      </w:r>
      <w:r>
        <w:rPr>
          <w:rFonts w:ascii="Times New Roman" w:hAnsi="Times New Roman" w:cs="Times New Roman"/>
          <w:sz w:val="24"/>
          <w:szCs w:val="24"/>
          <w:lang w:val="es-ES"/>
        </w:rPr>
        <w:t xml:space="preserve">desde su entrada en vigencia, por medio del Acto Legislativo 01 de 1995, </w:t>
      </w:r>
      <w:r w:rsidR="00A15A56">
        <w:rPr>
          <w:rFonts w:ascii="Times New Roman" w:hAnsi="Times New Roman" w:cs="Times New Roman"/>
          <w:sz w:val="24"/>
          <w:szCs w:val="24"/>
          <w:lang w:val="es-ES"/>
        </w:rPr>
        <w:t xml:space="preserve">el </w:t>
      </w:r>
      <w:r>
        <w:rPr>
          <w:rFonts w:ascii="Times New Roman" w:hAnsi="Times New Roman" w:cs="Times New Roman"/>
          <w:sz w:val="24"/>
          <w:szCs w:val="24"/>
          <w:lang w:val="es-ES"/>
        </w:rPr>
        <w:t>Acto Legislativo 01 de 2002 y</w:t>
      </w:r>
      <w:r w:rsidR="00A15A56">
        <w:rPr>
          <w:rFonts w:ascii="Times New Roman" w:hAnsi="Times New Roman" w:cs="Times New Roman"/>
          <w:sz w:val="24"/>
          <w:szCs w:val="24"/>
          <w:lang w:val="es-ES"/>
        </w:rPr>
        <w:t>,</w:t>
      </w:r>
      <w:r>
        <w:rPr>
          <w:rFonts w:ascii="Times New Roman" w:hAnsi="Times New Roman" w:cs="Times New Roman"/>
          <w:sz w:val="24"/>
          <w:szCs w:val="24"/>
          <w:lang w:val="es-ES"/>
        </w:rPr>
        <w:t xml:space="preserve"> finalmente</w:t>
      </w:r>
      <w:r w:rsidR="00A15A56">
        <w:rPr>
          <w:rFonts w:ascii="Times New Roman" w:hAnsi="Times New Roman" w:cs="Times New Roman"/>
          <w:sz w:val="24"/>
          <w:szCs w:val="24"/>
          <w:lang w:val="es-ES"/>
        </w:rPr>
        <w:t>,</w:t>
      </w:r>
      <w:r>
        <w:rPr>
          <w:rFonts w:ascii="Times New Roman" w:hAnsi="Times New Roman" w:cs="Times New Roman"/>
          <w:sz w:val="24"/>
          <w:szCs w:val="24"/>
          <w:lang w:val="es-ES"/>
        </w:rPr>
        <w:t xml:space="preserve"> el Acto Legislativo 04 de 2007.</w:t>
      </w:r>
      <w:r w:rsidR="0028582D">
        <w:rPr>
          <w:rFonts w:ascii="Times New Roman" w:hAnsi="Times New Roman" w:cs="Times New Roman"/>
          <w:sz w:val="24"/>
          <w:szCs w:val="24"/>
          <w:lang w:val="es-ES"/>
        </w:rPr>
        <w:t xml:space="preserve"> </w:t>
      </w:r>
    </w:p>
    <w:p w14:paraId="0E5845DF" w14:textId="77777777" w:rsidR="004D61F2" w:rsidRDefault="004D61F2" w:rsidP="00500A4C">
      <w:pPr>
        <w:spacing w:after="0" w:line="240" w:lineRule="auto"/>
        <w:jc w:val="both"/>
        <w:rPr>
          <w:rFonts w:ascii="Times New Roman" w:hAnsi="Times New Roman" w:cs="Times New Roman"/>
          <w:sz w:val="24"/>
          <w:szCs w:val="24"/>
          <w:lang w:val="es-ES"/>
        </w:rPr>
      </w:pPr>
    </w:p>
    <w:p w14:paraId="6B7D473D" w14:textId="77777777" w:rsidR="00861FDC" w:rsidRPr="00861FDC" w:rsidRDefault="0028582D"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Estas situaciones y cambios normativos han producido que los </w:t>
      </w:r>
      <w:r w:rsidRPr="004D61F2">
        <w:rPr>
          <w:rFonts w:ascii="Times New Roman" w:hAnsi="Times New Roman" w:cs="Times New Roman"/>
          <w:sz w:val="24"/>
          <w:szCs w:val="24"/>
          <w:lang w:val="es-ES"/>
        </w:rPr>
        <w:t>recursos del Sistema General de Participaciones se hayan visto disminuidos</w:t>
      </w:r>
      <w:r w:rsidR="00A15A56" w:rsidRPr="004D61F2">
        <w:rPr>
          <w:rFonts w:ascii="Times New Roman" w:hAnsi="Times New Roman" w:cs="Times New Roman"/>
          <w:sz w:val="24"/>
          <w:szCs w:val="24"/>
          <w:lang w:val="es-ES"/>
        </w:rPr>
        <w:t>,</w:t>
      </w:r>
      <w:r w:rsidRPr="004D61F2">
        <w:rPr>
          <w:rFonts w:ascii="Times New Roman" w:hAnsi="Times New Roman" w:cs="Times New Roman"/>
          <w:sz w:val="24"/>
          <w:szCs w:val="24"/>
          <w:lang w:val="es-ES"/>
        </w:rPr>
        <w:t xml:space="preserve"> con el paso del tiempo</w:t>
      </w:r>
      <w:r w:rsidR="00A15A56" w:rsidRPr="004D61F2">
        <w:rPr>
          <w:rFonts w:ascii="Times New Roman" w:hAnsi="Times New Roman" w:cs="Times New Roman"/>
          <w:sz w:val="24"/>
          <w:szCs w:val="24"/>
          <w:lang w:val="es-ES"/>
        </w:rPr>
        <w:t>, en relación con el total del Presupuesto General de la Nación</w:t>
      </w:r>
      <w:r w:rsidRPr="004D61F2">
        <w:rPr>
          <w:rFonts w:ascii="Times New Roman" w:hAnsi="Times New Roman" w:cs="Times New Roman"/>
          <w:sz w:val="24"/>
          <w:szCs w:val="24"/>
          <w:lang w:val="es-ES"/>
        </w:rPr>
        <w:t xml:space="preserve">, pues las formulas empleadas para calcular su </w:t>
      </w:r>
      <w:r w:rsidR="00A15A56" w:rsidRPr="004D61F2">
        <w:rPr>
          <w:rFonts w:ascii="Times New Roman" w:hAnsi="Times New Roman" w:cs="Times New Roman"/>
          <w:sz w:val="24"/>
          <w:szCs w:val="24"/>
          <w:lang w:val="es-ES"/>
        </w:rPr>
        <w:t xml:space="preserve">magnitud y su </w:t>
      </w:r>
      <w:r w:rsidRPr="004D61F2">
        <w:rPr>
          <w:rFonts w:ascii="Times New Roman" w:hAnsi="Times New Roman" w:cs="Times New Roman"/>
          <w:sz w:val="24"/>
          <w:szCs w:val="24"/>
          <w:lang w:val="es-ES"/>
        </w:rPr>
        <w:t xml:space="preserve">reparto </w:t>
      </w:r>
      <w:r w:rsidR="00A15A56" w:rsidRPr="004D61F2">
        <w:rPr>
          <w:rFonts w:ascii="Times New Roman" w:hAnsi="Times New Roman" w:cs="Times New Roman"/>
          <w:sz w:val="24"/>
          <w:szCs w:val="24"/>
          <w:lang w:val="es-ES"/>
        </w:rPr>
        <w:t xml:space="preserve">han sido </w:t>
      </w:r>
      <w:r w:rsidR="00A24163" w:rsidRPr="004D61F2">
        <w:rPr>
          <w:rFonts w:ascii="Times New Roman" w:hAnsi="Times New Roman" w:cs="Times New Roman"/>
          <w:sz w:val="24"/>
          <w:szCs w:val="24"/>
          <w:lang w:val="es-ES"/>
        </w:rPr>
        <w:t xml:space="preserve">modificadas y </w:t>
      </w:r>
      <w:r w:rsidRPr="004D61F2">
        <w:rPr>
          <w:rFonts w:ascii="Times New Roman" w:hAnsi="Times New Roman" w:cs="Times New Roman"/>
          <w:sz w:val="24"/>
          <w:szCs w:val="24"/>
          <w:lang w:val="es-ES"/>
        </w:rPr>
        <w:t xml:space="preserve">han provocado un menoscabo en las finanzas territoriales, ampliamente dependientes de las transferencias del Gobierno </w:t>
      </w:r>
      <w:r w:rsidR="004D61F2" w:rsidRPr="004D61F2">
        <w:rPr>
          <w:rFonts w:ascii="Times New Roman" w:hAnsi="Times New Roman" w:cs="Times New Roman"/>
          <w:sz w:val="24"/>
          <w:szCs w:val="24"/>
          <w:lang w:val="es-ES"/>
        </w:rPr>
        <w:t>N</w:t>
      </w:r>
      <w:r w:rsidRPr="004D61F2">
        <w:rPr>
          <w:rFonts w:ascii="Times New Roman" w:hAnsi="Times New Roman" w:cs="Times New Roman"/>
          <w:sz w:val="24"/>
          <w:szCs w:val="24"/>
          <w:lang w:val="es-ES"/>
        </w:rPr>
        <w:t>acional.</w:t>
      </w:r>
    </w:p>
    <w:p w14:paraId="4022D716" w14:textId="77777777" w:rsidR="00F43D6D" w:rsidRDefault="00F43D6D" w:rsidP="00500A4C">
      <w:pPr>
        <w:spacing w:after="0" w:line="240" w:lineRule="auto"/>
        <w:jc w:val="both"/>
        <w:rPr>
          <w:rFonts w:ascii="Times New Roman" w:hAnsi="Times New Roman" w:cs="Times New Roman"/>
          <w:sz w:val="24"/>
          <w:szCs w:val="24"/>
          <w:lang w:val="es-ES"/>
        </w:rPr>
      </w:pPr>
    </w:p>
    <w:p w14:paraId="13A23E70" w14:textId="77777777" w:rsidR="0001302B" w:rsidRDefault="00A24163"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w:t>
      </w:r>
      <w:r w:rsidR="00A15A56">
        <w:rPr>
          <w:rFonts w:ascii="Times New Roman" w:hAnsi="Times New Roman" w:cs="Times New Roman"/>
          <w:sz w:val="24"/>
          <w:szCs w:val="24"/>
          <w:lang w:val="es-ES"/>
        </w:rPr>
        <w:t>esta forma</w:t>
      </w:r>
      <w:r>
        <w:rPr>
          <w:rFonts w:ascii="Times New Roman" w:hAnsi="Times New Roman" w:cs="Times New Roman"/>
          <w:sz w:val="24"/>
          <w:szCs w:val="24"/>
          <w:lang w:val="es-ES"/>
        </w:rPr>
        <w:t>, e</w:t>
      </w:r>
      <w:r w:rsidR="0001302B">
        <w:rPr>
          <w:rFonts w:ascii="Times New Roman" w:hAnsi="Times New Roman" w:cs="Times New Roman"/>
          <w:sz w:val="24"/>
          <w:szCs w:val="24"/>
          <w:lang w:val="es-ES"/>
        </w:rPr>
        <w:t xml:space="preserve">l </w:t>
      </w:r>
      <w:r w:rsidR="00A2172D">
        <w:rPr>
          <w:rFonts w:ascii="Times New Roman" w:hAnsi="Times New Roman" w:cs="Times New Roman"/>
          <w:sz w:val="24"/>
          <w:szCs w:val="24"/>
          <w:lang w:val="es-ES"/>
        </w:rPr>
        <w:t>presente</w:t>
      </w:r>
      <w:r w:rsidR="0001302B">
        <w:rPr>
          <w:rFonts w:ascii="Times New Roman" w:hAnsi="Times New Roman" w:cs="Times New Roman"/>
          <w:sz w:val="24"/>
          <w:szCs w:val="24"/>
          <w:lang w:val="es-ES"/>
        </w:rPr>
        <w:t xml:space="preserve"> </w:t>
      </w:r>
      <w:r w:rsidR="00E1378E">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royecto de Acto Legislativo contempla la obligación de garantizar </w:t>
      </w:r>
      <w:r w:rsidR="0017636B">
        <w:rPr>
          <w:rFonts w:ascii="Times New Roman" w:hAnsi="Times New Roman" w:cs="Times New Roman"/>
          <w:sz w:val="24"/>
          <w:szCs w:val="24"/>
          <w:lang w:val="es-ES"/>
        </w:rPr>
        <w:t xml:space="preserve">unos montos mínimos y </w:t>
      </w:r>
      <w:r>
        <w:rPr>
          <w:rFonts w:ascii="Times New Roman" w:hAnsi="Times New Roman" w:cs="Times New Roman"/>
          <w:sz w:val="24"/>
          <w:szCs w:val="24"/>
          <w:lang w:val="es-ES"/>
        </w:rPr>
        <w:t xml:space="preserve">un flujo continuo de </w:t>
      </w:r>
      <w:r w:rsidR="0001302B">
        <w:rPr>
          <w:rFonts w:ascii="Times New Roman" w:hAnsi="Times New Roman" w:cs="Times New Roman"/>
          <w:sz w:val="24"/>
          <w:szCs w:val="24"/>
          <w:lang w:val="es-ES"/>
        </w:rPr>
        <w:t xml:space="preserve">los recursos del Sistema General de Participaciones, </w:t>
      </w:r>
      <w:r w:rsidR="0017636B">
        <w:rPr>
          <w:rFonts w:ascii="Times New Roman" w:hAnsi="Times New Roman" w:cs="Times New Roman"/>
          <w:sz w:val="24"/>
          <w:szCs w:val="24"/>
          <w:lang w:val="es-ES"/>
        </w:rPr>
        <w:t xml:space="preserve">poniendo un tope mínimo </w:t>
      </w:r>
      <w:r w:rsidR="00E1378E">
        <w:rPr>
          <w:rFonts w:ascii="Times New Roman" w:hAnsi="Times New Roman" w:cs="Times New Roman"/>
          <w:sz w:val="24"/>
          <w:szCs w:val="24"/>
          <w:lang w:val="es-ES"/>
        </w:rPr>
        <w:t xml:space="preserve">de estos recursos </w:t>
      </w:r>
      <w:r w:rsidR="0017636B">
        <w:rPr>
          <w:rFonts w:ascii="Times New Roman" w:hAnsi="Times New Roman" w:cs="Times New Roman"/>
          <w:sz w:val="24"/>
          <w:szCs w:val="24"/>
          <w:lang w:val="es-ES"/>
        </w:rPr>
        <w:t xml:space="preserve">e </w:t>
      </w:r>
      <w:r w:rsidR="0001302B">
        <w:rPr>
          <w:rFonts w:ascii="Times New Roman" w:hAnsi="Times New Roman" w:cs="Times New Roman"/>
          <w:sz w:val="24"/>
          <w:szCs w:val="24"/>
          <w:lang w:val="es-ES"/>
        </w:rPr>
        <w:t>impidiendo que se reduzca el mismo por causas de la inflación</w:t>
      </w:r>
      <w:r w:rsidR="007F3DA3">
        <w:rPr>
          <w:rFonts w:ascii="Times New Roman" w:hAnsi="Times New Roman" w:cs="Times New Roman"/>
          <w:sz w:val="24"/>
          <w:szCs w:val="24"/>
          <w:lang w:val="es-ES"/>
        </w:rPr>
        <w:t>. E</w:t>
      </w:r>
      <w:r w:rsidR="0001302B">
        <w:rPr>
          <w:rFonts w:ascii="Times New Roman" w:hAnsi="Times New Roman" w:cs="Times New Roman"/>
          <w:sz w:val="24"/>
          <w:szCs w:val="24"/>
          <w:lang w:val="es-ES"/>
        </w:rPr>
        <w:t>n este sentido</w:t>
      </w:r>
      <w:r w:rsidR="007F3DA3">
        <w:rPr>
          <w:rFonts w:ascii="Times New Roman" w:hAnsi="Times New Roman" w:cs="Times New Roman"/>
          <w:sz w:val="24"/>
          <w:szCs w:val="24"/>
          <w:lang w:val="es-ES"/>
        </w:rPr>
        <w:t>,</w:t>
      </w:r>
      <w:r w:rsidR="0001302B">
        <w:rPr>
          <w:rFonts w:ascii="Times New Roman" w:hAnsi="Times New Roman" w:cs="Times New Roman"/>
          <w:sz w:val="24"/>
          <w:szCs w:val="24"/>
          <w:lang w:val="es-ES"/>
        </w:rPr>
        <w:t xml:space="preserve"> se </w:t>
      </w:r>
      <w:r w:rsidR="007F3DA3">
        <w:rPr>
          <w:rFonts w:ascii="Times New Roman" w:hAnsi="Times New Roman" w:cs="Times New Roman"/>
          <w:sz w:val="24"/>
          <w:szCs w:val="24"/>
          <w:lang w:val="es-ES"/>
        </w:rPr>
        <w:t xml:space="preserve">propone </w:t>
      </w:r>
      <w:r w:rsidR="00E568A1">
        <w:rPr>
          <w:rFonts w:ascii="Times New Roman" w:hAnsi="Times New Roman" w:cs="Times New Roman"/>
          <w:sz w:val="24"/>
          <w:szCs w:val="24"/>
          <w:lang w:val="es-ES"/>
        </w:rPr>
        <w:t>establecer</w:t>
      </w:r>
      <w:r w:rsidR="00E1378E">
        <w:rPr>
          <w:rFonts w:ascii="Times New Roman" w:hAnsi="Times New Roman" w:cs="Times New Roman"/>
          <w:sz w:val="24"/>
          <w:szCs w:val="24"/>
          <w:lang w:val="es-ES"/>
        </w:rPr>
        <w:t>: (1)</w:t>
      </w:r>
      <w:r w:rsidR="00E568A1">
        <w:rPr>
          <w:rFonts w:ascii="Times New Roman" w:hAnsi="Times New Roman" w:cs="Times New Roman"/>
          <w:sz w:val="24"/>
          <w:szCs w:val="24"/>
          <w:lang w:val="es-ES"/>
        </w:rPr>
        <w:t xml:space="preserve"> </w:t>
      </w:r>
      <w:r w:rsidR="0001302B">
        <w:rPr>
          <w:rFonts w:ascii="Times New Roman" w:hAnsi="Times New Roman" w:cs="Times New Roman"/>
          <w:sz w:val="24"/>
          <w:szCs w:val="24"/>
          <w:lang w:val="es-ES"/>
        </w:rPr>
        <w:t>un mínimo</w:t>
      </w:r>
      <w:r w:rsidR="0017636B">
        <w:rPr>
          <w:rFonts w:ascii="Times New Roman" w:hAnsi="Times New Roman" w:cs="Times New Roman"/>
          <w:sz w:val="24"/>
          <w:szCs w:val="24"/>
          <w:lang w:val="es-ES"/>
        </w:rPr>
        <w:t xml:space="preserve"> de treinta y cinco por ciento (35%) de los ingresos corrientes de la Nación</w:t>
      </w:r>
      <w:r w:rsidR="00E1378E">
        <w:rPr>
          <w:rFonts w:ascii="Times New Roman" w:hAnsi="Times New Roman" w:cs="Times New Roman"/>
          <w:sz w:val="24"/>
          <w:szCs w:val="24"/>
          <w:lang w:val="es-ES"/>
        </w:rPr>
        <w:t xml:space="preserve"> para el Sistema General de Participaciones, </w:t>
      </w:r>
      <w:r w:rsidR="0017636B">
        <w:rPr>
          <w:rFonts w:ascii="Times New Roman" w:hAnsi="Times New Roman" w:cs="Times New Roman"/>
          <w:sz w:val="24"/>
          <w:szCs w:val="24"/>
          <w:lang w:val="es-ES"/>
        </w:rPr>
        <w:t>y</w:t>
      </w:r>
      <w:r w:rsidR="00E1378E">
        <w:rPr>
          <w:rFonts w:ascii="Times New Roman" w:hAnsi="Times New Roman" w:cs="Times New Roman"/>
          <w:sz w:val="24"/>
          <w:szCs w:val="24"/>
          <w:lang w:val="es-ES"/>
        </w:rPr>
        <w:t xml:space="preserve"> (2)</w:t>
      </w:r>
      <w:r w:rsidR="009E04F1">
        <w:rPr>
          <w:rFonts w:ascii="Times New Roman" w:hAnsi="Times New Roman" w:cs="Times New Roman"/>
          <w:sz w:val="24"/>
          <w:szCs w:val="24"/>
          <w:lang w:val="es-ES"/>
        </w:rPr>
        <w:t>,</w:t>
      </w:r>
      <w:r w:rsidR="0017636B">
        <w:rPr>
          <w:rFonts w:ascii="Times New Roman" w:hAnsi="Times New Roman" w:cs="Times New Roman"/>
          <w:sz w:val="24"/>
          <w:szCs w:val="24"/>
          <w:lang w:val="es-ES"/>
        </w:rPr>
        <w:t xml:space="preserve"> adicionalmente</w:t>
      </w:r>
      <w:r w:rsidR="009E04F1">
        <w:rPr>
          <w:rFonts w:ascii="Times New Roman" w:hAnsi="Times New Roman" w:cs="Times New Roman"/>
          <w:sz w:val="24"/>
          <w:szCs w:val="24"/>
          <w:lang w:val="es-ES"/>
        </w:rPr>
        <w:t>,</w:t>
      </w:r>
      <w:r w:rsidR="0001302B">
        <w:rPr>
          <w:rFonts w:ascii="Times New Roman" w:hAnsi="Times New Roman" w:cs="Times New Roman"/>
          <w:sz w:val="24"/>
          <w:szCs w:val="24"/>
          <w:lang w:val="es-ES"/>
        </w:rPr>
        <w:t xml:space="preserve"> </w:t>
      </w:r>
      <w:r w:rsidR="009E04F1">
        <w:rPr>
          <w:rFonts w:ascii="Times New Roman" w:hAnsi="Times New Roman" w:cs="Times New Roman"/>
          <w:sz w:val="24"/>
          <w:szCs w:val="24"/>
          <w:lang w:val="es-ES"/>
        </w:rPr>
        <w:t xml:space="preserve">que </w:t>
      </w:r>
      <w:r w:rsidR="0001302B">
        <w:rPr>
          <w:rFonts w:ascii="Times New Roman" w:hAnsi="Times New Roman" w:cs="Times New Roman"/>
          <w:sz w:val="24"/>
          <w:szCs w:val="24"/>
          <w:lang w:val="es-ES"/>
        </w:rPr>
        <w:t xml:space="preserve">estos </w:t>
      </w:r>
      <w:r w:rsidR="00E1378E">
        <w:rPr>
          <w:rFonts w:ascii="Times New Roman" w:hAnsi="Times New Roman" w:cs="Times New Roman"/>
          <w:sz w:val="24"/>
          <w:szCs w:val="24"/>
          <w:lang w:val="es-ES"/>
        </w:rPr>
        <w:t>recursos</w:t>
      </w:r>
      <w:r>
        <w:rPr>
          <w:rFonts w:ascii="Times New Roman" w:hAnsi="Times New Roman" w:cs="Times New Roman"/>
          <w:sz w:val="24"/>
          <w:szCs w:val="24"/>
          <w:lang w:val="es-ES"/>
        </w:rPr>
        <w:t xml:space="preserve"> </w:t>
      </w:r>
      <w:r w:rsidR="0001302B">
        <w:rPr>
          <w:rFonts w:ascii="Times New Roman" w:hAnsi="Times New Roman" w:cs="Times New Roman"/>
          <w:sz w:val="24"/>
          <w:szCs w:val="24"/>
          <w:lang w:val="es-ES"/>
        </w:rPr>
        <w:t>no pued</w:t>
      </w:r>
      <w:r w:rsidR="00E1378E">
        <w:rPr>
          <w:rFonts w:ascii="Times New Roman" w:hAnsi="Times New Roman" w:cs="Times New Roman"/>
          <w:sz w:val="24"/>
          <w:szCs w:val="24"/>
          <w:lang w:val="es-ES"/>
        </w:rPr>
        <w:t>a</w:t>
      </w:r>
      <w:r w:rsidR="0001302B">
        <w:rPr>
          <w:rFonts w:ascii="Times New Roman" w:hAnsi="Times New Roman" w:cs="Times New Roman"/>
          <w:sz w:val="24"/>
          <w:szCs w:val="24"/>
          <w:lang w:val="es-ES"/>
        </w:rPr>
        <w:t xml:space="preserve">n </w:t>
      </w:r>
      <w:r w:rsidR="009E04F1" w:rsidRPr="00E1378E">
        <w:rPr>
          <w:rFonts w:ascii="Times New Roman" w:hAnsi="Times New Roman" w:cs="Times New Roman"/>
          <w:sz w:val="24"/>
          <w:szCs w:val="24"/>
          <w:lang w:val="es-ES"/>
        </w:rPr>
        <w:t xml:space="preserve">crecer </w:t>
      </w:r>
      <w:r w:rsidR="0001302B" w:rsidRPr="00E1378E">
        <w:rPr>
          <w:rFonts w:ascii="Times New Roman" w:hAnsi="Times New Roman" w:cs="Times New Roman"/>
          <w:sz w:val="24"/>
          <w:szCs w:val="24"/>
          <w:lang w:val="es-ES"/>
        </w:rPr>
        <w:t>bajo ninguna circunstancia por debajo de</w:t>
      </w:r>
      <w:r w:rsidR="009E04F1" w:rsidRPr="00E1378E">
        <w:rPr>
          <w:rFonts w:ascii="Times New Roman" w:hAnsi="Times New Roman" w:cs="Times New Roman"/>
          <w:sz w:val="24"/>
          <w:szCs w:val="24"/>
          <w:lang w:val="es-ES"/>
        </w:rPr>
        <w:t xml:space="preserve">l crecimiento de </w:t>
      </w:r>
      <w:r w:rsidR="0001302B" w:rsidRPr="00E1378E">
        <w:rPr>
          <w:rFonts w:ascii="Times New Roman" w:hAnsi="Times New Roman" w:cs="Times New Roman"/>
          <w:sz w:val="24"/>
          <w:szCs w:val="24"/>
          <w:lang w:val="es-ES"/>
        </w:rPr>
        <w:t>la inflación del año anterior</w:t>
      </w:r>
      <w:r w:rsidRPr="00E1378E">
        <w:rPr>
          <w:rFonts w:ascii="Times New Roman" w:hAnsi="Times New Roman" w:cs="Times New Roman"/>
          <w:sz w:val="24"/>
          <w:szCs w:val="24"/>
          <w:lang w:val="es-ES"/>
        </w:rPr>
        <w:t>, esto es</w:t>
      </w:r>
      <w:r w:rsidR="009E04F1" w:rsidRPr="00E1378E">
        <w:rPr>
          <w:rFonts w:ascii="Times New Roman" w:hAnsi="Times New Roman" w:cs="Times New Roman"/>
          <w:sz w:val="24"/>
          <w:szCs w:val="24"/>
          <w:lang w:val="es-ES"/>
        </w:rPr>
        <w:t xml:space="preserve">, de </w:t>
      </w:r>
      <w:r w:rsidRPr="00E1378E">
        <w:rPr>
          <w:rFonts w:ascii="Times New Roman" w:hAnsi="Times New Roman" w:cs="Times New Roman"/>
          <w:sz w:val="24"/>
          <w:szCs w:val="24"/>
          <w:lang w:val="es-ES"/>
        </w:rPr>
        <w:t xml:space="preserve">los doce (12) meses anteriores a la aprobación del </w:t>
      </w:r>
      <w:r w:rsidR="009E04F1" w:rsidRPr="00E1378E">
        <w:rPr>
          <w:rFonts w:ascii="Times New Roman" w:hAnsi="Times New Roman" w:cs="Times New Roman"/>
          <w:sz w:val="24"/>
          <w:szCs w:val="24"/>
          <w:lang w:val="es-ES"/>
        </w:rPr>
        <w:t>P</w:t>
      </w:r>
      <w:r w:rsidRPr="00E1378E">
        <w:rPr>
          <w:rFonts w:ascii="Times New Roman" w:hAnsi="Times New Roman" w:cs="Times New Roman"/>
          <w:sz w:val="24"/>
          <w:szCs w:val="24"/>
          <w:lang w:val="es-ES"/>
        </w:rPr>
        <w:t xml:space="preserve">resupuesto </w:t>
      </w:r>
      <w:r w:rsidR="009E04F1" w:rsidRPr="00E1378E">
        <w:rPr>
          <w:rFonts w:ascii="Times New Roman" w:hAnsi="Times New Roman" w:cs="Times New Roman"/>
          <w:sz w:val="24"/>
          <w:szCs w:val="24"/>
          <w:lang w:val="es-ES"/>
        </w:rPr>
        <w:t>G</w:t>
      </w:r>
      <w:r w:rsidRPr="00E1378E">
        <w:rPr>
          <w:rFonts w:ascii="Times New Roman" w:hAnsi="Times New Roman" w:cs="Times New Roman"/>
          <w:sz w:val="24"/>
          <w:szCs w:val="24"/>
          <w:lang w:val="es-ES"/>
        </w:rPr>
        <w:t xml:space="preserve">eneral de la </w:t>
      </w:r>
      <w:r w:rsidR="009E04F1" w:rsidRPr="00E1378E">
        <w:rPr>
          <w:rFonts w:ascii="Times New Roman" w:hAnsi="Times New Roman" w:cs="Times New Roman"/>
          <w:sz w:val="24"/>
          <w:szCs w:val="24"/>
          <w:lang w:val="es-ES"/>
        </w:rPr>
        <w:t>N</w:t>
      </w:r>
      <w:r w:rsidRPr="00E1378E">
        <w:rPr>
          <w:rFonts w:ascii="Times New Roman" w:hAnsi="Times New Roman" w:cs="Times New Roman"/>
          <w:sz w:val="24"/>
          <w:szCs w:val="24"/>
          <w:lang w:val="es-ES"/>
        </w:rPr>
        <w:t>ación</w:t>
      </w:r>
      <w:r w:rsidR="0001302B" w:rsidRPr="00E1378E">
        <w:rPr>
          <w:rFonts w:ascii="Times New Roman" w:hAnsi="Times New Roman" w:cs="Times New Roman"/>
          <w:sz w:val="24"/>
          <w:szCs w:val="24"/>
          <w:lang w:val="es-ES"/>
        </w:rPr>
        <w:t>.</w:t>
      </w:r>
    </w:p>
    <w:p w14:paraId="52420130" w14:textId="77777777" w:rsidR="0001302B" w:rsidRDefault="0001302B" w:rsidP="00500A4C">
      <w:pPr>
        <w:spacing w:after="0" w:line="240" w:lineRule="auto"/>
        <w:jc w:val="both"/>
        <w:rPr>
          <w:rFonts w:ascii="Times New Roman" w:hAnsi="Times New Roman" w:cs="Times New Roman"/>
          <w:sz w:val="24"/>
          <w:szCs w:val="24"/>
          <w:lang w:val="es-ES"/>
        </w:rPr>
      </w:pPr>
    </w:p>
    <w:p w14:paraId="4934789C" w14:textId="77777777" w:rsidR="00986420" w:rsidRDefault="00F979CC"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 expuesto cobra sentido teniendo en cuenta que e</w:t>
      </w:r>
      <w:r w:rsidR="0001302B">
        <w:rPr>
          <w:rFonts w:ascii="Times New Roman" w:hAnsi="Times New Roman" w:cs="Times New Roman"/>
          <w:sz w:val="24"/>
          <w:szCs w:val="24"/>
          <w:lang w:val="es-ES"/>
        </w:rPr>
        <w:t xml:space="preserve">n el </w:t>
      </w:r>
      <w:r>
        <w:rPr>
          <w:rFonts w:ascii="Times New Roman" w:hAnsi="Times New Roman" w:cs="Times New Roman"/>
          <w:sz w:val="24"/>
          <w:szCs w:val="24"/>
          <w:lang w:val="es-ES"/>
        </w:rPr>
        <w:t xml:space="preserve">último </w:t>
      </w:r>
      <w:r w:rsidR="003B752F">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royecto de </w:t>
      </w:r>
      <w:r w:rsidR="009E04F1">
        <w:rPr>
          <w:rFonts w:ascii="Times New Roman" w:hAnsi="Times New Roman" w:cs="Times New Roman"/>
          <w:sz w:val="24"/>
          <w:szCs w:val="24"/>
          <w:lang w:val="es-ES"/>
        </w:rPr>
        <w:t>L</w:t>
      </w:r>
      <w:r w:rsidR="0001302B">
        <w:rPr>
          <w:rFonts w:ascii="Times New Roman" w:hAnsi="Times New Roman" w:cs="Times New Roman"/>
          <w:sz w:val="24"/>
          <w:szCs w:val="24"/>
          <w:lang w:val="es-ES"/>
        </w:rPr>
        <w:t xml:space="preserve">ey de </w:t>
      </w:r>
      <w:r w:rsidR="009E04F1">
        <w:rPr>
          <w:rFonts w:ascii="Times New Roman" w:hAnsi="Times New Roman" w:cs="Times New Roman"/>
          <w:sz w:val="24"/>
          <w:szCs w:val="24"/>
          <w:lang w:val="es-ES"/>
        </w:rPr>
        <w:t>P</w:t>
      </w:r>
      <w:r w:rsidR="0001302B">
        <w:rPr>
          <w:rFonts w:ascii="Times New Roman" w:hAnsi="Times New Roman" w:cs="Times New Roman"/>
          <w:sz w:val="24"/>
          <w:szCs w:val="24"/>
          <w:lang w:val="es-ES"/>
        </w:rPr>
        <w:t xml:space="preserve">resupuesto </w:t>
      </w:r>
      <w:r w:rsidR="003B752F">
        <w:rPr>
          <w:rFonts w:ascii="Times New Roman" w:hAnsi="Times New Roman" w:cs="Times New Roman"/>
          <w:sz w:val="24"/>
          <w:szCs w:val="24"/>
          <w:lang w:val="es-ES"/>
        </w:rPr>
        <w:t xml:space="preserve">aprobado </w:t>
      </w:r>
      <w:r w:rsidR="0001302B">
        <w:rPr>
          <w:rFonts w:ascii="Times New Roman" w:hAnsi="Times New Roman" w:cs="Times New Roman"/>
          <w:sz w:val="24"/>
          <w:szCs w:val="24"/>
          <w:lang w:val="es-ES"/>
        </w:rPr>
        <w:t>para la vigencia fiscal de</w:t>
      </w:r>
      <w:r w:rsidR="00A2172D">
        <w:rPr>
          <w:rFonts w:ascii="Times New Roman" w:hAnsi="Times New Roman" w:cs="Times New Roman"/>
          <w:sz w:val="24"/>
          <w:szCs w:val="24"/>
          <w:lang w:val="es-ES"/>
        </w:rPr>
        <w:t>l año</w:t>
      </w:r>
      <w:r w:rsidR="0001302B">
        <w:rPr>
          <w:rFonts w:ascii="Times New Roman" w:hAnsi="Times New Roman" w:cs="Times New Roman"/>
          <w:sz w:val="24"/>
          <w:szCs w:val="24"/>
          <w:lang w:val="es-ES"/>
        </w:rPr>
        <w:t xml:space="preserve"> 2018</w:t>
      </w:r>
      <w:r w:rsidR="00BE37F7">
        <w:rPr>
          <w:rFonts w:ascii="Times New Roman" w:hAnsi="Times New Roman" w:cs="Times New Roman"/>
          <w:sz w:val="24"/>
          <w:szCs w:val="24"/>
          <w:lang w:val="es-ES"/>
        </w:rPr>
        <w:t xml:space="preserve">, se </w:t>
      </w:r>
      <w:r w:rsidR="009E04F1">
        <w:rPr>
          <w:rFonts w:ascii="Times New Roman" w:hAnsi="Times New Roman" w:cs="Times New Roman"/>
          <w:sz w:val="24"/>
          <w:szCs w:val="24"/>
          <w:lang w:val="es-ES"/>
        </w:rPr>
        <w:t xml:space="preserve">estableció que </w:t>
      </w:r>
      <w:r w:rsidR="0001302B">
        <w:rPr>
          <w:rFonts w:ascii="Times New Roman" w:hAnsi="Times New Roman" w:cs="Times New Roman"/>
          <w:sz w:val="24"/>
          <w:szCs w:val="24"/>
          <w:lang w:val="es-ES"/>
        </w:rPr>
        <w:t>el Sistema General de Participaciones aumenta</w:t>
      </w:r>
      <w:r w:rsidR="009E04F1">
        <w:rPr>
          <w:rFonts w:ascii="Times New Roman" w:hAnsi="Times New Roman" w:cs="Times New Roman"/>
          <w:sz w:val="24"/>
          <w:szCs w:val="24"/>
          <w:lang w:val="es-ES"/>
        </w:rPr>
        <w:t>ra</w:t>
      </w:r>
      <w:r w:rsidR="0001302B">
        <w:rPr>
          <w:rFonts w:ascii="Times New Roman" w:hAnsi="Times New Roman" w:cs="Times New Roman"/>
          <w:sz w:val="24"/>
          <w:szCs w:val="24"/>
          <w:lang w:val="es-ES"/>
        </w:rPr>
        <w:t xml:space="preserve"> de treinta y seis punto cinco billones de pesos </w:t>
      </w:r>
      <w:r w:rsidR="00737749">
        <w:rPr>
          <w:rFonts w:ascii="Times New Roman" w:hAnsi="Times New Roman" w:cs="Times New Roman"/>
          <w:sz w:val="24"/>
          <w:szCs w:val="24"/>
          <w:lang w:val="es-ES"/>
        </w:rPr>
        <w:t>($ 36.5 b</w:t>
      </w:r>
      <w:r w:rsidR="009E04F1">
        <w:rPr>
          <w:rFonts w:ascii="Times New Roman" w:hAnsi="Times New Roman" w:cs="Times New Roman"/>
          <w:sz w:val="24"/>
          <w:szCs w:val="24"/>
          <w:lang w:val="es-ES"/>
        </w:rPr>
        <w:t>illones</w:t>
      </w:r>
      <w:r w:rsidR="00737749">
        <w:rPr>
          <w:rFonts w:ascii="Times New Roman" w:hAnsi="Times New Roman" w:cs="Times New Roman"/>
          <w:sz w:val="24"/>
          <w:szCs w:val="24"/>
          <w:lang w:val="es-ES"/>
        </w:rPr>
        <w:t xml:space="preserve">) </w:t>
      </w:r>
      <w:r w:rsidR="00BE37F7">
        <w:rPr>
          <w:rFonts w:ascii="Times New Roman" w:hAnsi="Times New Roman" w:cs="Times New Roman"/>
          <w:sz w:val="24"/>
          <w:szCs w:val="24"/>
          <w:lang w:val="es-ES"/>
        </w:rPr>
        <w:t>d</w:t>
      </w:r>
      <w:r w:rsidR="00737749">
        <w:rPr>
          <w:rFonts w:ascii="Times New Roman" w:hAnsi="Times New Roman" w:cs="Times New Roman"/>
          <w:sz w:val="24"/>
          <w:szCs w:val="24"/>
          <w:lang w:val="es-ES"/>
        </w:rPr>
        <w:t xml:space="preserve">el </w:t>
      </w:r>
      <w:r w:rsidR="0001302B">
        <w:rPr>
          <w:rFonts w:ascii="Times New Roman" w:hAnsi="Times New Roman" w:cs="Times New Roman"/>
          <w:sz w:val="24"/>
          <w:szCs w:val="24"/>
          <w:lang w:val="es-ES"/>
        </w:rPr>
        <w:t>año 2017</w:t>
      </w:r>
      <w:r w:rsidR="00737749">
        <w:rPr>
          <w:rFonts w:ascii="Times New Roman" w:hAnsi="Times New Roman" w:cs="Times New Roman"/>
          <w:sz w:val="24"/>
          <w:szCs w:val="24"/>
          <w:lang w:val="es-ES"/>
        </w:rPr>
        <w:t xml:space="preserve"> a treinta y seis punto siete billones de pesos ($ 36.7 b</w:t>
      </w:r>
      <w:r w:rsidR="009E04F1">
        <w:rPr>
          <w:rFonts w:ascii="Times New Roman" w:hAnsi="Times New Roman" w:cs="Times New Roman"/>
          <w:sz w:val="24"/>
          <w:szCs w:val="24"/>
          <w:lang w:val="es-ES"/>
        </w:rPr>
        <w:t>illones</w:t>
      </w:r>
      <w:r w:rsidR="00737749">
        <w:rPr>
          <w:rFonts w:ascii="Times New Roman" w:hAnsi="Times New Roman" w:cs="Times New Roman"/>
          <w:sz w:val="24"/>
          <w:szCs w:val="24"/>
          <w:lang w:val="es-ES"/>
        </w:rPr>
        <w:t>) para el año 2018</w:t>
      </w:r>
      <w:r w:rsidR="007F3DA3">
        <w:rPr>
          <w:rFonts w:ascii="Times New Roman" w:hAnsi="Times New Roman" w:cs="Times New Roman"/>
          <w:sz w:val="24"/>
          <w:szCs w:val="24"/>
          <w:lang w:val="es-ES"/>
        </w:rPr>
        <w:t>. E</w:t>
      </w:r>
      <w:r w:rsidR="00737749">
        <w:rPr>
          <w:rFonts w:ascii="Times New Roman" w:hAnsi="Times New Roman" w:cs="Times New Roman"/>
          <w:sz w:val="24"/>
          <w:szCs w:val="24"/>
          <w:lang w:val="es-ES"/>
        </w:rPr>
        <w:t xml:space="preserve">sto </w:t>
      </w:r>
      <w:r w:rsidR="007F3DA3">
        <w:rPr>
          <w:rFonts w:ascii="Times New Roman" w:hAnsi="Times New Roman" w:cs="Times New Roman"/>
          <w:sz w:val="24"/>
          <w:szCs w:val="24"/>
          <w:lang w:val="es-ES"/>
        </w:rPr>
        <w:t>significa</w:t>
      </w:r>
      <w:r w:rsidR="00E568A1">
        <w:rPr>
          <w:rFonts w:ascii="Times New Roman" w:hAnsi="Times New Roman" w:cs="Times New Roman"/>
          <w:sz w:val="24"/>
          <w:szCs w:val="24"/>
          <w:lang w:val="es-ES"/>
        </w:rPr>
        <w:t xml:space="preserve"> </w:t>
      </w:r>
      <w:r w:rsidR="00737749">
        <w:rPr>
          <w:rFonts w:ascii="Times New Roman" w:hAnsi="Times New Roman" w:cs="Times New Roman"/>
          <w:sz w:val="24"/>
          <w:szCs w:val="24"/>
          <w:lang w:val="es-ES"/>
        </w:rPr>
        <w:t xml:space="preserve">un aumento de </w:t>
      </w:r>
      <w:r w:rsidR="00BE37F7">
        <w:rPr>
          <w:rFonts w:ascii="Times New Roman" w:hAnsi="Times New Roman" w:cs="Times New Roman"/>
          <w:sz w:val="24"/>
          <w:szCs w:val="24"/>
          <w:lang w:val="es-ES"/>
        </w:rPr>
        <w:t xml:space="preserve">tal solo </w:t>
      </w:r>
      <w:r w:rsidR="00BE37F7" w:rsidRPr="00BE37F7">
        <w:rPr>
          <w:rFonts w:ascii="Times New Roman" w:hAnsi="Times New Roman" w:cs="Times New Roman"/>
          <w:sz w:val="24"/>
          <w:szCs w:val="24"/>
          <w:lang w:val="es-ES"/>
        </w:rPr>
        <w:t xml:space="preserve">el </w:t>
      </w:r>
      <w:r w:rsidR="00737749" w:rsidRPr="00BE37F7">
        <w:rPr>
          <w:rFonts w:ascii="Times New Roman" w:hAnsi="Times New Roman" w:cs="Times New Roman"/>
          <w:sz w:val="24"/>
          <w:szCs w:val="24"/>
          <w:lang w:val="es-ES"/>
        </w:rPr>
        <w:t>cero punto cincuenta y cuatro por ciento (</w:t>
      </w:r>
      <w:r w:rsidR="00436990" w:rsidRPr="00BE37F7">
        <w:rPr>
          <w:rFonts w:ascii="Times New Roman" w:hAnsi="Times New Roman" w:cs="Times New Roman"/>
          <w:sz w:val="24"/>
          <w:szCs w:val="24"/>
          <w:lang w:val="es-ES"/>
        </w:rPr>
        <w:t>0.54%</w:t>
      </w:r>
      <w:r w:rsidR="00737749" w:rsidRPr="00BE37F7">
        <w:rPr>
          <w:rFonts w:ascii="Times New Roman" w:hAnsi="Times New Roman" w:cs="Times New Roman"/>
          <w:sz w:val="24"/>
          <w:szCs w:val="24"/>
          <w:lang w:val="es-ES"/>
        </w:rPr>
        <w:t>)</w:t>
      </w:r>
      <w:r w:rsidR="007F3DA3" w:rsidRPr="00BE37F7">
        <w:rPr>
          <w:rFonts w:ascii="Times New Roman" w:hAnsi="Times New Roman" w:cs="Times New Roman"/>
          <w:sz w:val="24"/>
          <w:szCs w:val="24"/>
          <w:lang w:val="es-ES"/>
        </w:rPr>
        <w:t>,</w:t>
      </w:r>
      <w:r w:rsidR="00436990" w:rsidRPr="00BE37F7">
        <w:rPr>
          <w:rFonts w:ascii="Times New Roman" w:hAnsi="Times New Roman" w:cs="Times New Roman"/>
          <w:sz w:val="24"/>
          <w:szCs w:val="24"/>
          <w:lang w:val="es-ES"/>
        </w:rPr>
        <w:t xml:space="preserve"> cuando la inflación </w:t>
      </w:r>
      <w:r w:rsidR="00BE37F7" w:rsidRPr="00BE37F7">
        <w:rPr>
          <w:rFonts w:ascii="Times New Roman" w:hAnsi="Times New Roman" w:cs="Times New Roman"/>
          <w:sz w:val="24"/>
          <w:szCs w:val="24"/>
          <w:lang w:val="es-ES"/>
        </w:rPr>
        <w:t xml:space="preserve">al </w:t>
      </w:r>
      <w:r w:rsidR="00436990" w:rsidRPr="00BE37F7">
        <w:rPr>
          <w:rFonts w:ascii="Times New Roman" w:hAnsi="Times New Roman" w:cs="Times New Roman"/>
          <w:sz w:val="24"/>
          <w:szCs w:val="24"/>
          <w:lang w:val="es-ES"/>
        </w:rPr>
        <w:t>terminar el año 2017</w:t>
      </w:r>
      <w:r w:rsidR="009E04F1" w:rsidRPr="00BE37F7">
        <w:rPr>
          <w:rFonts w:ascii="Times New Roman" w:hAnsi="Times New Roman" w:cs="Times New Roman"/>
          <w:sz w:val="24"/>
          <w:szCs w:val="24"/>
          <w:lang w:val="es-ES"/>
        </w:rPr>
        <w:t>, al presentar ese proyecto de ley,</w:t>
      </w:r>
      <w:r w:rsidR="00436990" w:rsidRPr="00BE37F7">
        <w:rPr>
          <w:rFonts w:ascii="Times New Roman" w:hAnsi="Times New Roman" w:cs="Times New Roman"/>
          <w:sz w:val="24"/>
          <w:szCs w:val="24"/>
          <w:lang w:val="es-ES"/>
        </w:rPr>
        <w:t xml:space="preserve"> </w:t>
      </w:r>
      <w:r w:rsidR="00BE37F7" w:rsidRPr="00BE37F7">
        <w:rPr>
          <w:rFonts w:ascii="Times New Roman" w:hAnsi="Times New Roman" w:cs="Times New Roman"/>
          <w:sz w:val="24"/>
          <w:szCs w:val="24"/>
          <w:lang w:val="es-ES"/>
        </w:rPr>
        <w:t>fue</w:t>
      </w:r>
      <w:r w:rsidR="009E04F1" w:rsidRPr="00BE37F7">
        <w:rPr>
          <w:rFonts w:ascii="Times New Roman" w:hAnsi="Times New Roman" w:cs="Times New Roman"/>
          <w:sz w:val="24"/>
          <w:szCs w:val="24"/>
          <w:lang w:val="es-ES"/>
        </w:rPr>
        <w:t xml:space="preserve"> </w:t>
      </w:r>
      <w:r w:rsidR="00436990" w:rsidRPr="00BE37F7">
        <w:rPr>
          <w:rFonts w:ascii="Times New Roman" w:hAnsi="Times New Roman" w:cs="Times New Roman"/>
          <w:sz w:val="24"/>
          <w:szCs w:val="24"/>
          <w:lang w:val="es-ES"/>
        </w:rPr>
        <w:t xml:space="preserve">de </w:t>
      </w:r>
      <w:r w:rsidR="00436990" w:rsidRPr="00BE37F7">
        <w:rPr>
          <w:rFonts w:ascii="Times New Roman" w:hAnsi="Times New Roman" w:cs="Times New Roman"/>
          <w:sz w:val="24"/>
          <w:szCs w:val="24"/>
          <w:lang w:val="es-ES"/>
        </w:rPr>
        <w:lastRenderedPageBreak/>
        <w:t>cuatro punto uno por ciento (4.1</w:t>
      </w:r>
      <w:r w:rsidR="004F79FD" w:rsidRPr="00BE37F7">
        <w:rPr>
          <w:rFonts w:ascii="Times New Roman" w:hAnsi="Times New Roman" w:cs="Times New Roman"/>
          <w:sz w:val="24"/>
          <w:szCs w:val="24"/>
          <w:lang w:val="es-ES"/>
        </w:rPr>
        <w:t>%)</w:t>
      </w:r>
      <w:r w:rsidR="00BE37F7" w:rsidRPr="00BE37F7">
        <w:rPr>
          <w:rFonts w:ascii="Times New Roman" w:hAnsi="Times New Roman" w:cs="Times New Roman"/>
          <w:sz w:val="24"/>
          <w:szCs w:val="24"/>
          <w:lang w:val="es-ES"/>
        </w:rPr>
        <w:t>, e</w:t>
      </w:r>
      <w:r w:rsidR="004F79FD" w:rsidRPr="00BE37F7">
        <w:rPr>
          <w:rFonts w:ascii="Times New Roman" w:hAnsi="Times New Roman" w:cs="Times New Roman"/>
          <w:sz w:val="24"/>
          <w:szCs w:val="24"/>
          <w:lang w:val="es-ES"/>
        </w:rPr>
        <w:t>s decir, el Sistema General de Participaciones está perdiendo valor adquisitivo en razón a la inflación</w:t>
      </w:r>
      <w:r w:rsidR="009E04F1" w:rsidRPr="00BE37F7">
        <w:rPr>
          <w:rFonts w:ascii="Times New Roman" w:hAnsi="Times New Roman" w:cs="Times New Roman"/>
          <w:sz w:val="24"/>
          <w:szCs w:val="24"/>
          <w:lang w:val="es-ES"/>
        </w:rPr>
        <w:t>.</w:t>
      </w:r>
      <w:r w:rsidR="009E04F1">
        <w:rPr>
          <w:rFonts w:ascii="Times New Roman" w:hAnsi="Times New Roman" w:cs="Times New Roman"/>
          <w:sz w:val="24"/>
          <w:szCs w:val="24"/>
          <w:lang w:val="es-ES"/>
        </w:rPr>
        <w:t xml:space="preserve"> </w:t>
      </w:r>
    </w:p>
    <w:p w14:paraId="7D03E145" w14:textId="77777777" w:rsidR="00986420" w:rsidRDefault="00986420" w:rsidP="00500A4C">
      <w:pPr>
        <w:spacing w:after="0" w:line="240" w:lineRule="auto"/>
        <w:jc w:val="both"/>
        <w:rPr>
          <w:rFonts w:ascii="Times New Roman" w:hAnsi="Times New Roman" w:cs="Times New Roman"/>
          <w:sz w:val="24"/>
          <w:szCs w:val="24"/>
          <w:lang w:val="es-ES"/>
        </w:rPr>
      </w:pPr>
    </w:p>
    <w:p w14:paraId="18E603CA" w14:textId="77777777" w:rsidR="0001302B" w:rsidRDefault="009E04F1"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esta forma, </w:t>
      </w:r>
      <w:r w:rsidR="004F79FD">
        <w:rPr>
          <w:rFonts w:ascii="Times New Roman" w:hAnsi="Times New Roman" w:cs="Times New Roman"/>
          <w:sz w:val="24"/>
          <w:szCs w:val="24"/>
          <w:lang w:val="es-ES"/>
        </w:rPr>
        <w:t>no se considera admisible que</w:t>
      </w:r>
      <w:r w:rsidR="007F3DA3" w:rsidRPr="00BE37F7">
        <w:rPr>
          <w:rFonts w:ascii="Times New Roman" w:hAnsi="Times New Roman" w:cs="Times New Roman"/>
          <w:sz w:val="24"/>
          <w:szCs w:val="24"/>
          <w:lang w:val="es-ES"/>
        </w:rPr>
        <w:t xml:space="preserve">, en términos reales </w:t>
      </w:r>
      <w:r w:rsidR="004F79FD" w:rsidRPr="00BE37F7">
        <w:rPr>
          <w:rFonts w:ascii="Times New Roman" w:hAnsi="Times New Roman" w:cs="Times New Roman"/>
          <w:sz w:val="24"/>
          <w:szCs w:val="24"/>
          <w:lang w:val="es-ES"/>
        </w:rPr>
        <w:t xml:space="preserve">los recursos del </w:t>
      </w:r>
      <w:r w:rsidRPr="00BE37F7">
        <w:rPr>
          <w:rFonts w:ascii="Times New Roman" w:hAnsi="Times New Roman" w:cs="Times New Roman"/>
          <w:sz w:val="24"/>
          <w:szCs w:val="24"/>
          <w:lang w:val="es-ES"/>
        </w:rPr>
        <w:t>S</w:t>
      </w:r>
      <w:r w:rsidR="004F79FD" w:rsidRPr="00BE37F7">
        <w:rPr>
          <w:rFonts w:ascii="Times New Roman" w:hAnsi="Times New Roman" w:cs="Times New Roman"/>
          <w:sz w:val="24"/>
          <w:szCs w:val="24"/>
          <w:lang w:val="es-ES"/>
        </w:rPr>
        <w:t>istema</w:t>
      </w:r>
      <w:r w:rsidR="00BE37F7" w:rsidRPr="00BE37F7">
        <w:rPr>
          <w:rFonts w:ascii="Times New Roman" w:hAnsi="Times New Roman" w:cs="Times New Roman"/>
          <w:sz w:val="24"/>
          <w:szCs w:val="24"/>
          <w:lang w:val="es-ES"/>
        </w:rPr>
        <w:t xml:space="preserve"> General de Participaciones</w:t>
      </w:r>
      <w:r w:rsidR="004F79FD" w:rsidRPr="00BE37F7">
        <w:rPr>
          <w:rFonts w:ascii="Times New Roman" w:hAnsi="Times New Roman" w:cs="Times New Roman"/>
          <w:sz w:val="24"/>
          <w:szCs w:val="24"/>
          <w:lang w:val="es-ES"/>
        </w:rPr>
        <w:t xml:space="preserve"> </w:t>
      </w:r>
      <w:r w:rsidR="00A40D7C" w:rsidRPr="00BE37F7">
        <w:rPr>
          <w:rFonts w:ascii="Times New Roman" w:hAnsi="Times New Roman" w:cs="Times New Roman"/>
          <w:sz w:val="24"/>
          <w:szCs w:val="24"/>
          <w:lang w:val="es-ES"/>
        </w:rPr>
        <w:t>estén</w:t>
      </w:r>
      <w:r w:rsidR="004F79FD" w:rsidRPr="00BE37F7">
        <w:rPr>
          <w:rFonts w:ascii="Times New Roman" w:hAnsi="Times New Roman" w:cs="Times New Roman"/>
          <w:sz w:val="24"/>
          <w:szCs w:val="24"/>
          <w:lang w:val="es-ES"/>
        </w:rPr>
        <w:t xml:space="preserve"> disminuyendo</w:t>
      </w:r>
      <w:r w:rsidR="00E00E6A" w:rsidRPr="00BE37F7">
        <w:rPr>
          <w:rFonts w:ascii="Times New Roman" w:hAnsi="Times New Roman" w:cs="Times New Roman"/>
          <w:sz w:val="24"/>
          <w:szCs w:val="24"/>
          <w:lang w:val="es-ES"/>
        </w:rPr>
        <w:t xml:space="preserve">, en términos absolutos </w:t>
      </w:r>
      <w:r w:rsidR="004F79FD" w:rsidRPr="00BE37F7">
        <w:rPr>
          <w:rFonts w:ascii="Times New Roman" w:hAnsi="Times New Roman" w:cs="Times New Roman"/>
          <w:sz w:val="24"/>
          <w:szCs w:val="24"/>
          <w:lang w:val="es-ES"/>
        </w:rPr>
        <w:t>en un tres pun</w:t>
      </w:r>
      <w:r w:rsidR="001C1C39" w:rsidRPr="00BE37F7">
        <w:rPr>
          <w:rFonts w:ascii="Times New Roman" w:hAnsi="Times New Roman" w:cs="Times New Roman"/>
          <w:sz w:val="24"/>
          <w:szCs w:val="24"/>
          <w:lang w:val="es-ES"/>
        </w:rPr>
        <w:t xml:space="preserve">to </w:t>
      </w:r>
      <w:r w:rsidR="00A2172D" w:rsidRPr="00BE37F7">
        <w:rPr>
          <w:rFonts w:ascii="Times New Roman" w:hAnsi="Times New Roman" w:cs="Times New Roman"/>
          <w:sz w:val="24"/>
          <w:szCs w:val="24"/>
          <w:lang w:val="es-ES"/>
        </w:rPr>
        <w:t>cuatro por ciento</w:t>
      </w:r>
      <w:r w:rsidR="004F79FD" w:rsidRPr="00BE37F7">
        <w:rPr>
          <w:rFonts w:ascii="Times New Roman" w:hAnsi="Times New Roman" w:cs="Times New Roman"/>
          <w:sz w:val="24"/>
          <w:szCs w:val="24"/>
          <w:lang w:val="es-ES"/>
        </w:rPr>
        <w:t xml:space="preserve"> (</w:t>
      </w:r>
      <w:r w:rsidR="001C1C39" w:rsidRPr="00BE37F7">
        <w:rPr>
          <w:rFonts w:ascii="Times New Roman" w:hAnsi="Times New Roman" w:cs="Times New Roman"/>
          <w:sz w:val="24"/>
          <w:szCs w:val="24"/>
          <w:lang w:val="es-ES"/>
        </w:rPr>
        <w:t>3.</w:t>
      </w:r>
      <w:r w:rsidR="004F79FD" w:rsidRPr="00BE37F7">
        <w:rPr>
          <w:rFonts w:ascii="Times New Roman" w:hAnsi="Times New Roman" w:cs="Times New Roman"/>
          <w:sz w:val="24"/>
          <w:szCs w:val="24"/>
          <w:lang w:val="es-ES"/>
        </w:rPr>
        <w:t>4%)</w:t>
      </w:r>
      <w:r w:rsidR="00A40D7C" w:rsidRPr="00BE37F7">
        <w:rPr>
          <w:rFonts w:ascii="Times New Roman" w:hAnsi="Times New Roman" w:cs="Times New Roman"/>
          <w:sz w:val="24"/>
          <w:szCs w:val="24"/>
          <w:lang w:val="es-ES"/>
        </w:rPr>
        <w:t xml:space="preserve"> cuando las necesidades y exigencias de las regiones</w:t>
      </w:r>
      <w:r w:rsidR="00A40D7C">
        <w:rPr>
          <w:rFonts w:ascii="Times New Roman" w:hAnsi="Times New Roman" w:cs="Times New Roman"/>
          <w:sz w:val="24"/>
          <w:szCs w:val="24"/>
          <w:lang w:val="es-ES"/>
        </w:rPr>
        <w:t xml:space="preserve"> son cada vez más crecientes</w:t>
      </w:r>
      <w:r>
        <w:rPr>
          <w:rFonts w:ascii="Times New Roman" w:hAnsi="Times New Roman" w:cs="Times New Roman"/>
          <w:sz w:val="24"/>
          <w:szCs w:val="24"/>
          <w:lang w:val="es-ES"/>
        </w:rPr>
        <w:t xml:space="preserve">. </w:t>
      </w:r>
      <w:r w:rsidRPr="00C72BAB">
        <w:rPr>
          <w:rFonts w:ascii="Times New Roman" w:hAnsi="Times New Roman" w:cs="Times New Roman"/>
          <w:sz w:val="24"/>
          <w:szCs w:val="24"/>
          <w:lang w:val="es-ES"/>
        </w:rPr>
        <w:t xml:space="preserve">Por otra parte, </w:t>
      </w:r>
      <w:r w:rsidR="00E00E6A" w:rsidRPr="00C72BAB">
        <w:rPr>
          <w:rFonts w:ascii="Times New Roman" w:hAnsi="Times New Roman" w:cs="Times New Roman"/>
          <w:sz w:val="24"/>
          <w:szCs w:val="24"/>
          <w:lang w:val="es-ES"/>
        </w:rPr>
        <w:t xml:space="preserve">en términos relativos </w:t>
      </w:r>
      <w:r w:rsidRPr="00C72BAB">
        <w:rPr>
          <w:rFonts w:ascii="Times New Roman" w:hAnsi="Times New Roman" w:cs="Times New Roman"/>
          <w:sz w:val="24"/>
          <w:szCs w:val="24"/>
          <w:lang w:val="es-ES"/>
        </w:rPr>
        <w:t>est</w:t>
      </w:r>
      <w:r w:rsidR="00E00E6A" w:rsidRPr="00C72BAB">
        <w:rPr>
          <w:rFonts w:ascii="Times New Roman" w:hAnsi="Times New Roman" w:cs="Times New Roman"/>
          <w:sz w:val="24"/>
          <w:szCs w:val="24"/>
          <w:lang w:val="es-ES"/>
        </w:rPr>
        <w:t>e</w:t>
      </w:r>
      <w:r w:rsidRPr="00C72BAB">
        <w:rPr>
          <w:rFonts w:ascii="Times New Roman" w:hAnsi="Times New Roman" w:cs="Times New Roman"/>
          <w:sz w:val="24"/>
          <w:szCs w:val="24"/>
          <w:lang w:val="es-ES"/>
        </w:rPr>
        <w:t xml:space="preserve"> comportamiento se expresa </w:t>
      </w:r>
      <w:r w:rsidR="00E00E6A" w:rsidRPr="00C72BAB">
        <w:rPr>
          <w:rFonts w:ascii="Times New Roman" w:hAnsi="Times New Roman" w:cs="Times New Roman"/>
          <w:sz w:val="24"/>
          <w:szCs w:val="24"/>
          <w:lang w:val="es-ES"/>
        </w:rPr>
        <w:t xml:space="preserve">también </w:t>
      </w:r>
      <w:r w:rsidRPr="00C72BAB">
        <w:rPr>
          <w:rFonts w:ascii="Times New Roman" w:hAnsi="Times New Roman" w:cs="Times New Roman"/>
          <w:sz w:val="24"/>
          <w:szCs w:val="24"/>
          <w:lang w:val="es-ES"/>
        </w:rPr>
        <w:t xml:space="preserve">en la pérdida de participación del Sistema General de Participaciones </w:t>
      </w:r>
      <w:r w:rsidR="00E00E6A" w:rsidRPr="00C72BAB">
        <w:rPr>
          <w:rFonts w:ascii="Times New Roman" w:hAnsi="Times New Roman" w:cs="Times New Roman"/>
          <w:sz w:val="24"/>
          <w:szCs w:val="24"/>
          <w:lang w:val="es-ES"/>
        </w:rPr>
        <w:t>dentro d</w:t>
      </w:r>
      <w:r w:rsidRPr="00C72BAB">
        <w:rPr>
          <w:rFonts w:ascii="Times New Roman" w:hAnsi="Times New Roman" w:cs="Times New Roman"/>
          <w:sz w:val="24"/>
          <w:szCs w:val="24"/>
          <w:lang w:val="es-ES"/>
        </w:rPr>
        <w:t xml:space="preserve">el Presupuesto General </w:t>
      </w:r>
      <w:r w:rsidR="00E00E6A" w:rsidRPr="00C72BAB">
        <w:rPr>
          <w:rFonts w:ascii="Times New Roman" w:hAnsi="Times New Roman" w:cs="Times New Roman"/>
          <w:sz w:val="24"/>
          <w:szCs w:val="24"/>
          <w:lang w:val="es-ES"/>
        </w:rPr>
        <w:t xml:space="preserve">de la Nación. Pérdida </w:t>
      </w:r>
      <w:r w:rsidRPr="00C72BAB">
        <w:rPr>
          <w:rFonts w:ascii="Times New Roman" w:hAnsi="Times New Roman" w:cs="Times New Roman"/>
          <w:sz w:val="24"/>
          <w:szCs w:val="24"/>
          <w:lang w:val="es-ES"/>
        </w:rPr>
        <w:t xml:space="preserve">que se viene presentando de manera tendencial </w:t>
      </w:r>
      <w:r w:rsidR="00E00E6A" w:rsidRPr="00C72BAB">
        <w:rPr>
          <w:rFonts w:ascii="Times New Roman" w:hAnsi="Times New Roman" w:cs="Times New Roman"/>
          <w:sz w:val="24"/>
          <w:szCs w:val="24"/>
          <w:lang w:val="es-ES"/>
        </w:rPr>
        <w:t xml:space="preserve">en los últimos años y que se acentúa aún más en el último año. En efecto, mientras que el 2017 esta participación fue del 30.6%, para 2018 quedó en 26.2%, el valor más bajo por lo menos en los último 17 años </w:t>
      </w:r>
      <w:r w:rsidR="002D2ADC" w:rsidRPr="00C72BAB">
        <w:rPr>
          <w:rFonts w:ascii="Times New Roman" w:hAnsi="Times New Roman" w:cs="Times New Roman"/>
          <w:sz w:val="24"/>
          <w:szCs w:val="24"/>
          <w:lang w:val="es-ES"/>
        </w:rPr>
        <w:t>como se muestra en la siguiente grafica:</w:t>
      </w:r>
    </w:p>
    <w:p w14:paraId="4B2C0944" w14:textId="77777777" w:rsidR="00690AE4" w:rsidRDefault="00690AE4" w:rsidP="00500A4C">
      <w:pPr>
        <w:spacing w:after="0" w:line="240" w:lineRule="auto"/>
        <w:jc w:val="both"/>
        <w:rPr>
          <w:rFonts w:ascii="Times New Roman" w:hAnsi="Times New Roman" w:cs="Times New Roman"/>
          <w:sz w:val="24"/>
          <w:szCs w:val="24"/>
          <w:lang w:val="es-ES"/>
        </w:rPr>
      </w:pPr>
    </w:p>
    <w:p w14:paraId="736C47F9" w14:textId="77777777" w:rsidR="002D2ADC" w:rsidRDefault="002D2ADC" w:rsidP="00500A4C">
      <w:pPr>
        <w:spacing w:after="0" w:line="240" w:lineRule="auto"/>
        <w:jc w:val="center"/>
        <w:rPr>
          <w:rFonts w:ascii="Times New Roman" w:hAnsi="Times New Roman" w:cs="Times New Roman"/>
          <w:sz w:val="24"/>
          <w:szCs w:val="24"/>
          <w:lang w:val="es-ES"/>
        </w:rPr>
      </w:pPr>
      <w:r>
        <w:rPr>
          <w:noProof/>
          <w:lang w:eastAsia="es-CO"/>
        </w:rPr>
        <w:drawing>
          <wp:inline distT="0" distB="0" distL="0" distR="0" wp14:anchorId="3FC93D8B" wp14:editId="264AC38E">
            <wp:extent cx="5763329" cy="3787140"/>
            <wp:effectExtent l="0" t="0" r="889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622" cy="3789961"/>
                    </a:xfrm>
                    <a:prstGeom prst="rect">
                      <a:avLst/>
                    </a:prstGeom>
                    <a:noFill/>
                  </pic:spPr>
                </pic:pic>
              </a:graphicData>
            </a:graphic>
          </wp:inline>
        </w:drawing>
      </w:r>
    </w:p>
    <w:p w14:paraId="1C12063B" w14:textId="77777777" w:rsidR="002D2ADC" w:rsidRDefault="002D2ADC" w:rsidP="00500A4C">
      <w:pPr>
        <w:spacing w:after="0" w:line="240" w:lineRule="auto"/>
        <w:jc w:val="both"/>
        <w:rPr>
          <w:rFonts w:ascii="Times New Roman" w:hAnsi="Times New Roman" w:cs="Times New Roman"/>
          <w:sz w:val="24"/>
          <w:szCs w:val="24"/>
          <w:lang w:val="es-ES"/>
        </w:rPr>
      </w:pPr>
    </w:p>
    <w:p w14:paraId="7A85D920" w14:textId="77777777" w:rsidR="00A749D5" w:rsidRDefault="00A749D5"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base en la grafica anterior, puede observarse como dotar al Sistema General de Participaciones con unos recursos mínimos del 35% de los ingresos corrientes de la nación, es una iniciativa valida, teniendo en cuenta que en los años 2002 a 2006 el monto destinado a este asunto fue más de esta cifra, siendo incluso del 40,5% para el año 2003. </w:t>
      </w:r>
    </w:p>
    <w:p w14:paraId="7BE79CB4" w14:textId="77777777" w:rsidR="00A749D5" w:rsidRDefault="00A749D5" w:rsidP="00500A4C">
      <w:pPr>
        <w:spacing w:after="0" w:line="240" w:lineRule="auto"/>
        <w:jc w:val="both"/>
        <w:rPr>
          <w:rFonts w:ascii="Times New Roman" w:hAnsi="Times New Roman" w:cs="Times New Roman"/>
          <w:color w:val="000000" w:themeColor="text1"/>
          <w:sz w:val="24"/>
          <w:szCs w:val="24"/>
        </w:rPr>
      </w:pPr>
    </w:p>
    <w:p w14:paraId="7F739DCC" w14:textId="77777777" w:rsidR="00833379" w:rsidRDefault="00A749D5"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Considerando esto, tomando en cuenta </w:t>
      </w:r>
      <w:r w:rsidR="00833379" w:rsidRPr="002B30F6">
        <w:rPr>
          <w:rFonts w:ascii="Times New Roman" w:hAnsi="Times New Roman" w:cs="Times New Roman"/>
          <w:color w:val="000000" w:themeColor="text1"/>
          <w:sz w:val="24"/>
          <w:szCs w:val="24"/>
        </w:rPr>
        <w:t>datos del DNP</w:t>
      </w:r>
      <w:r w:rsidR="00833379" w:rsidRPr="002B30F6">
        <w:rPr>
          <w:rStyle w:val="Refdenotaalpie"/>
          <w:rFonts w:ascii="Times New Roman" w:hAnsi="Times New Roman" w:cs="Times New Roman"/>
          <w:color w:val="000000" w:themeColor="text1"/>
          <w:sz w:val="24"/>
          <w:szCs w:val="24"/>
        </w:rPr>
        <w:footnoteReference w:id="1"/>
      </w:r>
      <w:r w:rsidR="00833379" w:rsidRPr="002B30F6">
        <w:rPr>
          <w:rFonts w:ascii="Times New Roman" w:hAnsi="Times New Roman" w:cs="Times New Roman"/>
          <w:color w:val="000000" w:themeColor="text1"/>
          <w:sz w:val="24"/>
          <w:szCs w:val="24"/>
        </w:rPr>
        <w:t xml:space="preserve">, para 2018 los recursos del SGP </w:t>
      </w:r>
      <w:r>
        <w:rPr>
          <w:rFonts w:ascii="Times New Roman" w:hAnsi="Times New Roman" w:cs="Times New Roman"/>
          <w:color w:val="000000" w:themeColor="text1"/>
          <w:sz w:val="24"/>
          <w:szCs w:val="24"/>
        </w:rPr>
        <w:t xml:space="preserve">que </w:t>
      </w:r>
      <w:r w:rsidR="00833379" w:rsidRPr="002B30F6">
        <w:rPr>
          <w:rFonts w:ascii="Times New Roman" w:hAnsi="Times New Roman" w:cs="Times New Roman"/>
          <w:color w:val="000000" w:themeColor="text1"/>
          <w:sz w:val="24"/>
          <w:szCs w:val="24"/>
        </w:rPr>
        <w:t xml:space="preserve">se distribuyen entre los departamentos y sus respectivos municipios </w:t>
      </w:r>
      <w:r>
        <w:rPr>
          <w:rFonts w:ascii="Times New Roman" w:hAnsi="Times New Roman" w:cs="Times New Roman"/>
          <w:color w:val="000000" w:themeColor="text1"/>
          <w:sz w:val="24"/>
          <w:szCs w:val="24"/>
        </w:rPr>
        <w:t>son los que</w:t>
      </w:r>
      <w:r w:rsidR="00833379" w:rsidRPr="002B30F6">
        <w:rPr>
          <w:rFonts w:ascii="Times New Roman" w:hAnsi="Times New Roman" w:cs="Times New Roman"/>
          <w:color w:val="000000" w:themeColor="text1"/>
          <w:sz w:val="24"/>
          <w:szCs w:val="24"/>
        </w:rPr>
        <w:t xml:space="preserve"> se muestra</w:t>
      </w:r>
      <w:r>
        <w:rPr>
          <w:rFonts w:ascii="Times New Roman" w:hAnsi="Times New Roman" w:cs="Times New Roman"/>
          <w:color w:val="000000" w:themeColor="text1"/>
          <w:sz w:val="24"/>
          <w:szCs w:val="24"/>
        </w:rPr>
        <w:t>n</w:t>
      </w:r>
      <w:r w:rsidR="00833379" w:rsidRPr="002B30F6">
        <w:rPr>
          <w:rFonts w:ascii="Times New Roman" w:hAnsi="Times New Roman" w:cs="Times New Roman"/>
          <w:color w:val="000000" w:themeColor="text1"/>
          <w:sz w:val="24"/>
          <w:szCs w:val="24"/>
        </w:rPr>
        <w:t xml:space="preserve"> en la Tabla 1</w:t>
      </w:r>
      <w:r>
        <w:rPr>
          <w:rFonts w:ascii="Times New Roman" w:hAnsi="Times New Roman" w:cs="Times New Roman"/>
          <w:color w:val="000000" w:themeColor="text1"/>
          <w:sz w:val="24"/>
          <w:szCs w:val="24"/>
        </w:rPr>
        <w:t>, posteriormente se evidenciará como quedarían estos valores con la modificación constitucional propuesta.</w:t>
      </w:r>
      <w:r w:rsidR="00833379" w:rsidRPr="002B30F6">
        <w:rPr>
          <w:rFonts w:ascii="Times New Roman" w:hAnsi="Times New Roman" w:cs="Times New Roman"/>
          <w:color w:val="000000" w:themeColor="text1"/>
          <w:sz w:val="24"/>
          <w:szCs w:val="24"/>
        </w:rPr>
        <w:t xml:space="preserve"> </w:t>
      </w:r>
    </w:p>
    <w:p w14:paraId="3499E383"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1. </w:t>
      </w:r>
    </w:p>
    <w:p w14:paraId="0EB9E77E"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actual del SGP entre departamentos y municipios (2018)</w:t>
      </w:r>
    </w:p>
    <w:p w14:paraId="0CF28A85" w14:textId="77777777" w:rsidR="00833379" w:rsidRPr="002B30F6" w:rsidRDefault="00833379" w:rsidP="00500A4C">
      <w:pPr>
        <w:spacing w:after="0" w:line="240" w:lineRule="auto"/>
        <w:jc w:val="center"/>
        <w:rPr>
          <w:rFonts w:ascii="Times New Roman" w:hAnsi="Times New Roman" w:cs="Times New Roman"/>
          <w:color w:val="000000" w:themeColor="text1"/>
          <w:sz w:val="24"/>
          <w:szCs w:val="24"/>
        </w:rPr>
      </w:pPr>
      <w:r w:rsidRPr="002B30F6">
        <w:rPr>
          <w:rFonts w:ascii="Times New Roman" w:hAnsi="Times New Roman" w:cs="Times New Roman"/>
          <w:noProof/>
          <w:color w:val="000000" w:themeColor="text1"/>
          <w:sz w:val="24"/>
          <w:szCs w:val="24"/>
          <w:lang w:eastAsia="es-CO"/>
        </w:rPr>
        <w:drawing>
          <wp:inline distT="0" distB="0" distL="0" distR="0" wp14:anchorId="1D3CF20F" wp14:editId="5D4F5A02">
            <wp:extent cx="3299356" cy="52768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3980" cy="5300240"/>
                    </a:xfrm>
                    <a:prstGeom prst="rect">
                      <a:avLst/>
                    </a:prstGeom>
                    <a:noFill/>
                    <a:ln>
                      <a:noFill/>
                    </a:ln>
                  </pic:spPr>
                </pic:pic>
              </a:graphicData>
            </a:graphic>
          </wp:inline>
        </w:drawing>
      </w:r>
    </w:p>
    <w:p w14:paraId="4FB8B734" w14:textId="77777777" w:rsidR="00833379" w:rsidRDefault="00833379" w:rsidP="00500A4C">
      <w:pPr>
        <w:spacing w:after="0" w:line="240" w:lineRule="auto"/>
        <w:jc w:val="center"/>
        <w:rPr>
          <w:rFonts w:ascii="Times New Roman" w:hAnsi="Times New Roman" w:cs="Times New Roman"/>
          <w:color w:val="000000" w:themeColor="text1"/>
          <w:sz w:val="24"/>
          <w:szCs w:val="24"/>
        </w:rPr>
      </w:pPr>
      <w:r w:rsidRPr="00871172">
        <w:rPr>
          <w:rFonts w:ascii="Times New Roman" w:hAnsi="Times New Roman" w:cs="Times New Roman"/>
          <w:color w:val="000000" w:themeColor="text1"/>
          <w:szCs w:val="24"/>
        </w:rPr>
        <w:t>Fuente: DNP. Documentos de Distribución de los Recursos del SGP</w:t>
      </w:r>
    </w:p>
    <w:p w14:paraId="7C592A24" w14:textId="77777777" w:rsidR="00871172" w:rsidRPr="002B30F6" w:rsidRDefault="00871172" w:rsidP="00500A4C">
      <w:pPr>
        <w:spacing w:after="0" w:line="240" w:lineRule="auto"/>
        <w:jc w:val="center"/>
        <w:rPr>
          <w:rFonts w:ascii="Times New Roman" w:hAnsi="Times New Roman" w:cs="Times New Roman"/>
          <w:color w:val="000000" w:themeColor="text1"/>
          <w:sz w:val="24"/>
          <w:szCs w:val="24"/>
        </w:rPr>
      </w:pPr>
    </w:p>
    <w:p w14:paraId="03B2A8A2" w14:textId="77777777" w:rsidR="00833379" w:rsidRPr="002B30F6" w:rsidRDefault="00871172"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Visto lo anterior, e</w:t>
      </w:r>
      <w:r w:rsidR="00833379" w:rsidRPr="002B30F6">
        <w:rPr>
          <w:rFonts w:ascii="Times New Roman" w:hAnsi="Times New Roman" w:cs="Times New Roman"/>
          <w:color w:val="000000" w:themeColor="text1"/>
          <w:sz w:val="24"/>
          <w:szCs w:val="24"/>
        </w:rPr>
        <w:t xml:space="preserve">l Proyecto de Acto Legislativo establece que “en ningún caso este incremento podrá ser inferior a la tasa de inflación causada en los doce (12) meses anteriores a la aprobación del Presupuesto General de la Nación”. Para ilustrar el efecto de esta propuesta sobre los ingresos de los entes territoriales, la Tabla 2 muestra cómo hubiese sido la distribución del SGP si sus recursos se hubiesen incrementado </w:t>
      </w:r>
      <w:r>
        <w:rPr>
          <w:rFonts w:ascii="Times New Roman" w:hAnsi="Times New Roman" w:cs="Times New Roman"/>
          <w:color w:val="000000" w:themeColor="text1"/>
          <w:sz w:val="24"/>
          <w:szCs w:val="24"/>
        </w:rPr>
        <w:t xml:space="preserve">al menos </w:t>
      </w:r>
      <w:r w:rsidR="00833379" w:rsidRPr="002B30F6">
        <w:rPr>
          <w:rFonts w:ascii="Times New Roman" w:hAnsi="Times New Roman" w:cs="Times New Roman"/>
          <w:color w:val="000000" w:themeColor="text1"/>
          <w:sz w:val="24"/>
          <w:szCs w:val="24"/>
        </w:rPr>
        <w:t xml:space="preserve">en la tasa de inflación de 2017 del 4,09 %. </w:t>
      </w:r>
    </w:p>
    <w:p w14:paraId="77FC0492" w14:textId="77777777" w:rsidR="001F3913" w:rsidRDefault="001F3913" w:rsidP="00500A4C">
      <w:pPr>
        <w:pStyle w:val="Subttulo"/>
        <w:spacing w:after="0"/>
        <w:jc w:val="center"/>
        <w:rPr>
          <w:rFonts w:ascii="Times New Roman" w:hAnsi="Times New Roman" w:cs="Times New Roman"/>
          <w:b/>
          <w:color w:val="000000" w:themeColor="text1"/>
          <w:sz w:val="24"/>
          <w:szCs w:val="24"/>
        </w:rPr>
      </w:pPr>
    </w:p>
    <w:p w14:paraId="1A485E4F"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2. </w:t>
      </w:r>
    </w:p>
    <w:p w14:paraId="6556CD8B"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del SGP entre departamentos y municipios aplicando un crecimiento igual a la inflación</w:t>
      </w:r>
    </w:p>
    <w:p w14:paraId="4E184D53" w14:textId="77777777" w:rsidR="00833379" w:rsidRPr="002B30F6" w:rsidRDefault="006B0FCF" w:rsidP="00500A4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CO"/>
        </w:rPr>
        <w:drawing>
          <wp:inline distT="0" distB="0" distL="0" distR="0" wp14:anchorId="2B0DEAC0" wp14:editId="14B48520">
            <wp:extent cx="4323715" cy="50006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7956" cy="5017095"/>
                    </a:xfrm>
                    <a:prstGeom prst="rect">
                      <a:avLst/>
                    </a:prstGeom>
                    <a:noFill/>
                    <a:ln>
                      <a:noFill/>
                    </a:ln>
                  </pic:spPr>
                </pic:pic>
              </a:graphicData>
            </a:graphic>
          </wp:inline>
        </w:drawing>
      </w:r>
    </w:p>
    <w:p w14:paraId="155B3E59" w14:textId="77777777" w:rsidR="00833379" w:rsidRPr="00871172" w:rsidRDefault="00833379" w:rsidP="00500A4C">
      <w:pPr>
        <w:spacing w:after="0" w:line="240" w:lineRule="auto"/>
        <w:jc w:val="center"/>
        <w:rPr>
          <w:rFonts w:ascii="Times New Roman" w:hAnsi="Times New Roman" w:cs="Times New Roman"/>
          <w:color w:val="000000" w:themeColor="text1"/>
          <w:szCs w:val="24"/>
        </w:rPr>
      </w:pPr>
      <w:r w:rsidRPr="00871172">
        <w:rPr>
          <w:rFonts w:ascii="Times New Roman" w:hAnsi="Times New Roman" w:cs="Times New Roman"/>
          <w:color w:val="000000" w:themeColor="text1"/>
          <w:szCs w:val="24"/>
        </w:rPr>
        <w:t>Fuente: DNP. Documentos de Distribución de los Recursos del SGP</w:t>
      </w:r>
    </w:p>
    <w:p w14:paraId="6873A3F6" w14:textId="77777777" w:rsidR="00871172" w:rsidRDefault="00871172" w:rsidP="00500A4C">
      <w:pPr>
        <w:spacing w:after="0" w:line="240" w:lineRule="auto"/>
        <w:jc w:val="both"/>
        <w:rPr>
          <w:rFonts w:ascii="Times New Roman" w:hAnsi="Times New Roman" w:cs="Times New Roman"/>
          <w:color w:val="000000" w:themeColor="text1"/>
          <w:sz w:val="24"/>
          <w:szCs w:val="24"/>
        </w:rPr>
      </w:pPr>
    </w:p>
    <w:p w14:paraId="37660715" w14:textId="77777777" w:rsidR="00833379" w:rsidRDefault="00871172" w:rsidP="00500A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Ahora bien, s</w:t>
      </w:r>
      <w:r w:rsidR="00833379" w:rsidRPr="002B30F6">
        <w:rPr>
          <w:rFonts w:ascii="Times New Roman" w:hAnsi="Times New Roman" w:cs="Times New Roman"/>
          <w:color w:val="000000" w:themeColor="text1"/>
          <w:sz w:val="24"/>
          <w:szCs w:val="24"/>
        </w:rPr>
        <w:t>i se hubiese aplicado la propuesta de que el S</w:t>
      </w:r>
      <w:r>
        <w:rPr>
          <w:rFonts w:ascii="Times New Roman" w:hAnsi="Times New Roman" w:cs="Times New Roman"/>
          <w:color w:val="000000" w:themeColor="text1"/>
          <w:sz w:val="24"/>
          <w:szCs w:val="24"/>
        </w:rPr>
        <w:t xml:space="preserve">istema </w:t>
      </w:r>
      <w:r w:rsidR="00833379" w:rsidRPr="002B30F6">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eneral de </w:t>
      </w:r>
      <w:r w:rsidR="00833379" w:rsidRPr="002B30F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articipaciones</w:t>
      </w:r>
      <w:r w:rsidR="00705854">
        <w:rPr>
          <w:rFonts w:ascii="Times New Roman" w:hAnsi="Times New Roman" w:cs="Times New Roman"/>
          <w:color w:val="000000" w:themeColor="text1"/>
          <w:sz w:val="24"/>
          <w:szCs w:val="24"/>
        </w:rPr>
        <w:t xml:space="preserve"> </w:t>
      </w:r>
      <w:r w:rsidR="00833379" w:rsidRPr="002B30F6">
        <w:rPr>
          <w:rFonts w:ascii="Times New Roman" w:hAnsi="Times New Roman" w:cs="Times New Roman"/>
          <w:color w:val="000000" w:themeColor="text1"/>
          <w:sz w:val="24"/>
          <w:szCs w:val="24"/>
        </w:rPr>
        <w:t xml:space="preserve">“será mínimo el treinta y cinco por ciento (35%) de los ingresos corrientes de la Nación”, para 2018 los ingresos por este concepto de los entes territoriales hubieran sido como se </w:t>
      </w:r>
      <w:r>
        <w:rPr>
          <w:rFonts w:ascii="Times New Roman" w:hAnsi="Times New Roman" w:cs="Times New Roman"/>
          <w:color w:val="000000" w:themeColor="text1"/>
          <w:sz w:val="24"/>
          <w:szCs w:val="24"/>
        </w:rPr>
        <w:t xml:space="preserve">muestra </w:t>
      </w:r>
      <w:r w:rsidR="00833379" w:rsidRPr="002B30F6">
        <w:rPr>
          <w:rFonts w:ascii="Times New Roman" w:hAnsi="Times New Roman" w:cs="Times New Roman"/>
          <w:color w:val="000000" w:themeColor="text1"/>
          <w:sz w:val="24"/>
          <w:szCs w:val="24"/>
        </w:rPr>
        <w:t>en la Tabla 3, con un incremento de11,8 billones sobre la situación actual.</w:t>
      </w:r>
    </w:p>
    <w:p w14:paraId="602A8DFD" w14:textId="77777777" w:rsidR="00871172" w:rsidRPr="002B30F6" w:rsidRDefault="00871172" w:rsidP="00500A4C">
      <w:pPr>
        <w:spacing w:after="0" w:line="240" w:lineRule="auto"/>
        <w:jc w:val="both"/>
        <w:rPr>
          <w:rFonts w:ascii="Times New Roman" w:hAnsi="Times New Roman" w:cs="Times New Roman"/>
          <w:color w:val="000000" w:themeColor="text1"/>
          <w:sz w:val="24"/>
          <w:szCs w:val="24"/>
        </w:rPr>
      </w:pPr>
    </w:p>
    <w:p w14:paraId="5B960930" w14:textId="77777777" w:rsidR="00871172"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 xml:space="preserve">Tabla 3. </w:t>
      </w:r>
    </w:p>
    <w:p w14:paraId="25EB4DF5" w14:textId="77777777" w:rsidR="00833379" w:rsidRPr="002B30F6" w:rsidRDefault="00833379" w:rsidP="00500A4C">
      <w:pPr>
        <w:pStyle w:val="Subttulo"/>
        <w:spacing w:after="0"/>
        <w:jc w:val="center"/>
        <w:rPr>
          <w:rFonts w:ascii="Times New Roman" w:hAnsi="Times New Roman" w:cs="Times New Roman"/>
          <w:b/>
          <w:color w:val="000000" w:themeColor="text1"/>
          <w:sz w:val="24"/>
          <w:szCs w:val="24"/>
        </w:rPr>
      </w:pPr>
      <w:r w:rsidRPr="002B30F6">
        <w:rPr>
          <w:rFonts w:ascii="Times New Roman" w:hAnsi="Times New Roman" w:cs="Times New Roman"/>
          <w:b/>
          <w:color w:val="000000" w:themeColor="text1"/>
          <w:sz w:val="24"/>
          <w:szCs w:val="24"/>
        </w:rPr>
        <w:t>Distribución del SGP entre departamentos y municipios aplicando la propuesta de que sea mínimo el 35 % de los ingresos corrientes de la Nación</w:t>
      </w:r>
    </w:p>
    <w:p w14:paraId="4F1A6979" w14:textId="77777777" w:rsidR="00833379" w:rsidRPr="002B30F6" w:rsidRDefault="006B0FCF" w:rsidP="00500A4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CO"/>
        </w:rPr>
        <w:drawing>
          <wp:inline distT="0" distB="0" distL="0" distR="0" wp14:anchorId="4FC77852" wp14:editId="325FC6DE">
            <wp:extent cx="4457700" cy="5305961"/>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447" cy="5312802"/>
                    </a:xfrm>
                    <a:prstGeom prst="rect">
                      <a:avLst/>
                    </a:prstGeom>
                    <a:noFill/>
                    <a:ln>
                      <a:noFill/>
                    </a:ln>
                  </pic:spPr>
                </pic:pic>
              </a:graphicData>
            </a:graphic>
          </wp:inline>
        </w:drawing>
      </w:r>
    </w:p>
    <w:p w14:paraId="434D2D02" w14:textId="77777777" w:rsidR="00833379" w:rsidRPr="006B5397" w:rsidRDefault="00833379" w:rsidP="00500A4C">
      <w:pPr>
        <w:spacing w:after="0" w:line="240" w:lineRule="auto"/>
        <w:jc w:val="center"/>
        <w:rPr>
          <w:rFonts w:ascii="Times New Roman" w:hAnsi="Times New Roman" w:cs="Times New Roman"/>
          <w:color w:val="000000" w:themeColor="text1"/>
          <w:szCs w:val="24"/>
        </w:rPr>
      </w:pPr>
      <w:r w:rsidRPr="006B5397">
        <w:rPr>
          <w:rFonts w:ascii="Times New Roman" w:hAnsi="Times New Roman" w:cs="Times New Roman"/>
          <w:color w:val="000000" w:themeColor="text1"/>
          <w:szCs w:val="24"/>
        </w:rPr>
        <w:lastRenderedPageBreak/>
        <w:t>Fuente: DNP. Documentos de Distribución de los Recursos del SGP</w:t>
      </w:r>
    </w:p>
    <w:p w14:paraId="02C48EB5" w14:textId="77777777" w:rsidR="00690AE4" w:rsidRDefault="00325CA8"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Teniendo en cuenta lo anterior, el </w:t>
      </w:r>
      <w:r w:rsidR="006B5397">
        <w:rPr>
          <w:rFonts w:ascii="Times New Roman" w:hAnsi="Times New Roman" w:cs="Times New Roman"/>
          <w:sz w:val="24"/>
          <w:szCs w:val="24"/>
          <w:lang w:val="es-ES"/>
        </w:rPr>
        <w:t>P</w:t>
      </w:r>
      <w:r>
        <w:rPr>
          <w:rFonts w:ascii="Times New Roman" w:hAnsi="Times New Roman" w:cs="Times New Roman"/>
          <w:sz w:val="24"/>
          <w:szCs w:val="24"/>
          <w:lang w:val="es-ES"/>
        </w:rPr>
        <w:t>royecto de Acto Legislativo busca corregir esta situación imponiendo un tope mínimo</w:t>
      </w:r>
      <w:r w:rsidR="0017636B">
        <w:rPr>
          <w:rFonts w:ascii="Times New Roman" w:hAnsi="Times New Roman" w:cs="Times New Roman"/>
          <w:sz w:val="24"/>
          <w:szCs w:val="24"/>
          <w:lang w:val="es-ES"/>
        </w:rPr>
        <w:t xml:space="preserve"> de recursos y </w:t>
      </w:r>
      <w:r w:rsidR="00D83D39">
        <w:rPr>
          <w:rFonts w:ascii="Times New Roman" w:hAnsi="Times New Roman" w:cs="Times New Roman"/>
          <w:sz w:val="24"/>
          <w:szCs w:val="24"/>
          <w:lang w:val="es-ES"/>
        </w:rPr>
        <w:t>su vez un</w:t>
      </w:r>
      <w:r>
        <w:rPr>
          <w:rFonts w:ascii="Times New Roman" w:hAnsi="Times New Roman" w:cs="Times New Roman"/>
          <w:sz w:val="24"/>
          <w:szCs w:val="24"/>
          <w:lang w:val="es-ES"/>
        </w:rPr>
        <w:t xml:space="preserve"> aumento </w:t>
      </w:r>
      <w:r w:rsidR="00D83D39">
        <w:rPr>
          <w:rFonts w:ascii="Times New Roman" w:hAnsi="Times New Roman" w:cs="Times New Roman"/>
          <w:sz w:val="24"/>
          <w:szCs w:val="24"/>
          <w:lang w:val="es-ES"/>
        </w:rPr>
        <w:t xml:space="preserve">mínimo </w:t>
      </w:r>
      <w:r>
        <w:rPr>
          <w:rFonts w:ascii="Times New Roman" w:hAnsi="Times New Roman" w:cs="Times New Roman"/>
          <w:sz w:val="24"/>
          <w:szCs w:val="24"/>
          <w:lang w:val="es-ES"/>
        </w:rPr>
        <w:t xml:space="preserve">del Sistema General de Participaciones, </w:t>
      </w:r>
      <w:r w:rsidR="00D6002C">
        <w:rPr>
          <w:rFonts w:ascii="Times New Roman" w:hAnsi="Times New Roman" w:cs="Times New Roman"/>
          <w:sz w:val="24"/>
          <w:szCs w:val="24"/>
          <w:lang w:val="es-ES"/>
        </w:rPr>
        <w:t xml:space="preserve">modificando el artículo 357 de la Constitución Política </w:t>
      </w:r>
      <w:r>
        <w:rPr>
          <w:rFonts w:ascii="Times New Roman" w:hAnsi="Times New Roman" w:cs="Times New Roman"/>
          <w:sz w:val="24"/>
          <w:szCs w:val="24"/>
          <w:lang w:val="es-ES"/>
        </w:rPr>
        <w:t>de la siguiente forma:</w:t>
      </w:r>
    </w:p>
    <w:p w14:paraId="49A35539" w14:textId="77777777" w:rsidR="00E568A1" w:rsidRDefault="00E568A1" w:rsidP="00500A4C">
      <w:pPr>
        <w:spacing w:after="0" w:line="240" w:lineRule="auto"/>
        <w:jc w:val="both"/>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4414"/>
        <w:gridCol w:w="4414"/>
      </w:tblGrid>
      <w:tr w:rsidR="00C76293" w:rsidRPr="00A76FB0" w14:paraId="031033EA" w14:textId="77777777" w:rsidTr="00170EE3">
        <w:tc>
          <w:tcPr>
            <w:tcW w:w="4414" w:type="dxa"/>
          </w:tcPr>
          <w:p w14:paraId="1A0950A4" w14:textId="77777777" w:rsidR="00C76293" w:rsidRPr="00A76FB0" w:rsidRDefault="00C76293" w:rsidP="00500A4C">
            <w:pPr>
              <w:jc w:val="center"/>
              <w:rPr>
                <w:rFonts w:ascii="Times New Roman" w:hAnsi="Times New Roman" w:cs="Times New Roman"/>
                <w:b/>
                <w:szCs w:val="24"/>
              </w:rPr>
            </w:pPr>
            <w:r w:rsidRPr="00A76FB0">
              <w:rPr>
                <w:rFonts w:ascii="Times New Roman" w:hAnsi="Times New Roman" w:cs="Times New Roman"/>
                <w:b/>
                <w:szCs w:val="24"/>
              </w:rPr>
              <w:t>Artículo actual</w:t>
            </w:r>
          </w:p>
        </w:tc>
        <w:tc>
          <w:tcPr>
            <w:tcW w:w="4414" w:type="dxa"/>
          </w:tcPr>
          <w:p w14:paraId="72676164" w14:textId="1F35B3FC" w:rsidR="001F6FCD" w:rsidRPr="00A76FB0" w:rsidRDefault="00C76293" w:rsidP="001F6FCD">
            <w:pPr>
              <w:jc w:val="center"/>
              <w:rPr>
                <w:rFonts w:ascii="Times New Roman" w:hAnsi="Times New Roman" w:cs="Times New Roman"/>
                <w:b/>
                <w:szCs w:val="24"/>
              </w:rPr>
            </w:pPr>
            <w:r w:rsidRPr="00A76FB0">
              <w:rPr>
                <w:rFonts w:ascii="Times New Roman" w:hAnsi="Times New Roman" w:cs="Times New Roman"/>
                <w:b/>
                <w:szCs w:val="24"/>
              </w:rPr>
              <w:t>Modificación propuesta</w:t>
            </w:r>
            <w:r w:rsidR="001F6FCD">
              <w:rPr>
                <w:rFonts w:ascii="Times New Roman" w:hAnsi="Times New Roman" w:cs="Times New Roman"/>
                <w:b/>
                <w:szCs w:val="24"/>
              </w:rPr>
              <w:t xml:space="preserve"> al </w:t>
            </w:r>
            <w:r w:rsidR="001F6FCD" w:rsidRPr="001F6FCD">
              <w:rPr>
                <w:rFonts w:ascii="Times New Roman" w:hAnsi="Times New Roman" w:cs="Times New Roman"/>
                <w:b/>
                <w:szCs w:val="24"/>
                <w:u w:val="single"/>
              </w:rPr>
              <w:t>inciso primero</w:t>
            </w:r>
            <w:r w:rsidR="001F6FCD">
              <w:rPr>
                <w:rFonts w:ascii="Times New Roman" w:hAnsi="Times New Roman" w:cs="Times New Roman"/>
                <w:b/>
                <w:szCs w:val="24"/>
              </w:rPr>
              <w:t xml:space="preserve"> del artículo 357 de la C.P.</w:t>
            </w:r>
          </w:p>
        </w:tc>
      </w:tr>
      <w:tr w:rsidR="00C76293" w:rsidRPr="00A76FB0" w14:paraId="1D563A5B" w14:textId="77777777" w:rsidTr="00170EE3">
        <w:tc>
          <w:tcPr>
            <w:tcW w:w="4414" w:type="dxa"/>
          </w:tcPr>
          <w:p w14:paraId="1FA451C8" w14:textId="77777777" w:rsidR="00C76293" w:rsidRPr="00A76FB0" w:rsidRDefault="00C76293" w:rsidP="00500A4C">
            <w:pPr>
              <w:jc w:val="both"/>
              <w:rPr>
                <w:rFonts w:ascii="Times New Roman" w:hAnsi="Times New Roman" w:cs="Times New Roman"/>
                <w:b/>
                <w:szCs w:val="24"/>
                <w:u w:val="single"/>
              </w:rPr>
            </w:pPr>
            <w:r w:rsidRPr="00A76FB0">
              <w:rPr>
                <w:rFonts w:ascii="Times New Roman" w:hAnsi="Times New Roman" w:cs="Times New Roman"/>
                <w:b/>
                <w:bCs/>
                <w:color w:val="000000" w:themeColor="text1"/>
                <w:szCs w:val="18"/>
              </w:rPr>
              <w:t>ARTICULO 357. </w:t>
            </w:r>
            <w:r w:rsidRPr="00A76FB0">
              <w:rPr>
                <w:rFonts w:ascii="Times New Roman" w:hAnsi="Times New Roman" w:cs="Times New Roman"/>
                <w:color w:val="000000" w:themeColor="text1"/>
                <w:szCs w:val="18"/>
              </w:rPr>
              <w:t>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r w:rsidRPr="00A76FB0">
              <w:rPr>
                <w:color w:val="000000" w:themeColor="text1"/>
                <w:szCs w:val="18"/>
              </w:rPr>
              <w:t xml:space="preserve"> </w:t>
            </w:r>
          </w:p>
          <w:p w14:paraId="7DE21ADB" w14:textId="77777777" w:rsidR="00105D2E" w:rsidRPr="00A76FB0" w:rsidRDefault="00105D2E" w:rsidP="00500A4C">
            <w:pPr>
              <w:jc w:val="both"/>
              <w:rPr>
                <w:rFonts w:ascii="Times New Roman" w:hAnsi="Times New Roman" w:cs="Times New Roman"/>
                <w:szCs w:val="24"/>
              </w:rPr>
            </w:pPr>
          </w:p>
          <w:p w14:paraId="662D330D" w14:textId="77777777" w:rsidR="00C76293" w:rsidRPr="00A76FB0" w:rsidRDefault="00C76293" w:rsidP="00500A4C">
            <w:pPr>
              <w:jc w:val="both"/>
              <w:rPr>
                <w:rFonts w:ascii="Times New Roman" w:hAnsi="Times New Roman" w:cs="Times New Roman"/>
                <w:b/>
                <w:szCs w:val="24"/>
              </w:rPr>
            </w:pPr>
            <w:r w:rsidRPr="00A76FB0">
              <w:rPr>
                <w:rFonts w:ascii="Times New Roman" w:hAnsi="Times New Roman" w:cs="Times New Roman"/>
                <w:szCs w:val="24"/>
              </w:rPr>
              <w:t>(…)</w:t>
            </w:r>
          </w:p>
        </w:tc>
        <w:tc>
          <w:tcPr>
            <w:tcW w:w="4414" w:type="dxa"/>
          </w:tcPr>
          <w:p w14:paraId="6F0C5E59" w14:textId="77777777" w:rsidR="0017636B" w:rsidRPr="00A76FB0" w:rsidRDefault="0017636B" w:rsidP="00500A4C">
            <w:pPr>
              <w:jc w:val="both"/>
              <w:rPr>
                <w:rFonts w:ascii="Times New Roman" w:hAnsi="Times New Roman" w:cs="Times New Roman"/>
                <w:b/>
                <w:szCs w:val="24"/>
                <w:u w:val="single"/>
              </w:rPr>
            </w:pPr>
            <w:r w:rsidRPr="00A76FB0">
              <w:rPr>
                <w:rFonts w:ascii="Times New Roman" w:hAnsi="Times New Roman" w:cs="Times New Roman"/>
                <w:b/>
                <w:bCs/>
                <w:color w:val="000000" w:themeColor="text1"/>
                <w:szCs w:val="18"/>
              </w:rPr>
              <w:t>ARTICULO 357. </w:t>
            </w:r>
            <w:r w:rsidRPr="00A76FB0">
              <w:rPr>
                <w:rFonts w:ascii="Times New Roman" w:hAnsi="Times New Roman" w:cs="Times New Roman"/>
                <w:color w:val="000000" w:themeColor="text1"/>
                <w:szCs w:val="18"/>
              </w:rPr>
              <w:t xml:space="preserve">El Sistema General de Participaciones de los Departamentos, Distritos y Municipios </w:t>
            </w:r>
            <w:r w:rsidRPr="00A76FB0">
              <w:rPr>
                <w:rFonts w:ascii="Times New Roman" w:hAnsi="Times New Roman" w:cs="Times New Roman"/>
                <w:b/>
                <w:color w:val="000000" w:themeColor="text1"/>
                <w:szCs w:val="18"/>
                <w:u w:val="single"/>
              </w:rPr>
              <w:t>será mínimo el treinta y cinco por ciento (35%) de los ingresos corrientes de la Nación, y</w:t>
            </w:r>
            <w:r w:rsidRPr="00A76FB0">
              <w:rPr>
                <w:rFonts w:ascii="Times New Roman" w:hAnsi="Times New Roman" w:cs="Times New Roman"/>
                <w:color w:val="000000" w:themeColor="text1"/>
                <w:szCs w:val="18"/>
              </w:rPr>
              <w:t xml:space="preserve"> se incrementará anualmente en un porcentaje igual al promedio de la variación porcentual que hayan tenido los ingresos corrientes de la Nación durante los cuatro (4) años anteriores, incluido el correspondiente al aforo del presupuesto en ejecución.</w:t>
            </w:r>
            <w:r w:rsidRPr="00A76FB0">
              <w:rPr>
                <w:color w:val="000000" w:themeColor="text1"/>
                <w:szCs w:val="18"/>
              </w:rPr>
              <w:t xml:space="preserve"> </w:t>
            </w:r>
            <w:r w:rsidRPr="00A76FB0">
              <w:rPr>
                <w:rFonts w:ascii="Times New Roman" w:hAnsi="Times New Roman" w:cs="Times New Roman"/>
                <w:b/>
                <w:szCs w:val="24"/>
                <w:u w:val="single"/>
              </w:rPr>
              <w:t>En ningún caso este incremento podrá ser inferior a la tasa inflación causada en los doce (12) meses anteriores a la aprobación del presupuesto general de la nación.</w:t>
            </w:r>
          </w:p>
          <w:p w14:paraId="488C7A5C" w14:textId="77777777" w:rsidR="0017636B" w:rsidRPr="00A76FB0" w:rsidRDefault="0017636B" w:rsidP="00500A4C">
            <w:pPr>
              <w:ind w:left="708"/>
              <w:jc w:val="both"/>
              <w:rPr>
                <w:color w:val="000000" w:themeColor="text1"/>
                <w:szCs w:val="18"/>
              </w:rPr>
            </w:pPr>
          </w:p>
          <w:p w14:paraId="503F0957" w14:textId="77777777" w:rsidR="0067424E" w:rsidRPr="00A76FB0" w:rsidRDefault="0067424E" w:rsidP="00500A4C">
            <w:pPr>
              <w:rPr>
                <w:rFonts w:ascii="Times New Roman" w:hAnsi="Times New Roman" w:cs="Times New Roman"/>
                <w:szCs w:val="24"/>
              </w:rPr>
            </w:pPr>
            <w:r w:rsidRPr="00A76FB0">
              <w:rPr>
                <w:rFonts w:ascii="Times New Roman" w:hAnsi="Times New Roman" w:cs="Times New Roman"/>
                <w:szCs w:val="24"/>
              </w:rPr>
              <w:t>(…)</w:t>
            </w:r>
          </w:p>
        </w:tc>
      </w:tr>
    </w:tbl>
    <w:p w14:paraId="1009702E" w14:textId="77777777" w:rsidR="0017636B" w:rsidRDefault="009C5468" w:rsidP="00500A4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55215440" w14:textId="77777777" w:rsidR="00C76293" w:rsidRPr="008A5674" w:rsidRDefault="00BF51D6" w:rsidP="00500A4C">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sz w:val="24"/>
          <w:szCs w:val="24"/>
          <w:lang w:val="es-ES"/>
        </w:rPr>
        <w:t>3.</w:t>
      </w:r>
      <w:r w:rsidR="000846BD">
        <w:rPr>
          <w:rFonts w:ascii="Times New Roman" w:hAnsi="Times New Roman" w:cs="Times New Roman"/>
          <w:b/>
          <w:sz w:val="24"/>
          <w:szCs w:val="24"/>
          <w:lang w:val="es-ES"/>
        </w:rPr>
        <w:t xml:space="preserve"> Necesidades actuales.</w:t>
      </w:r>
    </w:p>
    <w:p w14:paraId="7AA9F649" w14:textId="77777777" w:rsidR="00E00E6A" w:rsidRDefault="00E00E6A" w:rsidP="00500A4C">
      <w:pPr>
        <w:spacing w:after="0" w:line="240" w:lineRule="auto"/>
        <w:jc w:val="both"/>
        <w:rPr>
          <w:rFonts w:ascii="Times New Roman" w:hAnsi="Times New Roman" w:cs="Times New Roman"/>
          <w:color w:val="000000" w:themeColor="text1"/>
          <w:sz w:val="24"/>
          <w:szCs w:val="24"/>
          <w:lang w:val="es-ES"/>
        </w:rPr>
      </w:pPr>
    </w:p>
    <w:p w14:paraId="655A42F5" w14:textId="77777777" w:rsidR="00C76293" w:rsidRDefault="008A5674" w:rsidP="00500A4C">
      <w:pPr>
        <w:spacing w:after="0" w:line="240" w:lineRule="auto"/>
        <w:jc w:val="both"/>
        <w:rPr>
          <w:rFonts w:ascii="Times New Roman" w:hAnsi="Times New Roman" w:cs="Times New Roman"/>
          <w:color w:val="000000" w:themeColor="text1"/>
          <w:sz w:val="24"/>
          <w:szCs w:val="24"/>
        </w:rPr>
      </w:pPr>
      <w:r w:rsidRPr="008A5674">
        <w:rPr>
          <w:rFonts w:ascii="Times New Roman" w:hAnsi="Times New Roman" w:cs="Times New Roman"/>
          <w:color w:val="000000" w:themeColor="text1"/>
          <w:sz w:val="24"/>
          <w:szCs w:val="24"/>
          <w:lang w:val="es-ES"/>
        </w:rPr>
        <w:t>Como indica el artículo 356 de la</w:t>
      </w:r>
      <w:r w:rsidR="00171268">
        <w:rPr>
          <w:rFonts w:ascii="Times New Roman" w:hAnsi="Times New Roman" w:cs="Times New Roman"/>
          <w:color w:val="000000" w:themeColor="text1"/>
          <w:sz w:val="24"/>
          <w:szCs w:val="24"/>
          <w:lang w:val="es-ES"/>
        </w:rPr>
        <w:t xml:space="preserve"> Constitución </w:t>
      </w:r>
      <w:r w:rsidR="00C878E0">
        <w:rPr>
          <w:rFonts w:ascii="Times New Roman" w:hAnsi="Times New Roman" w:cs="Times New Roman"/>
          <w:color w:val="000000" w:themeColor="text1"/>
          <w:sz w:val="24"/>
          <w:szCs w:val="24"/>
          <w:lang w:val="es-ES"/>
        </w:rPr>
        <w:t>Política</w:t>
      </w:r>
      <w:r w:rsidRPr="008A5674">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w:t>
      </w:r>
      <w:r w:rsidRPr="008A5674">
        <w:rPr>
          <w:rFonts w:ascii="Times New Roman" w:hAnsi="Times New Roman" w:cs="Times New Roman"/>
          <w:i/>
          <w:color w:val="000000" w:themeColor="text1"/>
          <w:sz w:val="24"/>
          <w:szCs w:val="24"/>
        </w:rPr>
        <w:t>No se podrá descentralizar competencias sin la previa asignación de los recursos fiscales suficientes para atenderlas”</w:t>
      </w:r>
      <w:r>
        <w:rPr>
          <w:rFonts w:ascii="Times New Roman" w:hAnsi="Times New Roman" w:cs="Times New Roman"/>
          <w:color w:val="000000" w:themeColor="text1"/>
          <w:sz w:val="24"/>
          <w:szCs w:val="24"/>
        </w:rPr>
        <w:t>, y es precisamente lo que está ocurriendo actualmente, pues se han descentralizado competencias</w:t>
      </w:r>
      <w:r w:rsidR="00A76FB0">
        <w:rPr>
          <w:rFonts w:ascii="Times New Roman" w:hAnsi="Times New Roman" w:cs="Times New Roman"/>
          <w:color w:val="000000" w:themeColor="text1"/>
          <w:sz w:val="24"/>
          <w:szCs w:val="24"/>
        </w:rPr>
        <w:t xml:space="preserve"> y asignado funciones a las entidades territoriales</w:t>
      </w:r>
      <w:r>
        <w:rPr>
          <w:rFonts w:ascii="Times New Roman" w:hAnsi="Times New Roman" w:cs="Times New Roman"/>
          <w:color w:val="000000" w:themeColor="text1"/>
          <w:sz w:val="24"/>
          <w:szCs w:val="24"/>
        </w:rPr>
        <w:t xml:space="preserve">, a las cuales posteriormente se les ha restado recursos fiscales para poder atenderlas, es decir, las entidades territoriales deben cumplir las mismas </w:t>
      </w:r>
      <w:r w:rsidR="00DD5B2B">
        <w:rPr>
          <w:rFonts w:ascii="Times New Roman" w:hAnsi="Times New Roman" w:cs="Times New Roman"/>
          <w:color w:val="000000" w:themeColor="text1"/>
          <w:sz w:val="24"/>
          <w:szCs w:val="24"/>
        </w:rPr>
        <w:t xml:space="preserve">y más </w:t>
      </w:r>
      <w:r>
        <w:rPr>
          <w:rFonts w:ascii="Times New Roman" w:hAnsi="Times New Roman" w:cs="Times New Roman"/>
          <w:color w:val="000000" w:themeColor="text1"/>
          <w:sz w:val="24"/>
          <w:szCs w:val="24"/>
        </w:rPr>
        <w:t>funciones atribuidas con un monto de dinero menor que el asignado en periodos anteriores.</w:t>
      </w:r>
    </w:p>
    <w:p w14:paraId="52C79555" w14:textId="77777777" w:rsidR="008A5674" w:rsidRDefault="008A5674" w:rsidP="00500A4C">
      <w:pPr>
        <w:spacing w:after="0" w:line="240" w:lineRule="auto"/>
        <w:jc w:val="both"/>
        <w:rPr>
          <w:rFonts w:ascii="Times New Roman" w:hAnsi="Times New Roman" w:cs="Times New Roman"/>
          <w:color w:val="000000" w:themeColor="text1"/>
          <w:sz w:val="24"/>
          <w:szCs w:val="24"/>
        </w:rPr>
      </w:pPr>
    </w:p>
    <w:p w14:paraId="4DB8C009" w14:textId="77777777" w:rsidR="008A5674" w:rsidRPr="008A5674" w:rsidRDefault="008A5674" w:rsidP="00500A4C">
      <w:pPr>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rPr>
        <w:t>Por otro lado, a raíz del Proceso de Paz las obligaciones de las entida</w:t>
      </w:r>
      <w:r w:rsidR="00DD5B2B">
        <w:rPr>
          <w:rFonts w:ascii="Times New Roman" w:hAnsi="Times New Roman" w:cs="Times New Roman"/>
          <w:color w:val="000000" w:themeColor="text1"/>
          <w:sz w:val="24"/>
          <w:szCs w:val="24"/>
        </w:rPr>
        <w:t>des territoriales han aumentado</w:t>
      </w:r>
      <w:r>
        <w:rPr>
          <w:rFonts w:ascii="Times New Roman" w:hAnsi="Times New Roman" w:cs="Times New Roman"/>
          <w:color w:val="000000" w:themeColor="text1"/>
          <w:sz w:val="24"/>
          <w:szCs w:val="24"/>
        </w:rPr>
        <w:t xml:space="preserve"> sin la previa d</w:t>
      </w:r>
      <w:r w:rsidR="00E00E6A">
        <w:rPr>
          <w:rFonts w:ascii="Times New Roman" w:hAnsi="Times New Roman" w:cs="Times New Roman"/>
          <w:color w:val="000000" w:themeColor="text1"/>
          <w:sz w:val="24"/>
          <w:szCs w:val="24"/>
        </w:rPr>
        <w:t xml:space="preserve">otación </w:t>
      </w:r>
      <w:r w:rsidR="00DD5B2B">
        <w:rPr>
          <w:rFonts w:ascii="Times New Roman" w:hAnsi="Times New Roman" w:cs="Times New Roman"/>
          <w:color w:val="000000" w:themeColor="text1"/>
          <w:sz w:val="24"/>
          <w:szCs w:val="24"/>
        </w:rPr>
        <w:t>de los recursos necesarios para afrontar las nuevas necesidades surgentes</w:t>
      </w:r>
      <w:r w:rsidR="00E00E6A">
        <w:rPr>
          <w:rFonts w:ascii="Times New Roman" w:hAnsi="Times New Roman" w:cs="Times New Roman"/>
          <w:color w:val="000000" w:themeColor="text1"/>
          <w:sz w:val="24"/>
          <w:szCs w:val="24"/>
        </w:rPr>
        <w:t xml:space="preserve">. Estos hechos conllevan </w:t>
      </w:r>
      <w:r w:rsidR="00DD5B2B">
        <w:rPr>
          <w:rFonts w:ascii="Times New Roman" w:hAnsi="Times New Roman" w:cs="Times New Roman"/>
          <w:color w:val="000000" w:themeColor="text1"/>
          <w:sz w:val="24"/>
          <w:szCs w:val="24"/>
        </w:rPr>
        <w:t xml:space="preserve">a un </w:t>
      </w:r>
      <w:r w:rsidR="00E00E6A">
        <w:rPr>
          <w:rFonts w:ascii="Times New Roman" w:hAnsi="Times New Roman" w:cs="Times New Roman"/>
          <w:color w:val="000000" w:themeColor="text1"/>
          <w:sz w:val="24"/>
          <w:szCs w:val="24"/>
        </w:rPr>
        <w:t xml:space="preserve">mayor </w:t>
      </w:r>
      <w:r w:rsidR="00DD5B2B">
        <w:rPr>
          <w:rFonts w:ascii="Times New Roman" w:hAnsi="Times New Roman" w:cs="Times New Roman"/>
          <w:color w:val="000000" w:themeColor="text1"/>
          <w:sz w:val="24"/>
          <w:szCs w:val="24"/>
        </w:rPr>
        <w:t>empobrecimiento de las regiones</w:t>
      </w:r>
      <w:r w:rsidR="00E00E6A">
        <w:rPr>
          <w:rFonts w:ascii="Times New Roman" w:hAnsi="Times New Roman" w:cs="Times New Roman"/>
          <w:color w:val="000000" w:themeColor="text1"/>
          <w:sz w:val="24"/>
          <w:szCs w:val="24"/>
        </w:rPr>
        <w:t xml:space="preserve">, especialmente de aquellas que </w:t>
      </w:r>
      <w:r w:rsidR="00DD5B2B">
        <w:rPr>
          <w:rFonts w:ascii="Times New Roman" w:hAnsi="Times New Roman" w:cs="Times New Roman"/>
          <w:color w:val="000000" w:themeColor="text1"/>
          <w:sz w:val="24"/>
          <w:szCs w:val="24"/>
        </w:rPr>
        <w:t xml:space="preserve">tienen mayores responsabilidades </w:t>
      </w:r>
      <w:r w:rsidR="00E00E6A">
        <w:rPr>
          <w:rFonts w:ascii="Times New Roman" w:hAnsi="Times New Roman" w:cs="Times New Roman"/>
          <w:color w:val="000000" w:themeColor="text1"/>
          <w:sz w:val="24"/>
          <w:szCs w:val="24"/>
        </w:rPr>
        <w:t xml:space="preserve">en el Proceso de Paz, </w:t>
      </w:r>
      <w:r w:rsidR="00DD5B2B">
        <w:rPr>
          <w:rFonts w:ascii="Times New Roman" w:hAnsi="Times New Roman" w:cs="Times New Roman"/>
          <w:color w:val="000000" w:themeColor="text1"/>
          <w:sz w:val="24"/>
          <w:szCs w:val="24"/>
        </w:rPr>
        <w:t xml:space="preserve">y una </w:t>
      </w:r>
      <w:r w:rsidR="00DD5B2B">
        <w:rPr>
          <w:rFonts w:ascii="Times New Roman" w:hAnsi="Times New Roman" w:cs="Times New Roman"/>
          <w:color w:val="000000" w:themeColor="text1"/>
          <w:sz w:val="24"/>
          <w:szCs w:val="24"/>
        </w:rPr>
        <w:lastRenderedPageBreak/>
        <w:t>menor financiación para cumplir sus fines, viendo deterioradas gravemente la prestación de</w:t>
      </w:r>
      <w:r w:rsidR="00C45EA4">
        <w:rPr>
          <w:rFonts w:ascii="Times New Roman" w:hAnsi="Times New Roman" w:cs="Times New Roman"/>
          <w:color w:val="000000" w:themeColor="text1"/>
          <w:sz w:val="24"/>
          <w:szCs w:val="24"/>
        </w:rPr>
        <w:t xml:space="preserve"> </w:t>
      </w:r>
      <w:r w:rsidR="00DD5B2B">
        <w:rPr>
          <w:rFonts w:ascii="Times New Roman" w:hAnsi="Times New Roman" w:cs="Times New Roman"/>
          <w:color w:val="000000" w:themeColor="text1"/>
          <w:sz w:val="24"/>
          <w:szCs w:val="24"/>
        </w:rPr>
        <w:t>l</w:t>
      </w:r>
      <w:r w:rsidR="00C45EA4">
        <w:rPr>
          <w:rFonts w:ascii="Times New Roman" w:hAnsi="Times New Roman" w:cs="Times New Roman"/>
          <w:color w:val="000000" w:themeColor="text1"/>
          <w:sz w:val="24"/>
          <w:szCs w:val="24"/>
        </w:rPr>
        <w:t>os</w:t>
      </w:r>
      <w:r w:rsidR="00DD5B2B">
        <w:rPr>
          <w:rFonts w:ascii="Times New Roman" w:hAnsi="Times New Roman" w:cs="Times New Roman"/>
          <w:color w:val="000000" w:themeColor="text1"/>
          <w:sz w:val="24"/>
          <w:szCs w:val="24"/>
        </w:rPr>
        <w:t xml:space="preserve"> servicios </w:t>
      </w:r>
      <w:r w:rsidR="00E00E6A">
        <w:rPr>
          <w:rFonts w:ascii="Times New Roman" w:hAnsi="Times New Roman" w:cs="Times New Roman"/>
          <w:color w:val="000000" w:themeColor="text1"/>
          <w:sz w:val="24"/>
          <w:szCs w:val="24"/>
        </w:rPr>
        <w:t xml:space="preserve">fundamentales como la </w:t>
      </w:r>
      <w:r w:rsidR="00DD5B2B">
        <w:rPr>
          <w:rFonts w:ascii="Times New Roman" w:hAnsi="Times New Roman" w:cs="Times New Roman"/>
          <w:color w:val="000000" w:themeColor="text1"/>
          <w:sz w:val="24"/>
          <w:szCs w:val="24"/>
        </w:rPr>
        <w:t>educación</w:t>
      </w:r>
      <w:r w:rsidR="00277E1A">
        <w:rPr>
          <w:rFonts w:ascii="Times New Roman" w:hAnsi="Times New Roman" w:cs="Times New Roman"/>
          <w:color w:val="000000" w:themeColor="text1"/>
          <w:sz w:val="24"/>
          <w:szCs w:val="24"/>
        </w:rPr>
        <w:t xml:space="preserve">, </w:t>
      </w:r>
      <w:r w:rsidR="00E00E6A">
        <w:rPr>
          <w:rFonts w:ascii="Times New Roman" w:hAnsi="Times New Roman" w:cs="Times New Roman"/>
          <w:color w:val="000000" w:themeColor="text1"/>
          <w:sz w:val="24"/>
          <w:szCs w:val="24"/>
        </w:rPr>
        <w:t xml:space="preserve">la </w:t>
      </w:r>
      <w:r w:rsidR="00DD5B2B">
        <w:rPr>
          <w:rFonts w:ascii="Times New Roman" w:hAnsi="Times New Roman" w:cs="Times New Roman"/>
          <w:color w:val="000000" w:themeColor="text1"/>
          <w:sz w:val="24"/>
          <w:szCs w:val="24"/>
        </w:rPr>
        <w:t xml:space="preserve">salud, </w:t>
      </w:r>
      <w:r w:rsidR="00277E1A">
        <w:rPr>
          <w:rFonts w:ascii="Times New Roman" w:hAnsi="Times New Roman" w:cs="Times New Roman"/>
          <w:color w:val="000000" w:themeColor="text1"/>
          <w:sz w:val="24"/>
          <w:szCs w:val="24"/>
        </w:rPr>
        <w:t xml:space="preserve">y saneamiento básico, </w:t>
      </w:r>
      <w:r w:rsidR="00E00E6A">
        <w:rPr>
          <w:rFonts w:ascii="Times New Roman" w:hAnsi="Times New Roman" w:cs="Times New Roman"/>
          <w:color w:val="000000" w:themeColor="text1"/>
          <w:sz w:val="24"/>
          <w:szCs w:val="24"/>
        </w:rPr>
        <w:t>entre otros</w:t>
      </w:r>
      <w:r w:rsidR="00DD5B2B">
        <w:rPr>
          <w:rFonts w:ascii="Times New Roman" w:hAnsi="Times New Roman" w:cs="Times New Roman"/>
          <w:color w:val="000000" w:themeColor="text1"/>
          <w:sz w:val="24"/>
          <w:szCs w:val="24"/>
        </w:rPr>
        <w:t>.</w:t>
      </w:r>
      <w:r w:rsidR="00277E1A">
        <w:rPr>
          <w:rStyle w:val="Refdenotaalpie"/>
          <w:rFonts w:ascii="Times New Roman" w:hAnsi="Times New Roman" w:cs="Times New Roman"/>
          <w:color w:val="000000" w:themeColor="text1"/>
          <w:sz w:val="24"/>
          <w:szCs w:val="24"/>
        </w:rPr>
        <w:footnoteReference w:id="2"/>
      </w:r>
    </w:p>
    <w:p w14:paraId="43ABF129" w14:textId="77777777" w:rsidR="00861FDC" w:rsidRDefault="00861FDC" w:rsidP="00500A4C">
      <w:pPr>
        <w:spacing w:after="0" w:line="240" w:lineRule="auto"/>
        <w:jc w:val="both"/>
        <w:rPr>
          <w:rFonts w:ascii="Times New Roman" w:hAnsi="Times New Roman" w:cs="Times New Roman"/>
          <w:sz w:val="24"/>
          <w:szCs w:val="24"/>
          <w:lang w:val="es-ES"/>
        </w:rPr>
      </w:pPr>
    </w:p>
    <w:p w14:paraId="364F8E35" w14:textId="77777777" w:rsid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Pr>
          <w:rFonts w:ascii="Times New Roman" w:hAnsi="Times New Roman" w:cs="Times New Roman"/>
          <w:sz w:val="24"/>
          <w:lang w:val="es-ES"/>
        </w:rPr>
        <w:t>E</w:t>
      </w:r>
      <w:r w:rsidRPr="00B71D80">
        <w:rPr>
          <w:rFonts w:ascii="Times New Roman" w:hAnsi="Times New Roman" w:cs="Times New Roman"/>
          <w:sz w:val="24"/>
          <w:lang w:val="es-ES"/>
        </w:rPr>
        <w:t xml:space="preserve">l “Acuerdo </w:t>
      </w:r>
      <w:r w:rsidR="00E00E6A">
        <w:rPr>
          <w:rFonts w:ascii="Times New Roman" w:hAnsi="Times New Roman" w:cs="Times New Roman"/>
          <w:sz w:val="24"/>
          <w:lang w:val="es-ES"/>
        </w:rPr>
        <w:t>p</w:t>
      </w:r>
      <w:r w:rsidRPr="00B71D80">
        <w:rPr>
          <w:rFonts w:ascii="Times New Roman" w:hAnsi="Times New Roman" w:cs="Times New Roman"/>
          <w:sz w:val="24"/>
          <w:lang w:val="es-ES"/>
        </w:rPr>
        <w:t>ara la Terminación del Conflicto y la Construcción de una Paz Estable y D</w:t>
      </w:r>
      <w:r>
        <w:rPr>
          <w:rFonts w:ascii="Times New Roman" w:hAnsi="Times New Roman" w:cs="Times New Roman"/>
          <w:sz w:val="24"/>
          <w:lang w:val="es-ES"/>
        </w:rPr>
        <w:t xml:space="preserve">uradera”, </w:t>
      </w:r>
      <w:r w:rsidRPr="00B71D80">
        <w:rPr>
          <w:rFonts w:ascii="Times New Roman" w:hAnsi="Times New Roman" w:cs="Times New Roman"/>
          <w:sz w:val="24"/>
          <w:lang w:val="es-ES"/>
        </w:rPr>
        <w:t xml:space="preserve">incluye </w:t>
      </w:r>
      <w:r w:rsidR="00E00E6A" w:rsidRPr="00B71D80">
        <w:rPr>
          <w:rFonts w:ascii="Times New Roman" w:hAnsi="Times New Roman" w:cs="Times New Roman"/>
          <w:sz w:val="24"/>
          <w:lang w:val="es-ES"/>
        </w:rPr>
        <w:t>dentro del punto 6.1.2</w:t>
      </w:r>
      <w:r w:rsidR="00E00E6A">
        <w:rPr>
          <w:rFonts w:ascii="Times New Roman" w:hAnsi="Times New Roman" w:cs="Times New Roman"/>
          <w:sz w:val="24"/>
          <w:lang w:val="es-ES"/>
        </w:rPr>
        <w:t xml:space="preserve"> </w:t>
      </w:r>
      <w:r w:rsidRPr="00B71D80">
        <w:rPr>
          <w:rFonts w:ascii="Times New Roman" w:hAnsi="Times New Roman" w:cs="Times New Roman"/>
          <w:sz w:val="24"/>
          <w:lang w:val="es-ES"/>
        </w:rPr>
        <w:t>reformas normativas necesarias dentro de las entidades territoriales sub-nacionales para garantizar su implementación</w:t>
      </w:r>
      <w:r w:rsidR="00E00E6A">
        <w:rPr>
          <w:rFonts w:ascii="Times New Roman" w:hAnsi="Times New Roman" w:cs="Times New Roman"/>
          <w:sz w:val="24"/>
          <w:lang w:val="es-ES"/>
        </w:rPr>
        <w:t>.</w:t>
      </w:r>
      <w:r w:rsidRPr="00B71D80">
        <w:rPr>
          <w:rFonts w:ascii="Times New Roman" w:hAnsi="Times New Roman" w:cs="Times New Roman"/>
          <w:sz w:val="24"/>
          <w:lang w:val="es-ES"/>
        </w:rPr>
        <w:t xml:space="preserve"> </w:t>
      </w:r>
      <w:r>
        <w:rPr>
          <w:rFonts w:ascii="Times New Roman" w:hAnsi="Times New Roman" w:cs="Times New Roman"/>
          <w:sz w:val="24"/>
          <w:lang w:val="es-ES"/>
        </w:rPr>
        <w:t xml:space="preserve">Estas reformas normativas </w:t>
      </w:r>
      <w:r w:rsidRPr="00B71D80">
        <w:rPr>
          <w:rFonts w:ascii="Times New Roman" w:hAnsi="Times New Roman" w:cs="Times New Roman"/>
          <w:sz w:val="24"/>
          <w:lang w:val="es-ES"/>
        </w:rPr>
        <w:t xml:space="preserve">suponen la delegación parcial de la función de implementar el acuerdo entre el </w:t>
      </w:r>
      <w:r>
        <w:rPr>
          <w:rFonts w:ascii="Times New Roman" w:hAnsi="Times New Roman" w:cs="Times New Roman"/>
          <w:sz w:val="24"/>
          <w:lang w:val="es-ES"/>
        </w:rPr>
        <w:t xml:space="preserve">Gobierno Nacional y las FARC-EP, sumado </w:t>
      </w:r>
      <w:r w:rsidRPr="00B71D80">
        <w:rPr>
          <w:rFonts w:ascii="Times New Roman" w:eastAsia="Times New Roman" w:hAnsi="Times New Roman" w:cs="Times New Roman"/>
          <w:color w:val="000000"/>
          <w:sz w:val="24"/>
          <w:shd w:val="clear" w:color="auto" w:fill="FFFFFF"/>
          <w:lang w:eastAsia="es-ES_tradnl"/>
        </w:rPr>
        <w:t xml:space="preserve">también al compromiso de contribuir con recursos del Sistema General de Participaciones para financiar su implementación. </w:t>
      </w:r>
    </w:p>
    <w:p w14:paraId="250F58B4" w14:textId="77777777" w:rsidR="00B71D80" w:rsidRP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p>
    <w:p w14:paraId="58CAB5E0" w14:textId="77777777" w:rsidR="00B71D80" w:rsidRPr="00B71D80" w:rsidRDefault="00B71D80" w:rsidP="00500A4C">
      <w:pPr>
        <w:spacing w:after="0" w:line="240" w:lineRule="auto"/>
        <w:jc w:val="both"/>
        <w:rPr>
          <w:rFonts w:ascii="Times New Roman" w:eastAsia="Times New Roman" w:hAnsi="Times New Roman" w:cs="Times New Roman"/>
          <w:color w:val="000000"/>
          <w:sz w:val="24"/>
          <w:shd w:val="clear" w:color="auto" w:fill="FFFFFF"/>
          <w:lang w:eastAsia="es-ES_tradnl"/>
        </w:rPr>
      </w:pPr>
      <w:r w:rsidRPr="00B71D80">
        <w:rPr>
          <w:rFonts w:ascii="Times New Roman" w:hAnsi="Times New Roman" w:cs="Times New Roman"/>
          <w:sz w:val="24"/>
          <w:lang w:val="es-ES"/>
        </w:rPr>
        <w:t>Por consiguiente,</w:t>
      </w:r>
      <w:r w:rsidR="00C878E0">
        <w:rPr>
          <w:rFonts w:ascii="Times New Roman" w:hAnsi="Times New Roman" w:cs="Times New Roman"/>
          <w:sz w:val="24"/>
          <w:lang w:val="es-ES"/>
        </w:rPr>
        <w:t xml:space="preserve"> y recalcando que el Gobierno Nacional no ha enfrentado este problema,</w:t>
      </w:r>
      <w:r w:rsidRPr="00B71D80">
        <w:rPr>
          <w:rFonts w:ascii="Times New Roman" w:hAnsi="Times New Roman" w:cs="Times New Roman"/>
          <w:sz w:val="24"/>
          <w:lang w:val="es-ES"/>
        </w:rPr>
        <w:t xml:space="preserve"> </w:t>
      </w:r>
      <w:r w:rsidR="00E00E6A">
        <w:rPr>
          <w:rFonts w:ascii="Times New Roman" w:hAnsi="Times New Roman" w:cs="Times New Roman"/>
          <w:sz w:val="24"/>
          <w:lang w:val="es-ES"/>
        </w:rPr>
        <w:t xml:space="preserve">es necesario </w:t>
      </w:r>
      <w:r w:rsidR="00C878E0">
        <w:rPr>
          <w:rFonts w:ascii="Times New Roman" w:hAnsi="Times New Roman" w:cs="Times New Roman"/>
          <w:sz w:val="24"/>
          <w:lang w:val="es-ES"/>
        </w:rPr>
        <w:t>recordar lo</w:t>
      </w:r>
      <w:r w:rsidR="00E00E6A">
        <w:rPr>
          <w:rFonts w:ascii="Times New Roman" w:hAnsi="Times New Roman" w:cs="Times New Roman"/>
          <w:sz w:val="24"/>
          <w:lang w:val="es-ES"/>
        </w:rPr>
        <w:t xml:space="preserve"> </w:t>
      </w:r>
      <w:r w:rsidRPr="00B71D80">
        <w:rPr>
          <w:rFonts w:ascii="Times New Roman" w:hAnsi="Times New Roman" w:cs="Times New Roman"/>
          <w:sz w:val="24"/>
          <w:lang w:val="es-ES"/>
        </w:rPr>
        <w:t>que el artículo 356 de la Constitución Nacional afirma</w:t>
      </w:r>
      <w:r w:rsidR="00C878E0">
        <w:rPr>
          <w:rFonts w:ascii="Times New Roman" w:hAnsi="Times New Roman" w:cs="Times New Roman"/>
          <w:sz w:val="24"/>
          <w:lang w:val="es-ES"/>
        </w:rPr>
        <w:t>, y que solo se pueden desconcentrar funciones con el respectivo respaldo presupuestal</w:t>
      </w:r>
      <w:r w:rsidRPr="00B71D80">
        <w:rPr>
          <w:rFonts w:ascii="Times New Roman" w:eastAsia="Times New Roman" w:hAnsi="Times New Roman" w:cs="Times New Roman"/>
          <w:color w:val="000000"/>
          <w:sz w:val="24"/>
          <w:shd w:val="clear" w:color="auto" w:fill="FFFFFF"/>
          <w:lang w:eastAsia="es-ES_tradnl"/>
        </w:rPr>
        <w:t xml:space="preserve">. </w:t>
      </w:r>
      <w:r w:rsidR="00E00E6A">
        <w:rPr>
          <w:rFonts w:ascii="Times New Roman" w:eastAsia="Times New Roman" w:hAnsi="Times New Roman" w:cs="Times New Roman"/>
          <w:color w:val="000000"/>
          <w:sz w:val="24"/>
          <w:shd w:val="clear" w:color="auto" w:fill="FFFFFF"/>
          <w:lang w:eastAsia="es-ES_tradnl"/>
        </w:rPr>
        <w:t>En consecuencia, n</w:t>
      </w:r>
      <w:r w:rsidRPr="00B71D80">
        <w:rPr>
          <w:rFonts w:ascii="Times New Roman" w:eastAsia="Times New Roman" w:hAnsi="Times New Roman" w:cs="Times New Roman"/>
          <w:color w:val="000000"/>
          <w:sz w:val="24"/>
          <w:shd w:val="clear" w:color="auto" w:fill="FFFFFF"/>
          <w:lang w:eastAsia="es-ES_tradnl"/>
        </w:rPr>
        <w:t>o se considera conveniente reducir</w:t>
      </w:r>
      <w:r>
        <w:rPr>
          <w:rFonts w:ascii="Times New Roman" w:eastAsia="Times New Roman" w:hAnsi="Times New Roman" w:cs="Times New Roman"/>
          <w:color w:val="000000"/>
          <w:sz w:val="24"/>
          <w:shd w:val="clear" w:color="auto" w:fill="FFFFFF"/>
          <w:lang w:eastAsia="es-ES_tradnl"/>
        </w:rPr>
        <w:t xml:space="preserve"> en lo absoluto</w:t>
      </w:r>
      <w:r w:rsidRPr="00B71D80">
        <w:rPr>
          <w:rFonts w:ascii="Times New Roman" w:eastAsia="Times New Roman" w:hAnsi="Times New Roman" w:cs="Times New Roman"/>
          <w:color w:val="000000"/>
          <w:sz w:val="24"/>
          <w:shd w:val="clear" w:color="auto" w:fill="FFFFFF"/>
          <w:lang w:eastAsia="es-ES_tradnl"/>
        </w:rPr>
        <w:t xml:space="preserve"> las transferencias hacia los departamentos, municipios y distritos provenientes del Sistema General de Participación</w:t>
      </w:r>
      <w:r w:rsidR="00C878E0">
        <w:rPr>
          <w:rFonts w:ascii="Times New Roman" w:eastAsia="Times New Roman" w:hAnsi="Times New Roman" w:cs="Times New Roman"/>
          <w:color w:val="000000"/>
          <w:sz w:val="24"/>
          <w:shd w:val="clear" w:color="auto" w:fill="FFFFFF"/>
          <w:lang w:eastAsia="es-ES_tradnl"/>
        </w:rPr>
        <w:t>, m</w:t>
      </w:r>
      <w:r w:rsidR="00E00E6A">
        <w:rPr>
          <w:rFonts w:ascii="Times New Roman" w:eastAsia="Times New Roman" w:hAnsi="Times New Roman" w:cs="Times New Roman"/>
          <w:color w:val="000000"/>
          <w:sz w:val="24"/>
          <w:shd w:val="clear" w:color="auto" w:fill="FFFFFF"/>
          <w:lang w:eastAsia="es-ES_tradnl"/>
        </w:rPr>
        <w:t xml:space="preserve">ás aún, cuando se presenta </w:t>
      </w:r>
      <w:r w:rsidRPr="00B71D80">
        <w:rPr>
          <w:rFonts w:ascii="Times New Roman" w:eastAsia="Times New Roman" w:hAnsi="Times New Roman" w:cs="Times New Roman"/>
          <w:color w:val="000000"/>
          <w:sz w:val="24"/>
          <w:shd w:val="clear" w:color="auto" w:fill="FFFFFF"/>
          <w:lang w:eastAsia="es-ES_tradnl"/>
        </w:rPr>
        <w:t xml:space="preserve">un contexto de ampliación de las misiones y funciones de las entidades territoriales, ante la </w:t>
      </w:r>
      <w:r w:rsidR="00C878E0">
        <w:rPr>
          <w:rFonts w:ascii="Times New Roman" w:eastAsia="Times New Roman" w:hAnsi="Times New Roman" w:cs="Times New Roman"/>
          <w:color w:val="000000"/>
          <w:sz w:val="24"/>
          <w:shd w:val="clear" w:color="auto" w:fill="FFFFFF"/>
          <w:lang w:eastAsia="es-ES_tradnl"/>
        </w:rPr>
        <w:t>necesidad imperiosa de realizar</w:t>
      </w:r>
      <w:r w:rsidRPr="00B71D80">
        <w:rPr>
          <w:rFonts w:ascii="Times New Roman" w:eastAsia="Times New Roman" w:hAnsi="Times New Roman" w:cs="Times New Roman"/>
          <w:color w:val="000000"/>
          <w:sz w:val="24"/>
          <w:shd w:val="clear" w:color="auto" w:fill="FFFFFF"/>
          <w:lang w:eastAsia="es-ES_tradnl"/>
        </w:rPr>
        <w:t xml:space="preserve"> una transición </w:t>
      </w:r>
      <w:r>
        <w:rPr>
          <w:rFonts w:ascii="Times New Roman" w:eastAsia="Times New Roman" w:hAnsi="Times New Roman" w:cs="Times New Roman"/>
          <w:color w:val="000000"/>
          <w:sz w:val="24"/>
          <w:shd w:val="clear" w:color="auto" w:fill="FFFFFF"/>
          <w:lang w:eastAsia="es-ES_tradnl"/>
        </w:rPr>
        <w:t xml:space="preserve">exitosa hacia el </w:t>
      </w:r>
      <w:r w:rsidR="00C878E0">
        <w:rPr>
          <w:rFonts w:ascii="Times New Roman" w:eastAsia="Times New Roman" w:hAnsi="Times New Roman" w:cs="Times New Roman"/>
          <w:color w:val="000000"/>
          <w:sz w:val="24"/>
          <w:shd w:val="clear" w:color="auto" w:fill="FFFFFF"/>
          <w:lang w:eastAsia="es-ES_tradnl"/>
        </w:rPr>
        <w:t>posconflicto</w:t>
      </w:r>
      <w:r>
        <w:rPr>
          <w:rFonts w:ascii="Times New Roman" w:eastAsia="Times New Roman" w:hAnsi="Times New Roman" w:cs="Times New Roman"/>
          <w:color w:val="000000"/>
          <w:sz w:val="24"/>
          <w:shd w:val="clear" w:color="auto" w:fill="FFFFFF"/>
          <w:lang w:eastAsia="es-ES_tradnl"/>
        </w:rPr>
        <w:t>,</w:t>
      </w:r>
      <w:r w:rsidR="00C878E0">
        <w:rPr>
          <w:rFonts w:ascii="Times New Roman" w:eastAsia="Times New Roman" w:hAnsi="Times New Roman" w:cs="Times New Roman"/>
          <w:color w:val="000000"/>
          <w:sz w:val="24"/>
          <w:shd w:val="clear" w:color="auto" w:fill="FFFFFF"/>
          <w:lang w:eastAsia="es-ES_tradnl"/>
        </w:rPr>
        <w:t xml:space="preserve"> así,</w:t>
      </w:r>
      <w:r>
        <w:rPr>
          <w:rFonts w:ascii="Times New Roman" w:eastAsia="Times New Roman" w:hAnsi="Times New Roman" w:cs="Times New Roman"/>
          <w:color w:val="000000"/>
          <w:sz w:val="24"/>
          <w:shd w:val="clear" w:color="auto" w:fill="FFFFFF"/>
          <w:lang w:eastAsia="es-ES_tradnl"/>
        </w:rPr>
        <w:t xml:space="preserve"> debe propenderse por el aumento de sus recursos y no su limitación paulatina.</w:t>
      </w:r>
    </w:p>
    <w:p w14:paraId="73B02CF6" w14:textId="77777777" w:rsidR="00C76293" w:rsidRDefault="00C76293" w:rsidP="00500A4C">
      <w:pPr>
        <w:spacing w:after="0" w:line="240" w:lineRule="auto"/>
        <w:jc w:val="both"/>
        <w:rPr>
          <w:rFonts w:ascii="Times New Roman" w:hAnsi="Times New Roman" w:cs="Times New Roman"/>
          <w:sz w:val="24"/>
          <w:szCs w:val="24"/>
        </w:rPr>
      </w:pPr>
    </w:p>
    <w:p w14:paraId="019AF24B" w14:textId="08CF6E7E" w:rsidR="001F3913" w:rsidRDefault="0059258C" w:rsidP="00500A4C">
      <w:pPr>
        <w:spacing w:after="0" w:line="240" w:lineRule="auto"/>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val="es-ES_tradnl" w:eastAsia="es-CO"/>
        </w:rPr>
        <w:t xml:space="preserve">En razón a lo anteriormente expuesto, </w:t>
      </w:r>
      <w:r w:rsidR="00522791" w:rsidRPr="00AB111E">
        <w:rPr>
          <w:rFonts w:ascii="Times New Roman" w:eastAsia="Times New Roman" w:hAnsi="Times New Roman" w:cs="Times New Roman"/>
          <w:color w:val="000000"/>
          <w:sz w:val="24"/>
          <w:szCs w:val="24"/>
          <w:lang w:val="es-ES_tradnl" w:eastAsia="es-CO"/>
        </w:rPr>
        <w:t xml:space="preserve">ponemos a consideración del Congreso de la República el presente </w:t>
      </w:r>
      <w:r w:rsidR="00C878E0">
        <w:rPr>
          <w:rFonts w:ascii="Times New Roman" w:eastAsia="Times New Roman" w:hAnsi="Times New Roman" w:cs="Times New Roman"/>
          <w:color w:val="000000"/>
          <w:sz w:val="24"/>
          <w:szCs w:val="24"/>
          <w:lang w:val="es-ES_tradnl" w:eastAsia="es-CO"/>
        </w:rPr>
        <w:t>Pr</w:t>
      </w:r>
      <w:r w:rsidR="00522791" w:rsidRPr="00AB111E">
        <w:rPr>
          <w:rFonts w:ascii="Times New Roman" w:eastAsia="Times New Roman" w:hAnsi="Times New Roman" w:cs="Times New Roman"/>
          <w:color w:val="000000"/>
          <w:sz w:val="24"/>
          <w:szCs w:val="24"/>
          <w:lang w:val="es-ES_tradnl" w:eastAsia="es-CO"/>
        </w:rPr>
        <w:t>oyecto</w:t>
      </w:r>
      <w:r>
        <w:rPr>
          <w:rFonts w:ascii="Times New Roman" w:eastAsia="Times New Roman" w:hAnsi="Times New Roman" w:cs="Times New Roman"/>
          <w:color w:val="000000"/>
          <w:sz w:val="24"/>
          <w:szCs w:val="24"/>
          <w:lang w:val="es-ES_tradnl" w:eastAsia="es-CO"/>
        </w:rPr>
        <w:t xml:space="preserve"> de Acto Legislativo</w:t>
      </w:r>
      <w:r w:rsidR="00522791" w:rsidRPr="00AB111E">
        <w:rPr>
          <w:rFonts w:ascii="Times New Roman" w:eastAsia="Times New Roman" w:hAnsi="Times New Roman" w:cs="Times New Roman"/>
          <w:color w:val="000000"/>
          <w:sz w:val="24"/>
          <w:szCs w:val="24"/>
          <w:lang w:val="es-ES_tradnl" w:eastAsia="es-CO"/>
        </w:rPr>
        <w:t>, esperando contar con su aprobación.</w:t>
      </w:r>
    </w:p>
    <w:p w14:paraId="304DE4FD" w14:textId="18CE8F00" w:rsidR="004A1108" w:rsidRDefault="004A1108"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4750A175" w14:textId="7B4ED0A7" w:rsidR="004E38C3" w:rsidRDefault="004E38C3" w:rsidP="00500A4C">
      <w:pPr>
        <w:spacing w:after="0" w:line="240" w:lineRule="auto"/>
        <w:jc w:val="both"/>
        <w:textAlignment w:val="center"/>
        <w:rPr>
          <w:rFonts w:ascii="Times New Roman" w:eastAsia="Times New Roman" w:hAnsi="Times New Roman" w:cs="Times New Roman"/>
          <w:color w:val="000000"/>
          <w:sz w:val="24"/>
          <w:szCs w:val="24"/>
          <w:lang w:eastAsia="es-CO"/>
        </w:rPr>
      </w:pPr>
    </w:p>
    <w:p w14:paraId="37568B2A" w14:textId="77777777" w:rsidR="00522791" w:rsidRPr="00AB111E" w:rsidRDefault="000E28E6" w:rsidP="00500A4C">
      <w:pPr>
        <w:spacing w:after="0" w:line="240" w:lineRule="auto"/>
        <w:jc w:val="both"/>
        <w:textAlignment w:val="center"/>
        <w:rPr>
          <w:rFonts w:ascii="Times New Roman" w:eastAsia="Times New Roman" w:hAnsi="Times New Roman" w:cs="Times New Roman"/>
          <w:color w:val="000000"/>
          <w:sz w:val="24"/>
          <w:szCs w:val="24"/>
          <w:lang w:eastAsia="es-CO"/>
        </w:rPr>
      </w:pPr>
      <w:r w:rsidRPr="00AB111E">
        <w:rPr>
          <w:rFonts w:ascii="Times New Roman" w:eastAsia="Times New Roman" w:hAnsi="Times New Roman" w:cs="Times New Roman"/>
          <w:color w:val="000000"/>
          <w:sz w:val="24"/>
          <w:szCs w:val="24"/>
          <w:lang w:val="es-ES_tradnl" w:eastAsia="es-CO"/>
        </w:rPr>
        <w:t>De los honorables Congresistas,</w:t>
      </w:r>
    </w:p>
    <w:p w14:paraId="0E2593A7" w14:textId="4E64CE8C" w:rsidR="00FC520C" w:rsidRDefault="00FC520C" w:rsidP="00500A4C">
      <w:pPr>
        <w:spacing w:after="0" w:line="240" w:lineRule="auto"/>
        <w:jc w:val="both"/>
        <w:rPr>
          <w:rFonts w:ascii="Times New Roman" w:hAnsi="Times New Roman" w:cs="Times New Roman"/>
          <w:b/>
          <w:sz w:val="24"/>
          <w:szCs w:val="24"/>
        </w:rPr>
      </w:pPr>
    </w:p>
    <w:p w14:paraId="0C54B052" w14:textId="77777777" w:rsidR="004E38C3" w:rsidRPr="00AB111E" w:rsidRDefault="004E38C3" w:rsidP="00500A4C">
      <w:pPr>
        <w:spacing w:after="0" w:line="240" w:lineRule="auto"/>
        <w:jc w:val="both"/>
        <w:rPr>
          <w:rFonts w:ascii="Times New Roman" w:hAnsi="Times New Roman" w:cs="Times New Roman"/>
          <w:b/>
          <w:sz w:val="24"/>
          <w:szCs w:val="24"/>
        </w:rPr>
      </w:pPr>
    </w:p>
    <w:p w14:paraId="529E311A" w14:textId="77777777" w:rsidR="00C03712" w:rsidRDefault="00C03712" w:rsidP="00500A4C">
      <w:pPr>
        <w:spacing w:after="0" w:line="240" w:lineRule="auto"/>
        <w:jc w:val="both"/>
        <w:rPr>
          <w:rFonts w:ascii="Times New Roman" w:hAnsi="Times New Roman" w:cs="Times New Roman"/>
          <w:b/>
          <w:sz w:val="24"/>
          <w:szCs w:val="24"/>
        </w:rPr>
      </w:pPr>
    </w:p>
    <w:p w14:paraId="4F7EC5DB" w14:textId="77777777" w:rsidR="00697C92"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b/>
          <w:sz w:val="24"/>
          <w:szCs w:val="24"/>
          <w:lang w:val="es-ES"/>
        </w:rPr>
        <w:t>__________________________</w:t>
      </w:r>
    </w:p>
    <w:p w14:paraId="4D793F65"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3F81E18E" w14:textId="77777777" w:rsidR="00697C92" w:rsidRDefault="00697C92" w:rsidP="00697C9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Representante a la Cámara </w:t>
      </w:r>
      <w:r>
        <w:rPr>
          <w:rFonts w:ascii="Times New Roman" w:hAnsi="Times New Roman" w:cs="Times New Roman"/>
          <w:sz w:val="24"/>
          <w:szCs w:val="24"/>
          <w:lang w:val="es-ES"/>
        </w:rPr>
        <w:tab/>
      </w:r>
      <w:r w:rsidRPr="00AB111E">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14:paraId="74B6D295" w14:textId="6FA4563D" w:rsidR="00697C92" w:rsidRPr="00AB111E" w:rsidRDefault="00F21415" w:rsidP="00697C9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697C92" w:rsidRPr="00AB111E">
        <w:rPr>
          <w:rFonts w:ascii="Times New Roman" w:hAnsi="Times New Roman" w:cs="Times New Roman"/>
          <w:sz w:val="24"/>
          <w:szCs w:val="24"/>
          <w:lang w:val="es-ES"/>
        </w:rPr>
        <w:t>Alianza Verde</w:t>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r w:rsidR="00697C92">
        <w:rPr>
          <w:rFonts w:ascii="Times New Roman" w:hAnsi="Times New Roman" w:cs="Times New Roman"/>
          <w:sz w:val="24"/>
          <w:szCs w:val="24"/>
          <w:lang w:val="es-ES"/>
        </w:rPr>
        <w:tab/>
      </w:r>
    </w:p>
    <w:p w14:paraId="007D4EBC" w14:textId="77777777" w:rsidR="00697C92" w:rsidRDefault="00697C92" w:rsidP="00697C92">
      <w:pPr>
        <w:spacing w:after="0" w:line="240" w:lineRule="auto"/>
        <w:jc w:val="center"/>
        <w:rPr>
          <w:rFonts w:ascii="Times New Roman" w:hAnsi="Times New Roman" w:cs="Times New Roman"/>
          <w:b/>
          <w:sz w:val="24"/>
          <w:szCs w:val="24"/>
          <w:lang w:val="es-ES"/>
        </w:rPr>
      </w:pPr>
    </w:p>
    <w:p w14:paraId="21F8D463" w14:textId="77777777" w:rsidR="00697C92" w:rsidRDefault="00697C92" w:rsidP="00697C92">
      <w:pPr>
        <w:spacing w:after="0" w:line="240" w:lineRule="auto"/>
        <w:jc w:val="both"/>
        <w:rPr>
          <w:rFonts w:ascii="Times New Roman" w:hAnsi="Times New Roman" w:cs="Times New Roman"/>
          <w:b/>
          <w:sz w:val="24"/>
          <w:szCs w:val="24"/>
          <w:lang w:val="es-ES"/>
        </w:rPr>
      </w:pPr>
    </w:p>
    <w:p w14:paraId="61F8AC29" w14:textId="77777777" w:rsidR="00697C92" w:rsidRDefault="00697C92" w:rsidP="00697C92">
      <w:pPr>
        <w:spacing w:after="0" w:line="240" w:lineRule="auto"/>
        <w:jc w:val="both"/>
        <w:rPr>
          <w:rFonts w:ascii="Times New Roman" w:hAnsi="Times New Roman" w:cs="Times New Roman"/>
          <w:b/>
          <w:sz w:val="24"/>
          <w:szCs w:val="24"/>
          <w:lang w:val="es-ES"/>
        </w:rPr>
      </w:pPr>
    </w:p>
    <w:p w14:paraId="1BF184B4"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B7C9EC5" w14:textId="77777777" w:rsidR="00697C92" w:rsidRDefault="00697C92" w:rsidP="00697C92">
      <w:pPr>
        <w:spacing w:after="0" w:line="240" w:lineRule="auto"/>
        <w:jc w:val="both"/>
        <w:rPr>
          <w:rFonts w:ascii="Times New Roman" w:hAnsi="Times New Roman" w:cs="Times New Roman"/>
          <w:b/>
          <w:sz w:val="24"/>
          <w:szCs w:val="24"/>
          <w:lang w:val="es-ES"/>
        </w:rPr>
      </w:pPr>
    </w:p>
    <w:p w14:paraId="16E3B9F2" w14:textId="77777777" w:rsidR="00697C92" w:rsidRDefault="00697C92" w:rsidP="00697C92">
      <w:pPr>
        <w:spacing w:after="0" w:line="240" w:lineRule="auto"/>
        <w:jc w:val="both"/>
        <w:rPr>
          <w:rFonts w:ascii="Times New Roman" w:hAnsi="Times New Roman" w:cs="Times New Roman"/>
          <w:b/>
          <w:sz w:val="24"/>
          <w:szCs w:val="24"/>
          <w:lang w:val="es-ES"/>
        </w:rPr>
      </w:pPr>
    </w:p>
    <w:p w14:paraId="39612C3E" w14:textId="77777777" w:rsidR="00697C92" w:rsidRDefault="00697C92" w:rsidP="00697C92">
      <w:pPr>
        <w:spacing w:after="0" w:line="240" w:lineRule="auto"/>
        <w:jc w:val="both"/>
        <w:rPr>
          <w:rFonts w:ascii="Times New Roman" w:hAnsi="Times New Roman" w:cs="Times New Roman"/>
          <w:b/>
          <w:sz w:val="24"/>
          <w:szCs w:val="24"/>
          <w:lang w:val="es-ES"/>
        </w:rPr>
      </w:pPr>
    </w:p>
    <w:p w14:paraId="5FEB0A42" w14:textId="77777777" w:rsidR="00697C92" w:rsidRDefault="00697C92" w:rsidP="00697C92">
      <w:pPr>
        <w:spacing w:after="0" w:line="240" w:lineRule="auto"/>
        <w:jc w:val="both"/>
        <w:rPr>
          <w:rFonts w:ascii="Times New Roman" w:hAnsi="Times New Roman" w:cs="Times New Roman"/>
          <w:b/>
          <w:sz w:val="24"/>
          <w:szCs w:val="24"/>
          <w:lang w:val="es-ES"/>
        </w:rPr>
      </w:pPr>
    </w:p>
    <w:p w14:paraId="56F5679B"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F949926" w14:textId="77777777" w:rsidR="00697C92" w:rsidRDefault="00697C92" w:rsidP="00697C92">
      <w:pPr>
        <w:spacing w:after="0" w:line="240" w:lineRule="auto"/>
        <w:jc w:val="both"/>
        <w:rPr>
          <w:rFonts w:ascii="Times New Roman" w:hAnsi="Times New Roman" w:cs="Times New Roman"/>
          <w:b/>
          <w:sz w:val="24"/>
          <w:szCs w:val="24"/>
          <w:lang w:val="es-ES"/>
        </w:rPr>
      </w:pPr>
    </w:p>
    <w:p w14:paraId="22C4199A" w14:textId="77777777" w:rsidR="00697C92" w:rsidRDefault="00697C92" w:rsidP="00697C92">
      <w:pPr>
        <w:spacing w:after="0" w:line="240" w:lineRule="auto"/>
        <w:jc w:val="both"/>
        <w:rPr>
          <w:rFonts w:ascii="Times New Roman" w:hAnsi="Times New Roman" w:cs="Times New Roman"/>
          <w:b/>
          <w:sz w:val="24"/>
          <w:szCs w:val="24"/>
          <w:lang w:val="es-ES"/>
        </w:rPr>
      </w:pPr>
    </w:p>
    <w:p w14:paraId="5816F7C5" w14:textId="77777777" w:rsidR="00697C92" w:rsidRDefault="00697C92" w:rsidP="00697C92">
      <w:pPr>
        <w:spacing w:after="0" w:line="240" w:lineRule="auto"/>
        <w:jc w:val="both"/>
        <w:rPr>
          <w:rFonts w:ascii="Times New Roman" w:hAnsi="Times New Roman" w:cs="Times New Roman"/>
          <w:b/>
          <w:sz w:val="24"/>
          <w:szCs w:val="24"/>
          <w:lang w:val="es-ES"/>
        </w:rPr>
      </w:pPr>
    </w:p>
    <w:p w14:paraId="042C1DB5" w14:textId="77777777" w:rsidR="00697C92" w:rsidRDefault="00697C92" w:rsidP="00697C92">
      <w:pPr>
        <w:spacing w:after="0" w:line="240" w:lineRule="auto"/>
        <w:jc w:val="both"/>
        <w:rPr>
          <w:rFonts w:ascii="Times New Roman" w:hAnsi="Times New Roman" w:cs="Times New Roman"/>
          <w:b/>
          <w:sz w:val="24"/>
          <w:szCs w:val="24"/>
          <w:lang w:val="es-ES"/>
        </w:rPr>
      </w:pPr>
    </w:p>
    <w:p w14:paraId="2B7C53C4"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5BA643B8" w14:textId="77777777" w:rsidR="00697C92" w:rsidRDefault="00697C92" w:rsidP="00697C92">
      <w:pPr>
        <w:spacing w:after="0" w:line="240" w:lineRule="auto"/>
        <w:jc w:val="both"/>
        <w:rPr>
          <w:rFonts w:ascii="Times New Roman" w:hAnsi="Times New Roman" w:cs="Times New Roman"/>
          <w:b/>
          <w:sz w:val="24"/>
          <w:szCs w:val="24"/>
          <w:lang w:val="es-ES"/>
        </w:rPr>
      </w:pPr>
    </w:p>
    <w:p w14:paraId="1480C88E" w14:textId="77777777" w:rsidR="00697C92" w:rsidRDefault="00697C92" w:rsidP="00697C92">
      <w:pPr>
        <w:spacing w:after="0" w:line="240" w:lineRule="auto"/>
        <w:jc w:val="both"/>
        <w:rPr>
          <w:rFonts w:ascii="Times New Roman" w:hAnsi="Times New Roman" w:cs="Times New Roman"/>
          <w:b/>
          <w:sz w:val="24"/>
          <w:szCs w:val="24"/>
          <w:lang w:val="es-ES"/>
        </w:rPr>
      </w:pPr>
    </w:p>
    <w:p w14:paraId="2B9AB9D7" w14:textId="77777777" w:rsidR="00697C92" w:rsidRDefault="00697C92" w:rsidP="00697C92">
      <w:pPr>
        <w:spacing w:after="0" w:line="240" w:lineRule="auto"/>
        <w:jc w:val="both"/>
        <w:rPr>
          <w:rFonts w:ascii="Times New Roman" w:hAnsi="Times New Roman" w:cs="Times New Roman"/>
          <w:b/>
          <w:sz w:val="24"/>
          <w:szCs w:val="24"/>
          <w:lang w:val="es-ES"/>
        </w:rPr>
      </w:pPr>
    </w:p>
    <w:p w14:paraId="69D8472B" w14:textId="77777777" w:rsidR="00697C92" w:rsidRDefault="00697C92" w:rsidP="00697C92">
      <w:pPr>
        <w:spacing w:after="0" w:line="240" w:lineRule="auto"/>
        <w:jc w:val="both"/>
        <w:rPr>
          <w:rFonts w:ascii="Times New Roman" w:hAnsi="Times New Roman" w:cs="Times New Roman"/>
          <w:b/>
          <w:sz w:val="24"/>
          <w:szCs w:val="24"/>
          <w:lang w:val="es-ES"/>
        </w:rPr>
      </w:pPr>
    </w:p>
    <w:p w14:paraId="292F2333"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1066288F" w14:textId="77777777" w:rsidR="00697C92" w:rsidRDefault="00697C92" w:rsidP="00697C92">
      <w:pPr>
        <w:spacing w:after="0" w:line="240" w:lineRule="auto"/>
        <w:jc w:val="both"/>
        <w:rPr>
          <w:rFonts w:ascii="Times New Roman" w:hAnsi="Times New Roman" w:cs="Times New Roman"/>
          <w:b/>
          <w:sz w:val="24"/>
          <w:szCs w:val="24"/>
          <w:lang w:val="es-ES"/>
        </w:rPr>
      </w:pPr>
    </w:p>
    <w:p w14:paraId="3A2E9EF0" w14:textId="77777777" w:rsidR="00697C92" w:rsidRDefault="00697C92" w:rsidP="00697C92">
      <w:pPr>
        <w:spacing w:after="0" w:line="240" w:lineRule="auto"/>
        <w:jc w:val="both"/>
        <w:rPr>
          <w:rFonts w:ascii="Times New Roman" w:hAnsi="Times New Roman" w:cs="Times New Roman"/>
          <w:b/>
          <w:sz w:val="24"/>
          <w:szCs w:val="24"/>
          <w:lang w:val="es-ES"/>
        </w:rPr>
      </w:pPr>
    </w:p>
    <w:p w14:paraId="29941E60" w14:textId="77777777" w:rsidR="00697C92" w:rsidRDefault="00697C92" w:rsidP="00697C92">
      <w:pPr>
        <w:spacing w:after="0" w:line="240" w:lineRule="auto"/>
        <w:jc w:val="both"/>
        <w:rPr>
          <w:rFonts w:ascii="Times New Roman" w:hAnsi="Times New Roman" w:cs="Times New Roman"/>
          <w:b/>
          <w:sz w:val="24"/>
          <w:szCs w:val="24"/>
          <w:lang w:val="es-ES"/>
        </w:rPr>
      </w:pPr>
    </w:p>
    <w:p w14:paraId="325E23C4" w14:textId="77777777" w:rsidR="00697C92" w:rsidRDefault="00697C92" w:rsidP="00697C92">
      <w:pPr>
        <w:spacing w:after="0" w:line="240" w:lineRule="auto"/>
        <w:jc w:val="both"/>
        <w:rPr>
          <w:rFonts w:ascii="Times New Roman" w:hAnsi="Times New Roman" w:cs="Times New Roman"/>
          <w:b/>
          <w:sz w:val="24"/>
          <w:szCs w:val="24"/>
          <w:lang w:val="es-ES"/>
        </w:rPr>
      </w:pPr>
    </w:p>
    <w:p w14:paraId="608ED657"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62C1B406" w14:textId="77777777" w:rsidR="00697C92" w:rsidRDefault="00697C92" w:rsidP="00697C92">
      <w:pPr>
        <w:spacing w:after="0" w:line="240" w:lineRule="auto"/>
        <w:jc w:val="both"/>
        <w:rPr>
          <w:rFonts w:ascii="Times New Roman" w:hAnsi="Times New Roman" w:cs="Times New Roman"/>
          <w:b/>
          <w:sz w:val="24"/>
          <w:szCs w:val="24"/>
          <w:lang w:val="es-ES"/>
        </w:rPr>
      </w:pPr>
    </w:p>
    <w:p w14:paraId="3C244403" w14:textId="77777777" w:rsidR="00697C92" w:rsidRDefault="00697C92" w:rsidP="00697C92">
      <w:pPr>
        <w:spacing w:after="0" w:line="240" w:lineRule="auto"/>
        <w:jc w:val="both"/>
        <w:rPr>
          <w:rFonts w:ascii="Times New Roman" w:hAnsi="Times New Roman" w:cs="Times New Roman"/>
          <w:b/>
          <w:sz w:val="24"/>
          <w:szCs w:val="24"/>
          <w:lang w:val="es-ES"/>
        </w:rPr>
      </w:pPr>
    </w:p>
    <w:p w14:paraId="56520E44" w14:textId="77777777" w:rsidR="00697C92" w:rsidRDefault="00697C92" w:rsidP="00697C92">
      <w:pPr>
        <w:spacing w:after="0" w:line="240" w:lineRule="auto"/>
        <w:jc w:val="both"/>
        <w:rPr>
          <w:rFonts w:ascii="Times New Roman" w:hAnsi="Times New Roman" w:cs="Times New Roman"/>
          <w:b/>
          <w:sz w:val="24"/>
          <w:szCs w:val="24"/>
          <w:lang w:val="es-ES"/>
        </w:rPr>
      </w:pPr>
    </w:p>
    <w:p w14:paraId="24FA251D" w14:textId="77777777" w:rsidR="00697C92" w:rsidRDefault="00697C92" w:rsidP="00697C92">
      <w:pPr>
        <w:spacing w:after="0" w:line="240" w:lineRule="auto"/>
        <w:jc w:val="both"/>
        <w:rPr>
          <w:rFonts w:ascii="Times New Roman" w:hAnsi="Times New Roman" w:cs="Times New Roman"/>
          <w:b/>
          <w:sz w:val="24"/>
          <w:szCs w:val="24"/>
          <w:lang w:val="es-ES"/>
        </w:rPr>
      </w:pPr>
    </w:p>
    <w:p w14:paraId="2B6E9E48"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4DBAF457" w14:textId="77777777" w:rsidR="00697C92" w:rsidRDefault="00697C92" w:rsidP="00697C92">
      <w:pPr>
        <w:spacing w:after="0" w:line="240" w:lineRule="auto"/>
        <w:jc w:val="both"/>
        <w:rPr>
          <w:rFonts w:ascii="Times New Roman" w:hAnsi="Times New Roman" w:cs="Times New Roman"/>
          <w:b/>
          <w:sz w:val="24"/>
          <w:szCs w:val="24"/>
          <w:lang w:val="es-ES"/>
        </w:rPr>
      </w:pPr>
    </w:p>
    <w:p w14:paraId="183C92B0" w14:textId="77777777" w:rsidR="00697C92" w:rsidRDefault="00697C92" w:rsidP="00697C92">
      <w:pPr>
        <w:spacing w:after="0" w:line="240" w:lineRule="auto"/>
        <w:jc w:val="both"/>
        <w:rPr>
          <w:rFonts w:ascii="Times New Roman" w:hAnsi="Times New Roman" w:cs="Times New Roman"/>
          <w:b/>
          <w:sz w:val="24"/>
          <w:szCs w:val="24"/>
          <w:lang w:val="es-ES"/>
        </w:rPr>
      </w:pPr>
    </w:p>
    <w:p w14:paraId="66D41EAF" w14:textId="77777777" w:rsidR="00697C92" w:rsidRDefault="00697C92" w:rsidP="00697C92">
      <w:pPr>
        <w:spacing w:after="0" w:line="240" w:lineRule="auto"/>
        <w:jc w:val="both"/>
        <w:rPr>
          <w:rFonts w:ascii="Times New Roman" w:hAnsi="Times New Roman" w:cs="Times New Roman"/>
          <w:b/>
          <w:sz w:val="24"/>
          <w:szCs w:val="24"/>
          <w:lang w:val="es-ES"/>
        </w:rPr>
      </w:pPr>
    </w:p>
    <w:p w14:paraId="72AA1AFA" w14:textId="77777777" w:rsidR="00697C92" w:rsidRDefault="00697C92" w:rsidP="00697C92">
      <w:pPr>
        <w:spacing w:after="0" w:line="240" w:lineRule="auto"/>
        <w:jc w:val="both"/>
        <w:rPr>
          <w:rFonts w:ascii="Times New Roman" w:hAnsi="Times New Roman" w:cs="Times New Roman"/>
          <w:b/>
          <w:sz w:val="24"/>
          <w:szCs w:val="24"/>
          <w:lang w:val="es-ES"/>
        </w:rPr>
      </w:pPr>
    </w:p>
    <w:p w14:paraId="02D9EF3F" w14:textId="77777777" w:rsidR="00697C92" w:rsidRPr="00AB111E"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p w14:paraId="7DBBF244" w14:textId="77777777" w:rsidR="00697C92" w:rsidRDefault="00697C92" w:rsidP="00697C92">
      <w:pPr>
        <w:spacing w:after="0" w:line="240" w:lineRule="auto"/>
        <w:jc w:val="both"/>
        <w:rPr>
          <w:rFonts w:ascii="Times New Roman" w:hAnsi="Times New Roman" w:cs="Times New Roman"/>
          <w:sz w:val="24"/>
          <w:szCs w:val="24"/>
          <w:lang w:val="es-ES"/>
        </w:rPr>
      </w:pPr>
    </w:p>
    <w:p w14:paraId="2E4A0541" w14:textId="77777777" w:rsidR="00697C92" w:rsidRDefault="00697C92" w:rsidP="00697C92">
      <w:pPr>
        <w:spacing w:after="0" w:line="240" w:lineRule="auto"/>
        <w:jc w:val="both"/>
        <w:rPr>
          <w:rFonts w:ascii="Times New Roman" w:hAnsi="Times New Roman" w:cs="Times New Roman"/>
          <w:sz w:val="24"/>
          <w:szCs w:val="24"/>
          <w:lang w:val="es-ES"/>
        </w:rPr>
      </w:pPr>
    </w:p>
    <w:p w14:paraId="68B86467" w14:textId="77777777" w:rsidR="00697C92" w:rsidRDefault="00697C92" w:rsidP="00697C92">
      <w:pPr>
        <w:spacing w:after="0" w:line="240" w:lineRule="auto"/>
        <w:jc w:val="both"/>
        <w:rPr>
          <w:rFonts w:ascii="Times New Roman" w:hAnsi="Times New Roman" w:cs="Times New Roman"/>
          <w:b/>
          <w:sz w:val="24"/>
          <w:szCs w:val="24"/>
          <w:lang w:val="es-ES"/>
        </w:rPr>
      </w:pPr>
    </w:p>
    <w:p w14:paraId="04F0C2CD" w14:textId="77777777" w:rsidR="00697C92" w:rsidRDefault="00697C92" w:rsidP="00697C92">
      <w:pPr>
        <w:spacing w:after="0" w:line="240" w:lineRule="auto"/>
        <w:jc w:val="both"/>
        <w:rPr>
          <w:rFonts w:ascii="Times New Roman" w:hAnsi="Times New Roman" w:cs="Times New Roman"/>
          <w:b/>
          <w:sz w:val="24"/>
          <w:szCs w:val="24"/>
          <w:lang w:val="es-ES"/>
        </w:rPr>
      </w:pPr>
    </w:p>
    <w:p w14:paraId="1D3FDB38" w14:textId="7896F33B" w:rsidR="00CD60EC" w:rsidRPr="00697C92" w:rsidRDefault="00697C92" w:rsidP="00697C92">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w:t>
      </w:r>
    </w:p>
    <w:sectPr w:rsidR="00CD60EC" w:rsidRPr="00697C9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D72F" w14:textId="77777777" w:rsidR="00912414" w:rsidRDefault="00912414" w:rsidP="009E17F2">
      <w:pPr>
        <w:spacing w:after="0" w:line="240" w:lineRule="auto"/>
      </w:pPr>
      <w:r>
        <w:separator/>
      </w:r>
    </w:p>
  </w:endnote>
  <w:endnote w:type="continuationSeparator" w:id="0">
    <w:p w14:paraId="128787B2" w14:textId="77777777" w:rsidR="00912414" w:rsidRDefault="00912414"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9F62" w14:textId="76F0DEA5" w:rsidR="00B15E7B" w:rsidRDefault="00B15E7B" w:rsidP="0008025B">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sidR="00A47E19">
      <w:rPr>
        <w:rFonts w:ascii="Times New Roman" w:hAnsi="Times New Roman" w:cs="Times New Roman"/>
        <w:sz w:val="20"/>
        <w:szCs w:val="20"/>
      </w:rPr>
      <w:t>,</w:t>
    </w:r>
    <w:r w:rsidRPr="000E4404">
      <w:rPr>
        <w:rFonts w:ascii="Times New Roman" w:hAnsi="Times New Roman" w:cs="Times New Roman"/>
        <w:sz w:val="20"/>
        <w:szCs w:val="20"/>
      </w:rPr>
      <w:t xml:space="preserve"> Of. </w:t>
    </w:r>
    <w:r w:rsidR="00E376E2">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sidR="007912D2">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52656229" w14:textId="56691A8D" w:rsidR="004E38C3" w:rsidRPr="000E4404" w:rsidRDefault="004E38C3" w:rsidP="000802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leonfredymunozlopera@gmail.com</w:t>
    </w:r>
  </w:p>
  <w:p w14:paraId="5F9D7234" w14:textId="77777777" w:rsidR="00B15E7B" w:rsidRPr="000E4404" w:rsidRDefault="00B15E7B" w:rsidP="0008025B">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Bogotá D.C.</w:t>
    </w:r>
  </w:p>
  <w:p w14:paraId="36331B9E" w14:textId="77777777" w:rsidR="00B15E7B" w:rsidRPr="000E4404" w:rsidRDefault="00B15E7B">
    <w:pPr>
      <w:pStyle w:val="Piedep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7DA5D" w14:textId="77777777" w:rsidR="00912414" w:rsidRDefault="00912414" w:rsidP="009E17F2">
      <w:pPr>
        <w:spacing w:after="0" w:line="240" w:lineRule="auto"/>
      </w:pPr>
      <w:r>
        <w:separator/>
      </w:r>
    </w:p>
  </w:footnote>
  <w:footnote w:type="continuationSeparator" w:id="0">
    <w:p w14:paraId="446C4575" w14:textId="77777777" w:rsidR="00912414" w:rsidRDefault="00912414" w:rsidP="009E17F2">
      <w:pPr>
        <w:spacing w:after="0" w:line="240" w:lineRule="auto"/>
      </w:pPr>
      <w:r>
        <w:continuationSeparator/>
      </w:r>
    </w:p>
  </w:footnote>
  <w:footnote w:id="1">
    <w:p w14:paraId="2C40E009" w14:textId="77777777" w:rsidR="00833379" w:rsidRPr="00277E1A" w:rsidRDefault="00833379" w:rsidP="00277E1A">
      <w:pPr>
        <w:pStyle w:val="Textonotapie"/>
        <w:spacing w:before="0" w:beforeAutospacing="0" w:after="0" w:afterAutospacing="0"/>
        <w:jc w:val="both"/>
        <w:rPr>
          <w:sz w:val="20"/>
          <w:szCs w:val="20"/>
        </w:rPr>
      </w:pPr>
      <w:r w:rsidRPr="00277E1A">
        <w:rPr>
          <w:rStyle w:val="Refdenotaalpie"/>
          <w:sz w:val="20"/>
          <w:szCs w:val="20"/>
        </w:rPr>
        <w:footnoteRef/>
      </w:r>
      <w:r w:rsidRPr="00277E1A">
        <w:rPr>
          <w:sz w:val="20"/>
          <w:szCs w:val="20"/>
        </w:rPr>
        <w:t xml:space="preserve"> Los datos totales de la distribución equivalente a las doce doceavas del SGP para 2018 que reporta el DNP ($35,25 billones) son inferiores a lo reportado por el Ministerio de Hacienda como recursos totales disponibles para el mismo año ($36,7 billones).</w:t>
      </w:r>
    </w:p>
  </w:footnote>
  <w:footnote w:id="2">
    <w:p w14:paraId="4FDF8313" w14:textId="77777777" w:rsidR="00277E1A" w:rsidRPr="00277E1A" w:rsidRDefault="00277E1A" w:rsidP="00277E1A">
      <w:pPr>
        <w:pStyle w:val="Textonotapie"/>
        <w:spacing w:before="0" w:beforeAutospacing="0" w:after="0" w:afterAutospacing="0"/>
        <w:jc w:val="both"/>
        <w:rPr>
          <w:sz w:val="20"/>
          <w:szCs w:val="20"/>
        </w:rPr>
      </w:pPr>
      <w:r w:rsidRPr="00277E1A">
        <w:rPr>
          <w:rStyle w:val="Refdenotaalpie"/>
          <w:sz w:val="20"/>
          <w:szCs w:val="20"/>
        </w:rPr>
        <w:footnoteRef/>
      </w:r>
      <w:r w:rsidRPr="00277E1A">
        <w:rPr>
          <w:sz w:val="20"/>
          <w:szCs w:val="20"/>
        </w:rPr>
        <w:t xml:space="preserve"> Debe tenerse en cuenta que esta situación ya se viene presentando en la actualidad, puede observarse como en la ley de presupuesto del año 2018 (Ley 1873 de 2017) se tuvo que tomar dinero de los recursos del FONPET para garantizar el pago de gastos de educación</w:t>
      </w:r>
      <w:r w:rsidR="004F6FB5">
        <w:rPr>
          <w:sz w:val="20"/>
          <w:szCs w:val="20"/>
        </w:rPr>
        <w:t>, t</w:t>
      </w:r>
      <w:r w:rsidRPr="00277E1A">
        <w:rPr>
          <w:sz w:val="20"/>
          <w:szCs w:val="20"/>
        </w:rPr>
        <w:t>al como indica el articulo 105 del cuerpo normativo:</w:t>
      </w:r>
    </w:p>
    <w:p w14:paraId="4CB44685" w14:textId="77777777" w:rsidR="00277E1A" w:rsidRPr="004E38C3" w:rsidRDefault="00277E1A" w:rsidP="00277E1A">
      <w:pPr>
        <w:pStyle w:val="Textonotapie"/>
        <w:spacing w:before="0" w:beforeAutospacing="0" w:after="0" w:afterAutospacing="0"/>
        <w:ind w:left="708"/>
        <w:jc w:val="both"/>
        <w:rPr>
          <w:i/>
          <w:sz w:val="18"/>
          <w:szCs w:val="20"/>
        </w:rPr>
      </w:pPr>
      <w:r w:rsidRPr="004E38C3">
        <w:rPr>
          <w:i/>
          <w:sz w:val="18"/>
          <w:szCs w:val="20"/>
        </w:rPr>
        <w:t xml:space="preserve">“Artículo 105. Para garantizar el pago del personal docente y administrativo de las instituciones educativas públicas, las contribuciones inherentes a la nómina y sus prestaciones sociales, durante la presente vigencia </w:t>
      </w:r>
      <w:r w:rsidR="00E15806" w:rsidRPr="004E38C3">
        <w:rPr>
          <w:i/>
          <w:sz w:val="18"/>
          <w:szCs w:val="20"/>
        </w:rPr>
        <w:t>f</w:t>
      </w:r>
      <w:r w:rsidRPr="004E38C3">
        <w:rPr>
          <w:i/>
          <w:sz w:val="18"/>
          <w:szCs w:val="20"/>
        </w:rPr>
        <w:t xml:space="preserve">iscal el Gobierno nacional podrá utilizar de manera temporal los recursos del Sistema General de Participaciones con destino al Fonpet hasta por la suma de $1.063.199.156.620 para ser destinados al Sistema General de Participaciones del sector Educación. </w:t>
      </w:r>
    </w:p>
    <w:p w14:paraId="3B023542" w14:textId="77777777" w:rsidR="00277E1A" w:rsidRPr="004E38C3" w:rsidRDefault="00277E1A" w:rsidP="00277E1A">
      <w:pPr>
        <w:spacing w:after="0" w:line="240" w:lineRule="auto"/>
        <w:jc w:val="both"/>
        <w:rPr>
          <w:rFonts w:ascii="Times New Roman" w:hAnsi="Times New Roman" w:cs="Times New Roman"/>
          <w:i/>
          <w:sz w:val="18"/>
          <w:szCs w:val="20"/>
        </w:rPr>
      </w:pPr>
    </w:p>
    <w:p w14:paraId="5EC1EFC1" w14:textId="77777777" w:rsidR="00277E1A" w:rsidRPr="00277E1A" w:rsidRDefault="00277E1A" w:rsidP="00277E1A">
      <w:pPr>
        <w:spacing w:after="0" w:line="240" w:lineRule="auto"/>
        <w:ind w:left="708"/>
        <w:jc w:val="both"/>
        <w:rPr>
          <w:rFonts w:ascii="Times New Roman" w:hAnsi="Times New Roman" w:cs="Times New Roman"/>
          <w:sz w:val="20"/>
          <w:szCs w:val="20"/>
        </w:rPr>
      </w:pPr>
      <w:r w:rsidRPr="004E38C3">
        <w:rPr>
          <w:rFonts w:ascii="Times New Roman" w:hAnsi="Times New Roman" w:cs="Times New Roman"/>
          <w:i/>
          <w:sz w:val="18"/>
          <w:szCs w:val="20"/>
        </w:rPr>
        <w:t xml:space="preserve">Estos recursos serán reintegrados a la cuenta del Fonpet en las dos (2) vigencias </w:t>
      </w:r>
      <w:r w:rsidR="00E15806" w:rsidRPr="004E38C3">
        <w:rPr>
          <w:rFonts w:ascii="Times New Roman" w:hAnsi="Times New Roman" w:cs="Times New Roman"/>
          <w:i/>
          <w:sz w:val="18"/>
          <w:szCs w:val="20"/>
        </w:rPr>
        <w:t>f</w:t>
      </w:r>
      <w:r w:rsidRPr="004E38C3">
        <w:rPr>
          <w:rFonts w:ascii="Times New Roman" w:hAnsi="Times New Roman" w:cs="Times New Roman"/>
          <w:i/>
          <w:sz w:val="18"/>
          <w:szCs w:val="20"/>
        </w:rPr>
        <w:t>iscales subsiguientes.”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599A" w14:textId="77777777" w:rsidR="00B15E7B" w:rsidRDefault="00B15E7B" w:rsidP="0008025B">
    <w:pPr>
      <w:pStyle w:val="Encabezado"/>
    </w:pPr>
    <w:r w:rsidRPr="00F3039C">
      <w:rPr>
        <w:rFonts w:ascii="Arial" w:hAnsi="Arial" w:cs="Arial"/>
        <w:noProof/>
        <w:color w:val="386FA9"/>
        <w:lang w:eastAsia="es-CO"/>
      </w:rPr>
      <w:drawing>
        <wp:inline distT="0" distB="0" distL="0" distR="0" wp14:anchorId="68158020" wp14:editId="1BE145D6">
          <wp:extent cx="2320924" cy="870347"/>
          <wp:effectExtent l="0" t="0" r="3810" b="6350"/>
          <wp:docPr id="1" name="Imagen 1" descr="http://2.bp.blogspot.com/-dq9uprlSIM4/UWIPecZI1RI/AAAAAAAACXY/ebXHnTcmUYs/s320/LOGO+SENAD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q9uprlSIM4/UWIPecZI1RI/AAAAAAAACXY/ebXHnTcmUYs/s320/LOGO+SENADO.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107" cy="875290"/>
                  </a:xfrm>
                  <a:prstGeom prst="rect">
                    <a:avLst/>
                  </a:prstGeom>
                  <a:noFill/>
                  <a:ln>
                    <a:noFill/>
                  </a:ln>
                </pic:spPr>
              </pic:pic>
            </a:graphicData>
          </a:graphic>
        </wp:inline>
      </w:drawing>
    </w:r>
  </w:p>
  <w:p w14:paraId="5BAF39CB" w14:textId="77777777" w:rsidR="009740CB" w:rsidRPr="009740CB" w:rsidRDefault="009740CB" w:rsidP="009740CB">
    <w:pPr>
      <w:spacing w:after="0"/>
      <w:rPr>
        <w:rFonts w:ascii="Times New Roman" w:hAnsi="Times New Roman" w:cs="Times New Roman"/>
        <w:b/>
      </w:rPr>
    </w:pPr>
    <w:r w:rsidRPr="009740CB">
      <w:rPr>
        <w:rFonts w:ascii="Times New Roman" w:hAnsi="Times New Roman" w:cs="Times New Roman"/>
        <w:b/>
      </w:rPr>
      <w:t>LEÓN FREDY MUÑOZ LOPERA</w:t>
    </w:r>
  </w:p>
  <w:p w14:paraId="6C48FA35" w14:textId="77777777" w:rsidR="00B15E7B" w:rsidRDefault="009740CB" w:rsidP="009740CB">
    <w:pPr>
      <w:spacing w:after="0"/>
      <w:rPr>
        <w:rFonts w:ascii="Times New Roman" w:hAnsi="Times New Roman" w:cs="Times New Roman"/>
        <w:b/>
      </w:rPr>
    </w:pPr>
    <w:r w:rsidRPr="009740CB">
      <w:rPr>
        <w:rFonts w:ascii="Times New Roman" w:hAnsi="Times New Roman" w:cs="Times New Roman"/>
        <w:b/>
      </w:rPr>
      <w:t>CÁMA DE REPRESENTANTES</w:t>
    </w:r>
  </w:p>
  <w:p w14:paraId="46B3BED0" w14:textId="77777777" w:rsidR="006B0FCF" w:rsidRPr="009740CB" w:rsidRDefault="006B0FCF" w:rsidP="009740CB">
    <w:pPr>
      <w:spacing w:after="0"/>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C6F1D"/>
    <w:multiLevelType w:val="hybridMultilevel"/>
    <w:tmpl w:val="FAD8E1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6"/>
  </w:num>
  <w:num w:numId="4">
    <w:abstractNumId w:val="20"/>
  </w:num>
  <w:num w:numId="5">
    <w:abstractNumId w:val="15"/>
  </w:num>
  <w:num w:numId="6">
    <w:abstractNumId w:val="21"/>
  </w:num>
  <w:num w:numId="7">
    <w:abstractNumId w:val="2"/>
  </w:num>
  <w:num w:numId="8">
    <w:abstractNumId w:val="5"/>
  </w:num>
  <w:num w:numId="9">
    <w:abstractNumId w:val="16"/>
  </w:num>
  <w:num w:numId="10">
    <w:abstractNumId w:val="7"/>
  </w:num>
  <w:num w:numId="11">
    <w:abstractNumId w:val="12"/>
  </w:num>
  <w:num w:numId="12">
    <w:abstractNumId w:val="11"/>
  </w:num>
  <w:num w:numId="13">
    <w:abstractNumId w:val="24"/>
  </w:num>
  <w:num w:numId="14">
    <w:abstractNumId w:val="4"/>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8"/>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20627"/>
    <w:rsid w:val="00036051"/>
    <w:rsid w:val="0003689D"/>
    <w:rsid w:val="00054D24"/>
    <w:rsid w:val="00060226"/>
    <w:rsid w:val="000629CA"/>
    <w:rsid w:val="00070C0B"/>
    <w:rsid w:val="00076DBD"/>
    <w:rsid w:val="0008025B"/>
    <w:rsid w:val="000810E1"/>
    <w:rsid w:val="00082F59"/>
    <w:rsid w:val="000846BD"/>
    <w:rsid w:val="000A3197"/>
    <w:rsid w:val="000A4691"/>
    <w:rsid w:val="000A7512"/>
    <w:rsid w:val="000B1E51"/>
    <w:rsid w:val="000B57EA"/>
    <w:rsid w:val="000D063A"/>
    <w:rsid w:val="000D23CF"/>
    <w:rsid w:val="000E2358"/>
    <w:rsid w:val="000E28E6"/>
    <w:rsid w:val="000E4404"/>
    <w:rsid w:val="00105D2E"/>
    <w:rsid w:val="00106C5C"/>
    <w:rsid w:val="00126E56"/>
    <w:rsid w:val="00141EF0"/>
    <w:rsid w:val="00171268"/>
    <w:rsid w:val="0017636B"/>
    <w:rsid w:val="001807F0"/>
    <w:rsid w:val="001809B1"/>
    <w:rsid w:val="00185D30"/>
    <w:rsid w:val="00196F68"/>
    <w:rsid w:val="00197C5A"/>
    <w:rsid w:val="001B2F44"/>
    <w:rsid w:val="001C0AEF"/>
    <w:rsid w:val="001C12FE"/>
    <w:rsid w:val="001C1C39"/>
    <w:rsid w:val="001D4DD3"/>
    <w:rsid w:val="001D5E84"/>
    <w:rsid w:val="001D6C76"/>
    <w:rsid w:val="001E715E"/>
    <w:rsid w:val="001F3913"/>
    <w:rsid w:val="001F6FCD"/>
    <w:rsid w:val="00210D1B"/>
    <w:rsid w:val="002161CB"/>
    <w:rsid w:val="0022085C"/>
    <w:rsid w:val="00223D82"/>
    <w:rsid w:val="00225AAB"/>
    <w:rsid w:val="002274D0"/>
    <w:rsid w:val="00227AAC"/>
    <w:rsid w:val="00233AE9"/>
    <w:rsid w:val="002533D1"/>
    <w:rsid w:val="002579EF"/>
    <w:rsid w:val="00260FED"/>
    <w:rsid w:val="002632B2"/>
    <w:rsid w:val="002705D5"/>
    <w:rsid w:val="00277E1A"/>
    <w:rsid w:val="002836A5"/>
    <w:rsid w:val="0028582D"/>
    <w:rsid w:val="00286424"/>
    <w:rsid w:val="002929DA"/>
    <w:rsid w:val="002A0F8F"/>
    <w:rsid w:val="002D172D"/>
    <w:rsid w:val="002D20ED"/>
    <w:rsid w:val="002D2ADC"/>
    <w:rsid w:val="002D41DE"/>
    <w:rsid w:val="002D5259"/>
    <w:rsid w:val="002E5091"/>
    <w:rsid w:val="002F30F0"/>
    <w:rsid w:val="00320376"/>
    <w:rsid w:val="00325CA8"/>
    <w:rsid w:val="00333628"/>
    <w:rsid w:val="00333759"/>
    <w:rsid w:val="00344D62"/>
    <w:rsid w:val="00352FA2"/>
    <w:rsid w:val="003734FE"/>
    <w:rsid w:val="00377016"/>
    <w:rsid w:val="00393368"/>
    <w:rsid w:val="003B0C2D"/>
    <w:rsid w:val="003B4A85"/>
    <w:rsid w:val="003B752F"/>
    <w:rsid w:val="003C2741"/>
    <w:rsid w:val="003C32D9"/>
    <w:rsid w:val="003D1FAE"/>
    <w:rsid w:val="00404C77"/>
    <w:rsid w:val="004226C5"/>
    <w:rsid w:val="00434ADF"/>
    <w:rsid w:val="00434DF3"/>
    <w:rsid w:val="00436990"/>
    <w:rsid w:val="00443DC7"/>
    <w:rsid w:val="00455FF3"/>
    <w:rsid w:val="0047067B"/>
    <w:rsid w:val="00484A1B"/>
    <w:rsid w:val="0049269D"/>
    <w:rsid w:val="004A1108"/>
    <w:rsid w:val="004A7D03"/>
    <w:rsid w:val="004C5124"/>
    <w:rsid w:val="004D61F2"/>
    <w:rsid w:val="004E38C3"/>
    <w:rsid w:val="004E7E3E"/>
    <w:rsid w:val="004F0CE8"/>
    <w:rsid w:val="004F6FB5"/>
    <w:rsid w:val="004F79FD"/>
    <w:rsid w:val="00500A4C"/>
    <w:rsid w:val="0051473B"/>
    <w:rsid w:val="005217EF"/>
    <w:rsid w:val="00522791"/>
    <w:rsid w:val="005249FD"/>
    <w:rsid w:val="00525966"/>
    <w:rsid w:val="00532546"/>
    <w:rsid w:val="00544A27"/>
    <w:rsid w:val="005455A3"/>
    <w:rsid w:val="0055782D"/>
    <w:rsid w:val="00561C4D"/>
    <w:rsid w:val="005627DA"/>
    <w:rsid w:val="00567F32"/>
    <w:rsid w:val="00576E49"/>
    <w:rsid w:val="00581E2F"/>
    <w:rsid w:val="00586B60"/>
    <w:rsid w:val="00587A29"/>
    <w:rsid w:val="0059258C"/>
    <w:rsid w:val="005A283E"/>
    <w:rsid w:val="005A669F"/>
    <w:rsid w:val="005B6119"/>
    <w:rsid w:val="005B7709"/>
    <w:rsid w:val="005E7A64"/>
    <w:rsid w:val="005E7DFA"/>
    <w:rsid w:val="005F2CB7"/>
    <w:rsid w:val="005F63B5"/>
    <w:rsid w:val="006220C2"/>
    <w:rsid w:val="00623FDC"/>
    <w:rsid w:val="00643BC0"/>
    <w:rsid w:val="006508F0"/>
    <w:rsid w:val="00656460"/>
    <w:rsid w:val="00662703"/>
    <w:rsid w:val="00662863"/>
    <w:rsid w:val="006635B7"/>
    <w:rsid w:val="00665380"/>
    <w:rsid w:val="00667D28"/>
    <w:rsid w:val="00670C11"/>
    <w:rsid w:val="00674063"/>
    <w:rsid w:val="0067424E"/>
    <w:rsid w:val="006759FB"/>
    <w:rsid w:val="00684D9A"/>
    <w:rsid w:val="00690AE4"/>
    <w:rsid w:val="00697C92"/>
    <w:rsid w:val="006A150D"/>
    <w:rsid w:val="006A724E"/>
    <w:rsid w:val="006B0FCF"/>
    <w:rsid w:val="006B5397"/>
    <w:rsid w:val="006B5F60"/>
    <w:rsid w:val="006C60AD"/>
    <w:rsid w:val="006D0DA1"/>
    <w:rsid w:val="006D4CD4"/>
    <w:rsid w:val="006D6C62"/>
    <w:rsid w:val="006E40C0"/>
    <w:rsid w:val="006E4519"/>
    <w:rsid w:val="006E4550"/>
    <w:rsid w:val="007006D1"/>
    <w:rsid w:val="007019A0"/>
    <w:rsid w:val="00701A31"/>
    <w:rsid w:val="00705854"/>
    <w:rsid w:val="0073447C"/>
    <w:rsid w:val="00736CAD"/>
    <w:rsid w:val="00737749"/>
    <w:rsid w:val="007422B9"/>
    <w:rsid w:val="007507B5"/>
    <w:rsid w:val="00764572"/>
    <w:rsid w:val="00775997"/>
    <w:rsid w:val="00780698"/>
    <w:rsid w:val="007843E1"/>
    <w:rsid w:val="007912D2"/>
    <w:rsid w:val="007B13BC"/>
    <w:rsid w:val="007B7CC9"/>
    <w:rsid w:val="007D157F"/>
    <w:rsid w:val="007D7D29"/>
    <w:rsid w:val="007E360A"/>
    <w:rsid w:val="007F3DA3"/>
    <w:rsid w:val="007F500C"/>
    <w:rsid w:val="00800AE7"/>
    <w:rsid w:val="00801A19"/>
    <w:rsid w:val="0081121D"/>
    <w:rsid w:val="008163B7"/>
    <w:rsid w:val="0081728A"/>
    <w:rsid w:val="00833379"/>
    <w:rsid w:val="00835C22"/>
    <w:rsid w:val="008403A4"/>
    <w:rsid w:val="00850447"/>
    <w:rsid w:val="00857DE6"/>
    <w:rsid w:val="00861FDC"/>
    <w:rsid w:val="00863350"/>
    <w:rsid w:val="0086409D"/>
    <w:rsid w:val="00871172"/>
    <w:rsid w:val="00880F1A"/>
    <w:rsid w:val="00885449"/>
    <w:rsid w:val="008A5674"/>
    <w:rsid w:val="008D5BB2"/>
    <w:rsid w:val="008E1077"/>
    <w:rsid w:val="008E2202"/>
    <w:rsid w:val="008F14E3"/>
    <w:rsid w:val="008F1EAB"/>
    <w:rsid w:val="00900D71"/>
    <w:rsid w:val="00912414"/>
    <w:rsid w:val="0091408D"/>
    <w:rsid w:val="00914ADB"/>
    <w:rsid w:val="00922561"/>
    <w:rsid w:val="0093123C"/>
    <w:rsid w:val="00931B2F"/>
    <w:rsid w:val="00936A32"/>
    <w:rsid w:val="00937143"/>
    <w:rsid w:val="00945A87"/>
    <w:rsid w:val="00950792"/>
    <w:rsid w:val="009535A6"/>
    <w:rsid w:val="009740CB"/>
    <w:rsid w:val="00977316"/>
    <w:rsid w:val="00986420"/>
    <w:rsid w:val="00986EB4"/>
    <w:rsid w:val="00996C2A"/>
    <w:rsid w:val="009A0E71"/>
    <w:rsid w:val="009B3B50"/>
    <w:rsid w:val="009C5468"/>
    <w:rsid w:val="009D6D01"/>
    <w:rsid w:val="009E04F1"/>
    <w:rsid w:val="009E17F2"/>
    <w:rsid w:val="009F015E"/>
    <w:rsid w:val="009F6BD0"/>
    <w:rsid w:val="009F7AB2"/>
    <w:rsid w:val="00A025BC"/>
    <w:rsid w:val="00A10762"/>
    <w:rsid w:val="00A11849"/>
    <w:rsid w:val="00A15A56"/>
    <w:rsid w:val="00A2172D"/>
    <w:rsid w:val="00A24163"/>
    <w:rsid w:val="00A24C2F"/>
    <w:rsid w:val="00A261CE"/>
    <w:rsid w:val="00A31F30"/>
    <w:rsid w:val="00A40D7C"/>
    <w:rsid w:val="00A43B3D"/>
    <w:rsid w:val="00A4696A"/>
    <w:rsid w:val="00A47E19"/>
    <w:rsid w:val="00A749D5"/>
    <w:rsid w:val="00A76FB0"/>
    <w:rsid w:val="00A92A06"/>
    <w:rsid w:val="00A93A3B"/>
    <w:rsid w:val="00AA477A"/>
    <w:rsid w:val="00AB111E"/>
    <w:rsid w:val="00AB231B"/>
    <w:rsid w:val="00AB25E6"/>
    <w:rsid w:val="00AB5818"/>
    <w:rsid w:val="00AB706A"/>
    <w:rsid w:val="00AB74F1"/>
    <w:rsid w:val="00AC5D82"/>
    <w:rsid w:val="00AD6BE6"/>
    <w:rsid w:val="00AE501B"/>
    <w:rsid w:val="00AF6FF0"/>
    <w:rsid w:val="00B01324"/>
    <w:rsid w:val="00B05066"/>
    <w:rsid w:val="00B05F2D"/>
    <w:rsid w:val="00B0697B"/>
    <w:rsid w:val="00B15E7B"/>
    <w:rsid w:val="00B16FE7"/>
    <w:rsid w:val="00B25F84"/>
    <w:rsid w:val="00B35B3F"/>
    <w:rsid w:val="00B36B1B"/>
    <w:rsid w:val="00B57738"/>
    <w:rsid w:val="00B71A1C"/>
    <w:rsid w:val="00B71D80"/>
    <w:rsid w:val="00B81FF0"/>
    <w:rsid w:val="00B841D1"/>
    <w:rsid w:val="00B85EAB"/>
    <w:rsid w:val="00B86261"/>
    <w:rsid w:val="00B86D47"/>
    <w:rsid w:val="00B920AE"/>
    <w:rsid w:val="00BA18C6"/>
    <w:rsid w:val="00BA1F93"/>
    <w:rsid w:val="00BB02BE"/>
    <w:rsid w:val="00BB20F7"/>
    <w:rsid w:val="00BC2318"/>
    <w:rsid w:val="00BD1908"/>
    <w:rsid w:val="00BD4434"/>
    <w:rsid w:val="00BE37F7"/>
    <w:rsid w:val="00BF3FE9"/>
    <w:rsid w:val="00BF51D6"/>
    <w:rsid w:val="00BF583D"/>
    <w:rsid w:val="00C0124A"/>
    <w:rsid w:val="00C03712"/>
    <w:rsid w:val="00C12DED"/>
    <w:rsid w:val="00C13E01"/>
    <w:rsid w:val="00C15C3D"/>
    <w:rsid w:val="00C24395"/>
    <w:rsid w:val="00C44E8B"/>
    <w:rsid w:val="00C45EA4"/>
    <w:rsid w:val="00C463E4"/>
    <w:rsid w:val="00C5592F"/>
    <w:rsid w:val="00C615C4"/>
    <w:rsid w:val="00C63070"/>
    <w:rsid w:val="00C72BAB"/>
    <w:rsid w:val="00C76293"/>
    <w:rsid w:val="00C834F8"/>
    <w:rsid w:val="00C878E0"/>
    <w:rsid w:val="00CB1D59"/>
    <w:rsid w:val="00CC688B"/>
    <w:rsid w:val="00CD3965"/>
    <w:rsid w:val="00CD513E"/>
    <w:rsid w:val="00CD60EC"/>
    <w:rsid w:val="00CE4DA1"/>
    <w:rsid w:val="00D0543F"/>
    <w:rsid w:val="00D2191C"/>
    <w:rsid w:val="00D21F86"/>
    <w:rsid w:val="00D36626"/>
    <w:rsid w:val="00D36D85"/>
    <w:rsid w:val="00D43688"/>
    <w:rsid w:val="00D46A8E"/>
    <w:rsid w:val="00D543D4"/>
    <w:rsid w:val="00D6002C"/>
    <w:rsid w:val="00D633AC"/>
    <w:rsid w:val="00D6358A"/>
    <w:rsid w:val="00D72C7B"/>
    <w:rsid w:val="00D76597"/>
    <w:rsid w:val="00D83D39"/>
    <w:rsid w:val="00D83EE9"/>
    <w:rsid w:val="00D849B8"/>
    <w:rsid w:val="00D95661"/>
    <w:rsid w:val="00DA4761"/>
    <w:rsid w:val="00DA6213"/>
    <w:rsid w:val="00DC14F8"/>
    <w:rsid w:val="00DC5604"/>
    <w:rsid w:val="00DD0DBD"/>
    <w:rsid w:val="00DD5B2B"/>
    <w:rsid w:val="00DD787F"/>
    <w:rsid w:val="00DF36A0"/>
    <w:rsid w:val="00E00E6A"/>
    <w:rsid w:val="00E01EB1"/>
    <w:rsid w:val="00E1378E"/>
    <w:rsid w:val="00E15806"/>
    <w:rsid w:val="00E1670E"/>
    <w:rsid w:val="00E311D6"/>
    <w:rsid w:val="00E376E2"/>
    <w:rsid w:val="00E418CD"/>
    <w:rsid w:val="00E47A2C"/>
    <w:rsid w:val="00E554AB"/>
    <w:rsid w:val="00E568A1"/>
    <w:rsid w:val="00E569C4"/>
    <w:rsid w:val="00E62F81"/>
    <w:rsid w:val="00E666D3"/>
    <w:rsid w:val="00E73CA1"/>
    <w:rsid w:val="00E903A9"/>
    <w:rsid w:val="00E91D41"/>
    <w:rsid w:val="00E939BF"/>
    <w:rsid w:val="00E94B8E"/>
    <w:rsid w:val="00EA0202"/>
    <w:rsid w:val="00EA4780"/>
    <w:rsid w:val="00EA5C49"/>
    <w:rsid w:val="00EB3CD7"/>
    <w:rsid w:val="00EB5F42"/>
    <w:rsid w:val="00ED6767"/>
    <w:rsid w:val="00EE1E51"/>
    <w:rsid w:val="00EE40DB"/>
    <w:rsid w:val="00EF61BC"/>
    <w:rsid w:val="00F12527"/>
    <w:rsid w:val="00F139DD"/>
    <w:rsid w:val="00F21415"/>
    <w:rsid w:val="00F2409A"/>
    <w:rsid w:val="00F30E9D"/>
    <w:rsid w:val="00F407B4"/>
    <w:rsid w:val="00F43D6D"/>
    <w:rsid w:val="00F5265E"/>
    <w:rsid w:val="00F56174"/>
    <w:rsid w:val="00F56FC0"/>
    <w:rsid w:val="00F83E56"/>
    <w:rsid w:val="00F843BA"/>
    <w:rsid w:val="00F964B8"/>
    <w:rsid w:val="00F979CC"/>
    <w:rsid w:val="00FB4CB4"/>
    <w:rsid w:val="00FC520C"/>
    <w:rsid w:val="00FC5276"/>
    <w:rsid w:val="00FC54D0"/>
    <w:rsid w:val="00FE1CC8"/>
    <w:rsid w:val="00FF3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CD29"/>
  <w15:docId w15:val="{64229C75-0E21-49BC-988A-FD34D5C0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2.bp.blogspot.com/-dq9uprlSIM4/UWIPecZI1RI/AAAAAAAACXY/ebXHnTcmUYs/s1600/LOGO+SENAD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6E76-E8F6-4813-8369-74520396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2922</Words>
  <Characters>16072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yurley carolina cano</cp:lastModifiedBy>
  <cp:revision>4</cp:revision>
  <cp:lastPrinted>2018-07-24T13:37:00Z</cp:lastPrinted>
  <dcterms:created xsi:type="dcterms:W3CDTF">2019-02-13T14:26:00Z</dcterms:created>
  <dcterms:modified xsi:type="dcterms:W3CDTF">2019-02-13T14:27:00Z</dcterms:modified>
</cp:coreProperties>
</file>