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23F" w:rsidRDefault="00AD4A4E" w:rsidP="00AD4A4E">
      <w:pPr>
        <w:tabs>
          <w:tab w:val="left" w:pos="1935"/>
        </w:tabs>
        <w:contextualSpacing/>
        <w:rPr>
          <w:rFonts w:ascii="Arial" w:hAnsi="Arial" w:cs="Arial"/>
          <w:b/>
          <w:color w:val="000000"/>
          <w:sz w:val="24"/>
          <w:szCs w:val="24"/>
        </w:rPr>
      </w:pPr>
      <w:r>
        <w:rPr>
          <w:rFonts w:ascii="Arial" w:hAnsi="Arial" w:cs="Arial"/>
          <w:b/>
          <w:color w:val="000000"/>
          <w:sz w:val="24"/>
          <w:szCs w:val="24"/>
        </w:rPr>
        <w:tab/>
      </w:r>
    </w:p>
    <w:p w:rsidR="00AD4A4E" w:rsidRPr="0084623F" w:rsidRDefault="00AD4A4E" w:rsidP="00AD4A4E">
      <w:pPr>
        <w:tabs>
          <w:tab w:val="left" w:pos="1935"/>
        </w:tabs>
        <w:contextualSpacing/>
        <w:rPr>
          <w:rFonts w:ascii="Arial" w:hAnsi="Arial" w:cs="Arial"/>
          <w:b/>
          <w:color w:val="000000"/>
          <w:sz w:val="24"/>
          <w:szCs w:val="24"/>
        </w:rPr>
      </w:pPr>
    </w:p>
    <w:p w:rsidR="0084623F" w:rsidRPr="0084623F" w:rsidRDefault="0084623F" w:rsidP="0084623F">
      <w:pPr>
        <w:contextualSpacing/>
        <w:jc w:val="center"/>
        <w:rPr>
          <w:rFonts w:ascii="Arial" w:hAnsi="Arial" w:cs="Arial"/>
          <w:b/>
          <w:color w:val="000000"/>
          <w:sz w:val="24"/>
          <w:szCs w:val="24"/>
        </w:rPr>
      </w:pPr>
      <w:r w:rsidRPr="0084623F">
        <w:rPr>
          <w:rFonts w:ascii="Arial" w:hAnsi="Arial" w:cs="Arial"/>
          <w:b/>
          <w:color w:val="000000"/>
          <w:sz w:val="24"/>
          <w:szCs w:val="24"/>
        </w:rPr>
        <w:t>PROYECTO DE LEY No. ____ DE 2018 CÁMARA</w:t>
      </w:r>
    </w:p>
    <w:p w:rsidR="00D64F74" w:rsidRPr="0084623F" w:rsidRDefault="00D64F74" w:rsidP="00D64F74">
      <w:pPr>
        <w:jc w:val="center"/>
        <w:rPr>
          <w:rFonts w:ascii="Arial" w:hAnsi="Arial" w:cs="Arial"/>
          <w:sz w:val="24"/>
          <w:szCs w:val="24"/>
        </w:rPr>
      </w:pPr>
      <w:r w:rsidRPr="0084623F">
        <w:rPr>
          <w:rFonts w:ascii="Arial" w:hAnsi="Arial" w:cs="Arial"/>
          <w:sz w:val="24"/>
          <w:szCs w:val="24"/>
        </w:rPr>
        <w:t>“por</w:t>
      </w:r>
      <w:r>
        <w:rPr>
          <w:rFonts w:ascii="Arial" w:hAnsi="Arial" w:cs="Arial"/>
          <w:sz w:val="24"/>
          <w:szCs w:val="24"/>
        </w:rPr>
        <w:t xml:space="preserve"> medio</w:t>
      </w:r>
      <w:r w:rsidRPr="0084623F">
        <w:rPr>
          <w:rFonts w:ascii="Arial" w:hAnsi="Arial" w:cs="Arial"/>
          <w:sz w:val="24"/>
          <w:szCs w:val="24"/>
        </w:rPr>
        <w:t xml:space="preserve"> </w:t>
      </w:r>
      <w:r>
        <w:rPr>
          <w:rFonts w:ascii="Arial" w:hAnsi="Arial" w:cs="Arial"/>
          <w:sz w:val="24"/>
          <w:szCs w:val="24"/>
        </w:rPr>
        <w:t>d</w:t>
      </w:r>
      <w:r w:rsidRPr="0084623F">
        <w:rPr>
          <w:rFonts w:ascii="Arial" w:hAnsi="Arial" w:cs="Arial"/>
          <w:sz w:val="24"/>
          <w:szCs w:val="24"/>
        </w:rPr>
        <w:t>el cual se crea el régimen de beneficios y políticas de bienestar para Veteranos de Guerra de Colombia y se dictan otras disposiciones”</w:t>
      </w:r>
    </w:p>
    <w:p w:rsidR="00D64F74" w:rsidRPr="0084623F" w:rsidRDefault="00D64F74" w:rsidP="0084623F">
      <w:pPr>
        <w:rPr>
          <w:rFonts w:ascii="Arial" w:eastAsia="Times New Roman" w:hAnsi="Arial" w:cs="Arial"/>
          <w:b/>
          <w:bCs/>
          <w:sz w:val="24"/>
          <w:szCs w:val="24"/>
        </w:rPr>
      </w:pPr>
    </w:p>
    <w:p w:rsidR="0084623F" w:rsidRDefault="0084623F" w:rsidP="0084623F">
      <w:pPr>
        <w:jc w:val="center"/>
        <w:rPr>
          <w:rFonts w:ascii="Arial" w:eastAsia="Times New Roman" w:hAnsi="Arial" w:cs="Arial"/>
          <w:b/>
          <w:bCs/>
          <w:sz w:val="24"/>
          <w:szCs w:val="24"/>
        </w:rPr>
      </w:pPr>
      <w:r w:rsidRPr="0084623F">
        <w:rPr>
          <w:rFonts w:ascii="Arial" w:eastAsia="Times New Roman" w:hAnsi="Arial" w:cs="Arial"/>
          <w:b/>
          <w:bCs/>
          <w:sz w:val="24"/>
          <w:szCs w:val="24"/>
        </w:rPr>
        <w:t>EXPOSICIÓN DE MOTIVOS</w:t>
      </w:r>
    </w:p>
    <w:p w:rsidR="00AD4A4E" w:rsidRPr="0084623F" w:rsidRDefault="00AD4A4E" w:rsidP="0084623F">
      <w:pPr>
        <w:jc w:val="center"/>
        <w:rPr>
          <w:rFonts w:ascii="Arial" w:eastAsia="Times New Roman" w:hAnsi="Arial" w:cs="Arial"/>
          <w:b/>
          <w:bCs/>
          <w:sz w:val="24"/>
          <w:szCs w:val="24"/>
        </w:rPr>
      </w:pPr>
    </w:p>
    <w:p w:rsidR="0084623F" w:rsidRPr="0084623F" w:rsidRDefault="0084623F" w:rsidP="0084623F">
      <w:pPr>
        <w:pStyle w:val="Prrafodelista"/>
        <w:numPr>
          <w:ilvl w:val="0"/>
          <w:numId w:val="10"/>
        </w:numPr>
        <w:spacing w:after="0" w:line="240" w:lineRule="auto"/>
        <w:jc w:val="both"/>
        <w:rPr>
          <w:rFonts w:ascii="Arial" w:hAnsi="Arial" w:cs="Arial"/>
          <w:b/>
          <w:sz w:val="24"/>
          <w:szCs w:val="24"/>
        </w:rPr>
      </w:pPr>
      <w:r w:rsidRPr="0084623F">
        <w:rPr>
          <w:rFonts w:ascii="Arial" w:hAnsi="Arial" w:cs="Arial"/>
          <w:b/>
          <w:sz w:val="24"/>
          <w:szCs w:val="24"/>
        </w:rPr>
        <w:t>JUSTIFICACIÓN.</w:t>
      </w:r>
    </w:p>
    <w:p w:rsidR="0084623F" w:rsidRPr="0084623F" w:rsidRDefault="0084623F" w:rsidP="0084623F">
      <w:pPr>
        <w:spacing w:after="0" w:line="240" w:lineRule="auto"/>
        <w:jc w:val="both"/>
        <w:rPr>
          <w:rFonts w:ascii="Arial" w:hAnsi="Arial" w:cs="Arial"/>
          <w:sz w:val="24"/>
          <w:szCs w:val="24"/>
        </w:rPr>
      </w:pPr>
    </w:p>
    <w:p w:rsidR="0084623F" w:rsidRPr="0084623F" w:rsidRDefault="0084623F" w:rsidP="0084623F">
      <w:pPr>
        <w:spacing w:after="0"/>
        <w:ind w:left="360"/>
        <w:jc w:val="both"/>
        <w:rPr>
          <w:rFonts w:ascii="Arial" w:hAnsi="Arial" w:cs="Arial"/>
          <w:sz w:val="24"/>
          <w:szCs w:val="24"/>
          <w:lang w:val="es-ES"/>
        </w:rPr>
      </w:pPr>
      <w:r w:rsidRPr="0084623F">
        <w:rPr>
          <w:rFonts w:ascii="Arial" w:hAnsi="Arial" w:cs="Arial"/>
          <w:sz w:val="24"/>
          <w:szCs w:val="24"/>
          <w:lang w:val="es-ES"/>
        </w:rPr>
        <w:t xml:space="preserve">El presente proyecto de ley busca garantizar de manera integral y eficaz el cumplimiento de los derechos de los veteranos de guerra en Colombia con la creación del </w:t>
      </w:r>
      <w:r w:rsidRPr="0084623F">
        <w:rPr>
          <w:rFonts w:ascii="Arial" w:hAnsi="Arial" w:cs="Arial"/>
          <w:sz w:val="24"/>
          <w:szCs w:val="24"/>
        </w:rPr>
        <w:t>régimen de beneficios y políticas de bienestar para Veteranos de Guerra de Colombia</w:t>
      </w:r>
      <w:r w:rsidRPr="0084623F">
        <w:rPr>
          <w:rFonts w:ascii="Arial" w:hAnsi="Arial" w:cs="Arial"/>
          <w:sz w:val="24"/>
          <w:szCs w:val="24"/>
          <w:lang w:val="es-ES"/>
        </w:rPr>
        <w:t>, que tendrá como fin honrar su lucha durante el conflicto y posibilitar de manera adecuada su reinserción a la sociedad, tanto en aspectos psicológicos, laborales, sociales y económicos. Las Fuerzas Armadas colombianas se han mantenido en una lucha constante en medio del conflicto, terrorismo interno y actividades delincuenciales, lo que las hace altamente propensas a situaciones de alto estrés y riesgo inminente por parte de grupos al margen de la ley; y es el Estado al que representan</w:t>
      </w:r>
      <w:r w:rsidR="001C42BC">
        <w:rPr>
          <w:rFonts w:ascii="Arial" w:hAnsi="Arial" w:cs="Arial"/>
          <w:sz w:val="24"/>
          <w:szCs w:val="24"/>
          <w:lang w:val="es-ES"/>
        </w:rPr>
        <w:t>,</w:t>
      </w:r>
      <w:r w:rsidRPr="0084623F">
        <w:rPr>
          <w:rFonts w:ascii="Arial" w:hAnsi="Arial" w:cs="Arial"/>
          <w:sz w:val="24"/>
          <w:szCs w:val="24"/>
          <w:lang w:val="es-ES"/>
        </w:rPr>
        <w:t xml:space="preserve"> quien debe velar por su bienestar integral durante y después de su labor misional.</w:t>
      </w:r>
    </w:p>
    <w:p w:rsidR="0084623F" w:rsidRPr="0084623F" w:rsidRDefault="0084623F" w:rsidP="0084623F">
      <w:pPr>
        <w:spacing w:after="0"/>
        <w:ind w:left="360"/>
        <w:jc w:val="both"/>
        <w:rPr>
          <w:rFonts w:ascii="Arial" w:hAnsi="Arial" w:cs="Arial"/>
          <w:sz w:val="24"/>
          <w:szCs w:val="24"/>
          <w:lang w:val="es-ES"/>
        </w:rPr>
      </w:pPr>
    </w:p>
    <w:p w:rsidR="0084623F" w:rsidRPr="0084623F" w:rsidRDefault="0084623F" w:rsidP="0084623F">
      <w:pPr>
        <w:spacing w:after="0"/>
        <w:ind w:left="360"/>
        <w:jc w:val="both"/>
        <w:rPr>
          <w:rFonts w:ascii="Arial" w:hAnsi="Arial" w:cs="Arial"/>
          <w:sz w:val="24"/>
          <w:szCs w:val="24"/>
          <w:lang w:val="es-ES"/>
        </w:rPr>
      </w:pPr>
      <w:r w:rsidRPr="0084623F">
        <w:rPr>
          <w:rFonts w:ascii="Arial" w:hAnsi="Arial" w:cs="Arial"/>
          <w:sz w:val="24"/>
          <w:szCs w:val="24"/>
          <w:lang w:val="es-ES"/>
        </w:rPr>
        <w:t>En la actualidad, Colombia no cuenta con una organización o departamento que vele por el bienestar de los héroes que lucharon por la defensa de la</w:t>
      </w:r>
      <w:r w:rsidR="001C42BC">
        <w:rPr>
          <w:rFonts w:ascii="Arial" w:hAnsi="Arial" w:cs="Arial"/>
          <w:sz w:val="24"/>
          <w:szCs w:val="24"/>
          <w:lang w:val="es-ES"/>
        </w:rPr>
        <w:t xml:space="preserve"> soberanía y seguridad Nacional, ni la destinación de una serie de recursos para atender sus requerimientos básicos.</w:t>
      </w:r>
      <w:r w:rsidRPr="0084623F">
        <w:rPr>
          <w:rFonts w:ascii="Arial" w:hAnsi="Arial" w:cs="Arial"/>
          <w:sz w:val="24"/>
          <w:szCs w:val="24"/>
          <w:lang w:val="es-ES"/>
        </w:rPr>
        <w:t xml:space="preserve"> No se cuenta con mecanismos eficientes que aseguren el cumplimiento de los derechos de los veteranos o que busquen suplir integralmente las necesidades psicológicas, sanitarias y sociales al personal militar y policial y a sus familias.</w:t>
      </w:r>
    </w:p>
    <w:p w:rsidR="0084623F" w:rsidRPr="0084623F" w:rsidRDefault="0084623F" w:rsidP="0084623F">
      <w:pPr>
        <w:spacing w:after="0"/>
        <w:ind w:left="360"/>
        <w:jc w:val="both"/>
        <w:rPr>
          <w:rFonts w:ascii="Arial" w:hAnsi="Arial" w:cs="Arial"/>
          <w:sz w:val="24"/>
          <w:szCs w:val="24"/>
          <w:lang w:val="es-ES"/>
        </w:rPr>
      </w:pPr>
    </w:p>
    <w:p w:rsidR="0084623F" w:rsidRPr="0084623F" w:rsidRDefault="001C42BC" w:rsidP="0084623F">
      <w:pPr>
        <w:spacing w:after="0"/>
        <w:ind w:left="360"/>
        <w:jc w:val="both"/>
        <w:rPr>
          <w:rFonts w:ascii="Arial" w:hAnsi="Arial" w:cs="Arial"/>
          <w:sz w:val="24"/>
          <w:szCs w:val="24"/>
          <w:lang w:val="es-ES"/>
        </w:rPr>
      </w:pPr>
      <w:r>
        <w:rPr>
          <w:rFonts w:ascii="Arial" w:hAnsi="Arial" w:cs="Arial"/>
          <w:sz w:val="24"/>
          <w:szCs w:val="24"/>
          <w:lang w:val="es-ES"/>
        </w:rPr>
        <w:t>Frente a esta situación</w:t>
      </w:r>
      <w:r w:rsidR="0084623F" w:rsidRPr="0084623F">
        <w:rPr>
          <w:rFonts w:ascii="Arial" w:hAnsi="Arial" w:cs="Arial"/>
          <w:sz w:val="24"/>
          <w:szCs w:val="24"/>
          <w:lang w:val="es-ES"/>
        </w:rPr>
        <w:t xml:space="preserve">, es necesaria la creación del </w:t>
      </w:r>
      <w:r w:rsidR="0084623F" w:rsidRPr="0084623F">
        <w:rPr>
          <w:rFonts w:ascii="Arial" w:hAnsi="Arial" w:cs="Arial"/>
          <w:sz w:val="24"/>
          <w:szCs w:val="24"/>
        </w:rPr>
        <w:t>régimen de beneficios y políticas de bienestar para Veteranos de Guerra de Colombia</w:t>
      </w:r>
      <w:r w:rsidR="0084623F" w:rsidRPr="0084623F">
        <w:rPr>
          <w:rFonts w:ascii="Arial" w:hAnsi="Arial" w:cs="Arial"/>
          <w:sz w:val="24"/>
          <w:szCs w:val="24"/>
          <w:lang w:val="es-ES"/>
        </w:rPr>
        <w:t xml:space="preserve">, el cual </w:t>
      </w:r>
      <w:r>
        <w:rPr>
          <w:rFonts w:ascii="Arial" w:hAnsi="Arial" w:cs="Arial"/>
          <w:sz w:val="24"/>
          <w:szCs w:val="24"/>
          <w:lang w:val="es-ES"/>
        </w:rPr>
        <w:t xml:space="preserve">genere </w:t>
      </w:r>
      <w:r w:rsidR="0084623F" w:rsidRPr="0084623F">
        <w:rPr>
          <w:rFonts w:ascii="Arial" w:hAnsi="Arial" w:cs="Arial"/>
          <w:sz w:val="24"/>
          <w:szCs w:val="24"/>
          <w:lang w:val="es-ES"/>
        </w:rPr>
        <w:t>un modelo de apoyo y reconocimiento, para facilitar el proceso de reincorporación de los veteranos a la sociedad, la promoción de ciclos laborales, capacitaciones</w:t>
      </w:r>
      <w:r w:rsidR="00AD4A4E">
        <w:rPr>
          <w:rFonts w:ascii="Arial" w:hAnsi="Arial" w:cs="Arial"/>
          <w:sz w:val="24"/>
          <w:szCs w:val="24"/>
          <w:lang w:val="es-ES"/>
        </w:rPr>
        <w:t>, adquisición o mejoramiento de vivienda,</w:t>
      </w:r>
      <w:r w:rsidR="0084623F" w:rsidRPr="0084623F">
        <w:rPr>
          <w:rFonts w:ascii="Arial" w:hAnsi="Arial" w:cs="Arial"/>
          <w:sz w:val="24"/>
          <w:szCs w:val="24"/>
          <w:lang w:val="es-ES"/>
        </w:rPr>
        <w:t xml:space="preserve"> etc. Realizando un análisis crítico de los riegos individuales del veterano y de sus familias, de actividades y procesos básicos para la pronta reincorporación de aquellos que hayan participado del conflicto.  </w:t>
      </w:r>
    </w:p>
    <w:p w:rsidR="0084623F" w:rsidRPr="0084623F" w:rsidRDefault="0084623F" w:rsidP="0084623F">
      <w:pPr>
        <w:spacing w:after="0"/>
        <w:ind w:left="360"/>
        <w:jc w:val="both"/>
        <w:rPr>
          <w:rFonts w:ascii="Arial" w:hAnsi="Arial" w:cs="Arial"/>
          <w:sz w:val="24"/>
          <w:szCs w:val="24"/>
          <w:lang w:val="es-ES"/>
        </w:rPr>
      </w:pPr>
    </w:p>
    <w:p w:rsidR="0084623F" w:rsidRPr="0084623F" w:rsidRDefault="0084623F" w:rsidP="0084623F">
      <w:pPr>
        <w:spacing w:after="0"/>
        <w:ind w:left="360"/>
        <w:jc w:val="both"/>
        <w:rPr>
          <w:rFonts w:ascii="Arial" w:hAnsi="Arial" w:cs="Arial"/>
          <w:sz w:val="24"/>
          <w:szCs w:val="24"/>
          <w:lang w:val="es-ES"/>
        </w:rPr>
      </w:pPr>
      <w:r w:rsidRPr="0084623F">
        <w:rPr>
          <w:rFonts w:ascii="Arial" w:hAnsi="Arial" w:cs="Arial"/>
          <w:sz w:val="24"/>
          <w:szCs w:val="24"/>
          <w:lang w:val="es-ES"/>
        </w:rPr>
        <w:lastRenderedPageBreak/>
        <w:t>Tomando como ejemplo el caso estadounidense, el Departamento de Asuntos de los Veteranos de los Estados Unidos</w:t>
      </w:r>
      <w:r w:rsidR="001C42BC">
        <w:rPr>
          <w:rFonts w:ascii="Arial" w:hAnsi="Arial" w:cs="Arial"/>
          <w:sz w:val="24"/>
          <w:szCs w:val="24"/>
          <w:lang w:val="es-ES"/>
        </w:rPr>
        <w:t>,</w:t>
      </w:r>
      <w:r w:rsidRPr="0084623F">
        <w:rPr>
          <w:rFonts w:ascii="Arial" w:hAnsi="Arial" w:cs="Arial"/>
          <w:sz w:val="24"/>
          <w:szCs w:val="24"/>
          <w:lang w:val="es-ES"/>
        </w:rPr>
        <w:t xml:space="preserve"> gestiona el sistema de beneficios para los veteranos, donde </w:t>
      </w:r>
      <w:r w:rsidR="001C42BC">
        <w:rPr>
          <w:rFonts w:ascii="Arial" w:hAnsi="Arial" w:cs="Arial"/>
          <w:sz w:val="24"/>
          <w:szCs w:val="24"/>
          <w:lang w:val="es-ES"/>
        </w:rPr>
        <w:t xml:space="preserve">tienen </w:t>
      </w:r>
      <w:r w:rsidRPr="0084623F">
        <w:rPr>
          <w:rFonts w:ascii="Arial" w:hAnsi="Arial" w:cs="Arial"/>
          <w:sz w:val="24"/>
          <w:szCs w:val="24"/>
          <w:lang w:val="es-ES"/>
        </w:rPr>
        <w:t>acceso a la aten</w:t>
      </w:r>
      <w:r w:rsidR="00AD4A4E">
        <w:rPr>
          <w:rFonts w:ascii="Arial" w:hAnsi="Arial" w:cs="Arial"/>
          <w:sz w:val="24"/>
          <w:szCs w:val="24"/>
          <w:lang w:val="es-ES"/>
        </w:rPr>
        <w:t>ción mé</w:t>
      </w:r>
      <w:r w:rsidRPr="0084623F">
        <w:rPr>
          <w:rFonts w:ascii="Arial" w:hAnsi="Arial" w:cs="Arial"/>
          <w:sz w:val="24"/>
          <w:szCs w:val="24"/>
          <w:lang w:val="es-ES"/>
        </w:rPr>
        <w:t xml:space="preserve">dica más grande del país, compensación por discapacidad, programas de rehabilitación vocacional y empleo, diferentes tipos de pensiones, programas de educación y capacitación, servicios de empleo, garantías de préstamos para viviendas, seguros de vida, beneficios para </w:t>
      </w:r>
      <w:r w:rsidR="001C42BC">
        <w:rPr>
          <w:rFonts w:ascii="Arial" w:hAnsi="Arial" w:cs="Arial"/>
          <w:sz w:val="24"/>
          <w:szCs w:val="24"/>
          <w:lang w:val="es-ES"/>
        </w:rPr>
        <w:t xml:space="preserve">funerales </w:t>
      </w:r>
      <w:r w:rsidRPr="0084623F">
        <w:rPr>
          <w:rFonts w:ascii="Arial" w:hAnsi="Arial" w:cs="Arial"/>
          <w:sz w:val="24"/>
          <w:szCs w:val="24"/>
          <w:lang w:val="es-ES"/>
        </w:rPr>
        <w:t xml:space="preserve">y conmemoraciones, </w:t>
      </w:r>
      <w:r w:rsidR="001C42BC">
        <w:rPr>
          <w:rFonts w:ascii="Arial" w:hAnsi="Arial" w:cs="Arial"/>
          <w:sz w:val="24"/>
          <w:szCs w:val="24"/>
          <w:lang w:val="es-ES"/>
        </w:rPr>
        <w:t xml:space="preserve">creación de </w:t>
      </w:r>
      <w:r w:rsidRPr="0084623F">
        <w:rPr>
          <w:rFonts w:ascii="Arial" w:hAnsi="Arial" w:cs="Arial"/>
          <w:sz w:val="24"/>
          <w:szCs w:val="24"/>
          <w:lang w:val="es-ES"/>
        </w:rPr>
        <w:t>grupos especiales</w:t>
      </w:r>
      <w:r w:rsidR="001C42BC">
        <w:rPr>
          <w:rFonts w:ascii="Arial" w:hAnsi="Arial" w:cs="Arial"/>
          <w:sz w:val="24"/>
          <w:szCs w:val="24"/>
          <w:lang w:val="es-ES"/>
        </w:rPr>
        <w:t xml:space="preserve"> de atención</w:t>
      </w:r>
      <w:r w:rsidRPr="0084623F">
        <w:rPr>
          <w:rFonts w:ascii="Arial" w:hAnsi="Arial" w:cs="Arial"/>
          <w:sz w:val="24"/>
          <w:szCs w:val="24"/>
          <w:lang w:val="es-ES"/>
        </w:rPr>
        <w:t>, diferentes tipos de asistencias durante periodos de transición y hogares</w:t>
      </w:r>
      <w:r w:rsidR="001C42BC">
        <w:rPr>
          <w:rFonts w:ascii="Arial" w:hAnsi="Arial" w:cs="Arial"/>
          <w:sz w:val="24"/>
          <w:szCs w:val="24"/>
          <w:lang w:val="es-ES"/>
        </w:rPr>
        <w:t>, así como</w:t>
      </w:r>
      <w:r w:rsidRPr="0084623F">
        <w:rPr>
          <w:rFonts w:ascii="Arial" w:hAnsi="Arial" w:cs="Arial"/>
          <w:sz w:val="24"/>
          <w:szCs w:val="24"/>
          <w:lang w:val="es-ES"/>
        </w:rPr>
        <w:t xml:space="preserve"> </w:t>
      </w:r>
      <w:r w:rsidR="001C42BC">
        <w:rPr>
          <w:rFonts w:ascii="Arial" w:hAnsi="Arial" w:cs="Arial"/>
          <w:sz w:val="24"/>
          <w:szCs w:val="24"/>
          <w:lang w:val="es-ES"/>
        </w:rPr>
        <w:t>beneficios para cónyug</w:t>
      </w:r>
      <w:r w:rsidRPr="0084623F">
        <w:rPr>
          <w:rFonts w:ascii="Arial" w:hAnsi="Arial" w:cs="Arial"/>
          <w:sz w:val="24"/>
          <w:szCs w:val="24"/>
          <w:lang w:val="es-ES"/>
        </w:rPr>
        <w:t xml:space="preserve">es, dependientes y sobrevivientes de veteranos. Todo lo anterior, con el fin de honrar adecuadamente a los individuos que participaron en acciones de defensa y seguridad de la patria, </w:t>
      </w:r>
      <w:r w:rsidR="001C42BC">
        <w:rPr>
          <w:rFonts w:ascii="Arial" w:hAnsi="Arial" w:cs="Arial"/>
          <w:sz w:val="24"/>
          <w:szCs w:val="24"/>
          <w:lang w:val="es-ES"/>
        </w:rPr>
        <w:t>dando cumplimiento a</w:t>
      </w:r>
      <w:r w:rsidRPr="0084623F">
        <w:rPr>
          <w:rFonts w:ascii="Arial" w:hAnsi="Arial" w:cs="Arial"/>
          <w:sz w:val="24"/>
          <w:szCs w:val="24"/>
          <w:lang w:val="es-ES"/>
        </w:rPr>
        <w:t xml:space="preserve">l compromiso por parte del Estado de brindar apoyo integral a los veteranos y familiares.   </w:t>
      </w:r>
    </w:p>
    <w:p w:rsidR="0084623F" w:rsidRDefault="0084623F" w:rsidP="0084623F">
      <w:pPr>
        <w:spacing w:after="0"/>
        <w:jc w:val="both"/>
        <w:rPr>
          <w:rFonts w:ascii="Arial" w:hAnsi="Arial" w:cs="Arial"/>
          <w:b/>
          <w:sz w:val="24"/>
          <w:szCs w:val="24"/>
        </w:rPr>
      </w:pPr>
    </w:p>
    <w:p w:rsidR="00AD4A4E" w:rsidRPr="0084623F" w:rsidRDefault="00AD4A4E" w:rsidP="0084623F">
      <w:pPr>
        <w:spacing w:after="0"/>
        <w:jc w:val="both"/>
        <w:rPr>
          <w:rFonts w:ascii="Arial" w:hAnsi="Arial" w:cs="Arial"/>
          <w:b/>
          <w:sz w:val="24"/>
          <w:szCs w:val="24"/>
        </w:rPr>
      </w:pPr>
    </w:p>
    <w:p w:rsidR="0084623F" w:rsidRPr="0084623F" w:rsidRDefault="0084623F" w:rsidP="0084623F">
      <w:pPr>
        <w:pStyle w:val="Prrafodelista"/>
        <w:numPr>
          <w:ilvl w:val="0"/>
          <w:numId w:val="10"/>
        </w:numPr>
        <w:spacing w:after="0"/>
        <w:jc w:val="both"/>
        <w:rPr>
          <w:rFonts w:ascii="Arial" w:eastAsia="Times New Roman" w:hAnsi="Arial" w:cs="Arial"/>
          <w:color w:val="000000"/>
          <w:sz w:val="24"/>
          <w:szCs w:val="24"/>
          <w:lang w:eastAsia="es-CO"/>
        </w:rPr>
      </w:pPr>
      <w:r w:rsidRPr="0084623F">
        <w:rPr>
          <w:rFonts w:ascii="Arial" w:hAnsi="Arial" w:cs="Arial"/>
          <w:b/>
          <w:sz w:val="24"/>
          <w:szCs w:val="24"/>
        </w:rPr>
        <w:t>MARCO NORMATIVO:</w:t>
      </w:r>
    </w:p>
    <w:p w:rsidR="0084623F" w:rsidRPr="0084623F" w:rsidRDefault="0084623F" w:rsidP="0084623F">
      <w:pPr>
        <w:pStyle w:val="Prrafodelista"/>
        <w:spacing w:after="0" w:line="240" w:lineRule="auto"/>
        <w:ind w:left="1080"/>
        <w:jc w:val="both"/>
        <w:rPr>
          <w:rFonts w:ascii="Arial" w:eastAsia="Times New Roman" w:hAnsi="Arial" w:cs="Arial"/>
          <w:color w:val="000000"/>
          <w:sz w:val="24"/>
          <w:szCs w:val="24"/>
          <w:lang w:eastAsia="es-CO"/>
        </w:rPr>
      </w:pPr>
    </w:p>
    <w:p w:rsidR="0084623F" w:rsidRPr="0084623F" w:rsidRDefault="0084623F" w:rsidP="0084623F">
      <w:pPr>
        <w:pStyle w:val="Prrafodelista"/>
        <w:spacing w:after="0" w:line="240" w:lineRule="auto"/>
        <w:jc w:val="both"/>
        <w:rPr>
          <w:rFonts w:ascii="Arial" w:eastAsia="Times New Roman" w:hAnsi="Arial" w:cs="Arial"/>
          <w:color w:val="000000"/>
          <w:sz w:val="24"/>
          <w:szCs w:val="24"/>
          <w:lang w:eastAsia="es-CO"/>
        </w:rPr>
      </w:pPr>
      <w:r w:rsidRPr="0084623F">
        <w:rPr>
          <w:rFonts w:ascii="Arial" w:eastAsia="Times New Roman" w:hAnsi="Arial" w:cs="Arial"/>
          <w:color w:val="000000"/>
          <w:sz w:val="24"/>
          <w:szCs w:val="24"/>
          <w:lang w:eastAsia="es-CO"/>
        </w:rPr>
        <w:t xml:space="preserve">El </w:t>
      </w:r>
      <w:r w:rsidRPr="0084623F">
        <w:rPr>
          <w:rFonts w:ascii="Arial" w:eastAsia="Times New Roman" w:hAnsi="Arial" w:cs="Arial"/>
          <w:color w:val="000000"/>
          <w:sz w:val="24"/>
          <w:szCs w:val="24"/>
          <w:lang w:eastAsia="es-CO"/>
        </w:rPr>
        <w:t xml:space="preserve">presente </w:t>
      </w:r>
      <w:r w:rsidRPr="0084623F">
        <w:rPr>
          <w:rFonts w:ascii="Arial" w:eastAsia="Times New Roman" w:hAnsi="Arial" w:cs="Arial"/>
          <w:color w:val="000000"/>
          <w:sz w:val="24"/>
          <w:szCs w:val="24"/>
          <w:lang w:eastAsia="es-CO"/>
        </w:rPr>
        <w:t xml:space="preserve">proyecto de ley </w:t>
      </w:r>
      <w:r w:rsidRPr="0084623F">
        <w:rPr>
          <w:rFonts w:ascii="Arial" w:eastAsia="Times New Roman" w:hAnsi="Arial" w:cs="Arial"/>
          <w:color w:val="000000"/>
          <w:sz w:val="24"/>
          <w:szCs w:val="24"/>
          <w:lang w:eastAsia="es-CO"/>
        </w:rPr>
        <w:t>tiene su fundamento en las siguientes normas:</w:t>
      </w:r>
    </w:p>
    <w:p w:rsidR="0084623F" w:rsidRPr="0084623F" w:rsidRDefault="0084623F" w:rsidP="0084623F">
      <w:pPr>
        <w:pStyle w:val="Prrafodelista"/>
        <w:spacing w:after="0" w:line="240" w:lineRule="auto"/>
        <w:jc w:val="both"/>
        <w:rPr>
          <w:rFonts w:ascii="Arial" w:eastAsia="Times New Roman" w:hAnsi="Arial" w:cs="Arial"/>
          <w:color w:val="000000"/>
          <w:sz w:val="24"/>
          <w:szCs w:val="24"/>
          <w:lang w:eastAsia="es-CO"/>
        </w:rPr>
      </w:pPr>
    </w:p>
    <w:p w:rsidR="0084623F" w:rsidRPr="0084623F" w:rsidRDefault="0084623F" w:rsidP="0084623F">
      <w:pPr>
        <w:pStyle w:val="Prrafodelista"/>
        <w:numPr>
          <w:ilvl w:val="0"/>
          <w:numId w:val="3"/>
        </w:numPr>
        <w:spacing w:after="0" w:line="240" w:lineRule="auto"/>
        <w:jc w:val="both"/>
        <w:rPr>
          <w:rFonts w:ascii="Arial" w:eastAsia="Times New Roman" w:hAnsi="Arial" w:cs="Arial"/>
          <w:color w:val="000000"/>
          <w:sz w:val="24"/>
          <w:szCs w:val="24"/>
          <w:lang w:eastAsia="es-CO"/>
        </w:rPr>
      </w:pPr>
      <w:r w:rsidRPr="0084623F">
        <w:rPr>
          <w:rFonts w:ascii="Arial" w:eastAsia="Times New Roman" w:hAnsi="Arial" w:cs="Arial"/>
          <w:b/>
          <w:color w:val="000000"/>
          <w:sz w:val="24"/>
          <w:szCs w:val="24"/>
          <w:lang w:eastAsia="es-CO"/>
        </w:rPr>
        <w:t>N</w:t>
      </w:r>
      <w:r w:rsidRPr="0084623F">
        <w:rPr>
          <w:rFonts w:ascii="Arial" w:eastAsia="Times New Roman" w:hAnsi="Arial" w:cs="Arial"/>
          <w:b/>
          <w:color w:val="000000"/>
          <w:sz w:val="24"/>
          <w:szCs w:val="24"/>
          <w:lang w:eastAsia="es-CO"/>
        </w:rPr>
        <w:t>umeral 15 del artículo 150 de la Constitución Política de Colombia</w:t>
      </w:r>
      <w:r w:rsidRPr="0084623F">
        <w:rPr>
          <w:rFonts w:ascii="Arial" w:eastAsia="Times New Roman" w:hAnsi="Arial" w:cs="Arial"/>
          <w:color w:val="000000"/>
          <w:sz w:val="24"/>
          <w:szCs w:val="24"/>
          <w:lang w:eastAsia="es-CO"/>
        </w:rPr>
        <w:t xml:space="preserve">, </w:t>
      </w:r>
      <w:r w:rsidRPr="0084623F">
        <w:rPr>
          <w:rFonts w:ascii="Arial" w:hAnsi="Arial" w:cs="Arial"/>
          <w:color w:val="000000"/>
          <w:sz w:val="24"/>
          <w:szCs w:val="24"/>
        </w:rPr>
        <w:t>el cual entrega la función al Congreso de </w:t>
      </w:r>
      <w:r w:rsidRPr="0084623F">
        <w:rPr>
          <w:rFonts w:ascii="Arial" w:hAnsi="Arial" w:cs="Arial"/>
          <w:sz w:val="24"/>
          <w:szCs w:val="24"/>
        </w:rPr>
        <w:t>la República</w:t>
      </w:r>
      <w:r w:rsidRPr="0084623F">
        <w:rPr>
          <w:rFonts w:ascii="Arial" w:hAnsi="Arial" w:cs="Arial"/>
          <w:color w:val="000000"/>
          <w:sz w:val="24"/>
          <w:szCs w:val="24"/>
        </w:rPr>
        <w:t xml:space="preserve"> de “decretar honores a los ciudadanos que hayan prestado servicios a la patria”. </w:t>
      </w:r>
    </w:p>
    <w:p w:rsidR="0084623F" w:rsidRPr="0084623F" w:rsidRDefault="0084623F" w:rsidP="0084623F">
      <w:pPr>
        <w:pStyle w:val="Prrafodelista"/>
        <w:spacing w:after="0" w:line="240" w:lineRule="auto"/>
        <w:jc w:val="both"/>
        <w:rPr>
          <w:rFonts w:ascii="Arial" w:eastAsia="Times New Roman" w:hAnsi="Arial" w:cs="Arial"/>
          <w:color w:val="000000"/>
          <w:sz w:val="24"/>
          <w:szCs w:val="24"/>
          <w:lang w:eastAsia="es-CO"/>
        </w:rPr>
      </w:pPr>
    </w:p>
    <w:p w:rsidR="0084623F" w:rsidRPr="0084623F" w:rsidRDefault="0084623F" w:rsidP="0084623F">
      <w:pPr>
        <w:pStyle w:val="Prrafodelista"/>
        <w:numPr>
          <w:ilvl w:val="0"/>
          <w:numId w:val="3"/>
        </w:numPr>
        <w:spacing w:after="0" w:line="240" w:lineRule="auto"/>
        <w:jc w:val="both"/>
        <w:rPr>
          <w:rFonts w:ascii="Arial" w:eastAsia="Times New Roman" w:hAnsi="Arial" w:cs="Arial"/>
          <w:color w:val="000000"/>
          <w:sz w:val="24"/>
          <w:szCs w:val="24"/>
          <w:lang w:eastAsia="es-CO"/>
        </w:rPr>
      </w:pPr>
      <w:r w:rsidRPr="0084623F">
        <w:rPr>
          <w:rFonts w:ascii="Arial" w:hAnsi="Arial" w:cs="Arial"/>
          <w:color w:val="000000"/>
          <w:sz w:val="24"/>
          <w:szCs w:val="24"/>
        </w:rPr>
        <w:t xml:space="preserve">Igualmente, se soporta en el </w:t>
      </w:r>
      <w:r w:rsidRPr="0084623F">
        <w:rPr>
          <w:rFonts w:ascii="Arial" w:hAnsi="Arial" w:cs="Arial"/>
          <w:b/>
          <w:color w:val="000000"/>
          <w:sz w:val="24"/>
          <w:szCs w:val="24"/>
        </w:rPr>
        <w:t>artículo 217</w:t>
      </w:r>
      <w:r w:rsidRPr="0084623F">
        <w:rPr>
          <w:rFonts w:ascii="Arial" w:hAnsi="Arial" w:cs="Arial"/>
          <w:color w:val="000000"/>
          <w:sz w:val="24"/>
          <w:szCs w:val="24"/>
        </w:rPr>
        <w:t xml:space="preserve"> Superior, que señala que será la ley la que determinará los derechos y obligaciones de los miembros de </w:t>
      </w:r>
      <w:r w:rsidRPr="0084623F">
        <w:rPr>
          <w:rFonts w:ascii="Arial" w:hAnsi="Arial" w:cs="Arial"/>
          <w:sz w:val="24"/>
          <w:szCs w:val="24"/>
        </w:rPr>
        <w:t>la Fuerza Pública</w:t>
      </w:r>
      <w:r w:rsidRPr="0084623F">
        <w:rPr>
          <w:rFonts w:ascii="Arial" w:hAnsi="Arial" w:cs="Arial"/>
          <w:color w:val="000000"/>
          <w:sz w:val="24"/>
          <w:szCs w:val="24"/>
        </w:rPr>
        <w:t> y el régimen especial prestacional aplicable a estos.</w:t>
      </w:r>
    </w:p>
    <w:p w:rsidR="0084623F" w:rsidRPr="0084623F" w:rsidRDefault="0084623F" w:rsidP="0084623F">
      <w:pPr>
        <w:pStyle w:val="Prrafodelista"/>
        <w:spacing w:after="0" w:line="240" w:lineRule="auto"/>
        <w:jc w:val="both"/>
        <w:rPr>
          <w:rFonts w:ascii="Arial" w:eastAsia="Times New Roman" w:hAnsi="Arial" w:cs="Arial"/>
          <w:color w:val="000000"/>
          <w:sz w:val="24"/>
          <w:szCs w:val="24"/>
          <w:lang w:eastAsia="es-CO"/>
        </w:rPr>
      </w:pPr>
    </w:p>
    <w:p w:rsidR="0084623F" w:rsidRPr="0084623F" w:rsidRDefault="0084623F" w:rsidP="0084623F">
      <w:pPr>
        <w:pStyle w:val="Prrafodelista"/>
        <w:numPr>
          <w:ilvl w:val="0"/>
          <w:numId w:val="3"/>
        </w:numPr>
        <w:spacing w:after="0" w:line="240" w:lineRule="auto"/>
        <w:jc w:val="both"/>
        <w:rPr>
          <w:rFonts w:ascii="Arial" w:eastAsia="Times New Roman" w:hAnsi="Arial" w:cs="Arial"/>
          <w:color w:val="000000" w:themeColor="text1"/>
          <w:sz w:val="24"/>
          <w:szCs w:val="24"/>
          <w:lang w:val="es-ES_tradnl" w:eastAsia="es-CO"/>
        </w:rPr>
      </w:pPr>
      <w:r w:rsidRPr="0084623F">
        <w:rPr>
          <w:rFonts w:ascii="Arial" w:eastAsia="Times New Roman" w:hAnsi="Arial" w:cs="Arial"/>
          <w:b/>
          <w:color w:val="000000"/>
          <w:sz w:val="24"/>
          <w:szCs w:val="24"/>
          <w:lang w:val="es-ES_tradnl" w:eastAsia="es-CO"/>
        </w:rPr>
        <w:t>Ley 14 de 1990</w:t>
      </w:r>
      <w:r w:rsidRPr="0084623F">
        <w:rPr>
          <w:rFonts w:ascii="Arial" w:eastAsia="Times New Roman" w:hAnsi="Arial" w:cs="Arial"/>
          <w:color w:val="000000"/>
          <w:sz w:val="24"/>
          <w:szCs w:val="24"/>
          <w:lang w:val="es-ES_tradnl" w:eastAsia="es-CO"/>
        </w:rPr>
        <w:t> </w:t>
      </w:r>
      <w:r w:rsidRPr="0084623F">
        <w:rPr>
          <w:rFonts w:ascii="Arial" w:eastAsia="Times New Roman" w:hAnsi="Arial" w:cs="Arial"/>
          <w:i/>
          <w:iCs/>
          <w:color w:val="000000"/>
          <w:sz w:val="24"/>
          <w:szCs w:val="24"/>
          <w:lang w:val="es-ES_tradnl" w:eastAsia="es-CO"/>
        </w:rPr>
        <w:t>“por la cual se establece la distinción “Reservista de Honor”</w:t>
      </w:r>
      <w:r w:rsidRPr="0084623F">
        <w:rPr>
          <w:rFonts w:ascii="Arial" w:eastAsia="Times New Roman" w:hAnsi="Arial" w:cs="Arial"/>
          <w:color w:val="000000"/>
          <w:sz w:val="24"/>
          <w:szCs w:val="24"/>
          <w:lang w:val="es-ES_tradnl" w:eastAsia="es-CO"/>
        </w:rPr>
        <w:t>, </w:t>
      </w:r>
      <w:r w:rsidRPr="0084623F">
        <w:rPr>
          <w:rFonts w:ascii="Arial" w:eastAsia="Times New Roman" w:hAnsi="Arial" w:cs="Arial"/>
          <w:i/>
          <w:iCs/>
          <w:color w:val="000000"/>
          <w:sz w:val="24"/>
          <w:szCs w:val="24"/>
          <w:lang w:val="es-ES_tradnl" w:eastAsia="es-CO"/>
        </w:rPr>
        <w:t>se crea el escalafón correspondiente y se dictan otras disposiciones”</w:t>
      </w:r>
      <w:r w:rsidRPr="0084623F">
        <w:rPr>
          <w:rFonts w:ascii="Arial" w:eastAsia="Times New Roman" w:hAnsi="Arial" w:cs="Arial"/>
          <w:color w:val="000000"/>
          <w:sz w:val="24"/>
          <w:szCs w:val="24"/>
          <w:lang w:val="es-ES_tradnl" w:eastAsia="es-CO"/>
        </w:rPr>
        <w:t xml:space="preserve"> y el </w:t>
      </w:r>
      <w:r w:rsidRPr="0084623F">
        <w:rPr>
          <w:rFonts w:ascii="Arial" w:eastAsia="Times New Roman" w:hAnsi="Arial" w:cs="Arial"/>
          <w:b/>
          <w:color w:val="000000"/>
          <w:sz w:val="24"/>
          <w:szCs w:val="24"/>
          <w:lang w:val="es-ES_tradnl" w:eastAsia="es-CO"/>
        </w:rPr>
        <w:t>Decreto Reglamentario número 1073 de 1990</w:t>
      </w:r>
      <w:r w:rsidRPr="0084623F">
        <w:rPr>
          <w:rFonts w:ascii="Arial" w:eastAsia="Times New Roman" w:hAnsi="Arial" w:cs="Arial"/>
          <w:color w:val="000000"/>
          <w:sz w:val="24"/>
          <w:szCs w:val="24"/>
          <w:lang w:val="es-ES_tradnl" w:eastAsia="es-CO"/>
        </w:rPr>
        <w:t xml:space="preserve">. En dichas normas se </w:t>
      </w:r>
      <w:r w:rsidRPr="0084623F">
        <w:rPr>
          <w:rFonts w:ascii="Arial" w:eastAsia="Times New Roman" w:hAnsi="Arial" w:cs="Arial"/>
          <w:color w:val="000000" w:themeColor="text1"/>
          <w:sz w:val="24"/>
          <w:szCs w:val="24"/>
          <w:lang w:val="es-ES_tradnl" w:eastAsia="es-CO"/>
        </w:rPr>
        <w:t>reconoce como Reservistas de Honor a los soldados, grumetes e infantes de las Fuerzas Militares y agentes auxiliares de la Policía Nacional, heridos en combate o como consecuencia de la acción del enemigo y que hayan perdido el 25% o más de su capacidad psicofísica, o a quienes se les haya otorgado la orden militar de San Mateo o la Medalla de Servicios de Guerra internacional, o la medalla de servicios distinguidos en orden público o su equivalente en la Policía Nacional, por acciones distinguidas de valor (artículo 1° Ley 14 de 1990).</w:t>
      </w:r>
      <w:r w:rsidRPr="0084623F">
        <w:rPr>
          <w:rFonts w:ascii="Arial" w:eastAsia="Times New Roman" w:hAnsi="Arial" w:cs="Arial"/>
          <w:color w:val="000000" w:themeColor="text1"/>
          <w:sz w:val="24"/>
          <w:szCs w:val="24"/>
          <w:lang w:eastAsia="es-CO"/>
        </w:rPr>
        <w:t xml:space="preserve"> </w:t>
      </w:r>
      <w:r w:rsidRPr="0084623F">
        <w:rPr>
          <w:rFonts w:ascii="Arial" w:eastAsia="Times New Roman" w:hAnsi="Arial" w:cs="Arial"/>
          <w:color w:val="000000" w:themeColor="text1"/>
          <w:sz w:val="24"/>
          <w:szCs w:val="24"/>
          <w:lang w:val="es-ES_tradnl" w:eastAsia="es-CO"/>
        </w:rPr>
        <w:t xml:space="preserve">Al respecto, esta ley y su decreto reglamentario establecen beneficios educativos, prioridad en la integración laboral dentro de la política de empleo del Estado, prioridad en el otorgamiento de préstamos de dinero con plazos mayores para actividades que ejerzan estas personas en negocios de pequeña industria, e igualmente </w:t>
      </w:r>
      <w:r w:rsidRPr="0084623F">
        <w:rPr>
          <w:rFonts w:ascii="Arial" w:eastAsia="Times New Roman" w:hAnsi="Arial" w:cs="Arial"/>
          <w:color w:val="000000" w:themeColor="text1"/>
          <w:sz w:val="24"/>
          <w:szCs w:val="24"/>
          <w:lang w:val="es-ES_tradnl" w:eastAsia="es-CO"/>
        </w:rPr>
        <w:lastRenderedPageBreak/>
        <w:t>beneficios recreativos y culturales, como ingresar gratuitamente a espectáculos públicos en escenarios de carácter oficial.</w:t>
      </w:r>
    </w:p>
    <w:p w:rsidR="0084623F" w:rsidRPr="0084623F" w:rsidRDefault="0084623F" w:rsidP="0084623F">
      <w:pPr>
        <w:pStyle w:val="Prrafodelista"/>
        <w:spacing w:after="0" w:line="240" w:lineRule="auto"/>
        <w:jc w:val="both"/>
        <w:rPr>
          <w:rFonts w:ascii="Arial" w:eastAsia="Times New Roman" w:hAnsi="Arial" w:cs="Arial"/>
          <w:color w:val="000000" w:themeColor="text1"/>
          <w:sz w:val="24"/>
          <w:szCs w:val="24"/>
          <w:lang w:val="es-ES_tradnl" w:eastAsia="es-CO"/>
        </w:rPr>
      </w:pPr>
    </w:p>
    <w:p w:rsidR="0084623F" w:rsidRPr="0084623F" w:rsidRDefault="0084623F" w:rsidP="0084623F">
      <w:pPr>
        <w:pStyle w:val="Prrafodelista"/>
        <w:numPr>
          <w:ilvl w:val="0"/>
          <w:numId w:val="3"/>
        </w:numPr>
        <w:spacing w:before="57" w:after="57" w:line="288" w:lineRule="atLeast"/>
        <w:jc w:val="both"/>
        <w:textAlignment w:val="center"/>
        <w:rPr>
          <w:rFonts w:ascii="Arial" w:eastAsia="Times New Roman" w:hAnsi="Arial" w:cs="Arial"/>
          <w:color w:val="000000" w:themeColor="text1"/>
          <w:sz w:val="24"/>
          <w:szCs w:val="24"/>
          <w:lang w:eastAsia="es-CO"/>
        </w:rPr>
      </w:pPr>
      <w:r w:rsidRPr="0084623F">
        <w:rPr>
          <w:rFonts w:ascii="Arial" w:eastAsia="Times New Roman" w:hAnsi="Arial" w:cs="Arial"/>
          <w:b/>
          <w:color w:val="000000" w:themeColor="text1"/>
          <w:sz w:val="24"/>
          <w:szCs w:val="24"/>
          <w:lang w:val="es-ES_tradnl" w:eastAsia="es-CO"/>
        </w:rPr>
        <w:t>Ley 683 de 2001</w:t>
      </w:r>
      <w:r w:rsidRPr="0084623F">
        <w:rPr>
          <w:rFonts w:ascii="Arial" w:eastAsia="Times New Roman" w:hAnsi="Arial" w:cs="Arial"/>
          <w:color w:val="000000" w:themeColor="text1"/>
          <w:sz w:val="24"/>
          <w:szCs w:val="24"/>
          <w:lang w:val="es-ES_tradnl" w:eastAsia="es-CO"/>
        </w:rPr>
        <w:t> </w:t>
      </w:r>
      <w:r w:rsidRPr="0084623F">
        <w:rPr>
          <w:rFonts w:ascii="Arial" w:eastAsia="Times New Roman" w:hAnsi="Arial" w:cs="Arial"/>
          <w:i/>
          <w:iCs/>
          <w:color w:val="000000" w:themeColor="text1"/>
          <w:sz w:val="24"/>
          <w:szCs w:val="24"/>
          <w:lang w:val="es-ES_tradnl" w:eastAsia="es-CO"/>
        </w:rPr>
        <w:t>“por la cual se establecen unos beneficios a favor de los veteranos sobrevivientes de la Guerra de Corea y el Conflicto con el Perú y se dictan otras disposiciones”.</w:t>
      </w:r>
      <w:r w:rsidRPr="0084623F">
        <w:rPr>
          <w:rFonts w:ascii="Arial" w:eastAsia="Times New Roman" w:hAnsi="Arial" w:cs="Arial"/>
          <w:color w:val="000000" w:themeColor="text1"/>
          <w:sz w:val="24"/>
          <w:szCs w:val="24"/>
          <w:lang w:val="es-ES_tradnl" w:eastAsia="es-CO"/>
        </w:rPr>
        <w:t> Esta ley establece un subsidio mensual de dos (2) salarios mínimos legales mensuales vigentes con destino al veterano superviviente que haya participado en la guerra de Corea del Sur o en el conflicto del Perú, que se encuentre en estado de indigencia.</w:t>
      </w:r>
    </w:p>
    <w:p w:rsidR="0084623F" w:rsidRPr="0084623F" w:rsidRDefault="0084623F" w:rsidP="0084623F">
      <w:pPr>
        <w:spacing w:before="57" w:after="57" w:line="288" w:lineRule="atLeast"/>
        <w:jc w:val="both"/>
        <w:textAlignment w:val="center"/>
        <w:rPr>
          <w:rFonts w:ascii="Arial" w:eastAsia="Times New Roman" w:hAnsi="Arial" w:cs="Arial"/>
          <w:color w:val="000000" w:themeColor="text1"/>
          <w:sz w:val="24"/>
          <w:szCs w:val="24"/>
          <w:lang w:eastAsia="es-CO"/>
        </w:rPr>
      </w:pPr>
    </w:p>
    <w:p w:rsidR="0084623F" w:rsidRPr="0084623F" w:rsidRDefault="0084623F" w:rsidP="0084623F">
      <w:pPr>
        <w:pStyle w:val="Prrafodelista"/>
        <w:numPr>
          <w:ilvl w:val="0"/>
          <w:numId w:val="3"/>
        </w:numPr>
        <w:spacing w:before="57" w:after="57" w:line="288" w:lineRule="atLeast"/>
        <w:jc w:val="both"/>
        <w:textAlignment w:val="center"/>
        <w:rPr>
          <w:rFonts w:ascii="Arial" w:eastAsia="Times New Roman" w:hAnsi="Arial" w:cs="Arial"/>
          <w:color w:val="000000"/>
          <w:sz w:val="24"/>
          <w:szCs w:val="24"/>
          <w:lang w:eastAsia="es-CO"/>
        </w:rPr>
      </w:pPr>
      <w:r w:rsidRPr="0084623F">
        <w:rPr>
          <w:rFonts w:ascii="Arial" w:eastAsia="Times New Roman" w:hAnsi="Arial" w:cs="Arial"/>
          <w:b/>
          <w:color w:val="000000" w:themeColor="text1"/>
          <w:sz w:val="24"/>
          <w:szCs w:val="24"/>
          <w:lang w:val="es-ES_tradnl" w:eastAsia="es-CO"/>
        </w:rPr>
        <w:t>Ley 1699 de 2013</w:t>
      </w:r>
      <w:r w:rsidRPr="0084623F">
        <w:rPr>
          <w:rFonts w:ascii="Arial" w:eastAsia="Times New Roman" w:hAnsi="Arial" w:cs="Arial"/>
          <w:color w:val="000000" w:themeColor="text1"/>
          <w:sz w:val="24"/>
          <w:szCs w:val="24"/>
          <w:lang w:val="es-ES_tradnl" w:eastAsia="es-CO"/>
        </w:rPr>
        <w:t> </w:t>
      </w:r>
      <w:r w:rsidRPr="0084623F">
        <w:rPr>
          <w:rFonts w:ascii="Arial" w:eastAsia="Times New Roman" w:hAnsi="Arial" w:cs="Arial"/>
          <w:i/>
          <w:iCs/>
          <w:color w:val="000000" w:themeColor="text1"/>
          <w:sz w:val="24"/>
          <w:szCs w:val="24"/>
          <w:lang w:val="es-ES_tradnl" w:eastAsia="es-CO"/>
        </w:rPr>
        <w:t>“por medio de la cual se establecen unos beneficios para los discapacitados, viudas, huérfanos o padres de los miembros de la Fuerza Pública y se dictan otras disposiciones”</w:t>
      </w:r>
      <w:r w:rsidRPr="0084623F">
        <w:rPr>
          <w:rFonts w:ascii="Arial" w:eastAsia="Times New Roman" w:hAnsi="Arial" w:cs="Arial"/>
          <w:color w:val="000000" w:themeColor="text1"/>
          <w:sz w:val="24"/>
          <w:szCs w:val="24"/>
          <w:lang w:val="es-ES_tradnl" w:eastAsia="es-CO"/>
        </w:rPr>
        <w:t xml:space="preserve">. Esta ley concede beneficios para garantizar los derechos económicos, sociales y culturales de familiares </w:t>
      </w:r>
      <w:r w:rsidRPr="0084623F">
        <w:rPr>
          <w:rFonts w:ascii="Arial" w:eastAsia="Times New Roman" w:hAnsi="Arial" w:cs="Arial"/>
          <w:color w:val="000000"/>
          <w:sz w:val="24"/>
          <w:szCs w:val="24"/>
          <w:lang w:val="es-ES_tradnl" w:eastAsia="es-CO"/>
        </w:rPr>
        <w:t>o padres del personal miembro de la Fuerza Pública fallecido en servicio activo, oficiales, suboficiales, soldados e infantes de marina, tanto voluntarios como profesionales, de las Fuerzas Militares, entre otros beneficiarios (artículo 2° de la Ley 1699 del 2003).</w:t>
      </w:r>
    </w:p>
    <w:p w:rsidR="0084623F" w:rsidRPr="0084623F" w:rsidRDefault="0084623F" w:rsidP="0084623F">
      <w:pPr>
        <w:spacing w:before="57" w:after="57" w:line="288" w:lineRule="atLeast"/>
        <w:jc w:val="both"/>
        <w:textAlignment w:val="center"/>
        <w:rPr>
          <w:rFonts w:ascii="Arial" w:eastAsia="Times New Roman" w:hAnsi="Arial" w:cs="Arial"/>
          <w:color w:val="000000"/>
          <w:sz w:val="24"/>
          <w:szCs w:val="24"/>
          <w:lang w:eastAsia="es-CO"/>
        </w:rPr>
      </w:pPr>
    </w:p>
    <w:p w:rsidR="0084623F" w:rsidRPr="0084623F" w:rsidRDefault="0084623F" w:rsidP="0084623F">
      <w:pPr>
        <w:pStyle w:val="Prrafodelista"/>
        <w:numPr>
          <w:ilvl w:val="0"/>
          <w:numId w:val="3"/>
        </w:numPr>
        <w:spacing w:before="57" w:after="57" w:line="288" w:lineRule="atLeast"/>
        <w:jc w:val="both"/>
        <w:textAlignment w:val="center"/>
        <w:rPr>
          <w:rFonts w:ascii="Arial" w:hAnsi="Arial" w:cs="Arial"/>
          <w:sz w:val="24"/>
          <w:szCs w:val="24"/>
        </w:rPr>
      </w:pPr>
      <w:r w:rsidRPr="0084623F">
        <w:rPr>
          <w:rFonts w:ascii="Arial" w:eastAsia="Times New Roman" w:hAnsi="Arial" w:cs="Arial"/>
          <w:b/>
          <w:color w:val="000000"/>
          <w:sz w:val="24"/>
          <w:szCs w:val="24"/>
          <w:lang w:val="es-ES_tradnl" w:eastAsia="es-CO"/>
        </w:rPr>
        <w:t>Ley 1081 del 2006</w:t>
      </w:r>
      <w:r w:rsidRPr="0084623F">
        <w:rPr>
          <w:rFonts w:ascii="Arial" w:eastAsia="Times New Roman" w:hAnsi="Arial" w:cs="Arial"/>
          <w:color w:val="000000"/>
          <w:sz w:val="24"/>
          <w:szCs w:val="24"/>
          <w:lang w:val="es-ES_tradnl" w:eastAsia="es-CO"/>
        </w:rPr>
        <w:t xml:space="preserve"> </w:t>
      </w:r>
      <w:r w:rsidRPr="0084623F">
        <w:rPr>
          <w:rFonts w:ascii="Arial" w:eastAsia="Times New Roman" w:hAnsi="Arial" w:cs="Arial"/>
          <w:i/>
          <w:color w:val="000000"/>
          <w:sz w:val="24"/>
          <w:szCs w:val="24"/>
          <w:lang w:val="es-ES_tradnl" w:eastAsia="es-CO"/>
        </w:rPr>
        <w:t>“</w:t>
      </w:r>
      <w:r w:rsidRPr="0084623F">
        <w:rPr>
          <w:rFonts w:ascii="Arial" w:hAnsi="Arial" w:cs="Arial"/>
          <w:i/>
          <w:sz w:val="24"/>
          <w:szCs w:val="24"/>
        </w:rPr>
        <w:t>por medio de la cual se otorgan beneficios a las familias de los héroes de la Nación y a los veteranos de la Fuerza Pública y se dictan otras disposiciones.”</w:t>
      </w:r>
      <w:r w:rsidRPr="0084623F">
        <w:rPr>
          <w:rFonts w:ascii="Arial" w:hAnsi="Arial" w:cs="Arial"/>
          <w:sz w:val="24"/>
          <w:szCs w:val="24"/>
        </w:rPr>
        <w:t xml:space="preserve">. En dicha ley se dicta como los Héroes de la Nación tendrán derecho a que los establecimientos oficiales de educación preescolar, básica, media y universitaria o técnica, incluido el </w:t>
      </w:r>
      <w:proofErr w:type="spellStart"/>
      <w:r w:rsidRPr="0084623F">
        <w:rPr>
          <w:rFonts w:ascii="Arial" w:hAnsi="Arial" w:cs="Arial"/>
          <w:sz w:val="24"/>
          <w:szCs w:val="24"/>
        </w:rPr>
        <w:t>Icetex</w:t>
      </w:r>
      <w:proofErr w:type="spellEnd"/>
      <w:r w:rsidRPr="0084623F">
        <w:rPr>
          <w:rFonts w:ascii="Arial" w:hAnsi="Arial" w:cs="Arial"/>
          <w:sz w:val="24"/>
          <w:szCs w:val="24"/>
        </w:rPr>
        <w:t xml:space="preserve">, Sena, ESAP y los Centros de Educación Especial, los acepten sin que tengan que pagar ninguna contraprestación. Los establecimientos privados de educación preescolar, básica, media y universitaria o técnica y los Centros de Educación Especial, podrán destinar un cinco por ciento (5%) anualmente del total de su cupo, para ser otorgado en becas totales a los beneficiarios de la presente ley. De su cumplimiento velarán el Ministerio de Educación y el </w:t>
      </w:r>
      <w:proofErr w:type="spellStart"/>
      <w:r w:rsidRPr="0084623F">
        <w:rPr>
          <w:rFonts w:ascii="Arial" w:hAnsi="Arial" w:cs="Arial"/>
          <w:sz w:val="24"/>
          <w:szCs w:val="24"/>
        </w:rPr>
        <w:t>Icfes</w:t>
      </w:r>
      <w:proofErr w:type="spellEnd"/>
      <w:r w:rsidRPr="0084623F">
        <w:rPr>
          <w:rFonts w:ascii="Arial" w:hAnsi="Arial" w:cs="Arial"/>
          <w:sz w:val="24"/>
          <w:szCs w:val="24"/>
        </w:rPr>
        <w:t xml:space="preserve">, quienes presentarán un informe anual del número de beneficiarios matriculados, al Consejo de Veteranos de la Fuerza Pública y Héroes de la Nación. Para acceder a este beneficio deberá. Asimismo, se incluirán en la fila preferencial para atención a las personas con algún tipo de discapacidad, movilidad reducida o adulto mayor a los Veteranos de la Fuerza Pública. Como último aspecto, dicta que El Ministerio de Defensa Nacional, dispondrá de un programa de capacitación laboral que garantice la reincorporación de los Veteranos de la Fuerza Pública en áreas administrativas o técnicas dependiendo de su grado de discapacidad. Las Direcciones de Bienestar social de cada Fuerza Pública dispondrán los mecanismos necesarios para capacitar e impulsar como pequeños y medianos empresarios al personal que ostentando la distinción de </w:t>
      </w:r>
      <w:r w:rsidRPr="0084623F">
        <w:rPr>
          <w:rFonts w:ascii="Arial" w:hAnsi="Arial" w:cs="Arial"/>
          <w:sz w:val="24"/>
          <w:szCs w:val="24"/>
        </w:rPr>
        <w:lastRenderedPageBreak/>
        <w:t>Veterano de la Fuerza pública adquiera algún tipo de discapacidad que lo desvincule del servicio activo. Para el efecto establecerán los convenios que requieran con entidades públicas y/o privadas que fomenten esta actividad. </w:t>
      </w:r>
    </w:p>
    <w:p w:rsidR="0084623F" w:rsidRDefault="0084623F" w:rsidP="0084623F">
      <w:pPr>
        <w:spacing w:after="0" w:line="240" w:lineRule="auto"/>
        <w:jc w:val="both"/>
        <w:rPr>
          <w:rFonts w:ascii="Arial" w:hAnsi="Arial" w:cs="Arial"/>
          <w:sz w:val="24"/>
          <w:szCs w:val="24"/>
        </w:rPr>
      </w:pPr>
    </w:p>
    <w:p w:rsidR="00AD4A4E" w:rsidRPr="0084623F" w:rsidRDefault="00AD4A4E" w:rsidP="0084623F">
      <w:pPr>
        <w:spacing w:after="0" w:line="240" w:lineRule="auto"/>
        <w:jc w:val="both"/>
        <w:rPr>
          <w:rFonts w:ascii="Arial" w:hAnsi="Arial" w:cs="Arial"/>
          <w:sz w:val="24"/>
          <w:szCs w:val="24"/>
        </w:rPr>
      </w:pPr>
    </w:p>
    <w:p w:rsidR="0084623F" w:rsidRPr="0084623F" w:rsidRDefault="0084623F" w:rsidP="0084623F">
      <w:pPr>
        <w:pStyle w:val="Prrafodelista"/>
        <w:numPr>
          <w:ilvl w:val="0"/>
          <w:numId w:val="10"/>
        </w:numPr>
        <w:spacing w:after="0" w:line="240" w:lineRule="auto"/>
        <w:jc w:val="both"/>
        <w:rPr>
          <w:rFonts w:ascii="Arial" w:hAnsi="Arial" w:cs="Arial"/>
          <w:b/>
          <w:sz w:val="24"/>
          <w:szCs w:val="24"/>
        </w:rPr>
      </w:pPr>
      <w:r w:rsidRPr="0084623F">
        <w:rPr>
          <w:rFonts w:ascii="Arial" w:hAnsi="Arial" w:cs="Arial"/>
          <w:b/>
          <w:sz w:val="24"/>
          <w:szCs w:val="24"/>
        </w:rPr>
        <w:t>IMPACTO FISCAL</w:t>
      </w:r>
    </w:p>
    <w:p w:rsidR="0084623F" w:rsidRPr="0084623F" w:rsidRDefault="0084623F" w:rsidP="0084623F">
      <w:pPr>
        <w:spacing w:after="0" w:line="240" w:lineRule="auto"/>
        <w:jc w:val="both"/>
        <w:rPr>
          <w:rFonts w:ascii="Arial" w:hAnsi="Arial" w:cs="Arial"/>
          <w:b/>
          <w:sz w:val="24"/>
          <w:szCs w:val="24"/>
        </w:rPr>
      </w:pPr>
    </w:p>
    <w:p w:rsidR="0084623F" w:rsidRPr="0084623F" w:rsidRDefault="0084623F" w:rsidP="0084623F">
      <w:pPr>
        <w:spacing w:after="0" w:line="240" w:lineRule="auto"/>
        <w:jc w:val="both"/>
        <w:rPr>
          <w:rFonts w:ascii="Arial" w:hAnsi="Arial" w:cs="Arial"/>
          <w:b/>
          <w:sz w:val="24"/>
          <w:szCs w:val="24"/>
        </w:rPr>
      </w:pPr>
    </w:p>
    <w:p w:rsidR="0084623F" w:rsidRDefault="0084623F" w:rsidP="0084623F">
      <w:pPr>
        <w:spacing w:line="276" w:lineRule="auto"/>
        <w:ind w:left="360"/>
        <w:jc w:val="both"/>
        <w:rPr>
          <w:rFonts w:ascii="Arial" w:hAnsi="Arial" w:cs="Arial"/>
          <w:sz w:val="24"/>
          <w:szCs w:val="24"/>
        </w:rPr>
      </w:pPr>
      <w:r w:rsidRPr="0084623F">
        <w:rPr>
          <w:rFonts w:ascii="Arial" w:hAnsi="Arial" w:cs="Arial"/>
          <w:sz w:val="24"/>
          <w:szCs w:val="24"/>
        </w:rPr>
        <w:t>En cumplimiento del artículo 7° de la Ley 819 de 2003, es de precisar que el presente proyecto de ley, no genera un impacto fiscal que implique una modificación en el marco fiscal de mediano plazo, toda vez que no se incrementará el Presupuesto General de la Nación, ni ocasiona la creación de una nueva fuente de financiación, en la medida en que los incentivos y beneficios que se pretenden dar a nuestros veteranos de guerra, saldrán del rubro presupuestal de las entidades estatales que se mencionan en este proyecto, ya que el aporte sugerido para estas entidades es mínimo y no representa un gasto adicional, en el caso del sector privado se buscará que su aporte sea voluntario y se vea retribuido con ciertas exenciones tributarias, siempre y cuando las mismas no afecten el presupuesto nacional.</w:t>
      </w:r>
    </w:p>
    <w:p w:rsidR="0084623F" w:rsidRPr="0084623F" w:rsidRDefault="0084623F" w:rsidP="0084623F">
      <w:pPr>
        <w:spacing w:line="276" w:lineRule="auto"/>
        <w:ind w:left="360"/>
        <w:jc w:val="both"/>
        <w:rPr>
          <w:rFonts w:ascii="Arial" w:hAnsi="Arial" w:cs="Arial"/>
          <w:sz w:val="24"/>
          <w:szCs w:val="24"/>
        </w:rPr>
      </w:pPr>
    </w:p>
    <w:p w:rsidR="0084623F" w:rsidRPr="00AD4A4E" w:rsidRDefault="0084623F" w:rsidP="00AD4A4E">
      <w:pPr>
        <w:pStyle w:val="Prrafodelista"/>
        <w:numPr>
          <w:ilvl w:val="0"/>
          <w:numId w:val="10"/>
        </w:numPr>
        <w:spacing w:after="0" w:line="240" w:lineRule="auto"/>
        <w:jc w:val="both"/>
        <w:rPr>
          <w:rFonts w:ascii="Arial" w:eastAsia="Times New Roman" w:hAnsi="Arial" w:cs="Arial"/>
          <w:b/>
          <w:sz w:val="24"/>
          <w:szCs w:val="24"/>
          <w:lang w:eastAsia="es-ES"/>
        </w:rPr>
      </w:pPr>
      <w:r w:rsidRPr="00AD4A4E">
        <w:rPr>
          <w:rFonts w:ascii="Arial" w:eastAsia="Times New Roman" w:hAnsi="Arial" w:cs="Arial"/>
          <w:b/>
          <w:sz w:val="24"/>
          <w:szCs w:val="24"/>
          <w:lang w:eastAsia="es-ES"/>
        </w:rPr>
        <w:t xml:space="preserve">PROPUESTA </w:t>
      </w:r>
    </w:p>
    <w:p w:rsidR="0084623F" w:rsidRPr="0084623F" w:rsidRDefault="0084623F" w:rsidP="0084623F">
      <w:pPr>
        <w:spacing w:after="0" w:line="240" w:lineRule="auto"/>
        <w:jc w:val="both"/>
        <w:rPr>
          <w:rFonts w:ascii="Arial" w:eastAsia="MS Mincho" w:hAnsi="Arial" w:cs="Arial"/>
          <w:sz w:val="24"/>
          <w:szCs w:val="24"/>
          <w:lang w:val="es-ES_tradnl" w:eastAsia="es-ES"/>
        </w:rPr>
      </w:pPr>
    </w:p>
    <w:p w:rsidR="0084623F" w:rsidRPr="0084623F" w:rsidRDefault="0084623F" w:rsidP="0084623F">
      <w:pPr>
        <w:spacing w:after="0" w:line="240" w:lineRule="auto"/>
        <w:jc w:val="both"/>
        <w:rPr>
          <w:rFonts w:ascii="Arial" w:eastAsia="MS Mincho" w:hAnsi="Arial" w:cs="Arial"/>
          <w:sz w:val="24"/>
          <w:szCs w:val="24"/>
          <w:lang w:val="es-ES_tradnl" w:eastAsia="es-ES"/>
        </w:rPr>
      </w:pPr>
    </w:p>
    <w:p w:rsidR="0086685C" w:rsidRDefault="0084623F" w:rsidP="00AD4A4E">
      <w:pPr>
        <w:spacing w:line="276" w:lineRule="auto"/>
        <w:ind w:left="360"/>
        <w:jc w:val="both"/>
        <w:rPr>
          <w:rFonts w:ascii="Arial" w:hAnsi="Arial" w:cs="Arial"/>
          <w:sz w:val="24"/>
          <w:szCs w:val="24"/>
        </w:rPr>
      </w:pPr>
      <w:r w:rsidRPr="0084623F">
        <w:rPr>
          <w:rFonts w:ascii="Arial" w:hAnsi="Arial" w:cs="Arial"/>
          <w:sz w:val="24"/>
          <w:szCs w:val="24"/>
        </w:rPr>
        <w:t>La propuesta es que se</w:t>
      </w:r>
      <w:r w:rsidR="0086685C">
        <w:rPr>
          <w:rFonts w:ascii="Arial" w:hAnsi="Arial" w:cs="Arial"/>
          <w:sz w:val="24"/>
          <w:szCs w:val="24"/>
        </w:rPr>
        <w:t xml:space="preserve"> constituya un sistema de beneficios y atención integral a favor de los veteranos de guerra y sus familias, con el fin de generar medidas efectivas para cumplir con el compromiso estatal de velar por la integración, asistencia y posibilidades productivas de este sector de la población que ha prestado sus servicios a la patria, poniendo en riesgo su integridad física, moral y psicológica. </w:t>
      </w:r>
      <w:r w:rsidRPr="0084623F">
        <w:rPr>
          <w:rFonts w:ascii="Arial" w:hAnsi="Arial" w:cs="Arial"/>
          <w:sz w:val="24"/>
          <w:szCs w:val="24"/>
        </w:rPr>
        <w:t xml:space="preserve"> </w:t>
      </w:r>
    </w:p>
    <w:p w:rsidR="0084623F" w:rsidRPr="0084623F" w:rsidRDefault="0084623F" w:rsidP="00AD4A4E">
      <w:pPr>
        <w:spacing w:line="276" w:lineRule="auto"/>
        <w:ind w:left="360"/>
        <w:jc w:val="both"/>
        <w:rPr>
          <w:rFonts w:ascii="Arial" w:hAnsi="Arial" w:cs="Arial"/>
          <w:sz w:val="24"/>
          <w:szCs w:val="24"/>
        </w:rPr>
      </w:pPr>
      <w:r w:rsidRPr="0084623F">
        <w:rPr>
          <w:rFonts w:ascii="Arial" w:hAnsi="Arial" w:cs="Arial"/>
          <w:sz w:val="24"/>
          <w:szCs w:val="24"/>
        </w:rPr>
        <w:t xml:space="preserve">En Colombia, </w:t>
      </w:r>
      <w:r w:rsidR="0086685C">
        <w:rPr>
          <w:rFonts w:ascii="Arial" w:hAnsi="Arial" w:cs="Arial"/>
          <w:sz w:val="24"/>
          <w:szCs w:val="24"/>
        </w:rPr>
        <w:t xml:space="preserve">tenemos una deuda moral de reconocimiento y atención a todo el personal que ha servido con honores para proteger nuestros intereses nacionales y esta iniciativa quiere contribuir a </w:t>
      </w:r>
      <w:r w:rsidR="00DD6DD6">
        <w:rPr>
          <w:rFonts w:ascii="Arial" w:hAnsi="Arial" w:cs="Arial"/>
          <w:sz w:val="24"/>
          <w:szCs w:val="24"/>
        </w:rPr>
        <w:t>que,</w:t>
      </w:r>
      <w:r w:rsidR="0086685C">
        <w:rPr>
          <w:rFonts w:ascii="Arial" w:hAnsi="Arial" w:cs="Arial"/>
          <w:sz w:val="24"/>
          <w:szCs w:val="24"/>
        </w:rPr>
        <w:t xml:space="preserve"> por fin, esta deuda quede medianamente saldada. </w:t>
      </w:r>
    </w:p>
    <w:p w:rsidR="0084623F" w:rsidRPr="0084623F" w:rsidRDefault="0084623F" w:rsidP="0084623F">
      <w:pPr>
        <w:spacing w:after="0" w:line="240" w:lineRule="auto"/>
        <w:jc w:val="both"/>
        <w:rPr>
          <w:rFonts w:ascii="Arial" w:eastAsia="MS Mincho" w:hAnsi="Arial" w:cs="Arial"/>
          <w:sz w:val="24"/>
          <w:szCs w:val="24"/>
          <w:lang w:val="es-ES_tradnl" w:eastAsia="es-ES"/>
        </w:rPr>
      </w:pPr>
    </w:p>
    <w:p w:rsidR="0084623F" w:rsidRDefault="0084623F" w:rsidP="0084623F">
      <w:pPr>
        <w:spacing w:after="0" w:line="240" w:lineRule="auto"/>
        <w:jc w:val="both"/>
        <w:rPr>
          <w:rFonts w:ascii="Arial" w:eastAsia="MS Mincho" w:hAnsi="Arial" w:cs="Arial"/>
          <w:sz w:val="24"/>
          <w:szCs w:val="24"/>
          <w:lang w:val="es-ES_tradnl" w:eastAsia="es-ES"/>
        </w:rPr>
      </w:pPr>
    </w:p>
    <w:p w:rsidR="00AD4A4E" w:rsidRPr="0084623F" w:rsidRDefault="00AD4A4E" w:rsidP="0084623F">
      <w:pPr>
        <w:spacing w:after="0" w:line="240" w:lineRule="auto"/>
        <w:jc w:val="both"/>
        <w:rPr>
          <w:rFonts w:ascii="Arial" w:eastAsia="MS Mincho" w:hAnsi="Arial" w:cs="Arial"/>
          <w:sz w:val="24"/>
          <w:szCs w:val="24"/>
          <w:lang w:val="es-ES_tradnl" w:eastAsia="es-ES"/>
        </w:rPr>
      </w:pPr>
    </w:p>
    <w:p w:rsidR="0084623F" w:rsidRDefault="0084623F" w:rsidP="0084623F">
      <w:pPr>
        <w:spacing w:after="0" w:line="240" w:lineRule="auto"/>
        <w:jc w:val="both"/>
        <w:rPr>
          <w:rFonts w:ascii="Arial" w:eastAsia="MS Mincho" w:hAnsi="Arial" w:cs="Arial"/>
          <w:sz w:val="24"/>
          <w:szCs w:val="24"/>
          <w:lang w:val="es-ES_tradnl" w:eastAsia="es-ES"/>
        </w:rPr>
      </w:pPr>
    </w:p>
    <w:p w:rsidR="0086685C" w:rsidRDefault="0086685C" w:rsidP="0084623F">
      <w:pPr>
        <w:spacing w:after="0" w:line="240" w:lineRule="auto"/>
        <w:jc w:val="both"/>
        <w:rPr>
          <w:rFonts w:ascii="Arial" w:eastAsia="MS Mincho" w:hAnsi="Arial" w:cs="Arial"/>
          <w:sz w:val="24"/>
          <w:szCs w:val="24"/>
          <w:lang w:val="es-ES_tradnl" w:eastAsia="es-ES"/>
        </w:rPr>
      </w:pPr>
    </w:p>
    <w:p w:rsidR="0086685C" w:rsidRPr="0084623F" w:rsidRDefault="0086685C" w:rsidP="0084623F">
      <w:pPr>
        <w:spacing w:after="0" w:line="240" w:lineRule="auto"/>
        <w:jc w:val="both"/>
        <w:rPr>
          <w:rFonts w:ascii="Arial" w:eastAsia="MS Mincho" w:hAnsi="Arial" w:cs="Arial"/>
          <w:sz w:val="24"/>
          <w:szCs w:val="24"/>
          <w:lang w:val="es-ES_tradnl" w:eastAsia="es-ES"/>
        </w:rPr>
      </w:pPr>
    </w:p>
    <w:p w:rsidR="0084623F" w:rsidRPr="0084623F" w:rsidRDefault="0084623F" w:rsidP="00AD4A4E">
      <w:pPr>
        <w:numPr>
          <w:ilvl w:val="0"/>
          <w:numId w:val="10"/>
        </w:numPr>
        <w:spacing w:after="0" w:line="240" w:lineRule="auto"/>
        <w:contextualSpacing/>
        <w:jc w:val="both"/>
        <w:rPr>
          <w:rFonts w:ascii="Arial" w:eastAsia="Times New Roman" w:hAnsi="Arial" w:cs="Arial"/>
          <w:b/>
          <w:sz w:val="24"/>
          <w:szCs w:val="24"/>
          <w:lang w:eastAsia="es-ES"/>
        </w:rPr>
      </w:pPr>
      <w:r w:rsidRPr="0084623F">
        <w:rPr>
          <w:rFonts w:ascii="Arial" w:eastAsia="Times New Roman" w:hAnsi="Arial" w:cs="Arial"/>
          <w:b/>
          <w:sz w:val="24"/>
          <w:szCs w:val="24"/>
          <w:lang w:eastAsia="es-ES"/>
        </w:rPr>
        <w:t>CONTENIDO DE LA INICIATIVA</w:t>
      </w:r>
    </w:p>
    <w:p w:rsidR="0084623F" w:rsidRPr="0084623F" w:rsidRDefault="0084623F" w:rsidP="0084623F">
      <w:pPr>
        <w:spacing w:after="0" w:line="240" w:lineRule="auto"/>
        <w:contextualSpacing/>
        <w:jc w:val="both"/>
        <w:rPr>
          <w:rFonts w:ascii="Arial" w:eastAsia="Times New Roman" w:hAnsi="Arial" w:cs="Arial"/>
          <w:b/>
          <w:sz w:val="24"/>
          <w:szCs w:val="24"/>
          <w:lang w:eastAsia="es-ES"/>
        </w:rPr>
      </w:pPr>
    </w:p>
    <w:p w:rsidR="0084623F" w:rsidRPr="0084623F" w:rsidRDefault="0084623F" w:rsidP="0084623F">
      <w:pPr>
        <w:spacing w:after="0" w:line="240" w:lineRule="auto"/>
        <w:contextualSpacing/>
        <w:jc w:val="both"/>
        <w:rPr>
          <w:rFonts w:ascii="Arial" w:eastAsia="Times New Roman" w:hAnsi="Arial" w:cs="Arial"/>
          <w:b/>
          <w:sz w:val="24"/>
          <w:szCs w:val="24"/>
          <w:lang w:eastAsia="es-ES"/>
        </w:rPr>
      </w:pPr>
    </w:p>
    <w:p w:rsidR="0084623F" w:rsidRPr="0084623F" w:rsidRDefault="0084623F" w:rsidP="00AD4A4E">
      <w:pPr>
        <w:spacing w:line="276" w:lineRule="auto"/>
        <w:ind w:left="360"/>
        <w:jc w:val="both"/>
        <w:rPr>
          <w:rFonts w:ascii="Arial" w:hAnsi="Arial" w:cs="Arial"/>
          <w:sz w:val="24"/>
          <w:szCs w:val="24"/>
        </w:rPr>
      </w:pPr>
      <w:r w:rsidRPr="0084623F">
        <w:rPr>
          <w:rFonts w:ascii="Arial" w:hAnsi="Arial" w:cs="Arial"/>
          <w:sz w:val="24"/>
          <w:szCs w:val="24"/>
        </w:rPr>
        <w:t>Esta iniciativa consta de</w:t>
      </w:r>
      <w:r w:rsidR="00232F36">
        <w:rPr>
          <w:rFonts w:ascii="Arial" w:hAnsi="Arial" w:cs="Arial"/>
          <w:sz w:val="24"/>
          <w:szCs w:val="24"/>
        </w:rPr>
        <w:t xml:space="preserve"> TRES (3) Títulos y</w:t>
      </w:r>
      <w:r w:rsidRPr="0084623F">
        <w:rPr>
          <w:rFonts w:ascii="Arial" w:hAnsi="Arial" w:cs="Arial"/>
          <w:sz w:val="24"/>
          <w:szCs w:val="24"/>
        </w:rPr>
        <w:t xml:space="preserve"> </w:t>
      </w:r>
      <w:r w:rsidR="00D64F74">
        <w:rPr>
          <w:rFonts w:ascii="Arial" w:hAnsi="Arial" w:cs="Arial"/>
          <w:sz w:val="24"/>
          <w:szCs w:val="24"/>
        </w:rPr>
        <w:t>DOCE (12</w:t>
      </w:r>
      <w:r w:rsidRPr="0084623F">
        <w:rPr>
          <w:rFonts w:ascii="Arial" w:hAnsi="Arial" w:cs="Arial"/>
          <w:sz w:val="24"/>
          <w:szCs w:val="24"/>
        </w:rPr>
        <w:t>) artículos</w:t>
      </w:r>
    </w:p>
    <w:p w:rsidR="0084623F" w:rsidRPr="0084623F" w:rsidRDefault="00232F36" w:rsidP="00AD4A4E">
      <w:pPr>
        <w:spacing w:line="276" w:lineRule="auto"/>
        <w:ind w:left="360"/>
        <w:jc w:val="both"/>
        <w:rPr>
          <w:rFonts w:ascii="Arial" w:hAnsi="Arial" w:cs="Arial"/>
          <w:sz w:val="24"/>
          <w:szCs w:val="24"/>
        </w:rPr>
      </w:pPr>
      <w:r>
        <w:rPr>
          <w:rFonts w:ascii="Arial" w:hAnsi="Arial" w:cs="Arial"/>
          <w:sz w:val="24"/>
          <w:szCs w:val="24"/>
        </w:rPr>
        <w:t>Título I Disposiciones Generales.</w:t>
      </w:r>
    </w:p>
    <w:p w:rsidR="0084623F" w:rsidRPr="0084623F" w:rsidRDefault="0084623F" w:rsidP="00AD4A4E">
      <w:pPr>
        <w:spacing w:line="276" w:lineRule="auto"/>
        <w:ind w:left="360"/>
        <w:jc w:val="both"/>
        <w:rPr>
          <w:rFonts w:ascii="Arial" w:hAnsi="Arial" w:cs="Arial"/>
          <w:sz w:val="24"/>
          <w:szCs w:val="24"/>
        </w:rPr>
      </w:pPr>
      <w:r w:rsidRPr="0084623F">
        <w:rPr>
          <w:rFonts w:ascii="Arial" w:hAnsi="Arial" w:cs="Arial"/>
          <w:sz w:val="24"/>
          <w:szCs w:val="24"/>
        </w:rPr>
        <w:t>El artículo 1 contiene el objeto de la ley.</w:t>
      </w:r>
    </w:p>
    <w:p w:rsidR="0084623F" w:rsidRPr="0084623F" w:rsidRDefault="0084623F" w:rsidP="00232F36">
      <w:pPr>
        <w:spacing w:line="276" w:lineRule="auto"/>
        <w:ind w:firstLine="360"/>
        <w:jc w:val="both"/>
        <w:rPr>
          <w:rFonts w:ascii="Arial" w:hAnsi="Arial" w:cs="Arial"/>
          <w:sz w:val="24"/>
          <w:szCs w:val="24"/>
        </w:rPr>
      </w:pPr>
      <w:r w:rsidRPr="0084623F">
        <w:rPr>
          <w:rFonts w:ascii="Arial" w:hAnsi="Arial" w:cs="Arial"/>
          <w:sz w:val="24"/>
          <w:szCs w:val="24"/>
        </w:rPr>
        <w:t xml:space="preserve">El artículo 2 </w:t>
      </w:r>
      <w:r w:rsidR="00D64F74">
        <w:rPr>
          <w:rFonts w:ascii="Arial" w:hAnsi="Arial" w:cs="Arial"/>
          <w:sz w:val="24"/>
          <w:szCs w:val="24"/>
        </w:rPr>
        <w:t>contiene las definiciones.</w:t>
      </w:r>
    </w:p>
    <w:p w:rsidR="00D64F74" w:rsidRDefault="00D64F74" w:rsidP="00D64F74">
      <w:pPr>
        <w:spacing w:line="276" w:lineRule="auto"/>
        <w:ind w:left="360"/>
        <w:jc w:val="both"/>
        <w:rPr>
          <w:rFonts w:ascii="Arial" w:hAnsi="Arial" w:cs="Arial"/>
          <w:sz w:val="24"/>
          <w:szCs w:val="24"/>
        </w:rPr>
      </w:pPr>
      <w:r>
        <w:rPr>
          <w:rFonts w:ascii="Arial" w:hAnsi="Arial" w:cs="Arial"/>
          <w:sz w:val="24"/>
          <w:szCs w:val="24"/>
        </w:rPr>
        <w:t>El artículo 3</w:t>
      </w:r>
      <w:r w:rsidRPr="0084623F">
        <w:rPr>
          <w:rFonts w:ascii="Arial" w:hAnsi="Arial" w:cs="Arial"/>
          <w:sz w:val="24"/>
          <w:szCs w:val="24"/>
        </w:rPr>
        <w:t xml:space="preserve"> </w:t>
      </w:r>
      <w:r>
        <w:rPr>
          <w:rFonts w:ascii="Arial" w:hAnsi="Arial" w:cs="Arial"/>
          <w:sz w:val="24"/>
          <w:szCs w:val="24"/>
        </w:rPr>
        <w:t>contiene la finalidad de la iniciativa.</w:t>
      </w:r>
    </w:p>
    <w:p w:rsidR="00232F36" w:rsidRDefault="00232F36" w:rsidP="00D64F74">
      <w:pPr>
        <w:spacing w:line="276" w:lineRule="auto"/>
        <w:ind w:left="360"/>
        <w:jc w:val="both"/>
        <w:rPr>
          <w:rFonts w:ascii="Arial" w:hAnsi="Arial" w:cs="Arial"/>
          <w:sz w:val="24"/>
          <w:szCs w:val="24"/>
        </w:rPr>
      </w:pPr>
      <w:r>
        <w:rPr>
          <w:rFonts w:ascii="Arial" w:hAnsi="Arial" w:cs="Arial"/>
          <w:sz w:val="24"/>
          <w:szCs w:val="24"/>
        </w:rPr>
        <w:t>En el Artículo 4 se establece la política integral en favor del Veterano de Guerra.</w:t>
      </w:r>
    </w:p>
    <w:p w:rsidR="00232F36" w:rsidRDefault="00232F36" w:rsidP="00D64F74">
      <w:pPr>
        <w:spacing w:line="276" w:lineRule="auto"/>
        <w:ind w:left="360"/>
        <w:jc w:val="both"/>
        <w:rPr>
          <w:rFonts w:ascii="Arial" w:hAnsi="Arial" w:cs="Arial"/>
          <w:sz w:val="24"/>
          <w:szCs w:val="24"/>
        </w:rPr>
      </w:pPr>
      <w:r>
        <w:rPr>
          <w:rFonts w:ascii="Arial" w:hAnsi="Arial" w:cs="Arial"/>
          <w:sz w:val="24"/>
          <w:szCs w:val="24"/>
        </w:rPr>
        <w:t>Título II Reconocimiento del Veterano de Guerra y Régimen de Beneficios</w:t>
      </w:r>
    </w:p>
    <w:p w:rsidR="00232F36" w:rsidRPr="0084623F" w:rsidRDefault="00232F36" w:rsidP="00D64F74">
      <w:pPr>
        <w:spacing w:line="276" w:lineRule="auto"/>
        <w:ind w:left="360"/>
        <w:jc w:val="both"/>
        <w:rPr>
          <w:rFonts w:ascii="Arial" w:hAnsi="Arial" w:cs="Arial"/>
          <w:sz w:val="24"/>
          <w:szCs w:val="24"/>
        </w:rPr>
      </w:pPr>
      <w:r>
        <w:rPr>
          <w:rFonts w:ascii="Arial" w:hAnsi="Arial" w:cs="Arial"/>
          <w:sz w:val="24"/>
          <w:szCs w:val="24"/>
        </w:rPr>
        <w:t>El Artículo 5 establece el Reconocimiento como Veterano de Guerra</w:t>
      </w:r>
    </w:p>
    <w:p w:rsidR="00232F36" w:rsidRDefault="00232F36" w:rsidP="00AD4A4E">
      <w:pPr>
        <w:spacing w:line="276" w:lineRule="auto"/>
        <w:ind w:left="360"/>
        <w:jc w:val="both"/>
        <w:rPr>
          <w:rFonts w:ascii="Arial" w:hAnsi="Arial" w:cs="Arial"/>
          <w:sz w:val="24"/>
          <w:szCs w:val="24"/>
        </w:rPr>
      </w:pPr>
      <w:r>
        <w:rPr>
          <w:rFonts w:ascii="Arial" w:hAnsi="Arial" w:cs="Arial"/>
          <w:sz w:val="24"/>
          <w:szCs w:val="24"/>
        </w:rPr>
        <w:t>Del artículo 6 al 10 Beneficios para El veterano de Guerra.</w:t>
      </w:r>
    </w:p>
    <w:p w:rsidR="0084623F" w:rsidRPr="0084623F" w:rsidRDefault="00232F36" w:rsidP="00AD4A4E">
      <w:pPr>
        <w:spacing w:line="276" w:lineRule="auto"/>
        <w:ind w:left="360"/>
        <w:jc w:val="both"/>
        <w:rPr>
          <w:rFonts w:ascii="Arial" w:hAnsi="Arial" w:cs="Arial"/>
          <w:sz w:val="24"/>
          <w:szCs w:val="24"/>
        </w:rPr>
      </w:pPr>
      <w:r>
        <w:rPr>
          <w:rFonts w:ascii="Arial" w:hAnsi="Arial" w:cs="Arial"/>
          <w:sz w:val="24"/>
          <w:szCs w:val="24"/>
        </w:rPr>
        <w:t xml:space="preserve"> El Artículo 11 expone las causales de pérdida de los beneficios.</w:t>
      </w:r>
    </w:p>
    <w:p w:rsidR="0084623F" w:rsidRPr="0084623F" w:rsidRDefault="00232F36" w:rsidP="00AD4A4E">
      <w:pPr>
        <w:spacing w:line="276" w:lineRule="auto"/>
        <w:ind w:left="360"/>
        <w:jc w:val="both"/>
        <w:rPr>
          <w:rFonts w:ascii="Arial" w:hAnsi="Arial" w:cs="Arial"/>
          <w:sz w:val="24"/>
          <w:szCs w:val="24"/>
        </w:rPr>
      </w:pPr>
      <w:r>
        <w:rPr>
          <w:rFonts w:ascii="Arial" w:hAnsi="Arial" w:cs="Arial"/>
          <w:sz w:val="24"/>
          <w:szCs w:val="24"/>
        </w:rPr>
        <w:t xml:space="preserve">Título III Disposiciones Finales </w:t>
      </w:r>
    </w:p>
    <w:p w:rsidR="00AD4A4E" w:rsidRDefault="00232F36" w:rsidP="00AD4A4E">
      <w:pPr>
        <w:spacing w:line="276" w:lineRule="auto"/>
        <w:ind w:left="360"/>
        <w:jc w:val="both"/>
        <w:rPr>
          <w:rFonts w:ascii="Arial" w:hAnsi="Arial" w:cs="Arial"/>
          <w:sz w:val="24"/>
          <w:szCs w:val="24"/>
        </w:rPr>
      </w:pPr>
      <w:r>
        <w:rPr>
          <w:rFonts w:ascii="Arial" w:hAnsi="Arial" w:cs="Arial"/>
          <w:sz w:val="24"/>
          <w:szCs w:val="24"/>
        </w:rPr>
        <w:t xml:space="preserve">Por </w:t>
      </w:r>
      <w:r w:rsidRPr="0084623F">
        <w:rPr>
          <w:rFonts w:ascii="Arial" w:hAnsi="Arial" w:cs="Arial"/>
          <w:sz w:val="24"/>
          <w:szCs w:val="24"/>
        </w:rPr>
        <w:t>último,</w:t>
      </w:r>
      <w:r w:rsidR="0084623F" w:rsidRPr="0084623F">
        <w:rPr>
          <w:rFonts w:ascii="Arial" w:hAnsi="Arial" w:cs="Arial"/>
          <w:sz w:val="24"/>
          <w:szCs w:val="24"/>
        </w:rPr>
        <w:t xml:space="preserve"> el </w:t>
      </w:r>
      <w:r>
        <w:rPr>
          <w:rFonts w:ascii="Arial" w:hAnsi="Arial" w:cs="Arial"/>
          <w:sz w:val="24"/>
          <w:szCs w:val="24"/>
        </w:rPr>
        <w:t xml:space="preserve">artículo 12 </w:t>
      </w:r>
      <w:r w:rsidR="0084623F" w:rsidRPr="0084623F">
        <w:rPr>
          <w:rFonts w:ascii="Arial" w:hAnsi="Arial" w:cs="Arial"/>
          <w:sz w:val="24"/>
          <w:szCs w:val="24"/>
        </w:rPr>
        <w:t>que contiene la derogatoria y vigencia.</w:t>
      </w:r>
    </w:p>
    <w:p w:rsidR="00AD4A4E" w:rsidRDefault="00AD4A4E" w:rsidP="00AD4A4E">
      <w:pPr>
        <w:spacing w:line="276" w:lineRule="auto"/>
        <w:jc w:val="both"/>
        <w:rPr>
          <w:rFonts w:ascii="Arial" w:hAnsi="Arial" w:cs="Arial"/>
          <w:sz w:val="24"/>
          <w:szCs w:val="24"/>
        </w:rPr>
      </w:pPr>
    </w:p>
    <w:p w:rsidR="0084623F" w:rsidRPr="0084623F" w:rsidRDefault="00AD4A4E" w:rsidP="00AD4A4E">
      <w:pPr>
        <w:spacing w:line="276" w:lineRule="auto"/>
        <w:jc w:val="both"/>
        <w:rPr>
          <w:rFonts w:ascii="Arial" w:hAnsi="Arial" w:cs="Arial"/>
          <w:sz w:val="24"/>
          <w:szCs w:val="24"/>
        </w:rPr>
      </w:pPr>
      <w:r>
        <w:rPr>
          <w:rFonts w:ascii="Arial" w:hAnsi="Arial" w:cs="Arial"/>
          <w:sz w:val="24"/>
          <w:szCs w:val="24"/>
        </w:rPr>
        <w:t xml:space="preserve">De los </w:t>
      </w:r>
      <w:r w:rsidR="0084623F" w:rsidRPr="0084623F">
        <w:rPr>
          <w:rFonts w:ascii="Arial" w:hAnsi="Arial" w:cs="Arial"/>
          <w:sz w:val="24"/>
          <w:szCs w:val="24"/>
        </w:rPr>
        <w:t>señores congresistas,</w:t>
      </w:r>
    </w:p>
    <w:p w:rsidR="0084623F" w:rsidRPr="00AD4A4E" w:rsidRDefault="0084623F" w:rsidP="00AD4A4E">
      <w:pPr>
        <w:spacing w:line="276" w:lineRule="auto"/>
        <w:ind w:left="360"/>
        <w:jc w:val="both"/>
        <w:rPr>
          <w:rFonts w:ascii="Arial" w:hAnsi="Arial" w:cs="Arial"/>
          <w:sz w:val="24"/>
          <w:szCs w:val="24"/>
        </w:rPr>
      </w:pPr>
    </w:p>
    <w:p w:rsidR="0084623F" w:rsidRPr="00E856B9" w:rsidRDefault="0084623F" w:rsidP="0084623F">
      <w:pPr>
        <w:pStyle w:val="Piedepgina"/>
        <w:jc w:val="both"/>
        <w:rPr>
          <w:rFonts w:ascii="Arial Narrow" w:hAnsi="Arial Narrow" w:cs="Arial"/>
          <w:b/>
        </w:rPr>
      </w:pPr>
    </w:p>
    <w:p w:rsidR="00E856B9" w:rsidRDefault="00E856B9" w:rsidP="0084623F">
      <w:pPr>
        <w:pStyle w:val="Piedepgina"/>
        <w:jc w:val="both"/>
        <w:rPr>
          <w:rFonts w:ascii="Arial Narrow" w:hAnsi="Arial Narrow" w:cs="Arial"/>
          <w:b/>
        </w:rPr>
      </w:pPr>
      <w:r w:rsidRPr="00E856B9">
        <w:rPr>
          <w:rFonts w:ascii="Arial Narrow" w:hAnsi="Arial Narrow" w:cs="Arial"/>
          <w:b/>
        </w:rPr>
        <w:t>-ORIGINAL FIRMADO-</w:t>
      </w:r>
    </w:p>
    <w:p w:rsidR="00E856B9" w:rsidRPr="00E856B9" w:rsidRDefault="00E856B9" w:rsidP="0084623F">
      <w:pPr>
        <w:pStyle w:val="Piedepgina"/>
        <w:jc w:val="both"/>
        <w:rPr>
          <w:rFonts w:ascii="Arial Narrow" w:hAnsi="Arial Narrow" w:cs="Arial"/>
          <w:b/>
        </w:rPr>
      </w:pPr>
      <w:bookmarkStart w:id="0" w:name="_GoBack"/>
      <w:bookmarkEnd w:id="0"/>
    </w:p>
    <w:p w:rsidR="0084623F" w:rsidRPr="0084623F" w:rsidRDefault="0084623F" w:rsidP="0084623F">
      <w:pPr>
        <w:spacing w:after="0"/>
        <w:jc w:val="both"/>
        <w:rPr>
          <w:rFonts w:ascii="Arial" w:hAnsi="Arial" w:cs="Arial"/>
          <w:b/>
          <w:sz w:val="24"/>
          <w:szCs w:val="24"/>
          <w:lang w:val="es-ES"/>
        </w:rPr>
      </w:pPr>
      <w:r w:rsidRPr="0084623F">
        <w:rPr>
          <w:rFonts w:ascii="Arial" w:hAnsi="Arial" w:cs="Arial"/>
          <w:b/>
          <w:sz w:val="24"/>
          <w:szCs w:val="24"/>
          <w:lang w:val="es-ES"/>
        </w:rPr>
        <w:t xml:space="preserve">MARÍA FERNANDA CABAL MOLINA </w:t>
      </w:r>
    </w:p>
    <w:p w:rsidR="0084623F" w:rsidRPr="0084623F" w:rsidRDefault="0084623F" w:rsidP="0084623F">
      <w:pPr>
        <w:spacing w:after="0"/>
        <w:jc w:val="both"/>
        <w:rPr>
          <w:rFonts w:ascii="Arial" w:hAnsi="Arial" w:cs="Arial"/>
          <w:b/>
          <w:sz w:val="24"/>
          <w:szCs w:val="24"/>
          <w:lang w:val="es-ES"/>
        </w:rPr>
      </w:pPr>
      <w:r w:rsidRPr="0084623F">
        <w:rPr>
          <w:rFonts w:ascii="Arial" w:hAnsi="Arial" w:cs="Arial"/>
          <w:b/>
          <w:sz w:val="24"/>
          <w:szCs w:val="24"/>
          <w:lang w:val="es-ES"/>
        </w:rPr>
        <w:t>Representante a la Cámara por Bogotá</w:t>
      </w:r>
    </w:p>
    <w:p w:rsidR="0084623F" w:rsidRPr="0084623F" w:rsidRDefault="0084623F" w:rsidP="0084623F">
      <w:pPr>
        <w:spacing w:after="0"/>
        <w:jc w:val="both"/>
        <w:rPr>
          <w:rFonts w:ascii="Arial" w:hAnsi="Arial" w:cs="Arial"/>
          <w:b/>
          <w:sz w:val="24"/>
          <w:szCs w:val="24"/>
          <w:lang w:val="es-ES"/>
        </w:rPr>
      </w:pPr>
      <w:r w:rsidRPr="0084623F">
        <w:rPr>
          <w:rFonts w:ascii="Arial" w:hAnsi="Arial" w:cs="Arial"/>
          <w:b/>
          <w:sz w:val="24"/>
          <w:szCs w:val="24"/>
          <w:lang w:val="es-ES"/>
        </w:rPr>
        <w:t>Centro Democrático</w:t>
      </w:r>
    </w:p>
    <w:p w:rsidR="0084623F" w:rsidRPr="0084623F" w:rsidRDefault="0084623F">
      <w:pPr>
        <w:rPr>
          <w:rFonts w:ascii="Arial" w:hAnsi="Arial" w:cs="Arial"/>
          <w:b/>
          <w:color w:val="000000"/>
          <w:sz w:val="24"/>
          <w:szCs w:val="24"/>
        </w:rPr>
      </w:pPr>
    </w:p>
    <w:p w:rsidR="0084623F" w:rsidRPr="0084623F" w:rsidRDefault="0084623F">
      <w:pPr>
        <w:rPr>
          <w:rFonts w:ascii="Arial" w:hAnsi="Arial" w:cs="Arial"/>
          <w:b/>
          <w:color w:val="000000"/>
          <w:sz w:val="24"/>
          <w:szCs w:val="24"/>
        </w:rPr>
      </w:pPr>
    </w:p>
    <w:p w:rsidR="0084623F" w:rsidRPr="0084623F" w:rsidRDefault="0084623F">
      <w:pPr>
        <w:rPr>
          <w:rFonts w:ascii="Arial" w:hAnsi="Arial" w:cs="Arial"/>
          <w:b/>
          <w:color w:val="000000"/>
          <w:sz w:val="24"/>
          <w:szCs w:val="24"/>
        </w:rPr>
      </w:pPr>
    </w:p>
    <w:p w:rsidR="00AD4A4E" w:rsidRDefault="00AD4A4E">
      <w:pPr>
        <w:rPr>
          <w:rFonts w:ascii="Arial" w:hAnsi="Arial" w:cs="Arial"/>
          <w:b/>
          <w:color w:val="000000"/>
          <w:sz w:val="24"/>
          <w:szCs w:val="24"/>
        </w:rPr>
      </w:pPr>
      <w:r>
        <w:rPr>
          <w:rFonts w:ascii="Arial" w:hAnsi="Arial" w:cs="Arial"/>
          <w:b/>
          <w:color w:val="000000"/>
          <w:sz w:val="24"/>
          <w:szCs w:val="24"/>
        </w:rPr>
        <w:br w:type="page"/>
      </w:r>
    </w:p>
    <w:p w:rsidR="00F85A43" w:rsidRPr="0084623F" w:rsidRDefault="00F85A43" w:rsidP="00F85A43">
      <w:pPr>
        <w:contextualSpacing/>
        <w:rPr>
          <w:rFonts w:ascii="Arial" w:hAnsi="Arial" w:cs="Arial"/>
          <w:b/>
          <w:color w:val="000000"/>
          <w:sz w:val="24"/>
          <w:szCs w:val="24"/>
        </w:rPr>
      </w:pPr>
    </w:p>
    <w:p w:rsidR="0084623F" w:rsidRPr="0084623F" w:rsidRDefault="0084623F" w:rsidP="0084623F">
      <w:pPr>
        <w:contextualSpacing/>
        <w:jc w:val="center"/>
        <w:rPr>
          <w:rFonts w:ascii="Arial" w:hAnsi="Arial" w:cs="Arial"/>
          <w:b/>
          <w:color w:val="000000"/>
          <w:sz w:val="24"/>
          <w:szCs w:val="24"/>
        </w:rPr>
      </w:pPr>
      <w:r w:rsidRPr="0084623F">
        <w:rPr>
          <w:rFonts w:ascii="Arial" w:hAnsi="Arial" w:cs="Arial"/>
          <w:b/>
          <w:color w:val="000000"/>
          <w:sz w:val="24"/>
          <w:szCs w:val="24"/>
        </w:rPr>
        <w:t>PROYECTO DE LEY No. ____ DE 2018 CÁMARA</w:t>
      </w:r>
    </w:p>
    <w:p w:rsidR="0084623F" w:rsidRPr="0084623F" w:rsidRDefault="0084623F" w:rsidP="0084623F">
      <w:pPr>
        <w:jc w:val="center"/>
        <w:rPr>
          <w:rFonts w:ascii="Arial" w:hAnsi="Arial" w:cs="Arial"/>
          <w:sz w:val="24"/>
          <w:szCs w:val="24"/>
        </w:rPr>
      </w:pPr>
      <w:r w:rsidRPr="0084623F">
        <w:rPr>
          <w:rFonts w:ascii="Arial" w:hAnsi="Arial" w:cs="Arial"/>
          <w:sz w:val="24"/>
          <w:szCs w:val="24"/>
        </w:rPr>
        <w:t>“por</w:t>
      </w:r>
      <w:r w:rsidR="00D64F74">
        <w:rPr>
          <w:rFonts w:ascii="Arial" w:hAnsi="Arial" w:cs="Arial"/>
          <w:sz w:val="24"/>
          <w:szCs w:val="24"/>
        </w:rPr>
        <w:t xml:space="preserve"> medio</w:t>
      </w:r>
      <w:r w:rsidRPr="0084623F">
        <w:rPr>
          <w:rFonts w:ascii="Arial" w:hAnsi="Arial" w:cs="Arial"/>
          <w:sz w:val="24"/>
          <w:szCs w:val="24"/>
        </w:rPr>
        <w:t xml:space="preserve"> </w:t>
      </w:r>
      <w:r w:rsidR="00B3777D">
        <w:rPr>
          <w:rFonts w:ascii="Arial" w:hAnsi="Arial" w:cs="Arial"/>
          <w:sz w:val="24"/>
          <w:szCs w:val="24"/>
        </w:rPr>
        <w:t>d</w:t>
      </w:r>
      <w:r w:rsidRPr="0084623F">
        <w:rPr>
          <w:rFonts w:ascii="Arial" w:hAnsi="Arial" w:cs="Arial"/>
          <w:sz w:val="24"/>
          <w:szCs w:val="24"/>
        </w:rPr>
        <w:t>el cual se crea el régimen de beneficios y políticas de bienestar para Veteranos de Guerra de Colombia y se dictan otras disposiciones”</w:t>
      </w:r>
    </w:p>
    <w:p w:rsidR="00AB13C3" w:rsidRDefault="00AB13C3" w:rsidP="00F85A43">
      <w:pPr>
        <w:contextualSpacing/>
        <w:rPr>
          <w:rFonts w:ascii="Arial" w:hAnsi="Arial" w:cs="Arial"/>
          <w:b/>
          <w:color w:val="000000"/>
          <w:sz w:val="24"/>
          <w:szCs w:val="24"/>
          <w:lang w:val="es-MX"/>
        </w:rPr>
      </w:pPr>
    </w:p>
    <w:p w:rsidR="00F85A43" w:rsidRPr="0084623F" w:rsidRDefault="00F85A43" w:rsidP="00AB13C3">
      <w:pPr>
        <w:contextualSpacing/>
        <w:jc w:val="center"/>
        <w:rPr>
          <w:rFonts w:ascii="Arial" w:hAnsi="Arial" w:cs="Arial"/>
          <w:b/>
          <w:color w:val="000000"/>
          <w:sz w:val="24"/>
          <w:szCs w:val="24"/>
          <w:lang w:val="es-MX"/>
        </w:rPr>
      </w:pPr>
    </w:p>
    <w:p w:rsidR="00AB13C3" w:rsidRPr="0084623F" w:rsidRDefault="00AB13C3" w:rsidP="00AB13C3">
      <w:pPr>
        <w:contextualSpacing/>
        <w:jc w:val="center"/>
        <w:rPr>
          <w:rFonts w:ascii="Arial" w:eastAsia="Leelawadee,Times New Roman" w:hAnsi="Arial" w:cs="Arial"/>
          <w:b/>
          <w:bCs/>
          <w:color w:val="000000"/>
          <w:sz w:val="24"/>
          <w:szCs w:val="24"/>
        </w:rPr>
      </w:pPr>
      <w:r w:rsidRPr="0084623F">
        <w:rPr>
          <w:rFonts w:ascii="Arial" w:eastAsia="Leelawadee,Times New Roman" w:hAnsi="Arial" w:cs="Arial"/>
          <w:b/>
          <w:bCs/>
          <w:color w:val="000000"/>
          <w:sz w:val="24"/>
          <w:szCs w:val="24"/>
        </w:rPr>
        <w:t>“El Congreso de Colombia,</w:t>
      </w:r>
    </w:p>
    <w:p w:rsidR="00AB13C3" w:rsidRPr="0084623F" w:rsidRDefault="00AB13C3" w:rsidP="00AB13C3">
      <w:pPr>
        <w:contextualSpacing/>
        <w:jc w:val="center"/>
        <w:rPr>
          <w:rFonts w:ascii="Arial" w:eastAsia="Leelawadee,Times New Roman" w:hAnsi="Arial" w:cs="Arial"/>
          <w:b/>
          <w:bCs/>
          <w:color w:val="000000"/>
          <w:sz w:val="24"/>
          <w:szCs w:val="24"/>
        </w:rPr>
      </w:pPr>
    </w:p>
    <w:p w:rsidR="00AB13C3" w:rsidRDefault="008D25CA" w:rsidP="00AB13C3">
      <w:pPr>
        <w:contextualSpacing/>
        <w:jc w:val="center"/>
        <w:rPr>
          <w:rFonts w:ascii="Arial" w:eastAsia="Leelawadee,Times New Roman" w:hAnsi="Arial" w:cs="Arial"/>
          <w:b/>
          <w:bCs/>
          <w:color w:val="000000"/>
          <w:sz w:val="24"/>
          <w:szCs w:val="24"/>
        </w:rPr>
      </w:pPr>
      <w:r w:rsidRPr="0084623F">
        <w:rPr>
          <w:rFonts w:ascii="Arial" w:eastAsia="Leelawadee,Times New Roman" w:hAnsi="Arial" w:cs="Arial"/>
          <w:b/>
          <w:bCs/>
          <w:color w:val="000000"/>
          <w:sz w:val="24"/>
          <w:szCs w:val="24"/>
        </w:rPr>
        <w:t>DECRETA</w:t>
      </w:r>
      <w:r w:rsidR="00B3777D">
        <w:rPr>
          <w:rFonts w:ascii="Arial" w:eastAsia="Leelawadee,Times New Roman" w:hAnsi="Arial" w:cs="Arial"/>
          <w:b/>
          <w:bCs/>
          <w:color w:val="000000"/>
          <w:sz w:val="24"/>
          <w:szCs w:val="24"/>
        </w:rPr>
        <w:t>:</w:t>
      </w:r>
    </w:p>
    <w:p w:rsidR="00B3777D" w:rsidRPr="0084623F" w:rsidRDefault="00B3777D" w:rsidP="00AB13C3">
      <w:pPr>
        <w:contextualSpacing/>
        <w:jc w:val="center"/>
        <w:rPr>
          <w:rFonts w:ascii="Arial" w:eastAsia="Leelawadee,Times New Roman" w:hAnsi="Arial" w:cs="Arial"/>
          <w:b/>
          <w:bCs/>
          <w:color w:val="000000"/>
          <w:sz w:val="24"/>
          <w:szCs w:val="24"/>
        </w:rPr>
      </w:pPr>
    </w:p>
    <w:p w:rsidR="00AB13C3" w:rsidRPr="0084623F" w:rsidRDefault="00AB13C3" w:rsidP="00DC65A1">
      <w:pPr>
        <w:jc w:val="center"/>
        <w:rPr>
          <w:rFonts w:ascii="Arial" w:hAnsi="Arial" w:cs="Arial"/>
          <w:b/>
          <w:sz w:val="24"/>
          <w:szCs w:val="24"/>
        </w:rPr>
      </w:pPr>
      <w:r w:rsidRPr="0084623F">
        <w:rPr>
          <w:rFonts w:ascii="Arial" w:hAnsi="Arial" w:cs="Arial"/>
          <w:b/>
          <w:sz w:val="24"/>
          <w:szCs w:val="24"/>
        </w:rPr>
        <w:t>TÍTULO I</w:t>
      </w:r>
    </w:p>
    <w:p w:rsidR="00AD4A4E" w:rsidRDefault="00AB13C3" w:rsidP="00F85A43">
      <w:pPr>
        <w:jc w:val="center"/>
        <w:rPr>
          <w:rFonts w:ascii="Arial" w:hAnsi="Arial" w:cs="Arial"/>
          <w:b/>
          <w:sz w:val="24"/>
          <w:szCs w:val="24"/>
        </w:rPr>
      </w:pPr>
      <w:r w:rsidRPr="0084623F">
        <w:rPr>
          <w:rFonts w:ascii="Arial" w:hAnsi="Arial" w:cs="Arial"/>
          <w:b/>
          <w:sz w:val="24"/>
          <w:szCs w:val="24"/>
        </w:rPr>
        <w:t>DISPOSICIONES GENERALES</w:t>
      </w:r>
    </w:p>
    <w:p w:rsidR="00C74114" w:rsidRPr="00F85A43" w:rsidRDefault="00AB13C3" w:rsidP="00AB13C3">
      <w:pPr>
        <w:jc w:val="both"/>
        <w:rPr>
          <w:rFonts w:ascii="Arial" w:hAnsi="Arial" w:cs="Arial"/>
          <w:b/>
          <w:sz w:val="24"/>
          <w:szCs w:val="24"/>
        </w:rPr>
      </w:pPr>
      <w:r w:rsidRPr="0084623F">
        <w:rPr>
          <w:rFonts w:ascii="Arial" w:hAnsi="Arial" w:cs="Arial"/>
          <w:b/>
          <w:sz w:val="24"/>
          <w:szCs w:val="24"/>
        </w:rPr>
        <w:t xml:space="preserve">Artículo 1º.- </w:t>
      </w:r>
      <w:r w:rsidR="00E239D4" w:rsidRPr="0084623F">
        <w:rPr>
          <w:rFonts w:ascii="Arial" w:hAnsi="Arial" w:cs="Arial"/>
          <w:b/>
          <w:sz w:val="24"/>
          <w:szCs w:val="24"/>
        </w:rPr>
        <w:t>OBJETO DE LA LEY</w:t>
      </w:r>
      <w:r w:rsidR="00E239D4">
        <w:rPr>
          <w:rFonts w:ascii="Arial" w:hAnsi="Arial" w:cs="Arial"/>
          <w:b/>
          <w:sz w:val="24"/>
          <w:szCs w:val="24"/>
        </w:rPr>
        <w:t xml:space="preserve">. </w:t>
      </w:r>
      <w:r w:rsidR="00DC65A1" w:rsidRPr="0084623F">
        <w:rPr>
          <w:rFonts w:ascii="Arial" w:hAnsi="Arial" w:cs="Arial"/>
          <w:sz w:val="24"/>
          <w:szCs w:val="24"/>
        </w:rPr>
        <w:t xml:space="preserve">La presente iniciativa </w:t>
      </w:r>
      <w:r w:rsidR="00130B4A" w:rsidRPr="0084623F">
        <w:rPr>
          <w:rFonts w:ascii="Arial" w:hAnsi="Arial" w:cs="Arial"/>
          <w:sz w:val="24"/>
          <w:szCs w:val="24"/>
        </w:rPr>
        <w:t>tiene por objeto crear</w:t>
      </w:r>
      <w:r w:rsidR="00B35804" w:rsidRPr="0084623F">
        <w:rPr>
          <w:rFonts w:ascii="Arial" w:hAnsi="Arial" w:cs="Arial"/>
          <w:sz w:val="24"/>
          <w:szCs w:val="24"/>
        </w:rPr>
        <w:t xml:space="preserve"> y reglamentar</w:t>
      </w:r>
      <w:r w:rsidR="00130B4A" w:rsidRPr="0084623F">
        <w:rPr>
          <w:rFonts w:ascii="Arial" w:hAnsi="Arial" w:cs="Arial"/>
          <w:sz w:val="24"/>
          <w:szCs w:val="24"/>
        </w:rPr>
        <w:t xml:space="preserve"> el</w:t>
      </w:r>
      <w:r w:rsidR="00B35804" w:rsidRPr="0084623F">
        <w:rPr>
          <w:rFonts w:ascii="Arial" w:hAnsi="Arial" w:cs="Arial"/>
          <w:sz w:val="24"/>
          <w:szCs w:val="24"/>
        </w:rPr>
        <w:t xml:space="preserve"> régimen de beneficios y políticas de bienestar para Veteranos de Guerra de Colombia</w:t>
      </w:r>
      <w:r w:rsidR="0004706F" w:rsidRPr="0084623F">
        <w:rPr>
          <w:rFonts w:ascii="Arial" w:hAnsi="Arial" w:cs="Arial"/>
          <w:sz w:val="24"/>
          <w:szCs w:val="24"/>
        </w:rPr>
        <w:t xml:space="preserve">, </w:t>
      </w:r>
      <w:r w:rsidR="009C3BBF" w:rsidRPr="0084623F">
        <w:rPr>
          <w:rFonts w:ascii="Arial" w:hAnsi="Arial" w:cs="Arial"/>
          <w:sz w:val="24"/>
          <w:szCs w:val="24"/>
        </w:rPr>
        <w:t xml:space="preserve">este </w:t>
      </w:r>
      <w:r w:rsidR="0004706F" w:rsidRPr="0084623F">
        <w:rPr>
          <w:rFonts w:ascii="Arial" w:hAnsi="Arial" w:cs="Arial"/>
          <w:sz w:val="24"/>
          <w:szCs w:val="24"/>
        </w:rPr>
        <w:t>tendrá</w:t>
      </w:r>
      <w:r w:rsidR="00130B4A" w:rsidRPr="0084623F">
        <w:rPr>
          <w:rFonts w:ascii="Arial" w:hAnsi="Arial" w:cs="Arial"/>
          <w:sz w:val="24"/>
          <w:szCs w:val="24"/>
        </w:rPr>
        <w:t xml:space="preserve"> como misión crear, estructurar, </w:t>
      </w:r>
      <w:r w:rsidR="009318B8" w:rsidRPr="0084623F">
        <w:rPr>
          <w:rFonts w:ascii="Arial" w:hAnsi="Arial" w:cs="Arial"/>
          <w:sz w:val="24"/>
          <w:szCs w:val="24"/>
        </w:rPr>
        <w:t>promover y ejecutar los</w:t>
      </w:r>
      <w:r w:rsidR="0004706F" w:rsidRPr="0084623F">
        <w:rPr>
          <w:rFonts w:ascii="Arial" w:hAnsi="Arial" w:cs="Arial"/>
          <w:sz w:val="24"/>
          <w:szCs w:val="24"/>
        </w:rPr>
        <w:t xml:space="preserve"> planes, proyectos</w:t>
      </w:r>
      <w:r w:rsidR="00130B4A" w:rsidRPr="0084623F">
        <w:rPr>
          <w:rFonts w:ascii="Arial" w:hAnsi="Arial" w:cs="Arial"/>
          <w:sz w:val="24"/>
          <w:szCs w:val="24"/>
        </w:rPr>
        <w:t xml:space="preserve"> y políticas </w:t>
      </w:r>
      <w:r w:rsidR="0004706F" w:rsidRPr="0084623F">
        <w:rPr>
          <w:rFonts w:ascii="Arial" w:hAnsi="Arial" w:cs="Arial"/>
          <w:sz w:val="24"/>
          <w:szCs w:val="24"/>
        </w:rPr>
        <w:t>públicas</w:t>
      </w:r>
      <w:r w:rsidR="00130B4A" w:rsidRPr="0084623F">
        <w:rPr>
          <w:rFonts w:ascii="Arial" w:hAnsi="Arial" w:cs="Arial"/>
          <w:sz w:val="24"/>
          <w:szCs w:val="24"/>
        </w:rPr>
        <w:t xml:space="preserve"> tendientes a garantizar de manera integral </w:t>
      </w:r>
      <w:r w:rsidR="000078C5" w:rsidRPr="0084623F">
        <w:rPr>
          <w:rFonts w:ascii="Arial" w:hAnsi="Arial" w:cs="Arial"/>
          <w:sz w:val="24"/>
          <w:szCs w:val="24"/>
        </w:rPr>
        <w:t xml:space="preserve">los derechos adquiridos de los combatientes de la fuerza pública </w:t>
      </w:r>
      <w:r w:rsidR="00B81D9B" w:rsidRPr="0084623F">
        <w:rPr>
          <w:rFonts w:ascii="Arial" w:hAnsi="Arial" w:cs="Arial"/>
          <w:sz w:val="24"/>
          <w:szCs w:val="24"/>
        </w:rPr>
        <w:t xml:space="preserve">dentro de los lineamientos de </w:t>
      </w:r>
      <w:r w:rsidR="000078C5" w:rsidRPr="0084623F">
        <w:rPr>
          <w:rFonts w:ascii="Arial" w:hAnsi="Arial" w:cs="Arial"/>
          <w:sz w:val="24"/>
          <w:szCs w:val="24"/>
        </w:rPr>
        <w:t>su función</w:t>
      </w:r>
      <w:r w:rsidR="00B81D9B" w:rsidRPr="0084623F">
        <w:rPr>
          <w:rFonts w:ascii="Arial" w:hAnsi="Arial" w:cs="Arial"/>
          <w:sz w:val="24"/>
          <w:szCs w:val="24"/>
        </w:rPr>
        <w:t xml:space="preserve"> pública</w:t>
      </w:r>
      <w:r w:rsidR="000078C5" w:rsidRPr="0084623F">
        <w:rPr>
          <w:rFonts w:ascii="Arial" w:hAnsi="Arial" w:cs="Arial"/>
          <w:sz w:val="24"/>
          <w:szCs w:val="24"/>
        </w:rPr>
        <w:t xml:space="preserve"> como agentes del estado</w:t>
      </w:r>
      <w:r w:rsidR="00B81D9B" w:rsidRPr="0084623F">
        <w:rPr>
          <w:rFonts w:ascii="Arial" w:hAnsi="Arial" w:cs="Arial"/>
          <w:sz w:val="24"/>
          <w:szCs w:val="24"/>
        </w:rPr>
        <w:t>, en el marco</w:t>
      </w:r>
      <w:r w:rsidR="0004706F" w:rsidRPr="0084623F">
        <w:rPr>
          <w:rFonts w:ascii="Arial" w:hAnsi="Arial" w:cs="Arial"/>
          <w:sz w:val="24"/>
          <w:szCs w:val="24"/>
        </w:rPr>
        <w:t xml:space="preserve"> </w:t>
      </w:r>
      <w:r w:rsidR="009C3BBF" w:rsidRPr="0084623F">
        <w:rPr>
          <w:rFonts w:ascii="Arial" w:hAnsi="Arial" w:cs="Arial"/>
          <w:sz w:val="24"/>
          <w:szCs w:val="24"/>
        </w:rPr>
        <w:t>de un</w:t>
      </w:r>
      <w:r w:rsidR="000078C5" w:rsidRPr="0084623F">
        <w:rPr>
          <w:rFonts w:ascii="Arial" w:hAnsi="Arial" w:cs="Arial"/>
          <w:sz w:val="24"/>
          <w:szCs w:val="24"/>
        </w:rPr>
        <w:t xml:space="preserve"> conflicto armado</w:t>
      </w:r>
      <w:r w:rsidR="009C3BBF" w:rsidRPr="0084623F">
        <w:rPr>
          <w:rFonts w:ascii="Arial" w:hAnsi="Arial" w:cs="Arial"/>
          <w:sz w:val="24"/>
          <w:szCs w:val="24"/>
        </w:rPr>
        <w:t xml:space="preserve"> de</w:t>
      </w:r>
      <w:r w:rsidR="00B81D9B" w:rsidRPr="0084623F">
        <w:rPr>
          <w:rFonts w:ascii="Arial" w:hAnsi="Arial" w:cs="Arial"/>
          <w:sz w:val="24"/>
          <w:szCs w:val="24"/>
        </w:rPr>
        <w:t>l</w:t>
      </w:r>
      <w:r w:rsidR="009C3BBF" w:rsidRPr="0084623F">
        <w:rPr>
          <w:rFonts w:ascii="Arial" w:hAnsi="Arial" w:cs="Arial"/>
          <w:sz w:val="24"/>
          <w:szCs w:val="24"/>
        </w:rPr>
        <w:t xml:space="preserve"> orden nacional o internacional</w:t>
      </w:r>
      <w:r w:rsidR="000078C5" w:rsidRPr="0084623F">
        <w:rPr>
          <w:rFonts w:ascii="Arial" w:hAnsi="Arial" w:cs="Arial"/>
          <w:sz w:val="24"/>
          <w:szCs w:val="24"/>
        </w:rPr>
        <w:t xml:space="preserve">. </w:t>
      </w:r>
    </w:p>
    <w:p w:rsidR="009A7D51" w:rsidRPr="00E239D4" w:rsidRDefault="00AB13C3" w:rsidP="009A7D51">
      <w:pPr>
        <w:jc w:val="both"/>
        <w:rPr>
          <w:rFonts w:ascii="Arial" w:hAnsi="Arial" w:cs="Arial"/>
          <w:b/>
          <w:sz w:val="24"/>
          <w:szCs w:val="24"/>
        </w:rPr>
      </w:pPr>
      <w:r w:rsidRPr="0084623F">
        <w:rPr>
          <w:rFonts w:ascii="Arial" w:hAnsi="Arial" w:cs="Arial"/>
          <w:b/>
          <w:sz w:val="24"/>
          <w:szCs w:val="24"/>
        </w:rPr>
        <w:t xml:space="preserve">Artículo 2º.- </w:t>
      </w:r>
      <w:r w:rsidR="00E239D4" w:rsidRPr="0084623F">
        <w:rPr>
          <w:rFonts w:ascii="Arial" w:hAnsi="Arial" w:cs="Arial"/>
          <w:b/>
          <w:sz w:val="24"/>
          <w:szCs w:val="24"/>
        </w:rPr>
        <w:t>DEFINICIONES</w:t>
      </w:r>
      <w:r w:rsidR="00E239D4">
        <w:rPr>
          <w:rFonts w:ascii="Arial" w:hAnsi="Arial" w:cs="Arial"/>
          <w:b/>
          <w:sz w:val="24"/>
          <w:szCs w:val="24"/>
        </w:rPr>
        <w:t xml:space="preserve">. </w:t>
      </w:r>
      <w:r w:rsidR="009A7D51" w:rsidRPr="0084623F">
        <w:rPr>
          <w:rFonts w:ascii="Arial" w:hAnsi="Arial" w:cs="Arial"/>
          <w:sz w:val="24"/>
          <w:szCs w:val="24"/>
        </w:rPr>
        <w:t>Para la aplicación del presente Proyecto de Ley, se consideran las siguientes definiciones:</w:t>
      </w:r>
    </w:p>
    <w:p w:rsidR="009A7D51" w:rsidRDefault="009A7D51" w:rsidP="00E239D4">
      <w:pPr>
        <w:pStyle w:val="Prrafodelista"/>
        <w:numPr>
          <w:ilvl w:val="0"/>
          <w:numId w:val="13"/>
        </w:numPr>
        <w:jc w:val="both"/>
        <w:rPr>
          <w:rFonts w:ascii="Arial" w:hAnsi="Arial" w:cs="Arial"/>
          <w:sz w:val="24"/>
          <w:szCs w:val="24"/>
        </w:rPr>
      </w:pPr>
      <w:r w:rsidRPr="00E239D4">
        <w:rPr>
          <w:rFonts w:ascii="Arial" w:hAnsi="Arial" w:cs="Arial"/>
          <w:b/>
          <w:sz w:val="24"/>
          <w:szCs w:val="24"/>
        </w:rPr>
        <w:t>Veterano de G</w:t>
      </w:r>
      <w:r w:rsidRPr="00E239D4">
        <w:rPr>
          <w:rFonts w:ascii="Arial" w:hAnsi="Arial" w:cs="Arial"/>
          <w:b/>
          <w:sz w:val="24"/>
          <w:szCs w:val="24"/>
        </w:rPr>
        <w:t>uerra:</w:t>
      </w:r>
      <w:r w:rsidRPr="00E239D4">
        <w:rPr>
          <w:rFonts w:ascii="Arial" w:hAnsi="Arial" w:cs="Arial"/>
          <w:sz w:val="24"/>
          <w:szCs w:val="24"/>
        </w:rPr>
        <w:t xml:space="preserve"> Persona que, en Representación del Estado Colombiano, durante el tiempo de servicio</w:t>
      </w:r>
      <w:r w:rsidRPr="00E239D4">
        <w:rPr>
          <w:rFonts w:ascii="Arial" w:hAnsi="Arial" w:cs="Arial"/>
          <w:sz w:val="24"/>
          <w:szCs w:val="24"/>
        </w:rPr>
        <w:t xml:space="preserve"> se destacó</w:t>
      </w:r>
      <w:r w:rsidRPr="00E239D4">
        <w:rPr>
          <w:rFonts w:ascii="Arial" w:hAnsi="Arial" w:cs="Arial"/>
          <w:sz w:val="24"/>
          <w:szCs w:val="24"/>
        </w:rPr>
        <w:t xml:space="preserve"> activa y oficialmente dentro </w:t>
      </w:r>
      <w:r w:rsidRPr="00E239D4">
        <w:rPr>
          <w:rFonts w:ascii="Arial" w:hAnsi="Arial" w:cs="Arial"/>
          <w:sz w:val="24"/>
          <w:szCs w:val="24"/>
        </w:rPr>
        <w:t xml:space="preserve">de un conflicto armado interno </w:t>
      </w:r>
      <w:proofErr w:type="spellStart"/>
      <w:r w:rsidRPr="00E239D4">
        <w:rPr>
          <w:rFonts w:ascii="Arial" w:hAnsi="Arial" w:cs="Arial"/>
          <w:sz w:val="24"/>
          <w:szCs w:val="24"/>
        </w:rPr>
        <w:t>ó</w:t>
      </w:r>
      <w:proofErr w:type="spellEnd"/>
      <w:r w:rsidRPr="00E239D4">
        <w:rPr>
          <w:rFonts w:ascii="Arial" w:hAnsi="Arial" w:cs="Arial"/>
          <w:sz w:val="24"/>
          <w:szCs w:val="24"/>
        </w:rPr>
        <w:t xml:space="preserve"> </w:t>
      </w:r>
      <w:r w:rsidRPr="00E239D4">
        <w:rPr>
          <w:rFonts w:ascii="Arial" w:hAnsi="Arial" w:cs="Arial"/>
          <w:sz w:val="24"/>
          <w:szCs w:val="24"/>
        </w:rPr>
        <w:t>participó</w:t>
      </w:r>
      <w:r w:rsidRPr="00E239D4">
        <w:rPr>
          <w:rFonts w:ascii="Arial" w:hAnsi="Arial" w:cs="Arial"/>
          <w:sz w:val="24"/>
          <w:szCs w:val="24"/>
        </w:rPr>
        <w:t xml:space="preserve"> </w:t>
      </w:r>
      <w:r w:rsidRPr="00E239D4">
        <w:rPr>
          <w:rFonts w:ascii="Arial" w:hAnsi="Arial" w:cs="Arial"/>
          <w:sz w:val="24"/>
          <w:szCs w:val="24"/>
        </w:rPr>
        <w:t>internacional</w:t>
      </w:r>
      <w:r w:rsidRPr="00E239D4">
        <w:rPr>
          <w:rFonts w:ascii="Arial" w:hAnsi="Arial" w:cs="Arial"/>
          <w:sz w:val="24"/>
          <w:szCs w:val="24"/>
        </w:rPr>
        <w:t>mente</w:t>
      </w:r>
      <w:r w:rsidRPr="00E239D4">
        <w:rPr>
          <w:rFonts w:ascii="Arial" w:hAnsi="Arial" w:cs="Arial"/>
          <w:sz w:val="24"/>
          <w:szCs w:val="24"/>
        </w:rPr>
        <w:t xml:space="preserve"> en nombre de la República de Colomb</w:t>
      </w:r>
      <w:r w:rsidRPr="00E239D4">
        <w:rPr>
          <w:rFonts w:ascii="Arial" w:hAnsi="Arial" w:cs="Arial"/>
          <w:sz w:val="24"/>
          <w:szCs w:val="24"/>
        </w:rPr>
        <w:t xml:space="preserve">ia, que goce de asignación de retiro </w:t>
      </w:r>
      <w:proofErr w:type="spellStart"/>
      <w:r w:rsidRPr="00E239D4">
        <w:rPr>
          <w:rFonts w:ascii="Arial" w:hAnsi="Arial" w:cs="Arial"/>
          <w:sz w:val="24"/>
          <w:szCs w:val="24"/>
        </w:rPr>
        <w:t>ó</w:t>
      </w:r>
      <w:proofErr w:type="spellEnd"/>
      <w:r w:rsidRPr="00E239D4">
        <w:rPr>
          <w:rFonts w:ascii="Arial" w:hAnsi="Arial" w:cs="Arial"/>
          <w:sz w:val="24"/>
          <w:szCs w:val="24"/>
        </w:rPr>
        <w:t xml:space="preserve"> haya sido pensionado por invalidez </w:t>
      </w:r>
      <w:proofErr w:type="spellStart"/>
      <w:r w:rsidRPr="00E239D4">
        <w:rPr>
          <w:rFonts w:ascii="Arial" w:hAnsi="Arial" w:cs="Arial"/>
          <w:sz w:val="24"/>
          <w:szCs w:val="24"/>
        </w:rPr>
        <w:t>ó</w:t>
      </w:r>
      <w:proofErr w:type="spellEnd"/>
      <w:r w:rsidRPr="00E239D4">
        <w:rPr>
          <w:rFonts w:ascii="Arial" w:hAnsi="Arial" w:cs="Arial"/>
          <w:sz w:val="24"/>
          <w:szCs w:val="24"/>
        </w:rPr>
        <w:t xml:space="preserve"> fue considerado reservista de honor. </w:t>
      </w:r>
    </w:p>
    <w:p w:rsidR="00B3777D" w:rsidRPr="00E239D4" w:rsidRDefault="00B3777D" w:rsidP="00B3777D">
      <w:pPr>
        <w:pStyle w:val="Prrafodelista"/>
        <w:jc w:val="both"/>
        <w:rPr>
          <w:rFonts w:ascii="Arial" w:hAnsi="Arial" w:cs="Arial"/>
          <w:sz w:val="24"/>
          <w:szCs w:val="24"/>
        </w:rPr>
      </w:pPr>
    </w:p>
    <w:p w:rsidR="00F85A43" w:rsidRDefault="009A7D51" w:rsidP="00F85A43">
      <w:pPr>
        <w:pStyle w:val="Prrafodelista"/>
        <w:numPr>
          <w:ilvl w:val="0"/>
          <w:numId w:val="13"/>
        </w:numPr>
        <w:jc w:val="both"/>
        <w:rPr>
          <w:rFonts w:ascii="Arial" w:hAnsi="Arial" w:cs="Arial"/>
          <w:sz w:val="24"/>
          <w:szCs w:val="24"/>
        </w:rPr>
      </w:pPr>
      <w:r w:rsidRPr="00E239D4">
        <w:rPr>
          <w:rFonts w:ascii="Arial" w:hAnsi="Arial" w:cs="Arial"/>
          <w:b/>
          <w:sz w:val="24"/>
          <w:szCs w:val="24"/>
        </w:rPr>
        <w:t>Beneficios:</w:t>
      </w:r>
      <w:r w:rsidRPr="00E239D4">
        <w:rPr>
          <w:rFonts w:ascii="Arial" w:hAnsi="Arial" w:cs="Arial"/>
          <w:sz w:val="24"/>
          <w:szCs w:val="24"/>
        </w:rPr>
        <w:t xml:space="preserve"> Licencias, exenciones, gracias o privilegios conferidos a los veteranos de guerra a causa de su participación en un conflicto armado interno o a nivel internacional como representante del Estado colombiano.</w:t>
      </w:r>
    </w:p>
    <w:p w:rsidR="00F85A43" w:rsidRPr="00F85A43" w:rsidRDefault="00F85A43" w:rsidP="00F85A43">
      <w:pPr>
        <w:pStyle w:val="Prrafodelista"/>
        <w:rPr>
          <w:rFonts w:ascii="Arial" w:hAnsi="Arial" w:cs="Arial"/>
          <w:sz w:val="24"/>
          <w:szCs w:val="24"/>
        </w:rPr>
      </w:pPr>
    </w:p>
    <w:p w:rsidR="00F85A43" w:rsidRPr="00F85A43" w:rsidRDefault="00F85A43" w:rsidP="00F85A43">
      <w:pPr>
        <w:pStyle w:val="Prrafodelista"/>
        <w:jc w:val="both"/>
        <w:rPr>
          <w:rFonts w:ascii="Arial" w:hAnsi="Arial" w:cs="Arial"/>
          <w:sz w:val="24"/>
          <w:szCs w:val="24"/>
        </w:rPr>
      </w:pPr>
    </w:p>
    <w:p w:rsidR="00E239D4" w:rsidRPr="00F85A43" w:rsidRDefault="009A7D51" w:rsidP="00F85A43">
      <w:pPr>
        <w:pStyle w:val="Prrafodelista"/>
        <w:numPr>
          <w:ilvl w:val="0"/>
          <w:numId w:val="13"/>
        </w:numPr>
        <w:jc w:val="both"/>
        <w:rPr>
          <w:rFonts w:ascii="Arial" w:hAnsi="Arial" w:cs="Arial"/>
          <w:sz w:val="24"/>
          <w:szCs w:val="24"/>
        </w:rPr>
      </w:pPr>
      <w:r w:rsidRPr="00F85A43">
        <w:rPr>
          <w:rFonts w:ascii="Arial" w:hAnsi="Arial" w:cs="Arial"/>
          <w:b/>
          <w:sz w:val="24"/>
          <w:szCs w:val="24"/>
        </w:rPr>
        <w:t>Registro Único de Veteranos:</w:t>
      </w:r>
      <w:r w:rsidRPr="00F85A43">
        <w:rPr>
          <w:rFonts w:ascii="Arial" w:hAnsi="Arial" w:cs="Arial"/>
          <w:sz w:val="24"/>
          <w:szCs w:val="24"/>
        </w:rPr>
        <w:t xml:space="preserve"> Base de datos en la cual las fuerzas Armadas, incluirá</w:t>
      </w:r>
      <w:r w:rsidRPr="00F85A43">
        <w:rPr>
          <w:rFonts w:ascii="Arial" w:hAnsi="Arial" w:cs="Arial"/>
          <w:sz w:val="24"/>
          <w:szCs w:val="24"/>
        </w:rPr>
        <w:t>n</w:t>
      </w:r>
      <w:r w:rsidRPr="00F85A43">
        <w:rPr>
          <w:rFonts w:ascii="Arial" w:hAnsi="Arial" w:cs="Arial"/>
          <w:sz w:val="24"/>
          <w:szCs w:val="24"/>
        </w:rPr>
        <w:t xml:space="preserve"> el registro de cada miembro</w:t>
      </w:r>
      <w:r w:rsidR="00E239D4" w:rsidRPr="00F85A43">
        <w:rPr>
          <w:rFonts w:ascii="Arial" w:hAnsi="Arial" w:cs="Arial"/>
          <w:sz w:val="24"/>
          <w:szCs w:val="24"/>
        </w:rPr>
        <w:t xml:space="preserve"> que cumpla</w:t>
      </w:r>
      <w:r w:rsidRPr="00F85A43">
        <w:rPr>
          <w:rFonts w:ascii="Arial" w:hAnsi="Arial" w:cs="Arial"/>
          <w:sz w:val="24"/>
          <w:szCs w:val="24"/>
        </w:rPr>
        <w:t xml:space="preserve"> los requisitos establecidos por esta ley, </w:t>
      </w:r>
      <w:r w:rsidR="00E239D4" w:rsidRPr="00F85A43">
        <w:rPr>
          <w:rFonts w:ascii="Arial" w:hAnsi="Arial" w:cs="Arial"/>
          <w:sz w:val="24"/>
          <w:szCs w:val="24"/>
        </w:rPr>
        <w:t xml:space="preserve">para ser </w:t>
      </w:r>
      <w:r w:rsidRPr="00F85A43">
        <w:rPr>
          <w:rFonts w:ascii="Arial" w:hAnsi="Arial" w:cs="Arial"/>
          <w:sz w:val="24"/>
          <w:szCs w:val="24"/>
        </w:rPr>
        <w:t xml:space="preserve">considerado </w:t>
      </w:r>
      <w:r w:rsidRPr="00F85A43">
        <w:rPr>
          <w:rFonts w:ascii="Arial" w:hAnsi="Arial" w:cs="Arial"/>
          <w:sz w:val="24"/>
          <w:szCs w:val="24"/>
        </w:rPr>
        <w:t>Veterano de Guerra. En dicho registro se incluirá el núcleo familiar para los fines pertinentes.</w:t>
      </w:r>
    </w:p>
    <w:p w:rsidR="00B3777D" w:rsidRPr="00E239D4" w:rsidRDefault="00B3777D" w:rsidP="00B3777D">
      <w:pPr>
        <w:pStyle w:val="Prrafodelista"/>
        <w:jc w:val="both"/>
        <w:rPr>
          <w:rFonts w:ascii="Arial" w:hAnsi="Arial" w:cs="Arial"/>
          <w:sz w:val="24"/>
          <w:szCs w:val="24"/>
        </w:rPr>
      </w:pPr>
    </w:p>
    <w:p w:rsidR="009A7D51" w:rsidRPr="00E239D4" w:rsidRDefault="009A7D51" w:rsidP="00E239D4">
      <w:pPr>
        <w:pStyle w:val="Prrafodelista"/>
        <w:numPr>
          <w:ilvl w:val="0"/>
          <w:numId w:val="11"/>
        </w:numPr>
        <w:jc w:val="both"/>
        <w:rPr>
          <w:rFonts w:ascii="Arial" w:hAnsi="Arial" w:cs="Arial"/>
          <w:sz w:val="24"/>
          <w:szCs w:val="24"/>
        </w:rPr>
      </w:pPr>
      <w:r w:rsidRPr="00E239D4">
        <w:rPr>
          <w:rFonts w:ascii="Arial" w:hAnsi="Arial" w:cs="Arial"/>
          <w:b/>
          <w:sz w:val="24"/>
          <w:szCs w:val="24"/>
        </w:rPr>
        <w:lastRenderedPageBreak/>
        <w:t>Núcleo Familiar:</w:t>
      </w:r>
      <w:r w:rsidRPr="00E239D4">
        <w:rPr>
          <w:rFonts w:ascii="Arial" w:hAnsi="Arial" w:cs="Arial"/>
          <w:sz w:val="24"/>
          <w:szCs w:val="24"/>
        </w:rPr>
        <w:t xml:space="preserve"> Para el efecto de la presente ley se entenderá por núcleo familiar, el compuesto por el cónyuge o compañero(a) permanente y los que se encuentren en el primer grado de </w:t>
      </w:r>
      <w:r w:rsidRPr="00E239D4">
        <w:rPr>
          <w:rFonts w:ascii="Arial" w:hAnsi="Arial" w:cs="Arial"/>
          <w:sz w:val="24"/>
          <w:szCs w:val="24"/>
        </w:rPr>
        <w:t>consanguineidad o único civil.</w:t>
      </w:r>
    </w:p>
    <w:p w:rsidR="00AB13C3" w:rsidRPr="00E239D4" w:rsidRDefault="00AB13C3" w:rsidP="00AB13C3">
      <w:pPr>
        <w:jc w:val="both"/>
        <w:rPr>
          <w:rFonts w:ascii="Arial" w:hAnsi="Arial" w:cs="Arial"/>
          <w:b/>
          <w:sz w:val="24"/>
          <w:szCs w:val="24"/>
        </w:rPr>
      </w:pPr>
      <w:r w:rsidRPr="0084623F">
        <w:rPr>
          <w:rFonts w:ascii="Arial" w:hAnsi="Arial" w:cs="Arial"/>
          <w:b/>
          <w:sz w:val="24"/>
          <w:szCs w:val="24"/>
        </w:rPr>
        <w:t xml:space="preserve">Artículo 3º.- </w:t>
      </w:r>
      <w:r w:rsidR="00E239D4" w:rsidRPr="0084623F">
        <w:rPr>
          <w:rFonts w:ascii="Arial" w:hAnsi="Arial" w:cs="Arial"/>
          <w:b/>
          <w:sz w:val="24"/>
          <w:szCs w:val="24"/>
        </w:rPr>
        <w:t>FINALIDAD</w:t>
      </w:r>
      <w:r w:rsidR="00E239D4">
        <w:rPr>
          <w:rFonts w:ascii="Arial" w:hAnsi="Arial" w:cs="Arial"/>
          <w:b/>
          <w:sz w:val="24"/>
          <w:szCs w:val="24"/>
        </w:rPr>
        <w:t xml:space="preserve">. </w:t>
      </w:r>
      <w:r w:rsidRPr="0084623F">
        <w:rPr>
          <w:rFonts w:ascii="Arial" w:hAnsi="Arial" w:cs="Arial"/>
          <w:sz w:val="24"/>
          <w:szCs w:val="24"/>
        </w:rPr>
        <w:t xml:space="preserve">El presente </w:t>
      </w:r>
      <w:r w:rsidR="00895861" w:rsidRPr="0084623F">
        <w:rPr>
          <w:rFonts w:ascii="Arial" w:hAnsi="Arial" w:cs="Arial"/>
          <w:sz w:val="24"/>
          <w:szCs w:val="24"/>
        </w:rPr>
        <w:t>Proyecto de ley</w:t>
      </w:r>
      <w:r w:rsidR="009C3BBF" w:rsidRPr="0084623F">
        <w:rPr>
          <w:rFonts w:ascii="Arial" w:hAnsi="Arial" w:cs="Arial"/>
          <w:sz w:val="24"/>
          <w:szCs w:val="24"/>
        </w:rPr>
        <w:t>,</w:t>
      </w:r>
      <w:r w:rsidRPr="0084623F">
        <w:rPr>
          <w:rFonts w:ascii="Arial" w:hAnsi="Arial" w:cs="Arial"/>
          <w:sz w:val="24"/>
          <w:szCs w:val="24"/>
        </w:rPr>
        <w:t xml:space="preserve"> tiene como finalidad contribuir </w:t>
      </w:r>
      <w:r w:rsidR="000078C5" w:rsidRPr="0084623F">
        <w:rPr>
          <w:rFonts w:ascii="Arial" w:hAnsi="Arial" w:cs="Arial"/>
          <w:sz w:val="24"/>
          <w:szCs w:val="24"/>
        </w:rPr>
        <w:t>al proceso de rehabilitación</w:t>
      </w:r>
      <w:r w:rsidR="00563925" w:rsidRPr="0084623F">
        <w:rPr>
          <w:rFonts w:ascii="Arial" w:hAnsi="Arial" w:cs="Arial"/>
          <w:sz w:val="24"/>
          <w:szCs w:val="24"/>
        </w:rPr>
        <w:t xml:space="preserve"> física y psicológica de los veteranos de guerra, así mismo la reintegración a la vida civil y familiar de estos, buscando</w:t>
      </w:r>
      <w:r w:rsidR="00895861" w:rsidRPr="0084623F">
        <w:rPr>
          <w:rFonts w:ascii="Arial" w:hAnsi="Arial" w:cs="Arial"/>
          <w:sz w:val="24"/>
          <w:szCs w:val="24"/>
        </w:rPr>
        <w:t xml:space="preserve"> generar un i</w:t>
      </w:r>
      <w:r w:rsidR="00E845C6" w:rsidRPr="0084623F">
        <w:rPr>
          <w:rFonts w:ascii="Arial" w:hAnsi="Arial" w:cs="Arial"/>
          <w:sz w:val="24"/>
          <w:szCs w:val="24"/>
        </w:rPr>
        <w:t>mpacto en su entorno inmediato</w:t>
      </w:r>
      <w:r w:rsidR="00895861" w:rsidRPr="0084623F">
        <w:rPr>
          <w:rFonts w:ascii="Arial" w:hAnsi="Arial" w:cs="Arial"/>
          <w:sz w:val="24"/>
          <w:szCs w:val="24"/>
        </w:rPr>
        <w:t xml:space="preserve"> a medida que se avance en </w:t>
      </w:r>
      <w:r w:rsidR="000F6EEB" w:rsidRPr="0084623F">
        <w:rPr>
          <w:rFonts w:ascii="Arial" w:hAnsi="Arial" w:cs="Arial"/>
          <w:sz w:val="24"/>
          <w:szCs w:val="24"/>
        </w:rPr>
        <w:t xml:space="preserve">la implementación de </w:t>
      </w:r>
      <w:r w:rsidR="00563925" w:rsidRPr="0084623F">
        <w:rPr>
          <w:rFonts w:ascii="Arial" w:hAnsi="Arial" w:cs="Arial"/>
          <w:sz w:val="24"/>
          <w:szCs w:val="24"/>
        </w:rPr>
        <w:t xml:space="preserve">los diversos </w:t>
      </w:r>
      <w:r w:rsidR="000F6EEB" w:rsidRPr="0084623F">
        <w:rPr>
          <w:rFonts w:ascii="Arial" w:hAnsi="Arial" w:cs="Arial"/>
          <w:sz w:val="24"/>
          <w:szCs w:val="24"/>
        </w:rPr>
        <w:t>programas</w:t>
      </w:r>
      <w:r w:rsidR="00895861" w:rsidRPr="0084623F">
        <w:rPr>
          <w:rFonts w:ascii="Arial" w:hAnsi="Arial" w:cs="Arial"/>
          <w:sz w:val="24"/>
          <w:szCs w:val="24"/>
        </w:rPr>
        <w:t>,</w:t>
      </w:r>
      <w:r w:rsidR="00563925" w:rsidRPr="0084623F">
        <w:rPr>
          <w:rFonts w:ascii="Arial" w:hAnsi="Arial" w:cs="Arial"/>
          <w:sz w:val="24"/>
          <w:szCs w:val="24"/>
        </w:rPr>
        <w:t xml:space="preserve"> planes y proyectos que se dirijan a buscar el mejoramiento de la calidad de vida de nuestros Veteranos de Guerra.</w:t>
      </w:r>
      <w:r w:rsidR="00895861" w:rsidRPr="0084623F">
        <w:rPr>
          <w:rFonts w:ascii="Arial" w:hAnsi="Arial" w:cs="Arial"/>
          <w:sz w:val="24"/>
          <w:szCs w:val="24"/>
        </w:rPr>
        <w:t xml:space="preserve"> </w:t>
      </w:r>
    </w:p>
    <w:p w:rsidR="00895861" w:rsidRPr="0084623F" w:rsidRDefault="00E845C6" w:rsidP="00AB13C3">
      <w:pPr>
        <w:jc w:val="both"/>
        <w:rPr>
          <w:rFonts w:ascii="Arial" w:hAnsi="Arial" w:cs="Arial"/>
          <w:sz w:val="24"/>
          <w:szCs w:val="24"/>
        </w:rPr>
      </w:pPr>
      <w:r w:rsidRPr="0084623F">
        <w:rPr>
          <w:rFonts w:ascii="Arial" w:hAnsi="Arial" w:cs="Arial"/>
          <w:sz w:val="24"/>
          <w:szCs w:val="24"/>
        </w:rPr>
        <w:t>Desde Ministerio</w:t>
      </w:r>
      <w:r w:rsidR="00B35804" w:rsidRPr="0084623F">
        <w:rPr>
          <w:rFonts w:ascii="Arial" w:hAnsi="Arial" w:cs="Arial"/>
          <w:sz w:val="24"/>
          <w:szCs w:val="24"/>
        </w:rPr>
        <w:t xml:space="preserve"> de Defensa</w:t>
      </w:r>
      <w:r w:rsidR="00895861" w:rsidRPr="0084623F">
        <w:rPr>
          <w:rFonts w:ascii="Arial" w:hAnsi="Arial" w:cs="Arial"/>
          <w:sz w:val="24"/>
          <w:szCs w:val="24"/>
        </w:rPr>
        <w:t xml:space="preserve"> se </w:t>
      </w:r>
      <w:r w:rsidR="00F96197" w:rsidRPr="0084623F">
        <w:rPr>
          <w:rFonts w:ascii="Arial" w:hAnsi="Arial" w:cs="Arial"/>
          <w:sz w:val="24"/>
          <w:szCs w:val="24"/>
        </w:rPr>
        <w:t xml:space="preserve">dirigirá y </w:t>
      </w:r>
      <w:r w:rsidR="00411D82" w:rsidRPr="0084623F">
        <w:rPr>
          <w:rFonts w:ascii="Arial" w:hAnsi="Arial" w:cs="Arial"/>
          <w:sz w:val="24"/>
          <w:szCs w:val="24"/>
        </w:rPr>
        <w:t>ejecutará</w:t>
      </w:r>
      <w:r w:rsidR="00F96197" w:rsidRPr="0084623F">
        <w:rPr>
          <w:rFonts w:ascii="Arial" w:hAnsi="Arial" w:cs="Arial"/>
          <w:sz w:val="24"/>
          <w:szCs w:val="24"/>
        </w:rPr>
        <w:t xml:space="preserve"> la política Pública tendiente a garantizar </w:t>
      </w:r>
      <w:r w:rsidR="00895861" w:rsidRPr="0084623F">
        <w:rPr>
          <w:rFonts w:ascii="Arial" w:hAnsi="Arial" w:cs="Arial"/>
          <w:sz w:val="24"/>
          <w:szCs w:val="24"/>
        </w:rPr>
        <w:t>a los Veteranos</w:t>
      </w:r>
      <w:r w:rsidR="00F96197" w:rsidRPr="0084623F">
        <w:rPr>
          <w:rFonts w:ascii="Arial" w:hAnsi="Arial" w:cs="Arial"/>
          <w:sz w:val="24"/>
          <w:szCs w:val="24"/>
        </w:rPr>
        <w:t xml:space="preserve"> de Guerra los elementos necesarios para su reincorporación integral a la vida civil, lo anterior </w:t>
      </w:r>
      <w:r w:rsidR="00895861" w:rsidRPr="0084623F">
        <w:rPr>
          <w:rFonts w:ascii="Arial" w:hAnsi="Arial" w:cs="Arial"/>
          <w:sz w:val="24"/>
          <w:szCs w:val="24"/>
        </w:rPr>
        <w:t xml:space="preserve">como reconocimiento </w:t>
      </w:r>
      <w:r w:rsidR="00F96197" w:rsidRPr="0084623F">
        <w:rPr>
          <w:rFonts w:ascii="Arial" w:hAnsi="Arial" w:cs="Arial"/>
          <w:sz w:val="24"/>
          <w:szCs w:val="24"/>
        </w:rPr>
        <w:t>al servicio prestado al Estado Colombiano mediante</w:t>
      </w:r>
      <w:r w:rsidR="00895861" w:rsidRPr="0084623F">
        <w:rPr>
          <w:rFonts w:ascii="Arial" w:hAnsi="Arial" w:cs="Arial"/>
          <w:sz w:val="24"/>
          <w:szCs w:val="24"/>
        </w:rPr>
        <w:t xml:space="preserve"> su participación </w:t>
      </w:r>
      <w:r w:rsidR="00411D82" w:rsidRPr="0084623F">
        <w:rPr>
          <w:rFonts w:ascii="Arial" w:hAnsi="Arial" w:cs="Arial"/>
          <w:sz w:val="24"/>
          <w:szCs w:val="24"/>
        </w:rPr>
        <w:t>oficial</w:t>
      </w:r>
      <w:r w:rsidR="00F96197" w:rsidRPr="0084623F">
        <w:rPr>
          <w:rFonts w:ascii="Arial" w:hAnsi="Arial" w:cs="Arial"/>
          <w:sz w:val="24"/>
          <w:szCs w:val="24"/>
        </w:rPr>
        <w:t xml:space="preserve"> </w:t>
      </w:r>
      <w:r w:rsidR="00895861" w:rsidRPr="0084623F">
        <w:rPr>
          <w:rFonts w:ascii="Arial" w:hAnsi="Arial" w:cs="Arial"/>
          <w:sz w:val="24"/>
          <w:szCs w:val="24"/>
        </w:rPr>
        <w:t xml:space="preserve">en </w:t>
      </w:r>
      <w:r w:rsidR="00F96197" w:rsidRPr="0084623F">
        <w:rPr>
          <w:rFonts w:ascii="Arial" w:hAnsi="Arial" w:cs="Arial"/>
          <w:sz w:val="24"/>
          <w:szCs w:val="24"/>
        </w:rPr>
        <w:t xml:space="preserve">un </w:t>
      </w:r>
      <w:r w:rsidR="00895861" w:rsidRPr="0084623F">
        <w:rPr>
          <w:rFonts w:ascii="Arial" w:hAnsi="Arial" w:cs="Arial"/>
          <w:sz w:val="24"/>
          <w:szCs w:val="24"/>
        </w:rPr>
        <w:t xml:space="preserve">conflicto armado </w:t>
      </w:r>
      <w:r w:rsidR="00F96197" w:rsidRPr="0084623F">
        <w:rPr>
          <w:rFonts w:ascii="Arial" w:hAnsi="Arial" w:cs="Arial"/>
          <w:sz w:val="24"/>
          <w:szCs w:val="24"/>
        </w:rPr>
        <w:t>del orden nacional o internacional, también será función de este ministerio</w:t>
      </w:r>
      <w:r w:rsidR="00AE2027" w:rsidRPr="0084623F">
        <w:rPr>
          <w:rFonts w:ascii="Arial" w:hAnsi="Arial" w:cs="Arial"/>
          <w:sz w:val="24"/>
          <w:szCs w:val="24"/>
        </w:rPr>
        <w:t xml:space="preserve"> promover</w:t>
      </w:r>
      <w:r w:rsidR="00F96197" w:rsidRPr="0084623F">
        <w:rPr>
          <w:rFonts w:ascii="Arial" w:hAnsi="Arial" w:cs="Arial"/>
          <w:sz w:val="24"/>
          <w:szCs w:val="24"/>
        </w:rPr>
        <w:t xml:space="preserve"> la implementación y puesta en marcha de los</w:t>
      </w:r>
      <w:r w:rsidR="00895861" w:rsidRPr="0084623F">
        <w:rPr>
          <w:rFonts w:ascii="Arial" w:hAnsi="Arial" w:cs="Arial"/>
          <w:sz w:val="24"/>
          <w:szCs w:val="24"/>
        </w:rPr>
        <w:t xml:space="preserve"> estímulos qu</w:t>
      </w:r>
      <w:r w:rsidR="00AE2027" w:rsidRPr="0084623F">
        <w:rPr>
          <w:rFonts w:ascii="Arial" w:hAnsi="Arial" w:cs="Arial"/>
          <w:sz w:val="24"/>
          <w:szCs w:val="24"/>
        </w:rPr>
        <w:t>e se establecen en la presente l</w:t>
      </w:r>
      <w:r w:rsidR="00895861" w:rsidRPr="0084623F">
        <w:rPr>
          <w:rFonts w:ascii="Arial" w:hAnsi="Arial" w:cs="Arial"/>
          <w:sz w:val="24"/>
          <w:szCs w:val="24"/>
        </w:rPr>
        <w:t>ey</w:t>
      </w:r>
      <w:r w:rsidR="00AE2027" w:rsidRPr="0084623F">
        <w:rPr>
          <w:rFonts w:ascii="Arial" w:hAnsi="Arial" w:cs="Arial"/>
          <w:sz w:val="24"/>
          <w:szCs w:val="24"/>
        </w:rPr>
        <w:t>.</w:t>
      </w:r>
      <w:r w:rsidR="00895861" w:rsidRPr="0084623F">
        <w:rPr>
          <w:rFonts w:ascii="Arial" w:hAnsi="Arial" w:cs="Arial"/>
          <w:sz w:val="24"/>
          <w:szCs w:val="24"/>
        </w:rPr>
        <w:t xml:space="preserve"> </w:t>
      </w:r>
    </w:p>
    <w:p w:rsidR="00AB13C3" w:rsidRPr="00E239D4" w:rsidRDefault="00AB13C3" w:rsidP="00AB13C3">
      <w:pPr>
        <w:jc w:val="both"/>
        <w:rPr>
          <w:rFonts w:ascii="Arial" w:hAnsi="Arial" w:cs="Arial"/>
          <w:b/>
          <w:sz w:val="24"/>
          <w:szCs w:val="24"/>
        </w:rPr>
      </w:pPr>
      <w:r w:rsidRPr="0084623F">
        <w:rPr>
          <w:rFonts w:ascii="Arial" w:hAnsi="Arial" w:cs="Arial"/>
          <w:b/>
          <w:sz w:val="24"/>
          <w:szCs w:val="24"/>
        </w:rPr>
        <w:t xml:space="preserve">Artículo 4º.- </w:t>
      </w:r>
      <w:r w:rsidR="00E239D4" w:rsidRPr="0084623F">
        <w:rPr>
          <w:rFonts w:ascii="Arial" w:hAnsi="Arial" w:cs="Arial"/>
          <w:b/>
          <w:sz w:val="24"/>
          <w:szCs w:val="24"/>
        </w:rPr>
        <w:t>POLÍTICA INTEGRAL EN FAVOR DEL VETERANO DE GUERRA</w:t>
      </w:r>
      <w:r w:rsidR="00E239D4">
        <w:rPr>
          <w:rFonts w:ascii="Arial" w:hAnsi="Arial" w:cs="Arial"/>
          <w:b/>
          <w:sz w:val="24"/>
          <w:szCs w:val="24"/>
        </w:rPr>
        <w:t xml:space="preserve">. </w:t>
      </w:r>
      <w:r w:rsidRPr="0084623F">
        <w:rPr>
          <w:rFonts w:ascii="Arial" w:hAnsi="Arial" w:cs="Arial"/>
          <w:sz w:val="24"/>
          <w:szCs w:val="24"/>
        </w:rPr>
        <w:t xml:space="preserve">El </w:t>
      </w:r>
      <w:r w:rsidR="00411D82" w:rsidRPr="0084623F">
        <w:rPr>
          <w:rFonts w:ascii="Arial" w:hAnsi="Arial" w:cs="Arial"/>
          <w:sz w:val="24"/>
          <w:szCs w:val="24"/>
        </w:rPr>
        <w:t>Gobierno Nacional</w:t>
      </w:r>
      <w:r w:rsidR="00E239D4">
        <w:rPr>
          <w:rFonts w:ascii="Arial" w:hAnsi="Arial" w:cs="Arial"/>
          <w:sz w:val="24"/>
          <w:szCs w:val="24"/>
        </w:rPr>
        <w:t>, en cabeza del Ministerio de Defensa, de manera articulada con las demás instituciones del Estado,</w:t>
      </w:r>
      <w:r w:rsidRPr="0084623F">
        <w:rPr>
          <w:rFonts w:ascii="Arial" w:hAnsi="Arial" w:cs="Arial"/>
          <w:sz w:val="24"/>
          <w:szCs w:val="24"/>
        </w:rPr>
        <w:t xml:space="preserve"> dicta</w:t>
      </w:r>
      <w:r w:rsidR="00E239D4">
        <w:rPr>
          <w:rFonts w:ascii="Arial" w:hAnsi="Arial" w:cs="Arial"/>
          <w:sz w:val="24"/>
          <w:szCs w:val="24"/>
        </w:rPr>
        <w:t>rá la p</w:t>
      </w:r>
      <w:r w:rsidRPr="0084623F">
        <w:rPr>
          <w:rFonts w:ascii="Arial" w:hAnsi="Arial" w:cs="Arial"/>
          <w:sz w:val="24"/>
          <w:szCs w:val="24"/>
        </w:rPr>
        <w:t>olítica</w:t>
      </w:r>
      <w:r w:rsidR="00AE2027" w:rsidRPr="0084623F">
        <w:rPr>
          <w:rFonts w:ascii="Arial" w:hAnsi="Arial" w:cs="Arial"/>
          <w:sz w:val="24"/>
          <w:szCs w:val="24"/>
        </w:rPr>
        <w:t xml:space="preserve"> de beneficios</w:t>
      </w:r>
      <w:r w:rsidR="00411D82" w:rsidRPr="0084623F">
        <w:rPr>
          <w:rFonts w:ascii="Arial" w:hAnsi="Arial" w:cs="Arial"/>
          <w:sz w:val="24"/>
          <w:szCs w:val="24"/>
        </w:rPr>
        <w:t xml:space="preserve"> e incentivos</w:t>
      </w:r>
      <w:r w:rsidR="00AE2027" w:rsidRPr="0084623F">
        <w:rPr>
          <w:rFonts w:ascii="Arial" w:hAnsi="Arial" w:cs="Arial"/>
          <w:sz w:val="24"/>
          <w:szCs w:val="24"/>
        </w:rPr>
        <w:t xml:space="preserve"> para el veterano de guerra que haya representado al Estado en el marco del conflicto i</w:t>
      </w:r>
      <w:r w:rsidR="000F6EEB" w:rsidRPr="0084623F">
        <w:rPr>
          <w:rFonts w:ascii="Arial" w:hAnsi="Arial" w:cs="Arial"/>
          <w:sz w:val="24"/>
          <w:szCs w:val="24"/>
        </w:rPr>
        <w:t>nterno o haya participado como representante de é</w:t>
      </w:r>
      <w:r w:rsidR="00AE2027" w:rsidRPr="0084623F">
        <w:rPr>
          <w:rFonts w:ascii="Arial" w:hAnsi="Arial" w:cs="Arial"/>
          <w:sz w:val="24"/>
          <w:szCs w:val="24"/>
        </w:rPr>
        <w:t>ste en un conflicto internacional</w:t>
      </w:r>
      <w:r w:rsidR="00E239D4">
        <w:rPr>
          <w:rFonts w:ascii="Arial" w:hAnsi="Arial" w:cs="Arial"/>
          <w:sz w:val="24"/>
          <w:szCs w:val="24"/>
        </w:rPr>
        <w:t xml:space="preserve"> y se haya destacado en su labor misional.</w:t>
      </w:r>
    </w:p>
    <w:p w:rsidR="00C74114" w:rsidRPr="0084623F" w:rsidRDefault="00AB13C3" w:rsidP="00AB13C3">
      <w:pPr>
        <w:jc w:val="both"/>
        <w:rPr>
          <w:rFonts w:ascii="Arial" w:hAnsi="Arial" w:cs="Arial"/>
          <w:sz w:val="24"/>
          <w:szCs w:val="24"/>
        </w:rPr>
      </w:pPr>
      <w:r w:rsidRPr="0084623F">
        <w:rPr>
          <w:rFonts w:ascii="Arial" w:hAnsi="Arial" w:cs="Arial"/>
          <w:sz w:val="24"/>
          <w:szCs w:val="24"/>
        </w:rPr>
        <w:t>En el ámbito interno, se orienta a determinar la relación del Estado</w:t>
      </w:r>
      <w:r w:rsidR="00AE2027" w:rsidRPr="0084623F">
        <w:rPr>
          <w:rFonts w:ascii="Arial" w:hAnsi="Arial" w:cs="Arial"/>
          <w:sz w:val="24"/>
          <w:szCs w:val="24"/>
        </w:rPr>
        <w:t xml:space="preserve"> con cada miembro que haya estado vinculado a las fuerzas armadas</w:t>
      </w:r>
      <w:r w:rsidR="000F6EEB" w:rsidRPr="0084623F">
        <w:rPr>
          <w:rFonts w:ascii="Arial" w:hAnsi="Arial" w:cs="Arial"/>
          <w:sz w:val="24"/>
          <w:szCs w:val="24"/>
        </w:rPr>
        <w:t>, y su labor haya sido destacada</w:t>
      </w:r>
      <w:r w:rsidR="00E239D4">
        <w:rPr>
          <w:rFonts w:ascii="Arial" w:hAnsi="Arial" w:cs="Arial"/>
          <w:sz w:val="24"/>
          <w:szCs w:val="24"/>
        </w:rPr>
        <w:t xml:space="preserve"> o resultare víctima en el ejercicio de su labor</w:t>
      </w:r>
      <w:r w:rsidR="000F6EEB" w:rsidRPr="0084623F">
        <w:rPr>
          <w:rFonts w:ascii="Arial" w:hAnsi="Arial" w:cs="Arial"/>
          <w:sz w:val="24"/>
          <w:szCs w:val="24"/>
        </w:rPr>
        <w:t>,</w:t>
      </w:r>
      <w:r w:rsidR="00AE2027" w:rsidRPr="0084623F">
        <w:rPr>
          <w:rFonts w:ascii="Arial" w:hAnsi="Arial" w:cs="Arial"/>
          <w:sz w:val="24"/>
          <w:szCs w:val="24"/>
        </w:rPr>
        <w:t xml:space="preserve"> para brindarle acompañamiento integral después de su salida de las filas.</w:t>
      </w:r>
    </w:p>
    <w:p w:rsidR="00F85A43" w:rsidRPr="0084623F" w:rsidRDefault="00F85A43" w:rsidP="00AB13C3">
      <w:pPr>
        <w:jc w:val="both"/>
        <w:rPr>
          <w:rFonts w:ascii="Arial" w:hAnsi="Arial" w:cs="Arial"/>
          <w:sz w:val="24"/>
          <w:szCs w:val="24"/>
        </w:rPr>
      </w:pPr>
    </w:p>
    <w:p w:rsidR="00AD4A4E" w:rsidRPr="0084623F" w:rsidRDefault="00B804A0" w:rsidP="00F85A43">
      <w:pPr>
        <w:jc w:val="center"/>
        <w:rPr>
          <w:rFonts w:ascii="Arial" w:hAnsi="Arial" w:cs="Arial"/>
          <w:b/>
          <w:sz w:val="24"/>
          <w:szCs w:val="24"/>
        </w:rPr>
      </w:pPr>
      <w:r w:rsidRPr="0084623F">
        <w:rPr>
          <w:rFonts w:ascii="Arial" w:hAnsi="Arial" w:cs="Arial"/>
          <w:b/>
          <w:sz w:val="24"/>
          <w:szCs w:val="24"/>
        </w:rPr>
        <w:t>TÍTULO II</w:t>
      </w:r>
    </w:p>
    <w:p w:rsidR="00B804A0" w:rsidRPr="0084623F" w:rsidRDefault="00B3777D" w:rsidP="00B804A0">
      <w:pPr>
        <w:jc w:val="center"/>
        <w:rPr>
          <w:rFonts w:ascii="Arial" w:hAnsi="Arial" w:cs="Arial"/>
          <w:b/>
          <w:sz w:val="24"/>
          <w:szCs w:val="24"/>
        </w:rPr>
      </w:pPr>
      <w:r>
        <w:rPr>
          <w:rFonts w:ascii="Arial" w:hAnsi="Arial" w:cs="Arial"/>
          <w:b/>
          <w:sz w:val="24"/>
          <w:szCs w:val="24"/>
        </w:rPr>
        <w:t xml:space="preserve">RECONOCIMIENTO DEL VETERANO </w:t>
      </w:r>
      <w:r w:rsidR="00DD6DD6">
        <w:rPr>
          <w:rFonts w:ascii="Arial" w:hAnsi="Arial" w:cs="Arial"/>
          <w:b/>
          <w:sz w:val="24"/>
          <w:szCs w:val="24"/>
        </w:rPr>
        <w:t xml:space="preserve">DE GUERRA </w:t>
      </w:r>
      <w:r>
        <w:rPr>
          <w:rFonts w:ascii="Arial" w:hAnsi="Arial" w:cs="Arial"/>
          <w:b/>
          <w:sz w:val="24"/>
          <w:szCs w:val="24"/>
        </w:rPr>
        <w:t>Y RÉ</w:t>
      </w:r>
      <w:r w:rsidR="00B804A0" w:rsidRPr="0084623F">
        <w:rPr>
          <w:rFonts w:ascii="Arial" w:hAnsi="Arial" w:cs="Arial"/>
          <w:b/>
          <w:sz w:val="24"/>
          <w:szCs w:val="24"/>
        </w:rPr>
        <w:t>GIMEN DE BENEFICIOS</w:t>
      </w:r>
    </w:p>
    <w:p w:rsidR="00553AF1" w:rsidRPr="0084623F" w:rsidRDefault="00AB13C3" w:rsidP="00AB13C3">
      <w:pPr>
        <w:jc w:val="both"/>
        <w:rPr>
          <w:rFonts w:ascii="Arial" w:hAnsi="Arial" w:cs="Arial"/>
          <w:sz w:val="24"/>
          <w:szCs w:val="24"/>
        </w:rPr>
      </w:pPr>
      <w:r w:rsidRPr="0084623F">
        <w:rPr>
          <w:rFonts w:ascii="Arial" w:hAnsi="Arial" w:cs="Arial"/>
          <w:b/>
          <w:sz w:val="24"/>
          <w:szCs w:val="24"/>
        </w:rPr>
        <w:t>A</w:t>
      </w:r>
      <w:r w:rsidR="00E239D4">
        <w:rPr>
          <w:rFonts w:ascii="Arial" w:hAnsi="Arial" w:cs="Arial"/>
          <w:b/>
          <w:sz w:val="24"/>
          <w:szCs w:val="24"/>
        </w:rPr>
        <w:t>rtículo 5</w:t>
      </w:r>
      <w:r w:rsidR="00DF4879" w:rsidRPr="0084623F">
        <w:rPr>
          <w:rFonts w:ascii="Arial" w:hAnsi="Arial" w:cs="Arial"/>
          <w:b/>
          <w:sz w:val="24"/>
          <w:szCs w:val="24"/>
        </w:rPr>
        <w:t>º.</w:t>
      </w:r>
      <w:r w:rsidR="008D25CA" w:rsidRPr="0084623F">
        <w:rPr>
          <w:rFonts w:ascii="Arial" w:hAnsi="Arial" w:cs="Arial"/>
          <w:b/>
          <w:sz w:val="24"/>
          <w:szCs w:val="24"/>
        </w:rPr>
        <w:t xml:space="preserve">- </w:t>
      </w:r>
      <w:r w:rsidR="00E239D4" w:rsidRPr="0084623F">
        <w:rPr>
          <w:rFonts w:ascii="Arial" w:hAnsi="Arial" w:cs="Arial"/>
          <w:b/>
          <w:sz w:val="24"/>
          <w:szCs w:val="24"/>
        </w:rPr>
        <w:t>RECONOCIMIENTO COMO VETERANO</w:t>
      </w:r>
      <w:r w:rsidR="00DD6DD6">
        <w:rPr>
          <w:rFonts w:ascii="Arial" w:hAnsi="Arial" w:cs="Arial"/>
          <w:b/>
          <w:sz w:val="24"/>
          <w:szCs w:val="24"/>
        </w:rPr>
        <w:t xml:space="preserve"> DE GUERRA</w:t>
      </w:r>
      <w:r w:rsidR="00E239D4" w:rsidRPr="0084623F">
        <w:rPr>
          <w:rFonts w:ascii="Arial" w:hAnsi="Arial" w:cs="Arial"/>
          <w:b/>
          <w:sz w:val="24"/>
          <w:szCs w:val="24"/>
        </w:rPr>
        <w:t>.</w:t>
      </w:r>
      <w:r w:rsidR="00E239D4" w:rsidRPr="0084623F">
        <w:rPr>
          <w:rFonts w:ascii="Arial" w:hAnsi="Arial" w:cs="Arial"/>
          <w:sz w:val="24"/>
          <w:szCs w:val="24"/>
        </w:rPr>
        <w:t xml:space="preserve"> </w:t>
      </w:r>
      <w:r w:rsidRPr="0084623F">
        <w:rPr>
          <w:rFonts w:ascii="Arial" w:hAnsi="Arial" w:cs="Arial"/>
          <w:sz w:val="24"/>
          <w:szCs w:val="24"/>
        </w:rPr>
        <w:t>El Estado</w:t>
      </w:r>
      <w:r w:rsidR="00DF4879" w:rsidRPr="0084623F">
        <w:rPr>
          <w:rFonts w:ascii="Arial" w:hAnsi="Arial" w:cs="Arial"/>
          <w:sz w:val="24"/>
          <w:szCs w:val="24"/>
        </w:rPr>
        <w:t xml:space="preserve"> Colombiano</w:t>
      </w:r>
      <w:r w:rsidR="00553AF1" w:rsidRPr="0084623F">
        <w:rPr>
          <w:rFonts w:ascii="Arial" w:hAnsi="Arial" w:cs="Arial"/>
          <w:sz w:val="24"/>
          <w:szCs w:val="24"/>
        </w:rPr>
        <w:t xml:space="preserve">, y en su nombre el </w:t>
      </w:r>
      <w:r w:rsidR="00E845C6" w:rsidRPr="0084623F">
        <w:rPr>
          <w:rFonts w:ascii="Arial" w:hAnsi="Arial" w:cs="Arial"/>
          <w:sz w:val="24"/>
          <w:szCs w:val="24"/>
        </w:rPr>
        <w:t>Ministerio</w:t>
      </w:r>
      <w:r w:rsidR="00553AF1" w:rsidRPr="0084623F">
        <w:rPr>
          <w:rFonts w:ascii="Arial" w:hAnsi="Arial" w:cs="Arial"/>
          <w:sz w:val="24"/>
          <w:szCs w:val="24"/>
        </w:rPr>
        <w:t xml:space="preserve"> de </w:t>
      </w:r>
      <w:r w:rsidR="008D25CA" w:rsidRPr="0084623F">
        <w:rPr>
          <w:rFonts w:ascii="Arial" w:hAnsi="Arial" w:cs="Arial"/>
          <w:sz w:val="24"/>
          <w:szCs w:val="24"/>
        </w:rPr>
        <w:t>D</w:t>
      </w:r>
      <w:r w:rsidR="00B35804" w:rsidRPr="0084623F">
        <w:rPr>
          <w:rFonts w:ascii="Arial" w:hAnsi="Arial" w:cs="Arial"/>
          <w:sz w:val="24"/>
          <w:szCs w:val="24"/>
        </w:rPr>
        <w:t>efensa</w:t>
      </w:r>
      <w:r w:rsidRPr="0084623F">
        <w:rPr>
          <w:rFonts w:ascii="Arial" w:hAnsi="Arial" w:cs="Arial"/>
          <w:sz w:val="24"/>
          <w:szCs w:val="24"/>
        </w:rPr>
        <w:t xml:space="preserve"> </w:t>
      </w:r>
      <w:r w:rsidR="008D25CA" w:rsidRPr="0084623F">
        <w:rPr>
          <w:rFonts w:ascii="Arial" w:hAnsi="Arial" w:cs="Arial"/>
          <w:sz w:val="24"/>
          <w:szCs w:val="24"/>
        </w:rPr>
        <w:t xml:space="preserve">reconocerá </w:t>
      </w:r>
      <w:r w:rsidR="00F658CA" w:rsidRPr="0084623F">
        <w:rPr>
          <w:rFonts w:ascii="Arial" w:hAnsi="Arial" w:cs="Arial"/>
          <w:sz w:val="24"/>
          <w:szCs w:val="24"/>
        </w:rPr>
        <w:t>la calidad VETERANO DE GUERRA COLOMBIANO</w:t>
      </w:r>
      <w:r w:rsidRPr="0084623F">
        <w:rPr>
          <w:rFonts w:ascii="Arial" w:hAnsi="Arial" w:cs="Arial"/>
          <w:sz w:val="24"/>
          <w:szCs w:val="24"/>
        </w:rPr>
        <w:t xml:space="preserve"> </w:t>
      </w:r>
      <w:r w:rsidR="00553AF1" w:rsidRPr="0084623F">
        <w:rPr>
          <w:rFonts w:ascii="Arial" w:hAnsi="Arial" w:cs="Arial"/>
          <w:sz w:val="24"/>
          <w:szCs w:val="24"/>
        </w:rPr>
        <w:t xml:space="preserve">a cada miembro retirado de las fuerzas armadas </w:t>
      </w:r>
      <w:r w:rsidR="00DF4879" w:rsidRPr="0084623F">
        <w:rPr>
          <w:rFonts w:ascii="Arial" w:hAnsi="Arial" w:cs="Arial"/>
          <w:sz w:val="24"/>
          <w:szCs w:val="24"/>
        </w:rPr>
        <w:t xml:space="preserve">y de Policía pertenecientes al Estado Colombiano </w:t>
      </w:r>
      <w:r w:rsidR="00553AF1" w:rsidRPr="0084623F">
        <w:rPr>
          <w:rFonts w:ascii="Arial" w:hAnsi="Arial" w:cs="Arial"/>
          <w:sz w:val="24"/>
          <w:szCs w:val="24"/>
        </w:rPr>
        <w:t>como veterano de guerra, sin importar el tiempo de permanencia dentro de sus instituciones</w:t>
      </w:r>
      <w:r w:rsidR="001C7BFA" w:rsidRPr="0084623F">
        <w:rPr>
          <w:rFonts w:ascii="Arial" w:hAnsi="Arial" w:cs="Arial"/>
          <w:sz w:val="24"/>
          <w:szCs w:val="24"/>
        </w:rPr>
        <w:t xml:space="preserve">; </w:t>
      </w:r>
      <w:r w:rsidR="004F36C7" w:rsidRPr="0084623F">
        <w:rPr>
          <w:rFonts w:ascii="Arial" w:hAnsi="Arial" w:cs="Arial"/>
          <w:sz w:val="24"/>
          <w:szCs w:val="24"/>
        </w:rPr>
        <w:t xml:space="preserve">siempre y cuando </w:t>
      </w:r>
      <w:r w:rsidR="009318B8" w:rsidRPr="0084623F">
        <w:rPr>
          <w:rFonts w:ascii="Arial" w:hAnsi="Arial" w:cs="Arial"/>
          <w:sz w:val="24"/>
          <w:szCs w:val="24"/>
        </w:rPr>
        <w:t>acredite</w:t>
      </w:r>
      <w:r w:rsidR="004F36C7" w:rsidRPr="0084623F">
        <w:rPr>
          <w:rFonts w:ascii="Arial" w:hAnsi="Arial" w:cs="Arial"/>
          <w:sz w:val="24"/>
          <w:szCs w:val="24"/>
        </w:rPr>
        <w:t xml:space="preserve"> su</w:t>
      </w:r>
      <w:r w:rsidR="00E239D4">
        <w:rPr>
          <w:rFonts w:ascii="Arial" w:hAnsi="Arial" w:cs="Arial"/>
          <w:sz w:val="24"/>
          <w:szCs w:val="24"/>
        </w:rPr>
        <w:t xml:space="preserve"> participación activa, regular,</w:t>
      </w:r>
      <w:r w:rsidR="004F36C7" w:rsidRPr="0084623F">
        <w:rPr>
          <w:rFonts w:ascii="Arial" w:hAnsi="Arial" w:cs="Arial"/>
          <w:sz w:val="24"/>
          <w:szCs w:val="24"/>
        </w:rPr>
        <w:t xml:space="preserve"> </w:t>
      </w:r>
      <w:r w:rsidR="00E239D4">
        <w:rPr>
          <w:rFonts w:ascii="Arial" w:hAnsi="Arial" w:cs="Arial"/>
          <w:sz w:val="24"/>
          <w:szCs w:val="24"/>
        </w:rPr>
        <w:t xml:space="preserve">y de manera destacada </w:t>
      </w:r>
      <w:r w:rsidR="004F36C7" w:rsidRPr="0084623F">
        <w:rPr>
          <w:rFonts w:ascii="Arial" w:hAnsi="Arial" w:cs="Arial"/>
          <w:sz w:val="24"/>
          <w:szCs w:val="24"/>
        </w:rPr>
        <w:t>dentro de</w:t>
      </w:r>
      <w:r w:rsidR="00EF41AE" w:rsidRPr="0084623F">
        <w:rPr>
          <w:rFonts w:ascii="Arial" w:hAnsi="Arial" w:cs="Arial"/>
          <w:sz w:val="24"/>
          <w:szCs w:val="24"/>
        </w:rPr>
        <w:t>l marco</w:t>
      </w:r>
      <w:r w:rsidR="004F36C7" w:rsidRPr="0084623F">
        <w:rPr>
          <w:rFonts w:ascii="Arial" w:hAnsi="Arial" w:cs="Arial"/>
          <w:sz w:val="24"/>
          <w:szCs w:val="24"/>
        </w:rPr>
        <w:t xml:space="preserve"> </w:t>
      </w:r>
      <w:r w:rsidR="00EF41AE" w:rsidRPr="0084623F">
        <w:rPr>
          <w:rFonts w:ascii="Arial" w:hAnsi="Arial" w:cs="Arial"/>
          <w:sz w:val="24"/>
          <w:szCs w:val="24"/>
        </w:rPr>
        <w:t xml:space="preserve">de </w:t>
      </w:r>
      <w:r w:rsidR="004F36C7" w:rsidRPr="0084623F">
        <w:rPr>
          <w:rFonts w:ascii="Arial" w:hAnsi="Arial" w:cs="Arial"/>
          <w:sz w:val="24"/>
          <w:szCs w:val="24"/>
        </w:rPr>
        <w:t>un conf</w:t>
      </w:r>
      <w:r w:rsidR="00E239D4">
        <w:rPr>
          <w:rFonts w:ascii="Arial" w:hAnsi="Arial" w:cs="Arial"/>
          <w:sz w:val="24"/>
          <w:szCs w:val="24"/>
        </w:rPr>
        <w:t xml:space="preserve">licto armado de orden nacional </w:t>
      </w:r>
      <w:proofErr w:type="spellStart"/>
      <w:r w:rsidR="00E239D4">
        <w:rPr>
          <w:rFonts w:ascii="Arial" w:hAnsi="Arial" w:cs="Arial"/>
          <w:sz w:val="24"/>
          <w:szCs w:val="24"/>
        </w:rPr>
        <w:t>ó</w:t>
      </w:r>
      <w:proofErr w:type="spellEnd"/>
      <w:r w:rsidR="004F36C7" w:rsidRPr="0084623F">
        <w:rPr>
          <w:rFonts w:ascii="Arial" w:hAnsi="Arial" w:cs="Arial"/>
          <w:sz w:val="24"/>
          <w:szCs w:val="24"/>
        </w:rPr>
        <w:t xml:space="preserve"> </w:t>
      </w:r>
      <w:r w:rsidR="009318B8" w:rsidRPr="0084623F">
        <w:rPr>
          <w:rFonts w:ascii="Arial" w:hAnsi="Arial" w:cs="Arial"/>
          <w:sz w:val="24"/>
          <w:szCs w:val="24"/>
        </w:rPr>
        <w:t xml:space="preserve">su participación en un </w:t>
      </w:r>
      <w:r w:rsidR="009318B8" w:rsidRPr="0084623F">
        <w:rPr>
          <w:rFonts w:ascii="Arial" w:hAnsi="Arial" w:cs="Arial"/>
          <w:sz w:val="24"/>
          <w:szCs w:val="24"/>
        </w:rPr>
        <w:lastRenderedPageBreak/>
        <w:t>conflicto internacional en</w:t>
      </w:r>
      <w:r w:rsidR="004F36C7" w:rsidRPr="0084623F">
        <w:rPr>
          <w:rFonts w:ascii="Arial" w:hAnsi="Arial" w:cs="Arial"/>
          <w:sz w:val="24"/>
          <w:szCs w:val="24"/>
        </w:rPr>
        <w:t xml:space="preserve"> representación del Estado Colombiano. </w:t>
      </w:r>
      <w:r w:rsidR="00E239D4">
        <w:rPr>
          <w:rFonts w:ascii="Arial" w:hAnsi="Arial" w:cs="Arial"/>
          <w:sz w:val="24"/>
          <w:szCs w:val="24"/>
        </w:rPr>
        <w:t>Para este efecto, e</w:t>
      </w:r>
      <w:r w:rsidR="001C7BFA" w:rsidRPr="0084623F">
        <w:rPr>
          <w:rFonts w:ascii="Arial" w:hAnsi="Arial" w:cs="Arial"/>
          <w:sz w:val="24"/>
          <w:szCs w:val="24"/>
        </w:rPr>
        <w:t>xistirá un Registro Único de Veteranos (base de datos consolidada) en donde se ingresará la información de los Veteranos de Guerra para efectos de la presente ley</w:t>
      </w:r>
      <w:r w:rsidR="00F658CA" w:rsidRPr="0084623F">
        <w:rPr>
          <w:rFonts w:ascii="Arial" w:hAnsi="Arial" w:cs="Arial"/>
          <w:sz w:val="24"/>
          <w:szCs w:val="24"/>
        </w:rPr>
        <w:t>.</w:t>
      </w:r>
    </w:p>
    <w:p w:rsidR="00B823AE" w:rsidRDefault="00B823AE" w:rsidP="00AA6FEA">
      <w:pPr>
        <w:jc w:val="both"/>
        <w:rPr>
          <w:rFonts w:ascii="Arial" w:hAnsi="Arial" w:cs="Arial"/>
          <w:sz w:val="24"/>
          <w:szCs w:val="24"/>
        </w:rPr>
      </w:pPr>
      <w:r w:rsidRPr="0084623F">
        <w:rPr>
          <w:rFonts w:ascii="Arial" w:hAnsi="Arial" w:cs="Arial"/>
          <w:b/>
          <w:sz w:val="24"/>
          <w:szCs w:val="24"/>
        </w:rPr>
        <w:t>Artículo</w:t>
      </w:r>
      <w:r w:rsidR="00E239D4">
        <w:rPr>
          <w:rFonts w:ascii="Arial" w:hAnsi="Arial" w:cs="Arial"/>
          <w:b/>
          <w:sz w:val="24"/>
          <w:szCs w:val="24"/>
        </w:rPr>
        <w:t xml:space="preserve"> 6</w:t>
      </w:r>
      <w:r w:rsidR="00777021" w:rsidRPr="0084623F">
        <w:rPr>
          <w:rFonts w:ascii="Arial" w:hAnsi="Arial" w:cs="Arial"/>
          <w:b/>
          <w:sz w:val="24"/>
          <w:szCs w:val="24"/>
        </w:rPr>
        <w:t>°. -</w:t>
      </w:r>
      <w:r w:rsidRPr="0084623F">
        <w:rPr>
          <w:rFonts w:ascii="Arial" w:hAnsi="Arial" w:cs="Arial"/>
          <w:b/>
          <w:sz w:val="24"/>
          <w:szCs w:val="24"/>
        </w:rPr>
        <w:t xml:space="preserve"> </w:t>
      </w:r>
      <w:r w:rsidR="002B4BA0" w:rsidRPr="0084623F">
        <w:rPr>
          <w:rFonts w:ascii="Arial" w:hAnsi="Arial" w:cs="Arial"/>
          <w:b/>
          <w:sz w:val="24"/>
          <w:szCs w:val="24"/>
        </w:rPr>
        <w:t>BENEFICIOS PARA LOS VETERANOS DE GUERRA.</w:t>
      </w:r>
      <w:r w:rsidR="002B4BA0" w:rsidRPr="0084623F">
        <w:rPr>
          <w:rFonts w:ascii="Arial" w:hAnsi="Arial" w:cs="Arial"/>
          <w:sz w:val="24"/>
          <w:szCs w:val="24"/>
        </w:rPr>
        <w:t xml:space="preserve">  </w:t>
      </w:r>
      <w:r w:rsidR="00777021" w:rsidRPr="0084623F">
        <w:rPr>
          <w:rFonts w:ascii="Arial" w:hAnsi="Arial" w:cs="Arial"/>
          <w:sz w:val="24"/>
          <w:szCs w:val="24"/>
        </w:rPr>
        <w:t xml:space="preserve">El Ministerio de </w:t>
      </w:r>
      <w:r w:rsidR="002B4BA0">
        <w:rPr>
          <w:rFonts w:ascii="Arial" w:hAnsi="Arial" w:cs="Arial"/>
          <w:sz w:val="24"/>
          <w:szCs w:val="24"/>
        </w:rPr>
        <w:t>D</w:t>
      </w:r>
      <w:r w:rsidR="00B35804" w:rsidRPr="0084623F">
        <w:rPr>
          <w:rFonts w:ascii="Arial" w:hAnsi="Arial" w:cs="Arial"/>
          <w:sz w:val="24"/>
          <w:szCs w:val="24"/>
        </w:rPr>
        <w:t>efensa</w:t>
      </w:r>
      <w:r w:rsidR="008D25CA" w:rsidRPr="0084623F">
        <w:rPr>
          <w:rFonts w:ascii="Arial" w:hAnsi="Arial" w:cs="Arial"/>
          <w:sz w:val="24"/>
          <w:szCs w:val="24"/>
        </w:rPr>
        <w:t>, acreditará</w:t>
      </w:r>
      <w:r w:rsidR="00777021" w:rsidRPr="0084623F">
        <w:rPr>
          <w:rFonts w:ascii="Arial" w:hAnsi="Arial" w:cs="Arial"/>
          <w:sz w:val="24"/>
          <w:szCs w:val="24"/>
        </w:rPr>
        <w:t xml:space="preserve"> la condición de “Veterano de Guerra Colombiano”, </w:t>
      </w:r>
      <w:r w:rsidR="002B4BA0">
        <w:rPr>
          <w:rFonts w:ascii="Arial" w:hAnsi="Arial" w:cs="Arial"/>
          <w:sz w:val="24"/>
          <w:szCs w:val="24"/>
        </w:rPr>
        <w:t xml:space="preserve">a través de un carné que certifique ser merecedor de tal distinción; </w:t>
      </w:r>
      <w:r w:rsidR="00777021" w:rsidRPr="0084623F">
        <w:rPr>
          <w:rFonts w:ascii="Arial" w:hAnsi="Arial" w:cs="Arial"/>
          <w:sz w:val="24"/>
          <w:szCs w:val="24"/>
        </w:rPr>
        <w:t>a su vez ser</w:t>
      </w:r>
      <w:r w:rsidR="002B4BA0">
        <w:rPr>
          <w:rFonts w:ascii="Arial" w:hAnsi="Arial" w:cs="Arial"/>
          <w:sz w:val="24"/>
          <w:szCs w:val="24"/>
        </w:rPr>
        <w:t>á garante de que se otorguen a é</w:t>
      </w:r>
      <w:r w:rsidR="00777021" w:rsidRPr="0084623F">
        <w:rPr>
          <w:rFonts w:ascii="Arial" w:hAnsi="Arial" w:cs="Arial"/>
          <w:sz w:val="24"/>
          <w:szCs w:val="24"/>
        </w:rPr>
        <w:t>stos, los beneficios e incentivos que esta ley promueve.</w:t>
      </w:r>
    </w:p>
    <w:p w:rsidR="00FD66D6" w:rsidRPr="0084623F" w:rsidRDefault="002B4BA0" w:rsidP="00AA6FEA">
      <w:pPr>
        <w:jc w:val="both"/>
        <w:rPr>
          <w:rFonts w:ascii="Arial" w:hAnsi="Arial" w:cs="Arial"/>
          <w:sz w:val="24"/>
          <w:szCs w:val="24"/>
        </w:rPr>
      </w:pPr>
      <w:r w:rsidRPr="002B4BA0">
        <w:rPr>
          <w:rFonts w:ascii="Arial" w:hAnsi="Arial" w:cs="Arial"/>
          <w:b/>
          <w:sz w:val="24"/>
          <w:szCs w:val="24"/>
        </w:rPr>
        <w:t>Artículo 7</w:t>
      </w:r>
      <w:r w:rsidR="00777021" w:rsidRPr="002B4BA0">
        <w:rPr>
          <w:rFonts w:ascii="Arial" w:hAnsi="Arial" w:cs="Arial"/>
          <w:b/>
          <w:sz w:val="24"/>
          <w:szCs w:val="24"/>
        </w:rPr>
        <w:t xml:space="preserve">°. </w:t>
      </w:r>
      <w:r w:rsidRPr="002B4BA0">
        <w:rPr>
          <w:rFonts w:ascii="Arial" w:hAnsi="Arial" w:cs="Arial"/>
          <w:b/>
          <w:sz w:val="24"/>
          <w:szCs w:val="24"/>
        </w:rPr>
        <w:t>– BENEFICIOS ACADÉMICOS.</w:t>
      </w:r>
      <w:r w:rsidRPr="0084623F">
        <w:rPr>
          <w:rFonts w:ascii="Arial" w:hAnsi="Arial" w:cs="Arial"/>
          <w:sz w:val="24"/>
          <w:szCs w:val="24"/>
        </w:rPr>
        <w:t xml:space="preserve">  </w:t>
      </w:r>
      <w:r w:rsidR="00FD66D6" w:rsidRPr="0084623F">
        <w:rPr>
          <w:rFonts w:ascii="Arial" w:hAnsi="Arial" w:cs="Arial"/>
          <w:sz w:val="24"/>
          <w:szCs w:val="24"/>
        </w:rPr>
        <w:t xml:space="preserve">Los Veteranos de Guerra y su núcleo familiar, previa acreditación del Ministerio de </w:t>
      </w:r>
      <w:r>
        <w:rPr>
          <w:rFonts w:ascii="Arial" w:hAnsi="Arial" w:cs="Arial"/>
          <w:sz w:val="24"/>
          <w:szCs w:val="24"/>
        </w:rPr>
        <w:t>D</w:t>
      </w:r>
      <w:r w:rsidR="00B35804" w:rsidRPr="0084623F">
        <w:rPr>
          <w:rFonts w:ascii="Arial" w:hAnsi="Arial" w:cs="Arial"/>
          <w:sz w:val="24"/>
          <w:szCs w:val="24"/>
        </w:rPr>
        <w:t>efensa</w:t>
      </w:r>
      <w:r w:rsidR="00FD66D6" w:rsidRPr="0084623F">
        <w:rPr>
          <w:rFonts w:ascii="Arial" w:hAnsi="Arial" w:cs="Arial"/>
          <w:sz w:val="24"/>
          <w:szCs w:val="24"/>
        </w:rPr>
        <w:t xml:space="preserve"> tendrán los siguientes beneficios:</w:t>
      </w:r>
    </w:p>
    <w:p w:rsidR="00D265D1" w:rsidRDefault="00102B58" w:rsidP="00FD66D6">
      <w:pPr>
        <w:pStyle w:val="Prrafodelista"/>
        <w:numPr>
          <w:ilvl w:val="0"/>
          <w:numId w:val="4"/>
        </w:numPr>
        <w:jc w:val="both"/>
        <w:rPr>
          <w:rFonts w:ascii="Arial" w:hAnsi="Arial" w:cs="Arial"/>
          <w:sz w:val="24"/>
          <w:szCs w:val="24"/>
        </w:rPr>
      </w:pPr>
      <w:r w:rsidRPr="0084623F">
        <w:rPr>
          <w:rFonts w:ascii="Arial" w:hAnsi="Arial" w:cs="Arial"/>
          <w:sz w:val="24"/>
          <w:szCs w:val="24"/>
        </w:rPr>
        <w:t xml:space="preserve">Obtener por parte del Ministerio de </w:t>
      </w:r>
      <w:r w:rsidR="002B4BA0">
        <w:rPr>
          <w:rFonts w:ascii="Arial" w:hAnsi="Arial" w:cs="Arial"/>
          <w:sz w:val="24"/>
          <w:szCs w:val="24"/>
        </w:rPr>
        <w:t>D</w:t>
      </w:r>
      <w:r w:rsidR="00B72FE0" w:rsidRPr="0084623F">
        <w:rPr>
          <w:rFonts w:ascii="Arial" w:hAnsi="Arial" w:cs="Arial"/>
          <w:sz w:val="24"/>
          <w:szCs w:val="24"/>
        </w:rPr>
        <w:t>efensa</w:t>
      </w:r>
      <w:r w:rsidRPr="0084623F">
        <w:rPr>
          <w:rFonts w:ascii="Arial" w:hAnsi="Arial" w:cs="Arial"/>
          <w:sz w:val="24"/>
          <w:szCs w:val="24"/>
        </w:rPr>
        <w:t xml:space="preserve"> la orientación vocacional</w:t>
      </w:r>
      <w:r w:rsidR="00D265D1" w:rsidRPr="0084623F">
        <w:rPr>
          <w:rFonts w:ascii="Arial" w:hAnsi="Arial" w:cs="Arial"/>
          <w:sz w:val="24"/>
          <w:szCs w:val="24"/>
        </w:rPr>
        <w:t xml:space="preserve"> necesaria dirigida</w:t>
      </w:r>
      <w:r w:rsidRPr="0084623F">
        <w:rPr>
          <w:rFonts w:ascii="Arial" w:hAnsi="Arial" w:cs="Arial"/>
          <w:sz w:val="24"/>
          <w:szCs w:val="24"/>
        </w:rPr>
        <w:t xml:space="preserve"> a los veteranos de guerra y su núcleo familiar que deseen iniciar o continuar su </w:t>
      </w:r>
      <w:r w:rsidR="00D265D1" w:rsidRPr="0084623F">
        <w:rPr>
          <w:rFonts w:ascii="Arial" w:hAnsi="Arial" w:cs="Arial"/>
          <w:sz w:val="24"/>
          <w:szCs w:val="24"/>
        </w:rPr>
        <w:t>educación superior</w:t>
      </w:r>
      <w:r w:rsidRPr="0084623F">
        <w:rPr>
          <w:rFonts w:ascii="Arial" w:hAnsi="Arial" w:cs="Arial"/>
          <w:sz w:val="24"/>
          <w:szCs w:val="24"/>
        </w:rPr>
        <w:t xml:space="preserve"> en el grado </w:t>
      </w:r>
      <w:r w:rsidR="002B4BA0">
        <w:rPr>
          <w:rFonts w:ascii="Arial" w:hAnsi="Arial" w:cs="Arial"/>
          <w:sz w:val="24"/>
          <w:szCs w:val="24"/>
        </w:rPr>
        <w:t xml:space="preserve">profesional, técnico o </w:t>
      </w:r>
      <w:r w:rsidR="00B3777D">
        <w:rPr>
          <w:rFonts w:ascii="Arial" w:hAnsi="Arial" w:cs="Arial"/>
          <w:sz w:val="24"/>
          <w:szCs w:val="24"/>
        </w:rPr>
        <w:t>tecnológico</w:t>
      </w:r>
      <w:r w:rsidR="00D265D1" w:rsidRPr="0084623F">
        <w:rPr>
          <w:rFonts w:ascii="Arial" w:hAnsi="Arial" w:cs="Arial"/>
          <w:sz w:val="24"/>
          <w:szCs w:val="24"/>
        </w:rPr>
        <w:t>.</w:t>
      </w:r>
    </w:p>
    <w:p w:rsidR="00B3777D" w:rsidRPr="0084623F" w:rsidRDefault="00B3777D" w:rsidP="00B3777D">
      <w:pPr>
        <w:pStyle w:val="Prrafodelista"/>
        <w:jc w:val="both"/>
        <w:rPr>
          <w:rFonts w:ascii="Arial" w:hAnsi="Arial" w:cs="Arial"/>
          <w:sz w:val="24"/>
          <w:szCs w:val="24"/>
        </w:rPr>
      </w:pPr>
    </w:p>
    <w:p w:rsidR="00102B58" w:rsidRDefault="00102B58" w:rsidP="00FD66D6">
      <w:pPr>
        <w:pStyle w:val="Prrafodelista"/>
        <w:numPr>
          <w:ilvl w:val="0"/>
          <w:numId w:val="4"/>
        </w:numPr>
        <w:jc w:val="both"/>
        <w:rPr>
          <w:rFonts w:ascii="Arial" w:hAnsi="Arial" w:cs="Arial"/>
          <w:sz w:val="24"/>
          <w:szCs w:val="24"/>
        </w:rPr>
      </w:pPr>
      <w:r w:rsidRPr="0084623F">
        <w:rPr>
          <w:rFonts w:ascii="Arial" w:hAnsi="Arial" w:cs="Arial"/>
          <w:sz w:val="24"/>
          <w:szCs w:val="24"/>
        </w:rPr>
        <w:t xml:space="preserve">Descuento del 10% para el ingreso a </w:t>
      </w:r>
      <w:r w:rsidR="00D265D1" w:rsidRPr="0084623F">
        <w:rPr>
          <w:rFonts w:ascii="Arial" w:hAnsi="Arial" w:cs="Arial"/>
          <w:sz w:val="24"/>
          <w:szCs w:val="24"/>
        </w:rPr>
        <w:t xml:space="preserve">entidades públicas </w:t>
      </w:r>
      <w:r w:rsidRPr="0084623F">
        <w:rPr>
          <w:rFonts w:ascii="Arial" w:hAnsi="Arial" w:cs="Arial"/>
          <w:sz w:val="24"/>
          <w:szCs w:val="24"/>
        </w:rPr>
        <w:t>de educación superior.</w:t>
      </w:r>
    </w:p>
    <w:p w:rsidR="00B3777D" w:rsidRPr="00B3777D" w:rsidRDefault="00B3777D" w:rsidP="00B3777D">
      <w:pPr>
        <w:pStyle w:val="Prrafodelista"/>
        <w:rPr>
          <w:rFonts w:ascii="Arial" w:hAnsi="Arial" w:cs="Arial"/>
          <w:sz w:val="24"/>
          <w:szCs w:val="24"/>
        </w:rPr>
      </w:pPr>
    </w:p>
    <w:p w:rsidR="00B3777D" w:rsidRPr="0084623F" w:rsidRDefault="00B3777D" w:rsidP="00B3777D">
      <w:pPr>
        <w:pStyle w:val="Prrafodelista"/>
        <w:jc w:val="both"/>
        <w:rPr>
          <w:rFonts w:ascii="Arial" w:hAnsi="Arial" w:cs="Arial"/>
          <w:sz w:val="24"/>
          <w:szCs w:val="24"/>
        </w:rPr>
      </w:pPr>
    </w:p>
    <w:p w:rsidR="00D265D1" w:rsidRDefault="00D265D1" w:rsidP="00FD66D6">
      <w:pPr>
        <w:pStyle w:val="Prrafodelista"/>
        <w:numPr>
          <w:ilvl w:val="0"/>
          <w:numId w:val="4"/>
        </w:numPr>
        <w:jc w:val="both"/>
        <w:rPr>
          <w:rFonts w:ascii="Arial" w:hAnsi="Arial" w:cs="Arial"/>
          <w:sz w:val="24"/>
          <w:szCs w:val="24"/>
        </w:rPr>
      </w:pPr>
      <w:r w:rsidRPr="0084623F">
        <w:rPr>
          <w:rFonts w:ascii="Arial" w:hAnsi="Arial" w:cs="Arial"/>
          <w:sz w:val="24"/>
          <w:szCs w:val="24"/>
        </w:rPr>
        <w:t xml:space="preserve">Será función del Ministerio de </w:t>
      </w:r>
      <w:r w:rsidR="002B4BA0">
        <w:rPr>
          <w:rFonts w:ascii="Arial" w:hAnsi="Arial" w:cs="Arial"/>
          <w:sz w:val="24"/>
          <w:szCs w:val="24"/>
        </w:rPr>
        <w:t>D</w:t>
      </w:r>
      <w:r w:rsidR="00B72FE0" w:rsidRPr="0084623F">
        <w:rPr>
          <w:rFonts w:ascii="Arial" w:hAnsi="Arial" w:cs="Arial"/>
          <w:sz w:val="24"/>
          <w:szCs w:val="24"/>
        </w:rPr>
        <w:t>efensa</w:t>
      </w:r>
      <w:r w:rsidRPr="0084623F">
        <w:rPr>
          <w:rFonts w:ascii="Arial" w:hAnsi="Arial" w:cs="Arial"/>
          <w:sz w:val="24"/>
          <w:szCs w:val="24"/>
        </w:rPr>
        <w:t>, velar por la consecución de acuerdos con entidades privadas de educación superior para que se otorgue un desc</w:t>
      </w:r>
      <w:r w:rsidR="002B4BA0">
        <w:rPr>
          <w:rFonts w:ascii="Arial" w:hAnsi="Arial" w:cs="Arial"/>
          <w:sz w:val="24"/>
          <w:szCs w:val="24"/>
        </w:rPr>
        <w:t>uento similar al del numeral 2</w:t>
      </w:r>
      <w:r w:rsidRPr="0084623F">
        <w:rPr>
          <w:rFonts w:ascii="Arial" w:hAnsi="Arial" w:cs="Arial"/>
          <w:sz w:val="24"/>
          <w:szCs w:val="24"/>
        </w:rPr>
        <w:t xml:space="preserve"> del presente artículo. </w:t>
      </w:r>
    </w:p>
    <w:p w:rsidR="00B3777D" w:rsidRPr="0084623F" w:rsidRDefault="00B3777D" w:rsidP="00B3777D">
      <w:pPr>
        <w:pStyle w:val="Prrafodelista"/>
        <w:jc w:val="both"/>
        <w:rPr>
          <w:rFonts w:ascii="Arial" w:hAnsi="Arial" w:cs="Arial"/>
          <w:sz w:val="24"/>
          <w:szCs w:val="24"/>
        </w:rPr>
      </w:pPr>
    </w:p>
    <w:p w:rsidR="00B3777D" w:rsidRDefault="00881F4F" w:rsidP="00B3777D">
      <w:pPr>
        <w:pStyle w:val="Prrafodelista"/>
        <w:numPr>
          <w:ilvl w:val="0"/>
          <w:numId w:val="4"/>
        </w:numPr>
        <w:jc w:val="both"/>
        <w:rPr>
          <w:rFonts w:ascii="Arial" w:hAnsi="Arial" w:cs="Arial"/>
          <w:sz w:val="24"/>
          <w:szCs w:val="24"/>
        </w:rPr>
      </w:pPr>
      <w:r w:rsidRPr="0084623F">
        <w:rPr>
          <w:rFonts w:ascii="Arial" w:hAnsi="Arial" w:cs="Arial"/>
          <w:sz w:val="24"/>
          <w:szCs w:val="24"/>
        </w:rPr>
        <w:t>Se creará por parte de las entidades estatales que tengan por objeto el fomento y financiación de la educación superior, una línea de crédito especial con interés diferencial, para el veterano de guerra y su núcleo familiar.</w:t>
      </w:r>
    </w:p>
    <w:p w:rsidR="00B3777D" w:rsidRPr="00B3777D" w:rsidRDefault="00B3777D" w:rsidP="00B3777D">
      <w:pPr>
        <w:pStyle w:val="Prrafodelista"/>
        <w:rPr>
          <w:rFonts w:ascii="Arial" w:hAnsi="Arial" w:cs="Arial"/>
          <w:sz w:val="24"/>
          <w:szCs w:val="24"/>
        </w:rPr>
      </w:pPr>
    </w:p>
    <w:p w:rsidR="00B3777D" w:rsidRPr="00B3777D" w:rsidRDefault="00B3777D" w:rsidP="00B3777D">
      <w:pPr>
        <w:pStyle w:val="Prrafodelista"/>
        <w:jc w:val="both"/>
        <w:rPr>
          <w:rFonts w:ascii="Arial" w:hAnsi="Arial" w:cs="Arial"/>
          <w:sz w:val="24"/>
          <w:szCs w:val="24"/>
        </w:rPr>
      </w:pPr>
    </w:p>
    <w:p w:rsidR="004A70CD" w:rsidRDefault="00335807" w:rsidP="00FD66D6">
      <w:pPr>
        <w:pStyle w:val="Prrafodelista"/>
        <w:numPr>
          <w:ilvl w:val="0"/>
          <w:numId w:val="4"/>
        </w:numPr>
        <w:jc w:val="both"/>
        <w:rPr>
          <w:rFonts w:ascii="Arial" w:hAnsi="Arial" w:cs="Arial"/>
          <w:sz w:val="24"/>
          <w:szCs w:val="24"/>
        </w:rPr>
      </w:pPr>
      <w:r w:rsidRPr="0084623F">
        <w:rPr>
          <w:rFonts w:ascii="Arial" w:hAnsi="Arial" w:cs="Arial"/>
          <w:sz w:val="24"/>
          <w:szCs w:val="24"/>
        </w:rPr>
        <w:t>Otorgar becas completas</w:t>
      </w:r>
      <w:r w:rsidR="00B804A0" w:rsidRPr="0084623F">
        <w:rPr>
          <w:rFonts w:ascii="Arial" w:hAnsi="Arial" w:cs="Arial"/>
          <w:sz w:val="24"/>
          <w:szCs w:val="24"/>
        </w:rPr>
        <w:t xml:space="preserve"> en instituciones de educación superior públicas y/o privadas</w:t>
      </w:r>
      <w:r w:rsidRPr="0084623F">
        <w:rPr>
          <w:rFonts w:ascii="Arial" w:hAnsi="Arial" w:cs="Arial"/>
          <w:sz w:val="24"/>
          <w:szCs w:val="24"/>
        </w:rPr>
        <w:t xml:space="preserve">, a quienes considere el Ministerio de </w:t>
      </w:r>
      <w:r w:rsidR="002B4BA0">
        <w:rPr>
          <w:rFonts w:ascii="Arial" w:hAnsi="Arial" w:cs="Arial"/>
          <w:sz w:val="24"/>
          <w:szCs w:val="24"/>
        </w:rPr>
        <w:t>D</w:t>
      </w:r>
      <w:r w:rsidR="008F77CE" w:rsidRPr="0084623F">
        <w:rPr>
          <w:rFonts w:ascii="Arial" w:hAnsi="Arial" w:cs="Arial"/>
          <w:sz w:val="24"/>
          <w:szCs w:val="24"/>
        </w:rPr>
        <w:t>efensa</w:t>
      </w:r>
      <w:r w:rsidRPr="0084623F">
        <w:rPr>
          <w:rFonts w:ascii="Arial" w:hAnsi="Arial" w:cs="Arial"/>
          <w:sz w:val="24"/>
          <w:szCs w:val="24"/>
        </w:rPr>
        <w:t>, que, por su historial de conducta, actos de heroísmo y servicio a la patria</w:t>
      </w:r>
      <w:r w:rsidR="00B804A0" w:rsidRPr="0084623F">
        <w:rPr>
          <w:rFonts w:ascii="Arial" w:hAnsi="Arial" w:cs="Arial"/>
          <w:sz w:val="24"/>
          <w:szCs w:val="24"/>
        </w:rPr>
        <w:t xml:space="preserve"> merezca tal distinción, este beneficio no será extensible al núcleo familiar.</w:t>
      </w:r>
    </w:p>
    <w:p w:rsidR="00B3777D" w:rsidRPr="0084623F" w:rsidRDefault="00B3777D" w:rsidP="00B3777D">
      <w:pPr>
        <w:pStyle w:val="Prrafodelista"/>
        <w:jc w:val="both"/>
        <w:rPr>
          <w:rFonts w:ascii="Arial" w:hAnsi="Arial" w:cs="Arial"/>
          <w:sz w:val="24"/>
          <w:szCs w:val="24"/>
        </w:rPr>
      </w:pPr>
    </w:p>
    <w:p w:rsidR="00881F4F" w:rsidRPr="0084623F" w:rsidRDefault="004A70CD" w:rsidP="00FD66D6">
      <w:pPr>
        <w:pStyle w:val="Prrafodelista"/>
        <w:numPr>
          <w:ilvl w:val="0"/>
          <w:numId w:val="4"/>
        </w:numPr>
        <w:jc w:val="both"/>
        <w:rPr>
          <w:rFonts w:ascii="Arial" w:hAnsi="Arial" w:cs="Arial"/>
          <w:sz w:val="24"/>
          <w:szCs w:val="24"/>
        </w:rPr>
      </w:pPr>
      <w:r w:rsidRPr="0084623F">
        <w:rPr>
          <w:rFonts w:ascii="Arial" w:hAnsi="Arial" w:cs="Arial"/>
          <w:sz w:val="24"/>
          <w:szCs w:val="24"/>
        </w:rPr>
        <w:t>En el evento que el Veterano de Guerra adquiera créditos con el ICETEX para el financiamiento de su educación superior, los intereses generados en virtud a este, serán condonados una vez se acredite la exitosa culminación del programa académico al que accedió el Veterano de Guerra.</w:t>
      </w:r>
      <w:r w:rsidR="00335807" w:rsidRPr="0084623F">
        <w:rPr>
          <w:rFonts w:ascii="Arial" w:hAnsi="Arial" w:cs="Arial"/>
          <w:sz w:val="24"/>
          <w:szCs w:val="24"/>
        </w:rPr>
        <w:t xml:space="preserve">  </w:t>
      </w:r>
    </w:p>
    <w:p w:rsidR="00AD4A4E" w:rsidRDefault="00AD4A4E" w:rsidP="008108F6">
      <w:pPr>
        <w:jc w:val="both"/>
        <w:rPr>
          <w:rFonts w:ascii="Arial" w:hAnsi="Arial" w:cs="Arial"/>
          <w:b/>
          <w:sz w:val="24"/>
          <w:szCs w:val="24"/>
        </w:rPr>
      </w:pPr>
    </w:p>
    <w:p w:rsidR="008108F6" w:rsidRPr="0084623F" w:rsidRDefault="00AD4A4E" w:rsidP="008108F6">
      <w:pPr>
        <w:jc w:val="both"/>
        <w:rPr>
          <w:rFonts w:ascii="Arial" w:hAnsi="Arial" w:cs="Arial"/>
          <w:sz w:val="24"/>
          <w:szCs w:val="24"/>
        </w:rPr>
      </w:pPr>
      <w:r>
        <w:rPr>
          <w:rFonts w:ascii="Arial" w:hAnsi="Arial" w:cs="Arial"/>
          <w:b/>
          <w:sz w:val="24"/>
          <w:szCs w:val="24"/>
        </w:rPr>
        <w:lastRenderedPageBreak/>
        <w:t>Artículo 8</w:t>
      </w:r>
      <w:r w:rsidR="00881F4F" w:rsidRPr="0084623F">
        <w:rPr>
          <w:rFonts w:ascii="Arial" w:hAnsi="Arial" w:cs="Arial"/>
          <w:b/>
          <w:sz w:val="24"/>
          <w:szCs w:val="24"/>
        </w:rPr>
        <w:t xml:space="preserve">°. </w:t>
      </w:r>
      <w:r w:rsidR="002B4BA0" w:rsidRPr="0084623F">
        <w:rPr>
          <w:rFonts w:ascii="Arial" w:hAnsi="Arial" w:cs="Arial"/>
          <w:b/>
          <w:sz w:val="24"/>
          <w:szCs w:val="24"/>
        </w:rPr>
        <w:t>- BENEFICIOS SOCIALES.</w:t>
      </w:r>
      <w:r w:rsidR="002B4BA0" w:rsidRPr="0084623F">
        <w:rPr>
          <w:rFonts w:ascii="Arial" w:hAnsi="Arial" w:cs="Arial"/>
          <w:sz w:val="24"/>
          <w:szCs w:val="24"/>
        </w:rPr>
        <w:t xml:space="preserve"> </w:t>
      </w:r>
      <w:r w:rsidR="0025673A" w:rsidRPr="0084623F">
        <w:rPr>
          <w:rFonts w:ascii="Arial" w:hAnsi="Arial" w:cs="Arial"/>
          <w:sz w:val="24"/>
          <w:szCs w:val="24"/>
        </w:rPr>
        <w:t xml:space="preserve">El </w:t>
      </w:r>
      <w:r w:rsidR="008108F6" w:rsidRPr="0084623F">
        <w:rPr>
          <w:rFonts w:ascii="Arial" w:hAnsi="Arial" w:cs="Arial"/>
          <w:sz w:val="24"/>
          <w:szCs w:val="24"/>
        </w:rPr>
        <w:t xml:space="preserve">Ministerio de </w:t>
      </w:r>
      <w:r w:rsidR="008F77CE" w:rsidRPr="0084623F">
        <w:rPr>
          <w:rFonts w:ascii="Arial" w:hAnsi="Arial" w:cs="Arial"/>
          <w:sz w:val="24"/>
          <w:szCs w:val="24"/>
        </w:rPr>
        <w:t>defensa</w:t>
      </w:r>
      <w:r w:rsidR="008108F6" w:rsidRPr="0084623F">
        <w:rPr>
          <w:rFonts w:ascii="Arial" w:hAnsi="Arial" w:cs="Arial"/>
          <w:sz w:val="24"/>
          <w:szCs w:val="24"/>
        </w:rPr>
        <w:t>,</w:t>
      </w:r>
      <w:r w:rsidR="0025673A" w:rsidRPr="0084623F">
        <w:rPr>
          <w:rFonts w:ascii="Arial" w:hAnsi="Arial" w:cs="Arial"/>
          <w:sz w:val="24"/>
          <w:szCs w:val="24"/>
        </w:rPr>
        <w:t xml:space="preserve"> tendrá como misión </w:t>
      </w:r>
      <w:r w:rsidR="008108F6" w:rsidRPr="0084623F">
        <w:rPr>
          <w:rFonts w:ascii="Arial" w:hAnsi="Arial" w:cs="Arial"/>
          <w:sz w:val="24"/>
          <w:szCs w:val="24"/>
        </w:rPr>
        <w:t>garantizar el</w:t>
      </w:r>
      <w:r w:rsidR="0025673A" w:rsidRPr="0084623F">
        <w:rPr>
          <w:rFonts w:ascii="Arial" w:hAnsi="Arial" w:cs="Arial"/>
          <w:sz w:val="24"/>
          <w:szCs w:val="24"/>
        </w:rPr>
        <w:t xml:space="preserve"> proceso de reintegración de los miembros de las fuerzas armadas militares y de policía, para que puedan por medio de apoyo psicológico, social, cultural y económico, hacer la migración a la vida civil una vez termine </w:t>
      </w:r>
      <w:r w:rsidR="002B4BA0">
        <w:rPr>
          <w:rFonts w:ascii="Arial" w:hAnsi="Arial" w:cs="Arial"/>
          <w:sz w:val="24"/>
          <w:szCs w:val="24"/>
        </w:rPr>
        <w:t>su tiempo</w:t>
      </w:r>
      <w:r w:rsidR="0025673A" w:rsidRPr="0084623F">
        <w:rPr>
          <w:rFonts w:ascii="Arial" w:hAnsi="Arial" w:cs="Arial"/>
          <w:sz w:val="24"/>
          <w:szCs w:val="24"/>
        </w:rPr>
        <w:t xml:space="preserve"> de servicio en las fuerzas militares y de policía,</w:t>
      </w:r>
      <w:r w:rsidR="008108F6" w:rsidRPr="0084623F">
        <w:rPr>
          <w:rFonts w:ascii="Arial" w:hAnsi="Arial" w:cs="Arial"/>
          <w:sz w:val="24"/>
          <w:szCs w:val="24"/>
        </w:rPr>
        <w:t xml:space="preserve"> con el fin de que puedan</w:t>
      </w:r>
      <w:r w:rsidR="0025673A" w:rsidRPr="0084623F">
        <w:rPr>
          <w:rFonts w:ascii="Arial" w:hAnsi="Arial" w:cs="Arial"/>
          <w:sz w:val="24"/>
          <w:szCs w:val="24"/>
        </w:rPr>
        <w:t xml:space="preserve"> integrarse de manera adecuada a la sociedad</w:t>
      </w:r>
      <w:r w:rsidR="002B4BA0">
        <w:rPr>
          <w:rFonts w:ascii="Arial" w:hAnsi="Arial" w:cs="Arial"/>
          <w:sz w:val="24"/>
          <w:szCs w:val="24"/>
        </w:rPr>
        <w:t>,</w:t>
      </w:r>
      <w:r w:rsidR="0025673A" w:rsidRPr="0084623F">
        <w:rPr>
          <w:rFonts w:ascii="Arial" w:hAnsi="Arial" w:cs="Arial"/>
          <w:sz w:val="24"/>
          <w:szCs w:val="24"/>
        </w:rPr>
        <w:t xml:space="preserve"> en la cual iniciara un nuevo ciclo de vida, sin que genere un riesgo para su núcleo familiar o para su entorno</w:t>
      </w:r>
      <w:r w:rsidR="002B4BA0">
        <w:rPr>
          <w:rFonts w:ascii="Arial" w:hAnsi="Arial" w:cs="Arial"/>
          <w:sz w:val="24"/>
          <w:szCs w:val="24"/>
        </w:rPr>
        <w:t>.</w:t>
      </w:r>
      <w:r w:rsidR="008108F6" w:rsidRPr="0084623F">
        <w:rPr>
          <w:rFonts w:ascii="Arial" w:hAnsi="Arial" w:cs="Arial"/>
          <w:sz w:val="24"/>
          <w:szCs w:val="24"/>
        </w:rPr>
        <w:t xml:space="preserve">. Para la realización de este objetivo los Veteranos de Guerra y su núcleo familiar, previa acreditación del Ministerio de </w:t>
      </w:r>
      <w:r w:rsidR="002B4BA0">
        <w:rPr>
          <w:rFonts w:ascii="Arial" w:hAnsi="Arial" w:cs="Arial"/>
          <w:sz w:val="24"/>
          <w:szCs w:val="24"/>
        </w:rPr>
        <w:t>D</w:t>
      </w:r>
      <w:r w:rsidR="008F77CE" w:rsidRPr="0084623F">
        <w:rPr>
          <w:rFonts w:ascii="Arial" w:hAnsi="Arial" w:cs="Arial"/>
          <w:sz w:val="24"/>
          <w:szCs w:val="24"/>
        </w:rPr>
        <w:t>efensa</w:t>
      </w:r>
      <w:r w:rsidR="008108F6" w:rsidRPr="0084623F">
        <w:rPr>
          <w:rFonts w:ascii="Arial" w:hAnsi="Arial" w:cs="Arial"/>
          <w:sz w:val="24"/>
          <w:szCs w:val="24"/>
        </w:rPr>
        <w:t xml:space="preserve"> tendrán los siguientes beneficios:</w:t>
      </w:r>
    </w:p>
    <w:p w:rsidR="008108F6" w:rsidRDefault="008108F6" w:rsidP="008108F6">
      <w:pPr>
        <w:pStyle w:val="Prrafodelista"/>
        <w:numPr>
          <w:ilvl w:val="0"/>
          <w:numId w:val="5"/>
        </w:numPr>
        <w:jc w:val="both"/>
        <w:rPr>
          <w:rFonts w:ascii="Arial" w:hAnsi="Arial" w:cs="Arial"/>
          <w:sz w:val="24"/>
          <w:szCs w:val="24"/>
        </w:rPr>
      </w:pPr>
      <w:r w:rsidRPr="0084623F">
        <w:rPr>
          <w:rFonts w:ascii="Arial" w:hAnsi="Arial" w:cs="Arial"/>
          <w:sz w:val="24"/>
          <w:szCs w:val="24"/>
        </w:rPr>
        <w:t xml:space="preserve">El Ministerio de </w:t>
      </w:r>
      <w:r w:rsidR="002B4BA0">
        <w:rPr>
          <w:rFonts w:ascii="Arial" w:hAnsi="Arial" w:cs="Arial"/>
          <w:sz w:val="24"/>
          <w:szCs w:val="24"/>
        </w:rPr>
        <w:t>D</w:t>
      </w:r>
      <w:r w:rsidR="008F77CE" w:rsidRPr="0084623F">
        <w:rPr>
          <w:rFonts w:ascii="Arial" w:hAnsi="Arial" w:cs="Arial"/>
          <w:sz w:val="24"/>
          <w:szCs w:val="24"/>
        </w:rPr>
        <w:t>efensa</w:t>
      </w:r>
      <w:r w:rsidRPr="0084623F">
        <w:rPr>
          <w:rFonts w:ascii="Arial" w:hAnsi="Arial" w:cs="Arial"/>
          <w:sz w:val="24"/>
          <w:szCs w:val="24"/>
        </w:rPr>
        <w:t xml:space="preserve"> promoverá la creación de “Hogares del Veterano” por todo el país y tendrán como objetivo principal: Brindar apoy</w:t>
      </w:r>
      <w:r w:rsidR="002B4BA0">
        <w:rPr>
          <w:rFonts w:ascii="Arial" w:hAnsi="Arial" w:cs="Arial"/>
          <w:sz w:val="24"/>
          <w:szCs w:val="24"/>
        </w:rPr>
        <w:t>o integral por parte del Estado. Entiéndase por apoyo integral el físico, psicológico, de atención médica y demás aspectos que requiera el veterano para su reinserción a la vida civil.</w:t>
      </w:r>
    </w:p>
    <w:p w:rsidR="00B3777D" w:rsidRPr="0084623F" w:rsidRDefault="00B3777D" w:rsidP="00B3777D">
      <w:pPr>
        <w:pStyle w:val="Prrafodelista"/>
        <w:jc w:val="both"/>
        <w:rPr>
          <w:rFonts w:ascii="Arial" w:hAnsi="Arial" w:cs="Arial"/>
          <w:sz w:val="24"/>
          <w:szCs w:val="24"/>
        </w:rPr>
      </w:pPr>
    </w:p>
    <w:p w:rsidR="00B3777D" w:rsidRDefault="002B4BA0" w:rsidP="00B3777D">
      <w:pPr>
        <w:pStyle w:val="Prrafodelista"/>
        <w:numPr>
          <w:ilvl w:val="0"/>
          <w:numId w:val="5"/>
        </w:numPr>
        <w:jc w:val="both"/>
        <w:rPr>
          <w:rFonts w:ascii="Arial" w:hAnsi="Arial" w:cs="Arial"/>
          <w:sz w:val="24"/>
          <w:szCs w:val="24"/>
        </w:rPr>
      </w:pPr>
      <w:r>
        <w:rPr>
          <w:rFonts w:ascii="Arial" w:hAnsi="Arial" w:cs="Arial"/>
          <w:sz w:val="24"/>
          <w:szCs w:val="24"/>
        </w:rPr>
        <w:t>Así mismo y c</w:t>
      </w:r>
      <w:r w:rsidR="008108F6" w:rsidRPr="0084623F">
        <w:rPr>
          <w:rFonts w:ascii="Arial" w:hAnsi="Arial" w:cs="Arial"/>
          <w:sz w:val="24"/>
          <w:szCs w:val="24"/>
        </w:rPr>
        <w:t xml:space="preserve">omo parte del desarrollo integral del veterano, </w:t>
      </w:r>
      <w:r w:rsidR="00087456" w:rsidRPr="0084623F">
        <w:rPr>
          <w:rFonts w:ascii="Arial" w:hAnsi="Arial" w:cs="Arial"/>
          <w:sz w:val="24"/>
          <w:szCs w:val="24"/>
        </w:rPr>
        <w:t>estos</w:t>
      </w:r>
      <w:r>
        <w:rPr>
          <w:rFonts w:ascii="Arial" w:hAnsi="Arial" w:cs="Arial"/>
          <w:sz w:val="24"/>
          <w:szCs w:val="24"/>
        </w:rPr>
        <w:t xml:space="preserve"> hogares</w:t>
      </w:r>
      <w:r w:rsidR="00087456" w:rsidRPr="0084623F">
        <w:rPr>
          <w:rFonts w:ascii="Arial" w:hAnsi="Arial" w:cs="Arial"/>
          <w:sz w:val="24"/>
          <w:szCs w:val="24"/>
        </w:rPr>
        <w:t xml:space="preserve"> </w:t>
      </w:r>
      <w:r w:rsidR="008108F6" w:rsidRPr="0084623F">
        <w:rPr>
          <w:rFonts w:ascii="Arial" w:hAnsi="Arial" w:cs="Arial"/>
          <w:sz w:val="24"/>
          <w:szCs w:val="24"/>
        </w:rPr>
        <w:t>contaran con jornadas gratuitas de cultura y esparcimiento como beneficio social, así como para su núcleo familiar.</w:t>
      </w:r>
    </w:p>
    <w:p w:rsidR="00B3777D" w:rsidRPr="00B3777D" w:rsidRDefault="00B3777D" w:rsidP="00B3777D">
      <w:pPr>
        <w:pStyle w:val="Prrafodelista"/>
        <w:rPr>
          <w:rFonts w:ascii="Arial" w:hAnsi="Arial" w:cs="Arial"/>
          <w:sz w:val="24"/>
          <w:szCs w:val="24"/>
        </w:rPr>
      </w:pPr>
    </w:p>
    <w:p w:rsidR="00B3777D" w:rsidRPr="00B3777D" w:rsidRDefault="00B3777D" w:rsidP="00B3777D">
      <w:pPr>
        <w:pStyle w:val="Prrafodelista"/>
        <w:jc w:val="both"/>
        <w:rPr>
          <w:rFonts w:ascii="Arial" w:hAnsi="Arial" w:cs="Arial"/>
          <w:sz w:val="24"/>
          <w:szCs w:val="24"/>
        </w:rPr>
      </w:pPr>
    </w:p>
    <w:p w:rsidR="00087456" w:rsidRDefault="008108F6" w:rsidP="008F77CE">
      <w:pPr>
        <w:pStyle w:val="Prrafodelista"/>
        <w:numPr>
          <w:ilvl w:val="0"/>
          <w:numId w:val="5"/>
        </w:numPr>
        <w:jc w:val="both"/>
        <w:rPr>
          <w:rFonts w:ascii="Arial" w:hAnsi="Arial" w:cs="Arial"/>
          <w:sz w:val="24"/>
          <w:szCs w:val="24"/>
        </w:rPr>
      </w:pPr>
      <w:r w:rsidRPr="0084623F">
        <w:rPr>
          <w:rFonts w:ascii="Arial" w:hAnsi="Arial" w:cs="Arial"/>
          <w:sz w:val="24"/>
          <w:szCs w:val="24"/>
        </w:rPr>
        <w:t xml:space="preserve">El </w:t>
      </w:r>
      <w:r w:rsidR="002B4BA0">
        <w:rPr>
          <w:rFonts w:ascii="Arial" w:hAnsi="Arial" w:cs="Arial"/>
          <w:sz w:val="24"/>
          <w:szCs w:val="24"/>
        </w:rPr>
        <w:t>Ministerio de D</w:t>
      </w:r>
      <w:r w:rsidR="008F77CE" w:rsidRPr="0084623F">
        <w:rPr>
          <w:rFonts w:ascii="Arial" w:hAnsi="Arial" w:cs="Arial"/>
          <w:sz w:val="24"/>
          <w:szCs w:val="24"/>
        </w:rPr>
        <w:t>efensa</w:t>
      </w:r>
      <w:r w:rsidR="002B4BA0">
        <w:rPr>
          <w:rFonts w:ascii="Arial" w:hAnsi="Arial" w:cs="Arial"/>
          <w:sz w:val="24"/>
          <w:szCs w:val="24"/>
        </w:rPr>
        <w:t>, propenderá por</w:t>
      </w:r>
      <w:r w:rsidRPr="0084623F">
        <w:rPr>
          <w:rFonts w:ascii="Arial" w:hAnsi="Arial" w:cs="Arial"/>
          <w:sz w:val="24"/>
          <w:szCs w:val="24"/>
        </w:rPr>
        <w:t xml:space="preserve"> la generación de convenios con entidades privadas encargadas de la promoción, organización y realización de eventos de carácter deportivo</w:t>
      </w:r>
      <w:r w:rsidR="00087456" w:rsidRPr="0084623F">
        <w:rPr>
          <w:rFonts w:ascii="Arial" w:hAnsi="Arial" w:cs="Arial"/>
          <w:sz w:val="24"/>
          <w:szCs w:val="24"/>
        </w:rPr>
        <w:t>s</w:t>
      </w:r>
      <w:r w:rsidRPr="0084623F">
        <w:rPr>
          <w:rFonts w:ascii="Arial" w:hAnsi="Arial" w:cs="Arial"/>
          <w:sz w:val="24"/>
          <w:szCs w:val="24"/>
        </w:rPr>
        <w:t>, musical</w:t>
      </w:r>
      <w:r w:rsidR="00087456" w:rsidRPr="0084623F">
        <w:rPr>
          <w:rFonts w:ascii="Arial" w:hAnsi="Arial" w:cs="Arial"/>
          <w:sz w:val="24"/>
          <w:szCs w:val="24"/>
        </w:rPr>
        <w:t>es</w:t>
      </w:r>
      <w:r w:rsidRPr="0084623F">
        <w:rPr>
          <w:rFonts w:ascii="Arial" w:hAnsi="Arial" w:cs="Arial"/>
          <w:sz w:val="24"/>
          <w:szCs w:val="24"/>
        </w:rPr>
        <w:t>, teatral</w:t>
      </w:r>
      <w:r w:rsidR="00087456" w:rsidRPr="0084623F">
        <w:rPr>
          <w:rFonts w:ascii="Arial" w:hAnsi="Arial" w:cs="Arial"/>
          <w:sz w:val="24"/>
          <w:szCs w:val="24"/>
        </w:rPr>
        <w:t>es</w:t>
      </w:r>
      <w:r w:rsidRPr="0084623F">
        <w:rPr>
          <w:rFonts w:ascii="Arial" w:hAnsi="Arial" w:cs="Arial"/>
          <w:sz w:val="24"/>
          <w:szCs w:val="24"/>
        </w:rPr>
        <w:t xml:space="preserve"> y artísticos en general</w:t>
      </w:r>
      <w:r w:rsidR="002B4BA0">
        <w:rPr>
          <w:rFonts w:ascii="Arial" w:hAnsi="Arial" w:cs="Arial"/>
          <w:sz w:val="24"/>
          <w:szCs w:val="24"/>
        </w:rPr>
        <w:t>,</w:t>
      </w:r>
      <w:r w:rsidRPr="0084623F">
        <w:rPr>
          <w:rFonts w:ascii="Arial" w:hAnsi="Arial" w:cs="Arial"/>
          <w:sz w:val="24"/>
          <w:szCs w:val="24"/>
        </w:rPr>
        <w:t xml:space="preserve"> con el fin de que estos otorguen descuentos a los Veteranos de Guerra</w:t>
      </w:r>
      <w:r w:rsidR="00087456" w:rsidRPr="0084623F">
        <w:rPr>
          <w:rFonts w:ascii="Arial" w:hAnsi="Arial" w:cs="Arial"/>
          <w:sz w:val="24"/>
          <w:szCs w:val="24"/>
        </w:rPr>
        <w:t>.</w:t>
      </w:r>
    </w:p>
    <w:p w:rsidR="00B3777D" w:rsidRPr="0084623F" w:rsidRDefault="00B3777D" w:rsidP="00B3777D">
      <w:pPr>
        <w:pStyle w:val="Prrafodelista"/>
        <w:jc w:val="both"/>
        <w:rPr>
          <w:rFonts w:ascii="Arial" w:hAnsi="Arial" w:cs="Arial"/>
          <w:sz w:val="24"/>
          <w:szCs w:val="24"/>
        </w:rPr>
      </w:pPr>
    </w:p>
    <w:p w:rsidR="0082304A" w:rsidRPr="0084623F" w:rsidRDefault="0082304A" w:rsidP="008108F6">
      <w:pPr>
        <w:pStyle w:val="Prrafodelista"/>
        <w:numPr>
          <w:ilvl w:val="0"/>
          <w:numId w:val="5"/>
        </w:numPr>
        <w:jc w:val="both"/>
        <w:rPr>
          <w:rFonts w:ascii="Arial" w:hAnsi="Arial" w:cs="Arial"/>
          <w:sz w:val="24"/>
          <w:szCs w:val="24"/>
        </w:rPr>
      </w:pPr>
      <w:r w:rsidRPr="0084623F">
        <w:rPr>
          <w:rFonts w:ascii="Arial" w:hAnsi="Arial" w:cs="Arial"/>
          <w:sz w:val="24"/>
          <w:szCs w:val="24"/>
        </w:rPr>
        <w:t>Los veteranos que hayan quedado con secuelas físicas o psicológicas con ocasión de un conflicto armado de orden nacional o internacional, tendrán todas las garantías para su recuperación integral. El acceso a dicho beneficio será cubierto en su totalidad por el Estado.</w:t>
      </w:r>
    </w:p>
    <w:p w:rsidR="0082304A" w:rsidRDefault="0082304A" w:rsidP="0082304A">
      <w:pPr>
        <w:pStyle w:val="Prrafodelista"/>
        <w:numPr>
          <w:ilvl w:val="0"/>
          <w:numId w:val="5"/>
        </w:numPr>
        <w:jc w:val="both"/>
        <w:rPr>
          <w:rFonts w:ascii="Arial" w:hAnsi="Arial" w:cs="Arial"/>
          <w:sz w:val="24"/>
          <w:szCs w:val="24"/>
        </w:rPr>
      </w:pPr>
      <w:r w:rsidRPr="0084623F">
        <w:rPr>
          <w:rFonts w:ascii="Arial" w:hAnsi="Arial" w:cs="Arial"/>
          <w:sz w:val="24"/>
          <w:szCs w:val="24"/>
        </w:rPr>
        <w:t>A los vet</w:t>
      </w:r>
      <w:r w:rsidR="002B4BA0">
        <w:rPr>
          <w:rFonts w:ascii="Arial" w:hAnsi="Arial" w:cs="Arial"/>
          <w:sz w:val="24"/>
          <w:szCs w:val="24"/>
        </w:rPr>
        <w:t>eranos de guerra se les otorgará</w:t>
      </w:r>
      <w:r w:rsidRPr="0084623F">
        <w:rPr>
          <w:rFonts w:ascii="Arial" w:hAnsi="Arial" w:cs="Arial"/>
          <w:sz w:val="24"/>
          <w:szCs w:val="24"/>
        </w:rPr>
        <w:t xml:space="preserve"> diferentes tipos de homenajes y condecoraciones por su labor dentro del marco del conflicto.</w:t>
      </w:r>
      <w:r w:rsidR="008006DF">
        <w:rPr>
          <w:rFonts w:ascii="Arial" w:hAnsi="Arial" w:cs="Arial"/>
          <w:sz w:val="24"/>
          <w:szCs w:val="24"/>
        </w:rPr>
        <w:t xml:space="preserve"> El primero será en acto público donde se le otorgará por primera vez tal reconocimiento de manera personal, y serán recordados de manera general en las principales ceremonias de las Fuerzas Armadas.</w:t>
      </w:r>
    </w:p>
    <w:p w:rsidR="00B3777D" w:rsidRPr="0084623F" w:rsidRDefault="00B3777D" w:rsidP="00B3777D">
      <w:pPr>
        <w:pStyle w:val="Prrafodelista"/>
        <w:jc w:val="both"/>
        <w:rPr>
          <w:rFonts w:ascii="Arial" w:hAnsi="Arial" w:cs="Arial"/>
          <w:sz w:val="24"/>
          <w:szCs w:val="24"/>
        </w:rPr>
      </w:pPr>
    </w:p>
    <w:p w:rsidR="00B3777D" w:rsidRDefault="004A70CD" w:rsidP="00B3777D">
      <w:pPr>
        <w:pStyle w:val="Prrafodelista"/>
        <w:numPr>
          <w:ilvl w:val="0"/>
          <w:numId w:val="5"/>
        </w:numPr>
        <w:jc w:val="both"/>
        <w:rPr>
          <w:rFonts w:ascii="Arial" w:hAnsi="Arial" w:cs="Arial"/>
          <w:sz w:val="24"/>
          <w:szCs w:val="24"/>
        </w:rPr>
      </w:pPr>
      <w:r w:rsidRPr="0084623F">
        <w:rPr>
          <w:rFonts w:ascii="Arial" w:hAnsi="Arial" w:cs="Arial"/>
          <w:sz w:val="24"/>
          <w:szCs w:val="24"/>
        </w:rPr>
        <w:t xml:space="preserve">Se establecerá el </w:t>
      </w:r>
      <w:r w:rsidR="00092FF8" w:rsidRPr="0084623F">
        <w:rPr>
          <w:rFonts w:ascii="Arial" w:hAnsi="Arial" w:cs="Arial"/>
          <w:sz w:val="24"/>
          <w:szCs w:val="24"/>
        </w:rPr>
        <w:t xml:space="preserve">día del veterano, </w:t>
      </w:r>
      <w:r w:rsidR="008006DF">
        <w:rPr>
          <w:rFonts w:ascii="Arial" w:hAnsi="Arial" w:cs="Arial"/>
          <w:sz w:val="24"/>
          <w:szCs w:val="24"/>
        </w:rPr>
        <w:t xml:space="preserve">como día cívico </w:t>
      </w:r>
      <w:r w:rsidR="00092FF8" w:rsidRPr="0084623F">
        <w:rPr>
          <w:rFonts w:ascii="Arial" w:hAnsi="Arial" w:cs="Arial"/>
          <w:sz w:val="24"/>
          <w:szCs w:val="24"/>
        </w:rPr>
        <w:t xml:space="preserve">para el </w:t>
      </w:r>
      <w:r w:rsidR="00632A96" w:rsidRPr="0084623F">
        <w:rPr>
          <w:rFonts w:ascii="Arial" w:hAnsi="Arial" w:cs="Arial"/>
          <w:sz w:val="24"/>
          <w:szCs w:val="24"/>
        </w:rPr>
        <w:t>30 de agosto (fecha en que se proclama la constitución de Cúcuta de 18</w:t>
      </w:r>
      <w:r w:rsidR="008006DF">
        <w:rPr>
          <w:rFonts w:ascii="Arial" w:hAnsi="Arial" w:cs="Arial"/>
          <w:sz w:val="24"/>
          <w:szCs w:val="24"/>
        </w:rPr>
        <w:t>21 y oficialmente se crean las F</w:t>
      </w:r>
      <w:r w:rsidR="00632A96" w:rsidRPr="0084623F">
        <w:rPr>
          <w:rFonts w:ascii="Arial" w:hAnsi="Arial" w:cs="Arial"/>
          <w:sz w:val="24"/>
          <w:szCs w:val="24"/>
        </w:rPr>
        <w:t>uerzas armadas de la Gran Colombia).</w:t>
      </w:r>
    </w:p>
    <w:p w:rsidR="00B3777D" w:rsidRPr="00B3777D" w:rsidRDefault="00B3777D" w:rsidP="00B3777D">
      <w:pPr>
        <w:pStyle w:val="Prrafodelista"/>
        <w:rPr>
          <w:rFonts w:ascii="Arial" w:hAnsi="Arial" w:cs="Arial"/>
          <w:sz w:val="24"/>
          <w:szCs w:val="24"/>
        </w:rPr>
      </w:pPr>
    </w:p>
    <w:p w:rsidR="00B3777D" w:rsidRPr="00B3777D" w:rsidRDefault="00B3777D" w:rsidP="00B3777D">
      <w:pPr>
        <w:pStyle w:val="Prrafodelista"/>
        <w:jc w:val="both"/>
        <w:rPr>
          <w:rFonts w:ascii="Arial" w:hAnsi="Arial" w:cs="Arial"/>
          <w:sz w:val="24"/>
          <w:szCs w:val="24"/>
        </w:rPr>
      </w:pPr>
    </w:p>
    <w:p w:rsidR="0082304A" w:rsidRPr="00B3777D" w:rsidRDefault="0082304A" w:rsidP="00B3777D">
      <w:pPr>
        <w:pStyle w:val="Prrafodelista"/>
        <w:numPr>
          <w:ilvl w:val="0"/>
          <w:numId w:val="5"/>
        </w:numPr>
        <w:jc w:val="both"/>
        <w:rPr>
          <w:rFonts w:ascii="Arial" w:hAnsi="Arial" w:cs="Arial"/>
          <w:sz w:val="24"/>
          <w:szCs w:val="24"/>
        </w:rPr>
      </w:pPr>
      <w:r w:rsidRPr="00B3777D">
        <w:rPr>
          <w:rFonts w:ascii="Arial" w:hAnsi="Arial" w:cs="Arial"/>
          <w:sz w:val="24"/>
          <w:szCs w:val="24"/>
        </w:rPr>
        <w:t>Los veteranos de guerra que hayan quedado con algún tipo de discapacidad temporal o permanente por hechos relacionados con ocasión del conflicto, recibirán una compensación relacionada al servicio; por dependencia e indemnización para núcleo familiar en caso de fallecimiento.</w:t>
      </w:r>
    </w:p>
    <w:p w:rsidR="00B3777D" w:rsidRPr="0084623F" w:rsidRDefault="00B3777D" w:rsidP="00B3777D">
      <w:pPr>
        <w:pStyle w:val="Prrafodelista"/>
        <w:jc w:val="both"/>
        <w:rPr>
          <w:rFonts w:ascii="Arial" w:hAnsi="Arial" w:cs="Arial"/>
          <w:sz w:val="24"/>
          <w:szCs w:val="24"/>
        </w:rPr>
      </w:pPr>
    </w:p>
    <w:p w:rsidR="00B3777D" w:rsidRDefault="00FF7A18" w:rsidP="00B3777D">
      <w:pPr>
        <w:pStyle w:val="Prrafodelista"/>
        <w:numPr>
          <w:ilvl w:val="0"/>
          <w:numId w:val="5"/>
        </w:numPr>
        <w:jc w:val="both"/>
        <w:rPr>
          <w:rFonts w:ascii="Arial" w:hAnsi="Arial" w:cs="Arial"/>
          <w:sz w:val="24"/>
          <w:szCs w:val="24"/>
        </w:rPr>
      </w:pPr>
      <w:r w:rsidRPr="0084623F">
        <w:rPr>
          <w:rFonts w:ascii="Arial" w:hAnsi="Arial" w:cs="Arial"/>
          <w:sz w:val="24"/>
          <w:szCs w:val="24"/>
        </w:rPr>
        <w:t>A los vete</w:t>
      </w:r>
      <w:r w:rsidR="008006DF">
        <w:rPr>
          <w:rFonts w:ascii="Arial" w:hAnsi="Arial" w:cs="Arial"/>
          <w:sz w:val="24"/>
          <w:szCs w:val="24"/>
        </w:rPr>
        <w:t>ranos de guerra, se les otorgará</w:t>
      </w:r>
      <w:r w:rsidRPr="0084623F">
        <w:rPr>
          <w:rFonts w:ascii="Arial" w:hAnsi="Arial" w:cs="Arial"/>
          <w:sz w:val="24"/>
          <w:szCs w:val="24"/>
        </w:rPr>
        <w:t xml:space="preserve"> una tarifa diferencial en el costo del pasaje </w:t>
      </w:r>
      <w:r w:rsidR="008006DF">
        <w:rPr>
          <w:rFonts w:ascii="Arial" w:hAnsi="Arial" w:cs="Arial"/>
          <w:sz w:val="24"/>
          <w:szCs w:val="24"/>
        </w:rPr>
        <w:t>en el transporte público urbano.</w:t>
      </w:r>
    </w:p>
    <w:p w:rsidR="008006DF" w:rsidRPr="00B3777D" w:rsidRDefault="0013532C" w:rsidP="00B3777D">
      <w:pPr>
        <w:ind w:left="708"/>
        <w:jc w:val="both"/>
        <w:rPr>
          <w:rFonts w:ascii="Arial" w:hAnsi="Arial" w:cs="Arial"/>
          <w:sz w:val="24"/>
          <w:szCs w:val="24"/>
        </w:rPr>
      </w:pPr>
      <w:r w:rsidRPr="00B3777D">
        <w:rPr>
          <w:rFonts w:ascii="Arial" w:hAnsi="Arial" w:cs="Arial"/>
          <w:b/>
          <w:sz w:val="24"/>
          <w:szCs w:val="24"/>
        </w:rPr>
        <w:t>PARÁGRAFO:</w:t>
      </w:r>
      <w:r w:rsidRPr="00B3777D">
        <w:rPr>
          <w:rFonts w:ascii="Arial" w:hAnsi="Arial" w:cs="Arial"/>
          <w:sz w:val="24"/>
          <w:szCs w:val="24"/>
        </w:rPr>
        <w:t xml:space="preserve">  </w:t>
      </w:r>
      <w:r w:rsidR="008006DF" w:rsidRPr="00B3777D">
        <w:rPr>
          <w:rFonts w:ascii="Arial" w:hAnsi="Arial" w:cs="Arial"/>
          <w:sz w:val="24"/>
          <w:szCs w:val="24"/>
        </w:rPr>
        <w:t>Será labor del ministerio</w:t>
      </w:r>
      <w:r w:rsidRPr="00B3777D">
        <w:rPr>
          <w:rFonts w:ascii="Arial" w:hAnsi="Arial" w:cs="Arial"/>
          <w:sz w:val="24"/>
          <w:szCs w:val="24"/>
        </w:rPr>
        <w:t xml:space="preserve"> de Defensa</w:t>
      </w:r>
      <w:r w:rsidR="008006DF" w:rsidRPr="00B3777D">
        <w:rPr>
          <w:rFonts w:ascii="Arial" w:hAnsi="Arial" w:cs="Arial"/>
          <w:sz w:val="24"/>
          <w:szCs w:val="24"/>
        </w:rPr>
        <w:t xml:space="preserve"> ge</w:t>
      </w:r>
      <w:r w:rsidRPr="00B3777D">
        <w:rPr>
          <w:rFonts w:ascii="Arial" w:hAnsi="Arial" w:cs="Arial"/>
          <w:sz w:val="24"/>
          <w:szCs w:val="24"/>
        </w:rPr>
        <w:t xml:space="preserve">stionar </w:t>
      </w:r>
      <w:r w:rsidR="008006DF" w:rsidRPr="00B3777D">
        <w:rPr>
          <w:rFonts w:ascii="Arial" w:hAnsi="Arial" w:cs="Arial"/>
          <w:sz w:val="24"/>
          <w:szCs w:val="24"/>
        </w:rPr>
        <w:t xml:space="preserve">convenios especiales para lograr descuentos con las empresas de </w:t>
      </w:r>
      <w:r w:rsidRPr="00B3777D">
        <w:rPr>
          <w:rFonts w:ascii="Arial" w:hAnsi="Arial" w:cs="Arial"/>
          <w:sz w:val="24"/>
          <w:szCs w:val="24"/>
        </w:rPr>
        <w:t>transporte aéreo y terrestre.</w:t>
      </w:r>
    </w:p>
    <w:p w:rsidR="00D020AB" w:rsidRPr="0084623F" w:rsidRDefault="00D020AB" w:rsidP="00B029D9">
      <w:pPr>
        <w:pStyle w:val="Prrafodelista"/>
        <w:numPr>
          <w:ilvl w:val="0"/>
          <w:numId w:val="5"/>
        </w:numPr>
        <w:jc w:val="both"/>
        <w:rPr>
          <w:rFonts w:ascii="Arial" w:hAnsi="Arial" w:cs="Arial"/>
          <w:sz w:val="24"/>
          <w:szCs w:val="24"/>
        </w:rPr>
      </w:pPr>
      <w:r w:rsidRPr="0084623F">
        <w:rPr>
          <w:rFonts w:ascii="Arial" w:hAnsi="Arial" w:cs="Arial"/>
          <w:sz w:val="24"/>
          <w:szCs w:val="24"/>
        </w:rPr>
        <w:t>Los veteranos de guerra que en ocasión del conflicto se encuentren en algún estado de discapacidad permanente estarán exentos del pago de cualquier tributo o impuesto a la importación de elementos tecnológicos, estéticos o cosméticos, que contribuyan a su rehabilitación o al mejoramiento en su calidad de vida.</w:t>
      </w:r>
    </w:p>
    <w:p w:rsidR="00D020AB" w:rsidRDefault="0013532C" w:rsidP="00D020AB">
      <w:pPr>
        <w:ind w:left="708"/>
        <w:jc w:val="both"/>
        <w:rPr>
          <w:rFonts w:ascii="Arial" w:hAnsi="Arial" w:cs="Arial"/>
          <w:b/>
          <w:sz w:val="24"/>
          <w:szCs w:val="24"/>
        </w:rPr>
      </w:pPr>
      <w:r>
        <w:rPr>
          <w:rFonts w:ascii="Arial" w:hAnsi="Arial" w:cs="Arial"/>
          <w:b/>
          <w:sz w:val="24"/>
          <w:szCs w:val="24"/>
        </w:rPr>
        <w:t>PARÁ</w:t>
      </w:r>
      <w:r w:rsidR="00D020AB" w:rsidRPr="0084623F">
        <w:rPr>
          <w:rFonts w:ascii="Arial" w:hAnsi="Arial" w:cs="Arial"/>
          <w:b/>
          <w:sz w:val="24"/>
          <w:szCs w:val="24"/>
        </w:rPr>
        <w:t xml:space="preserve">GRAFO. </w:t>
      </w:r>
      <w:r w:rsidR="00D020AB" w:rsidRPr="0084623F">
        <w:rPr>
          <w:rFonts w:ascii="Arial" w:hAnsi="Arial" w:cs="Arial"/>
          <w:sz w:val="24"/>
          <w:szCs w:val="24"/>
        </w:rPr>
        <w:t xml:space="preserve">Los elementos anteriormente descritos, deberán ser para el uso personal del Veterano de Guerra, esta situación deberá ser acreditada por el Ministerio de Defensa en asocio con la DIAN. </w:t>
      </w:r>
      <w:r w:rsidR="00D020AB" w:rsidRPr="0084623F">
        <w:rPr>
          <w:rFonts w:ascii="Arial" w:hAnsi="Arial" w:cs="Arial"/>
          <w:b/>
          <w:sz w:val="24"/>
          <w:szCs w:val="24"/>
        </w:rPr>
        <w:t xml:space="preserve">  </w:t>
      </w:r>
    </w:p>
    <w:p w:rsidR="00224968" w:rsidRPr="0084623F" w:rsidRDefault="00AD4A4E" w:rsidP="00ED3853">
      <w:pPr>
        <w:jc w:val="both"/>
        <w:rPr>
          <w:rFonts w:ascii="Arial" w:hAnsi="Arial" w:cs="Arial"/>
          <w:sz w:val="24"/>
          <w:szCs w:val="24"/>
        </w:rPr>
      </w:pPr>
      <w:r>
        <w:rPr>
          <w:rFonts w:ascii="Arial" w:hAnsi="Arial" w:cs="Arial"/>
          <w:b/>
          <w:sz w:val="24"/>
          <w:szCs w:val="24"/>
        </w:rPr>
        <w:t>Artículo 9</w:t>
      </w:r>
      <w:r w:rsidR="00087456" w:rsidRPr="0084623F">
        <w:rPr>
          <w:rFonts w:ascii="Arial" w:hAnsi="Arial" w:cs="Arial"/>
          <w:b/>
          <w:sz w:val="24"/>
          <w:szCs w:val="24"/>
        </w:rPr>
        <w:t xml:space="preserve">°. - </w:t>
      </w:r>
      <w:r w:rsidR="0013532C" w:rsidRPr="0084623F">
        <w:rPr>
          <w:rFonts w:ascii="Arial" w:hAnsi="Arial" w:cs="Arial"/>
          <w:b/>
          <w:sz w:val="24"/>
          <w:szCs w:val="24"/>
        </w:rPr>
        <w:t>BENEFICIOS CREDITICIOS.</w:t>
      </w:r>
      <w:r w:rsidR="0013532C" w:rsidRPr="0084623F">
        <w:rPr>
          <w:rFonts w:ascii="Arial" w:hAnsi="Arial" w:cs="Arial"/>
          <w:sz w:val="24"/>
          <w:szCs w:val="24"/>
        </w:rPr>
        <w:t xml:space="preserve"> </w:t>
      </w:r>
      <w:r w:rsidR="00224968" w:rsidRPr="0084623F">
        <w:rPr>
          <w:rFonts w:ascii="Arial" w:hAnsi="Arial" w:cs="Arial"/>
          <w:sz w:val="24"/>
          <w:szCs w:val="24"/>
        </w:rPr>
        <w:t xml:space="preserve">Los Veteranos de Guerra previa acreditación del </w:t>
      </w:r>
      <w:r w:rsidR="0013532C">
        <w:rPr>
          <w:rFonts w:ascii="Arial" w:hAnsi="Arial" w:cs="Arial"/>
          <w:sz w:val="24"/>
          <w:szCs w:val="24"/>
        </w:rPr>
        <w:t>Ministerio de D</w:t>
      </w:r>
      <w:r w:rsidR="008F77CE" w:rsidRPr="0084623F">
        <w:rPr>
          <w:rFonts w:ascii="Arial" w:hAnsi="Arial" w:cs="Arial"/>
          <w:sz w:val="24"/>
          <w:szCs w:val="24"/>
        </w:rPr>
        <w:t>efensa</w:t>
      </w:r>
      <w:r w:rsidR="00224968" w:rsidRPr="0084623F">
        <w:rPr>
          <w:rFonts w:ascii="Arial" w:hAnsi="Arial" w:cs="Arial"/>
          <w:sz w:val="24"/>
          <w:szCs w:val="24"/>
        </w:rPr>
        <w:t>, tendrán prioridad en el otorgamiento de cr</w:t>
      </w:r>
      <w:r w:rsidR="0013532C">
        <w:rPr>
          <w:rFonts w:ascii="Arial" w:hAnsi="Arial" w:cs="Arial"/>
          <w:sz w:val="24"/>
          <w:szCs w:val="24"/>
        </w:rPr>
        <w:t>éditos hipotecarios de vivienda, para</w:t>
      </w:r>
      <w:r w:rsidR="00ED3853" w:rsidRPr="0084623F">
        <w:rPr>
          <w:rFonts w:ascii="Arial" w:hAnsi="Arial" w:cs="Arial"/>
          <w:sz w:val="24"/>
          <w:szCs w:val="24"/>
        </w:rPr>
        <w:t xml:space="preserve"> tal fin</w:t>
      </w:r>
      <w:r w:rsidR="0013532C">
        <w:rPr>
          <w:rFonts w:ascii="Arial" w:hAnsi="Arial" w:cs="Arial"/>
          <w:sz w:val="24"/>
          <w:szCs w:val="24"/>
        </w:rPr>
        <w:t>,</w:t>
      </w:r>
      <w:r w:rsidR="00224968" w:rsidRPr="0084623F">
        <w:rPr>
          <w:rFonts w:ascii="Arial" w:hAnsi="Arial" w:cs="Arial"/>
          <w:sz w:val="24"/>
          <w:szCs w:val="24"/>
        </w:rPr>
        <w:t xml:space="preserve"> se creará</w:t>
      </w:r>
      <w:r w:rsidR="0013532C">
        <w:rPr>
          <w:rFonts w:ascii="Arial" w:hAnsi="Arial" w:cs="Arial"/>
          <w:sz w:val="24"/>
          <w:szCs w:val="24"/>
        </w:rPr>
        <w:t>,</w:t>
      </w:r>
      <w:r w:rsidR="00224968" w:rsidRPr="0084623F">
        <w:rPr>
          <w:rFonts w:ascii="Arial" w:hAnsi="Arial" w:cs="Arial"/>
          <w:sz w:val="24"/>
          <w:szCs w:val="24"/>
        </w:rPr>
        <w:t xml:space="preserve"> por parte de la Caja Promotora de Vivienda Militar y de Policía, una línea de crédito especial para Veteranos de Guerra, para esto se contará con los siguientes beneficios.</w:t>
      </w:r>
      <w:r w:rsidR="008F77CE" w:rsidRPr="0084623F">
        <w:rPr>
          <w:rFonts w:ascii="Arial" w:hAnsi="Arial" w:cs="Arial"/>
          <w:sz w:val="24"/>
          <w:szCs w:val="24"/>
        </w:rPr>
        <w:t xml:space="preserve"> </w:t>
      </w:r>
    </w:p>
    <w:p w:rsidR="00224968" w:rsidRDefault="00224968" w:rsidP="00224968">
      <w:pPr>
        <w:pStyle w:val="Prrafodelista"/>
        <w:numPr>
          <w:ilvl w:val="0"/>
          <w:numId w:val="6"/>
        </w:numPr>
        <w:jc w:val="both"/>
        <w:rPr>
          <w:rFonts w:ascii="Arial" w:hAnsi="Arial" w:cs="Arial"/>
          <w:sz w:val="24"/>
          <w:szCs w:val="24"/>
        </w:rPr>
      </w:pPr>
      <w:r w:rsidRPr="0084623F">
        <w:rPr>
          <w:rFonts w:ascii="Arial" w:hAnsi="Arial" w:cs="Arial"/>
          <w:sz w:val="24"/>
          <w:szCs w:val="24"/>
        </w:rPr>
        <w:t>Tasa preferencial de interés, teniendo en cuenta la tasa promedio del mercado y las de la misma Caja Promotora de Vivienda Militar y de Policía.</w:t>
      </w:r>
    </w:p>
    <w:p w:rsidR="00B3777D" w:rsidRPr="0084623F" w:rsidRDefault="00B3777D" w:rsidP="00B3777D">
      <w:pPr>
        <w:pStyle w:val="Prrafodelista"/>
        <w:jc w:val="both"/>
        <w:rPr>
          <w:rFonts w:ascii="Arial" w:hAnsi="Arial" w:cs="Arial"/>
          <w:sz w:val="24"/>
          <w:szCs w:val="24"/>
        </w:rPr>
      </w:pPr>
    </w:p>
    <w:p w:rsidR="00B3777D" w:rsidRDefault="00224968" w:rsidP="00B3777D">
      <w:pPr>
        <w:pStyle w:val="Prrafodelista"/>
        <w:numPr>
          <w:ilvl w:val="0"/>
          <w:numId w:val="6"/>
        </w:numPr>
        <w:jc w:val="both"/>
        <w:rPr>
          <w:rFonts w:ascii="Arial" w:hAnsi="Arial" w:cs="Arial"/>
          <w:sz w:val="24"/>
          <w:szCs w:val="24"/>
        </w:rPr>
      </w:pPr>
      <w:r w:rsidRPr="0084623F">
        <w:rPr>
          <w:rFonts w:ascii="Arial" w:hAnsi="Arial" w:cs="Arial"/>
          <w:sz w:val="24"/>
          <w:szCs w:val="24"/>
        </w:rPr>
        <w:t>Acceso garantizado a los subsidios e incentivos a la compra de vivienda nueva o</w:t>
      </w:r>
      <w:r w:rsidR="00ED3853" w:rsidRPr="0084623F">
        <w:rPr>
          <w:rFonts w:ascii="Arial" w:hAnsi="Arial" w:cs="Arial"/>
          <w:sz w:val="24"/>
          <w:szCs w:val="24"/>
        </w:rPr>
        <w:t xml:space="preserve"> usada promovidos por el Estado.</w:t>
      </w:r>
    </w:p>
    <w:p w:rsidR="00B3777D" w:rsidRPr="00B3777D" w:rsidRDefault="00B3777D" w:rsidP="00B3777D">
      <w:pPr>
        <w:pStyle w:val="Prrafodelista"/>
        <w:rPr>
          <w:rFonts w:ascii="Arial" w:hAnsi="Arial" w:cs="Arial"/>
          <w:sz w:val="24"/>
          <w:szCs w:val="24"/>
        </w:rPr>
      </w:pPr>
    </w:p>
    <w:p w:rsidR="00B3777D" w:rsidRPr="00B3777D" w:rsidRDefault="00B3777D" w:rsidP="00B3777D">
      <w:pPr>
        <w:pStyle w:val="Prrafodelista"/>
        <w:jc w:val="both"/>
        <w:rPr>
          <w:rFonts w:ascii="Arial" w:hAnsi="Arial" w:cs="Arial"/>
          <w:sz w:val="24"/>
          <w:szCs w:val="24"/>
        </w:rPr>
      </w:pPr>
    </w:p>
    <w:p w:rsidR="00302CA9" w:rsidRPr="0013532C" w:rsidRDefault="00846077" w:rsidP="0082304A">
      <w:pPr>
        <w:pStyle w:val="Prrafodelista"/>
        <w:numPr>
          <w:ilvl w:val="0"/>
          <w:numId w:val="6"/>
        </w:numPr>
        <w:jc w:val="both"/>
        <w:rPr>
          <w:rFonts w:ascii="Arial" w:hAnsi="Arial" w:cs="Arial"/>
          <w:sz w:val="24"/>
          <w:szCs w:val="24"/>
        </w:rPr>
      </w:pPr>
      <w:r>
        <w:rPr>
          <w:rFonts w:ascii="Arial" w:hAnsi="Arial" w:cs="Arial"/>
          <w:sz w:val="24"/>
          <w:szCs w:val="24"/>
        </w:rPr>
        <w:t>E</w:t>
      </w:r>
      <w:r w:rsidR="0013532C" w:rsidRPr="0013532C">
        <w:rPr>
          <w:rFonts w:ascii="Arial" w:hAnsi="Arial" w:cs="Arial"/>
          <w:sz w:val="24"/>
          <w:szCs w:val="24"/>
        </w:rPr>
        <w:t xml:space="preserve">l Ministerio </w:t>
      </w:r>
      <w:r w:rsidR="0013532C">
        <w:rPr>
          <w:rFonts w:ascii="Arial" w:hAnsi="Arial" w:cs="Arial"/>
          <w:sz w:val="24"/>
          <w:szCs w:val="24"/>
        </w:rPr>
        <w:t xml:space="preserve">de Defensa </w:t>
      </w:r>
      <w:r>
        <w:rPr>
          <w:rFonts w:ascii="Arial" w:hAnsi="Arial" w:cs="Arial"/>
          <w:sz w:val="24"/>
          <w:szCs w:val="24"/>
        </w:rPr>
        <w:t>podrá gestionar</w:t>
      </w:r>
      <w:r w:rsidR="0013532C">
        <w:rPr>
          <w:rFonts w:ascii="Arial" w:hAnsi="Arial" w:cs="Arial"/>
          <w:sz w:val="24"/>
          <w:szCs w:val="24"/>
        </w:rPr>
        <w:t xml:space="preserve"> con las entidades bancarias, cooperativas de crédito y demás entidades del sector financiero, </w:t>
      </w:r>
      <w:r w:rsidR="0003043C" w:rsidRPr="0013532C">
        <w:rPr>
          <w:rFonts w:ascii="Arial" w:hAnsi="Arial" w:cs="Arial"/>
          <w:sz w:val="24"/>
          <w:szCs w:val="24"/>
        </w:rPr>
        <w:t xml:space="preserve">una línea de crédito especial para los </w:t>
      </w:r>
      <w:r w:rsidR="0013532C">
        <w:rPr>
          <w:rFonts w:ascii="Arial" w:hAnsi="Arial" w:cs="Arial"/>
          <w:sz w:val="24"/>
          <w:szCs w:val="24"/>
        </w:rPr>
        <w:t>veteranos de guerra, con una tas</w:t>
      </w:r>
      <w:r w:rsidR="0003043C" w:rsidRPr="0013532C">
        <w:rPr>
          <w:rFonts w:ascii="Arial" w:hAnsi="Arial" w:cs="Arial"/>
          <w:sz w:val="24"/>
          <w:szCs w:val="24"/>
        </w:rPr>
        <w:t>a preferencia</w:t>
      </w:r>
      <w:r w:rsidR="0013532C">
        <w:rPr>
          <w:rFonts w:ascii="Arial" w:hAnsi="Arial" w:cs="Arial"/>
          <w:sz w:val="24"/>
          <w:szCs w:val="24"/>
        </w:rPr>
        <w:t>l</w:t>
      </w:r>
      <w:r w:rsidR="0003043C" w:rsidRPr="0013532C">
        <w:rPr>
          <w:rFonts w:ascii="Arial" w:hAnsi="Arial" w:cs="Arial"/>
          <w:sz w:val="24"/>
          <w:szCs w:val="24"/>
        </w:rPr>
        <w:t xml:space="preserve"> de intereses. </w:t>
      </w:r>
    </w:p>
    <w:p w:rsidR="00CB276A" w:rsidRDefault="00F85A43" w:rsidP="00CB276A">
      <w:pPr>
        <w:jc w:val="both"/>
        <w:rPr>
          <w:rFonts w:ascii="Arial" w:hAnsi="Arial" w:cs="Arial"/>
          <w:sz w:val="24"/>
          <w:szCs w:val="24"/>
        </w:rPr>
      </w:pPr>
      <w:r>
        <w:rPr>
          <w:rFonts w:ascii="Arial" w:hAnsi="Arial" w:cs="Arial"/>
          <w:b/>
          <w:sz w:val="24"/>
          <w:szCs w:val="24"/>
        </w:rPr>
        <w:t>Artículo 10</w:t>
      </w:r>
      <w:r w:rsidR="00CB276A" w:rsidRPr="0084623F">
        <w:rPr>
          <w:rFonts w:ascii="Arial" w:hAnsi="Arial" w:cs="Arial"/>
          <w:b/>
          <w:sz w:val="24"/>
          <w:szCs w:val="24"/>
        </w:rPr>
        <w:t>°. -</w:t>
      </w:r>
      <w:r w:rsidR="00846077" w:rsidRPr="0084623F">
        <w:rPr>
          <w:rFonts w:ascii="Arial" w:hAnsi="Arial" w:cs="Arial"/>
          <w:b/>
          <w:sz w:val="24"/>
          <w:szCs w:val="24"/>
        </w:rPr>
        <w:t xml:space="preserve"> POLÍTICA DE EMPLEO ESTABLE PARA LOS VETERANOS DE GUERRA</w:t>
      </w:r>
      <w:r w:rsidR="00CB276A" w:rsidRPr="0084623F">
        <w:rPr>
          <w:rFonts w:ascii="Arial" w:hAnsi="Arial" w:cs="Arial"/>
          <w:b/>
          <w:sz w:val="24"/>
          <w:szCs w:val="24"/>
        </w:rPr>
        <w:t>.</w:t>
      </w:r>
      <w:r w:rsidR="00CB276A" w:rsidRPr="0084623F">
        <w:rPr>
          <w:rFonts w:ascii="Arial" w:hAnsi="Arial" w:cs="Arial"/>
          <w:sz w:val="24"/>
          <w:szCs w:val="24"/>
        </w:rPr>
        <w:t xml:space="preserve"> Desde el Ministerio de defensa y en aso</w:t>
      </w:r>
      <w:r w:rsidR="00846077">
        <w:rPr>
          <w:rFonts w:ascii="Arial" w:hAnsi="Arial" w:cs="Arial"/>
          <w:sz w:val="24"/>
          <w:szCs w:val="24"/>
        </w:rPr>
        <w:t>cio con la Agencia Pública de Empleo</w:t>
      </w:r>
      <w:r w:rsidR="00CB276A" w:rsidRPr="0084623F">
        <w:rPr>
          <w:rFonts w:ascii="Arial" w:hAnsi="Arial" w:cs="Arial"/>
          <w:sz w:val="24"/>
          <w:szCs w:val="24"/>
        </w:rPr>
        <w:t xml:space="preserve"> se diseñarán las políticas de incentivos para las empresas del sector público </w:t>
      </w:r>
      <w:r w:rsidR="00CB276A" w:rsidRPr="0084623F">
        <w:rPr>
          <w:rFonts w:ascii="Arial" w:hAnsi="Arial" w:cs="Arial"/>
          <w:sz w:val="24"/>
          <w:szCs w:val="24"/>
        </w:rPr>
        <w:lastRenderedPageBreak/>
        <w:t>y privado que preferencialmente contraten a Veteranos de Guerra, par</w:t>
      </w:r>
      <w:r w:rsidR="00846077">
        <w:rPr>
          <w:rFonts w:ascii="Arial" w:hAnsi="Arial" w:cs="Arial"/>
          <w:sz w:val="24"/>
          <w:szCs w:val="24"/>
        </w:rPr>
        <w:t>a su planta de personal.</w:t>
      </w:r>
    </w:p>
    <w:p w:rsidR="00846077" w:rsidRPr="0084623F" w:rsidRDefault="00846077" w:rsidP="00CB276A">
      <w:pPr>
        <w:jc w:val="both"/>
        <w:rPr>
          <w:rFonts w:ascii="Arial" w:hAnsi="Arial" w:cs="Arial"/>
          <w:sz w:val="24"/>
          <w:szCs w:val="24"/>
        </w:rPr>
      </w:pPr>
      <w:r w:rsidRPr="00846077">
        <w:rPr>
          <w:rFonts w:ascii="Arial" w:hAnsi="Arial" w:cs="Arial"/>
          <w:b/>
          <w:sz w:val="24"/>
          <w:szCs w:val="24"/>
        </w:rPr>
        <w:t>PARÁGRAFO:</w:t>
      </w:r>
      <w:r>
        <w:rPr>
          <w:rFonts w:ascii="Arial" w:hAnsi="Arial" w:cs="Arial"/>
          <w:sz w:val="24"/>
          <w:szCs w:val="24"/>
        </w:rPr>
        <w:t xml:space="preserve"> Los beneficios otorgados a las empresas por tales vinculaciones, serán concedidos únicamente cuando se garantice la contratación del veterano por lo menos por 1 año.</w:t>
      </w:r>
    </w:p>
    <w:p w:rsidR="00820690" w:rsidRPr="0084623F" w:rsidRDefault="00820690" w:rsidP="00820690">
      <w:pPr>
        <w:spacing w:before="57" w:after="57" w:line="288" w:lineRule="atLeast"/>
        <w:jc w:val="both"/>
        <w:textAlignment w:val="center"/>
        <w:rPr>
          <w:rFonts w:ascii="Arial" w:hAnsi="Arial" w:cs="Arial"/>
          <w:sz w:val="24"/>
          <w:szCs w:val="24"/>
        </w:rPr>
      </w:pPr>
      <w:r w:rsidRPr="0084623F">
        <w:rPr>
          <w:rFonts w:ascii="Arial" w:hAnsi="Arial" w:cs="Arial"/>
          <w:b/>
          <w:sz w:val="24"/>
          <w:szCs w:val="24"/>
        </w:rPr>
        <w:t>Artículo 1</w:t>
      </w:r>
      <w:r w:rsidR="00F85A43">
        <w:rPr>
          <w:rFonts w:ascii="Arial" w:hAnsi="Arial" w:cs="Arial"/>
          <w:b/>
          <w:sz w:val="24"/>
          <w:szCs w:val="24"/>
        </w:rPr>
        <w:t>1</w:t>
      </w:r>
      <w:r w:rsidRPr="0084623F">
        <w:rPr>
          <w:rFonts w:ascii="Arial" w:hAnsi="Arial" w:cs="Arial"/>
          <w:b/>
          <w:sz w:val="24"/>
          <w:szCs w:val="24"/>
        </w:rPr>
        <w:t>.</w:t>
      </w:r>
      <w:r w:rsidR="00846077" w:rsidRPr="0084623F">
        <w:rPr>
          <w:rFonts w:ascii="Arial" w:hAnsi="Arial" w:cs="Arial"/>
          <w:b/>
          <w:sz w:val="24"/>
          <w:szCs w:val="24"/>
        </w:rPr>
        <w:t>-  PÉRDIDA DE LOS BENEFICIOS.</w:t>
      </w:r>
      <w:r w:rsidR="00846077" w:rsidRPr="0084623F">
        <w:rPr>
          <w:rFonts w:ascii="Arial" w:hAnsi="Arial" w:cs="Arial"/>
          <w:sz w:val="24"/>
          <w:szCs w:val="24"/>
        </w:rPr>
        <w:t xml:space="preserve"> </w:t>
      </w:r>
      <w:r w:rsidRPr="0084623F">
        <w:rPr>
          <w:rFonts w:ascii="Arial" w:hAnsi="Arial" w:cs="Arial"/>
          <w:sz w:val="24"/>
          <w:szCs w:val="24"/>
        </w:rPr>
        <w:t xml:space="preserve">El veterano de guerra que haya sido condenado penalmente o sancionado disciplinariamente por actos ajenos al servicio no podrá acceder a los beneficios de ley. </w:t>
      </w:r>
    </w:p>
    <w:p w:rsidR="00B3777D" w:rsidRPr="0084623F" w:rsidRDefault="00B3777D" w:rsidP="00820690">
      <w:pPr>
        <w:spacing w:before="57" w:after="57" w:line="288" w:lineRule="atLeast"/>
        <w:jc w:val="both"/>
        <w:textAlignment w:val="center"/>
        <w:rPr>
          <w:rFonts w:ascii="Arial" w:hAnsi="Arial" w:cs="Arial"/>
          <w:sz w:val="24"/>
          <w:szCs w:val="24"/>
        </w:rPr>
      </w:pPr>
    </w:p>
    <w:p w:rsidR="008D25CA" w:rsidRPr="0084623F" w:rsidRDefault="008D25CA" w:rsidP="008D25CA">
      <w:pPr>
        <w:spacing w:before="57" w:after="57" w:line="288" w:lineRule="atLeast"/>
        <w:jc w:val="center"/>
        <w:textAlignment w:val="center"/>
        <w:rPr>
          <w:rFonts w:ascii="Arial" w:hAnsi="Arial" w:cs="Arial"/>
          <w:b/>
          <w:sz w:val="24"/>
          <w:szCs w:val="24"/>
        </w:rPr>
      </w:pPr>
      <w:r w:rsidRPr="0084623F">
        <w:rPr>
          <w:rFonts w:ascii="Arial" w:hAnsi="Arial" w:cs="Arial"/>
          <w:b/>
          <w:sz w:val="24"/>
          <w:szCs w:val="24"/>
        </w:rPr>
        <w:t>TITULO III</w:t>
      </w:r>
    </w:p>
    <w:p w:rsidR="008D25CA" w:rsidRPr="0084623F" w:rsidRDefault="008D25CA" w:rsidP="008D25CA">
      <w:pPr>
        <w:spacing w:before="57" w:after="57" w:line="288" w:lineRule="atLeast"/>
        <w:jc w:val="center"/>
        <w:textAlignment w:val="center"/>
        <w:rPr>
          <w:rFonts w:ascii="Arial" w:hAnsi="Arial" w:cs="Arial"/>
          <w:b/>
          <w:sz w:val="24"/>
          <w:szCs w:val="24"/>
        </w:rPr>
      </w:pPr>
      <w:r w:rsidRPr="0084623F">
        <w:rPr>
          <w:rFonts w:ascii="Arial" w:hAnsi="Arial" w:cs="Arial"/>
          <w:b/>
          <w:sz w:val="24"/>
          <w:szCs w:val="24"/>
        </w:rPr>
        <w:t>DISPOSICIONES FINALES</w:t>
      </w:r>
    </w:p>
    <w:p w:rsidR="00820690" w:rsidRPr="0084623F" w:rsidRDefault="00820690" w:rsidP="00820690">
      <w:pPr>
        <w:spacing w:before="57" w:after="57" w:line="288" w:lineRule="atLeast"/>
        <w:jc w:val="both"/>
        <w:textAlignment w:val="center"/>
        <w:rPr>
          <w:rFonts w:ascii="Arial" w:hAnsi="Arial" w:cs="Arial"/>
          <w:sz w:val="24"/>
          <w:szCs w:val="24"/>
        </w:rPr>
      </w:pPr>
    </w:p>
    <w:p w:rsidR="00820690" w:rsidRPr="0084623F" w:rsidRDefault="00F85A43" w:rsidP="00820690">
      <w:pPr>
        <w:spacing w:before="57" w:after="57" w:line="288" w:lineRule="atLeast"/>
        <w:jc w:val="both"/>
        <w:textAlignment w:val="center"/>
        <w:rPr>
          <w:rFonts w:ascii="Arial" w:hAnsi="Arial" w:cs="Arial"/>
          <w:sz w:val="24"/>
          <w:szCs w:val="24"/>
        </w:rPr>
      </w:pPr>
      <w:r>
        <w:rPr>
          <w:rFonts w:ascii="Arial" w:hAnsi="Arial" w:cs="Arial"/>
          <w:b/>
          <w:sz w:val="24"/>
          <w:szCs w:val="24"/>
        </w:rPr>
        <w:t>Artículo 12</w:t>
      </w:r>
      <w:r w:rsidR="00820690" w:rsidRPr="0084623F">
        <w:rPr>
          <w:rFonts w:ascii="Arial" w:hAnsi="Arial" w:cs="Arial"/>
          <w:b/>
          <w:sz w:val="24"/>
          <w:szCs w:val="24"/>
        </w:rPr>
        <w:t xml:space="preserve">.- </w:t>
      </w:r>
      <w:r w:rsidR="00B3777D">
        <w:rPr>
          <w:rFonts w:ascii="Arial" w:hAnsi="Arial" w:cs="Arial"/>
          <w:b/>
          <w:sz w:val="24"/>
          <w:szCs w:val="24"/>
        </w:rPr>
        <w:t> VIGENCIA Y DEROGATORIA</w:t>
      </w:r>
      <w:r w:rsidR="008D25CA" w:rsidRPr="0084623F">
        <w:rPr>
          <w:rFonts w:ascii="Arial" w:hAnsi="Arial" w:cs="Arial"/>
          <w:b/>
          <w:sz w:val="24"/>
          <w:szCs w:val="24"/>
        </w:rPr>
        <w:t>.</w:t>
      </w:r>
      <w:r w:rsidR="00820690" w:rsidRPr="0084623F">
        <w:rPr>
          <w:rFonts w:ascii="Arial" w:hAnsi="Arial" w:cs="Arial"/>
          <w:sz w:val="24"/>
          <w:szCs w:val="24"/>
        </w:rPr>
        <w:t xml:space="preserve"> La presente ley rige a partir de su promulgación y </w:t>
      </w:r>
      <w:r w:rsidR="00B3777D">
        <w:rPr>
          <w:rFonts w:ascii="Arial" w:hAnsi="Arial" w:cs="Arial"/>
          <w:sz w:val="24"/>
          <w:szCs w:val="24"/>
        </w:rPr>
        <w:t xml:space="preserve">deroga las disposiciones que le sean </w:t>
      </w:r>
      <w:r w:rsidR="0042063E">
        <w:rPr>
          <w:rFonts w:ascii="Arial" w:hAnsi="Arial" w:cs="Arial"/>
          <w:sz w:val="24"/>
          <w:szCs w:val="24"/>
        </w:rPr>
        <w:t>contrarias</w:t>
      </w:r>
      <w:r w:rsidR="00B3777D">
        <w:rPr>
          <w:rFonts w:ascii="Arial" w:hAnsi="Arial" w:cs="Arial"/>
          <w:sz w:val="24"/>
          <w:szCs w:val="24"/>
        </w:rPr>
        <w:t>.</w:t>
      </w:r>
    </w:p>
    <w:p w:rsidR="00820690" w:rsidRPr="0084623F" w:rsidRDefault="00820690" w:rsidP="00820690">
      <w:pPr>
        <w:jc w:val="both"/>
        <w:rPr>
          <w:rFonts w:ascii="Arial" w:hAnsi="Arial" w:cs="Arial"/>
          <w:sz w:val="24"/>
          <w:szCs w:val="24"/>
          <w:highlight w:val="yellow"/>
        </w:rPr>
      </w:pPr>
    </w:p>
    <w:p w:rsidR="00820690" w:rsidRPr="0084623F" w:rsidRDefault="00820690" w:rsidP="00820690">
      <w:pPr>
        <w:jc w:val="both"/>
        <w:rPr>
          <w:rFonts w:ascii="Arial" w:hAnsi="Arial" w:cs="Arial"/>
          <w:sz w:val="24"/>
          <w:szCs w:val="24"/>
          <w:highlight w:val="yellow"/>
        </w:rPr>
      </w:pPr>
    </w:p>
    <w:p w:rsidR="00820690" w:rsidRPr="0084623F" w:rsidRDefault="00820690" w:rsidP="00820690">
      <w:pPr>
        <w:jc w:val="both"/>
        <w:rPr>
          <w:rFonts w:ascii="Arial" w:hAnsi="Arial" w:cs="Arial"/>
          <w:sz w:val="24"/>
          <w:szCs w:val="24"/>
        </w:rPr>
      </w:pPr>
    </w:p>
    <w:p w:rsidR="00820690" w:rsidRPr="0084623F" w:rsidRDefault="00820690" w:rsidP="00820690">
      <w:pPr>
        <w:spacing w:after="0"/>
        <w:jc w:val="both"/>
        <w:rPr>
          <w:rFonts w:ascii="Arial" w:hAnsi="Arial" w:cs="Arial"/>
          <w:b/>
          <w:sz w:val="24"/>
          <w:szCs w:val="24"/>
          <w:lang w:val="es-ES"/>
        </w:rPr>
      </w:pPr>
    </w:p>
    <w:p w:rsidR="00E856B9" w:rsidRPr="00E856B9" w:rsidRDefault="00E856B9" w:rsidP="00E856B9">
      <w:pPr>
        <w:pStyle w:val="Piedepgina"/>
        <w:jc w:val="both"/>
        <w:rPr>
          <w:rFonts w:ascii="Arial Narrow" w:hAnsi="Arial Narrow" w:cs="Arial"/>
          <w:b/>
        </w:rPr>
      </w:pPr>
      <w:r>
        <w:rPr>
          <w:rFonts w:ascii="Arial Narrow" w:hAnsi="Arial Narrow" w:cs="Arial"/>
          <w:b/>
        </w:rPr>
        <w:t>-</w:t>
      </w:r>
      <w:r w:rsidRPr="00E856B9">
        <w:rPr>
          <w:rFonts w:ascii="Arial Narrow" w:hAnsi="Arial Narrow" w:cs="Arial"/>
          <w:b/>
        </w:rPr>
        <w:t>ORIGINAL FIRMADO-</w:t>
      </w:r>
    </w:p>
    <w:p w:rsidR="00820690" w:rsidRPr="0084623F" w:rsidRDefault="00820690" w:rsidP="00820690">
      <w:pPr>
        <w:spacing w:after="0"/>
        <w:jc w:val="both"/>
        <w:rPr>
          <w:rFonts w:ascii="Arial" w:hAnsi="Arial" w:cs="Arial"/>
          <w:b/>
          <w:sz w:val="24"/>
          <w:szCs w:val="24"/>
          <w:lang w:val="es-ES"/>
        </w:rPr>
      </w:pPr>
    </w:p>
    <w:p w:rsidR="00820690" w:rsidRPr="0084623F" w:rsidRDefault="00820690" w:rsidP="00820690">
      <w:pPr>
        <w:spacing w:after="0"/>
        <w:jc w:val="both"/>
        <w:rPr>
          <w:rFonts w:ascii="Arial" w:hAnsi="Arial" w:cs="Arial"/>
          <w:b/>
          <w:sz w:val="24"/>
          <w:szCs w:val="24"/>
          <w:lang w:val="es-ES"/>
        </w:rPr>
      </w:pPr>
      <w:r w:rsidRPr="0084623F">
        <w:rPr>
          <w:rFonts w:ascii="Arial" w:hAnsi="Arial" w:cs="Arial"/>
          <w:b/>
          <w:sz w:val="24"/>
          <w:szCs w:val="24"/>
          <w:lang w:val="es-ES"/>
        </w:rPr>
        <w:t xml:space="preserve">MARÍA FERNANDA CABAL MOLINA </w:t>
      </w:r>
    </w:p>
    <w:p w:rsidR="00820690" w:rsidRPr="0084623F" w:rsidRDefault="00820690" w:rsidP="00820690">
      <w:pPr>
        <w:spacing w:after="0"/>
        <w:jc w:val="both"/>
        <w:rPr>
          <w:rFonts w:ascii="Arial" w:hAnsi="Arial" w:cs="Arial"/>
          <w:b/>
          <w:sz w:val="24"/>
          <w:szCs w:val="24"/>
          <w:lang w:val="es-ES"/>
        </w:rPr>
      </w:pPr>
      <w:r w:rsidRPr="0084623F">
        <w:rPr>
          <w:rFonts w:ascii="Arial" w:hAnsi="Arial" w:cs="Arial"/>
          <w:b/>
          <w:sz w:val="24"/>
          <w:szCs w:val="24"/>
          <w:lang w:val="es-ES"/>
        </w:rPr>
        <w:t>Representante a la Cámara por Bogotá</w:t>
      </w:r>
    </w:p>
    <w:p w:rsidR="00820690" w:rsidRPr="0084623F" w:rsidRDefault="00820690" w:rsidP="00820690">
      <w:pPr>
        <w:spacing w:after="0"/>
        <w:jc w:val="both"/>
        <w:rPr>
          <w:rFonts w:ascii="Arial" w:hAnsi="Arial" w:cs="Arial"/>
          <w:b/>
          <w:sz w:val="24"/>
          <w:szCs w:val="24"/>
          <w:lang w:val="es-ES"/>
        </w:rPr>
      </w:pPr>
      <w:r w:rsidRPr="0084623F">
        <w:rPr>
          <w:rFonts w:ascii="Arial" w:hAnsi="Arial" w:cs="Arial"/>
          <w:b/>
          <w:sz w:val="24"/>
          <w:szCs w:val="24"/>
          <w:lang w:val="es-ES"/>
        </w:rPr>
        <w:t>Centro Democrático</w:t>
      </w:r>
    </w:p>
    <w:p w:rsidR="0084623F" w:rsidRPr="0084623F" w:rsidRDefault="0084623F">
      <w:pPr>
        <w:jc w:val="both"/>
        <w:rPr>
          <w:rFonts w:ascii="Arial" w:eastAsia="Times New Roman" w:hAnsi="Arial" w:cs="Arial"/>
          <w:b/>
          <w:bCs/>
          <w:sz w:val="24"/>
          <w:szCs w:val="24"/>
        </w:rPr>
      </w:pPr>
    </w:p>
    <w:sectPr w:rsidR="0084623F" w:rsidRPr="0084623F" w:rsidSect="00F85A4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DE" w:rsidRDefault="00015BDE" w:rsidP="00AB13C3">
      <w:pPr>
        <w:spacing w:after="0" w:line="240" w:lineRule="auto"/>
      </w:pPr>
      <w:r>
        <w:separator/>
      </w:r>
    </w:p>
  </w:endnote>
  <w:endnote w:type="continuationSeparator" w:id="0">
    <w:p w:rsidR="00015BDE" w:rsidRDefault="00015BDE" w:rsidP="00AB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eelawadee,Times New Roma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DE" w:rsidRDefault="00015BDE" w:rsidP="00AB13C3">
      <w:pPr>
        <w:spacing w:after="0" w:line="240" w:lineRule="auto"/>
      </w:pPr>
      <w:r>
        <w:separator/>
      </w:r>
    </w:p>
  </w:footnote>
  <w:footnote w:type="continuationSeparator" w:id="0">
    <w:p w:rsidR="00015BDE" w:rsidRDefault="00015BDE" w:rsidP="00AB1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A" w:rsidRPr="00AB13C3" w:rsidRDefault="00130B4A" w:rsidP="00AB13C3">
    <w:pPr>
      <w:tabs>
        <w:tab w:val="center" w:pos="4419"/>
        <w:tab w:val="right" w:pos="8838"/>
      </w:tabs>
      <w:spacing w:after="0" w:line="240" w:lineRule="auto"/>
      <w:jc w:val="center"/>
      <w:rPr>
        <w:rFonts w:ascii="Cambria" w:eastAsia="MS Mincho" w:hAnsi="Cambria" w:cs="Times New Roman"/>
        <w:sz w:val="24"/>
        <w:szCs w:val="24"/>
        <w:lang w:val="es-ES_tradnl" w:eastAsia="es-ES"/>
      </w:rPr>
    </w:pPr>
    <w:r w:rsidRPr="00AB13C3">
      <w:rPr>
        <w:rFonts w:ascii="Cambria" w:eastAsia="MS Mincho" w:hAnsi="Cambria" w:cs="Times New Roman"/>
        <w:noProof/>
        <w:sz w:val="24"/>
        <w:szCs w:val="24"/>
        <w:lang w:eastAsia="es-CO"/>
      </w:rPr>
      <w:drawing>
        <wp:inline distT="0" distB="0" distL="0" distR="0">
          <wp:extent cx="2257425" cy="666750"/>
          <wp:effectExtent l="0" t="0" r="9525" b="0"/>
          <wp:docPr id="2" name="Imagen 2" descr="C:\Users\lorenaangarit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lorenaangarita\Desktop\logo 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666750"/>
                  </a:xfrm>
                  <a:prstGeom prst="rect">
                    <a:avLst/>
                  </a:prstGeom>
                  <a:noFill/>
                  <a:ln>
                    <a:noFill/>
                  </a:ln>
                </pic:spPr>
              </pic:pic>
            </a:graphicData>
          </a:graphic>
        </wp:inline>
      </w:drawing>
    </w:r>
    <w:r w:rsidRPr="00AB13C3">
      <w:rPr>
        <w:rFonts w:ascii="Cambria" w:eastAsia="MS Mincho" w:hAnsi="Cambria" w:cs="Times New Roman"/>
        <w:noProof/>
        <w:sz w:val="24"/>
        <w:szCs w:val="24"/>
        <w:lang w:eastAsia="es-CO"/>
      </w:rPr>
      <w:t xml:space="preserve">      </w:t>
    </w:r>
    <w:r w:rsidRPr="00AB13C3">
      <w:rPr>
        <w:rFonts w:ascii="Cambria" w:eastAsia="MS Mincho" w:hAnsi="Cambria" w:cs="Times New Roman"/>
        <w:noProof/>
        <w:sz w:val="24"/>
        <w:szCs w:val="24"/>
        <w:lang w:eastAsia="es-CO"/>
      </w:rPr>
      <w:drawing>
        <wp:inline distT="0" distB="0" distL="0" distR="0">
          <wp:extent cx="1590675" cy="695325"/>
          <wp:effectExtent l="0" t="0" r="9525" b="9525"/>
          <wp:docPr id="1" name="Imagen 1" descr="C:\Users\lorenaangarita\Desktop\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orenaangarita\Desktop\logo-centro-democrat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95325"/>
                  </a:xfrm>
                  <a:prstGeom prst="rect">
                    <a:avLst/>
                  </a:prstGeom>
                  <a:noFill/>
                  <a:ln>
                    <a:noFill/>
                  </a:ln>
                </pic:spPr>
              </pic:pic>
            </a:graphicData>
          </a:graphic>
        </wp:inline>
      </w:drawing>
    </w:r>
  </w:p>
  <w:p w:rsidR="00130B4A" w:rsidRDefault="00130B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EC5"/>
    <w:multiLevelType w:val="hybridMultilevel"/>
    <w:tmpl w:val="4DFC2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F34110"/>
    <w:multiLevelType w:val="hybridMultilevel"/>
    <w:tmpl w:val="3F9831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824103"/>
    <w:multiLevelType w:val="hybridMultilevel"/>
    <w:tmpl w:val="95880944"/>
    <w:lvl w:ilvl="0" w:tplc="2A4C0C5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05214B"/>
    <w:multiLevelType w:val="hybridMultilevel"/>
    <w:tmpl w:val="FE163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C854C40"/>
    <w:multiLevelType w:val="hybridMultilevel"/>
    <w:tmpl w:val="EBAA95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F3F7647"/>
    <w:multiLevelType w:val="hybridMultilevel"/>
    <w:tmpl w:val="FA486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3A361C0"/>
    <w:multiLevelType w:val="hybridMultilevel"/>
    <w:tmpl w:val="2FFE9B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9C1723"/>
    <w:multiLevelType w:val="hybridMultilevel"/>
    <w:tmpl w:val="A3AC8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9B743E"/>
    <w:multiLevelType w:val="hybridMultilevel"/>
    <w:tmpl w:val="97ECD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9540253"/>
    <w:multiLevelType w:val="hybridMultilevel"/>
    <w:tmpl w:val="126AD27E"/>
    <w:lvl w:ilvl="0" w:tplc="D4787E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9A77F5"/>
    <w:multiLevelType w:val="hybridMultilevel"/>
    <w:tmpl w:val="8C02A66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749E1682"/>
    <w:multiLevelType w:val="hybridMultilevel"/>
    <w:tmpl w:val="718EF254"/>
    <w:lvl w:ilvl="0" w:tplc="0366A9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D25BE5"/>
    <w:multiLevelType w:val="hybridMultilevel"/>
    <w:tmpl w:val="2FBA71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12"/>
  </w:num>
  <w:num w:numId="5">
    <w:abstractNumId w:val="1"/>
  </w:num>
  <w:num w:numId="6">
    <w:abstractNumId w:val="0"/>
  </w:num>
  <w:num w:numId="7">
    <w:abstractNumId w:val="7"/>
  </w:num>
  <w:num w:numId="8">
    <w:abstractNumId w:val="8"/>
  </w:num>
  <w:num w:numId="9">
    <w:abstractNumId w:val="9"/>
  </w:num>
  <w:num w:numId="10">
    <w:abstractNumId w:val="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C3"/>
    <w:rsid w:val="000078C5"/>
    <w:rsid w:val="00015BDE"/>
    <w:rsid w:val="00017290"/>
    <w:rsid w:val="0003043C"/>
    <w:rsid w:val="00046534"/>
    <w:rsid w:val="0004706F"/>
    <w:rsid w:val="00087456"/>
    <w:rsid w:val="00092FF8"/>
    <w:rsid w:val="000F6EEB"/>
    <w:rsid w:val="00102B58"/>
    <w:rsid w:val="00130B4A"/>
    <w:rsid w:val="00133882"/>
    <w:rsid w:val="0013532C"/>
    <w:rsid w:val="001C42BC"/>
    <w:rsid w:val="001C7BFA"/>
    <w:rsid w:val="001D78AF"/>
    <w:rsid w:val="001F44E4"/>
    <w:rsid w:val="0021052F"/>
    <w:rsid w:val="0021450F"/>
    <w:rsid w:val="00224968"/>
    <w:rsid w:val="00232F36"/>
    <w:rsid w:val="0025673A"/>
    <w:rsid w:val="00281EFF"/>
    <w:rsid w:val="002B0858"/>
    <w:rsid w:val="002B4BA0"/>
    <w:rsid w:val="002D6427"/>
    <w:rsid w:val="002F4DF3"/>
    <w:rsid w:val="00302CA9"/>
    <w:rsid w:val="00312D78"/>
    <w:rsid w:val="0033157A"/>
    <w:rsid w:val="00335807"/>
    <w:rsid w:val="004108CC"/>
    <w:rsid w:val="00411D82"/>
    <w:rsid w:val="0042063E"/>
    <w:rsid w:val="00444C38"/>
    <w:rsid w:val="00464B99"/>
    <w:rsid w:val="0049211A"/>
    <w:rsid w:val="004A70CD"/>
    <w:rsid w:val="004F09E8"/>
    <w:rsid w:val="004F36C7"/>
    <w:rsid w:val="0055360D"/>
    <w:rsid w:val="00553AF1"/>
    <w:rsid w:val="00563925"/>
    <w:rsid w:val="00567FF8"/>
    <w:rsid w:val="005A3826"/>
    <w:rsid w:val="005B1AA5"/>
    <w:rsid w:val="005C3495"/>
    <w:rsid w:val="005C507D"/>
    <w:rsid w:val="006224A8"/>
    <w:rsid w:val="00632A96"/>
    <w:rsid w:val="00653CE8"/>
    <w:rsid w:val="006D7735"/>
    <w:rsid w:val="007542B7"/>
    <w:rsid w:val="0076614A"/>
    <w:rsid w:val="00777021"/>
    <w:rsid w:val="008006DF"/>
    <w:rsid w:val="008108F6"/>
    <w:rsid w:val="00820690"/>
    <w:rsid w:val="0082304A"/>
    <w:rsid w:val="00846077"/>
    <w:rsid w:val="0084623F"/>
    <w:rsid w:val="00847133"/>
    <w:rsid w:val="0086685C"/>
    <w:rsid w:val="00881F4F"/>
    <w:rsid w:val="00895861"/>
    <w:rsid w:val="008958EF"/>
    <w:rsid w:val="008A1826"/>
    <w:rsid w:val="008D25CA"/>
    <w:rsid w:val="008F77CE"/>
    <w:rsid w:val="009318B8"/>
    <w:rsid w:val="00952020"/>
    <w:rsid w:val="00961284"/>
    <w:rsid w:val="009919F9"/>
    <w:rsid w:val="00992394"/>
    <w:rsid w:val="009A7D51"/>
    <w:rsid w:val="009B569A"/>
    <w:rsid w:val="009C3BBF"/>
    <w:rsid w:val="009E2469"/>
    <w:rsid w:val="009F77E8"/>
    <w:rsid w:val="00A57122"/>
    <w:rsid w:val="00A753F2"/>
    <w:rsid w:val="00AA11FB"/>
    <w:rsid w:val="00AA6FEA"/>
    <w:rsid w:val="00AB13C3"/>
    <w:rsid w:val="00AD4A4E"/>
    <w:rsid w:val="00AD4ED2"/>
    <w:rsid w:val="00AE2027"/>
    <w:rsid w:val="00B00029"/>
    <w:rsid w:val="00B029D9"/>
    <w:rsid w:val="00B35804"/>
    <w:rsid w:val="00B3777D"/>
    <w:rsid w:val="00B72FE0"/>
    <w:rsid w:val="00B804A0"/>
    <w:rsid w:val="00B81D9B"/>
    <w:rsid w:val="00B823AE"/>
    <w:rsid w:val="00C3297D"/>
    <w:rsid w:val="00C348BD"/>
    <w:rsid w:val="00C50E97"/>
    <w:rsid w:val="00C63809"/>
    <w:rsid w:val="00C74114"/>
    <w:rsid w:val="00C93608"/>
    <w:rsid w:val="00CB276A"/>
    <w:rsid w:val="00D020AB"/>
    <w:rsid w:val="00D265D1"/>
    <w:rsid w:val="00D561F8"/>
    <w:rsid w:val="00D64F74"/>
    <w:rsid w:val="00D766CC"/>
    <w:rsid w:val="00DC65A1"/>
    <w:rsid w:val="00DD6DD6"/>
    <w:rsid w:val="00DF4879"/>
    <w:rsid w:val="00E00F47"/>
    <w:rsid w:val="00E239D4"/>
    <w:rsid w:val="00E360EA"/>
    <w:rsid w:val="00E4168E"/>
    <w:rsid w:val="00E74E21"/>
    <w:rsid w:val="00E845C6"/>
    <w:rsid w:val="00E856B9"/>
    <w:rsid w:val="00EA062E"/>
    <w:rsid w:val="00EA30D6"/>
    <w:rsid w:val="00ED01AF"/>
    <w:rsid w:val="00ED3853"/>
    <w:rsid w:val="00EF41AE"/>
    <w:rsid w:val="00F13585"/>
    <w:rsid w:val="00F658CA"/>
    <w:rsid w:val="00F71285"/>
    <w:rsid w:val="00F852D9"/>
    <w:rsid w:val="00F85A43"/>
    <w:rsid w:val="00F96197"/>
    <w:rsid w:val="00FD66D6"/>
    <w:rsid w:val="00FF7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FFD1"/>
  <w15:chartTrackingRefBased/>
  <w15:docId w15:val="{BB96B087-1964-400B-A033-0569D06C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13C3"/>
    <w:rPr>
      <w:rFonts w:ascii="Times New Roman" w:hAnsi="Times New Roman" w:cs="Times New Roman"/>
      <w:sz w:val="24"/>
      <w:szCs w:val="24"/>
    </w:rPr>
  </w:style>
  <w:style w:type="paragraph" w:styleId="Prrafodelista">
    <w:name w:val="List Paragraph"/>
    <w:basedOn w:val="Normal"/>
    <w:uiPriority w:val="34"/>
    <w:qFormat/>
    <w:rsid w:val="00AB13C3"/>
    <w:pPr>
      <w:ind w:left="720"/>
      <w:contextualSpacing/>
    </w:pPr>
  </w:style>
  <w:style w:type="paragraph" w:styleId="Piedepgina">
    <w:name w:val="footer"/>
    <w:basedOn w:val="Normal"/>
    <w:link w:val="PiedepginaCar"/>
    <w:uiPriority w:val="99"/>
    <w:unhideWhenUsed/>
    <w:rsid w:val="00AB13C3"/>
    <w:pPr>
      <w:tabs>
        <w:tab w:val="center" w:pos="4419"/>
        <w:tab w:val="right" w:pos="8838"/>
      </w:tabs>
      <w:spacing w:after="0" w:line="240" w:lineRule="auto"/>
    </w:pPr>
    <w:rPr>
      <w:rFonts w:ascii="Cambria" w:eastAsia="MS Mincho" w:hAnsi="Cambria" w:cs="Times New Roman"/>
      <w:sz w:val="24"/>
      <w:szCs w:val="24"/>
      <w:lang w:val="es-ES_tradnl" w:eastAsia="es-ES"/>
    </w:rPr>
  </w:style>
  <w:style w:type="character" w:customStyle="1" w:styleId="PiedepginaCar">
    <w:name w:val="Pie de página Car"/>
    <w:basedOn w:val="Fuentedeprrafopredeter"/>
    <w:link w:val="Piedepgina"/>
    <w:uiPriority w:val="99"/>
    <w:rsid w:val="00AB13C3"/>
    <w:rPr>
      <w:rFonts w:ascii="Cambria" w:eastAsia="MS Mincho" w:hAnsi="Cambria" w:cs="Times New Roman"/>
      <w:sz w:val="24"/>
      <w:szCs w:val="24"/>
      <w:lang w:val="es-ES_tradnl" w:eastAsia="es-ES"/>
    </w:rPr>
  </w:style>
  <w:style w:type="paragraph" w:customStyle="1" w:styleId="Pa6">
    <w:name w:val="Pa6"/>
    <w:basedOn w:val="Normal"/>
    <w:next w:val="Normal"/>
    <w:uiPriority w:val="99"/>
    <w:rsid w:val="00AB13C3"/>
    <w:pPr>
      <w:autoSpaceDE w:val="0"/>
      <w:autoSpaceDN w:val="0"/>
      <w:adjustRightInd w:val="0"/>
      <w:spacing w:after="0" w:line="191" w:lineRule="atLeast"/>
    </w:pPr>
    <w:rPr>
      <w:rFonts w:ascii="Times New Roman" w:eastAsia="Times New Roman" w:hAnsi="Times New Roman" w:cs="Times New Roman"/>
      <w:sz w:val="24"/>
      <w:szCs w:val="24"/>
      <w:lang w:eastAsia="es-CO"/>
    </w:rPr>
  </w:style>
  <w:style w:type="character" w:customStyle="1" w:styleId="A0">
    <w:name w:val="A0"/>
    <w:uiPriority w:val="99"/>
    <w:rsid w:val="00AB13C3"/>
    <w:rPr>
      <w:color w:val="000000"/>
    </w:rPr>
  </w:style>
  <w:style w:type="paragraph" w:styleId="Encabezado">
    <w:name w:val="header"/>
    <w:basedOn w:val="Normal"/>
    <w:link w:val="EncabezadoCar"/>
    <w:uiPriority w:val="99"/>
    <w:unhideWhenUsed/>
    <w:rsid w:val="00AB1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3C3"/>
  </w:style>
  <w:style w:type="paragraph" w:styleId="Textodeglobo">
    <w:name w:val="Balloon Text"/>
    <w:basedOn w:val="Normal"/>
    <w:link w:val="TextodegloboCar"/>
    <w:uiPriority w:val="99"/>
    <w:semiHidden/>
    <w:unhideWhenUsed/>
    <w:rsid w:val="001D78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41635">
      <w:bodyDiv w:val="1"/>
      <w:marLeft w:val="0"/>
      <w:marRight w:val="0"/>
      <w:marTop w:val="0"/>
      <w:marBottom w:val="0"/>
      <w:divBdr>
        <w:top w:val="none" w:sz="0" w:space="0" w:color="auto"/>
        <w:left w:val="none" w:sz="0" w:space="0" w:color="auto"/>
        <w:bottom w:val="none" w:sz="0" w:space="0" w:color="auto"/>
        <w:right w:val="none" w:sz="0" w:space="0" w:color="auto"/>
      </w:divBdr>
    </w:div>
    <w:div w:id="13244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04B4D-1073-48D5-953F-42C6DB92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3333</Words>
  <Characters>18333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Benedetti</dc:creator>
  <cp:keywords/>
  <dc:description/>
  <cp:lastModifiedBy>Laura Benedetti</cp:lastModifiedBy>
  <cp:revision>2</cp:revision>
  <cp:lastPrinted>2018-04-25T17:27:00Z</cp:lastPrinted>
  <dcterms:created xsi:type="dcterms:W3CDTF">2018-04-25T17:35:00Z</dcterms:created>
  <dcterms:modified xsi:type="dcterms:W3CDTF">2018-04-25T17:35:00Z</dcterms:modified>
</cp:coreProperties>
</file>