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 xml:space="preserve">OBJETIVO </w:t>
      </w:r>
    </w:p>
    <w:p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:rsidR="00BC5976" w:rsidRPr="009011A8" w:rsidRDefault="00F55A40" w:rsidP="00BC5976">
      <w:pPr>
        <w:jc w:val="both"/>
        <w:rPr>
          <w:rFonts w:ascii="Arial" w:hAnsi="Arial" w:cs="Arial"/>
        </w:rPr>
      </w:pPr>
      <w:r w:rsidRPr="00F55A40">
        <w:rPr>
          <w:rFonts w:ascii="Arial" w:hAnsi="Arial" w:cs="Arial"/>
          <w:lang w:val="es-MX"/>
        </w:rPr>
        <w:t>Mejorar las competencias de todos los empleados y servidores públicos que soportan  la gestión institucional de la</w:t>
      </w:r>
      <w:r w:rsidR="00BC5976" w:rsidRPr="009011A8">
        <w:rPr>
          <w:rFonts w:ascii="Arial" w:hAnsi="Arial" w:cs="Arial"/>
        </w:rPr>
        <w:t>de la Cámara</w:t>
      </w:r>
      <w:r>
        <w:rPr>
          <w:rFonts w:ascii="Arial" w:hAnsi="Arial" w:cs="Arial"/>
        </w:rPr>
        <w:t xml:space="preserve"> de Representantes</w:t>
      </w:r>
    </w:p>
    <w:p w:rsidR="00BC5976" w:rsidRPr="009011A8" w:rsidRDefault="00BC5976" w:rsidP="00BC5976">
      <w:pPr>
        <w:jc w:val="both"/>
        <w:rPr>
          <w:rFonts w:ascii="Arial" w:hAnsi="Arial" w:cs="Arial"/>
        </w:rPr>
      </w:pPr>
    </w:p>
    <w:p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ALCANCE</w:t>
      </w:r>
    </w:p>
    <w:p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:rsidR="00F55A40" w:rsidRPr="00F55A40" w:rsidRDefault="00F55A40" w:rsidP="00F55A40">
      <w:pPr>
        <w:jc w:val="both"/>
        <w:rPr>
          <w:rFonts w:ascii="Arial" w:hAnsi="Arial" w:cs="Arial"/>
          <w:lang w:val="es-MX"/>
        </w:rPr>
      </w:pPr>
      <w:r w:rsidRPr="00F55A40">
        <w:rPr>
          <w:rFonts w:ascii="Arial" w:hAnsi="Arial" w:cs="Arial"/>
          <w:lang w:val="es-MX"/>
        </w:rPr>
        <w:t>Inicia con identificar necesidades de capacitación y termina con la evaluación y publicación del plan institucional de capacitación</w:t>
      </w:r>
    </w:p>
    <w:p w:rsidR="00BC5976" w:rsidRPr="00F55A40" w:rsidRDefault="00BC5976" w:rsidP="00BC5976">
      <w:pPr>
        <w:jc w:val="both"/>
        <w:rPr>
          <w:rFonts w:ascii="Arial" w:hAnsi="Arial" w:cs="Arial"/>
          <w:b/>
          <w:lang w:val="es-MX"/>
        </w:rPr>
      </w:pPr>
    </w:p>
    <w:p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NORMAS</w:t>
      </w:r>
    </w:p>
    <w:p w:rsidR="00BC5976" w:rsidRPr="009011A8" w:rsidRDefault="00BC5976" w:rsidP="00BC5976">
      <w:pPr>
        <w:jc w:val="both"/>
        <w:rPr>
          <w:rFonts w:ascii="Arial" w:hAnsi="Arial" w:cs="Arial"/>
        </w:rPr>
      </w:pPr>
    </w:p>
    <w:p w:rsidR="00F56494" w:rsidRPr="00F56494" w:rsidRDefault="00F56494" w:rsidP="00F564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56494">
        <w:rPr>
          <w:rFonts w:ascii="Arial" w:hAnsi="Arial" w:cs="Arial"/>
          <w:b/>
        </w:rPr>
        <w:t>Constitución Nacional.</w:t>
      </w:r>
    </w:p>
    <w:p w:rsidR="00F56494" w:rsidRPr="00F56494" w:rsidRDefault="00F56494" w:rsidP="00F56494">
      <w:pPr>
        <w:numPr>
          <w:ilvl w:val="0"/>
          <w:numId w:val="3"/>
        </w:numPr>
        <w:jc w:val="both"/>
        <w:rPr>
          <w:rFonts w:ascii="Arial" w:hAnsi="Arial" w:cs="Arial"/>
          <w:lang w:val="es-CO"/>
        </w:rPr>
      </w:pPr>
      <w:r w:rsidRPr="00F56494">
        <w:rPr>
          <w:rFonts w:ascii="Arial" w:hAnsi="Arial" w:cs="Arial"/>
          <w:b/>
        </w:rPr>
        <w:t>Ley 909 del 2004.</w:t>
      </w:r>
      <w:r w:rsidRPr="00F56494">
        <w:rPr>
          <w:rFonts w:ascii="Arial" w:hAnsi="Arial" w:cs="Arial"/>
          <w:lang w:val="es-CO"/>
        </w:rPr>
        <w:t>“</w:t>
      </w:r>
      <w:r w:rsidRPr="00F56494">
        <w:rPr>
          <w:rFonts w:ascii="Arial" w:hAnsi="Arial" w:cs="Arial"/>
          <w:bCs/>
          <w:lang w:val="es-CO"/>
        </w:rPr>
        <w:t>Por la cual se expiden normas que regulan el empleo público, la carrera administrativa, gerencia pública y se dictan otras disposiciones.”</w:t>
      </w:r>
    </w:p>
    <w:p w:rsidR="00F56494" w:rsidRPr="00F56494" w:rsidRDefault="00F56494" w:rsidP="00F5649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56494">
        <w:rPr>
          <w:rFonts w:ascii="Arial" w:hAnsi="Arial" w:cs="Arial"/>
          <w:b/>
        </w:rPr>
        <w:t>Ley 443 de 1998.</w:t>
      </w:r>
      <w:r w:rsidRPr="00F56494">
        <w:rPr>
          <w:rFonts w:ascii="Arial" w:hAnsi="Arial" w:cs="Arial"/>
        </w:rPr>
        <w:t xml:space="preserve"> “</w:t>
      </w:r>
      <w:r w:rsidRPr="00F56494">
        <w:rPr>
          <w:rFonts w:ascii="Arial" w:hAnsi="Arial" w:cs="Arial"/>
          <w:bCs/>
        </w:rPr>
        <w:t>Por la cual se expiden normas sobre carrera administrativa y se dictan otras disposiciones”</w:t>
      </w:r>
    </w:p>
    <w:p w:rsidR="00F56494" w:rsidRPr="00F56494" w:rsidRDefault="00F56494" w:rsidP="00F5649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56494">
        <w:rPr>
          <w:rFonts w:ascii="Arial" w:hAnsi="Arial" w:cs="Arial"/>
          <w:b/>
        </w:rPr>
        <w:t>Decreto 1567 de 1998</w:t>
      </w:r>
      <w:r w:rsidRPr="00F56494">
        <w:rPr>
          <w:rFonts w:ascii="Arial" w:hAnsi="Arial" w:cs="Arial"/>
        </w:rPr>
        <w:t>. “</w:t>
      </w:r>
      <w:r w:rsidRPr="00F56494">
        <w:rPr>
          <w:rFonts w:ascii="Arial" w:hAnsi="Arial" w:cs="Arial"/>
          <w:bCs/>
        </w:rPr>
        <w:t>Por el cual se crean (sic) el sistema nacional de capacitación y el sistema de estímulos para los empleados del Estado.”</w:t>
      </w:r>
    </w:p>
    <w:p w:rsidR="00F56494" w:rsidRPr="00F56494" w:rsidRDefault="00F56494" w:rsidP="00F5649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56494">
        <w:rPr>
          <w:rFonts w:ascii="Arial" w:hAnsi="Arial" w:cs="Arial"/>
          <w:b/>
        </w:rPr>
        <w:t>Decreto 1227 de 2005.</w:t>
      </w:r>
      <w:r w:rsidRPr="00F56494">
        <w:rPr>
          <w:rFonts w:ascii="Arial" w:hAnsi="Arial" w:cs="Arial"/>
        </w:rPr>
        <w:t xml:space="preserve"> “</w:t>
      </w:r>
      <w:r w:rsidRPr="00F56494">
        <w:rPr>
          <w:rFonts w:ascii="Arial" w:hAnsi="Arial" w:cs="Arial"/>
          <w:bCs/>
        </w:rPr>
        <w:t>Por el cual se reglamenta parcialmente la Ley </w:t>
      </w:r>
      <w:r w:rsidRPr="00F56494">
        <w:rPr>
          <w:rFonts w:ascii="Arial" w:hAnsi="Arial" w:cs="Arial"/>
        </w:rPr>
        <w:t>909</w:t>
      </w:r>
      <w:r w:rsidRPr="00F56494">
        <w:rPr>
          <w:rFonts w:ascii="Arial" w:hAnsi="Arial" w:cs="Arial"/>
          <w:bCs/>
        </w:rPr>
        <w:t> de 2004 y el Decreto-ley </w:t>
      </w:r>
      <w:r w:rsidRPr="00F56494">
        <w:rPr>
          <w:rFonts w:ascii="Arial" w:hAnsi="Arial" w:cs="Arial"/>
        </w:rPr>
        <w:t>1567</w:t>
      </w:r>
      <w:r w:rsidRPr="00F56494">
        <w:rPr>
          <w:rFonts w:ascii="Arial" w:hAnsi="Arial" w:cs="Arial"/>
          <w:bCs/>
        </w:rPr>
        <w:t> de 1998.”</w:t>
      </w:r>
    </w:p>
    <w:p w:rsidR="00F56494" w:rsidRPr="00F56494" w:rsidRDefault="00F56494" w:rsidP="00BC5976">
      <w:pPr>
        <w:jc w:val="both"/>
        <w:rPr>
          <w:rFonts w:ascii="Arial" w:hAnsi="Arial" w:cs="Arial"/>
          <w:b/>
        </w:rPr>
      </w:pPr>
    </w:p>
    <w:p w:rsidR="00BC5976" w:rsidRPr="009011A8" w:rsidRDefault="00BC5976" w:rsidP="00BC5976">
      <w:pPr>
        <w:jc w:val="both"/>
        <w:rPr>
          <w:rFonts w:ascii="Arial" w:hAnsi="Arial" w:cs="Arial"/>
        </w:rPr>
      </w:pPr>
    </w:p>
    <w:p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TÉRMINOS Y DEFINICIONES</w:t>
      </w: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CE05D6" w:rsidRPr="00CE05D6" w:rsidRDefault="00CE05D6" w:rsidP="00CE05D6">
      <w:pPr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 w:rsidRPr="00CE05D6">
        <w:rPr>
          <w:rFonts w:ascii="Arial" w:hAnsi="Arial" w:cs="Arial"/>
          <w:b/>
          <w:lang w:val="es-MX"/>
        </w:rPr>
        <w:t xml:space="preserve">Capacitación: </w:t>
      </w:r>
      <w:r w:rsidRPr="00CE05D6">
        <w:rPr>
          <w:rFonts w:ascii="Arial" w:hAnsi="Arial" w:cs="Arial"/>
          <w:iCs/>
          <w:lang w:val="es-MX"/>
        </w:rPr>
        <w:t>conjunto de procesos organizados, relativos tanto a la educación no formal como a la informal de acuerdo con lo establecido por la ley general de educación, dirigidos a prolongar y a complementar la educación inicial mediante la generación de conocimientos, el desarrollo de habilidades y el cambio de actitudes, con el fin de incrementar la capacidad individual y colectiva para contribuir al cumplimiento de la misión institucional, a la mejor prestación de servicios a la comunidad, al eficaz desempeño del cargo y al desarrollo personal integral.</w:t>
      </w:r>
    </w:p>
    <w:p w:rsidR="00CE05D6" w:rsidRPr="00CE05D6" w:rsidRDefault="00CE05D6" w:rsidP="00CE05D6">
      <w:pPr>
        <w:ind w:left="720"/>
        <w:jc w:val="both"/>
        <w:rPr>
          <w:rFonts w:ascii="Arial" w:hAnsi="Arial" w:cs="Arial"/>
          <w:b/>
          <w:lang w:val="es-MX"/>
        </w:rPr>
      </w:pPr>
    </w:p>
    <w:p w:rsidR="00CE05D6" w:rsidRPr="00CE05D6" w:rsidRDefault="00CE05D6" w:rsidP="00CE05D6">
      <w:pPr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 w:rsidRPr="00CE05D6">
        <w:rPr>
          <w:rFonts w:ascii="Arial" w:hAnsi="Arial" w:cs="Arial"/>
          <w:b/>
          <w:lang w:val="es-MX"/>
        </w:rPr>
        <w:t xml:space="preserve">Formación: </w:t>
      </w:r>
      <w:r w:rsidRPr="00CE05D6">
        <w:rPr>
          <w:rFonts w:ascii="Arial" w:hAnsi="Arial" w:cs="Arial"/>
          <w:lang w:val="es-MX"/>
        </w:rPr>
        <w:t>Proceso multidireccional mediante el cual se transmiten conocimientos, valores, costumbres y formas de actuar. La educación no sólo se produce a través de la palabra: está presente en todas nuestras acciones, sentimientos y actitudes.</w:t>
      </w:r>
    </w:p>
    <w:p w:rsidR="00CE05D6" w:rsidRPr="00CE05D6" w:rsidRDefault="00CE05D6" w:rsidP="00CE05D6">
      <w:pPr>
        <w:jc w:val="both"/>
        <w:rPr>
          <w:rFonts w:ascii="Arial" w:hAnsi="Arial" w:cs="Arial"/>
          <w:b/>
          <w:lang w:val="es-MX"/>
        </w:rPr>
      </w:pPr>
    </w:p>
    <w:p w:rsidR="00CE05D6" w:rsidRDefault="00CE05D6" w:rsidP="00CE05D6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C5976" w:rsidRPr="00CE05D6" w:rsidRDefault="00CE05D6" w:rsidP="00CE05D6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CE05D6">
        <w:rPr>
          <w:rFonts w:ascii="Arial" w:hAnsi="Arial" w:cs="Arial"/>
          <w:b/>
          <w:lang w:val="es-MX"/>
        </w:rPr>
        <w:t xml:space="preserve">Competencias: </w:t>
      </w:r>
      <w:r w:rsidRPr="00CE05D6">
        <w:rPr>
          <w:rFonts w:ascii="Arial" w:hAnsi="Arial" w:cs="Arial"/>
          <w:lang w:val="es-MX"/>
        </w:rPr>
        <w:t>Declaración de las habilidades necesarias para efectuar la función o tarea específica. Se basa en comportamientos y actitudes así como en aptitudes y conocimientos.</w:t>
      </w:r>
    </w:p>
    <w:p w:rsidR="00BC5976" w:rsidRPr="00CE05D6" w:rsidRDefault="00BC5976" w:rsidP="00BC5976">
      <w:pPr>
        <w:jc w:val="both"/>
        <w:rPr>
          <w:rFonts w:ascii="Arial" w:hAnsi="Arial" w:cs="Arial"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134E9D" w:rsidRDefault="00134E9D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lastRenderedPageBreak/>
        <w:t>DESCRIPCIÓN DEL PROCEDIMIENTO</w:t>
      </w:r>
    </w:p>
    <w:p w:rsidR="00BC5976" w:rsidRDefault="00BC5976" w:rsidP="00BC5976">
      <w:pPr>
        <w:pStyle w:val="Prrafodelista"/>
        <w:ind w:left="0"/>
        <w:rPr>
          <w:rFonts w:ascii="Arial" w:hAnsi="Arial" w:cs="Arial"/>
          <w:b/>
        </w:rPr>
      </w:pPr>
    </w:p>
    <w:p w:rsidR="00BC5976" w:rsidRDefault="00856FB3" w:rsidP="00F61B6A">
      <w:pPr>
        <w:pStyle w:val="Prrafodelista"/>
        <w:ind w:left="0"/>
        <w:jc w:val="center"/>
        <w:rPr>
          <w:rFonts w:ascii="Arial" w:hAnsi="Arial" w:cs="Arial"/>
          <w:b/>
        </w:rPr>
      </w:pPr>
      <w:r w:rsidRPr="00856FB3">
        <w:rPr>
          <w:noProof/>
          <w:lang w:val="es-CO" w:eastAsia="es-CO"/>
        </w:rPr>
        <w:drawing>
          <wp:inline distT="0" distB="0" distL="0" distR="0">
            <wp:extent cx="5612130" cy="55733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7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76" w:rsidRDefault="00BC5976" w:rsidP="00BC5976">
      <w:pPr>
        <w:jc w:val="center"/>
        <w:rPr>
          <w:rFonts w:ascii="Arial" w:hAnsi="Arial" w:cs="Arial"/>
          <w:b/>
        </w:rPr>
      </w:pPr>
    </w:p>
    <w:p w:rsidR="00BC5976" w:rsidRDefault="00BC5976" w:rsidP="00BC5976">
      <w:pPr>
        <w:ind w:firstLine="360"/>
        <w:jc w:val="both"/>
        <w:rPr>
          <w:rFonts w:ascii="Arial" w:hAnsi="Arial" w:cs="Arial"/>
          <w:b/>
          <w:bCs/>
        </w:rPr>
      </w:pPr>
    </w:p>
    <w:p w:rsidR="00BC5976" w:rsidRDefault="00BC5976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4A33" w:rsidP="00BC5976">
      <w:pPr>
        <w:jc w:val="both"/>
        <w:rPr>
          <w:rFonts w:ascii="Arial" w:hAnsi="Arial" w:cs="Arial"/>
          <w:b/>
          <w:bCs/>
        </w:rPr>
      </w:pPr>
    </w:p>
    <w:p w:rsidR="00474A33" w:rsidRDefault="004734A3" w:rsidP="00F61B6A">
      <w:pPr>
        <w:jc w:val="center"/>
        <w:rPr>
          <w:rFonts w:ascii="Arial" w:hAnsi="Arial" w:cs="Arial"/>
          <w:b/>
          <w:bCs/>
        </w:rPr>
      </w:pPr>
      <w:r w:rsidRPr="004734A3">
        <w:rPr>
          <w:noProof/>
          <w:lang w:val="es-CO" w:eastAsia="es-CO"/>
        </w:rPr>
        <w:drawing>
          <wp:inline distT="0" distB="0" distL="0" distR="0">
            <wp:extent cx="5612130" cy="222712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76" w:rsidRDefault="00BC5976" w:rsidP="00BC5976">
      <w:pPr>
        <w:ind w:left="1530"/>
        <w:jc w:val="both"/>
        <w:rPr>
          <w:rFonts w:ascii="Arial" w:hAnsi="Arial" w:cs="Arial"/>
          <w:sz w:val="16"/>
        </w:rPr>
      </w:pPr>
    </w:p>
    <w:p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DOCUMENTACION ASOCIADA  </w:t>
      </w:r>
    </w:p>
    <w:p w:rsidR="00BC5976" w:rsidRDefault="00BC5976" w:rsidP="00BC597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(Como </w:t>
      </w:r>
      <w:r>
        <w:rPr>
          <w:rFonts w:ascii="Arial" w:hAnsi="Arial" w:cs="Arial"/>
          <w:lang w:val="es-ES"/>
        </w:rPr>
        <w:t xml:space="preserve"> instructivos, tablas, y demás documentos que apoyan la ejecución del procedimiento</w:t>
      </w:r>
      <w:r>
        <w:rPr>
          <w:rFonts w:ascii="Arial" w:hAnsi="Arial" w:cs="Arial"/>
        </w:rPr>
        <w:t>).</w:t>
      </w: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jc w:val="both"/>
        <w:rPr>
          <w:rFonts w:ascii="Arial" w:hAnsi="Arial" w:cs="Arial"/>
          <w:b/>
        </w:rPr>
      </w:pPr>
    </w:p>
    <w:p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CAMBIOS</w:t>
      </w:r>
    </w:p>
    <w:p w:rsidR="00BC5976" w:rsidRDefault="00BC5976" w:rsidP="00BC5976">
      <w:pPr>
        <w:jc w:val="both"/>
        <w:rPr>
          <w:rFonts w:ascii="Arial" w:hAnsi="Arial"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534"/>
        <w:gridCol w:w="7401"/>
      </w:tblGrid>
      <w:tr w:rsidR="00BC5976" w:rsidTr="00526E61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BC5976" w:rsidTr="00526E61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76" w:rsidTr="00526E61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76" w:rsidTr="00526E61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976" w:rsidRDefault="00BC5976" w:rsidP="00526E61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p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BC5976" w:rsidRDefault="00BC5976" w:rsidP="00BC5976">
      <w:pPr>
        <w:jc w:val="both"/>
      </w:pPr>
    </w:p>
    <w:p w:rsidR="00BC5976" w:rsidRDefault="00BC5976" w:rsidP="00BC5976">
      <w:pPr>
        <w:jc w:val="both"/>
      </w:pPr>
    </w:p>
    <w:p w:rsidR="00BC5976" w:rsidRDefault="00BC5976" w:rsidP="00BC5976">
      <w:pPr>
        <w:jc w:val="both"/>
      </w:pPr>
    </w:p>
    <w:p w:rsidR="007515D5" w:rsidRDefault="007515D5"/>
    <w:sectPr w:rsidR="007515D5" w:rsidSect="00F61B6A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BB" w:rsidRDefault="00305DBB" w:rsidP="00BC5976">
      <w:r>
        <w:separator/>
      </w:r>
    </w:p>
  </w:endnote>
  <w:endnote w:type="continuationSeparator" w:id="0">
    <w:p w:rsidR="00305DBB" w:rsidRDefault="00305DBB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0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5"/>
      <w:gridCol w:w="3669"/>
      <w:gridCol w:w="4706"/>
    </w:tblGrid>
    <w:tr w:rsidR="00F61B6A" w:rsidRPr="00B24DAB" w:rsidTr="008563F2">
      <w:trPr>
        <w:trHeight w:val="345"/>
      </w:trPr>
      <w:tc>
        <w:tcPr>
          <w:tcW w:w="1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61B6A" w:rsidRPr="00B24DAB" w:rsidRDefault="00F61B6A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6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61B6A" w:rsidRPr="00B24DAB" w:rsidRDefault="00F61B6A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47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61B6A" w:rsidRPr="00B24DAB" w:rsidRDefault="00F61B6A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5955FA" w:rsidRPr="00B24DAB" w:rsidTr="008563F2">
      <w:trPr>
        <w:trHeight w:val="552"/>
      </w:trPr>
      <w:tc>
        <w:tcPr>
          <w:tcW w:w="1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5955FA" w:rsidRPr="00B24DAB" w:rsidRDefault="00610114" w:rsidP="008563F2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Equipo de Calidad</w:t>
          </w:r>
        </w:p>
      </w:tc>
      <w:tc>
        <w:tcPr>
          <w:tcW w:w="36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5955FA" w:rsidRDefault="00610114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Equipo de Calidad</w:t>
          </w:r>
        </w:p>
      </w:tc>
      <w:tc>
        <w:tcPr>
          <w:tcW w:w="47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55FA" w:rsidRDefault="005955FA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División de Personal</w:t>
          </w:r>
        </w:p>
      </w:tc>
    </w:tr>
  </w:tbl>
  <w:p w:rsidR="00F61B6A" w:rsidRDefault="00F61B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BB" w:rsidRDefault="00305DBB" w:rsidP="00BC5976">
      <w:r>
        <w:separator/>
      </w:r>
    </w:p>
  </w:footnote>
  <w:footnote w:type="continuationSeparator" w:id="0">
    <w:p w:rsidR="00305DBB" w:rsidRDefault="00305DBB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03" w:type="pct"/>
      <w:tblInd w:w="-60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298"/>
      <w:gridCol w:w="5852"/>
      <w:gridCol w:w="1064"/>
      <w:gridCol w:w="912"/>
    </w:tblGrid>
    <w:tr w:rsidR="00BC5976" w:rsidTr="00F61B6A">
      <w:trPr>
        <w:cantSplit/>
        <w:trHeight w:val="471"/>
      </w:trPr>
      <w:tc>
        <w:tcPr>
          <w:tcW w:w="1482" w:type="pct"/>
          <w:vMerge w:val="restart"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CO" w:eastAsia="es-CO"/>
            </w:rPr>
            <w:drawing>
              <wp:inline distT="0" distB="0" distL="0" distR="0" wp14:anchorId="52479AAB" wp14:editId="200569F0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8" w:type="pct"/>
          <w:gridSpan w:val="3"/>
          <w:vAlign w:val="center"/>
        </w:tcPr>
        <w:p w:rsidR="00BC5976" w:rsidRPr="00BC5976" w:rsidRDefault="005955FA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CÁMARA</w:t>
          </w:r>
          <w:r w:rsidR="00BC5976" w:rsidRPr="00BC5976">
            <w:rPr>
              <w:rFonts w:ascii="Arial" w:hAnsi="Arial"/>
              <w:b/>
            </w:rPr>
            <w:t xml:space="preserve"> DE REPRESENTANTES</w:t>
          </w:r>
        </w:p>
        <w:p w:rsidR="00BC5976" w:rsidRPr="00BC5976" w:rsidRDefault="005955FA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SECCIÓN</w:t>
          </w:r>
          <w:r w:rsidR="00F61B6A">
            <w:rPr>
              <w:rFonts w:ascii="Arial" w:hAnsi="Arial"/>
              <w:b/>
            </w:rPr>
            <w:t xml:space="preserve"> DE BIENESTAR Y URGENCIAS MEDICAS</w:t>
          </w:r>
        </w:p>
      </w:tc>
    </w:tr>
    <w:tr w:rsidR="00BC5976" w:rsidTr="00F61B6A">
      <w:trPr>
        <w:cantSplit/>
        <w:trHeight w:val="275"/>
      </w:trPr>
      <w:tc>
        <w:tcPr>
          <w:tcW w:w="1482" w:type="pct"/>
          <w:vMerge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30" w:type="pct"/>
          <w:vMerge w:val="restart"/>
          <w:vAlign w:val="center"/>
        </w:tcPr>
        <w:p w:rsidR="006C0642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="006C0642" w:rsidRPr="006C0642">
            <w:rPr>
              <w:rFonts w:ascii="Arial" w:hAnsi="Arial" w:cs="Arial"/>
              <w:b/>
            </w:rPr>
            <w:t xml:space="preserve">PLAN INSTITUCIONAL DE </w:t>
          </w:r>
          <w:r w:rsidR="005955FA" w:rsidRPr="006C0642">
            <w:rPr>
              <w:rFonts w:ascii="Arial" w:hAnsi="Arial" w:cs="Arial"/>
              <w:b/>
            </w:rPr>
            <w:t>FORMACIÓN</w:t>
          </w:r>
          <w:r w:rsidR="006C0642" w:rsidRPr="006C0642">
            <w:rPr>
              <w:rFonts w:ascii="Arial" w:hAnsi="Arial" w:cs="Arial"/>
              <w:b/>
            </w:rPr>
            <w:t xml:space="preserve"> Y </w:t>
          </w:r>
          <w:r w:rsidR="005955FA" w:rsidRPr="006C0642">
            <w:rPr>
              <w:rFonts w:ascii="Arial" w:hAnsi="Arial" w:cs="Arial"/>
              <w:b/>
            </w:rPr>
            <w:t>CAPACITACIÓN</w:t>
          </w:r>
          <w:r w:rsidR="006C0642" w:rsidRPr="006C0642">
            <w:rPr>
              <w:rFonts w:ascii="Arial" w:hAnsi="Arial" w:cs="Arial"/>
              <w:b/>
            </w:rPr>
            <w:t xml:space="preserve"> </w:t>
          </w:r>
        </w:p>
        <w:p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SUBPROCESO: </w:t>
          </w:r>
          <w:r w:rsidR="00590B44" w:rsidRPr="00590B44">
            <w:rPr>
              <w:rFonts w:ascii="Arial" w:hAnsi="Arial" w:cs="Arial"/>
              <w:b/>
            </w:rPr>
            <w:t>3THS3</w:t>
          </w:r>
        </w:p>
        <w:p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590B44" w:rsidRPr="00590B44">
            <w:rPr>
              <w:rFonts w:ascii="Arial" w:hAnsi="Arial" w:cs="Arial"/>
              <w:b/>
            </w:rPr>
            <w:t>3TH</w:t>
          </w:r>
        </w:p>
      </w:tc>
      <w:tc>
        <w:tcPr>
          <w:tcW w:w="478" w:type="pct"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10" w:type="pct"/>
          <w:vAlign w:val="center"/>
        </w:tcPr>
        <w:p w:rsidR="00BC5976" w:rsidRDefault="00590B44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90B44">
            <w:rPr>
              <w:rFonts w:ascii="Arial" w:hAnsi="Arial" w:cs="Arial"/>
              <w:sz w:val="16"/>
              <w:szCs w:val="16"/>
            </w:rPr>
            <w:t>3THS3P5</w:t>
          </w:r>
        </w:p>
      </w:tc>
    </w:tr>
    <w:tr w:rsidR="00BC5976" w:rsidTr="00F61B6A">
      <w:trPr>
        <w:cantSplit/>
        <w:trHeight w:val="126"/>
      </w:trPr>
      <w:tc>
        <w:tcPr>
          <w:tcW w:w="1482" w:type="pct"/>
          <w:vMerge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30" w:type="pct"/>
          <w:vMerge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78" w:type="pct"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10" w:type="pct"/>
          <w:vAlign w:val="center"/>
        </w:tcPr>
        <w:p w:rsidR="00BC5976" w:rsidRDefault="00610114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BC5976" w:rsidTr="00F61B6A">
      <w:trPr>
        <w:cantSplit/>
        <w:trHeight w:val="116"/>
      </w:trPr>
      <w:tc>
        <w:tcPr>
          <w:tcW w:w="1482" w:type="pct"/>
          <w:vMerge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30" w:type="pct"/>
          <w:vMerge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78" w:type="pct"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10" w:type="pct"/>
          <w:vAlign w:val="center"/>
        </w:tcPr>
        <w:p w:rsidR="00BC5976" w:rsidRDefault="00610114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610114">
            <w:rPr>
              <w:rFonts w:ascii="Arial" w:hAnsi="Arial" w:cs="Arial"/>
              <w:sz w:val="16"/>
              <w:szCs w:val="16"/>
            </w:rPr>
            <w:t>11-07-17</w:t>
          </w:r>
        </w:p>
      </w:tc>
    </w:tr>
    <w:tr w:rsidR="00BC5976" w:rsidTr="00F61B6A">
      <w:trPr>
        <w:cantSplit/>
        <w:trHeight w:val="66"/>
      </w:trPr>
      <w:tc>
        <w:tcPr>
          <w:tcW w:w="1482" w:type="pct"/>
          <w:vMerge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30" w:type="pct"/>
          <w:vMerge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78" w:type="pct"/>
          <w:vAlign w:val="center"/>
        </w:tcPr>
        <w:p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10" w:type="pct"/>
          <w:vAlign w:val="center"/>
        </w:tcPr>
        <w:p w:rsidR="00BC5976" w:rsidRDefault="00194CF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AB46EE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AB46EE" w:rsidRPr="00AB46EE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AB46EE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10114" w:rsidRPr="00610114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3</w:t>
          </w:r>
          <w:r w:rsidRPr="00AB46EE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AB46EE" w:rsidRPr="00AB46EE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610114" w:rsidRPr="00610114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3</w:t>
            </w:r>
          </w:fldSimple>
        </w:p>
      </w:tc>
    </w:tr>
  </w:tbl>
  <w:p w:rsidR="00BC5976" w:rsidRDefault="00BC5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5A2AC7"/>
    <w:multiLevelType w:val="hybridMultilevel"/>
    <w:tmpl w:val="9DF2E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274BD"/>
    <w:multiLevelType w:val="hybridMultilevel"/>
    <w:tmpl w:val="8CA2A204"/>
    <w:lvl w:ilvl="0" w:tplc="123AA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76"/>
    <w:rsid w:val="00134E9D"/>
    <w:rsid w:val="00194CF6"/>
    <w:rsid w:val="001B783B"/>
    <w:rsid w:val="00305DBB"/>
    <w:rsid w:val="004734A3"/>
    <w:rsid w:val="00474A33"/>
    <w:rsid w:val="00536339"/>
    <w:rsid w:val="00590B44"/>
    <w:rsid w:val="005955FA"/>
    <w:rsid w:val="00610114"/>
    <w:rsid w:val="006C0642"/>
    <w:rsid w:val="007515D5"/>
    <w:rsid w:val="00856FB3"/>
    <w:rsid w:val="00890F85"/>
    <w:rsid w:val="00987B90"/>
    <w:rsid w:val="00994083"/>
    <w:rsid w:val="00AB46EE"/>
    <w:rsid w:val="00BC5976"/>
    <w:rsid w:val="00BD6F89"/>
    <w:rsid w:val="00C326D0"/>
    <w:rsid w:val="00CA5E6F"/>
    <w:rsid w:val="00CE05D6"/>
    <w:rsid w:val="00D26957"/>
    <w:rsid w:val="00E63B0F"/>
    <w:rsid w:val="00F36FB9"/>
    <w:rsid w:val="00F55A40"/>
    <w:rsid w:val="00F56494"/>
    <w:rsid w:val="00F6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3ACBD4-E5B2-4E11-AF7A-58F284E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6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D0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E0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HERNAN DAVID SALAMANCA  AVILA</cp:lastModifiedBy>
  <cp:revision>18</cp:revision>
  <dcterms:created xsi:type="dcterms:W3CDTF">2014-04-24T15:20:00Z</dcterms:created>
  <dcterms:modified xsi:type="dcterms:W3CDTF">2017-10-18T19:43:00Z</dcterms:modified>
</cp:coreProperties>
</file>