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00A" w:rsidRDefault="00F0100A" w:rsidP="002F2EE8">
      <w:pPr>
        <w:spacing w:after="0" w:line="240" w:lineRule="auto"/>
        <w:rPr>
          <w:rFonts w:ascii="Tahoma" w:hAnsi="Tahoma" w:cs="Tahoma"/>
          <w:sz w:val="24"/>
        </w:rPr>
      </w:pPr>
      <w:bookmarkStart w:id="0" w:name="_GoBack"/>
      <w:bookmarkEnd w:id="0"/>
    </w:p>
    <w:p w:rsidR="00754505" w:rsidRPr="00754505" w:rsidRDefault="00754505" w:rsidP="00754505">
      <w:pPr>
        <w:shd w:val="clear" w:color="auto" w:fill="FFFFFF"/>
        <w:spacing w:after="0" w:line="240" w:lineRule="auto"/>
        <w:jc w:val="center"/>
        <w:rPr>
          <w:rFonts w:ascii="Arial" w:eastAsia="Times New Roman" w:hAnsi="Arial" w:cs="Arial"/>
          <w:b/>
          <w:color w:val="000000"/>
          <w:sz w:val="24"/>
          <w:szCs w:val="24"/>
          <w:lang w:eastAsia="es-ES"/>
        </w:rPr>
      </w:pPr>
      <w:r w:rsidRPr="00754505">
        <w:rPr>
          <w:rFonts w:ascii="Arial" w:eastAsia="Times New Roman" w:hAnsi="Arial" w:cs="Arial"/>
          <w:b/>
          <w:color w:val="000000"/>
          <w:sz w:val="24"/>
          <w:szCs w:val="24"/>
          <w:lang w:eastAsia="es-ES"/>
        </w:rPr>
        <w:t>PROYECTO DE LEY No._____ DE 2017</w:t>
      </w:r>
    </w:p>
    <w:p w:rsidR="00754505" w:rsidRPr="00754505" w:rsidRDefault="00754505" w:rsidP="00754505">
      <w:pPr>
        <w:shd w:val="clear" w:color="auto" w:fill="FFFFFF"/>
        <w:spacing w:after="0" w:line="240" w:lineRule="auto"/>
        <w:jc w:val="center"/>
        <w:rPr>
          <w:rFonts w:ascii="Arial" w:eastAsia="Times New Roman" w:hAnsi="Arial" w:cs="Arial"/>
          <w:color w:val="000000"/>
          <w:sz w:val="24"/>
          <w:szCs w:val="24"/>
          <w:lang w:eastAsia="es-ES"/>
        </w:rPr>
      </w:pPr>
    </w:p>
    <w:p w:rsidR="00754505" w:rsidRPr="00754505" w:rsidRDefault="00754505" w:rsidP="00754505">
      <w:pPr>
        <w:shd w:val="clear" w:color="auto" w:fill="FFFFFF"/>
        <w:spacing w:after="0" w:line="240" w:lineRule="auto"/>
        <w:jc w:val="center"/>
        <w:rPr>
          <w:rFonts w:ascii="Arial" w:eastAsia="Times New Roman" w:hAnsi="Arial" w:cs="Arial"/>
          <w:b/>
          <w:color w:val="000000"/>
          <w:sz w:val="24"/>
          <w:szCs w:val="24"/>
          <w:lang w:eastAsia="es-ES"/>
        </w:rPr>
      </w:pPr>
      <w:r w:rsidRPr="00754505">
        <w:rPr>
          <w:rFonts w:ascii="Arial" w:eastAsia="Times New Roman" w:hAnsi="Arial" w:cs="Arial"/>
          <w:b/>
          <w:color w:val="000000"/>
          <w:sz w:val="24"/>
          <w:szCs w:val="24"/>
          <w:lang w:eastAsia="es-ES"/>
        </w:rPr>
        <w:t xml:space="preserve">CÁMARA </w:t>
      </w:r>
    </w:p>
    <w:p w:rsidR="00754505" w:rsidRPr="00754505" w:rsidRDefault="00754505" w:rsidP="00754505">
      <w:pPr>
        <w:shd w:val="clear" w:color="auto" w:fill="FFFFFF"/>
        <w:spacing w:after="0" w:line="240" w:lineRule="auto"/>
        <w:jc w:val="center"/>
        <w:rPr>
          <w:rFonts w:ascii="Arial" w:eastAsia="Times New Roman" w:hAnsi="Arial" w:cs="Arial"/>
          <w:color w:val="000000"/>
          <w:sz w:val="24"/>
          <w:szCs w:val="24"/>
          <w:lang w:eastAsia="es-ES"/>
        </w:rPr>
      </w:pPr>
    </w:p>
    <w:p w:rsidR="00754505" w:rsidRPr="00754505" w:rsidRDefault="00754505" w:rsidP="00754505">
      <w:pPr>
        <w:shd w:val="clear" w:color="auto" w:fill="FFFFFF"/>
        <w:spacing w:after="0" w:line="240" w:lineRule="auto"/>
        <w:jc w:val="center"/>
        <w:rPr>
          <w:rFonts w:ascii="Arial" w:eastAsia="Times New Roman" w:hAnsi="Arial" w:cs="Arial"/>
          <w:color w:val="000000"/>
          <w:sz w:val="24"/>
          <w:szCs w:val="24"/>
          <w:lang w:eastAsia="es-ES"/>
        </w:rPr>
      </w:pPr>
      <w:r w:rsidRPr="00754505">
        <w:rPr>
          <w:rFonts w:ascii="Arial" w:eastAsia="Times New Roman" w:hAnsi="Arial" w:cs="Arial"/>
          <w:color w:val="000000"/>
          <w:sz w:val="24"/>
          <w:szCs w:val="24"/>
          <w:lang w:eastAsia="es-ES"/>
        </w:rPr>
        <w:t> </w:t>
      </w:r>
    </w:p>
    <w:p w:rsidR="00754505" w:rsidRPr="00754505" w:rsidRDefault="00754505" w:rsidP="00754505">
      <w:pPr>
        <w:shd w:val="clear" w:color="auto" w:fill="FFFFFF"/>
        <w:spacing w:after="0" w:line="240" w:lineRule="auto"/>
        <w:jc w:val="center"/>
        <w:rPr>
          <w:rFonts w:ascii="Arial" w:eastAsia="Times New Roman" w:hAnsi="Arial" w:cs="Arial"/>
          <w:color w:val="000000"/>
          <w:sz w:val="24"/>
          <w:szCs w:val="24"/>
          <w:lang w:eastAsia="es-ES"/>
        </w:rPr>
      </w:pPr>
      <w:r w:rsidRPr="00754505">
        <w:rPr>
          <w:rFonts w:ascii="Arial" w:eastAsia="Times New Roman" w:hAnsi="Arial" w:cs="Arial"/>
          <w:color w:val="000000"/>
          <w:sz w:val="24"/>
          <w:szCs w:val="24"/>
          <w:lang w:eastAsia="es-ES"/>
        </w:rPr>
        <w:t>POR MEDIO DE LA CUAL SE DECLARA PATRIMONIO CULTURAL DE LA NACION, “EL FESTIVAL INTERNACIONAL, IPIALES CUNA DE GRANDES TRÍOS”, CELEBRADO EN EL MUNICIPIO DE IPIALES - DEPARTAMENTO DE NARIÑO</w:t>
      </w:r>
    </w:p>
    <w:p w:rsidR="00754505" w:rsidRPr="00754505" w:rsidRDefault="00754505" w:rsidP="00754505">
      <w:pPr>
        <w:shd w:val="clear" w:color="auto" w:fill="FFFFFF"/>
        <w:spacing w:after="0" w:line="240" w:lineRule="auto"/>
        <w:jc w:val="center"/>
        <w:rPr>
          <w:rFonts w:ascii="Arial" w:eastAsia="Times New Roman" w:hAnsi="Arial" w:cs="Arial"/>
          <w:color w:val="000000"/>
          <w:sz w:val="24"/>
          <w:szCs w:val="24"/>
          <w:lang w:eastAsia="es-ES"/>
        </w:rPr>
      </w:pPr>
    </w:p>
    <w:p w:rsidR="00754505" w:rsidRPr="00754505" w:rsidRDefault="00754505" w:rsidP="00754505">
      <w:pPr>
        <w:shd w:val="clear" w:color="auto" w:fill="FFFFFF"/>
        <w:spacing w:after="0" w:line="240" w:lineRule="auto"/>
        <w:jc w:val="center"/>
        <w:rPr>
          <w:rFonts w:ascii="Arial" w:eastAsia="Times New Roman" w:hAnsi="Arial" w:cs="Arial"/>
          <w:color w:val="000000"/>
          <w:sz w:val="24"/>
          <w:szCs w:val="24"/>
          <w:lang w:eastAsia="es-ES"/>
        </w:rPr>
      </w:pPr>
    </w:p>
    <w:p w:rsidR="00754505" w:rsidRPr="00754505" w:rsidRDefault="00754505" w:rsidP="00754505">
      <w:pPr>
        <w:shd w:val="clear" w:color="auto" w:fill="FFFFFF"/>
        <w:spacing w:after="0" w:line="240" w:lineRule="auto"/>
        <w:jc w:val="center"/>
        <w:rPr>
          <w:rFonts w:ascii="Arial" w:eastAsia="Times New Roman" w:hAnsi="Arial" w:cs="Arial"/>
          <w:b/>
          <w:color w:val="000000"/>
          <w:sz w:val="24"/>
          <w:szCs w:val="24"/>
          <w:lang w:eastAsia="es-ES"/>
        </w:rPr>
      </w:pPr>
      <w:r w:rsidRPr="00754505">
        <w:rPr>
          <w:rFonts w:ascii="Arial" w:eastAsia="Times New Roman" w:hAnsi="Arial" w:cs="Arial"/>
          <w:b/>
          <w:color w:val="000000"/>
          <w:sz w:val="24"/>
          <w:szCs w:val="24"/>
          <w:lang w:eastAsia="es-ES"/>
        </w:rPr>
        <w:t>EL CONGRESO DE COLOMBIA</w:t>
      </w:r>
    </w:p>
    <w:p w:rsidR="00754505" w:rsidRPr="00754505" w:rsidRDefault="00754505" w:rsidP="00754505">
      <w:pPr>
        <w:shd w:val="clear" w:color="auto" w:fill="FFFFFF"/>
        <w:spacing w:after="0" w:line="240" w:lineRule="auto"/>
        <w:jc w:val="center"/>
        <w:rPr>
          <w:rFonts w:ascii="Arial" w:eastAsia="Times New Roman" w:hAnsi="Arial" w:cs="Arial"/>
          <w:b/>
          <w:color w:val="000000"/>
          <w:sz w:val="24"/>
          <w:szCs w:val="24"/>
          <w:lang w:eastAsia="es-ES"/>
        </w:rPr>
      </w:pPr>
    </w:p>
    <w:p w:rsidR="00754505" w:rsidRPr="00754505" w:rsidRDefault="00754505" w:rsidP="00754505">
      <w:pPr>
        <w:shd w:val="clear" w:color="auto" w:fill="FFFFFF"/>
        <w:spacing w:after="0" w:line="240" w:lineRule="auto"/>
        <w:jc w:val="center"/>
        <w:rPr>
          <w:rFonts w:ascii="Arial" w:eastAsia="Times New Roman" w:hAnsi="Arial" w:cs="Arial"/>
          <w:color w:val="000000"/>
          <w:sz w:val="24"/>
          <w:szCs w:val="24"/>
          <w:lang w:eastAsia="es-ES"/>
        </w:rPr>
      </w:pPr>
      <w:r w:rsidRPr="00754505">
        <w:rPr>
          <w:rFonts w:ascii="Arial" w:eastAsia="Times New Roman" w:hAnsi="Arial" w:cs="Arial"/>
          <w:b/>
          <w:color w:val="000000"/>
          <w:sz w:val="24"/>
          <w:szCs w:val="24"/>
          <w:lang w:eastAsia="es-ES"/>
        </w:rPr>
        <w:t>DECRETA:</w:t>
      </w:r>
    </w:p>
    <w:p w:rsidR="00754505" w:rsidRPr="00754505" w:rsidRDefault="00754505" w:rsidP="00754505">
      <w:pPr>
        <w:shd w:val="clear" w:color="auto" w:fill="FFFFFF"/>
        <w:spacing w:after="0" w:line="240" w:lineRule="auto"/>
        <w:jc w:val="both"/>
        <w:rPr>
          <w:rFonts w:ascii="Arial" w:eastAsia="Times New Roman" w:hAnsi="Arial" w:cs="Arial"/>
          <w:color w:val="000000"/>
          <w:sz w:val="24"/>
          <w:szCs w:val="24"/>
          <w:lang w:eastAsia="es-ES"/>
        </w:rPr>
      </w:pPr>
    </w:p>
    <w:p w:rsidR="00754505" w:rsidRPr="00754505" w:rsidRDefault="00754505" w:rsidP="00754505">
      <w:pPr>
        <w:shd w:val="clear" w:color="auto" w:fill="FFFFFF"/>
        <w:spacing w:after="0" w:line="240" w:lineRule="auto"/>
        <w:jc w:val="both"/>
        <w:rPr>
          <w:rFonts w:ascii="Arial" w:eastAsia="Times New Roman" w:hAnsi="Arial" w:cs="Arial"/>
          <w:color w:val="000000"/>
          <w:sz w:val="24"/>
          <w:szCs w:val="24"/>
          <w:lang w:eastAsia="es-ES"/>
        </w:rPr>
      </w:pPr>
      <w:r w:rsidRPr="00754505">
        <w:rPr>
          <w:rFonts w:ascii="Arial" w:eastAsia="Times New Roman" w:hAnsi="Arial" w:cs="Arial"/>
          <w:b/>
          <w:color w:val="000000"/>
          <w:sz w:val="24"/>
          <w:szCs w:val="24"/>
          <w:lang w:eastAsia="es-ES"/>
        </w:rPr>
        <w:t>ARTÍCULO 1.-</w:t>
      </w:r>
      <w:r w:rsidRPr="00754505">
        <w:rPr>
          <w:rFonts w:ascii="Arial" w:eastAsia="Times New Roman" w:hAnsi="Arial" w:cs="Arial"/>
          <w:color w:val="000000"/>
          <w:sz w:val="24"/>
          <w:szCs w:val="24"/>
          <w:lang w:eastAsia="es-ES"/>
        </w:rPr>
        <w:t xml:space="preserve"> Declárese patrimonio Cultural de la Nación, El Festival Internacional, Ipiales Cuna de Grandes Tríos, celebrado en el mes de octubre de cada año, en el municipio de Ipiales, departamento de Nariño y se le   reconoce la especificidad de la cultura de la Región Andina colombiana y a la vez se le brinda protección como evento que exalta la identidad regional, de acuerdo al Artículo 4 de la Ley 397 de 1997 y Ley modificatoria 1185 de 2008.</w:t>
      </w:r>
    </w:p>
    <w:p w:rsidR="00754505" w:rsidRPr="00754505" w:rsidRDefault="00754505" w:rsidP="00754505">
      <w:pPr>
        <w:shd w:val="clear" w:color="auto" w:fill="FFFFFF"/>
        <w:spacing w:after="0" w:line="240" w:lineRule="auto"/>
        <w:jc w:val="both"/>
        <w:rPr>
          <w:rFonts w:ascii="Arial" w:eastAsia="Times New Roman" w:hAnsi="Arial" w:cs="Arial"/>
          <w:color w:val="000000"/>
          <w:sz w:val="24"/>
          <w:szCs w:val="24"/>
          <w:lang w:eastAsia="es-ES"/>
        </w:rPr>
      </w:pPr>
    </w:p>
    <w:p w:rsidR="00754505" w:rsidRPr="00754505" w:rsidRDefault="00754505" w:rsidP="00754505">
      <w:pPr>
        <w:shd w:val="clear" w:color="auto" w:fill="FFFFFF"/>
        <w:spacing w:after="0" w:line="240" w:lineRule="auto"/>
        <w:jc w:val="both"/>
        <w:rPr>
          <w:rFonts w:ascii="Arial" w:eastAsia="Times New Roman" w:hAnsi="Arial" w:cs="Arial"/>
          <w:color w:val="000000"/>
          <w:sz w:val="24"/>
          <w:szCs w:val="24"/>
          <w:lang w:eastAsia="es-ES"/>
        </w:rPr>
      </w:pPr>
      <w:r w:rsidRPr="00754505">
        <w:rPr>
          <w:rFonts w:ascii="Arial" w:eastAsia="Times New Roman" w:hAnsi="Arial" w:cs="Arial"/>
          <w:b/>
          <w:color w:val="000000"/>
          <w:sz w:val="24"/>
          <w:szCs w:val="24"/>
          <w:lang w:eastAsia="es-ES"/>
        </w:rPr>
        <w:t>ARTÍCULO 2.-</w:t>
      </w:r>
      <w:r w:rsidRPr="00754505">
        <w:rPr>
          <w:rFonts w:ascii="Arial" w:eastAsia="Times New Roman" w:hAnsi="Arial" w:cs="Arial"/>
          <w:color w:val="000000"/>
          <w:sz w:val="24"/>
          <w:szCs w:val="24"/>
          <w:lang w:eastAsia="es-ES"/>
        </w:rPr>
        <w:t xml:space="preserve"> Para el debido cumplimiento de lo dispuesto en la presente ley, se ordena al Gobierno Nacional incorporar dentro del Presupuesto General de la Nación, las apropiaciones requeridas para la compra de bienes a que hubiere lugar para la ejecución, implementación y construcción de los siguientes proyectos y obras:</w:t>
      </w:r>
    </w:p>
    <w:p w:rsidR="00754505" w:rsidRPr="00754505" w:rsidRDefault="00754505" w:rsidP="00754505">
      <w:pPr>
        <w:pStyle w:val="Prrafodelista"/>
        <w:shd w:val="clear" w:color="auto" w:fill="FFFFFF"/>
        <w:spacing w:after="0" w:line="240" w:lineRule="auto"/>
        <w:jc w:val="both"/>
        <w:rPr>
          <w:rFonts w:ascii="Arial" w:eastAsia="Times New Roman" w:hAnsi="Arial" w:cs="Arial"/>
          <w:color w:val="000000"/>
          <w:sz w:val="24"/>
          <w:szCs w:val="24"/>
          <w:lang w:eastAsia="es-ES"/>
        </w:rPr>
      </w:pPr>
    </w:p>
    <w:p w:rsidR="00754505" w:rsidRPr="00754505" w:rsidRDefault="00754505" w:rsidP="00754505">
      <w:pPr>
        <w:pStyle w:val="Prrafodelista"/>
        <w:numPr>
          <w:ilvl w:val="0"/>
          <w:numId w:val="1"/>
        </w:numPr>
        <w:shd w:val="clear" w:color="auto" w:fill="FFFFFF"/>
        <w:spacing w:after="0" w:line="240" w:lineRule="auto"/>
        <w:jc w:val="both"/>
        <w:rPr>
          <w:rFonts w:ascii="Arial" w:eastAsia="Times New Roman" w:hAnsi="Arial" w:cs="Arial"/>
          <w:color w:val="000000"/>
          <w:sz w:val="24"/>
          <w:szCs w:val="24"/>
          <w:lang w:eastAsia="es-ES"/>
        </w:rPr>
      </w:pPr>
      <w:r w:rsidRPr="00754505">
        <w:rPr>
          <w:rFonts w:ascii="Arial" w:eastAsia="Times New Roman" w:hAnsi="Arial" w:cs="Arial"/>
          <w:color w:val="000000"/>
          <w:sz w:val="24"/>
          <w:szCs w:val="24"/>
          <w:lang w:eastAsia="es-ES"/>
        </w:rPr>
        <w:t>Velar y financiar la conservación, promoción, difusión local y nacional del Festival Internacional, Ipiales Cuna de Grandes Tríos.</w:t>
      </w:r>
    </w:p>
    <w:p w:rsidR="00754505" w:rsidRPr="00754505" w:rsidRDefault="00754505" w:rsidP="00754505">
      <w:pPr>
        <w:pStyle w:val="Prrafodelista"/>
        <w:shd w:val="clear" w:color="auto" w:fill="FFFFFF"/>
        <w:spacing w:after="0" w:line="240" w:lineRule="auto"/>
        <w:jc w:val="both"/>
        <w:rPr>
          <w:rFonts w:ascii="Arial" w:eastAsia="Times New Roman" w:hAnsi="Arial" w:cs="Arial"/>
          <w:color w:val="000000"/>
          <w:sz w:val="24"/>
          <w:szCs w:val="24"/>
          <w:lang w:eastAsia="es-ES"/>
        </w:rPr>
      </w:pPr>
      <w:r w:rsidRPr="00754505">
        <w:rPr>
          <w:rFonts w:ascii="Arial" w:eastAsia="Times New Roman" w:hAnsi="Arial" w:cs="Arial"/>
          <w:color w:val="000000"/>
          <w:sz w:val="24"/>
          <w:szCs w:val="24"/>
          <w:lang w:eastAsia="es-ES"/>
        </w:rPr>
        <w:t xml:space="preserve"> </w:t>
      </w:r>
    </w:p>
    <w:p w:rsidR="00754505" w:rsidRPr="00754505" w:rsidRDefault="00754505" w:rsidP="00754505">
      <w:pPr>
        <w:pStyle w:val="Prrafodelista"/>
        <w:numPr>
          <w:ilvl w:val="0"/>
          <w:numId w:val="1"/>
        </w:numPr>
        <w:shd w:val="clear" w:color="auto" w:fill="FFFFFF"/>
        <w:spacing w:after="0" w:line="240" w:lineRule="auto"/>
        <w:jc w:val="both"/>
        <w:rPr>
          <w:rFonts w:ascii="Arial" w:eastAsia="Times New Roman" w:hAnsi="Arial" w:cs="Arial"/>
          <w:color w:val="000000"/>
          <w:sz w:val="24"/>
          <w:szCs w:val="24"/>
          <w:lang w:eastAsia="es-ES"/>
        </w:rPr>
      </w:pPr>
      <w:r w:rsidRPr="00754505">
        <w:rPr>
          <w:rFonts w:ascii="Arial" w:eastAsia="Times New Roman" w:hAnsi="Arial" w:cs="Arial"/>
          <w:color w:val="000000"/>
          <w:sz w:val="24"/>
          <w:szCs w:val="24"/>
          <w:lang w:eastAsia="es-ES"/>
        </w:rPr>
        <w:t>Cooperar para promover intercambios culturales que surjan a partir del festival Internacional, Ipiales Cuna de Grandes Tríos.</w:t>
      </w:r>
    </w:p>
    <w:p w:rsidR="00754505" w:rsidRPr="00754505" w:rsidRDefault="00754505" w:rsidP="00754505">
      <w:pPr>
        <w:pStyle w:val="Prrafodelista"/>
        <w:rPr>
          <w:rFonts w:ascii="Arial" w:eastAsia="Times New Roman" w:hAnsi="Arial" w:cs="Arial"/>
          <w:color w:val="000000"/>
          <w:sz w:val="24"/>
          <w:szCs w:val="24"/>
          <w:lang w:eastAsia="es-ES"/>
        </w:rPr>
      </w:pPr>
    </w:p>
    <w:p w:rsidR="00754505" w:rsidRPr="00754505" w:rsidRDefault="00754505" w:rsidP="00754505">
      <w:pPr>
        <w:pStyle w:val="Prrafodelista"/>
        <w:numPr>
          <w:ilvl w:val="0"/>
          <w:numId w:val="1"/>
        </w:numPr>
        <w:shd w:val="clear" w:color="auto" w:fill="FFFFFF"/>
        <w:spacing w:after="0" w:line="240" w:lineRule="auto"/>
        <w:jc w:val="both"/>
        <w:rPr>
          <w:rFonts w:ascii="Arial" w:eastAsia="Times New Roman" w:hAnsi="Arial" w:cs="Arial"/>
          <w:color w:val="000000"/>
          <w:sz w:val="24"/>
          <w:szCs w:val="24"/>
          <w:lang w:eastAsia="es-ES"/>
        </w:rPr>
      </w:pPr>
      <w:r w:rsidRPr="00754505">
        <w:rPr>
          <w:rFonts w:ascii="Arial" w:eastAsia="Times New Roman" w:hAnsi="Arial" w:cs="Arial"/>
          <w:color w:val="000000"/>
          <w:sz w:val="24"/>
          <w:szCs w:val="24"/>
          <w:lang w:eastAsia="es-ES"/>
        </w:rPr>
        <w:t>Financiar, crear, construir, adecuar y dotar de escuelas de formación musical en el Municipio de Ipiales.</w:t>
      </w:r>
    </w:p>
    <w:p w:rsidR="00754505" w:rsidRPr="00754505" w:rsidRDefault="00754505" w:rsidP="00754505">
      <w:pPr>
        <w:pStyle w:val="Prrafodelista"/>
        <w:rPr>
          <w:rFonts w:ascii="Arial" w:eastAsia="Times New Roman" w:hAnsi="Arial" w:cs="Arial"/>
          <w:color w:val="000000"/>
          <w:sz w:val="24"/>
          <w:szCs w:val="24"/>
          <w:lang w:eastAsia="es-ES"/>
        </w:rPr>
      </w:pPr>
    </w:p>
    <w:p w:rsidR="00754505" w:rsidRPr="00754505" w:rsidRDefault="00754505" w:rsidP="00754505">
      <w:pPr>
        <w:pStyle w:val="Prrafodelista"/>
        <w:numPr>
          <w:ilvl w:val="0"/>
          <w:numId w:val="1"/>
        </w:numPr>
        <w:shd w:val="clear" w:color="auto" w:fill="FFFFFF"/>
        <w:spacing w:after="0" w:line="240" w:lineRule="auto"/>
        <w:jc w:val="both"/>
        <w:rPr>
          <w:rFonts w:ascii="Arial" w:eastAsia="Times New Roman" w:hAnsi="Arial" w:cs="Arial"/>
          <w:color w:val="000000"/>
          <w:sz w:val="24"/>
          <w:szCs w:val="24"/>
          <w:lang w:eastAsia="es-ES"/>
        </w:rPr>
      </w:pPr>
      <w:r w:rsidRPr="00754505">
        <w:rPr>
          <w:rFonts w:ascii="Arial" w:eastAsia="Times New Roman" w:hAnsi="Arial" w:cs="Arial"/>
          <w:color w:val="000000"/>
          <w:sz w:val="24"/>
          <w:szCs w:val="24"/>
          <w:lang w:eastAsia="es-ES"/>
        </w:rPr>
        <w:lastRenderedPageBreak/>
        <w:t>Financiar e implementar talleres de formación y capacitación musical dirigidos a niños, niñas, adolescentes, adultos y agrupaciones musicales que tengan como fundamento la música de cuerdas principalmente.</w:t>
      </w:r>
    </w:p>
    <w:p w:rsidR="00754505" w:rsidRPr="00754505" w:rsidRDefault="00754505" w:rsidP="00754505">
      <w:pPr>
        <w:pStyle w:val="Prrafodelista"/>
        <w:rPr>
          <w:rFonts w:ascii="Arial" w:eastAsia="Times New Roman" w:hAnsi="Arial" w:cs="Arial"/>
          <w:color w:val="000000"/>
          <w:sz w:val="24"/>
          <w:szCs w:val="24"/>
          <w:lang w:eastAsia="es-ES"/>
        </w:rPr>
      </w:pPr>
    </w:p>
    <w:p w:rsidR="00754505" w:rsidRPr="00754505" w:rsidRDefault="00754505" w:rsidP="00754505">
      <w:pPr>
        <w:pStyle w:val="Prrafodelista"/>
        <w:numPr>
          <w:ilvl w:val="0"/>
          <w:numId w:val="1"/>
        </w:numPr>
        <w:shd w:val="clear" w:color="auto" w:fill="FFFFFF"/>
        <w:spacing w:after="0" w:line="240" w:lineRule="auto"/>
        <w:jc w:val="both"/>
        <w:rPr>
          <w:rFonts w:ascii="Arial" w:eastAsia="Times New Roman" w:hAnsi="Arial" w:cs="Arial"/>
          <w:color w:val="000000"/>
          <w:sz w:val="24"/>
          <w:szCs w:val="24"/>
          <w:lang w:eastAsia="es-ES"/>
        </w:rPr>
      </w:pPr>
      <w:r w:rsidRPr="00754505">
        <w:rPr>
          <w:rFonts w:ascii="Arial" w:eastAsia="Times New Roman" w:hAnsi="Arial" w:cs="Arial"/>
          <w:color w:val="000000"/>
          <w:sz w:val="24"/>
          <w:szCs w:val="24"/>
          <w:lang w:eastAsia="es-ES"/>
        </w:rPr>
        <w:t xml:space="preserve">Reconocer a los gestores culturales y musicales que participen en el Festival </w:t>
      </w:r>
    </w:p>
    <w:p w:rsidR="00754505" w:rsidRPr="00754505" w:rsidRDefault="00754505" w:rsidP="00754505">
      <w:pPr>
        <w:pStyle w:val="Prrafodelista"/>
        <w:shd w:val="clear" w:color="auto" w:fill="FFFFFF"/>
        <w:spacing w:after="0" w:line="240" w:lineRule="auto"/>
        <w:jc w:val="both"/>
        <w:rPr>
          <w:rFonts w:ascii="Arial" w:eastAsia="Times New Roman" w:hAnsi="Arial" w:cs="Arial"/>
          <w:color w:val="000000"/>
          <w:sz w:val="24"/>
          <w:szCs w:val="24"/>
          <w:lang w:eastAsia="es-ES"/>
        </w:rPr>
      </w:pPr>
      <w:r w:rsidRPr="00754505">
        <w:rPr>
          <w:rFonts w:ascii="Arial" w:eastAsia="Times New Roman" w:hAnsi="Arial" w:cs="Arial"/>
          <w:color w:val="000000"/>
          <w:sz w:val="24"/>
          <w:szCs w:val="24"/>
          <w:lang w:eastAsia="es-ES"/>
        </w:rPr>
        <w:t>Internacional, Ipiales Cuna de Grandes Tríos, los estímulos consagrados en el Artículo 18 de la Ley 397 de 1997.</w:t>
      </w:r>
    </w:p>
    <w:p w:rsidR="00754505" w:rsidRPr="00754505" w:rsidRDefault="00754505" w:rsidP="00754505">
      <w:pPr>
        <w:pStyle w:val="Prrafodelista"/>
        <w:shd w:val="clear" w:color="auto" w:fill="FFFFFF"/>
        <w:spacing w:after="0" w:line="240" w:lineRule="auto"/>
        <w:jc w:val="both"/>
        <w:rPr>
          <w:rFonts w:ascii="Arial" w:eastAsia="Times New Roman" w:hAnsi="Arial" w:cs="Arial"/>
          <w:color w:val="000000"/>
          <w:sz w:val="24"/>
          <w:szCs w:val="24"/>
          <w:lang w:eastAsia="es-ES"/>
        </w:rPr>
      </w:pPr>
    </w:p>
    <w:p w:rsidR="00754505" w:rsidRPr="00754505" w:rsidRDefault="00754505" w:rsidP="00754505">
      <w:pPr>
        <w:shd w:val="clear" w:color="auto" w:fill="FFFFFF"/>
        <w:spacing w:after="0" w:line="240" w:lineRule="auto"/>
        <w:jc w:val="both"/>
        <w:rPr>
          <w:rFonts w:ascii="Arial" w:eastAsia="Times New Roman" w:hAnsi="Arial" w:cs="Arial"/>
          <w:color w:val="000000"/>
          <w:sz w:val="24"/>
          <w:szCs w:val="24"/>
          <w:lang w:eastAsia="es-ES"/>
        </w:rPr>
      </w:pPr>
      <w:r w:rsidRPr="00754505">
        <w:rPr>
          <w:rFonts w:ascii="Arial" w:eastAsia="Times New Roman" w:hAnsi="Arial" w:cs="Arial"/>
          <w:b/>
          <w:color w:val="000000"/>
          <w:sz w:val="24"/>
          <w:szCs w:val="24"/>
          <w:lang w:eastAsia="es-ES"/>
        </w:rPr>
        <w:t>Parágrafo:</w:t>
      </w:r>
      <w:r w:rsidRPr="00754505">
        <w:rPr>
          <w:rFonts w:ascii="Arial" w:eastAsia="Times New Roman" w:hAnsi="Arial" w:cs="Arial"/>
          <w:color w:val="000000"/>
          <w:sz w:val="24"/>
          <w:szCs w:val="24"/>
          <w:lang w:eastAsia="es-ES"/>
        </w:rPr>
        <w:t xml:space="preserve"> Las apropiaciones anuales autorizadas en el Presupuesto General de la Nación deberán contar para su ejecución con los respectivos programas y proyectos de inversión, que serán presentados con anterioridad en cada vigencia por parte del Gobierno Municipal o la Entidad que lo represente.</w:t>
      </w:r>
    </w:p>
    <w:p w:rsidR="00754505" w:rsidRPr="00754505" w:rsidRDefault="00754505" w:rsidP="00754505">
      <w:pPr>
        <w:shd w:val="clear" w:color="auto" w:fill="FFFFFF"/>
        <w:spacing w:after="0" w:line="240" w:lineRule="auto"/>
        <w:jc w:val="both"/>
        <w:rPr>
          <w:rFonts w:ascii="Arial" w:eastAsia="Times New Roman" w:hAnsi="Arial" w:cs="Arial"/>
          <w:color w:val="000000"/>
          <w:sz w:val="24"/>
          <w:szCs w:val="24"/>
          <w:lang w:eastAsia="es-ES"/>
        </w:rPr>
      </w:pPr>
    </w:p>
    <w:p w:rsidR="00754505" w:rsidRPr="00754505" w:rsidRDefault="00754505" w:rsidP="00754505">
      <w:pPr>
        <w:shd w:val="clear" w:color="auto" w:fill="FFFFFF"/>
        <w:spacing w:after="0" w:line="240" w:lineRule="auto"/>
        <w:jc w:val="both"/>
        <w:rPr>
          <w:rFonts w:ascii="Arial" w:eastAsia="Times New Roman" w:hAnsi="Arial" w:cs="Arial"/>
          <w:color w:val="000000"/>
          <w:sz w:val="24"/>
          <w:szCs w:val="24"/>
          <w:lang w:eastAsia="es-ES"/>
        </w:rPr>
      </w:pPr>
      <w:r w:rsidRPr="00754505">
        <w:rPr>
          <w:rFonts w:ascii="Arial" w:eastAsia="Times New Roman" w:hAnsi="Arial" w:cs="Arial"/>
          <w:b/>
          <w:color w:val="000000"/>
          <w:sz w:val="24"/>
          <w:szCs w:val="24"/>
          <w:lang w:eastAsia="es-ES"/>
        </w:rPr>
        <w:t xml:space="preserve">ARTÍCULO 3.- </w:t>
      </w:r>
      <w:r w:rsidRPr="00754505">
        <w:rPr>
          <w:rFonts w:ascii="Arial" w:eastAsia="Times New Roman" w:hAnsi="Arial" w:cs="Arial"/>
          <w:color w:val="000000"/>
          <w:sz w:val="24"/>
          <w:szCs w:val="24"/>
          <w:lang w:eastAsia="es-ES"/>
        </w:rPr>
        <w:t>Autorizase al Ministerio de Cultura su concurso para la gestión ante Entidades Públicas o Privadas del orden nacional o internacional, la obtención de recursos económicos adicionales a los apropiados en el Presupuesto general de la Nación, que se requieran para la ejecución e implementación de los proyectos y obras que garanticen la modernización del Festival Internacional, Ipiales Cuna de Grandes Tríos, como Patrimonio Cultural de la Nación.</w:t>
      </w:r>
    </w:p>
    <w:p w:rsidR="00754505" w:rsidRPr="00754505" w:rsidRDefault="00754505" w:rsidP="00754505">
      <w:pPr>
        <w:shd w:val="clear" w:color="auto" w:fill="FFFFFF"/>
        <w:spacing w:after="0" w:line="240" w:lineRule="auto"/>
        <w:jc w:val="both"/>
        <w:rPr>
          <w:rFonts w:ascii="Arial" w:eastAsia="Times New Roman" w:hAnsi="Arial" w:cs="Arial"/>
          <w:color w:val="000000"/>
          <w:sz w:val="24"/>
          <w:szCs w:val="24"/>
          <w:lang w:eastAsia="es-ES"/>
        </w:rPr>
      </w:pPr>
    </w:p>
    <w:p w:rsidR="00754505" w:rsidRPr="00754505" w:rsidRDefault="00754505" w:rsidP="00754505">
      <w:pPr>
        <w:shd w:val="clear" w:color="auto" w:fill="FFFFFF"/>
        <w:spacing w:after="0" w:line="240" w:lineRule="auto"/>
        <w:jc w:val="both"/>
        <w:rPr>
          <w:rFonts w:ascii="Arial" w:eastAsia="Times New Roman" w:hAnsi="Arial" w:cs="Arial"/>
          <w:color w:val="000000"/>
          <w:sz w:val="24"/>
          <w:szCs w:val="24"/>
          <w:lang w:eastAsia="es-ES"/>
        </w:rPr>
      </w:pPr>
      <w:r w:rsidRPr="00754505">
        <w:rPr>
          <w:rFonts w:ascii="Arial" w:eastAsia="Times New Roman" w:hAnsi="Arial" w:cs="Arial"/>
          <w:b/>
          <w:color w:val="000000"/>
          <w:sz w:val="24"/>
          <w:szCs w:val="24"/>
          <w:lang w:eastAsia="es-ES"/>
        </w:rPr>
        <w:t>ARTÍCULO 4.-</w:t>
      </w:r>
      <w:r w:rsidRPr="00754505">
        <w:rPr>
          <w:rFonts w:ascii="Arial" w:eastAsia="Times New Roman" w:hAnsi="Arial" w:cs="Arial"/>
          <w:color w:val="000000"/>
          <w:sz w:val="24"/>
          <w:szCs w:val="24"/>
          <w:lang w:eastAsia="es-ES"/>
        </w:rPr>
        <w:t xml:space="preserve"> Exaltación. El Congreso de la República de Colombia exalta al Municipio fronterizo de Ipiales, como promotor de los valores culturales y musicales de la región y la nación.</w:t>
      </w:r>
    </w:p>
    <w:p w:rsidR="00754505" w:rsidRPr="00754505" w:rsidRDefault="00754505" w:rsidP="00754505">
      <w:pPr>
        <w:shd w:val="clear" w:color="auto" w:fill="FFFFFF"/>
        <w:spacing w:after="0" w:line="240" w:lineRule="auto"/>
        <w:jc w:val="both"/>
        <w:rPr>
          <w:rFonts w:ascii="Arial" w:eastAsia="Times New Roman" w:hAnsi="Arial" w:cs="Arial"/>
          <w:color w:val="000000"/>
          <w:sz w:val="24"/>
          <w:szCs w:val="24"/>
          <w:lang w:eastAsia="es-ES"/>
        </w:rPr>
      </w:pPr>
    </w:p>
    <w:p w:rsidR="00754505" w:rsidRPr="00754505" w:rsidRDefault="00754505" w:rsidP="00754505">
      <w:pPr>
        <w:shd w:val="clear" w:color="auto" w:fill="FFFFFF"/>
        <w:spacing w:after="0" w:line="240" w:lineRule="auto"/>
        <w:jc w:val="both"/>
        <w:rPr>
          <w:rFonts w:ascii="Arial" w:eastAsia="Times New Roman" w:hAnsi="Arial" w:cs="Arial"/>
          <w:color w:val="000000"/>
          <w:sz w:val="24"/>
          <w:szCs w:val="24"/>
          <w:lang w:eastAsia="es-ES"/>
        </w:rPr>
      </w:pPr>
      <w:r w:rsidRPr="00754505">
        <w:rPr>
          <w:rFonts w:ascii="Arial" w:eastAsia="Times New Roman" w:hAnsi="Arial" w:cs="Arial"/>
          <w:b/>
          <w:color w:val="000000"/>
          <w:sz w:val="24"/>
          <w:szCs w:val="24"/>
          <w:lang w:eastAsia="es-ES"/>
        </w:rPr>
        <w:t xml:space="preserve">ARTÍCULO 5.- </w:t>
      </w:r>
      <w:r w:rsidRPr="00754505">
        <w:rPr>
          <w:rFonts w:ascii="Arial" w:eastAsia="Times New Roman" w:hAnsi="Arial" w:cs="Arial"/>
          <w:color w:val="000000"/>
          <w:sz w:val="24"/>
          <w:szCs w:val="24"/>
          <w:lang w:eastAsia="es-ES"/>
        </w:rPr>
        <w:t xml:space="preserve">La presente Ley rige a partir de la fecha de su Aprobación, sanción y publicación. </w:t>
      </w:r>
    </w:p>
    <w:p w:rsidR="00754505" w:rsidRPr="00754505" w:rsidRDefault="00754505" w:rsidP="00754505">
      <w:pPr>
        <w:shd w:val="clear" w:color="auto" w:fill="FFFFFF"/>
        <w:spacing w:after="0" w:line="240" w:lineRule="auto"/>
        <w:jc w:val="both"/>
        <w:rPr>
          <w:rFonts w:ascii="Arial" w:eastAsia="Times New Roman" w:hAnsi="Arial" w:cs="Arial"/>
          <w:color w:val="000000"/>
          <w:sz w:val="24"/>
          <w:szCs w:val="24"/>
          <w:lang w:eastAsia="es-ES"/>
        </w:rPr>
      </w:pPr>
      <w:r w:rsidRPr="00754505">
        <w:rPr>
          <w:rFonts w:ascii="Arial" w:eastAsia="Times New Roman" w:hAnsi="Arial" w:cs="Arial"/>
          <w:color w:val="000000"/>
          <w:sz w:val="24"/>
          <w:szCs w:val="24"/>
          <w:lang w:eastAsia="es-ES"/>
        </w:rPr>
        <w:t> </w:t>
      </w:r>
    </w:p>
    <w:p w:rsidR="00754505" w:rsidRPr="00754505" w:rsidRDefault="00754505" w:rsidP="00754505">
      <w:pPr>
        <w:shd w:val="clear" w:color="auto" w:fill="FFFFFF"/>
        <w:spacing w:after="0" w:line="240" w:lineRule="auto"/>
        <w:jc w:val="both"/>
        <w:rPr>
          <w:rFonts w:ascii="Arial" w:eastAsia="Times New Roman" w:hAnsi="Arial" w:cs="Arial"/>
          <w:color w:val="000000"/>
          <w:sz w:val="24"/>
          <w:szCs w:val="24"/>
          <w:lang w:eastAsia="es-ES"/>
        </w:rPr>
      </w:pPr>
    </w:p>
    <w:p w:rsidR="00754505" w:rsidRPr="00754505" w:rsidRDefault="00754505" w:rsidP="00754505">
      <w:pPr>
        <w:shd w:val="clear" w:color="auto" w:fill="FFFFFF"/>
        <w:spacing w:after="0" w:line="240" w:lineRule="auto"/>
        <w:jc w:val="both"/>
        <w:rPr>
          <w:rFonts w:ascii="Arial" w:eastAsia="Times New Roman" w:hAnsi="Arial" w:cs="Arial"/>
          <w:color w:val="000000"/>
          <w:sz w:val="24"/>
          <w:szCs w:val="24"/>
          <w:lang w:eastAsia="es-ES"/>
        </w:rPr>
      </w:pPr>
    </w:p>
    <w:p w:rsidR="00754505" w:rsidRDefault="00754505" w:rsidP="00754505">
      <w:pPr>
        <w:shd w:val="clear" w:color="auto" w:fill="FFFFFF"/>
        <w:spacing w:after="0" w:line="240" w:lineRule="auto"/>
        <w:jc w:val="both"/>
        <w:rPr>
          <w:rFonts w:ascii="Arial" w:eastAsia="Times New Roman" w:hAnsi="Arial" w:cs="Arial"/>
          <w:color w:val="000000"/>
          <w:sz w:val="24"/>
          <w:szCs w:val="24"/>
          <w:lang w:eastAsia="es-ES"/>
        </w:rPr>
      </w:pPr>
    </w:p>
    <w:p w:rsidR="00754505" w:rsidRDefault="00754505" w:rsidP="00754505">
      <w:pPr>
        <w:shd w:val="clear" w:color="auto" w:fill="FFFFFF"/>
        <w:spacing w:after="0" w:line="240" w:lineRule="auto"/>
        <w:jc w:val="both"/>
        <w:rPr>
          <w:rFonts w:ascii="Arial" w:eastAsia="Times New Roman" w:hAnsi="Arial" w:cs="Arial"/>
          <w:color w:val="000000"/>
          <w:sz w:val="24"/>
          <w:szCs w:val="24"/>
          <w:lang w:eastAsia="es-ES"/>
        </w:rPr>
      </w:pPr>
    </w:p>
    <w:p w:rsidR="00754505" w:rsidRPr="00754505" w:rsidRDefault="00754505" w:rsidP="00754505">
      <w:pPr>
        <w:shd w:val="clear" w:color="auto" w:fill="FFFFFF"/>
        <w:spacing w:after="0" w:line="240" w:lineRule="auto"/>
        <w:jc w:val="both"/>
        <w:rPr>
          <w:rFonts w:ascii="Arial" w:eastAsia="Times New Roman" w:hAnsi="Arial" w:cs="Arial"/>
          <w:color w:val="000000"/>
          <w:sz w:val="24"/>
          <w:szCs w:val="24"/>
          <w:lang w:eastAsia="es-ES"/>
        </w:rPr>
      </w:pPr>
    </w:p>
    <w:p w:rsidR="00754505" w:rsidRPr="00754505" w:rsidRDefault="00754505" w:rsidP="00754505">
      <w:pPr>
        <w:shd w:val="clear" w:color="auto" w:fill="FFFFFF"/>
        <w:spacing w:after="0" w:line="240" w:lineRule="auto"/>
        <w:jc w:val="center"/>
        <w:rPr>
          <w:rFonts w:ascii="Arial" w:eastAsia="Times New Roman" w:hAnsi="Arial" w:cs="Arial"/>
          <w:color w:val="000000"/>
          <w:sz w:val="24"/>
          <w:szCs w:val="24"/>
          <w:lang w:eastAsia="es-ES"/>
        </w:rPr>
      </w:pPr>
    </w:p>
    <w:p w:rsidR="00754505" w:rsidRPr="00754505" w:rsidRDefault="00754505" w:rsidP="00754505">
      <w:pPr>
        <w:shd w:val="clear" w:color="auto" w:fill="FFFFFF"/>
        <w:spacing w:after="0" w:line="240" w:lineRule="auto"/>
        <w:jc w:val="center"/>
        <w:rPr>
          <w:rFonts w:ascii="Arial" w:eastAsia="Times New Roman" w:hAnsi="Arial" w:cs="Arial"/>
          <w:color w:val="000000"/>
          <w:sz w:val="24"/>
          <w:szCs w:val="24"/>
          <w:lang w:eastAsia="es-ES"/>
        </w:rPr>
      </w:pPr>
    </w:p>
    <w:p w:rsidR="00754505" w:rsidRPr="00754505" w:rsidRDefault="00754505" w:rsidP="00754505">
      <w:pPr>
        <w:shd w:val="clear" w:color="auto" w:fill="FFFFFF"/>
        <w:spacing w:after="0" w:line="240" w:lineRule="auto"/>
        <w:jc w:val="center"/>
        <w:rPr>
          <w:rFonts w:ascii="Arial" w:eastAsia="Times New Roman" w:hAnsi="Arial" w:cs="Arial"/>
          <w:b/>
          <w:i/>
          <w:color w:val="000000"/>
          <w:sz w:val="24"/>
          <w:szCs w:val="24"/>
          <w:lang w:eastAsia="es-ES"/>
        </w:rPr>
      </w:pPr>
      <w:r w:rsidRPr="00754505">
        <w:rPr>
          <w:rFonts w:ascii="Arial" w:eastAsia="Times New Roman" w:hAnsi="Arial" w:cs="Arial"/>
          <w:b/>
          <w:i/>
          <w:color w:val="000000"/>
          <w:sz w:val="24"/>
          <w:szCs w:val="24"/>
          <w:lang w:eastAsia="es-ES"/>
        </w:rPr>
        <w:t>HERNÁN GUSTAVO ESTUPIÑAN CALVACHE</w:t>
      </w:r>
    </w:p>
    <w:p w:rsidR="00754505" w:rsidRPr="00754505" w:rsidRDefault="00754505" w:rsidP="00754505">
      <w:pPr>
        <w:shd w:val="clear" w:color="auto" w:fill="FFFFFF"/>
        <w:spacing w:after="0" w:line="240" w:lineRule="auto"/>
        <w:jc w:val="center"/>
        <w:rPr>
          <w:rFonts w:ascii="Arial" w:eastAsia="Times New Roman" w:hAnsi="Arial" w:cs="Arial"/>
          <w:color w:val="000000"/>
          <w:sz w:val="24"/>
          <w:szCs w:val="24"/>
          <w:lang w:eastAsia="es-ES"/>
        </w:rPr>
      </w:pPr>
      <w:r w:rsidRPr="00754505">
        <w:rPr>
          <w:rFonts w:ascii="Arial" w:eastAsia="Times New Roman" w:hAnsi="Arial" w:cs="Arial"/>
          <w:color w:val="000000"/>
          <w:sz w:val="24"/>
          <w:szCs w:val="24"/>
          <w:lang w:eastAsia="es-ES"/>
        </w:rPr>
        <w:t>Representante a la Cámara por el departamento de Nariño</w:t>
      </w:r>
    </w:p>
    <w:p w:rsidR="00754505" w:rsidRPr="00754505" w:rsidRDefault="00754505" w:rsidP="00754505">
      <w:pPr>
        <w:shd w:val="clear" w:color="auto" w:fill="FFFFFF"/>
        <w:spacing w:after="0" w:line="240" w:lineRule="auto"/>
        <w:jc w:val="center"/>
        <w:rPr>
          <w:rFonts w:ascii="Arial" w:eastAsia="Times New Roman" w:hAnsi="Arial" w:cs="Arial"/>
          <w:color w:val="000000"/>
          <w:sz w:val="24"/>
          <w:szCs w:val="24"/>
          <w:lang w:eastAsia="es-ES"/>
        </w:rPr>
      </w:pPr>
      <w:r w:rsidRPr="00754505">
        <w:rPr>
          <w:rFonts w:ascii="Arial" w:eastAsia="Times New Roman" w:hAnsi="Arial" w:cs="Arial"/>
          <w:color w:val="000000"/>
          <w:sz w:val="24"/>
          <w:szCs w:val="24"/>
          <w:lang w:eastAsia="es-ES"/>
        </w:rPr>
        <w:t>Autor</w:t>
      </w:r>
    </w:p>
    <w:p w:rsidR="00754505" w:rsidRPr="00754505" w:rsidRDefault="00754505" w:rsidP="00754505">
      <w:pPr>
        <w:shd w:val="clear" w:color="auto" w:fill="FFFFFF"/>
        <w:spacing w:after="0" w:line="240" w:lineRule="auto"/>
        <w:jc w:val="both"/>
        <w:rPr>
          <w:rFonts w:ascii="Arial" w:eastAsia="Times New Roman" w:hAnsi="Arial" w:cs="Arial"/>
          <w:color w:val="000000"/>
          <w:sz w:val="24"/>
          <w:szCs w:val="24"/>
          <w:lang w:eastAsia="es-ES"/>
        </w:rPr>
      </w:pPr>
    </w:p>
    <w:p w:rsidR="00754505" w:rsidRPr="00754505" w:rsidRDefault="00754505" w:rsidP="00754505">
      <w:pPr>
        <w:shd w:val="clear" w:color="auto" w:fill="FFFFFF"/>
        <w:spacing w:after="0" w:line="240" w:lineRule="auto"/>
        <w:jc w:val="both"/>
        <w:rPr>
          <w:rFonts w:ascii="Arial" w:eastAsia="Times New Roman" w:hAnsi="Arial" w:cs="Arial"/>
          <w:color w:val="000000"/>
          <w:sz w:val="24"/>
          <w:szCs w:val="24"/>
          <w:lang w:eastAsia="es-ES"/>
        </w:rPr>
      </w:pPr>
    </w:p>
    <w:p w:rsidR="00754505" w:rsidRPr="00754505" w:rsidRDefault="00754505" w:rsidP="00754505">
      <w:pPr>
        <w:shd w:val="clear" w:color="auto" w:fill="FFFFFF"/>
        <w:spacing w:after="0" w:line="240" w:lineRule="auto"/>
        <w:jc w:val="center"/>
        <w:rPr>
          <w:rFonts w:ascii="Arial" w:eastAsia="Times New Roman" w:hAnsi="Arial" w:cs="Arial"/>
          <w:b/>
          <w:color w:val="000000"/>
          <w:sz w:val="24"/>
          <w:szCs w:val="24"/>
          <w:lang w:eastAsia="es-ES"/>
        </w:rPr>
      </w:pPr>
      <w:r w:rsidRPr="00754505">
        <w:rPr>
          <w:rFonts w:ascii="Arial" w:eastAsia="Times New Roman" w:hAnsi="Arial" w:cs="Arial"/>
          <w:b/>
          <w:color w:val="000000"/>
          <w:sz w:val="24"/>
          <w:szCs w:val="24"/>
          <w:lang w:eastAsia="es-ES"/>
        </w:rPr>
        <w:lastRenderedPageBreak/>
        <w:t>EXPOSICIÓN DE MOTIVOS</w:t>
      </w:r>
    </w:p>
    <w:p w:rsidR="00754505" w:rsidRPr="00754505" w:rsidRDefault="00754505" w:rsidP="00754505">
      <w:pPr>
        <w:shd w:val="clear" w:color="auto" w:fill="FFFFFF"/>
        <w:spacing w:after="0" w:line="240" w:lineRule="auto"/>
        <w:jc w:val="center"/>
        <w:rPr>
          <w:rFonts w:ascii="Arial" w:eastAsia="Times New Roman" w:hAnsi="Arial" w:cs="Arial"/>
          <w:b/>
          <w:color w:val="000000"/>
          <w:sz w:val="24"/>
          <w:szCs w:val="24"/>
          <w:lang w:eastAsia="es-ES"/>
        </w:rPr>
      </w:pPr>
    </w:p>
    <w:p w:rsidR="00754505" w:rsidRPr="00754505" w:rsidRDefault="00754505" w:rsidP="00754505">
      <w:pPr>
        <w:shd w:val="clear" w:color="auto" w:fill="FFFFFF"/>
        <w:spacing w:after="0" w:line="240" w:lineRule="auto"/>
        <w:jc w:val="both"/>
        <w:rPr>
          <w:rFonts w:ascii="Arial" w:eastAsia="Times New Roman" w:hAnsi="Arial" w:cs="Arial"/>
          <w:color w:val="000000"/>
          <w:sz w:val="24"/>
          <w:szCs w:val="24"/>
          <w:lang w:eastAsia="es-ES"/>
        </w:rPr>
      </w:pPr>
      <w:r w:rsidRPr="00754505">
        <w:rPr>
          <w:rFonts w:ascii="Arial" w:eastAsia="Times New Roman" w:hAnsi="Arial" w:cs="Arial"/>
          <w:color w:val="000000"/>
          <w:sz w:val="24"/>
          <w:szCs w:val="24"/>
          <w:lang w:eastAsia="es-ES"/>
        </w:rPr>
        <w:t> </w:t>
      </w:r>
    </w:p>
    <w:p w:rsidR="00754505" w:rsidRPr="00754505" w:rsidRDefault="00754505" w:rsidP="00754505">
      <w:pPr>
        <w:shd w:val="clear" w:color="auto" w:fill="FFFFFF"/>
        <w:spacing w:after="0" w:line="240" w:lineRule="auto"/>
        <w:jc w:val="both"/>
        <w:rPr>
          <w:rFonts w:ascii="Arial" w:eastAsia="Times New Roman" w:hAnsi="Arial" w:cs="Arial"/>
          <w:color w:val="000000"/>
          <w:sz w:val="24"/>
          <w:szCs w:val="24"/>
          <w:lang w:eastAsia="es-ES"/>
        </w:rPr>
      </w:pPr>
      <w:r w:rsidRPr="00754505">
        <w:rPr>
          <w:rFonts w:ascii="Arial" w:eastAsia="Times New Roman" w:hAnsi="Arial" w:cs="Arial"/>
          <w:color w:val="000000"/>
          <w:sz w:val="24"/>
          <w:szCs w:val="24"/>
          <w:lang w:eastAsia="es-ES"/>
        </w:rPr>
        <w:t xml:space="preserve">En el año 2008, la Administración Municipal de Ipiales en compañía de   ciudadanos con gran espíritu cívico y amantes  de la música colombiana, en particular de la música de tríos, decidimos organizar el </w:t>
      </w:r>
      <w:r w:rsidRPr="00754505">
        <w:rPr>
          <w:rFonts w:ascii="Arial" w:eastAsia="Times New Roman" w:hAnsi="Arial" w:cs="Arial"/>
          <w:b/>
          <w:color w:val="000000"/>
          <w:sz w:val="24"/>
          <w:szCs w:val="24"/>
          <w:lang w:eastAsia="es-ES"/>
        </w:rPr>
        <w:t>Festival Internacional, Ipiales Cuna de Grandes Tríos</w:t>
      </w:r>
      <w:r w:rsidRPr="00754505">
        <w:rPr>
          <w:rFonts w:ascii="Arial" w:eastAsia="Times New Roman" w:hAnsi="Arial" w:cs="Arial"/>
          <w:color w:val="000000"/>
          <w:sz w:val="24"/>
          <w:szCs w:val="24"/>
          <w:lang w:eastAsia="es-ES"/>
        </w:rPr>
        <w:t>, con el propósito de acompañar con este evento, la celebración de la Municipalidad de Obando, región ubicada geográficamente en la frontera colombo-ecuatoriana, con una riqueza histórica, patrimonial, natural y humana, que a la luz del siglo XXI, se convierte en una tierra de oportunidades para la integración.</w:t>
      </w:r>
    </w:p>
    <w:p w:rsidR="00754505" w:rsidRPr="00754505" w:rsidRDefault="00754505" w:rsidP="00754505">
      <w:pPr>
        <w:shd w:val="clear" w:color="auto" w:fill="FFFFFF"/>
        <w:spacing w:after="0" w:line="240" w:lineRule="auto"/>
        <w:jc w:val="both"/>
        <w:rPr>
          <w:rFonts w:ascii="Arial" w:eastAsia="Times New Roman" w:hAnsi="Arial" w:cs="Arial"/>
          <w:color w:val="000000"/>
          <w:sz w:val="24"/>
          <w:szCs w:val="24"/>
          <w:lang w:eastAsia="es-ES"/>
        </w:rPr>
      </w:pPr>
    </w:p>
    <w:p w:rsidR="00754505" w:rsidRPr="00754505" w:rsidRDefault="00754505" w:rsidP="00754505">
      <w:pPr>
        <w:shd w:val="clear" w:color="auto" w:fill="FFFFFF"/>
        <w:spacing w:after="0" w:line="240" w:lineRule="auto"/>
        <w:jc w:val="both"/>
        <w:rPr>
          <w:rFonts w:ascii="Arial" w:eastAsia="Times New Roman" w:hAnsi="Arial" w:cs="Arial"/>
          <w:color w:val="000000"/>
          <w:sz w:val="24"/>
          <w:szCs w:val="24"/>
          <w:lang w:eastAsia="es-ES"/>
        </w:rPr>
      </w:pPr>
      <w:r w:rsidRPr="00754505">
        <w:rPr>
          <w:rFonts w:ascii="Arial" w:eastAsia="Times New Roman" w:hAnsi="Arial" w:cs="Arial"/>
          <w:color w:val="000000"/>
          <w:sz w:val="24"/>
          <w:szCs w:val="24"/>
          <w:lang w:eastAsia="es-ES"/>
        </w:rPr>
        <w:t xml:space="preserve">Desde esa fecha hasta hoy, la realización del Festival Internacional, Ipiales Cuna de Grandes Tríos ha causado gran impacto y agrado entre los habitantes de la ciudad fronteriza colombiana y los visitantes que se aproximan a cerca de 20.000 personas en el evento, lo que hace que la cita cultural, en el marco de la celebración de las fiestas conmemorativas, se exalte con una proyección local, regional, nacional e internacional que ha trascendido en el tiempo, donde hoy  niños, jóvenes y adultos, son los protagonistas de un proceso cultural que pretende dar vida a “semilleros de formación musical”. </w:t>
      </w:r>
    </w:p>
    <w:p w:rsidR="00754505" w:rsidRPr="00754505" w:rsidRDefault="00754505" w:rsidP="00754505">
      <w:pPr>
        <w:shd w:val="clear" w:color="auto" w:fill="FFFFFF"/>
        <w:spacing w:after="0" w:line="240" w:lineRule="auto"/>
        <w:jc w:val="both"/>
        <w:rPr>
          <w:rFonts w:ascii="Arial" w:eastAsia="Times New Roman" w:hAnsi="Arial" w:cs="Arial"/>
          <w:color w:val="000000"/>
          <w:sz w:val="24"/>
          <w:szCs w:val="24"/>
          <w:lang w:eastAsia="es-ES"/>
        </w:rPr>
      </w:pPr>
    </w:p>
    <w:p w:rsidR="00754505" w:rsidRPr="00754505" w:rsidRDefault="00754505" w:rsidP="00754505">
      <w:pPr>
        <w:shd w:val="clear" w:color="auto" w:fill="FFFFFF"/>
        <w:spacing w:after="0" w:line="240" w:lineRule="auto"/>
        <w:jc w:val="both"/>
        <w:rPr>
          <w:rFonts w:ascii="Arial" w:eastAsia="Times New Roman" w:hAnsi="Arial" w:cs="Arial"/>
          <w:color w:val="000000"/>
          <w:sz w:val="24"/>
          <w:szCs w:val="24"/>
          <w:lang w:eastAsia="es-ES"/>
        </w:rPr>
      </w:pPr>
      <w:r w:rsidRPr="00754505">
        <w:rPr>
          <w:rFonts w:ascii="Arial" w:eastAsia="Times New Roman" w:hAnsi="Arial" w:cs="Arial"/>
          <w:color w:val="000000"/>
          <w:sz w:val="24"/>
          <w:szCs w:val="24"/>
          <w:lang w:eastAsia="es-ES"/>
        </w:rPr>
        <w:t>Cada año, el Festival Internacional, Ipiales Cuna de Grandes Tríos, se caracteriza por la calidad de sus participantes quienes vienen de países como México, Perú, Argentina, Cuba, Venezuela, Bolivia, Puerto Rico y especialmente la presencia de artistas de nuestro hermano país del Ecuador, que aparte de deleitarnos con su buena música afianzan las relaciones y lazos de hermandad que históricamente han unido a Colombia y Ecuador, y por su puesto los mejores Tríos del mundo, los de nuestro país, al que se suman hombres y mujeres artistas de Ipiales del departamento de Nariño, Cauca, Valle, Antioquia, Tolima y Caldas; amantes de la música de Tríos, que dejan huella entre las nuevas generaciones y rinden un homenaje a sus gentes, seguidoras desde el corazón de esta expresión cultural colombiana.</w:t>
      </w:r>
    </w:p>
    <w:p w:rsidR="00754505" w:rsidRPr="00754505" w:rsidRDefault="00754505" w:rsidP="00754505">
      <w:pPr>
        <w:shd w:val="clear" w:color="auto" w:fill="FFFFFF"/>
        <w:spacing w:after="0" w:line="240" w:lineRule="auto"/>
        <w:jc w:val="both"/>
        <w:rPr>
          <w:rFonts w:ascii="Arial" w:eastAsia="Times New Roman" w:hAnsi="Arial" w:cs="Arial"/>
          <w:color w:val="000000"/>
          <w:sz w:val="24"/>
          <w:szCs w:val="24"/>
          <w:lang w:eastAsia="es-ES"/>
        </w:rPr>
      </w:pPr>
    </w:p>
    <w:p w:rsidR="00754505" w:rsidRPr="00754505" w:rsidRDefault="00754505" w:rsidP="00754505">
      <w:pPr>
        <w:shd w:val="clear" w:color="auto" w:fill="FFFFFF"/>
        <w:spacing w:after="0" w:line="240" w:lineRule="auto"/>
        <w:jc w:val="both"/>
        <w:rPr>
          <w:rFonts w:ascii="Arial" w:eastAsia="Times New Roman" w:hAnsi="Arial" w:cs="Arial"/>
          <w:color w:val="000000"/>
          <w:sz w:val="24"/>
          <w:szCs w:val="24"/>
          <w:lang w:eastAsia="es-ES"/>
        </w:rPr>
      </w:pPr>
      <w:r w:rsidRPr="00754505">
        <w:rPr>
          <w:rFonts w:ascii="Arial" w:eastAsia="Times New Roman" w:hAnsi="Arial" w:cs="Arial"/>
          <w:color w:val="000000"/>
          <w:sz w:val="24"/>
          <w:szCs w:val="24"/>
          <w:lang w:eastAsia="es-ES"/>
        </w:rPr>
        <w:t xml:space="preserve">Su puesta en escena en plaza pública, la masiva participación popular, la implementación de un adecuado plan de contingencia y logística,  la cobertura en directo por los medios de comunicación locales, regionales, nacionales e internacionales y la tendencia masiva en las redes sociales han hecho del Festival, una expresión cultural única en el país, con alto mensaje de paz, que abrió una puerta al desarrollo sociocultural y económico del Municipio de Ipiales y la ex </w:t>
      </w:r>
      <w:r w:rsidRPr="00754505">
        <w:rPr>
          <w:rFonts w:ascii="Arial" w:eastAsia="Times New Roman" w:hAnsi="Arial" w:cs="Arial"/>
          <w:color w:val="000000"/>
          <w:sz w:val="24"/>
          <w:szCs w:val="24"/>
          <w:lang w:eastAsia="es-ES"/>
        </w:rPr>
        <w:lastRenderedPageBreak/>
        <w:t>Provincia de Obando, por cuanto sus habitantes aprendieron a conocer, valorar y aplaudir la música de tríos, adquiriendo identidad y aprecio por sus propios valores.</w:t>
      </w:r>
    </w:p>
    <w:p w:rsidR="00754505" w:rsidRPr="00754505" w:rsidRDefault="00754505" w:rsidP="00754505">
      <w:pPr>
        <w:shd w:val="clear" w:color="auto" w:fill="FFFFFF"/>
        <w:spacing w:after="0" w:line="240" w:lineRule="auto"/>
        <w:jc w:val="both"/>
        <w:rPr>
          <w:rFonts w:ascii="Arial" w:eastAsia="Times New Roman" w:hAnsi="Arial" w:cs="Arial"/>
          <w:color w:val="000000"/>
          <w:sz w:val="24"/>
          <w:szCs w:val="24"/>
          <w:lang w:eastAsia="es-ES"/>
        </w:rPr>
      </w:pPr>
    </w:p>
    <w:p w:rsidR="00754505" w:rsidRPr="00754505" w:rsidRDefault="00754505" w:rsidP="00754505">
      <w:pPr>
        <w:shd w:val="clear" w:color="auto" w:fill="FFFFFF"/>
        <w:spacing w:after="0" w:line="240" w:lineRule="auto"/>
        <w:jc w:val="both"/>
        <w:rPr>
          <w:rFonts w:ascii="Arial" w:eastAsia="Times New Roman" w:hAnsi="Arial" w:cs="Arial"/>
          <w:color w:val="000000"/>
          <w:sz w:val="24"/>
          <w:szCs w:val="24"/>
          <w:lang w:eastAsia="es-ES"/>
        </w:rPr>
      </w:pPr>
      <w:r w:rsidRPr="00754505">
        <w:rPr>
          <w:rFonts w:ascii="Arial" w:eastAsia="Times New Roman" w:hAnsi="Arial" w:cs="Arial"/>
          <w:color w:val="000000"/>
          <w:sz w:val="24"/>
          <w:szCs w:val="24"/>
          <w:lang w:eastAsia="es-ES"/>
        </w:rPr>
        <w:t xml:space="preserve">Adicionalmente, la ciudad de Ipiales se ha beneficiado del intercambio social, generando una valiosa dinámica comercial que produce la llegada a esta parte de Colombia de turistas de varios países, quienes además de apreciar y resaltar el evento, generan masiva ocupación del servicio de Transporte aéreo, terrestre, hoteles, restaurantes y otros servicio, especialmente la masificación de visitantes AL SANTUARIO DE NUESTRA SEÑORA DE LAS LAJAS, PATRIMONIO ARQUITECTONICO DE COLOMBIA, generando oportunidades de trabajo y un alto flujo comercial para la región. </w:t>
      </w:r>
    </w:p>
    <w:p w:rsidR="00754505" w:rsidRPr="00754505" w:rsidRDefault="00754505" w:rsidP="00754505">
      <w:pPr>
        <w:shd w:val="clear" w:color="auto" w:fill="FFFFFF"/>
        <w:spacing w:after="0" w:line="240" w:lineRule="auto"/>
        <w:jc w:val="both"/>
        <w:rPr>
          <w:rFonts w:ascii="Arial" w:eastAsia="Times New Roman" w:hAnsi="Arial" w:cs="Arial"/>
          <w:color w:val="000000"/>
          <w:sz w:val="24"/>
          <w:szCs w:val="24"/>
          <w:lang w:eastAsia="es-ES"/>
        </w:rPr>
      </w:pPr>
    </w:p>
    <w:p w:rsidR="00754505" w:rsidRPr="00754505" w:rsidRDefault="00754505" w:rsidP="00754505">
      <w:pPr>
        <w:shd w:val="clear" w:color="auto" w:fill="FFFFFF"/>
        <w:spacing w:after="0" w:line="240" w:lineRule="auto"/>
        <w:jc w:val="both"/>
        <w:rPr>
          <w:rFonts w:ascii="Arial" w:eastAsia="Times New Roman" w:hAnsi="Arial" w:cs="Arial"/>
          <w:color w:val="000000"/>
          <w:sz w:val="24"/>
          <w:szCs w:val="24"/>
          <w:lang w:eastAsia="es-ES"/>
        </w:rPr>
      </w:pPr>
      <w:r w:rsidRPr="00754505">
        <w:rPr>
          <w:rFonts w:ascii="Arial" w:eastAsia="Times New Roman" w:hAnsi="Arial" w:cs="Arial"/>
          <w:color w:val="000000"/>
          <w:sz w:val="24"/>
          <w:szCs w:val="24"/>
          <w:lang w:eastAsia="es-ES"/>
        </w:rPr>
        <w:t>Se puede decir que la historia de la ciudad de Ipiales, se divide en dos: desde la realización del I Festival Internacional, Ipiales Cuna de Grandes Tríos y demás actividades que se han generado en torno al evento cultural, como talleres, coloquios, conversatorios e intercambio de experiencia entre los tríos más importantes de Colombia y América Latina y lo que se vivía antes del Festival, pues el referente principal de actividades culturales en Nariño únicamente se circunscribían a las que se realizan en la ciudad de pasto, capital del Departamento; sin embargo, con la puesta en marcha del Festival Internacional, Ipiales Cuna de Grandes Tríos, se ha logrado posicionar al Municipio de Ipiales como uno de los más importantes íconos culturales de la región sur colombiana.</w:t>
      </w:r>
    </w:p>
    <w:p w:rsidR="00754505" w:rsidRPr="00754505" w:rsidRDefault="00754505" w:rsidP="00754505">
      <w:pPr>
        <w:shd w:val="clear" w:color="auto" w:fill="FFFFFF"/>
        <w:spacing w:after="0" w:line="240" w:lineRule="auto"/>
        <w:jc w:val="both"/>
        <w:rPr>
          <w:rFonts w:ascii="Arial" w:eastAsia="Times New Roman" w:hAnsi="Arial" w:cs="Arial"/>
          <w:color w:val="000000"/>
          <w:sz w:val="24"/>
          <w:szCs w:val="24"/>
          <w:lang w:eastAsia="es-ES"/>
        </w:rPr>
      </w:pPr>
    </w:p>
    <w:p w:rsidR="00754505" w:rsidRPr="00754505" w:rsidRDefault="00754505" w:rsidP="00754505">
      <w:pPr>
        <w:shd w:val="clear" w:color="auto" w:fill="FFFFFF"/>
        <w:spacing w:after="0" w:line="240" w:lineRule="auto"/>
        <w:jc w:val="both"/>
        <w:rPr>
          <w:rFonts w:ascii="Arial" w:eastAsia="Times New Roman" w:hAnsi="Arial" w:cs="Arial"/>
          <w:color w:val="000000"/>
          <w:sz w:val="24"/>
          <w:szCs w:val="24"/>
          <w:lang w:eastAsia="es-ES"/>
        </w:rPr>
      </w:pPr>
      <w:r w:rsidRPr="00754505">
        <w:rPr>
          <w:rFonts w:ascii="Arial" w:eastAsia="Times New Roman" w:hAnsi="Arial" w:cs="Arial"/>
          <w:color w:val="000000"/>
          <w:sz w:val="24"/>
          <w:szCs w:val="24"/>
          <w:lang w:eastAsia="es-ES"/>
        </w:rPr>
        <w:t>Este evento se reconoce por el aporte cultural que le brinda a la nación, puesto que se ha iniciado con la formación de ciudadanos con espíritu creativo, cívico con alto sentido de pertenencia que de manera progresiva hacen más grande nuestro festival. A tal punto que todos estamos comprometidos, a promocionar y difundir la grandeza y calidad de nuestros músicos, buscando fortalecer nuestra identidad cultural y el desarrollo social y económico que se genera en el departamento de Nariño, además por abrir sus puertas que son sin duda alguna un semillero para la paz  y un espacio de reconciliación y convivencia a partir del hecho de cultivar y despertar nuestro amor por la patria, desde este rincón fronterizo, al que se le llama la ciudad de “Las Nubes Verdes”, gracias a que esta tierra fue en dos oportunidades lugar de exilio del ilustre escritor y pensador ecuatoriano Don Juan Montalvo Fiallos, quien la bautizó así, en honor a su imponente geografía natural.</w:t>
      </w:r>
    </w:p>
    <w:p w:rsidR="00754505" w:rsidRPr="00754505" w:rsidRDefault="00754505" w:rsidP="00754505">
      <w:pPr>
        <w:shd w:val="clear" w:color="auto" w:fill="FFFFFF"/>
        <w:spacing w:after="0" w:line="240" w:lineRule="auto"/>
        <w:jc w:val="both"/>
        <w:rPr>
          <w:rFonts w:ascii="Arial" w:eastAsia="Times New Roman" w:hAnsi="Arial" w:cs="Arial"/>
          <w:color w:val="000000"/>
          <w:sz w:val="24"/>
          <w:szCs w:val="24"/>
          <w:lang w:eastAsia="es-ES"/>
        </w:rPr>
      </w:pPr>
    </w:p>
    <w:p w:rsidR="00754505" w:rsidRPr="00754505" w:rsidRDefault="00754505" w:rsidP="00754505">
      <w:pPr>
        <w:shd w:val="clear" w:color="auto" w:fill="FFFFFF"/>
        <w:spacing w:after="0" w:line="240" w:lineRule="auto"/>
        <w:jc w:val="both"/>
        <w:rPr>
          <w:rFonts w:ascii="Arial" w:eastAsia="Times New Roman" w:hAnsi="Arial" w:cs="Arial"/>
          <w:color w:val="000000"/>
          <w:sz w:val="24"/>
          <w:szCs w:val="24"/>
          <w:lang w:eastAsia="es-ES"/>
        </w:rPr>
      </w:pPr>
      <w:r w:rsidRPr="00754505">
        <w:rPr>
          <w:rFonts w:ascii="Arial" w:eastAsia="Times New Roman" w:hAnsi="Arial" w:cs="Arial"/>
          <w:color w:val="000000"/>
          <w:sz w:val="24"/>
          <w:szCs w:val="24"/>
          <w:lang w:eastAsia="es-ES"/>
        </w:rPr>
        <w:t xml:space="preserve">Desde el año 2008, el Festival Internacional, Ipiales Cuna de Grandes Tríos, de una manera firme y efectiva originó un nuevo diálogo ciudadano y cultural entre varias generaciones y ha trazado una hoja de ruta en cuanto a la proyección y construcción </w:t>
      </w:r>
      <w:r w:rsidRPr="00754505">
        <w:rPr>
          <w:rFonts w:ascii="Arial" w:eastAsia="Times New Roman" w:hAnsi="Arial" w:cs="Arial"/>
          <w:color w:val="000000"/>
          <w:sz w:val="24"/>
          <w:szCs w:val="24"/>
          <w:lang w:eastAsia="es-ES"/>
        </w:rPr>
        <w:lastRenderedPageBreak/>
        <w:t>que se teje a partir de relatos e historias entre quienes han hecho de la interpretación de la música de tríos, un proyecto de vida.</w:t>
      </w:r>
    </w:p>
    <w:p w:rsidR="00754505" w:rsidRPr="00754505" w:rsidRDefault="00754505" w:rsidP="00754505">
      <w:pPr>
        <w:shd w:val="clear" w:color="auto" w:fill="FFFFFF"/>
        <w:spacing w:after="0" w:line="240" w:lineRule="auto"/>
        <w:jc w:val="both"/>
        <w:rPr>
          <w:rFonts w:ascii="Arial" w:eastAsia="Times New Roman" w:hAnsi="Arial" w:cs="Arial"/>
          <w:color w:val="000000"/>
          <w:sz w:val="24"/>
          <w:szCs w:val="24"/>
          <w:lang w:eastAsia="es-ES"/>
        </w:rPr>
      </w:pPr>
    </w:p>
    <w:p w:rsidR="00754505" w:rsidRPr="00754505" w:rsidRDefault="00754505" w:rsidP="00754505">
      <w:pPr>
        <w:shd w:val="clear" w:color="auto" w:fill="FFFFFF"/>
        <w:spacing w:after="0" w:line="240" w:lineRule="auto"/>
        <w:jc w:val="both"/>
        <w:rPr>
          <w:rFonts w:ascii="Arial" w:eastAsia="Times New Roman" w:hAnsi="Arial" w:cs="Arial"/>
          <w:color w:val="000000"/>
          <w:sz w:val="24"/>
          <w:szCs w:val="24"/>
          <w:lang w:eastAsia="es-ES"/>
        </w:rPr>
      </w:pPr>
      <w:r w:rsidRPr="00754505">
        <w:rPr>
          <w:rFonts w:ascii="Arial" w:eastAsia="Times New Roman" w:hAnsi="Arial" w:cs="Arial"/>
          <w:color w:val="000000"/>
          <w:sz w:val="24"/>
          <w:szCs w:val="24"/>
          <w:lang w:eastAsia="es-ES"/>
        </w:rPr>
        <w:t xml:space="preserve">En el año 2009, por iniciativa de la  administración municipal,  se presenta ante el Concejo Municipal de Ipiales, un proyecto de acuerdo que busca la Institucionalización del Festival; los señores concejales de la época, haciendo eco a la propuesta, mediante Acuerdo No. 025 del 14 de Septiembre de 2009, </w:t>
      </w:r>
      <w:r w:rsidRPr="00754505">
        <w:rPr>
          <w:rFonts w:ascii="Arial" w:eastAsia="Times New Roman" w:hAnsi="Arial" w:cs="Arial"/>
          <w:i/>
          <w:color w:val="000000"/>
          <w:sz w:val="24"/>
          <w:szCs w:val="24"/>
          <w:lang w:eastAsia="es-ES"/>
        </w:rPr>
        <w:t xml:space="preserve">“Institucionaliza el Festival Internacional, Ipiales Cuna de Grandes Tríos”, </w:t>
      </w:r>
      <w:r w:rsidRPr="00754505">
        <w:rPr>
          <w:rFonts w:ascii="Arial" w:eastAsia="Times New Roman" w:hAnsi="Arial" w:cs="Arial"/>
          <w:color w:val="000000"/>
          <w:sz w:val="24"/>
          <w:szCs w:val="24"/>
          <w:lang w:eastAsia="es-ES"/>
        </w:rPr>
        <w:t xml:space="preserve">razón por la cual las subsiguientes Administraciones Municipales han incluido al Festival en sus Planes de Desarrollo, como una de sus principales actividades culturales. </w:t>
      </w:r>
    </w:p>
    <w:p w:rsidR="00754505" w:rsidRPr="00754505" w:rsidRDefault="00754505" w:rsidP="00754505">
      <w:pPr>
        <w:shd w:val="clear" w:color="auto" w:fill="FFFFFF"/>
        <w:spacing w:after="0" w:line="240" w:lineRule="auto"/>
        <w:jc w:val="both"/>
        <w:rPr>
          <w:rFonts w:ascii="Arial" w:eastAsia="Times New Roman" w:hAnsi="Arial" w:cs="Arial"/>
          <w:color w:val="000000"/>
          <w:sz w:val="24"/>
          <w:szCs w:val="24"/>
          <w:lang w:eastAsia="es-ES"/>
        </w:rPr>
      </w:pPr>
      <w:r w:rsidRPr="00754505">
        <w:rPr>
          <w:rFonts w:ascii="Arial" w:eastAsia="Times New Roman" w:hAnsi="Arial" w:cs="Arial"/>
          <w:color w:val="000000"/>
          <w:sz w:val="24"/>
          <w:szCs w:val="24"/>
          <w:lang w:eastAsia="es-ES"/>
        </w:rPr>
        <w:t xml:space="preserve"> </w:t>
      </w:r>
    </w:p>
    <w:p w:rsidR="00754505" w:rsidRPr="00754505" w:rsidRDefault="00754505" w:rsidP="00754505">
      <w:pPr>
        <w:shd w:val="clear" w:color="auto" w:fill="FFFFFF"/>
        <w:spacing w:after="0" w:line="240" w:lineRule="auto"/>
        <w:jc w:val="both"/>
        <w:rPr>
          <w:rFonts w:ascii="Arial" w:eastAsia="Times New Roman" w:hAnsi="Arial" w:cs="Arial"/>
          <w:color w:val="000000"/>
          <w:sz w:val="24"/>
          <w:szCs w:val="24"/>
          <w:lang w:eastAsia="es-ES"/>
        </w:rPr>
      </w:pPr>
      <w:r w:rsidRPr="00754505">
        <w:rPr>
          <w:rFonts w:ascii="Arial" w:eastAsia="Times New Roman" w:hAnsi="Arial" w:cs="Arial"/>
          <w:color w:val="000000"/>
          <w:sz w:val="24"/>
          <w:szCs w:val="24"/>
          <w:lang w:eastAsia="es-ES"/>
        </w:rPr>
        <w:t>En el año 2017, el Municipio de Ipiales se apresta a celebrar su QUINCUAGÉSIMO TERCER ANIVERSARIO de vida política y administrativa y el Festival Internacional, Ipiales Cuna de Grandes Tríos,  llegará a su décima versión, esto demuestra  su importancia para Colombia y la región, el impacto que causa en América Latina y el orgullo de los ipialeños y nariñenses frente a su Festival, al punto que muchos de sus asistentes lo hacen solo para deleitarse con el trinar de las guitarras y las interpretaciones de sus protagonistas, en medio de aplausos, abrazos y llanto, fruto de la emoción que causa la hermosa música de tríos.</w:t>
      </w:r>
    </w:p>
    <w:p w:rsidR="00754505" w:rsidRPr="00754505" w:rsidRDefault="00754505" w:rsidP="00754505">
      <w:pPr>
        <w:shd w:val="clear" w:color="auto" w:fill="FFFFFF"/>
        <w:spacing w:after="0" w:line="240" w:lineRule="auto"/>
        <w:jc w:val="both"/>
        <w:rPr>
          <w:rFonts w:ascii="Arial" w:eastAsia="Times New Roman" w:hAnsi="Arial" w:cs="Arial"/>
          <w:color w:val="000000"/>
          <w:sz w:val="24"/>
          <w:szCs w:val="24"/>
          <w:lang w:eastAsia="es-ES"/>
        </w:rPr>
      </w:pPr>
    </w:p>
    <w:p w:rsidR="00754505" w:rsidRPr="00754505" w:rsidRDefault="00754505" w:rsidP="00754505">
      <w:pPr>
        <w:shd w:val="clear" w:color="auto" w:fill="FFFFFF"/>
        <w:spacing w:after="0" w:line="240" w:lineRule="auto"/>
        <w:jc w:val="both"/>
        <w:rPr>
          <w:rFonts w:ascii="Arial" w:eastAsia="Times New Roman" w:hAnsi="Arial" w:cs="Arial"/>
          <w:color w:val="000000"/>
          <w:sz w:val="24"/>
          <w:szCs w:val="24"/>
          <w:lang w:eastAsia="es-ES"/>
        </w:rPr>
      </w:pPr>
      <w:r w:rsidRPr="00754505">
        <w:rPr>
          <w:rFonts w:ascii="Arial" w:eastAsia="Times New Roman" w:hAnsi="Arial" w:cs="Arial"/>
          <w:color w:val="000000"/>
          <w:sz w:val="24"/>
          <w:szCs w:val="24"/>
          <w:lang w:eastAsia="es-ES"/>
        </w:rPr>
        <w:t>Señores Congresistas, como es de su conocimiento, la Constitución Política y la ley, han contemplado y desarrollado el concepto de lo cultural como principio constitucional y como derecho de los colombianos.</w:t>
      </w:r>
    </w:p>
    <w:p w:rsidR="00754505" w:rsidRPr="00754505" w:rsidRDefault="00754505" w:rsidP="00754505">
      <w:pPr>
        <w:shd w:val="clear" w:color="auto" w:fill="FFFFFF"/>
        <w:spacing w:after="0" w:line="240" w:lineRule="auto"/>
        <w:jc w:val="both"/>
        <w:rPr>
          <w:rFonts w:ascii="Arial" w:eastAsia="Times New Roman" w:hAnsi="Arial" w:cs="Arial"/>
          <w:color w:val="000000"/>
          <w:sz w:val="24"/>
          <w:szCs w:val="24"/>
          <w:lang w:eastAsia="es-ES"/>
        </w:rPr>
      </w:pPr>
    </w:p>
    <w:p w:rsidR="00754505" w:rsidRPr="00754505" w:rsidRDefault="00754505" w:rsidP="00754505">
      <w:pPr>
        <w:shd w:val="clear" w:color="auto" w:fill="FFFFFF"/>
        <w:spacing w:after="0" w:line="240" w:lineRule="auto"/>
        <w:jc w:val="both"/>
        <w:rPr>
          <w:rFonts w:ascii="Arial" w:eastAsia="Times New Roman" w:hAnsi="Arial" w:cs="Arial"/>
          <w:color w:val="000000"/>
          <w:sz w:val="24"/>
          <w:szCs w:val="24"/>
          <w:lang w:eastAsia="es-ES"/>
        </w:rPr>
      </w:pPr>
      <w:r w:rsidRPr="00754505">
        <w:rPr>
          <w:rFonts w:ascii="Arial" w:eastAsia="Times New Roman" w:hAnsi="Arial" w:cs="Arial"/>
          <w:color w:val="000000"/>
          <w:sz w:val="24"/>
          <w:szCs w:val="24"/>
          <w:lang w:eastAsia="es-ES"/>
        </w:rPr>
        <w:t>La Ley 397 de 1997, Ley General de Cultura, modificada por la Ley 1185 de 2008, establece los mecanismos para el fomento, estímulos, fortalecimiento y divulgación de la cultura como fundamento de la nacionalidad y actividad propia de la sociedad colombiana en su conjunto; por su parte, el Estado debe impulsar y estimular los procesos, proyectos y actividades culturales en el marco del reconocimiento y respeto por la diversidad y variedad cultural de la nación.</w:t>
      </w:r>
    </w:p>
    <w:p w:rsidR="00754505" w:rsidRPr="00754505" w:rsidRDefault="00754505" w:rsidP="00754505">
      <w:pPr>
        <w:shd w:val="clear" w:color="auto" w:fill="FFFFFF"/>
        <w:spacing w:after="0" w:line="240" w:lineRule="auto"/>
        <w:jc w:val="both"/>
        <w:rPr>
          <w:rFonts w:ascii="Arial" w:eastAsia="Times New Roman" w:hAnsi="Arial" w:cs="Arial"/>
          <w:color w:val="000000"/>
          <w:sz w:val="24"/>
          <w:szCs w:val="24"/>
          <w:lang w:eastAsia="es-ES"/>
        </w:rPr>
      </w:pPr>
    </w:p>
    <w:p w:rsidR="00754505" w:rsidRPr="00754505" w:rsidRDefault="00754505" w:rsidP="00754505">
      <w:pPr>
        <w:shd w:val="clear" w:color="auto" w:fill="FFFFFF"/>
        <w:spacing w:after="0" w:line="240" w:lineRule="auto"/>
        <w:jc w:val="both"/>
        <w:rPr>
          <w:rFonts w:ascii="Arial" w:eastAsia="Times New Roman" w:hAnsi="Arial" w:cs="Arial"/>
          <w:color w:val="000000"/>
          <w:sz w:val="24"/>
          <w:szCs w:val="24"/>
          <w:lang w:eastAsia="es-ES"/>
        </w:rPr>
      </w:pPr>
      <w:r w:rsidRPr="00754505">
        <w:rPr>
          <w:rFonts w:ascii="Arial" w:eastAsia="Times New Roman" w:hAnsi="Arial" w:cs="Arial"/>
          <w:color w:val="000000"/>
          <w:sz w:val="24"/>
          <w:szCs w:val="24"/>
          <w:lang w:eastAsia="es-ES"/>
        </w:rPr>
        <w:t>De igual manera el Estado está obligado a valorar, proteger y difundir el patrimonio cultural de la nación, ya que sus manifestaciones son fundamentales en el respeto de los derechos humanos y es obligatorio para el estado apoyar y estimular a las personas, comunidades e instituciones que promuevan las expresiones artísticas y culturales en los ámbitos locales, regionales y nacionales.</w:t>
      </w:r>
    </w:p>
    <w:p w:rsidR="00754505" w:rsidRPr="00754505" w:rsidRDefault="00754505" w:rsidP="00754505">
      <w:pPr>
        <w:shd w:val="clear" w:color="auto" w:fill="FFFFFF"/>
        <w:spacing w:after="0" w:line="240" w:lineRule="auto"/>
        <w:jc w:val="both"/>
        <w:rPr>
          <w:rFonts w:ascii="Arial" w:eastAsia="Times New Roman" w:hAnsi="Arial" w:cs="Arial"/>
          <w:color w:val="000000"/>
          <w:sz w:val="24"/>
          <w:szCs w:val="24"/>
          <w:lang w:eastAsia="es-ES"/>
        </w:rPr>
      </w:pPr>
    </w:p>
    <w:p w:rsidR="00754505" w:rsidRPr="00754505" w:rsidRDefault="00754505" w:rsidP="00754505">
      <w:pPr>
        <w:shd w:val="clear" w:color="auto" w:fill="FFFFFF"/>
        <w:spacing w:after="0" w:line="240" w:lineRule="auto"/>
        <w:jc w:val="both"/>
        <w:rPr>
          <w:rFonts w:ascii="Arial" w:eastAsia="Times New Roman" w:hAnsi="Arial" w:cs="Arial"/>
          <w:color w:val="000000"/>
          <w:sz w:val="24"/>
          <w:szCs w:val="24"/>
          <w:lang w:eastAsia="es-ES"/>
        </w:rPr>
      </w:pPr>
      <w:r w:rsidRPr="00754505">
        <w:rPr>
          <w:rFonts w:ascii="Arial" w:eastAsia="Times New Roman" w:hAnsi="Arial" w:cs="Arial"/>
          <w:color w:val="000000"/>
          <w:sz w:val="24"/>
          <w:szCs w:val="24"/>
          <w:lang w:eastAsia="es-ES"/>
        </w:rPr>
        <w:t xml:space="preserve">El Ministerio de Cultura y las entidades territoriales establecerán estímulos especiales y promocionarán la actividad artística y cultural, la investigación y el </w:t>
      </w:r>
      <w:r w:rsidRPr="00754505">
        <w:rPr>
          <w:rFonts w:ascii="Arial" w:eastAsia="Times New Roman" w:hAnsi="Arial" w:cs="Arial"/>
          <w:color w:val="000000"/>
          <w:sz w:val="24"/>
          <w:szCs w:val="24"/>
          <w:lang w:eastAsia="es-ES"/>
        </w:rPr>
        <w:lastRenderedPageBreak/>
        <w:t>fortalecimiento de las actividades culturales. Para tal efecto, debe establecer entre otros programas, bolsas de trabajo, becas, premios anuales, concursos, festivales, talleres de formación artística, apoyo a personas y grupos dedicados a actividades artísticas y culturales.</w:t>
      </w:r>
    </w:p>
    <w:p w:rsidR="00754505" w:rsidRPr="00754505" w:rsidRDefault="00754505" w:rsidP="00754505">
      <w:pPr>
        <w:shd w:val="clear" w:color="auto" w:fill="FFFFFF"/>
        <w:spacing w:after="0" w:line="240" w:lineRule="auto"/>
        <w:jc w:val="both"/>
        <w:rPr>
          <w:rFonts w:ascii="Arial" w:eastAsia="Times New Roman" w:hAnsi="Arial" w:cs="Arial"/>
          <w:color w:val="000000"/>
          <w:sz w:val="24"/>
          <w:szCs w:val="24"/>
          <w:lang w:eastAsia="es-ES"/>
        </w:rPr>
      </w:pPr>
    </w:p>
    <w:p w:rsidR="00754505" w:rsidRPr="00754505" w:rsidRDefault="00754505" w:rsidP="00754505">
      <w:pPr>
        <w:shd w:val="clear" w:color="auto" w:fill="FFFFFF"/>
        <w:spacing w:after="0" w:line="240" w:lineRule="auto"/>
        <w:jc w:val="both"/>
        <w:rPr>
          <w:rFonts w:ascii="Arial" w:eastAsia="Times New Roman" w:hAnsi="Arial" w:cs="Arial"/>
          <w:color w:val="000000"/>
          <w:sz w:val="24"/>
          <w:szCs w:val="24"/>
          <w:lang w:eastAsia="es-ES"/>
        </w:rPr>
      </w:pPr>
      <w:r w:rsidRPr="00754505">
        <w:rPr>
          <w:rFonts w:ascii="Arial" w:eastAsia="Times New Roman" w:hAnsi="Arial" w:cs="Arial"/>
          <w:color w:val="000000"/>
          <w:sz w:val="24"/>
          <w:szCs w:val="24"/>
          <w:lang w:eastAsia="es-ES"/>
        </w:rPr>
        <w:t xml:space="preserve">En este orden de ideas, Honorables Congresistas, en conocimiento de los mandatos constitucionales y legales, sometemos a consideración de esta Honorable Corporación, el proyecto de Ley </w:t>
      </w:r>
      <w:r w:rsidRPr="00754505">
        <w:rPr>
          <w:rFonts w:ascii="Arial" w:eastAsia="Times New Roman" w:hAnsi="Arial" w:cs="Arial"/>
          <w:b/>
          <w:i/>
          <w:color w:val="000000"/>
          <w:sz w:val="24"/>
          <w:szCs w:val="24"/>
          <w:lang w:eastAsia="es-ES"/>
        </w:rPr>
        <w:t>“Por medio de la cual se declara Patrimonio Cultural de la Nación, El Festival Internacional, Ipiales Cuna de Grandes Tríos, celebrado en la ciudad de Ipiales, departamento de Nariño”.</w:t>
      </w:r>
    </w:p>
    <w:p w:rsidR="00754505" w:rsidRPr="00754505" w:rsidRDefault="00754505" w:rsidP="00754505">
      <w:pPr>
        <w:shd w:val="clear" w:color="auto" w:fill="FFFFFF"/>
        <w:spacing w:after="0" w:line="240" w:lineRule="auto"/>
        <w:jc w:val="both"/>
        <w:rPr>
          <w:rFonts w:ascii="Arial" w:eastAsia="Times New Roman" w:hAnsi="Arial" w:cs="Arial"/>
          <w:color w:val="000000"/>
          <w:sz w:val="24"/>
          <w:szCs w:val="24"/>
          <w:lang w:eastAsia="es-ES"/>
        </w:rPr>
      </w:pPr>
    </w:p>
    <w:p w:rsidR="00754505" w:rsidRPr="00754505" w:rsidRDefault="00754505" w:rsidP="00754505">
      <w:pPr>
        <w:shd w:val="clear" w:color="auto" w:fill="FFFFFF"/>
        <w:spacing w:after="0" w:line="240" w:lineRule="auto"/>
        <w:jc w:val="both"/>
        <w:rPr>
          <w:rFonts w:ascii="Arial" w:eastAsia="Times New Roman" w:hAnsi="Arial" w:cs="Arial"/>
          <w:color w:val="000000"/>
          <w:sz w:val="24"/>
          <w:szCs w:val="24"/>
          <w:lang w:eastAsia="es-ES"/>
        </w:rPr>
      </w:pPr>
    </w:p>
    <w:p w:rsidR="00754505" w:rsidRPr="00754505" w:rsidRDefault="00754505" w:rsidP="00754505">
      <w:pPr>
        <w:shd w:val="clear" w:color="auto" w:fill="FFFFFF"/>
        <w:spacing w:after="0" w:line="240" w:lineRule="auto"/>
        <w:jc w:val="both"/>
        <w:rPr>
          <w:rFonts w:ascii="Arial" w:eastAsia="Times New Roman" w:hAnsi="Arial" w:cs="Arial"/>
          <w:color w:val="000000"/>
          <w:sz w:val="24"/>
          <w:szCs w:val="24"/>
          <w:lang w:eastAsia="es-ES"/>
        </w:rPr>
      </w:pPr>
      <w:r w:rsidRPr="00754505">
        <w:rPr>
          <w:rFonts w:ascii="Arial" w:eastAsia="Times New Roman" w:hAnsi="Arial" w:cs="Arial"/>
          <w:color w:val="000000"/>
          <w:sz w:val="24"/>
          <w:szCs w:val="24"/>
          <w:lang w:eastAsia="es-ES"/>
        </w:rPr>
        <w:t>Atentamente,</w:t>
      </w:r>
    </w:p>
    <w:p w:rsidR="00754505" w:rsidRDefault="00754505" w:rsidP="00754505">
      <w:pPr>
        <w:shd w:val="clear" w:color="auto" w:fill="FFFFFF"/>
        <w:spacing w:after="0" w:line="240" w:lineRule="auto"/>
        <w:jc w:val="both"/>
        <w:rPr>
          <w:rFonts w:ascii="Tahoma" w:eastAsia="Times New Roman" w:hAnsi="Tahoma" w:cs="Tahoma"/>
          <w:color w:val="000000"/>
          <w:sz w:val="24"/>
          <w:szCs w:val="24"/>
          <w:lang w:eastAsia="es-ES"/>
        </w:rPr>
      </w:pPr>
    </w:p>
    <w:p w:rsidR="00754505" w:rsidRDefault="00754505" w:rsidP="00754505">
      <w:pPr>
        <w:shd w:val="clear" w:color="auto" w:fill="FFFFFF"/>
        <w:spacing w:after="0" w:line="240" w:lineRule="auto"/>
        <w:jc w:val="both"/>
        <w:rPr>
          <w:rFonts w:ascii="Tahoma" w:eastAsia="Times New Roman" w:hAnsi="Tahoma" w:cs="Tahoma"/>
          <w:color w:val="000000"/>
          <w:sz w:val="24"/>
          <w:szCs w:val="24"/>
          <w:lang w:eastAsia="es-ES"/>
        </w:rPr>
      </w:pPr>
    </w:p>
    <w:p w:rsidR="00754505" w:rsidRDefault="00754505" w:rsidP="00754505">
      <w:pPr>
        <w:shd w:val="clear" w:color="auto" w:fill="FFFFFF"/>
        <w:spacing w:after="0" w:line="240" w:lineRule="auto"/>
        <w:jc w:val="both"/>
        <w:rPr>
          <w:rFonts w:ascii="Tahoma" w:eastAsia="Times New Roman" w:hAnsi="Tahoma" w:cs="Tahoma"/>
          <w:color w:val="000000"/>
          <w:sz w:val="24"/>
          <w:szCs w:val="24"/>
          <w:lang w:eastAsia="es-ES"/>
        </w:rPr>
      </w:pPr>
    </w:p>
    <w:p w:rsidR="00754505" w:rsidRDefault="00754505" w:rsidP="00754505">
      <w:pPr>
        <w:shd w:val="clear" w:color="auto" w:fill="FFFFFF"/>
        <w:spacing w:after="0" w:line="240" w:lineRule="auto"/>
        <w:jc w:val="both"/>
        <w:rPr>
          <w:rFonts w:ascii="Tahoma" w:eastAsia="Times New Roman" w:hAnsi="Tahoma" w:cs="Tahoma"/>
          <w:color w:val="000000"/>
          <w:sz w:val="24"/>
          <w:szCs w:val="24"/>
          <w:lang w:eastAsia="es-ES"/>
        </w:rPr>
      </w:pPr>
    </w:p>
    <w:p w:rsidR="00754505" w:rsidRDefault="00754505" w:rsidP="00754505">
      <w:pPr>
        <w:shd w:val="clear" w:color="auto" w:fill="FFFFFF"/>
        <w:spacing w:after="0" w:line="240" w:lineRule="auto"/>
        <w:jc w:val="both"/>
        <w:rPr>
          <w:rFonts w:ascii="Tahoma" w:eastAsia="Times New Roman" w:hAnsi="Tahoma" w:cs="Tahoma"/>
          <w:color w:val="000000"/>
          <w:sz w:val="24"/>
          <w:szCs w:val="24"/>
          <w:lang w:eastAsia="es-ES"/>
        </w:rPr>
      </w:pPr>
    </w:p>
    <w:p w:rsidR="00754505" w:rsidRDefault="00754505" w:rsidP="00754505">
      <w:pPr>
        <w:shd w:val="clear" w:color="auto" w:fill="FFFFFF"/>
        <w:spacing w:after="0" w:line="240" w:lineRule="auto"/>
        <w:jc w:val="both"/>
        <w:rPr>
          <w:rFonts w:ascii="Tahoma" w:eastAsia="Times New Roman" w:hAnsi="Tahoma" w:cs="Tahoma"/>
          <w:color w:val="000000"/>
          <w:sz w:val="24"/>
          <w:szCs w:val="24"/>
          <w:lang w:eastAsia="es-ES"/>
        </w:rPr>
      </w:pPr>
    </w:p>
    <w:p w:rsidR="00754505" w:rsidRDefault="00754505" w:rsidP="00754505">
      <w:pPr>
        <w:shd w:val="clear" w:color="auto" w:fill="FFFFFF"/>
        <w:spacing w:after="0" w:line="240" w:lineRule="auto"/>
        <w:jc w:val="both"/>
        <w:rPr>
          <w:rFonts w:ascii="Tahoma" w:eastAsia="Times New Roman" w:hAnsi="Tahoma" w:cs="Tahoma"/>
          <w:color w:val="000000"/>
          <w:sz w:val="24"/>
          <w:szCs w:val="24"/>
          <w:lang w:eastAsia="es-ES"/>
        </w:rPr>
      </w:pPr>
    </w:p>
    <w:p w:rsidR="00754505" w:rsidRDefault="00754505" w:rsidP="00754505">
      <w:pPr>
        <w:shd w:val="clear" w:color="auto" w:fill="FFFFFF"/>
        <w:spacing w:after="0" w:line="240" w:lineRule="auto"/>
        <w:jc w:val="both"/>
        <w:rPr>
          <w:rFonts w:ascii="Tahoma" w:eastAsia="Times New Roman" w:hAnsi="Tahoma" w:cs="Tahoma"/>
          <w:color w:val="000000"/>
          <w:sz w:val="24"/>
          <w:szCs w:val="24"/>
          <w:lang w:eastAsia="es-ES"/>
        </w:rPr>
      </w:pPr>
    </w:p>
    <w:p w:rsidR="00754505" w:rsidRDefault="00754505" w:rsidP="00754505">
      <w:pPr>
        <w:shd w:val="clear" w:color="auto" w:fill="FFFFFF"/>
        <w:spacing w:after="0" w:line="240" w:lineRule="auto"/>
        <w:jc w:val="both"/>
        <w:rPr>
          <w:rFonts w:ascii="Tahoma" w:eastAsia="Times New Roman" w:hAnsi="Tahoma" w:cs="Tahoma"/>
          <w:color w:val="000000"/>
          <w:sz w:val="24"/>
          <w:szCs w:val="24"/>
          <w:lang w:eastAsia="es-ES"/>
        </w:rPr>
      </w:pPr>
    </w:p>
    <w:p w:rsidR="00754505" w:rsidRDefault="00754505" w:rsidP="00754505">
      <w:pPr>
        <w:shd w:val="clear" w:color="auto" w:fill="FFFFFF"/>
        <w:spacing w:after="0" w:line="240" w:lineRule="auto"/>
        <w:jc w:val="both"/>
        <w:rPr>
          <w:rFonts w:ascii="Tahoma" w:eastAsia="Times New Roman" w:hAnsi="Tahoma" w:cs="Tahoma"/>
          <w:color w:val="000000"/>
          <w:sz w:val="24"/>
          <w:szCs w:val="24"/>
          <w:lang w:eastAsia="es-ES"/>
        </w:rPr>
      </w:pPr>
    </w:p>
    <w:p w:rsidR="00754505" w:rsidRDefault="00754505" w:rsidP="00754505">
      <w:pPr>
        <w:shd w:val="clear" w:color="auto" w:fill="FFFFFF"/>
        <w:spacing w:after="0" w:line="240" w:lineRule="auto"/>
        <w:jc w:val="both"/>
        <w:rPr>
          <w:rFonts w:ascii="Tahoma" w:eastAsia="Times New Roman" w:hAnsi="Tahoma" w:cs="Tahoma"/>
          <w:color w:val="000000"/>
          <w:sz w:val="24"/>
          <w:szCs w:val="24"/>
          <w:lang w:eastAsia="es-ES"/>
        </w:rPr>
      </w:pPr>
    </w:p>
    <w:p w:rsidR="00754505" w:rsidRDefault="00754505" w:rsidP="00754505">
      <w:pPr>
        <w:shd w:val="clear" w:color="auto" w:fill="FFFFFF"/>
        <w:spacing w:after="0" w:line="240" w:lineRule="auto"/>
        <w:jc w:val="both"/>
        <w:rPr>
          <w:rFonts w:ascii="Tahoma" w:eastAsia="Times New Roman" w:hAnsi="Tahoma" w:cs="Tahoma"/>
          <w:color w:val="000000"/>
          <w:sz w:val="24"/>
          <w:szCs w:val="24"/>
          <w:lang w:eastAsia="es-ES"/>
        </w:rPr>
      </w:pPr>
    </w:p>
    <w:p w:rsidR="00754505" w:rsidRDefault="00754505" w:rsidP="00754505">
      <w:pPr>
        <w:shd w:val="clear" w:color="auto" w:fill="FFFFFF"/>
        <w:spacing w:after="0" w:line="240" w:lineRule="auto"/>
        <w:jc w:val="both"/>
        <w:rPr>
          <w:rFonts w:ascii="Tahoma" w:eastAsia="Times New Roman" w:hAnsi="Tahoma" w:cs="Tahoma"/>
          <w:color w:val="000000"/>
          <w:sz w:val="24"/>
          <w:szCs w:val="24"/>
          <w:lang w:eastAsia="es-ES"/>
        </w:rPr>
      </w:pPr>
    </w:p>
    <w:p w:rsidR="00754505" w:rsidRDefault="00754505" w:rsidP="00754505">
      <w:pPr>
        <w:shd w:val="clear" w:color="auto" w:fill="FFFFFF"/>
        <w:spacing w:after="0" w:line="240" w:lineRule="auto"/>
        <w:jc w:val="both"/>
        <w:rPr>
          <w:rFonts w:ascii="Tahoma" w:eastAsia="Times New Roman" w:hAnsi="Tahoma" w:cs="Tahoma"/>
          <w:color w:val="000000"/>
          <w:sz w:val="24"/>
          <w:szCs w:val="24"/>
          <w:lang w:eastAsia="es-ES"/>
        </w:rPr>
      </w:pPr>
    </w:p>
    <w:p w:rsidR="00754505" w:rsidRPr="00621164" w:rsidRDefault="00754505" w:rsidP="00754505">
      <w:pPr>
        <w:shd w:val="clear" w:color="auto" w:fill="FFFFFF"/>
        <w:spacing w:after="0" w:line="240" w:lineRule="auto"/>
        <w:jc w:val="both"/>
        <w:rPr>
          <w:rFonts w:ascii="Tahoma" w:eastAsia="Times New Roman" w:hAnsi="Tahoma" w:cs="Tahoma"/>
          <w:b/>
          <w:color w:val="000000"/>
          <w:sz w:val="24"/>
          <w:szCs w:val="24"/>
          <w:lang w:eastAsia="es-ES"/>
        </w:rPr>
      </w:pPr>
      <w:r w:rsidRPr="00621164">
        <w:rPr>
          <w:rFonts w:ascii="Tahoma" w:eastAsia="Times New Roman" w:hAnsi="Tahoma" w:cs="Tahoma"/>
          <w:b/>
          <w:color w:val="000000"/>
          <w:sz w:val="24"/>
          <w:szCs w:val="24"/>
          <w:lang w:eastAsia="es-ES"/>
        </w:rPr>
        <w:t>HERNÁN GUSTAVO ESTUPIÑÁN CALVACHE</w:t>
      </w:r>
    </w:p>
    <w:p w:rsidR="00754505" w:rsidRDefault="00754505" w:rsidP="00754505">
      <w:pPr>
        <w:shd w:val="clear" w:color="auto" w:fill="FFFFFF"/>
        <w:spacing w:after="100" w:line="240" w:lineRule="auto"/>
        <w:jc w:val="both"/>
        <w:rPr>
          <w:rFonts w:ascii="Tahoma" w:eastAsia="Times New Roman" w:hAnsi="Tahoma" w:cs="Tahoma"/>
          <w:color w:val="000000"/>
          <w:sz w:val="24"/>
          <w:szCs w:val="24"/>
          <w:lang w:eastAsia="es-ES"/>
        </w:rPr>
      </w:pPr>
      <w:r w:rsidRPr="00B9191D">
        <w:rPr>
          <w:rFonts w:ascii="Tahoma" w:eastAsia="Times New Roman" w:hAnsi="Tahoma" w:cs="Tahoma"/>
          <w:color w:val="000000"/>
          <w:sz w:val="24"/>
          <w:szCs w:val="24"/>
          <w:lang w:eastAsia="es-ES"/>
        </w:rPr>
        <w:t>Representante a la Cámara</w:t>
      </w:r>
      <w:r>
        <w:rPr>
          <w:rFonts w:ascii="Tahoma" w:eastAsia="Times New Roman" w:hAnsi="Tahoma" w:cs="Tahoma"/>
          <w:color w:val="000000"/>
          <w:sz w:val="24"/>
          <w:szCs w:val="24"/>
          <w:lang w:eastAsia="es-ES"/>
        </w:rPr>
        <w:t xml:space="preserve"> – Nariño</w:t>
      </w:r>
    </w:p>
    <w:p w:rsidR="00754505" w:rsidRPr="00476242" w:rsidRDefault="00754505" w:rsidP="00754505">
      <w:pPr>
        <w:shd w:val="clear" w:color="auto" w:fill="FFFFFF"/>
        <w:spacing w:after="100" w:line="240" w:lineRule="auto"/>
        <w:jc w:val="both"/>
        <w:rPr>
          <w:rFonts w:ascii="Tahoma" w:hAnsi="Tahoma" w:cs="Tahoma"/>
          <w:sz w:val="24"/>
          <w:szCs w:val="24"/>
        </w:rPr>
      </w:pPr>
      <w:r>
        <w:rPr>
          <w:rFonts w:ascii="Tahoma" w:eastAsia="Times New Roman" w:hAnsi="Tahoma" w:cs="Tahoma"/>
          <w:color w:val="000000"/>
          <w:sz w:val="24"/>
          <w:szCs w:val="24"/>
          <w:lang w:eastAsia="es-ES"/>
        </w:rPr>
        <w:t>Autor del Proyecto</w:t>
      </w:r>
    </w:p>
    <w:p w:rsidR="00F0100A" w:rsidRDefault="00F0100A" w:rsidP="002F2EE8">
      <w:pPr>
        <w:spacing w:after="0" w:line="240" w:lineRule="auto"/>
        <w:rPr>
          <w:rFonts w:ascii="Tahoma" w:hAnsi="Tahoma" w:cs="Tahoma"/>
          <w:sz w:val="24"/>
        </w:rPr>
      </w:pPr>
    </w:p>
    <w:p w:rsidR="00F0100A" w:rsidRDefault="00F0100A" w:rsidP="002F2EE8">
      <w:pPr>
        <w:spacing w:after="0" w:line="240" w:lineRule="auto"/>
        <w:rPr>
          <w:rFonts w:ascii="Tahoma" w:hAnsi="Tahoma" w:cs="Tahoma"/>
          <w:sz w:val="24"/>
        </w:rPr>
      </w:pPr>
    </w:p>
    <w:p w:rsidR="00F0100A" w:rsidRDefault="00F0100A" w:rsidP="002F2EE8">
      <w:pPr>
        <w:spacing w:after="0" w:line="240" w:lineRule="auto"/>
        <w:rPr>
          <w:rFonts w:ascii="Tahoma" w:hAnsi="Tahoma" w:cs="Tahoma"/>
          <w:sz w:val="24"/>
        </w:rPr>
      </w:pPr>
    </w:p>
    <w:p w:rsidR="00F0100A" w:rsidRDefault="00F0100A" w:rsidP="002F2EE8">
      <w:pPr>
        <w:spacing w:after="0" w:line="240" w:lineRule="auto"/>
        <w:rPr>
          <w:rFonts w:ascii="Tahoma" w:hAnsi="Tahoma" w:cs="Tahoma"/>
          <w:sz w:val="24"/>
        </w:rPr>
      </w:pPr>
    </w:p>
    <w:p w:rsidR="00F0100A" w:rsidRDefault="00F0100A" w:rsidP="002F2EE8">
      <w:pPr>
        <w:spacing w:after="0" w:line="240" w:lineRule="auto"/>
        <w:rPr>
          <w:rFonts w:ascii="Tahoma" w:hAnsi="Tahoma" w:cs="Tahoma"/>
          <w:sz w:val="24"/>
        </w:rPr>
      </w:pPr>
    </w:p>
    <w:p w:rsidR="00F0100A" w:rsidRDefault="00F0100A" w:rsidP="002F2EE8">
      <w:pPr>
        <w:spacing w:after="0" w:line="240" w:lineRule="auto"/>
        <w:rPr>
          <w:rFonts w:ascii="Tahoma" w:hAnsi="Tahoma" w:cs="Tahoma"/>
          <w:sz w:val="24"/>
        </w:rPr>
      </w:pPr>
    </w:p>
    <w:p w:rsidR="00F0100A" w:rsidRDefault="00F0100A" w:rsidP="002F2EE8">
      <w:pPr>
        <w:spacing w:after="0" w:line="240" w:lineRule="auto"/>
        <w:rPr>
          <w:rFonts w:ascii="Tahoma" w:hAnsi="Tahoma" w:cs="Tahoma"/>
          <w:sz w:val="24"/>
        </w:rPr>
      </w:pPr>
    </w:p>
    <w:p w:rsidR="00F0100A" w:rsidRDefault="00F0100A" w:rsidP="002F2EE8">
      <w:pPr>
        <w:spacing w:after="0" w:line="240" w:lineRule="auto"/>
        <w:rPr>
          <w:rFonts w:ascii="Tahoma" w:hAnsi="Tahoma" w:cs="Tahoma"/>
          <w:sz w:val="24"/>
        </w:rPr>
      </w:pPr>
    </w:p>
    <w:p w:rsidR="00F0100A" w:rsidRDefault="00F0100A" w:rsidP="002F2EE8">
      <w:pPr>
        <w:spacing w:after="0" w:line="240" w:lineRule="auto"/>
        <w:rPr>
          <w:rFonts w:ascii="Tahoma" w:hAnsi="Tahoma" w:cs="Tahoma"/>
          <w:sz w:val="24"/>
        </w:rPr>
      </w:pPr>
    </w:p>
    <w:p w:rsidR="00F0100A" w:rsidRDefault="00F0100A" w:rsidP="002F2EE8">
      <w:pPr>
        <w:spacing w:after="0" w:line="240" w:lineRule="auto"/>
        <w:rPr>
          <w:rFonts w:ascii="Tahoma" w:hAnsi="Tahoma" w:cs="Tahoma"/>
          <w:sz w:val="24"/>
        </w:rPr>
      </w:pPr>
    </w:p>
    <w:p w:rsidR="00F0100A" w:rsidRDefault="00F0100A" w:rsidP="002F2EE8">
      <w:pPr>
        <w:spacing w:after="0" w:line="240" w:lineRule="auto"/>
        <w:rPr>
          <w:rFonts w:ascii="Tahoma" w:hAnsi="Tahoma" w:cs="Tahoma"/>
          <w:sz w:val="24"/>
        </w:rPr>
      </w:pPr>
    </w:p>
    <w:p w:rsidR="00F0100A" w:rsidRDefault="00F0100A" w:rsidP="002F2EE8">
      <w:pPr>
        <w:spacing w:after="0" w:line="240" w:lineRule="auto"/>
        <w:rPr>
          <w:rFonts w:ascii="Tahoma" w:hAnsi="Tahoma" w:cs="Tahoma"/>
          <w:sz w:val="24"/>
        </w:rPr>
      </w:pPr>
    </w:p>
    <w:p w:rsidR="00F0100A" w:rsidRDefault="00F0100A" w:rsidP="002F2EE8">
      <w:pPr>
        <w:spacing w:after="0" w:line="240" w:lineRule="auto"/>
        <w:rPr>
          <w:rFonts w:ascii="Tahoma" w:hAnsi="Tahoma" w:cs="Tahoma"/>
          <w:sz w:val="24"/>
        </w:rPr>
      </w:pPr>
    </w:p>
    <w:p w:rsidR="00F0100A" w:rsidRDefault="00F0100A" w:rsidP="002F2EE8">
      <w:pPr>
        <w:spacing w:after="0" w:line="240" w:lineRule="auto"/>
        <w:rPr>
          <w:rFonts w:ascii="Tahoma" w:hAnsi="Tahoma" w:cs="Tahoma"/>
          <w:sz w:val="24"/>
        </w:rPr>
      </w:pPr>
    </w:p>
    <w:p w:rsidR="00F0100A" w:rsidRDefault="00F0100A" w:rsidP="002F2EE8">
      <w:pPr>
        <w:spacing w:after="0" w:line="240" w:lineRule="auto"/>
        <w:rPr>
          <w:rFonts w:ascii="Tahoma" w:hAnsi="Tahoma" w:cs="Tahoma"/>
          <w:sz w:val="24"/>
        </w:rPr>
      </w:pPr>
    </w:p>
    <w:p w:rsidR="00F0100A" w:rsidRDefault="00F0100A" w:rsidP="002F2EE8">
      <w:pPr>
        <w:spacing w:after="0" w:line="240" w:lineRule="auto"/>
        <w:rPr>
          <w:rFonts w:ascii="Tahoma" w:hAnsi="Tahoma" w:cs="Tahoma"/>
          <w:sz w:val="24"/>
        </w:rPr>
      </w:pPr>
    </w:p>
    <w:p w:rsidR="00F0100A" w:rsidRDefault="00F0100A" w:rsidP="002F2EE8">
      <w:pPr>
        <w:spacing w:after="0" w:line="240" w:lineRule="auto"/>
        <w:rPr>
          <w:rFonts w:ascii="Tahoma" w:hAnsi="Tahoma" w:cs="Tahoma"/>
          <w:sz w:val="24"/>
        </w:rPr>
      </w:pPr>
    </w:p>
    <w:p w:rsidR="00F0100A" w:rsidRDefault="00F0100A" w:rsidP="002F2EE8">
      <w:pPr>
        <w:spacing w:after="0" w:line="240" w:lineRule="auto"/>
        <w:rPr>
          <w:rFonts w:ascii="Tahoma" w:hAnsi="Tahoma" w:cs="Tahoma"/>
          <w:sz w:val="24"/>
        </w:rPr>
      </w:pPr>
    </w:p>
    <w:p w:rsidR="00F0100A" w:rsidRDefault="00F0100A" w:rsidP="002F2EE8">
      <w:pPr>
        <w:spacing w:after="0" w:line="240" w:lineRule="auto"/>
        <w:rPr>
          <w:rFonts w:ascii="Tahoma" w:hAnsi="Tahoma" w:cs="Tahoma"/>
          <w:sz w:val="24"/>
        </w:rPr>
      </w:pPr>
    </w:p>
    <w:p w:rsidR="00F0100A" w:rsidRDefault="00F0100A" w:rsidP="002F2EE8">
      <w:pPr>
        <w:spacing w:after="0" w:line="240" w:lineRule="auto"/>
        <w:rPr>
          <w:rFonts w:ascii="Tahoma" w:hAnsi="Tahoma" w:cs="Tahoma"/>
          <w:sz w:val="24"/>
        </w:rPr>
      </w:pPr>
    </w:p>
    <w:p w:rsidR="00F0100A" w:rsidRDefault="00F0100A" w:rsidP="002F2EE8">
      <w:pPr>
        <w:spacing w:after="0" w:line="240" w:lineRule="auto"/>
        <w:rPr>
          <w:rFonts w:ascii="Tahoma" w:hAnsi="Tahoma" w:cs="Tahoma"/>
          <w:sz w:val="24"/>
        </w:rPr>
      </w:pPr>
    </w:p>
    <w:p w:rsidR="00F0100A" w:rsidRDefault="00F0100A" w:rsidP="002F2EE8">
      <w:pPr>
        <w:spacing w:after="0" w:line="240" w:lineRule="auto"/>
        <w:rPr>
          <w:rFonts w:ascii="Tahoma" w:hAnsi="Tahoma" w:cs="Tahoma"/>
          <w:sz w:val="24"/>
        </w:rPr>
      </w:pPr>
    </w:p>
    <w:p w:rsidR="00F0100A" w:rsidRDefault="00F0100A" w:rsidP="002F2EE8">
      <w:pPr>
        <w:spacing w:after="0" w:line="240" w:lineRule="auto"/>
        <w:rPr>
          <w:rFonts w:ascii="Tahoma" w:hAnsi="Tahoma" w:cs="Tahoma"/>
          <w:sz w:val="24"/>
        </w:rPr>
      </w:pPr>
    </w:p>
    <w:p w:rsidR="00F0100A" w:rsidRDefault="00F0100A" w:rsidP="002F2EE8">
      <w:pPr>
        <w:spacing w:after="0" w:line="240" w:lineRule="auto"/>
        <w:rPr>
          <w:rFonts w:ascii="Tahoma" w:hAnsi="Tahoma" w:cs="Tahoma"/>
          <w:sz w:val="24"/>
        </w:rPr>
      </w:pPr>
    </w:p>
    <w:p w:rsidR="00F0100A" w:rsidRDefault="00F0100A" w:rsidP="002F2EE8">
      <w:pPr>
        <w:spacing w:after="0" w:line="240" w:lineRule="auto"/>
        <w:rPr>
          <w:rFonts w:ascii="Tahoma" w:hAnsi="Tahoma" w:cs="Tahoma"/>
          <w:sz w:val="24"/>
        </w:rPr>
      </w:pPr>
    </w:p>
    <w:p w:rsidR="00F0100A" w:rsidRDefault="00F0100A" w:rsidP="002F2EE8">
      <w:pPr>
        <w:spacing w:after="0" w:line="240" w:lineRule="auto"/>
        <w:rPr>
          <w:rFonts w:ascii="Tahoma" w:hAnsi="Tahoma" w:cs="Tahoma"/>
        </w:rPr>
      </w:pPr>
    </w:p>
    <w:p w:rsidR="00767CB9" w:rsidRDefault="00767CB9" w:rsidP="002F2EE8">
      <w:pPr>
        <w:spacing w:after="0" w:line="240" w:lineRule="auto"/>
        <w:rPr>
          <w:rFonts w:ascii="Tahoma" w:hAnsi="Tahoma" w:cs="Tahoma"/>
        </w:rPr>
      </w:pPr>
    </w:p>
    <w:p w:rsidR="00767CB9" w:rsidRDefault="00767CB9" w:rsidP="002F2EE8">
      <w:pPr>
        <w:spacing w:after="0" w:line="240" w:lineRule="auto"/>
        <w:rPr>
          <w:rFonts w:ascii="Tahoma" w:hAnsi="Tahoma" w:cs="Tahoma"/>
        </w:rPr>
      </w:pPr>
    </w:p>
    <w:p w:rsidR="00767CB9" w:rsidRDefault="00767CB9" w:rsidP="002F2EE8">
      <w:pPr>
        <w:spacing w:after="0" w:line="240" w:lineRule="auto"/>
        <w:rPr>
          <w:rFonts w:ascii="Tahoma" w:hAnsi="Tahoma" w:cs="Tahoma"/>
        </w:rPr>
      </w:pPr>
    </w:p>
    <w:p w:rsidR="00767CB9" w:rsidRDefault="00767CB9" w:rsidP="002F2EE8">
      <w:pPr>
        <w:spacing w:after="0" w:line="240" w:lineRule="auto"/>
        <w:rPr>
          <w:rFonts w:ascii="Tahoma" w:hAnsi="Tahoma" w:cs="Tahoma"/>
        </w:rPr>
      </w:pPr>
    </w:p>
    <w:p w:rsidR="00767CB9" w:rsidRPr="0047644F" w:rsidRDefault="00767CB9" w:rsidP="002F2EE8">
      <w:pPr>
        <w:spacing w:after="0" w:line="240" w:lineRule="auto"/>
        <w:rPr>
          <w:rFonts w:ascii="Tahoma" w:hAnsi="Tahoma" w:cs="Tahoma"/>
        </w:rPr>
      </w:pPr>
    </w:p>
    <w:p w:rsidR="00767CB9" w:rsidRPr="0047644F" w:rsidRDefault="00767CB9" w:rsidP="00047DAA">
      <w:pPr>
        <w:spacing w:after="0" w:line="240" w:lineRule="auto"/>
        <w:rPr>
          <w:rFonts w:ascii="Tahoma" w:hAnsi="Tahoma" w:cs="Tahoma"/>
          <w:b/>
        </w:rPr>
      </w:pPr>
    </w:p>
    <w:p w:rsidR="00910C43" w:rsidRDefault="00910C43"/>
    <w:sectPr w:rsidR="00910C43" w:rsidSect="006F406F">
      <w:headerReference w:type="default" r:id="rId7"/>
      <w:footerReference w:type="default" r:id="rId8"/>
      <w:pgSz w:w="12240" w:h="15840" w:code="1"/>
      <w:pgMar w:top="1417" w:right="1701" w:bottom="1417" w:left="1701"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036" w:rsidRDefault="007F0036">
      <w:pPr>
        <w:spacing w:after="0" w:line="240" w:lineRule="auto"/>
      </w:pPr>
      <w:r>
        <w:separator/>
      </w:r>
    </w:p>
  </w:endnote>
  <w:endnote w:type="continuationSeparator" w:id="0">
    <w:p w:rsidR="007F0036" w:rsidRDefault="007F0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254" w:rsidRDefault="002F2EE8" w:rsidP="00186254">
    <w:pPr>
      <w:pStyle w:val="Piedepgina"/>
      <w:jc w:val="center"/>
    </w:pPr>
    <w:r>
      <w:t>____________________________________________________________________________</w:t>
    </w:r>
  </w:p>
  <w:p w:rsidR="00186254" w:rsidRDefault="002F2EE8" w:rsidP="00186254">
    <w:pPr>
      <w:pStyle w:val="Piedepgina"/>
      <w:jc w:val="center"/>
    </w:pPr>
    <w:r>
      <w:t xml:space="preserve">Carrera 7 No. 8-68 oficina 317B – 318B Edificio Nuevo del Congreso. </w:t>
    </w:r>
    <w:proofErr w:type="spellStart"/>
    <w:r>
      <w:t>Tels</w:t>
    </w:r>
    <w:proofErr w:type="spellEnd"/>
    <w:r>
      <w:t>: 3823349 – 3175762976</w:t>
    </w:r>
  </w:p>
  <w:p w:rsidR="00186254" w:rsidRDefault="002F2EE8" w:rsidP="00186254">
    <w:pPr>
      <w:pStyle w:val="Piedepgina"/>
      <w:jc w:val="center"/>
    </w:pPr>
    <w:r>
      <w:t xml:space="preserve">Email: </w:t>
    </w:r>
    <w:hyperlink r:id="rId1" w:history="1">
      <w:r w:rsidRPr="00CF5D14">
        <w:rPr>
          <w:rStyle w:val="Hipervnculo"/>
        </w:rPr>
        <w:t>hergus2012@gmail.com</w:t>
      </w:r>
    </w:hyperlink>
  </w:p>
  <w:p w:rsidR="00186254" w:rsidRDefault="002F2EE8" w:rsidP="00186254">
    <w:pPr>
      <w:pStyle w:val="Piedepgina"/>
      <w:jc w:val="center"/>
    </w:pPr>
    <w:r>
      <w:t>Bogotá D.C. - Colombia</w:t>
    </w:r>
  </w:p>
  <w:p w:rsidR="00186254" w:rsidRDefault="004A500C">
    <w:pPr>
      <w:pStyle w:val="Piedepgina"/>
    </w:pPr>
  </w:p>
  <w:p w:rsidR="00186254" w:rsidRDefault="004A500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036" w:rsidRDefault="007F0036">
      <w:pPr>
        <w:spacing w:after="0" w:line="240" w:lineRule="auto"/>
      </w:pPr>
      <w:r>
        <w:separator/>
      </w:r>
    </w:p>
  </w:footnote>
  <w:footnote w:type="continuationSeparator" w:id="0">
    <w:p w:rsidR="007F0036" w:rsidRDefault="007F0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238" w:rsidRDefault="004A500C" w:rsidP="006B3238">
    <w:pPr>
      <w:spacing w:after="0" w:line="240" w:lineRule="auto"/>
      <w:jc w:val="center"/>
      <w:rPr>
        <w:noProof/>
        <w:sz w:val="32"/>
        <w:szCs w:val="32"/>
        <w:lang w:val="es-CO" w:eastAsia="es-CO"/>
      </w:rPr>
    </w:pPr>
  </w:p>
  <w:p w:rsidR="00754505" w:rsidRDefault="00754505" w:rsidP="006B3238">
    <w:pPr>
      <w:spacing w:after="0" w:line="240" w:lineRule="auto"/>
      <w:jc w:val="center"/>
      <w:rPr>
        <w:noProof/>
        <w:sz w:val="32"/>
        <w:szCs w:val="32"/>
        <w:lang w:val="es-CO" w:eastAsia="es-CO"/>
      </w:rPr>
    </w:pPr>
  </w:p>
  <w:p w:rsidR="00754505" w:rsidRDefault="00754505" w:rsidP="006B3238">
    <w:pPr>
      <w:spacing w:after="0" w:line="240" w:lineRule="auto"/>
      <w:jc w:val="center"/>
      <w:rPr>
        <w:noProof/>
        <w:sz w:val="32"/>
        <w:szCs w:val="32"/>
        <w:lang w:val="es-CO" w:eastAsia="es-CO"/>
      </w:rPr>
    </w:pPr>
  </w:p>
  <w:p w:rsidR="00754505" w:rsidRDefault="00754505" w:rsidP="006B3238">
    <w:pPr>
      <w:spacing w:after="0" w:line="240" w:lineRule="auto"/>
      <w:jc w:val="center"/>
      <w:rPr>
        <w:noProof/>
        <w:sz w:val="32"/>
        <w:szCs w:val="32"/>
        <w:lang w:val="es-CO" w:eastAsia="es-CO"/>
      </w:rPr>
    </w:pPr>
  </w:p>
  <w:p w:rsidR="00754505" w:rsidRDefault="00754505" w:rsidP="006B3238">
    <w:pPr>
      <w:spacing w:after="0" w:line="240" w:lineRule="auto"/>
      <w:jc w:val="center"/>
      <w:rPr>
        <w:sz w:val="32"/>
        <w:szCs w:val="32"/>
      </w:rPr>
    </w:pPr>
  </w:p>
  <w:p w:rsidR="00767CB9" w:rsidRDefault="00767CB9" w:rsidP="00EE3C6D">
    <w:pPr>
      <w:spacing w:after="0" w:line="240" w:lineRule="auto"/>
      <w:jc w:val="center"/>
      <w:rPr>
        <w:sz w:val="24"/>
        <w:szCs w:val="24"/>
      </w:rPr>
    </w:pPr>
  </w:p>
  <w:p w:rsidR="009319DD" w:rsidRPr="00EE3C6D" w:rsidRDefault="002F2EE8" w:rsidP="00EE3C6D">
    <w:pPr>
      <w:spacing w:after="0" w:line="240" w:lineRule="auto"/>
      <w:jc w:val="center"/>
      <w:rPr>
        <w:rFonts w:ascii="High Tower Text" w:hAnsi="High Tower Text"/>
        <w:b/>
        <w:i/>
        <w:sz w:val="16"/>
        <w:szCs w:val="16"/>
      </w:rPr>
    </w:pPr>
    <w:r w:rsidRPr="00EE3C6D">
      <w:rPr>
        <w:rFonts w:ascii="High Tower Text" w:hAnsi="High Tower Text"/>
        <w:b/>
        <w:i/>
        <w:sz w:val="16"/>
        <w:szCs w:val="16"/>
      </w:rPr>
      <w:t>HERNÁN GUSTAVO ESTUPIÑÁN CALVACHE</w:t>
    </w:r>
  </w:p>
  <w:p w:rsidR="009319DD" w:rsidRPr="00EE3C6D" w:rsidRDefault="002F2EE8" w:rsidP="00EE3C6D">
    <w:pPr>
      <w:spacing w:after="0" w:line="240" w:lineRule="auto"/>
      <w:jc w:val="center"/>
      <w:rPr>
        <w:rFonts w:ascii="High Tower Text" w:hAnsi="High Tower Text"/>
        <w:b/>
        <w:i/>
        <w:sz w:val="16"/>
        <w:szCs w:val="16"/>
      </w:rPr>
    </w:pPr>
    <w:r w:rsidRPr="00EE3C6D">
      <w:rPr>
        <w:rFonts w:ascii="High Tower Text" w:hAnsi="High Tower Text"/>
        <w:b/>
        <w:i/>
        <w:sz w:val="16"/>
        <w:szCs w:val="16"/>
      </w:rPr>
      <w:t xml:space="preserve">REPRESENTANTE A LA CÁMARA </w:t>
    </w:r>
  </w:p>
  <w:p w:rsidR="009319DD" w:rsidRDefault="004A500C" w:rsidP="00EE3C6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236EC9"/>
    <w:multiLevelType w:val="hybridMultilevel"/>
    <w:tmpl w:val="B260A44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A79"/>
    <w:rsid w:val="00047DAA"/>
    <w:rsid w:val="00181EE1"/>
    <w:rsid w:val="00264E1B"/>
    <w:rsid w:val="002F2EE8"/>
    <w:rsid w:val="0041531B"/>
    <w:rsid w:val="004A500C"/>
    <w:rsid w:val="006E1146"/>
    <w:rsid w:val="00754505"/>
    <w:rsid w:val="00767CB9"/>
    <w:rsid w:val="007D1541"/>
    <w:rsid w:val="007F0036"/>
    <w:rsid w:val="00910C43"/>
    <w:rsid w:val="00920A79"/>
    <w:rsid w:val="00A44617"/>
    <w:rsid w:val="00AA2C1E"/>
    <w:rsid w:val="00C80258"/>
    <w:rsid w:val="00D053B8"/>
    <w:rsid w:val="00E853EB"/>
    <w:rsid w:val="00F010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AAE67E1-455E-4AAC-8E21-1B7A675C2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E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2EE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F2EE8"/>
  </w:style>
  <w:style w:type="paragraph" w:styleId="Piedepgina">
    <w:name w:val="footer"/>
    <w:basedOn w:val="Normal"/>
    <w:link w:val="PiedepginaCar"/>
    <w:uiPriority w:val="99"/>
    <w:unhideWhenUsed/>
    <w:rsid w:val="002F2EE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F2EE8"/>
  </w:style>
  <w:style w:type="character" w:styleId="Hipervnculo">
    <w:name w:val="Hyperlink"/>
    <w:basedOn w:val="Fuentedeprrafopredeter"/>
    <w:uiPriority w:val="99"/>
    <w:unhideWhenUsed/>
    <w:rsid w:val="002F2EE8"/>
    <w:rPr>
      <w:color w:val="0000FF" w:themeColor="hyperlink"/>
      <w:u w:val="single"/>
    </w:rPr>
  </w:style>
  <w:style w:type="paragraph" w:styleId="Textodeglobo">
    <w:name w:val="Balloon Text"/>
    <w:basedOn w:val="Normal"/>
    <w:link w:val="TextodegloboCar"/>
    <w:uiPriority w:val="99"/>
    <w:semiHidden/>
    <w:unhideWhenUsed/>
    <w:rsid w:val="002F2E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2EE8"/>
    <w:rPr>
      <w:rFonts w:ascii="Tahoma" w:hAnsi="Tahoma" w:cs="Tahoma"/>
      <w:sz w:val="16"/>
      <w:szCs w:val="16"/>
    </w:rPr>
  </w:style>
  <w:style w:type="paragraph" w:styleId="Prrafodelista">
    <w:name w:val="List Paragraph"/>
    <w:basedOn w:val="Normal"/>
    <w:uiPriority w:val="34"/>
    <w:qFormat/>
    <w:rsid w:val="007545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69778">
      <w:bodyDiv w:val="1"/>
      <w:marLeft w:val="0"/>
      <w:marRight w:val="0"/>
      <w:marTop w:val="0"/>
      <w:marBottom w:val="0"/>
      <w:divBdr>
        <w:top w:val="none" w:sz="0" w:space="0" w:color="auto"/>
        <w:left w:val="none" w:sz="0" w:space="0" w:color="auto"/>
        <w:bottom w:val="none" w:sz="0" w:space="0" w:color="auto"/>
        <w:right w:val="none" w:sz="0" w:space="0" w:color="auto"/>
      </w:divBdr>
    </w:div>
    <w:div w:id="594168284">
      <w:bodyDiv w:val="1"/>
      <w:marLeft w:val="0"/>
      <w:marRight w:val="0"/>
      <w:marTop w:val="0"/>
      <w:marBottom w:val="0"/>
      <w:divBdr>
        <w:top w:val="none" w:sz="0" w:space="0" w:color="auto"/>
        <w:left w:val="none" w:sz="0" w:space="0" w:color="auto"/>
        <w:bottom w:val="none" w:sz="0" w:space="0" w:color="auto"/>
        <w:right w:val="none" w:sz="0" w:space="0" w:color="auto"/>
      </w:divBdr>
    </w:div>
    <w:div w:id="723990609">
      <w:bodyDiv w:val="1"/>
      <w:marLeft w:val="0"/>
      <w:marRight w:val="0"/>
      <w:marTop w:val="0"/>
      <w:marBottom w:val="0"/>
      <w:divBdr>
        <w:top w:val="none" w:sz="0" w:space="0" w:color="auto"/>
        <w:left w:val="none" w:sz="0" w:space="0" w:color="auto"/>
        <w:bottom w:val="none" w:sz="0" w:space="0" w:color="auto"/>
        <w:right w:val="none" w:sz="0" w:space="0" w:color="auto"/>
      </w:divBdr>
    </w:div>
    <w:div w:id="753941330">
      <w:bodyDiv w:val="1"/>
      <w:marLeft w:val="0"/>
      <w:marRight w:val="0"/>
      <w:marTop w:val="0"/>
      <w:marBottom w:val="0"/>
      <w:divBdr>
        <w:top w:val="none" w:sz="0" w:space="0" w:color="auto"/>
        <w:left w:val="none" w:sz="0" w:space="0" w:color="auto"/>
        <w:bottom w:val="none" w:sz="0" w:space="0" w:color="auto"/>
        <w:right w:val="none" w:sz="0" w:space="0" w:color="auto"/>
      </w:divBdr>
    </w:div>
    <w:div w:id="1203710548">
      <w:bodyDiv w:val="1"/>
      <w:marLeft w:val="0"/>
      <w:marRight w:val="0"/>
      <w:marTop w:val="0"/>
      <w:marBottom w:val="0"/>
      <w:divBdr>
        <w:top w:val="none" w:sz="0" w:space="0" w:color="auto"/>
        <w:left w:val="none" w:sz="0" w:space="0" w:color="auto"/>
        <w:bottom w:val="none" w:sz="0" w:space="0" w:color="auto"/>
        <w:right w:val="none" w:sz="0" w:space="0" w:color="auto"/>
      </w:divBdr>
    </w:div>
    <w:div w:id="1301617998">
      <w:bodyDiv w:val="1"/>
      <w:marLeft w:val="0"/>
      <w:marRight w:val="0"/>
      <w:marTop w:val="0"/>
      <w:marBottom w:val="0"/>
      <w:divBdr>
        <w:top w:val="none" w:sz="0" w:space="0" w:color="auto"/>
        <w:left w:val="none" w:sz="0" w:space="0" w:color="auto"/>
        <w:bottom w:val="none" w:sz="0" w:space="0" w:color="auto"/>
        <w:right w:val="none" w:sz="0" w:space="0" w:color="auto"/>
      </w:divBdr>
    </w:div>
    <w:div w:id="164439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hergus2012@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1773</Words>
  <Characters>9752</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11502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Garzon</dc:creator>
  <cp:keywords/>
  <dc:description/>
  <cp:lastModifiedBy>Camila Ortega</cp:lastModifiedBy>
  <cp:revision>3</cp:revision>
  <cp:lastPrinted>2017-05-15T16:58:00Z</cp:lastPrinted>
  <dcterms:created xsi:type="dcterms:W3CDTF">2017-05-15T19:18:00Z</dcterms:created>
  <dcterms:modified xsi:type="dcterms:W3CDTF">2017-05-17T18:29:00Z</dcterms:modified>
</cp:coreProperties>
</file>