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243DE7"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3"/>
          <w:szCs w:val="23"/>
        </w:rPr>
      </w:pPr>
      <w:r w:rsidRPr="00243DE7">
        <w:rPr>
          <w:rFonts w:ascii="Arial" w:hAnsi="Arial" w:cs="Arial"/>
          <w:i w:val="0"/>
          <w:sz w:val="23"/>
          <w:szCs w:val="23"/>
        </w:rPr>
        <w:t>CÁMARA DE REPRESENTANTES</w:t>
      </w:r>
    </w:p>
    <w:p w:rsidR="001227D4" w:rsidRPr="00243DE7"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3"/>
          <w:szCs w:val="23"/>
        </w:rPr>
      </w:pPr>
      <w:r w:rsidRPr="00243DE7">
        <w:rPr>
          <w:rFonts w:ascii="Arial" w:hAnsi="Arial" w:cs="Arial"/>
          <w:i w:val="0"/>
          <w:sz w:val="23"/>
          <w:szCs w:val="23"/>
        </w:rPr>
        <w:t>LEGISLATURA 201</w:t>
      </w:r>
      <w:r w:rsidR="00C14B3D" w:rsidRPr="00243DE7">
        <w:rPr>
          <w:rFonts w:ascii="Arial" w:hAnsi="Arial" w:cs="Arial"/>
          <w:i w:val="0"/>
          <w:sz w:val="23"/>
          <w:szCs w:val="23"/>
        </w:rPr>
        <w:t>3</w:t>
      </w:r>
      <w:r w:rsidRPr="00243DE7">
        <w:rPr>
          <w:rFonts w:ascii="Arial" w:hAnsi="Arial" w:cs="Arial"/>
          <w:i w:val="0"/>
          <w:sz w:val="23"/>
          <w:szCs w:val="23"/>
        </w:rPr>
        <w:t xml:space="preserve"> - 201</w:t>
      </w:r>
      <w:r w:rsidR="00C14B3D" w:rsidRPr="00243DE7">
        <w:rPr>
          <w:rFonts w:ascii="Arial" w:hAnsi="Arial" w:cs="Arial"/>
          <w:i w:val="0"/>
          <w:sz w:val="23"/>
          <w:szCs w:val="23"/>
        </w:rPr>
        <w:t>4</w:t>
      </w:r>
    </w:p>
    <w:p w:rsidR="001227D4" w:rsidRPr="00243DE7" w:rsidRDefault="001227D4" w:rsidP="001227D4">
      <w:pPr>
        <w:tabs>
          <w:tab w:val="center" w:pos="5339"/>
          <w:tab w:val="left" w:pos="9300"/>
        </w:tabs>
        <w:ind w:right="-330"/>
        <w:rPr>
          <w:rFonts w:ascii="Arial" w:hAnsi="Arial" w:cs="Arial"/>
          <w:sz w:val="23"/>
          <w:szCs w:val="23"/>
        </w:rPr>
      </w:pPr>
      <w:r w:rsidRPr="00243DE7">
        <w:rPr>
          <w:rFonts w:ascii="Arial" w:hAnsi="Arial" w:cs="Arial"/>
          <w:sz w:val="23"/>
          <w:szCs w:val="23"/>
        </w:rPr>
        <w:tab/>
        <w:t>Período de Sesiones del 20 de Julio de 201</w:t>
      </w:r>
      <w:r w:rsidR="00C14B3D" w:rsidRPr="00243DE7">
        <w:rPr>
          <w:rFonts w:ascii="Arial" w:hAnsi="Arial" w:cs="Arial"/>
          <w:sz w:val="23"/>
          <w:szCs w:val="23"/>
        </w:rPr>
        <w:t>3</w:t>
      </w:r>
      <w:r w:rsidRPr="00243DE7">
        <w:rPr>
          <w:rFonts w:ascii="Arial" w:hAnsi="Arial" w:cs="Arial"/>
          <w:sz w:val="23"/>
          <w:szCs w:val="23"/>
        </w:rPr>
        <w:t xml:space="preserve"> al 20 de Junio de 201</w:t>
      </w:r>
      <w:r w:rsidR="00C14B3D" w:rsidRPr="00243DE7">
        <w:rPr>
          <w:rFonts w:ascii="Arial" w:hAnsi="Arial" w:cs="Arial"/>
          <w:sz w:val="23"/>
          <w:szCs w:val="23"/>
        </w:rPr>
        <w:t>4</w:t>
      </w:r>
      <w:r w:rsidRPr="00243DE7">
        <w:rPr>
          <w:rFonts w:ascii="Arial" w:hAnsi="Arial" w:cs="Arial"/>
          <w:sz w:val="23"/>
          <w:szCs w:val="23"/>
        </w:rPr>
        <w:tab/>
      </w:r>
    </w:p>
    <w:p w:rsidR="001227D4" w:rsidRPr="00243DE7" w:rsidRDefault="001227D4" w:rsidP="001227D4">
      <w:pPr>
        <w:ind w:right="-330"/>
        <w:jc w:val="center"/>
        <w:rPr>
          <w:rFonts w:ascii="Arial" w:hAnsi="Arial" w:cs="Arial"/>
          <w:sz w:val="23"/>
          <w:szCs w:val="23"/>
        </w:rPr>
      </w:pPr>
    </w:p>
    <w:p w:rsidR="003642EE" w:rsidRPr="00243DE7" w:rsidRDefault="003642EE" w:rsidP="001227D4">
      <w:pPr>
        <w:ind w:right="-330"/>
        <w:jc w:val="center"/>
        <w:rPr>
          <w:rFonts w:ascii="Arial" w:hAnsi="Arial" w:cs="Arial"/>
          <w:sz w:val="23"/>
          <w:szCs w:val="23"/>
        </w:rPr>
      </w:pPr>
    </w:p>
    <w:p w:rsidR="006228E0" w:rsidRPr="00243DE7" w:rsidRDefault="006228E0" w:rsidP="001227D4">
      <w:pPr>
        <w:ind w:right="-330"/>
        <w:jc w:val="center"/>
        <w:rPr>
          <w:rFonts w:ascii="Arial" w:hAnsi="Arial" w:cs="Arial"/>
          <w:sz w:val="23"/>
          <w:szCs w:val="23"/>
        </w:rPr>
      </w:pPr>
    </w:p>
    <w:p w:rsidR="001227D4" w:rsidRPr="00243DE7" w:rsidRDefault="001227D4" w:rsidP="001227D4">
      <w:pPr>
        <w:ind w:right="-330"/>
        <w:jc w:val="center"/>
        <w:rPr>
          <w:rFonts w:ascii="Arial" w:hAnsi="Arial" w:cs="Arial"/>
          <w:b/>
          <w:sz w:val="23"/>
          <w:szCs w:val="23"/>
        </w:rPr>
      </w:pPr>
      <w:r w:rsidRPr="00243DE7">
        <w:rPr>
          <w:rFonts w:ascii="Arial" w:hAnsi="Arial" w:cs="Arial"/>
          <w:b/>
          <w:sz w:val="23"/>
          <w:szCs w:val="23"/>
        </w:rPr>
        <w:t xml:space="preserve">ORDEN DEL </w:t>
      </w:r>
      <w:r w:rsidR="001318B3" w:rsidRPr="00243DE7">
        <w:rPr>
          <w:rFonts w:ascii="Arial" w:hAnsi="Arial" w:cs="Arial"/>
          <w:b/>
          <w:sz w:val="23"/>
          <w:szCs w:val="23"/>
        </w:rPr>
        <w:t>DÍA</w:t>
      </w:r>
    </w:p>
    <w:p w:rsidR="001227D4" w:rsidRPr="00243DE7" w:rsidRDefault="001227D4" w:rsidP="001227D4">
      <w:pPr>
        <w:pStyle w:val="Ttulo5"/>
        <w:ind w:right="-330"/>
        <w:rPr>
          <w:rFonts w:ascii="Arial" w:hAnsi="Arial" w:cs="Arial"/>
          <w:b w:val="0"/>
          <w:sz w:val="23"/>
          <w:szCs w:val="23"/>
        </w:rPr>
      </w:pPr>
      <w:r w:rsidRPr="00243DE7">
        <w:rPr>
          <w:rFonts w:ascii="Arial" w:hAnsi="Arial" w:cs="Arial"/>
          <w:b w:val="0"/>
          <w:sz w:val="23"/>
          <w:szCs w:val="23"/>
        </w:rPr>
        <w:t>Artículo 78 y 79 Ley 5ª de 1992</w:t>
      </w:r>
    </w:p>
    <w:p w:rsidR="006228E0" w:rsidRPr="00243DE7" w:rsidRDefault="006228E0" w:rsidP="001227D4">
      <w:pPr>
        <w:jc w:val="center"/>
        <w:rPr>
          <w:rFonts w:ascii="Arial" w:hAnsi="Arial" w:cs="Arial"/>
          <w:sz w:val="23"/>
          <w:szCs w:val="23"/>
        </w:rPr>
      </w:pPr>
    </w:p>
    <w:p w:rsidR="003642EE" w:rsidRPr="00243DE7" w:rsidRDefault="003642EE" w:rsidP="001227D4">
      <w:pPr>
        <w:jc w:val="center"/>
        <w:rPr>
          <w:rFonts w:ascii="Arial" w:hAnsi="Arial" w:cs="Arial"/>
          <w:sz w:val="23"/>
          <w:szCs w:val="23"/>
        </w:rPr>
      </w:pPr>
    </w:p>
    <w:p w:rsidR="001227D4" w:rsidRPr="00243DE7" w:rsidRDefault="001227D4" w:rsidP="001227D4">
      <w:pPr>
        <w:jc w:val="center"/>
        <w:rPr>
          <w:rFonts w:ascii="Arial" w:hAnsi="Arial" w:cs="Arial"/>
          <w:b/>
          <w:sz w:val="23"/>
          <w:szCs w:val="23"/>
        </w:rPr>
      </w:pPr>
      <w:r w:rsidRPr="00243DE7">
        <w:rPr>
          <w:rFonts w:ascii="Arial" w:hAnsi="Arial" w:cs="Arial"/>
          <w:b/>
          <w:sz w:val="23"/>
          <w:szCs w:val="23"/>
        </w:rPr>
        <w:t>SESIÓN PLENARIA</w:t>
      </w:r>
    </w:p>
    <w:p w:rsidR="001227D4" w:rsidRPr="00243DE7" w:rsidRDefault="001227D4" w:rsidP="001227D4">
      <w:pPr>
        <w:ind w:right="-330"/>
        <w:jc w:val="center"/>
        <w:rPr>
          <w:rFonts w:ascii="Arial" w:hAnsi="Arial" w:cs="Arial"/>
          <w:b/>
          <w:sz w:val="23"/>
          <w:szCs w:val="23"/>
        </w:rPr>
      </w:pPr>
      <w:r w:rsidRPr="00243DE7">
        <w:rPr>
          <w:rFonts w:ascii="Arial" w:hAnsi="Arial" w:cs="Arial"/>
          <w:b/>
          <w:sz w:val="23"/>
          <w:szCs w:val="23"/>
        </w:rPr>
        <w:t xml:space="preserve">Para la  Sesión Ordinaria </w:t>
      </w:r>
      <w:proofErr w:type="gramStart"/>
      <w:r w:rsidRPr="00243DE7">
        <w:rPr>
          <w:rFonts w:ascii="Arial" w:hAnsi="Arial" w:cs="Arial"/>
          <w:b/>
          <w:sz w:val="23"/>
          <w:szCs w:val="23"/>
        </w:rPr>
        <w:t>del día</w:t>
      </w:r>
      <w:proofErr w:type="gramEnd"/>
      <w:r w:rsidRPr="00243DE7">
        <w:rPr>
          <w:rFonts w:ascii="Arial" w:hAnsi="Arial" w:cs="Arial"/>
          <w:b/>
          <w:sz w:val="23"/>
          <w:szCs w:val="23"/>
        </w:rPr>
        <w:t xml:space="preserve"> </w:t>
      </w:r>
      <w:r w:rsidR="00622410" w:rsidRPr="00243DE7">
        <w:rPr>
          <w:rFonts w:ascii="Arial" w:hAnsi="Arial" w:cs="Arial"/>
          <w:b/>
          <w:sz w:val="23"/>
          <w:szCs w:val="23"/>
        </w:rPr>
        <w:t>Miércoles</w:t>
      </w:r>
      <w:r w:rsidRPr="00243DE7">
        <w:rPr>
          <w:rFonts w:ascii="Arial" w:hAnsi="Arial" w:cs="Arial"/>
          <w:b/>
          <w:sz w:val="23"/>
          <w:szCs w:val="23"/>
        </w:rPr>
        <w:t xml:space="preserve"> </w:t>
      </w:r>
      <w:r w:rsidR="00622410" w:rsidRPr="00243DE7">
        <w:rPr>
          <w:rFonts w:ascii="Arial" w:hAnsi="Arial" w:cs="Arial"/>
          <w:b/>
          <w:sz w:val="23"/>
          <w:szCs w:val="23"/>
        </w:rPr>
        <w:t>14</w:t>
      </w:r>
      <w:r w:rsidR="00C605A5" w:rsidRPr="00243DE7">
        <w:rPr>
          <w:rFonts w:ascii="Arial" w:hAnsi="Arial" w:cs="Arial"/>
          <w:b/>
          <w:sz w:val="23"/>
          <w:szCs w:val="23"/>
        </w:rPr>
        <w:t xml:space="preserve"> de </w:t>
      </w:r>
      <w:r w:rsidR="00FB3DA5" w:rsidRPr="00243DE7">
        <w:rPr>
          <w:rFonts w:ascii="Arial" w:hAnsi="Arial" w:cs="Arial"/>
          <w:b/>
          <w:sz w:val="23"/>
          <w:szCs w:val="23"/>
        </w:rPr>
        <w:t>agosto</w:t>
      </w:r>
      <w:r w:rsidR="00435B24" w:rsidRPr="00243DE7">
        <w:rPr>
          <w:rFonts w:ascii="Arial" w:hAnsi="Arial" w:cs="Arial"/>
          <w:b/>
          <w:sz w:val="23"/>
          <w:szCs w:val="23"/>
        </w:rPr>
        <w:t xml:space="preserve"> </w:t>
      </w:r>
      <w:r w:rsidRPr="00243DE7">
        <w:rPr>
          <w:rFonts w:ascii="Arial" w:hAnsi="Arial" w:cs="Arial"/>
          <w:b/>
          <w:sz w:val="23"/>
          <w:szCs w:val="23"/>
        </w:rPr>
        <w:t>de 201</w:t>
      </w:r>
      <w:r w:rsidR="00EE177F" w:rsidRPr="00243DE7">
        <w:rPr>
          <w:rFonts w:ascii="Arial" w:hAnsi="Arial" w:cs="Arial"/>
          <w:b/>
          <w:sz w:val="23"/>
          <w:szCs w:val="23"/>
        </w:rPr>
        <w:t>3</w:t>
      </w:r>
    </w:p>
    <w:p w:rsidR="001227D4" w:rsidRPr="00243DE7" w:rsidRDefault="006928A2" w:rsidP="001227D4">
      <w:pPr>
        <w:ind w:right="-330"/>
        <w:jc w:val="center"/>
        <w:rPr>
          <w:rFonts w:ascii="Arial" w:hAnsi="Arial" w:cs="Arial"/>
          <w:b/>
          <w:sz w:val="23"/>
          <w:szCs w:val="23"/>
        </w:rPr>
      </w:pPr>
      <w:r w:rsidRPr="00243DE7">
        <w:rPr>
          <w:rFonts w:ascii="Arial" w:hAnsi="Arial" w:cs="Arial"/>
          <w:b/>
          <w:sz w:val="23"/>
          <w:szCs w:val="23"/>
        </w:rPr>
        <w:t xml:space="preserve">Hora </w:t>
      </w:r>
      <w:r w:rsidR="00800219" w:rsidRPr="00243DE7">
        <w:rPr>
          <w:rFonts w:ascii="Arial" w:hAnsi="Arial" w:cs="Arial"/>
          <w:b/>
          <w:sz w:val="23"/>
          <w:szCs w:val="23"/>
        </w:rPr>
        <w:t>3</w:t>
      </w:r>
      <w:r w:rsidR="001227D4" w:rsidRPr="00243DE7">
        <w:rPr>
          <w:rFonts w:ascii="Arial" w:hAnsi="Arial" w:cs="Arial"/>
          <w:b/>
          <w:sz w:val="23"/>
          <w:szCs w:val="23"/>
        </w:rPr>
        <w:t xml:space="preserve">:00 </w:t>
      </w:r>
      <w:r w:rsidR="00D32551" w:rsidRPr="00243DE7">
        <w:rPr>
          <w:rFonts w:ascii="Arial" w:hAnsi="Arial" w:cs="Arial"/>
          <w:b/>
          <w:sz w:val="23"/>
          <w:szCs w:val="23"/>
        </w:rPr>
        <w:t>P.</w:t>
      </w:r>
      <w:r w:rsidR="001227D4" w:rsidRPr="00243DE7">
        <w:rPr>
          <w:rFonts w:ascii="Arial" w:hAnsi="Arial" w:cs="Arial"/>
          <w:b/>
          <w:sz w:val="23"/>
          <w:szCs w:val="23"/>
        </w:rPr>
        <w:t>M.</w:t>
      </w:r>
    </w:p>
    <w:p w:rsidR="006228E0" w:rsidRPr="00243DE7" w:rsidRDefault="006228E0" w:rsidP="001227D4">
      <w:pPr>
        <w:ind w:right="-330"/>
        <w:jc w:val="center"/>
        <w:rPr>
          <w:rFonts w:ascii="Arial" w:hAnsi="Arial" w:cs="Arial"/>
          <w:b/>
          <w:sz w:val="23"/>
          <w:szCs w:val="23"/>
        </w:rPr>
      </w:pPr>
    </w:p>
    <w:p w:rsidR="00955C89" w:rsidRPr="00243DE7" w:rsidRDefault="00955C89" w:rsidP="001227D4">
      <w:pPr>
        <w:ind w:right="-330"/>
        <w:jc w:val="center"/>
        <w:rPr>
          <w:rFonts w:ascii="Arial" w:hAnsi="Arial" w:cs="Arial"/>
          <w:b/>
          <w:sz w:val="23"/>
          <w:szCs w:val="23"/>
        </w:rPr>
        <w:sectPr w:rsidR="00955C89" w:rsidRPr="00243DE7"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243DE7" w:rsidRDefault="002218CB" w:rsidP="002218CB">
      <w:pPr>
        <w:jc w:val="center"/>
        <w:rPr>
          <w:rFonts w:ascii="Arial" w:hAnsi="Arial" w:cs="Arial"/>
          <w:b/>
          <w:sz w:val="23"/>
          <w:szCs w:val="23"/>
        </w:rPr>
      </w:pPr>
      <w:r w:rsidRPr="00243DE7">
        <w:rPr>
          <w:rFonts w:ascii="Arial" w:hAnsi="Arial" w:cs="Arial"/>
          <w:b/>
          <w:sz w:val="23"/>
          <w:szCs w:val="23"/>
        </w:rPr>
        <w:lastRenderedPageBreak/>
        <w:t>I</w:t>
      </w:r>
    </w:p>
    <w:p w:rsidR="002218CB" w:rsidRPr="00243DE7" w:rsidRDefault="002218CB" w:rsidP="002218CB">
      <w:pPr>
        <w:ind w:right="-330"/>
        <w:jc w:val="center"/>
        <w:rPr>
          <w:rFonts w:ascii="Arial" w:hAnsi="Arial" w:cs="Arial"/>
          <w:b/>
          <w:sz w:val="23"/>
          <w:szCs w:val="23"/>
        </w:rPr>
      </w:pPr>
      <w:r w:rsidRPr="00243DE7">
        <w:rPr>
          <w:rFonts w:ascii="Arial" w:hAnsi="Arial" w:cs="Arial"/>
          <w:b/>
          <w:sz w:val="23"/>
          <w:szCs w:val="23"/>
        </w:rPr>
        <w:t>LLAMADO A LISTA Y VERIFICACIÓN DEL QUORUM</w:t>
      </w:r>
    </w:p>
    <w:p w:rsidR="003642EE" w:rsidRDefault="003642EE" w:rsidP="002218CB">
      <w:pPr>
        <w:jc w:val="center"/>
        <w:rPr>
          <w:rFonts w:ascii="Arial" w:hAnsi="Arial" w:cs="Arial"/>
          <w:b/>
          <w:sz w:val="23"/>
          <w:szCs w:val="23"/>
        </w:rPr>
      </w:pPr>
    </w:p>
    <w:p w:rsidR="00F15035" w:rsidRPr="00243DE7" w:rsidRDefault="00F15035" w:rsidP="002218CB">
      <w:pPr>
        <w:jc w:val="center"/>
        <w:rPr>
          <w:rFonts w:ascii="Arial" w:hAnsi="Arial" w:cs="Arial"/>
          <w:b/>
          <w:sz w:val="23"/>
          <w:szCs w:val="23"/>
        </w:rPr>
      </w:pPr>
    </w:p>
    <w:p w:rsidR="002218CB" w:rsidRPr="00243DE7" w:rsidRDefault="002218CB" w:rsidP="002218CB">
      <w:pPr>
        <w:jc w:val="center"/>
        <w:rPr>
          <w:rFonts w:ascii="Arial" w:hAnsi="Arial" w:cs="Arial"/>
          <w:b/>
          <w:sz w:val="23"/>
          <w:szCs w:val="23"/>
        </w:rPr>
      </w:pPr>
      <w:r w:rsidRPr="00243DE7">
        <w:rPr>
          <w:rFonts w:ascii="Arial" w:hAnsi="Arial" w:cs="Arial"/>
          <w:b/>
          <w:sz w:val="23"/>
          <w:szCs w:val="23"/>
        </w:rPr>
        <w:t>II</w:t>
      </w:r>
    </w:p>
    <w:p w:rsidR="00C26F79" w:rsidRPr="00243DE7" w:rsidRDefault="0080598F" w:rsidP="00C26F79">
      <w:pPr>
        <w:widowControl w:val="0"/>
        <w:suppressAutoHyphens/>
        <w:jc w:val="cente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CITACIONES</w:t>
      </w:r>
      <w:r w:rsidR="00F9413D" w:rsidRPr="00243DE7">
        <w:rPr>
          <w:rFonts w:ascii="Arial" w:eastAsia="DejaVu Sans" w:hAnsi="Arial" w:cs="Arial"/>
          <w:b/>
          <w:bCs/>
          <w:kern w:val="2"/>
          <w:sz w:val="23"/>
          <w:szCs w:val="23"/>
          <w:lang w:val="es-CO" w:eastAsia="ar-SA"/>
        </w:rPr>
        <w:t xml:space="preserve"> </w:t>
      </w:r>
    </w:p>
    <w:p w:rsidR="00B00A21" w:rsidRPr="00243DE7" w:rsidRDefault="00FB3DA5" w:rsidP="00C26F79">
      <w:pPr>
        <w:widowControl w:val="0"/>
        <w:suppressAutoHyphens/>
        <w:jc w:val="cente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PROPOSICIÓN No 0</w:t>
      </w:r>
      <w:r w:rsidR="00C01414" w:rsidRPr="00243DE7">
        <w:rPr>
          <w:rFonts w:ascii="Arial" w:eastAsia="DejaVu Sans" w:hAnsi="Arial" w:cs="Arial"/>
          <w:b/>
          <w:bCs/>
          <w:kern w:val="2"/>
          <w:sz w:val="23"/>
          <w:szCs w:val="23"/>
          <w:lang w:val="es-CO" w:eastAsia="ar-SA"/>
        </w:rPr>
        <w:t>12</w:t>
      </w:r>
      <w:r w:rsidR="00B00A21" w:rsidRPr="00243DE7">
        <w:rPr>
          <w:rFonts w:ascii="Arial" w:eastAsia="DejaVu Sans" w:hAnsi="Arial" w:cs="Arial"/>
          <w:b/>
          <w:bCs/>
          <w:kern w:val="2"/>
          <w:sz w:val="23"/>
          <w:szCs w:val="23"/>
          <w:lang w:val="es-CO" w:eastAsia="ar-SA"/>
        </w:rPr>
        <w:t xml:space="preserve"> DE </w:t>
      </w:r>
      <w:r w:rsidR="00800219" w:rsidRPr="00243DE7">
        <w:rPr>
          <w:rFonts w:ascii="Arial" w:eastAsia="DejaVu Sans" w:hAnsi="Arial" w:cs="Arial"/>
          <w:b/>
          <w:bCs/>
          <w:kern w:val="2"/>
          <w:sz w:val="23"/>
          <w:szCs w:val="23"/>
          <w:lang w:val="es-CO" w:eastAsia="ar-SA"/>
        </w:rPr>
        <w:t>JULIO</w:t>
      </w:r>
      <w:r w:rsidR="00B00A21" w:rsidRPr="00243DE7">
        <w:rPr>
          <w:rFonts w:ascii="Arial" w:eastAsia="DejaVu Sans" w:hAnsi="Arial" w:cs="Arial"/>
          <w:b/>
          <w:bCs/>
          <w:kern w:val="2"/>
          <w:sz w:val="23"/>
          <w:szCs w:val="23"/>
          <w:lang w:val="es-CO" w:eastAsia="ar-SA"/>
        </w:rPr>
        <w:t xml:space="preserve"> </w:t>
      </w:r>
      <w:r w:rsidR="00622410" w:rsidRPr="00243DE7">
        <w:rPr>
          <w:rFonts w:ascii="Arial" w:eastAsia="DejaVu Sans" w:hAnsi="Arial" w:cs="Arial"/>
          <w:b/>
          <w:bCs/>
          <w:kern w:val="2"/>
          <w:sz w:val="23"/>
          <w:szCs w:val="23"/>
          <w:lang w:val="es-CO" w:eastAsia="ar-SA"/>
        </w:rPr>
        <w:t>2</w:t>
      </w:r>
      <w:r w:rsidR="00C01414" w:rsidRPr="00243DE7">
        <w:rPr>
          <w:rFonts w:ascii="Arial" w:eastAsia="DejaVu Sans" w:hAnsi="Arial" w:cs="Arial"/>
          <w:b/>
          <w:bCs/>
          <w:kern w:val="2"/>
          <w:sz w:val="23"/>
          <w:szCs w:val="23"/>
          <w:lang w:val="es-CO" w:eastAsia="ar-SA"/>
        </w:rPr>
        <w:t>3</w:t>
      </w:r>
      <w:r w:rsidR="00B00A21" w:rsidRPr="00243DE7">
        <w:rPr>
          <w:rFonts w:ascii="Arial" w:eastAsia="DejaVu Sans" w:hAnsi="Arial" w:cs="Arial"/>
          <w:b/>
          <w:bCs/>
          <w:kern w:val="2"/>
          <w:sz w:val="23"/>
          <w:szCs w:val="23"/>
          <w:lang w:val="es-CO" w:eastAsia="ar-SA"/>
        </w:rPr>
        <w:t xml:space="preserve"> DE 2013</w:t>
      </w:r>
    </w:p>
    <w:p w:rsidR="003E52A5" w:rsidRPr="00243DE7" w:rsidRDefault="003E52A5" w:rsidP="003E52A5">
      <w:pPr>
        <w:widowControl w:val="0"/>
        <w:suppressAutoHyphens/>
        <w:jc w:val="both"/>
        <w:rPr>
          <w:rFonts w:ascii="Arial" w:eastAsia="DejaVu Sans" w:hAnsi="Arial" w:cs="Arial"/>
          <w:bCs/>
          <w:kern w:val="2"/>
          <w:sz w:val="23"/>
          <w:szCs w:val="23"/>
          <w:lang w:eastAsia="ar-SA"/>
        </w:rPr>
      </w:pPr>
    </w:p>
    <w:p w:rsidR="00F15035" w:rsidRDefault="00F15035" w:rsidP="00D10F0E">
      <w:pPr>
        <w:jc w:val="both"/>
        <w:rPr>
          <w:rFonts w:ascii="Arial" w:hAnsi="Arial" w:cs="Arial"/>
          <w:sz w:val="23"/>
          <w:szCs w:val="23"/>
        </w:rPr>
      </w:pPr>
    </w:p>
    <w:p w:rsidR="0094432B" w:rsidRPr="00243DE7" w:rsidRDefault="00D10F0E" w:rsidP="00D10F0E">
      <w:pPr>
        <w:jc w:val="both"/>
        <w:rPr>
          <w:rFonts w:ascii="Arial" w:hAnsi="Arial" w:cs="Arial"/>
          <w:sz w:val="23"/>
          <w:szCs w:val="23"/>
        </w:rPr>
      </w:pPr>
      <w:r w:rsidRPr="00243DE7">
        <w:rPr>
          <w:rFonts w:ascii="Arial" w:hAnsi="Arial" w:cs="Arial"/>
          <w:sz w:val="23"/>
          <w:szCs w:val="23"/>
        </w:rPr>
        <w:t>Cítese al Ministerio del Interior y de Justicia Dr. Fernando Carrillo, al Ministro de Agricultura y Desarrollo</w:t>
      </w:r>
      <w:r w:rsidR="008B13CB" w:rsidRPr="00243DE7">
        <w:rPr>
          <w:rFonts w:ascii="Arial" w:hAnsi="Arial" w:cs="Arial"/>
          <w:sz w:val="23"/>
          <w:szCs w:val="23"/>
        </w:rPr>
        <w:t xml:space="preserve"> Rural Dr. Francisco </w:t>
      </w:r>
      <w:proofErr w:type="spellStart"/>
      <w:r w:rsidR="008B13CB" w:rsidRPr="00243DE7">
        <w:rPr>
          <w:rFonts w:ascii="Arial" w:hAnsi="Arial" w:cs="Arial"/>
          <w:sz w:val="23"/>
          <w:szCs w:val="23"/>
        </w:rPr>
        <w:t>Estupiñan</w:t>
      </w:r>
      <w:proofErr w:type="spellEnd"/>
      <w:r w:rsidR="008B13CB" w:rsidRPr="00243DE7">
        <w:rPr>
          <w:rFonts w:ascii="Arial" w:hAnsi="Arial" w:cs="Arial"/>
          <w:sz w:val="23"/>
          <w:szCs w:val="23"/>
        </w:rPr>
        <w:t>, al Ministro de Medio Ambiente y Desarrollo Sostenible Dr. Juan Gabriel Uribe, para que en debate realizado en la Sesión Plenaria de la Cámara</w:t>
      </w:r>
      <w:r w:rsidR="0094432B" w:rsidRPr="00243DE7">
        <w:rPr>
          <w:rFonts w:ascii="Arial" w:hAnsi="Arial" w:cs="Arial"/>
          <w:sz w:val="23"/>
          <w:szCs w:val="23"/>
        </w:rPr>
        <w:t xml:space="preserve"> de Representantes que será transmitido en directo por televisión, sobre la problemática rural, respondan a los siguientes cuestionarios:</w:t>
      </w:r>
    </w:p>
    <w:p w:rsidR="00911F58" w:rsidRDefault="0094432B" w:rsidP="0094432B">
      <w:pPr>
        <w:jc w:val="both"/>
        <w:rPr>
          <w:rFonts w:ascii="Arial" w:hAnsi="Arial" w:cs="Arial"/>
          <w:sz w:val="23"/>
          <w:szCs w:val="23"/>
        </w:rPr>
      </w:pPr>
      <w:r w:rsidRPr="00243DE7">
        <w:rPr>
          <w:rFonts w:ascii="Arial" w:hAnsi="Arial" w:cs="Arial"/>
          <w:sz w:val="23"/>
          <w:szCs w:val="23"/>
        </w:rPr>
        <w:t xml:space="preserve"> </w:t>
      </w:r>
    </w:p>
    <w:p w:rsidR="0094432B" w:rsidRPr="00243DE7" w:rsidRDefault="0094432B" w:rsidP="0094432B">
      <w:pPr>
        <w:jc w:val="both"/>
        <w:rPr>
          <w:rFonts w:ascii="Arial" w:hAnsi="Arial" w:cs="Arial"/>
          <w:b/>
          <w:sz w:val="23"/>
          <w:szCs w:val="23"/>
        </w:rPr>
      </w:pPr>
      <w:r w:rsidRPr="00243DE7">
        <w:rPr>
          <w:rFonts w:ascii="Arial" w:hAnsi="Arial" w:cs="Arial"/>
          <w:b/>
          <w:sz w:val="23"/>
          <w:szCs w:val="23"/>
        </w:rPr>
        <w:t>MINISTERIO DE AGRICULTURA Y DESARROLLO RURAL</w:t>
      </w:r>
    </w:p>
    <w:p w:rsidR="0094432B" w:rsidRPr="00243DE7" w:rsidRDefault="0094432B" w:rsidP="0094432B">
      <w:pPr>
        <w:jc w:val="both"/>
        <w:rPr>
          <w:rFonts w:ascii="Arial" w:hAnsi="Arial" w:cs="Arial"/>
          <w:b/>
          <w:sz w:val="23"/>
          <w:szCs w:val="23"/>
        </w:rPr>
      </w:pPr>
    </w:p>
    <w:p w:rsidR="0094432B" w:rsidRPr="00243DE7" w:rsidRDefault="00D27730" w:rsidP="00D27730">
      <w:pPr>
        <w:pStyle w:val="Prrafodelista"/>
        <w:ind w:left="0"/>
        <w:jc w:val="both"/>
        <w:rPr>
          <w:rFonts w:ascii="Arial" w:hAnsi="Arial" w:cs="Arial"/>
          <w:sz w:val="23"/>
          <w:szCs w:val="23"/>
        </w:rPr>
      </w:pPr>
      <w:r w:rsidRPr="00243DE7">
        <w:rPr>
          <w:rFonts w:ascii="Arial" w:hAnsi="Arial" w:cs="Arial"/>
          <w:sz w:val="23"/>
          <w:szCs w:val="23"/>
        </w:rPr>
        <w:t xml:space="preserve">1. </w:t>
      </w:r>
      <w:r w:rsidR="0094432B" w:rsidRPr="00243DE7">
        <w:rPr>
          <w:rFonts w:ascii="Arial" w:hAnsi="Arial" w:cs="Arial"/>
          <w:sz w:val="23"/>
          <w:szCs w:val="23"/>
        </w:rPr>
        <w:t>Sírvase informar los resultados cualitativos y cuantitativos de este Gobierno en materia de redistribución de tierras. Desagregando la información de acuerdo con el numeral anterior.</w:t>
      </w:r>
    </w:p>
    <w:p w:rsidR="0094432B" w:rsidRPr="00243DE7" w:rsidRDefault="0094432B" w:rsidP="00D27730">
      <w:pPr>
        <w:pStyle w:val="Prrafodelista"/>
        <w:ind w:left="0"/>
        <w:jc w:val="both"/>
        <w:rPr>
          <w:rFonts w:ascii="Arial" w:hAnsi="Arial" w:cs="Arial"/>
          <w:sz w:val="23"/>
          <w:szCs w:val="23"/>
        </w:rPr>
      </w:pPr>
    </w:p>
    <w:p w:rsidR="0094432B" w:rsidRPr="00243DE7" w:rsidRDefault="00D27730" w:rsidP="00D27730">
      <w:pPr>
        <w:pStyle w:val="Prrafodelista"/>
        <w:ind w:left="0"/>
        <w:jc w:val="both"/>
        <w:rPr>
          <w:rFonts w:ascii="Arial" w:hAnsi="Arial" w:cs="Arial"/>
          <w:sz w:val="23"/>
          <w:szCs w:val="23"/>
        </w:rPr>
      </w:pPr>
      <w:r w:rsidRPr="00243DE7">
        <w:rPr>
          <w:rFonts w:ascii="Arial" w:hAnsi="Arial" w:cs="Arial"/>
          <w:sz w:val="23"/>
          <w:szCs w:val="23"/>
        </w:rPr>
        <w:t xml:space="preserve">2. </w:t>
      </w:r>
      <w:r w:rsidR="0094432B" w:rsidRPr="00243DE7">
        <w:rPr>
          <w:rFonts w:ascii="Arial" w:hAnsi="Arial" w:cs="Arial"/>
          <w:sz w:val="23"/>
          <w:szCs w:val="23"/>
        </w:rPr>
        <w:t>Sírvase informar el consolidado de hectáreas entregadas históricamente en Colombia a través de los programas de redistribución que han existido (si tiene un mapa sírvase anexarlos a su respuesta). Sírvase informar si conoce cuántas de dichas hectáreas hoy permanecen en manos de sujetos de reforma agraria.</w:t>
      </w:r>
    </w:p>
    <w:p w:rsidR="0094432B" w:rsidRDefault="00D27730" w:rsidP="00A41AFD">
      <w:pPr>
        <w:pStyle w:val="Prrafodelista"/>
        <w:ind w:left="0"/>
        <w:jc w:val="both"/>
        <w:rPr>
          <w:rFonts w:ascii="Arial" w:hAnsi="Arial" w:cs="Arial"/>
          <w:sz w:val="23"/>
          <w:szCs w:val="23"/>
        </w:rPr>
      </w:pPr>
      <w:r w:rsidRPr="00243DE7">
        <w:rPr>
          <w:rFonts w:ascii="Arial" w:hAnsi="Arial" w:cs="Arial"/>
          <w:sz w:val="23"/>
          <w:szCs w:val="23"/>
        </w:rPr>
        <w:lastRenderedPageBreak/>
        <w:t xml:space="preserve">3. </w:t>
      </w:r>
      <w:r w:rsidR="0094432B" w:rsidRPr="00243DE7">
        <w:rPr>
          <w:rFonts w:ascii="Arial" w:hAnsi="Arial" w:cs="Arial"/>
          <w:sz w:val="23"/>
          <w:szCs w:val="23"/>
        </w:rPr>
        <w:t>Sírvase informar los resultados cualitativos y cuantitativos en materia de desarrollo rural de este Gobierno.</w:t>
      </w:r>
    </w:p>
    <w:p w:rsidR="00A41AFD" w:rsidRPr="00243DE7" w:rsidRDefault="00A41AFD" w:rsidP="00A41AFD">
      <w:pPr>
        <w:pStyle w:val="Prrafodelista"/>
        <w:ind w:left="0"/>
        <w:jc w:val="both"/>
        <w:rPr>
          <w:rFonts w:ascii="Arial" w:hAnsi="Arial" w:cs="Arial"/>
          <w:sz w:val="23"/>
          <w:szCs w:val="23"/>
        </w:rPr>
      </w:pPr>
    </w:p>
    <w:p w:rsidR="0094432B" w:rsidRPr="00243DE7" w:rsidRDefault="00D27730" w:rsidP="00D27730">
      <w:pPr>
        <w:pStyle w:val="Prrafodelista"/>
        <w:ind w:left="0"/>
        <w:jc w:val="both"/>
        <w:rPr>
          <w:rFonts w:ascii="Arial" w:hAnsi="Arial" w:cs="Arial"/>
          <w:sz w:val="23"/>
          <w:szCs w:val="23"/>
        </w:rPr>
      </w:pPr>
      <w:r w:rsidRPr="00243DE7">
        <w:rPr>
          <w:rFonts w:ascii="Arial" w:hAnsi="Arial" w:cs="Arial"/>
          <w:sz w:val="23"/>
          <w:szCs w:val="23"/>
        </w:rPr>
        <w:t xml:space="preserve">4. </w:t>
      </w:r>
      <w:r w:rsidR="0094432B" w:rsidRPr="00243DE7">
        <w:rPr>
          <w:rFonts w:ascii="Arial" w:hAnsi="Arial" w:cs="Arial"/>
          <w:sz w:val="23"/>
          <w:szCs w:val="23"/>
        </w:rPr>
        <w:t>Sírvase informar cóm</w:t>
      </w:r>
      <w:r w:rsidR="00F01D26">
        <w:rPr>
          <w:rFonts w:ascii="Arial" w:hAnsi="Arial" w:cs="Arial"/>
          <w:sz w:val="23"/>
          <w:szCs w:val="23"/>
        </w:rPr>
        <w:t>o ha cambiado la asignación del</w:t>
      </w:r>
      <w:r w:rsidR="0094432B" w:rsidRPr="00243DE7">
        <w:rPr>
          <w:rFonts w:ascii="Arial" w:hAnsi="Arial" w:cs="Arial"/>
          <w:sz w:val="23"/>
          <w:szCs w:val="23"/>
        </w:rPr>
        <w:t xml:space="preserve"> presupuesto del Ministerio de Agricultura y Desarrollo Rural año a año</w:t>
      </w:r>
      <w:r w:rsidR="00A71E4F">
        <w:rPr>
          <w:rFonts w:ascii="Arial" w:hAnsi="Arial" w:cs="Arial"/>
          <w:sz w:val="23"/>
          <w:szCs w:val="23"/>
        </w:rPr>
        <w:t xml:space="preserve"> entre distintos rubros con l</w:t>
      </w:r>
      <w:r w:rsidR="0094432B" w:rsidRPr="00243DE7">
        <w:rPr>
          <w:rFonts w:ascii="Arial" w:hAnsi="Arial" w:cs="Arial"/>
          <w:sz w:val="23"/>
          <w:szCs w:val="23"/>
        </w:rPr>
        <w:t>as diferentes clasificaciones disponibles (funcional, económica por programa, por tipo de beneficiarios) entre el período 1990-2013.</w:t>
      </w:r>
    </w:p>
    <w:p w:rsidR="0094432B" w:rsidRPr="00243DE7" w:rsidRDefault="0094432B" w:rsidP="0094432B">
      <w:pPr>
        <w:pStyle w:val="Prrafodelista"/>
        <w:rPr>
          <w:rFonts w:ascii="Arial" w:hAnsi="Arial" w:cs="Arial"/>
          <w:sz w:val="23"/>
          <w:szCs w:val="23"/>
        </w:rPr>
      </w:pPr>
    </w:p>
    <w:p w:rsidR="0094432B" w:rsidRPr="00243DE7" w:rsidRDefault="00D27730" w:rsidP="00D27730">
      <w:pPr>
        <w:pStyle w:val="Prrafodelista"/>
        <w:ind w:left="0"/>
        <w:jc w:val="both"/>
        <w:rPr>
          <w:rFonts w:ascii="Arial" w:hAnsi="Arial" w:cs="Arial"/>
          <w:sz w:val="23"/>
          <w:szCs w:val="23"/>
        </w:rPr>
      </w:pPr>
      <w:r w:rsidRPr="00243DE7">
        <w:rPr>
          <w:rFonts w:ascii="Arial" w:hAnsi="Arial" w:cs="Arial"/>
          <w:sz w:val="23"/>
          <w:szCs w:val="23"/>
        </w:rPr>
        <w:t xml:space="preserve">5. </w:t>
      </w:r>
      <w:r w:rsidR="0094432B" w:rsidRPr="00243DE7">
        <w:rPr>
          <w:rFonts w:ascii="Arial" w:hAnsi="Arial" w:cs="Arial"/>
          <w:sz w:val="23"/>
          <w:szCs w:val="23"/>
        </w:rPr>
        <w:t>Sírvase informar el monto de todos los subsidios, incentivos monetarios u otros recursos de fomento</w:t>
      </w:r>
      <w:r w:rsidR="00F01D26">
        <w:rPr>
          <w:rFonts w:ascii="Arial" w:hAnsi="Arial" w:cs="Arial"/>
          <w:sz w:val="23"/>
          <w:szCs w:val="23"/>
        </w:rPr>
        <w:t xml:space="preserve"> entregados en el transcurso de</w:t>
      </w:r>
      <w:r w:rsidR="0094432B" w:rsidRPr="00243DE7">
        <w:rPr>
          <w:rFonts w:ascii="Arial" w:hAnsi="Arial" w:cs="Arial"/>
          <w:sz w:val="23"/>
          <w:szCs w:val="23"/>
        </w:rPr>
        <w:t xml:space="preserve"> este gobierno a personas naturales o jurídicas que desarrollen actividades agropecuarias indicando el programa en virtud del cual se entregaron, los beneficiarios de los mismos, la clasificación de estos beneficiarios (entre pequeños, medianos y grandes productores), cuántos recursos recibieron, fecha en que se solicitaron, fecha en que se otorgaron y la ubicación de los proyectos a los que se destinaron. ¿Qué porcentaje del presupuesto del Ministerio de Agricultura se ha invertido en estos programas (desagregar entre los recursos que han favorecido a pequeños, medianos y grandes productores)?</w:t>
      </w:r>
    </w:p>
    <w:p w:rsidR="0094432B" w:rsidRPr="00243DE7" w:rsidRDefault="0094432B" w:rsidP="00D27730">
      <w:pPr>
        <w:pStyle w:val="Prrafodelista"/>
        <w:ind w:left="0"/>
        <w:rPr>
          <w:rFonts w:ascii="Arial" w:hAnsi="Arial" w:cs="Arial"/>
          <w:sz w:val="23"/>
          <w:szCs w:val="23"/>
        </w:rPr>
      </w:pPr>
    </w:p>
    <w:p w:rsidR="0094432B" w:rsidRPr="00243DE7" w:rsidRDefault="00D27730" w:rsidP="00D27730">
      <w:pPr>
        <w:pStyle w:val="Prrafodelista"/>
        <w:ind w:left="0"/>
        <w:jc w:val="both"/>
        <w:rPr>
          <w:rFonts w:ascii="Arial" w:hAnsi="Arial" w:cs="Arial"/>
          <w:sz w:val="23"/>
          <w:szCs w:val="23"/>
        </w:rPr>
      </w:pPr>
      <w:r w:rsidRPr="00243DE7">
        <w:rPr>
          <w:rFonts w:ascii="Arial" w:hAnsi="Arial" w:cs="Arial"/>
          <w:sz w:val="23"/>
          <w:szCs w:val="23"/>
        </w:rPr>
        <w:t xml:space="preserve">6. </w:t>
      </w:r>
      <w:r w:rsidR="0094432B" w:rsidRPr="00243DE7">
        <w:rPr>
          <w:rFonts w:ascii="Arial" w:hAnsi="Arial" w:cs="Arial"/>
          <w:sz w:val="23"/>
          <w:szCs w:val="23"/>
        </w:rPr>
        <w:t xml:space="preserve">Sírvase informar el listado de beneficiarios de las líneas de crédito que administra el Ministerio de Agricultura indicando el monto de los recursos recibidos, la clasificación de estos beneficiarios (entre pequeños, medianos y grandes productores), el programa bajo el cual </w:t>
      </w:r>
      <w:r w:rsidR="0094432B" w:rsidRPr="00243DE7">
        <w:rPr>
          <w:rFonts w:ascii="Arial" w:hAnsi="Arial" w:cs="Arial"/>
          <w:sz w:val="23"/>
          <w:szCs w:val="23"/>
        </w:rPr>
        <w:lastRenderedPageBreak/>
        <w:t>se concedieron, fecha en que se solicitaron, fecha en que se otorgaron y la ubicación de los proyectos a los que se destinaron.</w:t>
      </w:r>
      <w:r w:rsidR="00CF4AA6">
        <w:rPr>
          <w:rFonts w:ascii="Arial" w:hAnsi="Arial" w:cs="Arial"/>
          <w:sz w:val="23"/>
          <w:szCs w:val="23"/>
        </w:rPr>
        <w:t xml:space="preserve"> </w:t>
      </w:r>
      <w:r w:rsidR="0094432B" w:rsidRPr="00243DE7">
        <w:rPr>
          <w:rFonts w:ascii="Arial" w:hAnsi="Arial" w:cs="Arial"/>
          <w:sz w:val="23"/>
          <w:szCs w:val="23"/>
        </w:rPr>
        <w:t>¿Qué porcentaje del presupuesto del Ministerio de Agricultura se ha invertido en estos programas (desagregar entre los recursos que han favorecido a pequeños, medianos y grandes productores)?</w:t>
      </w:r>
    </w:p>
    <w:p w:rsidR="0094432B" w:rsidRPr="00243DE7" w:rsidRDefault="0094432B" w:rsidP="0094432B">
      <w:pPr>
        <w:pStyle w:val="Prrafodelista"/>
        <w:rPr>
          <w:rFonts w:ascii="Arial" w:hAnsi="Arial" w:cs="Arial"/>
          <w:sz w:val="23"/>
          <w:szCs w:val="23"/>
        </w:rPr>
      </w:pPr>
    </w:p>
    <w:p w:rsidR="00D10F0E" w:rsidRPr="00243DE7" w:rsidRDefault="00D27730" w:rsidP="00D27730">
      <w:pPr>
        <w:pStyle w:val="Prrafodelista"/>
        <w:ind w:left="0"/>
        <w:jc w:val="both"/>
        <w:rPr>
          <w:rFonts w:ascii="Arial" w:hAnsi="Arial" w:cs="Arial"/>
          <w:sz w:val="23"/>
          <w:szCs w:val="23"/>
        </w:rPr>
      </w:pPr>
      <w:r w:rsidRPr="00243DE7">
        <w:rPr>
          <w:rFonts w:ascii="Arial" w:hAnsi="Arial" w:cs="Arial"/>
          <w:sz w:val="23"/>
          <w:szCs w:val="23"/>
        </w:rPr>
        <w:t xml:space="preserve">7. </w:t>
      </w:r>
      <w:r w:rsidR="0094432B" w:rsidRPr="00243DE7">
        <w:rPr>
          <w:rFonts w:ascii="Arial" w:hAnsi="Arial" w:cs="Arial"/>
          <w:sz w:val="23"/>
          <w:szCs w:val="23"/>
        </w:rPr>
        <w:t xml:space="preserve">Sírvase informar el consolidado histórico de los procesos de formalización de la propiedad rural. Sírvase desagregar esta información por programa, año, tamaño de los predios, ubicación persona beneficiada. </w:t>
      </w:r>
      <w:r w:rsidR="008B13CB" w:rsidRPr="00243DE7">
        <w:rPr>
          <w:rFonts w:ascii="Arial" w:hAnsi="Arial" w:cs="Arial"/>
          <w:sz w:val="23"/>
          <w:szCs w:val="23"/>
        </w:rPr>
        <w:t xml:space="preserve"> </w:t>
      </w:r>
      <w:r w:rsidR="00D10F0E" w:rsidRPr="00243DE7">
        <w:rPr>
          <w:rFonts w:ascii="Arial" w:hAnsi="Arial" w:cs="Arial"/>
          <w:sz w:val="23"/>
          <w:szCs w:val="23"/>
        </w:rPr>
        <w:t xml:space="preserve">  </w:t>
      </w:r>
    </w:p>
    <w:p w:rsidR="003E52A5" w:rsidRPr="00243DE7" w:rsidRDefault="003E52A5" w:rsidP="00D27730">
      <w:pPr>
        <w:widowControl w:val="0"/>
        <w:suppressAutoHyphens/>
        <w:jc w:val="both"/>
        <w:rPr>
          <w:rFonts w:ascii="Arial" w:eastAsia="DejaVu Sans" w:hAnsi="Arial" w:cs="Arial"/>
          <w:bCs/>
          <w:kern w:val="2"/>
          <w:sz w:val="23"/>
          <w:szCs w:val="23"/>
          <w:lang w:eastAsia="ar-SA"/>
        </w:rPr>
      </w:pPr>
    </w:p>
    <w:p w:rsidR="0094432B" w:rsidRPr="00243DE7" w:rsidRDefault="00D27730" w:rsidP="00D27730">
      <w:pPr>
        <w:pStyle w:val="Prrafodelista"/>
        <w:widowControl w:val="0"/>
        <w:suppressAutoHyphens/>
        <w:ind w:left="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 xml:space="preserve">8. </w:t>
      </w:r>
      <w:r w:rsidR="0094432B" w:rsidRPr="00243DE7">
        <w:rPr>
          <w:rFonts w:ascii="Arial" w:eastAsia="DejaVu Sans" w:hAnsi="Arial" w:cs="Arial"/>
          <w:bCs/>
          <w:kern w:val="2"/>
          <w:sz w:val="23"/>
          <w:szCs w:val="23"/>
          <w:lang w:val="es-CO" w:eastAsia="ar-SA"/>
        </w:rPr>
        <w:t>Sírvase entregar un informe detallado sobre las irregularidades detectadas por el INCODER relacionadas con la compra de predios en contravía de la disposición del art. 72 de la ley 160 de 1994. Sírvase informar cuáles son los casos estudiados por el INCODER, ubicación, personas (naturales o jurídicas) que han incurrido en esta conducta y actuaciones adelantadas por la institución.</w:t>
      </w:r>
    </w:p>
    <w:p w:rsidR="0094432B" w:rsidRPr="00243DE7" w:rsidRDefault="0094432B" w:rsidP="0094432B">
      <w:pPr>
        <w:pStyle w:val="Prrafodelista"/>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9. </w:t>
      </w:r>
      <w:r w:rsidR="0094432B" w:rsidRPr="00243DE7">
        <w:rPr>
          <w:rFonts w:ascii="Arial" w:eastAsia="DejaVu Sans" w:hAnsi="Arial" w:cs="Arial"/>
          <w:bCs/>
          <w:kern w:val="2"/>
          <w:sz w:val="23"/>
          <w:szCs w:val="23"/>
          <w:lang w:val="es-CO" w:eastAsia="ar-SA"/>
        </w:rPr>
        <w:t>Sírvase remitir copia del proyecto de ley que se ha anunciado presentará el Gobierno para proteger las inversiones de los empresarios en la Altillanura, quienes han trasgredido las disposiciones que prohíben la acumulación de tierra originalmente adjudicada co</w:t>
      </w:r>
      <w:r w:rsidR="00CF4AA6">
        <w:rPr>
          <w:rFonts w:ascii="Arial" w:eastAsia="DejaVu Sans" w:hAnsi="Arial" w:cs="Arial"/>
          <w:bCs/>
          <w:kern w:val="2"/>
          <w:sz w:val="23"/>
          <w:szCs w:val="23"/>
          <w:lang w:val="es-CO" w:eastAsia="ar-SA"/>
        </w:rPr>
        <w:t>m</w:t>
      </w:r>
      <w:r w:rsidR="0094432B" w:rsidRPr="00243DE7">
        <w:rPr>
          <w:rFonts w:ascii="Arial" w:eastAsia="DejaVu Sans" w:hAnsi="Arial" w:cs="Arial"/>
          <w:bCs/>
          <w:kern w:val="2"/>
          <w:sz w:val="23"/>
          <w:szCs w:val="23"/>
          <w:lang w:val="es-CO" w:eastAsia="ar-SA"/>
        </w:rPr>
        <w:t>o baldíos.</w:t>
      </w:r>
    </w:p>
    <w:p w:rsid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10. </w:t>
      </w:r>
      <w:r w:rsidR="0094432B" w:rsidRPr="00243DE7">
        <w:rPr>
          <w:rFonts w:ascii="Arial" w:eastAsia="DejaVu Sans" w:hAnsi="Arial" w:cs="Arial"/>
          <w:bCs/>
          <w:kern w:val="2"/>
          <w:sz w:val="23"/>
          <w:szCs w:val="23"/>
          <w:lang w:val="es-CO" w:eastAsia="ar-SA"/>
        </w:rPr>
        <w:t>Sírvase informar qué reuniones y actuaciones con los empresarios ha adelantado el Gobierno relacionadas con el problema que se ha detectado, fundamentalmente en la Altillanura, relacionados con la indebida acumulación de tierras adjudicada inicialmente como baldíos.</w:t>
      </w:r>
    </w:p>
    <w:p w:rsidR="0094432B" w:rsidRPr="00243DE7" w:rsidRDefault="0094432B" w:rsidP="00243DE7">
      <w:pPr>
        <w:pStyle w:val="Prrafodelista"/>
        <w:ind w:left="0"/>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11. </w:t>
      </w:r>
      <w:r w:rsidR="0094432B" w:rsidRPr="00243DE7">
        <w:rPr>
          <w:rFonts w:ascii="Arial" w:eastAsia="DejaVu Sans" w:hAnsi="Arial" w:cs="Arial"/>
          <w:bCs/>
          <w:kern w:val="2"/>
          <w:sz w:val="23"/>
          <w:szCs w:val="23"/>
          <w:lang w:val="es-CO" w:eastAsia="ar-SA"/>
        </w:rPr>
        <w:t xml:space="preserve">Sírvase informar cuáles son </w:t>
      </w:r>
      <w:r w:rsidR="00CF4AA6">
        <w:rPr>
          <w:rFonts w:ascii="Arial" w:eastAsia="DejaVu Sans" w:hAnsi="Arial" w:cs="Arial"/>
          <w:bCs/>
          <w:kern w:val="2"/>
          <w:sz w:val="23"/>
          <w:szCs w:val="23"/>
          <w:lang w:val="es-CO" w:eastAsia="ar-SA"/>
        </w:rPr>
        <w:t>l</w:t>
      </w:r>
      <w:r w:rsidR="0094432B" w:rsidRPr="00243DE7">
        <w:rPr>
          <w:rFonts w:ascii="Arial" w:eastAsia="DejaVu Sans" w:hAnsi="Arial" w:cs="Arial"/>
          <w:bCs/>
          <w:kern w:val="2"/>
          <w:sz w:val="23"/>
          <w:szCs w:val="23"/>
          <w:lang w:val="es-CO" w:eastAsia="ar-SA"/>
        </w:rPr>
        <w:t>os compromisos que han sido adquiridos por el INCODER y el Ministerio de Agricultura relacionados con la constitución de las nuevas zonas de reserva campesina, y con el impulso de las zonas ya constituidas.</w:t>
      </w:r>
    </w:p>
    <w:p w:rsidR="0094432B" w:rsidRPr="00243DE7" w:rsidRDefault="0094432B" w:rsidP="0094432B">
      <w:pPr>
        <w:pStyle w:val="Prrafodelista"/>
        <w:rPr>
          <w:rFonts w:ascii="Arial" w:eastAsia="DejaVu Sans" w:hAnsi="Arial" w:cs="Arial"/>
          <w:bCs/>
          <w:kern w:val="2"/>
          <w:sz w:val="23"/>
          <w:szCs w:val="23"/>
          <w:lang w:val="es-CO" w:eastAsia="ar-SA"/>
        </w:rPr>
      </w:pPr>
    </w:p>
    <w:p w:rsidR="0094432B" w:rsidRPr="00243DE7" w:rsidRDefault="0094432B" w:rsidP="00243DE7">
      <w:pPr>
        <w:pStyle w:val="Prrafodelista"/>
        <w:widowControl w:val="0"/>
        <w:numPr>
          <w:ilvl w:val="0"/>
          <w:numId w:val="32"/>
        </w:numPr>
        <w:suppressAutoHyphens/>
        <w:ind w:left="0" w:firstLine="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 xml:space="preserve">Informe que acciones se han tomado para dar cumplimiento a lo ordenado por la ley 160/94 en materia de constitución de Zonas de Reserva Campesina, particularmente para el </w:t>
      </w:r>
      <w:r w:rsidRPr="00243DE7">
        <w:rPr>
          <w:rFonts w:ascii="Arial" w:eastAsia="DejaVu Sans" w:hAnsi="Arial" w:cs="Arial"/>
          <w:bCs/>
          <w:kern w:val="2"/>
          <w:sz w:val="23"/>
          <w:szCs w:val="23"/>
          <w:lang w:val="es-CO" w:eastAsia="ar-SA"/>
        </w:rPr>
        <w:lastRenderedPageBreak/>
        <w:t>cumplimiento del artículo 81 de dicha norma.</w:t>
      </w:r>
    </w:p>
    <w:p w:rsidR="00CA47D3" w:rsidRPr="00243DE7" w:rsidRDefault="00CA47D3" w:rsidP="00CA47D3">
      <w:pPr>
        <w:pStyle w:val="Prrafodelista"/>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13. </w:t>
      </w:r>
      <w:r w:rsidR="00CA47D3" w:rsidRPr="00243DE7">
        <w:rPr>
          <w:rFonts w:ascii="Arial" w:eastAsia="DejaVu Sans" w:hAnsi="Arial" w:cs="Arial"/>
          <w:bCs/>
          <w:kern w:val="2"/>
          <w:sz w:val="23"/>
          <w:szCs w:val="23"/>
          <w:lang w:val="es-CO" w:eastAsia="ar-SA"/>
        </w:rPr>
        <w:t>Sírvase</w:t>
      </w:r>
      <w:r w:rsidR="0094432B" w:rsidRPr="00243DE7">
        <w:rPr>
          <w:rFonts w:ascii="Arial" w:eastAsia="DejaVu Sans" w:hAnsi="Arial" w:cs="Arial"/>
          <w:bCs/>
          <w:kern w:val="2"/>
          <w:sz w:val="23"/>
          <w:szCs w:val="23"/>
          <w:lang w:val="es-CO" w:eastAsia="ar-SA"/>
        </w:rPr>
        <w:t xml:space="preserve"> informar el estado de ejecución de los planes de desarrollo de las zonas de reserva campesina ya constituidas.</w:t>
      </w:r>
    </w:p>
    <w:p w:rsidR="00CA47D3" w:rsidRPr="00243DE7" w:rsidRDefault="00CA47D3" w:rsidP="00243DE7">
      <w:pPr>
        <w:pStyle w:val="Prrafodelista"/>
        <w:ind w:left="0"/>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14. </w:t>
      </w:r>
      <w:r w:rsidR="0094432B" w:rsidRPr="00243DE7">
        <w:rPr>
          <w:rFonts w:ascii="Arial" w:eastAsia="DejaVu Sans" w:hAnsi="Arial" w:cs="Arial"/>
          <w:bCs/>
          <w:kern w:val="2"/>
          <w:sz w:val="23"/>
          <w:szCs w:val="23"/>
          <w:lang w:val="es-CO" w:eastAsia="ar-SA"/>
        </w:rPr>
        <w:t>Informe sobre las medidas tomadas para dar cumplimiento al Art. 4 del decreto 1777 de 1996 en relación a la obligación de dar prioridad en sus inversiones a la financiación de los planes y proyectos de las Zonas de reserva campesina. Informe a la fecha cuántos recursos del Estado han sido invertidos para la financiación de los planes de desarrollo de las zonas de reserva campesina ya constituidas.</w:t>
      </w:r>
    </w:p>
    <w:p w:rsidR="00CA47D3" w:rsidRPr="00243DE7" w:rsidRDefault="00CA47D3" w:rsidP="00243DE7">
      <w:pPr>
        <w:pStyle w:val="Prrafodelista"/>
        <w:ind w:left="0"/>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15. </w:t>
      </w:r>
      <w:r w:rsidR="0094432B" w:rsidRPr="00243DE7">
        <w:rPr>
          <w:rFonts w:ascii="Arial" w:eastAsia="DejaVu Sans" w:hAnsi="Arial" w:cs="Arial"/>
          <w:bCs/>
          <w:kern w:val="2"/>
          <w:sz w:val="23"/>
          <w:szCs w:val="23"/>
          <w:lang w:val="es-CO" w:eastAsia="ar-SA"/>
        </w:rPr>
        <w:t>Sírvase informar e</w:t>
      </w:r>
      <w:r w:rsidR="00C01414" w:rsidRPr="00243DE7">
        <w:rPr>
          <w:rFonts w:ascii="Arial" w:eastAsia="DejaVu Sans" w:hAnsi="Arial" w:cs="Arial"/>
          <w:bCs/>
          <w:kern w:val="2"/>
          <w:sz w:val="23"/>
          <w:szCs w:val="23"/>
          <w:lang w:val="es-CO" w:eastAsia="ar-SA"/>
        </w:rPr>
        <w:t>n qué lugar d</w:t>
      </w:r>
      <w:r w:rsidR="0094432B" w:rsidRPr="00243DE7">
        <w:rPr>
          <w:rFonts w:ascii="Arial" w:eastAsia="DejaVu Sans" w:hAnsi="Arial" w:cs="Arial"/>
          <w:bCs/>
          <w:kern w:val="2"/>
          <w:sz w:val="23"/>
          <w:szCs w:val="23"/>
          <w:lang w:val="es-CO" w:eastAsia="ar-SA"/>
        </w:rPr>
        <w:t>e la agenda del INCODER se encuentra el impulso de las zonas de reserva campesina, ¿es un terna que ha sido priorizado dentro de su plan de trabajo?, ¿cuenta con recursos y planta de personal suficiente? Informe sobre la proyección de inversión de recursos para el 2014.</w:t>
      </w:r>
    </w:p>
    <w:p w:rsidR="0094432B" w:rsidRPr="00243DE7" w:rsidRDefault="0094432B" w:rsidP="00243DE7">
      <w:pPr>
        <w:pStyle w:val="Prrafodelista"/>
        <w:widowControl w:val="0"/>
        <w:suppressAutoHyphens/>
        <w:ind w:left="0"/>
        <w:jc w:val="both"/>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16. </w:t>
      </w:r>
      <w:r w:rsidR="0094432B" w:rsidRPr="00243DE7">
        <w:rPr>
          <w:rFonts w:ascii="Arial" w:eastAsia="DejaVu Sans" w:hAnsi="Arial" w:cs="Arial"/>
          <w:bCs/>
          <w:kern w:val="2"/>
          <w:sz w:val="23"/>
          <w:szCs w:val="23"/>
          <w:lang w:val="es-CO" w:eastAsia="ar-SA"/>
        </w:rPr>
        <w:t>¿Existe un plan de reactivación de las zonas de reserva?, en casos afirmativo sírvase remitir copia del mismo y especificar el estado de su cumplimiento.</w:t>
      </w:r>
    </w:p>
    <w:p w:rsidR="00C01414" w:rsidRPr="00243DE7" w:rsidRDefault="00C01414" w:rsidP="00243DE7">
      <w:pPr>
        <w:pStyle w:val="Prrafodelista"/>
        <w:ind w:left="0"/>
        <w:rPr>
          <w:rFonts w:ascii="Arial" w:eastAsia="DejaVu Sans" w:hAnsi="Arial" w:cs="Arial"/>
          <w:bCs/>
          <w:kern w:val="2"/>
          <w:sz w:val="23"/>
          <w:szCs w:val="23"/>
          <w:lang w:val="es-CO" w:eastAsia="ar-SA"/>
        </w:rPr>
      </w:pPr>
    </w:p>
    <w:p w:rsidR="0094432B"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17. </w:t>
      </w:r>
      <w:r w:rsidR="0094432B" w:rsidRPr="00243DE7">
        <w:rPr>
          <w:rFonts w:ascii="Arial" w:eastAsia="DejaVu Sans" w:hAnsi="Arial" w:cs="Arial"/>
          <w:bCs/>
          <w:kern w:val="2"/>
          <w:sz w:val="23"/>
          <w:szCs w:val="23"/>
          <w:lang w:val="es-CO" w:eastAsia="ar-SA"/>
        </w:rPr>
        <w:t>Sírvase informar a la fecha cuántas solicitudes de constitución de zonas de reserva campesina presentadas por organizaciones campesinas existen y el estado de su trámite. Sírvase informar</w:t>
      </w:r>
      <w:r w:rsidR="004C03C0" w:rsidRPr="00243DE7">
        <w:rPr>
          <w:rFonts w:ascii="Arial" w:eastAsia="DejaVu Sans" w:hAnsi="Arial" w:cs="Arial"/>
          <w:bCs/>
          <w:kern w:val="2"/>
          <w:sz w:val="23"/>
          <w:szCs w:val="23"/>
          <w:lang w:val="es-CO" w:eastAsia="ar-SA"/>
        </w:rPr>
        <w:t xml:space="preserve"> cuáles son los conceptos técnicos emitidos por el INCODER </w:t>
      </w:r>
      <w:r w:rsidR="007A0354" w:rsidRPr="00243DE7">
        <w:rPr>
          <w:rFonts w:ascii="Arial" w:eastAsia="DejaVu Sans" w:hAnsi="Arial" w:cs="Arial"/>
          <w:bCs/>
          <w:kern w:val="2"/>
          <w:sz w:val="23"/>
          <w:szCs w:val="23"/>
          <w:lang w:val="es-CO" w:eastAsia="ar-SA"/>
        </w:rPr>
        <w:t>al respecto y remitir copia de los mismos.</w:t>
      </w:r>
    </w:p>
    <w:p w:rsidR="007A0354" w:rsidRPr="00243DE7" w:rsidRDefault="007A0354" w:rsidP="00243DE7">
      <w:pPr>
        <w:pStyle w:val="Prrafodelista"/>
        <w:ind w:left="0"/>
        <w:rPr>
          <w:rFonts w:ascii="Arial" w:eastAsia="DejaVu Sans" w:hAnsi="Arial" w:cs="Arial"/>
          <w:bCs/>
          <w:kern w:val="2"/>
          <w:sz w:val="23"/>
          <w:szCs w:val="23"/>
          <w:lang w:val="es-CO" w:eastAsia="ar-SA"/>
        </w:rPr>
      </w:pPr>
    </w:p>
    <w:p w:rsidR="007A0354" w:rsidRPr="00243DE7" w:rsidRDefault="00243DE7" w:rsidP="00243DE7">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18. </w:t>
      </w:r>
      <w:r w:rsidR="007A0354" w:rsidRPr="00243DE7">
        <w:rPr>
          <w:rFonts w:ascii="Arial" w:eastAsia="DejaVu Sans" w:hAnsi="Arial" w:cs="Arial"/>
          <w:bCs/>
          <w:kern w:val="2"/>
          <w:sz w:val="23"/>
          <w:szCs w:val="23"/>
          <w:lang w:val="es-CO" w:eastAsia="ar-SA"/>
        </w:rPr>
        <w:t>Sírvase informar las actuaciones que ha liderado el INCODER, por mandato del artículo 14 del acuerdo 024 de 1996, de evaluación y seguimiento al acuerdo en mención con el objeto de agilizar y perfeccionar las estrategias y mecanismos del proceso de selección y constitución de las zonas de reserva campesina.</w:t>
      </w:r>
    </w:p>
    <w:p w:rsidR="007A0354" w:rsidRPr="00243DE7" w:rsidRDefault="007A0354" w:rsidP="007A0354">
      <w:pPr>
        <w:pStyle w:val="Prrafodelista"/>
        <w:rPr>
          <w:rFonts w:ascii="Arial" w:eastAsia="DejaVu Sans" w:hAnsi="Arial" w:cs="Arial"/>
          <w:bCs/>
          <w:kern w:val="2"/>
          <w:sz w:val="23"/>
          <w:szCs w:val="23"/>
          <w:lang w:val="es-CO" w:eastAsia="ar-SA"/>
        </w:rPr>
      </w:pPr>
    </w:p>
    <w:p w:rsidR="007A0354" w:rsidRPr="00243DE7" w:rsidRDefault="007A0354" w:rsidP="00243DE7">
      <w:pPr>
        <w:pStyle w:val="Prrafodelista"/>
        <w:widowControl w:val="0"/>
        <w:numPr>
          <w:ilvl w:val="0"/>
          <w:numId w:val="33"/>
        </w:numPr>
        <w:suppressAutoHyphens/>
        <w:ind w:left="0" w:firstLine="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 xml:space="preserve">¿El </w:t>
      </w:r>
      <w:proofErr w:type="spellStart"/>
      <w:r w:rsidRPr="00243DE7">
        <w:rPr>
          <w:rFonts w:ascii="Arial" w:eastAsia="DejaVu Sans" w:hAnsi="Arial" w:cs="Arial"/>
          <w:bCs/>
          <w:kern w:val="2"/>
          <w:sz w:val="23"/>
          <w:szCs w:val="23"/>
          <w:lang w:val="es-CO" w:eastAsia="ar-SA"/>
        </w:rPr>
        <w:t>Incoder</w:t>
      </w:r>
      <w:proofErr w:type="spellEnd"/>
      <w:r w:rsidRPr="00243DE7">
        <w:rPr>
          <w:rFonts w:ascii="Arial" w:eastAsia="DejaVu Sans" w:hAnsi="Arial" w:cs="Arial"/>
          <w:bCs/>
          <w:kern w:val="2"/>
          <w:sz w:val="23"/>
          <w:szCs w:val="23"/>
          <w:lang w:val="es-CO" w:eastAsia="ar-SA"/>
        </w:rPr>
        <w:t xml:space="preserve"> ha tenido observaciones por parte del Programa de Consolidación o del Ministerio de Defensa frente a la labor que se adelanta en relación con las zonas de reserva campesina? En caso afirmativo sírvase informar</w:t>
      </w:r>
      <w:r w:rsidR="00AD2C94">
        <w:rPr>
          <w:rFonts w:ascii="Arial" w:eastAsia="DejaVu Sans" w:hAnsi="Arial" w:cs="Arial"/>
          <w:bCs/>
          <w:kern w:val="2"/>
          <w:sz w:val="23"/>
          <w:szCs w:val="23"/>
          <w:lang w:val="es-CO" w:eastAsia="ar-SA"/>
        </w:rPr>
        <w:t xml:space="preserve"> </w:t>
      </w:r>
      <w:r w:rsidRPr="00243DE7">
        <w:rPr>
          <w:rFonts w:ascii="Arial" w:eastAsia="DejaVu Sans" w:hAnsi="Arial" w:cs="Arial"/>
          <w:bCs/>
          <w:kern w:val="2"/>
          <w:sz w:val="23"/>
          <w:szCs w:val="23"/>
          <w:lang w:val="es-CO" w:eastAsia="ar-SA"/>
        </w:rPr>
        <w:lastRenderedPageBreak/>
        <w:t>en qué sentido. Si están por escrito sírvase remitir copia de las mimas.</w:t>
      </w:r>
    </w:p>
    <w:p w:rsidR="007A0354" w:rsidRPr="00243DE7" w:rsidRDefault="007A0354" w:rsidP="007A0354">
      <w:pPr>
        <w:pStyle w:val="Prrafodelista"/>
        <w:rPr>
          <w:rFonts w:ascii="Arial" w:eastAsia="DejaVu Sans" w:hAnsi="Arial" w:cs="Arial"/>
          <w:bCs/>
          <w:kern w:val="2"/>
          <w:sz w:val="23"/>
          <w:szCs w:val="23"/>
          <w:lang w:val="es-CO" w:eastAsia="ar-SA"/>
        </w:rPr>
      </w:pPr>
    </w:p>
    <w:p w:rsidR="007A0354" w:rsidRPr="00243DE7" w:rsidRDefault="00025028" w:rsidP="00025028">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20. </w:t>
      </w:r>
      <w:r w:rsidR="007A0354" w:rsidRPr="00243DE7">
        <w:rPr>
          <w:rFonts w:ascii="Arial" w:eastAsia="DejaVu Sans" w:hAnsi="Arial" w:cs="Arial"/>
          <w:bCs/>
          <w:kern w:val="2"/>
          <w:sz w:val="23"/>
          <w:szCs w:val="23"/>
          <w:lang w:val="es-CO" w:eastAsia="ar-SA"/>
        </w:rPr>
        <w:t>Sírvase informar cuál ha sido la respuesta desde el Gobierno frente a las exigencias de constitución de la zona de reserva campesina en el Catatumbo. Desde el Ministerio de Agricultura y Desarrollo rural cuál ha sido la postura frente a dicha exigencia.</w:t>
      </w:r>
    </w:p>
    <w:p w:rsidR="007A0354" w:rsidRPr="00243DE7" w:rsidRDefault="007A0354" w:rsidP="00025028">
      <w:pPr>
        <w:pStyle w:val="Prrafodelista"/>
        <w:ind w:left="0"/>
        <w:rPr>
          <w:rFonts w:ascii="Arial" w:eastAsia="DejaVu Sans" w:hAnsi="Arial" w:cs="Arial"/>
          <w:bCs/>
          <w:kern w:val="2"/>
          <w:sz w:val="23"/>
          <w:szCs w:val="23"/>
          <w:lang w:val="es-CO" w:eastAsia="ar-SA"/>
        </w:rPr>
      </w:pPr>
    </w:p>
    <w:p w:rsidR="007A0354" w:rsidRPr="00243DE7" w:rsidRDefault="00025028" w:rsidP="00025028">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21. </w:t>
      </w:r>
      <w:r w:rsidR="007A0354" w:rsidRPr="00243DE7">
        <w:rPr>
          <w:rFonts w:ascii="Arial" w:eastAsia="DejaVu Sans" w:hAnsi="Arial" w:cs="Arial"/>
          <w:bCs/>
          <w:kern w:val="2"/>
          <w:sz w:val="23"/>
          <w:szCs w:val="23"/>
          <w:lang w:val="es-CO" w:eastAsia="ar-SA"/>
        </w:rPr>
        <w:t>Sírvase informar a cuánto ascienden los recursos invertidos por el Ministerio de Agricultura en la región del Catatumbo. Sírvase desagregar esta información por programa, año de inversión, monto de recursos y ubicación.</w:t>
      </w:r>
    </w:p>
    <w:p w:rsidR="007A0354" w:rsidRPr="00243DE7" w:rsidRDefault="007A0354" w:rsidP="00025028">
      <w:pPr>
        <w:pStyle w:val="Prrafodelista"/>
        <w:ind w:left="0"/>
        <w:rPr>
          <w:rFonts w:ascii="Arial" w:eastAsia="DejaVu Sans" w:hAnsi="Arial" w:cs="Arial"/>
          <w:bCs/>
          <w:kern w:val="2"/>
          <w:sz w:val="23"/>
          <w:szCs w:val="23"/>
          <w:lang w:val="es-CO" w:eastAsia="ar-SA"/>
        </w:rPr>
      </w:pPr>
    </w:p>
    <w:p w:rsidR="007A0354" w:rsidRPr="00243DE7" w:rsidRDefault="00025028" w:rsidP="00025028">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22. </w:t>
      </w:r>
      <w:r w:rsidR="007A0354" w:rsidRPr="00243DE7">
        <w:rPr>
          <w:rFonts w:ascii="Arial" w:eastAsia="DejaVu Sans" w:hAnsi="Arial" w:cs="Arial"/>
          <w:bCs/>
          <w:kern w:val="2"/>
          <w:sz w:val="23"/>
          <w:szCs w:val="23"/>
          <w:lang w:val="es-CO" w:eastAsia="ar-SA"/>
        </w:rPr>
        <w:t>Sírvase informar el nombre de las personas delegadas por parte del Ministerio para adelantar las negociaciones con los campesinos y campesinas del Catatumbo, y las propuestas del Ministerio en dichas negociaciones.</w:t>
      </w:r>
    </w:p>
    <w:p w:rsidR="007A0354" w:rsidRPr="00243DE7" w:rsidRDefault="007A0354" w:rsidP="00025028">
      <w:pPr>
        <w:pStyle w:val="Prrafodelista"/>
        <w:ind w:left="0"/>
        <w:rPr>
          <w:rFonts w:ascii="Arial" w:eastAsia="DejaVu Sans" w:hAnsi="Arial" w:cs="Arial"/>
          <w:bCs/>
          <w:kern w:val="2"/>
          <w:sz w:val="23"/>
          <w:szCs w:val="23"/>
          <w:lang w:val="es-CO" w:eastAsia="ar-SA"/>
        </w:rPr>
      </w:pPr>
    </w:p>
    <w:p w:rsidR="007A0354" w:rsidRPr="00243DE7" w:rsidRDefault="00025028" w:rsidP="00025028">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23. </w:t>
      </w:r>
      <w:r w:rsidR="007A0354" w:rsidRPr="00243DE7">
        <w:rPr>
          <w:rFonts w:ascii="Arial" w:eastAsia="DejaVu Sans" w:hAnsi="Arial" w:cs="Arial"/>
          <w:bCs/>
          <w:kern w:val="2"/>
          <w:sz w:val="23"/>
          <w:szCs w:val="23"/>
          <w:lang w:val="es-CO" w:eastAsia="ar-SA"/>
        </w:rPr>
        <w:t>¿Cuáles son las objeciones del Ministerio frente a la solicitud de constitución de la zona de reserva campesina del Catatumbo?</w:t>
      </w:r>
    </w:p>
    <w:p w:rsidR="007A0354" w:rsidRPr="00243DE7" w:rsidRDefault="007A0354" w:rsidP="00025028">
      <w:pPr>
        <w:pStyle w:val="Prrafodelista"/>
        <w:ind w:left="0"/>
        <w:rPr>
          <w:rFonts w:ascii="Arial" w:eastAsia="DejaVu Sans" w:hAnsi="Arial" w:cs="Arial"/>
          <w:bCs/>
          <w:kern w:val="2"/>
          <w:sz w:val="23"/>
          <w:szCs w:val="23"/>
          <w:lang w:val="es-CO" w:eastAsia="ar-SA"/>
        </w:rPr>
      </w:pPr>
    </w:p>
    <w:p w:rsidR="007A0354" w:rsidRPr="00243DE7" w:rsidRDefault="00025028" w:rsidP="00025028">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24. </w:t>
      </w:r>
      <w:r w:rsidR="00AD2C94">
        <w:rPr>
          <w:rFonts w:ascii="Arial" w:eastAsia="DejaVu Sans" w:hAnsi="Arial" w:cs="Arial"/>
          <w:bCs/>
          <w:kern w:val="2"/>
          <w:sz w:val="23"/>
          <w:szCs w:val="23"/>
          <w:lang w:val="es-CO" w:eastAsia="ar-SA"/>
        </w:rPr>
        <w:t>Sírvase de informar por l</w:t>
      </w:r>
      <w:r w:rsidR="007A0354" w:rsidRPr="00243DE7">
        <w:rPr>
          <w:rFonts w:ascii="Arial" w:eastAsia="DejaVu Sans" w:hAnsi="Arial" w:cs="Arial"/>
          <w:bCs/>
          <w:kern w:val="2"/>
          <w:sz w:val="23"/>
          <w:szCs w:val="23"/>
          <w:lang w:val="es-CO" w:eastAsia="ar-SA"/>
        </w:rPr>
        <w:t xml:space="preserve">os avances en concreto, que se han logrado construir y materializar concertadamente para ejecutar una política de impulso a la figura de las ZRC en la Mesa Nacional de Concertación constituida entre las instituciones gubernamentales y ANZORC producto del </w:t>
      </w:r>
      <w:r w:rsidR="00AD2C94">
        <w:rPr>
          <w:rFonts w:ascii="Arial" w:eastAsia="DejaVu Sans" w:hAnsi="Arial" w:cs="Arial"/>
          <w:bCs/>
          <w:kern w:val="2"/>
          <w:sz w:val="23"/>
          <w:szCs w:val="23"/>
          <w:lang w:val="es-CO" w:eastAsia="ar-SA"/>
        </w:rPr>
        <w:t>II Encuentro Nacional de ZRC de</w:t>
      </w:r>
      <w:r w:rsidR="007A0354" w:rsidRPr="00243DE7">
        <w:rPr>
          <w:rFonts w:ascii="Arial" w:eastAsia="DejaVu Sans" w:hAnsi="Arial" w:cs="Arial"/>
          <w:bCs/>
          <w:kern w:val="2"/>
          <w:sz w:val="23"/>
          <w:szCs w:val="23"/>
          <w:lang w:val="es-CO" w:eastAsia="ar-SA"/>
        </w:rPr>
        <w:t xml:space="preserve"> Corinto Cauca.</w:t>
      </w:r>
    </w:p>
    <w:p w:rsidR="007A0354" w:rsidRPr="00243DE7" w:rsidRDefault="007A0354" w:rsidP="00025028">
      <w:pPr>
        <w:pStyle w:val="Prrafodelista"/>
        <w:ind w:left="0"/>
        <w:rPr>
          <w:rFonts w:ascii="Arial" w:eastAsia="DejaVu Sans" w:hAnsi="Arial" w:cs="Arial"/>
          <w:bCs/>
          <w:kern w:val="2"/>
          <w:sz w:val="23"/>
          <w:szCs w:val="23"/>
          <w:lang w:val="es-CO" w:eastAsia="ar-SA"/>
        </w:rPr>
      </w:pPr>
    </w:p>
    <w:p w:rsidR="007A0354" w:rsidRPr="00243DE7" w:rsidRDefault="00025028" w:rsidP="00025028">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25. </w:t>
      </w:r>
      <w:r w:rsidR="007A0354" w:rsidRPr="00243DE7">
        <w:rPr>
          <w:rFonts w:ascii="Arial" w:eastAsia="DejaVu Sans" w:hAnsi="Arial" w:cs="Arial"/>
          <w:bCs/>
          <w:kern w:val="2"/>
          <w:sz w:val="23"/>
          <w:szCs w:val="23"/>
          <w:lang w:val="es-CO" w:eastAsia="ar-SA"/>
        </w:rPr>
        <w:t xml:space="preserve">Sírvase de informar por las objeciones del Ministerio al respecto de la solicitud de constitución de las zonas de Reserva </w:t>
      </w:r>
      <w:r w:rsidR="00AD2C94">
        <w:rPr>
          <w:rFonts w:ascii="Arial" w:eastAsia="DejaVu Sans" w:hAnsi="Arial" w:cs="Arial"/>
          <w:bCs/>
          <w:kern w:val="2"/>
          <w:sz w:val="23"/>
          <w:szCs w:val="23"/>
          <w:lang w:val="es-CO" w:eastAsia="ar-SA"/>
        </w:rPr>
        <w:t>Campesina de Lozada - Guayabero</w:t>
      </w:r>
      <w:r w:rsidR="007A0354" w:rsidRPr="00243DE7">
        <w:rPr>
          <w:rFonts w:ascii="Arial" w:eastAsia="DejaVu Sans" w:hAnsi="Arial" w:cs="Arial"/>
          <w:bCs/>
          <w:kern w:val="2"/>
          <w:sz w:val="23"/>
          <w:szCs w:val="23"/>
          <w:lang w:val="es-CO" w:eastAsia="ar-SA"/>
        </w:rPr>
        <w:t xml:space="preserve"> y Puerto Rico Meta, que ya cumplieron con los requisitos de trámite exigidos por la normatividad respectiva.</w:t>
      </w:r>
    </w:p>
    <w:p w:rsidR="007A0354" w:rsidRPr="00243DE7" w:rsidRDefault="007A0354" w:rsidP="007A0354">
      <w:pPr>
        <w:pStyle w:val="Prrafodelista"/>
        <w:rPr>
          <w:rFonts w:ascii="Arial" w:eastAsia="DejaVu Sans" w:hAnsi="Arial" w:cs="Arial"/>
          <w:bCs/>
          <w:kern w:val="2"/>
          <w:sz w:val="23"/>
          <w:szCs w:val="23"/>
          <w:lang w:val="es-CO" w:eastAsia="ar-SA"/>
        </w:rPr>
      </w:pPr>
    </w:p>
    <w:p w:rsidR="007A0354"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26. </w:t>
      </w:r>
      <w:r w:rsidR="007A0354" w:rsidRPr="00025028">
        <w:rPr>
          <w:rFonts w:ascii="Arial" w:eastAsia="DejaVu Sans" w:hAnsi="Arial" w:cs="Arial"/>
          <w:bCs/>
          <w:kern w:val="2"/>
          <w:sz w:val="23"/>
          <w:szCs w:val="23"/>
          <w:lang w:val="es-CO" w:eastAsia="ar-SA"/>
        </w:rPr>
        <w:t>Informe por los Planes de Desarrollo Sostenibles, los montos asignados, las zonas de inversión, los logros y resultados cualitativos y cuantitativos producto de la inversión de recursos en las Zonas de Reserva Campesina ya constituidas.</w:t>
      </w:r>
    </w:p>
    <w:p w:rsidR="007A0354" w:rsidRPr="00243DE7" w:rsidRDefault="007A0354" w:rsidP="007A0354">
      <w:pPr>
        <w:pStyle w:val="Prrafodelista"/>
        <w:widowControl w:val="0"/>
        <w:suppressAutoHyphens/>
        <w:ind w:left="1065"/>
        <w:jc w:val="both"/>
        <w:rPr>
          <w:rFonts w:ascii="Arial" w:eastAsia="DejaVu Sans" w:hAnsi="Arial" w:cs="Arial"/>
          <w:bCs/>
          <w:kern w:val="2"/>
          <w:sz w:val="23"/>
          <w:szCs w:val="23"/>
          <w:lang w:val="es-CO" w:eastAsia="ar-SA"/>
        </w:rPr>
      </w:pPr>
    </w:p>
    <w:p w:rsidR="007A0354"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27. </w:t>
      </w:r>
      <w:r w:rsidR="007A0354" w:rsidRPr="00025028">
        <w:rPr>
          <w:rFonts w:ascii="Arial" w:eastAsia="DejaVu Sans" w:hAnsi="Arial" w:cs="Arial"/>
          <w:bCs/>
          <w:kern w:val="2"/>
          <w:sz w:val="23"/>
          <w:szCs w:val="23"/>
          <w:lang w:val="es-CO" w:eastAsia="ar-SA"/>
        </w:rPr>
        <w:t xml:space="preserve">¿Cuántos Planes de Desarrollo Sostenibles, </w:t>
      </w:r>
      <w:r w:rsidR="007A0354" w:rsidRPr="00025028">
        <w:rPr>
          <w:rFonts w:ascii="Arial" w:eastAsia="DejaVu Sans" w:hAnsi="Arial" w:cs="Arial"/>
          <w:bCs/>
          <w:kern w:val="2"/>
          <w:sz w:val="23"/>
          <w:szCs w:val="23"/>
          <w:lang w:val="es-CO" w:eastAsia="ar-SA"/>
        </w:rPr>
        <w:lastRenderedPageBreak/>
        <w:t>como paso previo para la constitución de zonas de reserva campesina, han sido elaborados producto de la financiación gubernamental?</w:t>
      </w:r>
    </w:p>
    <w:p w:rsidR="007A0354" w:rsidRPr="00243DE7" w:rsidRDefault="007A0354" w:rsidP="007A0354">
      <w:pPr>
        <w:pStyle w:val="Prrafodelista"/>
        <w:rPr>
          <w:rFonts w:ascii="Arial" w:eastAsia="DejaVu Sans" w:hAnsi="Arial" w:cs="Arial"/>
          <w:bCs/>
          <w:kern w:val="2"/>
          <w:sz w:val="23"/>
          <w:szCs w:val="23"/>
          <w:lang w:val="es-CO" w:eastAsia="ar-SA"/>
        </w:rPr>
      </w:pPr>
    </w:p>
    <w:p w:rsidR="007A0354"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28. </w:t>
      </w:r>
      <w:r w:rsidR="007A0354" w:rsidRPr="00025028">
        <w:rPr>
          <w:rFonts w:ascii="Arial" w:eastAsia="DejaVu Sans" w:hAnsi="Arial" w:cs="Arial"/>
          <w:bCs/>
          <w:kern w:val="2"/>
          <w:sz w:val="23"/>
          <w:szCs w:val="23"/>
          <w:lang w:val="es-CO" w:eastAsia="ar-SA"/>
        </w:rPr>
        <w:t>¿Qué convenios interinstitucionales, por qué monto y con qué objetivos, se han firmado para impulsar la figura de zonas de reserva campesina?</w:t>
      </w:r>
    </w:p>
    <w:p w:rsidR="007A0354" w:rsidRPr="00243DE7" w:rsidRDefault="007A0354" w:rsidP="007A0354">
      <w:pPr>
        <w:pStyle w:val="Prrafodelista"/>
        <w:rPr>
          <w:rFonts w:ascii="Arial" w:eastAsia="DejaVu Sans" w:hAnsi="Arial" w:cs="Arial"/>
          <w:bCs/>
          <w:kern w:val="2"/>
          <w:sz w:val="23"/>
          <w:szCs w:val="23"/>
          <w:lang w:val="es-CO" w:eastAsia="ar-SA"/>
        </w:rPr>
      </w:pPr>
    </w:p>
    <w:p w:rsidR="00D4238C"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29. </w:t>
      </w:r>
      <w:r w:rsidR="007A0354" w:rsidRPr="00025028">
        <w:rPr>
          <w:rFonts w:ascii="Arial" w:eastAsia="DejaVu Sans" w:hAnsi="Arial" w:cs="Arial"/>
          <w:bCs/>
          <w:kern w:val="2"/>
          <w:sz w:val="23"/>
          <w:szCs w:val="23"/>
          <w:lang w:val="es-CO" w:eastAsia="ar-SA"/>
        </w:rPr>
        <w:t>Cuántas reuniones se han realizado con las organizaciones campesinas que actualmente adelantan el proceso de constitución de Zonas de Reserva Campesina y con ANZORC para socializar el Proyecto de Ley de Desarrollo Rural</w:t>
      </w:r>
      <w:proofErr w:type="gramStart"/>
      <w:r w:rsidR="007A0354" w:rsidRPr="00025028">
        <w:rPr>
          <w:rFonts w:ascii="Arial" w:eastAsia="DejaVu Sans" w:hAnsi="Arial" w:cs="Arial"/>
          <w:bCs/>
          <w:kern w:val="2"/>
          <w:sz w:val="23"/>
          <w:szCs w:val="23"/>
          <w:lang w:val="es-CO" w:eastAsia="ar-SA"/>
        </w:rPr>
        <w:t>?</w:t>
      </w:r>
      <w:proofErr w:type="gramEnd"/>
    </w:p>
    <w:p w:rsidR="007A0354" w:rsidRPr="00243DE7" w:rsidRDefault="007A0354" w:rsidP="007A0354">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30. </w:t>
      </w:r>
      <w:r w:rsidR="00881E10" w:rsidRPr="00025028">
        <w:rPr>
          <w:rFonts w:ascii="Arial" w:eastAsia="DejaVu Sans" w:hAnsi="Arial" w:cs="Arial"/>
          <w:bCs/>
          <w:kern w:val="2"/>
          <w:sz w:val="23"/>
          <w:szCs w:val="23"/>
          <w:lang w:val="es-CO" w:eastAsia="ar-SA"/>
        </w:rPr>
        <w:t>Sírvase de informar por las propuestas sido recibidas e incorporadas al cuerpo del proyecto de ley de Desarrollo Rural presentado por el Gobierno, producto de las reuniones realizadas con las organizaciones campesinas.</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31. </w:t>
      </w:r>
      <w:r w:rsidR="00881E10" w:rsidRPr="00025028">
        <w:rPr>
          <w:rFonts w:ascii="Arial" w:eastAsia="DejaVu Sans" w:hAnsi="Arial" w:cs="Arial"/>
          <w:bCs/>
          <w:kern w:val="2"/>
          <w:sz w:val="23"/>
          <w:szCs w:val="23"/>
          <w:lang w:val="es-CO" w:eastAsia="ar-SA"/>
        </w:rPr>
        <w:t>Sírvase de informar los avances concretos que se han logrado viabilizar en tomo a los procesos de sustracción de área de la Zonas de Reserva Forestales altamente intervenidas en territorios campesinos en proceso de constitución ele Zonas de Reserva Campesina (ZRC) y en las ZRC ya constituidas.</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32. </w:t>
      </w:r>
      <w:r w:rsidR="00881E10" w:rsidRPr="00025028">
        <w:rPr>
          <w:rFonts w:ascii="Arial" w:eastAsia="DejaVu Sans" w:hAnsi="Arial" w:cs="Arial"/>
          <w:bCs/>
          <w:kern w:val="2"/>
          <w:sz w:val="23"/>
          <w:szCs w:val="23"/>
          <w:lang w:val="es-CO" w:eastAsia="ar-SA"/>
        </w:rPr>
        <w:t>Sírvase exponer el número total de resguardos existentes en Colombia y de manera discriminada el número de resguardos creados a partir del funcionamiento de la República, por decretos presidenciales, por el INCORA, por el INCODER, resguardos de origen Colonial y aquellos creados por otras entidad</w:t>
      </w:r>
      <w:r w:rsidR="00AD2C94">
        <w:rPr>
          <w:rFonts w:ascii="Arial" w:eastAsia="DejaVu Sans" w:hAnsi="Arial" w:cs="Arial"/>
          <w:bCs/>
          <w:kern w:val="2"/>
          <w:sz w:val="23"/>
          <w:szCs w:val="23"/>
          <w:lang w:val="es-CO" w:eastAsia="ar-SA"/>
        </w:rPr>
        <w:t>es distintas a las citadas, de l</w:t>
      </w:r>
      <w:r w:rsidR="00881E10" w:rsidRPr="00025028">
        <w:rPr>
          <w:rFonts w:ascii="Arial" w:eastAsia="DejaVu Sans" w:hAnsi="Arial" w:cs="Arial"/>
          <w:bCs/>
          <w:kern w:val="2"/>
          <w:sz w:val="23"/>
          <w:szCs w:val="23"/>
          <w:lang w:val="es-CO" w:eastAsia="ar-SA"/>
        </w:rPr>
        <w:t>as cuales hacer mención.</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33. </w:t>
      </w:r>
      <w:r w:rsidR="00881E10" w:rsidRPr="00025028">
        <w:rPr>
          <w:rFonts w:ascii="Arial" w:eastAsia="DejaVu Sans" w:hAnsi="Arial" w:cs="Arial"/>
          <w:bCs/>
          <w:kern w:val="2"/>
          <w:sz w:val="23"/>
          <w:szCs w:val="23"/>
          <w:lang w:val="es-CO" w:eastAsia="ar-SA"/>
        </w:rPr>
        <w:t>Sírvase exponer de manera detallada información relativa a los resguardos indígenas de origen colonial contemplando los siguientes datos: Departamento y municipio al que pertenecen, población y etnia (o pueblo indígena), fecha de creación y área.</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34. </w:t>
      </w:r>
      <w:r w:rsidR="00881E10" w:rsidRPr="00025028">
        <w:rPr>
          <w:rFonts w:ascii="Arial" w:eastAsia="DejaVu Sans" w:hAnsi="Arial" w:cs="Arial"/>
          <w:bCs/>
          <w:kern w:val="2"/>
          <w:sz w:val="23"/>
          <w:szCs w:val="23"/>
          <w:lang w:val="es-CO" w:eastAsia="ar-SA"/>
        </w:rPr>
        <w:t xml:space="preserve">Sírvase exponer de manera detallada información relativa a los resguardos indígenas de origen colonial contemplando los siguientes datos: Departamento y municipio al que </w:t>
      </w:r>
      <w:r w:rsidR="00881E10" w:rsidRPr="00025028">
        <w:rPr>
          <w:rFonts w:ascii="Arial" w:eastAsia="DejaVu Sans" w:hAnsi="Arial" w:cs="Arial"/>
          <w:bCs/>
          <w:kern w:val="2"/>
          <w:sz w:val="23"/>
          <w:szCs w:val="23"/>
          <w:lang w:val="es-CO" w:eastAsia="ar-SA"/>
        </w:rPr>
        <w:lastRenderedPageBreak/>
        <w:t>pertenecen, población y etnia (o pueblo indígena), fecha de creación y área.</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35. </w:t>
      </w:r>
      <w:r w:rsidR="00881E10" w:rsidRPr="00025028">
        <w:rPr>
          <w:rFonts w:ascii="Arial" w:eastAsia="DejaVu Sans" w:hAnsi="Arial" w:cs="Arial"/>
          <w:bCs/>
          <w:kern w:val="2"/>
          <w:sz w:val="23"/>
          <w:szCs w:val="23"/>
          <w:lang w:val="es-CO" w:eastAsia="ar-SA"/>
        </w:rPr>
        <w:t>Sírvase exponer de manera detallada información relativa a los resguardos indígenas de origen colonial contemplando los siguientes datos: Departamento y municipio al que pertenecen, fecha de creación, etnia (o pueblo indígena) que ocupa el resguardo, número de habitantes y área del resguardo.</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36. </w:t>
      </w:r>
      <w:r w:rsidR="00881E10" w:rsidRPr="00025028">
        <w:rPr>
          <w:rFonts w:ascii="Arial" w:eastAsia="DejaVu Sans" w:hAnsi="Arial" w:cs="Arial"/>
          <w:bCs/>
          <w:kern w:val="2"/>
          <w:sz w:val="23"/>
          <w:szCs w:val="23"/>
          <w:lang w:val="es-CO" w:eastAsia="ar-SA"/>
        </w:rPr>
        <w:t>Sírvase exponer de manera detallada información relativa a los resguardos disueltos contemplando los siguientes datos: Departamento y municipio al que pertenecían, clase de acto administrativo de creación y fecha, clase de acto administrativo de disolución y fecha, etnia (o pueblo indígena) que ocupaba el resguardo y área del resguardo disuelto.</w:t>
      </w:r>
    </w:p>
    <w:p w:rsidR="00231AF5" w:rsidRPr="00243DE7" w:rsidRDefault="00231AF5" w:rsidP="00231AF5">
      <w:pPr>
        <w:pStyle w:val="Prrafodelista"/>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37. </w:t>
      </w:r>
      <w:r w:rsidR="00881E10" w:rsidRPr="00025028">
        <w:rPr>
          <w:rFonts w:ascii="Arial" w:eastAsia="DejaVu Sans" w:hAnsi="Arial" w:cs="Arial"/>
          <w:bCs/>
          <w:kern w:val="2"/>
          <w:sz w:val="23"/>
          <w:szCs w:val="23"/>
          <w:lang w:val="es-CO" w:eastAsia="ar-SA"/>
        </w:rPr>
        <w:t>Sírvase exponer de manera detallada información relativa a reservas indígenas contemplando los siguientes datos: Departamento y mun</w:t>
      </w:r>
      <w:r w:rsidR="00231AF5" w:rsidRPr="00025028">
        <w:rPr>
          <w:rFonts w:ascii="Arial" w:eastAsia="DejaVu Sans" w:hAnsi="Arial" w:cs="Arial"/>
          <w:bCs/>
          <w:kern w:val="2"/>
          <w:sz w:val="23"/>
          <w:szCs w:val="23"/>
          <w:lang w:val="es-CO" w:eastAsia="ar-SA"/>
        </w:rPr>
        <w:t>icipio al</w:t>
      </w:r>
      <w:r w:rsidR="00881E10" w:rsidRPr="00025028">
        <w:rPr>
          <w:rFonts w:ascii="Arial" w:eastAsia="DejaVu Sans" w:hAnsi="Arial" w:cs="Arial"/>
          <w:bCs/>
          <w:kern w:val="2"/>
          <w:sz w:val="23"/>
          <w:szCs w:val="23"/>
          <w:lang w:val="es-CO" w:eastAsia="ar-SA"/>
        </w:rPr>
        <w:t xml:space="preserve"> que pertenecen, fecha de creación, etnia (o pueblo indígena) que ocupa la reserva, número de habitantes y área de la reserva.</w:t>
      </w:r>
    </w:p>
    <w:p w:rsidR="00881E10" w:rsidRPr="00243DE7" w:rsidRDefault="00881E10" w:rsidP="00231AF5">
      <w:pPr>
        <w:pStyle w:val="Prrafodelista"/>
        <w:widowControl w:val="0"/>
        <w:suppressAutoHyphens/>
        <w:ind w:left="1065"/>
        <w:jc w:val="both"/>
        <w:rPr>
          <w:rFonts w:ascii="Arial" w:eastAsia="DejaVu Sans" w:hAnsi="Arial" w:cs="Arial"/>
          <w:bCs/>
          <w:kern w:val="2"/>
          <w:sz w:val="23"/>
          <w:szCs w:val="23"/>
          <w:lang w:val="es-CO" w:eastAsia="ar-SA"/>
        </w:rPr>
      </w:pPr>
    </w:p>
    <w:p w:rsidR="00881E10"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38. </w:t>
      </w:r>
      <w:r w:rsidR="00881E10" w:rsidRPr="00025028">
        <w:rPr>
          <w:rFonts w:ascii="Arial" w:eastAsia="DejaVu Sans" w:hAnsi="Arial" w:cs="Arial"/>
          <w:bCs/>
          <w:kern w:val="2"/>
          <w:sz w:val="23"/>
          <w:szCs w:val="23"/>
          <w:lang w:val="es-CO" w:eastAsia="ar-SA"/>
        </w:rPr>
        <w:t>Sírvase informar de manera detallada sobre las solicitudes de constitución, ampliación, saneamiento y reestructura</w:t>
      </w:r>
      <w:r w:rsidR="00231AF5" w:rsidRPr="00025028">
        <w:rPr>
          <w:rFonts w:ascii="Arial" w:eastAsia="DejaVu Sans" w:hAnsi="Arial" w:cs="Arial"/>
          <w:bCs/>
          <w:kern w:val="2"/>
          <w:sz w:val="23"/>
          <w:szCs w:val="23"/>
          <w:lang w:val="es-CO" w:eastAsia="ar-SA"/>
        </w:rPr>
        <w:t>ción de resguardos indígenas en</w:t>
      </w:r>
      <w:r w:rsidR="00881E10" w:rsidRPr="00025028">
        <w:rPr>
          <w:rFonts w:ascii="Arial" w:eastAsia="DejaVu Sans" w:hAnsi="Arial" w:cs="Arial"/>
          <w:bCs/>
          <w:kern w:val="2"/>
          <w:sz w:val="23"/>
          <w:szCs w:val="23"/>
          <w:lang w:val="es-CO" w:eastAsia="ar-SA"/>
        </w:rPr>
        <w:t xml:space="preserve"> términos del pueblo o comunidad solicitante, municipio o departamento al que pertenece el pueblo o comunidad solicitante, área que solicitan, año de la solicitud y estado del trámite. </w:t>
      </w:r>
      <w:r w:rsidR="00231AF5" w:rsidRPr="00025028">
        <w:rPr>
          <w:rFonts w:ascii="Arial" w:eastAsia="DejaVu Sans" w:hAnsi="Arial" w:cs="Arial"/>
          <w:bCs/>
          <w:kern w:val="2"/>
          <w:sz w:val="23"/>
          <w:szCs w:val="23"/>
          <w:lang w:val="es-CO" w:eastAsia="ar-SA"/>
        </w:rPr>
        <w:t>Así</w:t>
      </w:r>
      <w:r w:rsidR="00881E10" w:rsidRPr="00025028">
        <w:rPr>
          <w:rFonts w:ascii="Arial" w:eastAsia="DejaVu Sans" w:hAnsi="Arial" w:cs="Arial"/>
          <w:bCs/>
          <w:kern w:val="2"/>
          <w:sz w:val="23"/>
          <w:szCs w:val="23"/>
          <w:lang w:val="es-CO" w:eastAsia="ar-SA"/>
        </w:rPr>
        <w:t xml:space="preserve"> como las actuaciones que el INCODER ha adelantado desde el 7 de agosto de 2010 hasta la fecha, para darle trámite a dichas solicitudes, y en caso de existir solicitudes pendientes exponer las razones por las cuales no se han viabilizado.</w:t>
      </w:r>
    </w:p>
    <w:p w:rsidR="00231AF5" w:rsidRPr="00243DE7" w:rsidRDefault="00231AF5" w:rsidP="00231AF5">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39. </w:t>
      </w:r>
      <w:r w:rsidR="00881E10" w:rsidRPr="00025028">
        <w:rPr>
          <w:rFonts w:ascii="Arial" w:eastAsia="DejaVu Sans" w:hAnsi="Arial" w:cs="Arial"/>
          <w:bCs/>
          <w:kern w:val="2"/>
          <w:sz w:val="23"/>
          <w:szCs w:val="23"/>
          <w:lang w:val="es-CO" w:eastAsia="ar-SA"/>
        </w:rPr>
        <w:t>Sírvase informar si existen políticas, planes o programas para identificar y solventar las necesidades de tierra de las comunidades indígenas en términos de constitución, ampliación, saneamiento y</w:t>
      </w:r>
      <w:r w:rsidR="00231AF5" w:rsidRPr="00025028">
        <w:rPr>
          <w:rFonts w:ascii="Arial" w:eastAsia="DejaVu Sans" w:hAnsi="Arial" w:cs="Arial"/>
          <w:bCs/>
          <w:kern w:val="2"/>
          <w:sz w:val="23"/>
          <w:szCs w:val="23"/>
          <w:lang w:val="es-CO" w:eastAsia="ar-SA"/>
        </w:rPr>
        <w:t xml:space="preserve"> reestructuración</w:t>
      </w:r>
      <w:r w:rsidR="00063E36">
        <w:rPr>
          <w:rFonts w:ascii="Arial" w:eastAsia="DejaVu Sans" w:hAnsi="Arial" w:cs="Arial"/>
          <w:bCs/>
          <w:kern w:val="2"/>
          <w:sz w:val="23"/>
          <w:szCs w:val="23"/>
          <w:lang w:val="es-CO" w:eastAsia="ar-SA"/>
        </w:rPr>
        <w:t xml:space="preserve"> de resguardos </w:t>
      </w:r>
      <w:r w:rsidR="00231AF5" w:rsidRPr="00025028">
        <w:rPr>
          <w:rFonts w:ascii="Arial" w:eastAsia="DejaVu Sans" w:hAnsi="Arial" w:cs="Arial"/>
          <w:bCs/>
          <w:kern w:val="2"/>
          <w:sz w:val="23"/>
          <w:szCs w:val="23"/>
          <w:lang w:val="es-CO" w:eastAsia="ar-SA"/>
        </w:rPr>
        <w:t xml:space="preserve">indígena. En dicho caso, describir el funcionamiento de los planes, presupuesto asignado, estado de ejecución, resultados obtenidos y proyección para la próxima vigencia </w:t>
      </w:r>
      <w:r w:rsidR="00231AF5" w:rsidRPr="00025028">
        <w:rPr>
          <w:rFonts w:ascii="Arial" w:eastAsia="DejaVu Sans" w:hAnsi="Arial" w:cs="Arial"/>
          <w:bCs/>
          <w:kern w:val="2"/>
          <w:sz w:val="23"/>
          <w:szCs w:val="23"/>
          <w:lang w:val="es-CO" w:eastAsia="ar-SA"/>
        </w:rPr>
        <w:lastRenderedPageBreak/>
        <w:t>(si cuenta con documentos favor anexarlos).</w:t>
      </w:r>
    </w:p>
    <w:p w:rsidR="00231AF5" w:rsidRPr="00243DE7" w:rsidRDefault="00231AF5" w:rsidP="00231AF5">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40. </w:t>
      </w:r>
      <w:r w:rsidR="00231AF5" w:rsidRPr="00025028">
        <w:rPr>
          <w:rFonts w:ascii="Arial" w:eastAsia="DejaVu Sans" w:hAnsi="Arial" w:cs="Arial"/>
          <w:bCs/>
          <w:kern w:val="2"/>
          <w:sz w:val="23"/>
          <w:szCs w:val="23"/>
          <w:lang w:val="es-CO" w:eastAsia="ar-SA"/>
        </w:rPr>
        <w:t>Sírvase informar los recursos aprobados presupuestalmente para la vigencia de este año para la constitución, ampliación, saneamiento y reestructuración de resguardos y el estado actual de ejecución en términos de presupuesto, resguardos constituidos, ampliados, saneados y reestructurados.</w:t>
      </w:r>
    </w:p>
    <w:p w:rsidR="00231AF5" w:rsidRPr="00243DE7" w:rsidRDefault="00231AF5" w:rsidP="00231AF5">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41. </w:t>
      </w:r>
      <w:r w:rsidR="00231AF5" w:rsidRPr="00025028">
        <w:rPr>
          <w:rFonts w:ascii="Arial" w:eastAsia="DejaVu Sans" w:hAnsi="Arial" w:cs="Arial"/>
          <w:bCs/>
          <w:kern w:val="2"/>
          <w:sz w:val="23"/>
          <w:szCs w:val="23"/>
          <w:lang w:val="es-CO" w:eastAsia="ar-SA"/>
        </w:rPr>
        <w:t>Como producto</w:t>
      </w:r>
      <w:r w:rsidR="00063E36">
        <w:rPr>
          <w:rFonts w:ascii="Arial" w:eastAsia="DejaVu Sans" w:hAnsi="Arial" w:cs="Arial"/>
          <w:bCs/>
          <w:kern w:val="2"/>
          <w:sz w:val="23"/>
          <w:szCs w:val="23"/>
          <w:lang w:val="es-CO" w:eastAsia="ar-SA"/>
        </w:rPr>
        <w:t xml:space="preserve"> de</w:t>
      </w:r>
      <w:r w:rsidR="00231AF5" w:rsidRPr="00025028">
        <w:rPr>
          <w:rFonts w:ascii="Arial" w:eastAsia="DejaVu Sans" w:hAnsi="Arial" w:cs="Arial"/>
          <w:bCs/>
          <w:kern w:val="2"/>
          <w:sz w:val="23"/>
          <w:szCs w:val="23"/>
          <w:lang w:val="es-CO" w:eastAsia="ar-SA"/>
        </w:rPr>
        <w:t xml:space="preserve"> la socialización de los procesos de titulación de territorios étnicos, ante las organizaciones campesinas que adelantan el proceso de constitución de ZRC ¿Qué iniciativas ha gestado el MADR e INCODER, y qué acuerdos y logros se han alcanzado para mejorar </w:t>
      </w:r>
      <w:proofErr w:type="gramStart"/>
      <w:r w:rsidR="00231AF5" w:rsidRPr="00025028">
        <w:rPr>
          <w:rFonts w:ascii="Arial" w:eastAsia="DejaVu Sans" w:hAnsi="Arial" w:cs="Arial"/>
          <w:bCs/>
          <w:kern w:val="2"/>
          <w:sz w:val="23"/>
          <w:szCs w:val="23"/>
          <w:lang w:val="es-CO" w:eastAsia="ar-SA"/>
        </w:rPr>
        <w:t>la relaciones</w:t>
      </w:r>
      <w:proofErr w:type="gramEnd"/>
      <w:r w:rsidR="00231AF5" w:rsidRPr="00025028">
        <w:rPr>
          <w:rFonts w:ascii="Arial" w:eastAsia="DejaVu Sans" w:hAnsi="Arial" w:cs="Arial"/>
          <w:bCs/>
          <w:kern w:val="2"/>
          <w:sz w:val="23"/>
          <w:szCs w:val="23"/>
          <w:lang w:val="es-CO" w:eastAsia="ar-SA"/>
        </w:rPr>
        <w:t xml:space="preserve"> de convivencia entre las comunidades indígenas y campesinas del departamento del Cauca?</w:t>
      </w:r>
    </w:p>
    <w:p w:rsidR="00B03C55" w:rsidRPr="00243DE7" w:rsidRDefault="00B03C55" w:rsidP="00B03C55">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42. </w:t>
      </w:r>
      <w:r w:rsidR="00231AF5" w:rsidRPr="00025028">
        <w:rPr>
          <w:rFonts w:ascii="Arial" w:eastAsia="DejaVu Sans" w:hAnsi="Arial" w:cs="Arial"/>
          <w:bCs/>
          <w:kern w:val="2"/>
          <w:sz w:val="23"/>
          <w:szCs w:val="23"/>
          <w:lang w:val="es-CO" w:eastAsia="ar-SA"/>
        </w:rPr>
        <w:t>¿Qué gestiones y qué resultados ha logrado obtener el INCODER producto de la labor de identificación y seguimiento a hechos vio</w:t>
      </w:r>
      <w:r w:rsidR="00B856F1" w:rsidRPr="00025028">
        <w:rPr>
          <w:rFonts w:ascii="Arial" w:eastAsia="DejaVu Sans" w:hAnsi="Arial" w:cs="Arial"/>
          <w:bCs/>
          <w:kern w:val="2"/>
          <w:sz w:val="23"/>
          <w:szCs w:val="23"/>
          <w:lang w:val="es-CO" w:eastAsia="ar-SA"/>
        </w:rPr>
        <w:t>l</w:t>
      </w:r>
      <w:r w:rsidR="00231AF5" w:rsidRPr="00025028">
        <w:rPr>
          <w:rFonts w:ascii="Arial" w:eastAsia="DejaVu Sans" w:hAnsi="Arial" w:cs="Arial"/>
          <w:bCs/>
          <w:kern w:val="2"/>
          <w:sz w:val="23"/>
          <w:szCs w:val="23"/>
          <w:lang w:val="es-CO" w:eastAsia="ar-SA"/>
        </w:rPr>
        <w:t>atorios de los derechos humanos por desplazamientos, destrucción de casas y cultivos, en desarrollo del punto 6 del acuerdo de Corinto?</w:t>
      </w:r>
    </w:p>
    <w:p w:rsidR="00907A28" w:rsidRPr="00243DE7" w:rsidRDefault="00907A28" w:rsidP="00907A28">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43. </w:t>
      </w:r>
      <w:r w:rsidR="00231AF5" w:rsidRPr="00025028">
        <w:rPr>
          <w:rFonts w:ascii="Arial" w:eastAsia="DejaVu Sans" w:hAnsi="Arial" w:cs="Arial"/>
          <w:bCs/>
          <w:kern w:val="2"/>
          <w:sz w:val="23"/>
          <w:szCs w:val="23"/>
          <w:lang w:val="es-CO" w:eastAsia="ar-SA"/>
        </w:rPr>
        <w:t>Sírvase de informar que avances, logros y acuerdos se han logrado, como producto del espacio de conciliación interétnica, entre comunidades campesinas e indígenas. Informe por las instituciones y organizaciones participantes de dicho espacio.</w:t>
      </w:r>
    </w:p>
    <w:p w:rsidR="00907A28" w:rsidRPr="00243DE7" w:rsidRDefault="00907A28" w:rsidP="00907A28">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44. </w:t>
      </w:r>
      <w:r w:rsidR="00231AF5" w:rsidRPr="00025028">
        <w:rPr>
          <w:rFonts w:ascii="Arial" w:eastAsia="DejaVu Sans" w:hAnsi="Arial" w:cs="Arial"/>
          <w:bCs/>
          <w:kern w:val="2"/>
          <w:sz w:val="23"/>
          <w:szCs w:val="23"/>
          <w:lang w:val="es-CO" w:eastAsia="ar-SA"/>
        </w:rPr>
        <w:t>Sírvase de informar y discriminar por región y departamento, las solicitudes de concesión para el desarrollo de proyectos minero - energéticos y de construcción de Centrales Hidroeléctricas que existen en el momento en las Zonas de Reserva Campesina que están constituidas y en aquellas que están en proc</w:t>
      </w:r>
      <w:r w:rsidR="00063E36">
        <w:rPr>
          <w:rFonts w:ascii="Arial" w:eastAsia="DejaVu Sans" w:hAnsi="Arial" w:cs="Arial"/>
          <w:bCs/>
          <w:kern w:val="2"/>
          <w:sz w:val="23"/>
          <w:szCs w:val="23"/>
          <w:lang w:val="es-CO" w:eastAsia="ar-SA"/>
        </w:rPr>
        <w:t>eso de constitución. En caso de</w:t>
      </w:r>
      <w:r w:rsidR="00231AF5" w:rsidRPr="00025028">
        <w:rPr>
          <w:rFonts w:ascii="Arial" w:eastAsia="DejaVu Sans" w:hAnsi="Arial" w:cs="Arial"/>
          <w:bCs/>
          <w:kern w:val="2"/>
          <w:sz w:val="23"/>
          <w:szCs w:val="23"/>
          <w:lang w:val="es-CO" w:eastAsia="ar-SA"/>
        </w:rPr>
        <w:t xml:space="preserve"> existir estas solicitudes, se solicita adjuntar los mapas de las áreas solicitadas.</w:t>
      </w:r>
    </w:p>
    <w:p w:rsidR="00907A28" w:rsidRPr="00243DE7" w:rsidRDefault="00907A28" w:rsidP="00907A28">
      <w:pPr>
        <w:pStyle w:val="Prrafodelista"/>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45. </w:t>
      </w:r>
      <w:r w:rsidR="00231AF5" w:rsidRPr="00025028">
        <w:rPr>
          <w:rFonts w:ascii="Arial" w:eastAsia="DejaVu Sans" w:hAnsi="Arial" w:cs="Arial"/>
          <w:bCs/>
          <w:kern w:val="2"/>
          <w:sz w:val="23"/>
          <w:szCs w:val="23"/>
          <w:lang w:val="es-CO" w:eastAsia="ar-SA"/>
        </w:rPr>
        <w:t>Sírvase de informar por los estudios realizados por el MADR al respecto del impacto en la economía agraria de la</w:t>
      </w:r>
      <w:r w:rsidR="00907A28" w:rsidRPr="00025028">
        <w:rPr>
          <w:rFonts w:ascii="Arial" w:eastAsia="DejaVu Sans" w:hAnsi="Arial" w:cs="Arial"/>
          <w:bCs/>
          <w:kern w:val="2"/>
          <w:sz w:val="23"/>
          <w:szCs w:val="23"/>
          <w:lang w:val="es-CO" w:eastAsia="ar-SA"/>
        </w:rPr>
        <w:t>s</w:t>
      </w:r>
      <w:r w:rsidR="00231AF5" w:rsidRPr="00025028">
        <w:rPr>
          <w:rFonts w:ascii="Arial" w:eastAsia="DejaVu Sans" w:hAnsi="Arial" w:cs="Arial"/>
          <w:bCs/>
          <w:kern w:val="2"/>
          <w:sz w:val="23"/>
          <w:szCs w:val="23"/>
          <w:lang w:val="es-CO" w:eastAsia="ar-SA"/>
        </w:rPr>
        <w:t xml:space="preserve"> zonas que potencialmente serían afectadas por la concesión de territorios para el desarrollo de los proyectos mencionados.</w:t>
      </w: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lastRenderedPageBreak/>
        <w:t xml:space="preserve">46. </w:t>
      </w:r>
      <w:r w:rsidR="00231AF5" w:rsidRPr="00025028">
        <w:rPr>
          <w:rFonts w:ascii="Arial" w:eastAsia="DejaVu Sans" w:hAnsi="Arial" w:cs="Arial"/>
          <w:bCs/>
          <w:kern w:val="2"/>
          <w:sz w:val="23"/>
          <w:szCs w:val="23"/>
          <w:lang w:val="es-CO" w:eastAsia="ar-SA"/>
        </w:rPr>
        <w:t xml:space="preserve">Sírvase de informar y discriminar por región y departamento, por las concesiones otorgadas para el desarrollo de proyectos minero - </w:t>
      </w:r>
      <w:proofErr w:type="gramStart"/>
      <w:r w:rsidR="00231AF5" w:rsidRPr="00025028">
        <w:rPr>
          <w:rFonts w:ascii="Arial" w:eastAsia="DejaVu Sans" w:hAnsi="Arial" w:cs="Arial"/>
          <w:bCs/>
          <w:kern w:val="2"/>
          <w:sz w:val="23"/>
          <w:szCs w:val="23"/>
          <w:lang w:val="es-CO" w:eastAsia="ar-SA"/>
        </w:rPr>
        <w:t>e</w:t>
      </w:r>
      <w:r w:rsidR="00063E36">
        <w:rPr>
          <w:rFonts w:ascii="Arial" w:eastAsia="DejaVu Sans" w:hAnsi="Arial" w:cs="Arial"/>
          <w:bCs/>
          <w:kern w:val="2"/>
          <w:sz w:val="23"/>
          <w:szCs w:val="23"/>
          <w:lang w:val="es-CO" w:eastAsia="ar-SA"/>
        </w:rPr>
        <w:t>nergéticos</w:t>
      </w:r>
      <w:proofErr w:type="gramEnd"/>
      <w:r w:rsidR="00063E36">
        <w:rPr>
          <w:rFonts w:ascii="Arial" w:eastAsia="DejaVu Sans" w:hAnsi="Arial" w:cs="Arial"/>
          <w:bCs/>
          <w:kern w:val="2"/>
          <w:sz w:val="23"/>
          <w:szCs w:val="23"/>
          <w:lang w:val="es-CO" w:eastAsia="ar-SA"/>
        </w:rPr>
        <w:t xml:space="preserve"> y de construcción de</w:t>
      </w:r>
      <w:r w:rsidR="00231AF5" w:rsidRPr="00025028">
        <w:rPr>
          <w:rFonts w:ascii="Arial" w:eastAsia="DejaVu Sans" w:hAnsi="Arial" w:cs="Arial"/>
          <w:bCs/>
          <w:kern w:val="2"/>
          <w:sz w:val="23"/>
          <w:szCs w:val="23"/>
          <w:lang w:val="es-CO" w:eastAsia="ar-SA"/>
        </w:rPr>
        <w:t xml:space="preserve"> Centrales Hidroeléctricas que existe</w:t>
      </w:r>
      <w:r w:rsidR="00063E36">
        <w:rPr>
          <w:rFonts w:ascii="Arial" w:eastAsia="DejaVu Sans" w:hAnsi="Arial" w:cs="Arial"/>
          <w:bCs/>
          <w:kern w:val="2"/>
          <w:sz w:val="23"/>
          <w:szCs w:val="23"/>
          <w:lang w:val="es-CO" w:eastAsia="ar-SA"/>
        </w:rPr>
        <w:t>n en el momento en las Zonas de</w:t>
      </w:r>
      <w:r w:rsidR="00231AF5" w:rsidRPr="00025028">
        <w:rPr>
          <w:rFonts w:ascii="Arial" w:eastAsia="DejaVu Sans" w:hAnsi="Arial" w:cs="Arial"/>
          <w:bCs/>
          <w:kern w:val="2"/>
          <w:sz w:val="23"/>
          <w:szCs w:val="23"/>
          <w:lang w:val="es-CO" w:eastAsia="ar-SA"/>
        </w:rPr>
        <w:t xml:space="preserve"> Reserva Campesina que están constituidas y en aquellas que están en proceso de constitución. En caso de existir estas concesiones, se solicita adjuntar mapas de las áreas concesiona</w:t>
      </w:r>
      <w:r w:rsidR="00907A28" w:rsidRPr="00025028">
        <w:rPr>
          <w:rFonts w:ascii="Arial" w:eastAsia="DejaVu Sans" w:hAnsi="Arial" w:cs="Arial"/>
          <w:bCs/>
          <w:kern w:val="2"/>
          <w:sz w:val="23"/>
          <w:szCs w:val="23"/>
          <w:lang w:val="es-CO" w:eastAsia="ar-SA"/>
        </w:rPr>
        <w:t>d</w:t>
      </w:r>
      <w:r w:rsidR="00231AF5" w:rsidRPr="00025028">
        <w:rPr>
          <w:rFonts w:ascii="Arial" w:eastAsia="DejaVu Sans" w:hAnsi="Arial" w:cs="Arial"/>
          <w:bCs/>
          <w:kern w:val="2"/>
          <w:sz w:val="23"/>
          <w:szCs w:val="23"/>
          <w:lang w:val="es-CO" w:eastAsia="ar-SA"/>
        </w:rPr>
        <w:t>as.</w:t>
      </w:r>
    </w:p>
    <w:p w:rsidR="00231AF5" w:rsidRPr="00243DE7" w:rsidRDefault="00231AF5" w:rsidP="003B5B64">
      <w:pPr>
        <w:pStyle w:val="Prrafodelista"/>
        <w:widowControl w:val="0"/>
        <w:suppressAutoHyphens/>
        <w:ind w:left="1065"/>
        <w:jc w:val="both"/>
        <w:rPr>
          <w:rFonts w:ascii="Arial" w:eastAsia="DejaVu Sans" w:hAnsi="Arial" w:cs="Arial"/>
          <w:bCs/>
          <w:kern w:val="2"/>
          <w:sz w:val="23"/>
          <w:szCs w:val="23"/>
          <w:lang w:val="es-CO" w:eastAsia="ar-SA"/>
        </w:rPr>
      </w:pPr>
    </w:p>
    <w:p w:rsidR="00231AF5"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47. </w:t>
      </w:r>
      <w:r w:rsidR="00231AF5" w:rsidRPr="00025028">
        <w:rPr>
          <w:rFonts w:ascii="Arial" w:eastAsia="DejaVu Sans" w:hAnsi="Arial" w:cs="Arial"/>
          <w:bCs/>
          <w:kern w:val="2"/>
          <w:sz w:val="23"/>
          <w:szCs w:val="23"/>
          <w:lang w:val="es-CO" w:eastAsia="ar-SA"/>
        </w:rPr>
        <w:t>Sírvase de informar por planes o proyectos que ha contemplado el MADR para mitigar el impacto en la econ</w:t>
      </w:r>
      <w:r w:rsidR="003B5B64" w:rsidRPr="00025028">
        <w:rPr>
          <w:rFonts w:ascii="Arial" w:eastAsia="DejaVu Sans" w:hAnsi="Arial" w:cs="Arial"/>
          <w:bCs/>
          <w:kern w:val="2"/>
          <w:sz w:val="23"/>
          <w:szCs w:val="23"/>
          <w:lang w:val="es-CO" w:eastAsia="ar-SA"/>
        </w:rPr>
        <w:t>omía agraria de las zonas concesi</w:t>
      </w:r>
      <w:r w:rsidR="00231AF5" w:rsidRPr="00025028">
        <w:rPr>
          <w:rFonts w:ascii="Arial" w:eastAsia="DejaVu Sans" w:hAnsi="Arial" w:cs="Arial"/>
          <w:bCs/>
          <w:kern w:val="2"/>
          <w:sz w:val="23"/>
          <w:szCs w:val="23"/>
          <w:lang w:val="es-CO" w:eastAsia="ar-SA"/>
        </w:rPr>
        <w:t xml:space="preserve">onadas para el desarrollo de los proyectos mencionados. </w:t>
      </w:r>
    </w:p>
    <w:p w:rsidR="00231AF5" w:rsidRPr="00243DE7" w:rsidRDefault="00231AF5" w:rsidP="0075434A">
      <w:pPr>
        <w:pStyle w:val="Prrafodelista"/>
        <w:widowControl w:val="0"/>
        <w:suppressAutoHyphens/>
        <w:ind w:left="1065"/>
        <w:jc w:val="both"/>
        <w:rPr>
          <w:rFonts w:ascii="Arial" w:eastAsia="DejaVu Sans" w:hAnsi="Arial" w:cs="Arial"/>
          <w:bCs/>
          <w:kern w:val="2"/>
          <w:sz w:val="23"/>
          <w:szCs w:val="23"/>
          <w:lang w:val="es-CO" w:eastAsia="ar-SA"/>
        </w:rPr>
      </w:pPr>
    </w:p>
    <w:p w:rsidR="00881E10" w:rsidRPr="00243DE7" w:rsidRDefault="0075434A" w:rsidP="0075434A">
      <w:pPr>
        <w:pStyle w:val="Prrafodelista"/>
        <w:widowControl w:val="0"/>
        <w:suppressAutoHyphens/>
        <w:ind w:left="1065"/>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MINISTERIO DEL INTERIOR</w:t>
      </w:r>
      <w:r w:rsidR="00231AF5" w:rsidRPr="00243DE7">
        <w:rPr>
          <w:rFonts w:ascii="Arial" w:eastAsia="DejaVu Sans" w:hAnsi="Arial" w:cs="Arial"/>
          <w:b/>
          <w:bCs/>
          <w:kern w:val="2"/>
          <w:sz w:val="23"/>
          <w:szCs w:val="23"/>
          <w:lang w:val="es-CO" w:eastAsia="ar-SA"/>
        </w:rPr>
        <w:t xml:space="preserve"> </w:t>
      </w:r>
    </w:p>
    <w:p w:rsidR="007A0354" w:rsidRPr="00243DE7" w:rsidRDefault="007A0354" w:rsidP="0075434A">
      <w:pPr>
        <w:widowControl w:val="0"/>
        <w:suppressAutoHyphens/>
        <w:jc w:val="both"/>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 </w:t>
      </w:r>
      <w:r w:rsidR="0075434A" w:rsidRPr="00025028">
        <w:rPr>
          <w:rFonts w:ascii="Arial" w:eastAsia="DejaVu Sans" w:hAnsi="Arial" w:cs="Arial"/>
          <w:bCs/>
          <w:kern w:val="2"/>
          <w:sz w:val="23"/>
          <w:szCs w:val="23"/>
          <w:lang w:val="es-CO" w:eastAsia="ar-SA"/>
        </w:rPr>
        <w:t>Sírvase informar si ha habido alguna clase de interlocución o respuesta institucional frente a las propuestas planteadas por el PNUD en el Informe de Desarrollo Humano de 2011 titulado: Colombia Rural. Razones para la Esperanza en el que se constata la enorme deuda rural que el Estado tiene con el campesinado.</w:t>
      </w:r>
    </w:p>
    <w:p w:rsidR="0075434A" w:rsidRPr="00243DE7" w:rsidRDefault="0075434A" w:rsidP="0075434A">
      <w:pPr>
        <w:pStyle w:val="Prrafodelista"/>
        <w:widowControl w:val="0"/>
        <w:suppressAutoHyphens/>
        <w:ind w:left="1065"/>
        <w:jc w:val="both"/>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 </w:t>
      </w:r>
      <w:r w:rsidR="0075434A" w:rsidRPr="00025028">
        <w:rPr>
          <w:rFonts w:ascii="Arial" w:eastAsia="DejaVu Sans" w:hAnsi="Arial" w:cs="Arial"/>
          <w:bCs/>
          <w:kern w:val="2"/>
          <w:sz w:val="23"/>
          <w:szCs w:val="23"/>
          <w:lang w:val="es-CO" w:eastAsia="ar-SA"/>
        </w:rPr>
        <w:t>Sírvase informar cuál ha sido la política desarrollada por el Gobierno Nacional en relación con el reconocimiento del campesinado como sujeto político y el fortalecimiento de su autonomía.</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 </w:t>
      </w:r>
      <w:r w:rsidR="0075434A" w:rsidRPr="00025028">
        <w:rPr>
          <w:rFonts w:ascii="Arial" w:eastAsia="DejaVu Sans" w:hAnsi="Arial" w:cs="Arial"/>
          <w:bCs/>
          <w:kern w:val="2"/>
          <w:sz w:val="23"/>
          <w:szCs w:val="23"/>
          <w:lang w:val="es-CO" w:eastAsia="ar-SA"/>
        </w:rPr>
        <w:t>Sírvase informar los lineamientos que han guiado la política del Ministerio para promover la resolución de los conflictos que se han desatado en el último año en el sector rural por las reivindicaciones planteadas por mineros y campesinos.</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 </w:t>
      </w:r>
      <w:r w:rsidR="0075434A" w:rsidRPr="00025028">
        <w:rPr>
          <w:rFonts w:ascii="Arial" w:eastAsia="DejaVu Sans" w:hAnsi="Arial" w:cs="Arial"/>
          <w:bCs/>
          <w:kern w:val="2"/>
          <w:sz w:val="23"/>
          <w:szCs w:val="23"/>
          <w:lang w:val="es-CO" w:eastAsia="ar-SA"/>
        </w:rPr>
        <w:t>Sírvase informar si existe una política de diálogo social para buscar resolver las demandas planteadas por los movimientos sociales, particularmente del sector rural, cuando ejercen su legítimo derecho a la protesta. ¿Cuáles son los lineamientos de dicha política? ¿Cuáles son los funcionarios responsables en el Ministerio del Interior y cuántos recursos se le han asignado?</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5. </w:t>
      </w:r>
      <w:r w:rsidR="0075434A" w:rsidRPr="00025028">
        <w:rPr>
          <w:rFonts w:ascii="Arial" w:eastAsia="DejaVu Sans" w:hAnsi="Arial" w:cs="Arial"/>
          <w:bCs/>
          <w:kern w:val="2"/>
          <w:sz w:val="23"/>
          <w:szCs w:val="23"/>
          <w:lang w:val="es-CO" w:eastAsia="ar-SA"/>
        </w:rPr>
        <w:t xml:space="preserve">Sírvase informar cuál ha sido la gestión </w:t>
      </w:r>
      <w:r w:rsidR="0075434A" w:rsidRPr="00025028">
        <w:rPr>
          <w:rFonts w:ascii="Arial" w:eastAsia="DejaVu Sans" w:hAnsi="Arial" w:cs="Arial"/>
          <w:bCs/>
          <w:kern w:val="2"/>
          <w:sz w:val="23"/>
          <w:szCs w:val="23"/>
          <w:lang w:val="es-CO" w:eastAsia="ar-SA"/>
        </w:rPr>
        <w:lastRenderedPageBreak/>
        <w:t>adelantada por el Ministerio del Interior en relación con las solicitudes de nuevas zonas de reserva campesina en el país.</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6. </w:t>
      </w:r>
      <w:r w:rsidR="0075434A" w:rsidRPr="00025028">
        <w:rPr>
          <w:rFonts w:ascii="Arial" w:eastAsia="DejaVu Sans" w:hAnsi="Arial" w:cs="Arial"/>
          <w:bCs/>
          <w:kern w:val="2"/>
          <w:sz w:val="23"/>
          <w:szCs w:val="23"/>
          <w:lang w:val="es-CO" w:eastAsia="ar-SA"/>
        </w:rPr>
        <w:t>Sírvase informar cuáles han sido los principales resultados de la ejecución del Plan Nacional de Desarrollo del actual gobierno en la zona del Catatumbo.</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7. </w:t>
      </w:r>
      <w:r w:rsidR="0075434A" w:rsidRPr="00025028">
        <w:rPr>
          <w:rFonts w:ascii="Arial" w:eastAsia="DejaVu Sans" w:hAnsi="Arial" w:cs="Arial"/>
          <w:bCs/>
          <w:kern w:val="2"/>
          <w:sz w:val="23"/>
          <w:szCs w:val="23"/>
          <w:lang w:val="es-CO" w:eastAsia="ar-SA"/>
        </w:rPr>
        <w:t>Sírvase entregar un informe detallado sobre el proceso de negociación adelantado por el Gobierno Nacional en relación a la movilización que se adelanta en el Catatumbo. Señalando: fecha de inicio de las negociaciones, propuestas que se han realizado, visitas realizadas, etc., avances y obstáculos.</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8. </w:t>
      </w:r>
      <w:r w:rsidR="0075434A" w:rsidRPr="00025028">
        <w:rPr>
          <w:rFonts w:ascii="Arial" w:eastAsia="DejaVu Sans" w:hAnsi="Arial" w:cs="Arial"/>
          <w:bCs/>
          <w:kern w:val="2"/>
          <w:sz w:val="23"/>
          <w:szCs w:val="23"/>
          <w:lang w:val="es-CO" w:eastAsia="ar-SA"/>
        </w:rPr>
        <w:t>Sírvase informar la conformación de las delegaciones de negociadores/as (nombre, institución) que han actuado</w:t>
      </w:r>
      <w:r w:rsidR="00EB70DF">
        <w:rPr>
          <w:rFonts w:ascii="Arial" w:eastAsia="DejaVu Sans" w:hAnsi="Arial" w:cs="Arial"/>
          <w:bCs/>
          <w:kern w:val="2"/>
          <w:sz w:val="23"/>
          <w:szCs w:val="23"/>
          <w:lang w:val="es-CO" w:eastAsia="ar-SA"/>
        </w:rPr>
        <w:t xml:space="preserve"> a nombre del Gobierno Nacional.</w:t>
      </w:r>
      <w:r w:rsidR="0075434A" w:rsidRPr="00025028">
        <w:rPr>
          <w:rFonts w:ascii="Arial" w:eastAsia="DejaVu Sans" w:hAnsi="Arial" w:cs="Arial"/>
          <w:bCs/>
          <w:kern w:val="2"/>
          <w:sz w:val="23"/>
          <w:szCs w:val="23"/>
          <w:lang w:val="es-CO" w:eastAsia="ar-SA"/>
        </w:rPr>
        <w:t xml:space="preserve"> Indicando nombre, institución y cargo.</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9. </w:t>
      </w:r>
      <w:r w:rsidR="0075434A" w:rsidRPr="00025028">
        <w:rPr>
          <w:rFonts w:ascii="Arial" w:eastAsia="DejaVu Sans" w:hAnsi="Arial" w:cs="Arial"/>
          <w:bCs/>
          <w:kern w:val="2"/>
          <w:sz w:val="23"/>
          <w:szCs w:val="23"/>
          <w:lang w:val="es-CO" w:eastAsia="ar-SA"/>
        </w:rPr>
        <w:t>Sírvase informar cuáles son las razones por las que no se han atendido las demandas de las y los campesinos en el Catatumbo, especialmente la de la constitución de la zona de reserva campesina del Catatumbo.</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10. </w:t>
      </w:r>
      <w:r w:rsidR="0075434A" w:rsidRPr="00025028">
        <w:rPr>
          <w:rFonts w:ascii="Arial" w:eastAsia="DejaVu Sans" w:hAnsi="Arial" w:cs="Arial"/>
          <w:bCs/>
          <w:kern w:val="2"/>
          <w:sz w:val="23"/>
          <w:szCs w:val="23"/>
          <w:lang w:val="es-CO" w:eastAsia="ar-SA"/>
        </w:rPr>
        <w:t>Qué propuestas han promovido las instituciones gubernamentales para evitar la estigmatización que sufren las ZRC por parte del Min. Defensa y las Fuerzas Militares y de Policía</w:t>
      </w:r>
      <w:proofErr w:type="gramStart"/>
      <w:r w:rsidR="0075434A" w:rsidRPr="00025028">
        <w:rPr>
          <w:rFonts w:ascii="Arial" w:eastAsia="DejaVu Sans" w:hAnsi="Arial" w:cs="Arial"/>
          <w:bCs/>
          <w:kern w:val="2"/>
          <w:sz w:val="23"/>
          <w:szCs w:val="23"/>
          <w:lang w:val="es-CO" w:eastAsia="ar-SA"/>
        </w:rPr>
        <w:t>?</w:t>
      </w:r>
      <w:proofErr w:type="gramEnd"/>
      <w:r w:rsidR="0075434A" w:rsidRPr="00025028">
        <w:rPr>
          <w:rFonts w:ascii="Arial" w:eastAsia="DejaVu Sans" w:hAnsi="Arial" w:cs="Arial"/>
          <w:bCs/>
          <w:kern w:val="2"/>
          <w:sz w:val="23"/>
          <w:szCs w:val="23"/>
          <w:lang w:val="es-CO" w:eastAsia="ar-SA"/>
        </w:rPr>
        <w:t xml:space="preserve"> </w:t>
      </w:r>
      <w:proofErr w:type="gramStart"/>
      <w:r w:rsidR="0075434A" w:rsidRPr="00025028">
        <w:rPr>
          <w:rFonts w:ascii="Arial" w:eastAsia="DejaVu Sans" w:hAnsi="Arial" w:cs="Arial"/>
          <w:bCs/>
          <w:kern w:val="2"/>
          <w:sz w:val="23"/>
          <w:szCs w:val="23"/>
          <w:lang w:val="es-CO" w:eastAsia="ar-SA"/>
        </w:rPr>
        <w:t>¿</w:t>
      </w:r>
      <w:proofErr w:type="gramEnd"/>
      <w:r w:rsidR="0075434A" w:rsidRPr="00025028">
        <w:rPr>
          <w:rFonts w:ascii="Arial" w:eastAsia="DejaVu Sans" w:hAnsi="Arial" w:cs="Arial"/>
          <w:bCs/>
          <w:kern w:val="2"/>
          <w:sz w:val="23"/>
          <w:szCs w:val="23"/>
          <w:lang w:val="es-CO" w:eastAsia="ar-SA"/>
        </w:rPr>
        <w:t>Qué logros en concreto se han obtenido producto de estas propuestas.</w:t>
      </w:r>
    </w:p>
    <w:p w:rsidR="0075434A" w:rsidRPr="00243DE7" w:rsidRDefault="0075434A" w:rsidP="0075434A">
      <w:pPr>
        <w:pStyle w:val="Prrafodelista"/>
        <w:rPr>
          <w:rFonts w:ascii="Arial" w:eastAsia="DejaVu Sans" w:hAnsi="Arial" w:cs="Arial"/>
          <w:bCs/>
          <w:kern w:val="2"/>
          <w:sz w:val="23"/>
          <w:szCs w:val="23"/>
          <w:lang w:val="es-CO" w:eastAsia="ar-SA"/>
        </w:rPr>
      </w:pPr>
    </w:p>
    <w:p w:rsidR="0075434A" w:rsidRPr="00025028" w:rsidRDefault="00025028" w:rsidP="00025028">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11. </w:t>
      </w:r>
      <w:r w:rsidR="0075434A" w:rsidRPr="00025028">
        <w:rPr>
          <w:rFonts w:ascii="Arial" w:eastAsia="DejaVu Sans" w:hAnsi="Arial" w:cs="Arial"/>
          <w:bCs/>
          <w:kern w:val="2"/>
          <w:sz w:val="23"/>
          <w:szCs w:val="23"/>
          <w:lang w:val="es-CO" w:eastAsia="ar-SA"/>
        </w:rPr>
        <w:t>¿Qué avances se han propuesto y materializado en torno a la reglamentación de las ZRC, como producto de la Mesa Nacional de Concertación entre las instituciones y ANZORC?</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12. </w:t>
      </w:r>
      <w:proofErr w:type="gramStart"/>
      <w:r w:rsidR="0019173F" w:rsidRPr="00520C42">
        <w:rPr>
          <w:rFonts w:ascii="Arial" w:eastAsia="DejaVu Sans" w:hAnsi="Arial" w:cs="Arial"/>
          <w:bCs/>
          <w:kern w:val="2"/>
          <w:sz w:val="23"/>
          <w:szCs w:val="23"/>
          <w:lang w:val="es-CO" w:eastAsia="ar-SA"/>
        </w:rPr>
        <w:t>¿</w:t>
      </w:r>
      <w:proofErr w:type="gramEnd"/>
      <w:r w:rsidR="0019173F" w:rsidRPr="00520C42">
        <w:rPr>
          <w:rFonts w:ascii="Arial" w:eastAsia="DejaVu Sans" w:hAnsi="Arial" w:cs="Arial"/>
          <w:bCs/>
          <w:kern w:val="2"/>
          <w:sz w:val="23"/>
          <w:szCs w:val="23"/>
          <w:lang w:val="es-CO" w:eastAsia="ar-SA"/>
        </w:rPr>
        <w:t>Qué investigaciones ha desarrollado el Ministerio del Interior al respecto de conflictos por el uso del suelo y el territorio entre comunidades indígenas y campesinas. Sírvase de discriminar por época y por región estos conflictos.</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13. </w:t>
      </w:r>
      <w:r w:rsidR="0019173F" w:rsidRPr="00520C42">
        <w:rPr>
          <w:rFonts w:ascii="Arial" w:eastAsia="DejaVu Sans" w:hAnsi="Arial" w:cs="Arial"/>
          <w:bCs/>
          <w:kern w:val="2"/>
          <w:sz w:val="23"/>
          <w:szCs w:val="23"/>
          <w:lang w:val="es-CO" w:eastAsia="ar-SA"/>
        </w:rPr>
        <w:t xml:space="preserve">Sírvase de realizar un balance de la gestión realizada por el Ministerio al respecto de las </w:t>
      </w:r>
      <w:r w:rsidR="0019173F" w:rsidRPr="00520C42">
        <w:rPr>
          <w:rFonts w:ascii="Arial" w:eastAsia="DejaVu Sans" w:hAnsi="Arial" w:cs="Arial"/>
          <w:bCs/>
          <w:kern w:val="2"/>
          <w:sz w:val="23"/>
          <w:szCs w:val="23"/>
          <w:lang w:val="es-CO" w:eastAsia="ar-SA"/>
        </w:rPr>
        <w:lastRenderedPageBreak/>
        <w:t xml:space="preserve">propuestas e iniciativas coordinadas con las autoridades administrativas departamentales y municipales y con las organizaciones campesinas e indígenas para mejorar la interrelación y convivencia entre las comunidades campesinas e indígenas del departamento del Cauca, en donde han existido conflictos por el territorio, como son los casos de </w:t>
      </w:r>
      <w:proofErr w:type="spellStart"/>
      <w:r w:rsidR="0019173F" w:rsidRPr="00520C42">
        <w:rPr>
          <w:rFonts w:ascii="Arial" w:eastAsia="DejaVu Sans" w:hAnsi="Arial" w:cs="Arial"/>
          <w:bCs/>
          <w:kern w:val="2"/>
          <w:sz w:val="23"/>
          <w:szCs w:val="23"/>
          <w:lang w:val="es-CO" w:eastAsia="ar-SA"/>
        </w:rPr>
        <w:t>Inzá</w:t>
      </w:r>
      <w:proofErr w:type="spellEnd"/>
      <w:r w:rsidR="0019173F" w:rsidRPr="00520C42">
        <w:rPr>
          <w:rFonts w:ascii="Arial" w:eastAsia="DejaVu Sans" w:hAnsi="Arial" w:cs="Arial"/>
          <w:bCs/>
          <w:kern w:val="2"/>
          <w:sz w:val="23"/>
          <w:szCs w:val="23"/>
          <w:lang w:val="es-CO" w:eastAsia="ar-SA"/>
        </w:rPr>
        <w:t xml:space="preserve">, </w:t>
      </w:r>
      <w:proofErr w:type="spellStart"/>
      <w:r w:rsidR="0019173F" w:rsidRPr="00520C42">
        <w:rPr>
          <w:rFonts w:ascii="Arial" w:eastAsia="DejaVu Sans" w:hAnsi="Arial" w:cs="Arial"/>
          <w:bCs/>
          <w:kern w:val="2"/>
          <w:sz w:val="23"/>
          <w:szCs w:val="23"/>
          <w:lang w:val="es-CO" w:eastAsia="ar-SA"/>
        </w:rPr>
        <w:t>Totoró</w:t>
      </w:r>
      <w:proofErr w:type="spellEnd"/>
      <w:r w:rsidR="0019173F" w:rsidRPr="00520C42">
        <w:rPr>
          <w:rFonts w:ascii="Arial" w:eastAsia="DejaVu Sans" w:hAnsi="Arial" w:cs="Arial"/>
          <w:bCs/>
          <w:kern w:val="2"/>
          <w:sz w:val="23"/>
          <w:szCs w:val="23"/>
          <w:lang w:val="es-CO" w:eastAsia="ar-SA"/>
        </w:rPr>
        <w:t xml:space="preserve">, </w:t>
      </w:r>
      <w:proofErr w:type="spellStart"/>
      <w:r w:rsidR="0019173F" w:rsidRPr="00520C42">
        <w:rPr>
          <w:rFonts w:ascii="Arial" w:eastAsia="DejaVu Sans" w:hAnsi="Arial" w:cs="Arial"/>
          <w:bCs/>
          <w:kern w:val="2"/>
          <w:sz w:val="23"/>
          <w:szCs w:val="23"/>
          <w:lang w:val="es-CO" w:eastAsia="ar-SA"/>
        </w:rPr>
        <w:t>Cajibío</w:t>
      </w:r>
      <w:proofErr w:type="spellEnd"/>
      <w:r w:rsidR="0019173F" w:rsidRPr="00520C42">
        <w:rPr>
          <w:rFonts w:ascii="Arial" w:eastAsia="DejaVu Sans" w:hAnsi="Arial" w:cs="Arial"/>
          <w:bCs/>
          <w:kern w:val="2"/>
          <w:sz w:val="23"/>
          <w:szCs w:val="23"/>
          <w:lang w:val="es-CO" w:eastAsia="ar-SA"/>
        </w:rPr>
        <w:t>, Caloto, Corinto y Miranda. Sírvase de informar los proyectos, los montos, los objetivos, los alcances y los resultados de este proceso.</w:t>
      </w:r>
    </w:p>
    <w:p w:rsidR="0019173F" w:rsidRPr="00243DE7" w:rsidRDefault="0019173F" w:rsidP="0019173F">
      <w:pPr>
        <w:pStyle w:val="Prrafodelista"/>
        <w:widowControl w:val="0"/>
        <w:suppressAutoHyphens/>
        <w:ind w:left="1065"/>
        <w:jc w:val="both"/>
        <w:rPr>
          <w:rFonts w:ascii="Arial" w:eastAsia="DejaVu Sans" w:hAnsi="Arial" w:cs="Arial"/>
          <w:bCs/>
          <w:kern w:val="2"/>
          <w:sz w:val="23"/>
          <w:szCs w:val="23"/>
          <w:lang w:val="es-CO" w:eastAsia="ar-SA"/>
        </w:rPr>
      </w:pPr>
    </w:p>
    <w:p w:rsidR="0019173F" w:rsidRPr="00243DE7" w:rsidRDefault="0019173F" w:rsidP="00520C42">
      <w:pPr>
        <w:pStyle w:val="Prrafodelista"/>
        <w:widowControl w:val="0"/>
        <w:suppressAutoHyphens/>
        <w:ind w:left="0"/>
        <w:jc w:val="cente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MINISTERIO DE AMBIENTE Y DESARROLLO SOSTENIBLE</w:t>
      </w:r>
    </w:p>
    <w:p w:rsidR="0019173F" w:rsidRPr="00243DE7" w:rsidRDefault="0019173F" w:rsidP="0019173F">
      <w:pPr>
        <w:widowControl w:val="0"/>
        <w:suppressAutoHyphens/>
        <w:jc w:val="both"/>
        <w:rPr>
          <w:rFonts w:ascii="Arial" w:eastAsia="DejaVu Sans" w:hAnsi="Arial" w:cs="Arial"/>
          <w:bCs/>
          <w:kern w:val="2"/>
          <w:sz w:val="23"/>
          <w:szCs w:val="23"/>
          <w:lang w:val="es-CO" w:eastAsia="ar-SA"/>
        </w:rPr>
      </w:pPr>
    </w:p>
    <w:p w:rsidR="0019173F" w:rsidRPr="00243DE7" w:rsidRDefault="00520C42" w:rsidP="00520C42">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 </w:t>
      </w:r>
      <w:r w:rsidR="0019173F" w:rsidRPr="00243DE7">
        <w:rPr>
          <w:rFonts w:ascii="Arial" w:eastAsia="DejaVu Sans" w:hAnsi="Arial" w:cs="Arial"/>
          <w:bCs/>
          <w:kern w:val="2"/>
          <w:sz w:val="23"/>
          <w:szCs w:val="23"/>
          <w:lang w:val="es-CO" w:eastAsia="ar-SA"/>
        </w:rPr>
        <w:t>Sírvase exponer las políticas orientadoras para el accionar del INCODER que ha trazado el Ministerio de Ambiente y Desarrollo Sostenible, desde el 7 de agosto de 2010 a la fecha, de manera que los procesos de colonización sean acordes a las disposiciones relacionadas con los recursos naturales renovables y del medio ambiente, según establece el artículo 70 de la ley 160 de 1994.</w:t>
      </w:r>
    </w:p>
    <w:p w:rsidR="0019173F" w:rsidRPr="00243DE7" w:rsidRDefault="0019173F" w:rsidP="0019173F">
      <w:pPr>
        <w:pStyle w:val="Prrafodelista"/>
        <w:widowControl w:val="0"/>
        <w:suppressAutoHyphens/>
        <w:ind w:left="720"/>
        <w:jc w:val="both"/>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 </w:t>
      </w:r>
      <w:r w:rsidR="0019173F" w:rsidRPr="00520C42">
        <w:rPr>
          <w:rFonts w:ascii="Arial" w:eastAsia="DejaVu Sans" w:hAnsi="Arial" w:cs="Arial"/>
          <w:bCs/>
          <w:kern w:val="2"/>
          <w:sz w:val="23"/>
          <w:szCs w:val="23"/>
          <w:lang w:val="es-CO" w:eastAsia="ar-SA"/>
        </w:rPr>
        <w:t>Sírvase exponer las actuaciones que ha tomado el Ministerio de Ambiente y Desarrollo Sostenible, desde el 7 de agosto de 2010 a la fecha, para controlar la expansión de la frontera agropecuaria.</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 </w:t>
      </w:r>
      <w:r w:rsidR="0019173F" w:rsidRPr="00520C42">
        <w:rPr>
          <w:rFonts w:ascii="Arial" w:eastAsia="DejaVu Sans" w:hAnsi="Arial" w:cs="Arial"/>
          <w:bCs/>
          <w:kern w:val="2"/>
          <w:sz w:val="23"/>
          <w:szCs w:val="23"/>
          <w:lang w:val="es-CO" w:eastAsia="ar-SA"/>
        </w:rPr>
        <w:t>¿El Ministerio de Ambiente y Desarrollo Sostenible, desde el 7 de agosto de 2010 a la fecha, ha determinado directrices en materia de Ordenamiento Territorial para los procesos y áreas de colonización? En caso de que así haya sido, sírvase exponerlas de manera detallada.</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 </w:t>
      </w:r>
      <w:r w:rsidR="0019173F" w:rsidRPr="00520C42">
        <w:rPr>
          <w:rFonts w:ascii="Arial" w:eastAsia="DejaVu Sans" w:hAnsi="Arial" w:cs="Arial"/>
          <w:bCs/>
          <w:kern w:val="2"/>
          <w:sz w:val="23"/>
          <w:szCs w:val="23"/>
          <w:lang w:val="es-CO" w:eastAsia="ar-SA"/>
        </w:rPr>
        <w:t>¿Cuál es el mecanismo jurídico para realizar la sustracción de áreas de zonas de reserva forestal para formalizar títulos de propiedad, procesos de restitución de tierras y constitución o ampliación de zonas de reserva campesina? ¿Qué medidas toma el Ministerio de Ambiente y Desarrollo Sostenible de manera que las actividades realizadas en las áreas sustraídas propendan por la recuperación de la aptitud forestal del suelo como lo establece el artículo 1o del decreto 1777 de 1996?</w:t>
      </w: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lastRenderedPageBreak/>
        <w:t xml:space="preserve">5. </w:t>
      </w:r>
      <w:r w:rsidR="0019173F" w:rsidRPr="00520C42">
        <w:rPr>
          <w:rFonts w:ascii="Arial" w:eastAsia="DejaVu Sans" w:hAnsi="Arial" w:cs="Arial"/>
          <w:bCs/>
          <w:kern w:val="2"/>
          <w:sz w:val="23"/>
          <w:szCs w:val="23"/>
          <w:lang w:val="es-CO" w:eastAsia="ar-SA"/>
        </w:rPr>
        <w:t>¿El Ministerio de Ambiente y Desarrollo Sostenible, desde el 7 de agosto de 2010 a la fecha, ha determinado directrices en materia de Ordenamiento Territorial para la sustracción de áreas de zonas de reserva forestal? En caso de que la respuesta sea positiva, sírvase exponerlas de manera detallada.</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6. </w:t>
      </w:r>
      <w:r w:rsidR="0019173F" w:rsidRPr="00520C42">
        <w:rPr>
          <w:rFonts w:ascii="Arial" w:eastAsia="DejaVu Sans" w:hAnsi="Arial" w:cs="Arial"/>
          <w:bCs/>
          <w:kern w:val="2"/>
          <w:sz w:val="23"/>
          <w:szCs w:val="23"/>
          <w:lang w:val="es-CO" w:eastAsia="ar-SA"/>
        </w:rPr>
        <w:t>¿Qué concepto ha emitido el Ministerio de Ambiente y Desarrollo Sostenible respecto a la constitución de zonas de reserva campesina en zonas de reserva forestal? ¿Qué criterios ha establecido el Ministerio de Ambiente y Desarrollo Sostenible para la formulación de los planes de desarrollo sostenible de las zonas de reserva campesina en zonas de reserva forestal?</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7. </w:t>
      </w:r>
      <w:r w:rsidR="0019173F" w:rsidRPr="00520C42">
        <w:rPr>
          <w:rFonts w:ascii="Arial" w:eastAsia="DejaVu Sans" w:hAnsi="Arial" w:cs="Arial"/>
          <w:bCs/>
          <w:kern w:val="2"/>
          <w:sz w:val="23"/>
          <w:szCs w:val="23"/>
          <w:lang w:val="es-CO" w:eastAsia="ar-SA"/>
        </w:rPr>
        <w:t>¿Qué concepto ha emitido el Ministerio de Ambiente y Desarrollo Sostenible respecto a la constitución de zonas de reserva campesina en zonas de amortiguación del área de Sistema de Parques Nacionales Naturales? ¿Qué criterios ha establecido el Ministerio de Ambiente y Desarrollo Sostenible para la formulación de los planes ele desarrollo sostenible de las zonas de reserva campesina en zonas amortiguadoras?</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8. </w:t>
      </w:r>
      <w:r w:rsidR="0019173F" w:rsidRPr="00520C42">
        <w:rPr>
          <w:rFonts w:ascii="Arial" w:eastAsia="DejaVu Sans" w:hAnsi="Arial" w:cs="Arial"/>
          <w:bCs/>
          <w:kern w:val="2"/>
          <w:sz w:val="23"/>
          <w:szCs w:val="23"/>
          <w:lang w:val="es-CO" w:eastAsia="ar-SA"/>
        </w:rPr>
        <w:t>¿El ministerio ha realizado alguna inversión y/o apoyo a la ejecución de planes de desarrollo sostenible de zonas de reserva campe</w:t>
      </w:r>
      <w:r w:rsidR="00F82202">
        <w:rPr>
          <w:rFonts w:ascii="Arial" w:eastAsia="DejaVu Sans" w:hAnsi="Arial" w:cs="Arial"/>
          <w:bCs/>
          <w:kern w:val="2"/>
          <w:sz w:val="23"/>
          <w:szCs w:val="23"/>
          <w:lang w:val="es-CO" w:eastAsia="ar-SA"/>
        </w:rPr>
        <w:t>sina ya constituidas a razón de</w:t>
      </w:r>
      <w:r w:rsidR="0019173F" w:rsidRPr="00520C42">
        <w:rPr>
          <w:rFonts w:ascii="Arial" w:eastAsia="DejaVu Sans" w:hAnsi="Arial" w:cs="Arial"/>
          <w:bCs/>
          <w:kern w:val="2"/>
          <w:sz w:val="23"/>
          <w:szCs w:val="23"/>
          <w:lang w:val="es-CO" w:eastAsia="ar-SA"/>
        </w:rPr>
        <w:t xml:space="preserve"> darle cumplimiento al artículo 4to del d</w:t>
      </w:r>
      <w:r w:rsidR="009B15DE">
        <w:rPr>
          <w:rFonts w:ascii="Arial" w:eastAsia="DejaVu Sans" w:hAnsi="Arial" w:cs="Arial"/>
          <w:bCs/>
          <w:kern w:val="2"/>
          <w:sz w:val="23"/>
          <w:szCs w:val="23"/>
          <w:lang w:val="es-CO" w:eastAsia="ar-SA"/>
        </w:rPr>
        <w:t>ecreto 1777 de 1996? En caso de</w:t>
      </w:r>
      <w:r w:rsidR="0019173F" w:rsidRPr="00520C42">
        <w:rPr>
          <w:rFonts w:ascii="Arial" w:eastAsia="DejaVu Sans" w:hAnsi="Arial" w:cs="Arial"/>
          <w:bCs/>
          <w:kern w:val="2"/>
          <w:sz w:val="23"/>
          <w:szCs w:val="23"/>
          <w:lang w:val="es-CO" w:eastAsia="ar-SA"/>
        </w:rPr>
        <w:t xml:space="preserve"> tener respuesta positiva sírvase exponer de manera pormenorizada el presupuesto destinado, los proyectos que se han ejecutado, el año y las zonas de reserva campesina beneficiadas.</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9. </w:t>
      </w:r>
      <w:r w:rsidR="0019173F" w:rsidRPr="00520C42">
        <w:rPr>
          <w:rFonts w:ascii="Arial" w:eastAsia="DejaVu Sans" w:hAnsi="Arial" w:cs="Arial"/>
          <w:bCs/>
          <w:kern w:val="2"/>
          <w:sz w:val="23"/>
          <w:szCs w:val="23"/>
          <w:lang w:val="es-CO" w:eastAsia="ar-SA"/>
        </w:rPr>
        <w:t>Sírvase informar sí su cartera ha realizado actividades de evaluación y seguimiento a los planes de desarrollo sostenible en materia ambiental y conservación de los recursos naturales, en caso de tener respuesta positiva exponga de manera pormenorizada cuales planes de desarrollo sostenible y su respectiva zona de reserva campesina, así como los resultados encontrados y los documentos que lo sustentan.</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10. </w:t>
      </w:r>
      <w:r w:rsidR="0019173F" w:rsidRPr="00520C42">
        <w:rPr>
          <w:rFonts w:ascii="Arial" w:eastAsia="DejaVu Sans" w:hAnsi="Arial" w:cs="Arial"/>
          <w:bCs/>
          <w:kern w:val="2"/>
          <w:sz w:val="23"/>
          <w:szCs w:val="23"/>
          <w:lang w:val="es-CO" w:eastAsia="ar-SA"/>
        </w:rPr>
        <w:t xml:space="preserve">¿El Ministerio de Ambiente y Desarrollo </w:t>
      </w:r>
      <w:r w:rsidR="0019173F" w:rsidRPr="00520C42">
        <w:rPr>
          <w:rFonts w:ascii="Arial" w:eastAsia="DejaVu Sans" w:hAnsi="Arial" w:cs="Arial"/>
          <w:bCs/>
          <w:kern w:val="2"/>
          <w:sz w:val="23"/>
          <w:szCs w:val="23"/>
          <w:lang w:val="es-CO" w:eastAsia="ar-SA"/>
        </w:rPr>
        <w:lastRenderedPageBreak/>
        <w:t>Sostenible ha brindado algún tipo de apoyo para la formulación y ejecución de los planes de manejo ambiental contemplados en los planes de desarrollo sostenible de las zonas ele reserva campesinas constituidas y su ejercicio de zonificación territorial y ambiental?</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11. </w:t>
      </w:r>
      <w:r w:rsidR="0019173F" w:rsidRPr="00520C42">
        <w:rPr>
          <w:rFonts w:ascii="Arial" w:eastAsia="DejaVu Sans" w:hAnsi="Arial" w:cs="Arial"/>
          <w:bCs/>
          <w:kern w:val="2"/>
          <w:sz w:val="23"/>
          <w:szCs w:val="23"/>
          <w:lang w:val="es-CO" w:eastAsia="ar-SA"/>
        </w:rPr>
        <w:t>Sírvase informar si ha habido alguna evaluación sobre la gestión de los recursos naturales y la protección ambiental en las zonas de reserva campesinas existentes. Así mismo al cumplimiento de los objetivos de las zonas de reserva campesina contemplados en el artículo 2o del decreto 1777 de 1996, en términos de crear condiciones para consolidación y desarrollo sostenible de la economía campesina y construir una propuesta integral de desarrollo humano sostenible, de ordenamiento territorial y de gestión política.</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12. </w:t>
      </w:r>
      <w:r w:rsidR="0019173F" w:rsidRPr="00520C42">
        <w:rPr>
          <w:rFonts w:ascii="Arial" w:eastAsia="DejaVu Sans" w:hAnsi="Arial" w:cs="Arial"/>
          <w:bCs/>
          <w:kern w:val="2"/>
          <w:sz w:val="23"/>
          <w:szCs w:val="23"/>
          <w:lang w:val="es-CO" w:eastAsia="ar-SA"/>
        </w:rPr>
        <w:t>Sírvase rendir un informe detallado sobre las actuaciones adelantadas por el Ministerio de Ambiente desde el 7 de agosto de 201</w:t>
      </w:r>
      <w:r w:rsidR="00807577">
        <w:rPr>
          <w:rFonts w:ascii="Arial" w:eastAsia="DejaVu Sans" w:hAnsi="Arial" w:cs="Arial"/>
          <w:bCs/>
          <w:kern w:val="2"/>
          <w:sz w:val="23"/>
          <w:szCs w:val="23"/>
          <w:lang w:val="es-CO" w:eastAsia="ar-SA"/>
        </w:rPr>
        <w:t>0</w:t>
      </w:r>
      <w:r w:rsidR="0019173F" w:rsidRPr="00520C42">
        <w:rPr>
          <w:rFonts w:ascii="Arial" w:eastAsia="DejaVu Sans" w:hAnsi="Arial" w:cs="Arial"/>
          <w:bCs/>
          <w:kern w:val="2"/>
          <w:sz w:val="23"/>
          <w:szCs w:val="23"/>
          <w:lang w:val="es-CO" w:eastAsia="ar-SA"/>
        </w:rPr>
        <w:t xml:space="preserve"> a la fecha, en virtud del mandato establecido en el art. 5 del decreto 1777 de 1996 sobre zonas de reserva campesina, según el cual es su cartera conjuntamente con la de Agricultura, las encargadas de Coordinar la Política del Estado en dichas zonas.</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13. </w:t>
      </w:r>
      <w:r w:rsidR="0019173F" w:rsidRPr="00520C42">
        <w:rPr>
          <w:rFonts w:ascii="Arial" w:eastAsia="DejaVu Sans" w:hAnsi="Arial" w:cs="Arial"/>
          <w:bCs/>
          <w:kern w:val="2"/>
          <w:sz w:val="23"/>
          <w:szCs w:val="23"/>
          <w:lang w:val="es-CO" w:eastAsia="ar-SA"/>
        </w:rPr>
        <w:t>Sírvase informar cuál es su postura frente a las actuales solicitudes en trámite de constitución de 7 nuevas zonas de reserva campesina.</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14. </w:t>
      </w:r>
      <w:r w:rsidR="0019173F" w:rsidRPr="00520C42">
        <w:rPr>
          <w:rFonts w:ascii="Arial" w:eastAsia="DejaVu Sans" w:hAnsi="Arial" w:cs="Arial"/>
          <w:bCs/>
          <w:kern w:val="2"/>
          <w:sz w:val="23"/>
          <w:szCs w:val="23"/>
          <w:lang w:val="es-CO" w:eastAsia="ar-SA"/>
        </w:rPr>
        <w:t>Sírvase informar cuál es su postura frente a la figura misma de las zonas de reserva campesina en relación a su mandato institucional.</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15. </w:t>
      </w:r>
      <w:r w:rsidR="0019173F" w:rsidRPr="00520C42">
        <w:rPr>
          <w:rFonts w:ascii="Arial" w:eastAsia="DejaVu Sans" w:hAnsi="Arial" w:cs="Arial"/>
          <w:bCs/>
          <w:kern w:val="2"/>
          <w:sz w:val="23"/>
          <w:szCs w:val="23"/>
          <w:lang w:val="es-CO" w:eastAsia="ar-SA"/>
        </w:rPr>
        <w:t>Al respecto de la ley de desarrollo rural presentada por el gobierno nacional, qué observaciones y sugerencias ha proferido el MADS</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16. </w:t>
      </w:r>
      <w:r w:rsidR="0019173F" w:rsidRPr="00520C42">
        <w:rPr>
          <w:rFonts w:ascii="Arial" w:eastAsia="DejaVu Sans" w:hAnsi="Arial" w:cs="Arial"/>
          <w:bCs/>
          <w:kern w:val="2"/>
          <w:sz w:val="23"/>
          <w:szCs w:val="23"/>
          <w:lang w:val="es-CO" w:eastAsia="ar-SA"/>
        </w:rPr>
        <w:t xml:space="preserve">Sírvase de informar en qué procesos, proyectos y/o programas ha participado el MADS al respecto de los estudios y gestiones que se vienen realizando en el país para la sustracción y </w:t>
      </w:r>
      <w:proofErr w:type="spellStart"/>
      <w:r w:rsidR="0019173F" w:rsidRPr="00520C42">
        <w:rPr>
          <w:rFonts w:ascii="Arial" w:eastAsia="DejaVu Sans" w:hAnsi="Arial" w:cs="Arial"/>
          <w:bCs/>
          <w:kern w:val="2"/>
          <w:sz w:val="23"/>
          <w:szCs w:val="23"/>
          <w:lang w:val="es-CO" w:eastAsia="ar-SA"/>
        </w:rPr>
        <w:t>realinderamiento</w:t>
      </w:r>
      <w:proofErr w:type="spellEnd"/>
      <w:r w:rsidR="0019173F" w:rsidRPr="00520C42">
        <w:rPr>
          <w:rFonts w:ascii="Arial" w:eastAsia="DejaVu Sans" w:hAnsi="Arial" w:cs="Arial"/>
          <w:bCs/>
          <w:kern w:val="2"/>
          <w:sz w:val="23"/>
          <w:szCs w:val="23"/>
          <w:lang w:val="es-CO" w:eastAsia="ar-SA"/>
        </w:rPr>
        <w:t xml:space="preserve"> de áreas en Zonas de Reserva Forestal – ZRF.</w:t>
      </w: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lastRenderedPageBreak/>
        <w:t xml:space="preserve">17. </w:t>
      </w:r>
      <w:r w:rsidR="0019173F" w:rsidRPr="00520C42">
        <w:rPr>
          <w:rFonts w:ascii="Arial" w:eastAsia="DejaVu Sans" w:hAnsi="Arial" w:cs="Arial"/>
          <w:bCs/>
          <w:kern w:val="2"/>
          <w:sz w:val="23"/>
          <w:szCs w:val="23"/>
          <w:lang w:val="es-CO" w:eastAsia="ar-SA"/>
        </w:rPr>
        <w:t>Sírvase de informar por los resultados y conceptos emitidos por el MADS al respecto de los estudios y gestiones en torno a la sustracción de áreas de la figura de Zona de Reserva Forestal en territorios altamente intervenidos, en los que se estén constituyendo Zonas de Reserva Campesina.</w:t>
      </w:r>
    </w:p>
    <w:p w:rsidR="0019173F" w:rsidRPr="00243DE7" w:rsidRDefault="0019173F" w:rsidP="0019173F">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18. </w:t>
      </w:r>
      <w:r w:rsidR="0019173F" w:rsidRPr="00520C42">
        <w:rPr>
          <w:rFonts w:ascii="Arial" w:eastAsia="DejaVu Sans" w:hAnsi="Arial" w:cs="Arial"/>
          <w:bCs/>
          <w:kern w:val="2"/>
          <w:sz w:val="23"/>
          <w:szCs w:val="23"/>
          <w:lang w:val="es-CO" w:eastAsia="ar-SA"/>
        </w:rPr>
        <w:t xml:space="preserve">Sírvase de informar por las regiones y las ZRF en las cuales ha surtido efecto el proceso de sustracción y </w:t>
      </w:r>
      <w:proofErr w:type="spellStart"/>
      <w:r w:rsidR="0019173F" w:rsidRPr="00520C42">
        <w:rPr>
          <w:rFonts w:ascii="Arial" w:eastAsia="DejaVu Sans" w:hAnsi="Arial" w:cs="Arial"/>
          <w:bCs/>
          <w:kern w:val="2"/>
          <w:sz w:val="23"/>
          <w:szCs w:val="23"/>
          <w:lang w:val="es-CO" w:eastAsia="ar-SA"/>
        </w:rPr>
        <w:t>re</w:t>
      </w:r>
      <w:bookmarkStart w:id="0" w:name="_GoBack"/>
      <w:bookmarkEnd w:id="0"/>
      <w:r w:rsidR="0019173F" w:rsidRPr="00520C42">
        <w:rPr>
          <w:rFonts w:ascii="Arial" w:eastAsia="DejaVu Sans" w:hAnsi="Arial" w:cs="Arial"/>
          <w:bCs/>
          <w:kern w:val="2"/>
          <w:sz w:val="23"/>
          <w:szCs w:val="23"/>
          <w:lang w:val="es-CO" w:eastAsia="ar-SA"/>
        </w:rPr>
        <w:t>alinderamiento</w:t>
      </w:r>
      <w:proofErr w:type="spellEnd"/>
      <w:r w:rsidR="0019173F" w:rsidRPr="00520C42">
        <w:rPr>
          <w:rFonts w:ascii="Arial" w:eastAsia="DejaVu Sans" w:hAnsi="Arial" w:cs="Arial"/>
          <w:bCs/>
          <w:kern w:val="2"/>
          <w:sz w:val="23"/>
          <w:szCs w:val="23"/>
          <w:lang w:val="es-CO" w:eastAsia="ar-SA"/>
        </w:rPr>
        <w:t>, así mismo se le solicita discriminar la información por área, por ZRF y por departamento, (si tiene un mapa sírvase anexarlos a su respuesta)</w:t>
      </w:r>
      <w:r w:rsidR="00753D44" w:rsidRPr="00520C42">
        <w:rPr>
          <w:rFonts w:ascii="Arial" w:eastAsia="DejaVu Sans" w:hAnsi="Arial" w:cs="Arial"/>
          <w:bCs/>
          <w:kern w:val="2"/>
          <w:sz w:val="23"/>
          <w:szCs w:val="23"/>
          <w:lang w:val="es-CO" w:eastAsia="ar-SA"/>
        </w:rPr>
        <w:t>.</w:t>
      </w:r>
    </w:p>
    <w:p w:rsidR="00753D44" w:rsidRPr="00243DE7" w:rsidRDefault="00753D44" w:rsidP="00753D44">
      <w:pPr>
        <w:pStyle w:val="Prrafodelista"/>
        <w:rPr>
          <w:rFonts w:ascii="Arial" w:eastAsia="DejaVu Sans" w:hAnsi="Arial" w:cs="Arial"/>
          <w:bCs/>
          <w:kern w:val="2"/>
          <w:sz w:val="23"/>
          <w:szCs w:val="23"/>
          <w:lang w:val="es-CO" w:eastAsia="ar-SA"/>
        </w:rPr>
      </w:pPr>
    </w:p>
    <w:p w:rsidR="0019173F" w:rsidRPr="00520C42" w:rsidRDefault="00520C42" w:rsidP="00520C42">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19. </w:t>
      </w:r>
      <w:r w:rsidR="0019173F" w:rsidRPr="00520C42">
        <w:rPr>
          <w:rFonts w:ascii="Arial" w:eastAsia="DejaVu Sans" w:hAnsi="Arial" w:cs="Arial"/>
          <w:bCs/>
          <w:kern w:val="2"/>
          <w:sz w:val="23"/>
          <w:szCs w:val="23"/>
          <w:lang w:val="es-CO" w:eastAsia="ar-SA"/>
        </w:rPr>
        <w:t>Sírvase de informar por el uso ele</w:t>
      </w:r>
      <w:proofErr w:type="gramStart"/>
      <w:r w:rsidR="0019173F" w:rsidRPr="00520C42">
        <w:rPr>
          <w:rFonts w:ascii="Arial" w:eastAsia="DejaVu Sans" w:hAnsi="Arial" w:cs="Arial"/>
          <w:bCs/>
          <w:kern w:val="2"/>
          <w:sz w:val="23"/>
          <w:szCs w:val="23"/>
          <w:lang w:val="es-CO" w:eastAsia="ar-SA"/>
        </w:rPr>
        <w:t>!</w:t>
      </w:r>
      <w:proofErr w:type="gramEnd"/>
      <w:r w:rsidR="0019173F" w:rsidRPr="00520C42">
        <w:rPr>
          <w:rFonts w:ascii="Arial" w:eastAsia="DejaVu Sans" w:hAnsi="Arial" w:cs="Arial"/>
          <w:bCs/>
          <w:kern w:val="2"/>
          <w:sz w:val="23"/>
          <w:szCs w:val="23"/>
          <w:lang w:val="es-CO" w:eastAsia="ar-SA"/>
        </w:rPr>
        <w:t xml:space="preserve"> suelo actual de las ZRF en las que surtió efecto el proceso de sustracción de área, (si tiene un mapa sírvase anexarlos a su respuesta) </w:t>
      </w:r>
    </w:p>
    <w:p w:rsidR="00753D44" w:rsidRPr="00243DE7" w:rsidRDefault="00753D44" w:rsidP="00753D44">
      <w:pPr>
        <w:pStyle w:val="Prrafodelista"/>
        <w:widowControl w:val="0"/>
        <w:suppressAutoHyphens/>
        <w:ind w:left="720"/>
        <w:jc w:val="both"/>
        <w:rPr>
          <w:rFonts w:ascii="Arial" w:eastAsia="DejaVu Sans" w:hAnsi="Arial" w:cs="Arial"/>
          <w:bCs/>
          <w:kern w:val="2"/>
          <w:sz w:val="23"/>
          <w:szCs w:val="23"/>
          <w:lang w:val="es-CO" w:eastAsia="ar-SA"/>
        </w:rPr>
      </w:pPr>
    </w:p>
    <w:p w:rsidR="008671FF" w:rsidRDefault="008671FF" w:rsidP="008671FF">
      <w:pPr>
        <w:pStyle w:val="Prrafodelista"/>
        <w:widowControl w:val="0"/>
        <w:suppressAutoHyphens/>
        <w:ind w:left="0"/>
        <w:jc w:val="both"/>
        <w:rPr>
          <w:rFonts w:ascii="Arial" w:eastAsia="DejaVu Sans" w:hAnsi="Arial" w:cs="Arial"/>
          <w:b/>
          <w:bCs/>
          <w:kern w:val="2"/>
          <w:sz w:val="23"/>
          <w:szCs w:val="23"/>
          <w:lang w:val="es-CO" w:eastAsia="ar-SA"/>
        </w:rPr>
      </w:pPr>
    </w:p>
    <w:p w:rsidR="00753D44" w:rsidRPr="00243DE7" w:rsidRDefault="00753D44" w:rsidP="008671FF">
      <w:pPr>
        <w:pStyle w:val="Prrafodelista"/>
        <w:widowControl w:val="0"/>
        <w:suppressAutoHyphens/>
        <w:ind w:left="0"/>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IVAN CEPEDA CASTRO</w:t>
      </w:r>
    </w:p>
    <w:p w:rsidR="00753D44" w:rsidRDefault="00753D44" w:rsidP="008671FF">
      <w:pPr>
        <w:pStyle w:val="Prrafodelista"/>
        <w:widowControl w:val="0"/>
        <w:suppressAutoHyphens/>
        <w:ind w:left="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8671FF" w:rsidRPr="00243DE7" w:rsidRDefault="008671FF" w:rsidP="008671FF">
      <w:pPr>
        <w:pStyle w:val="Prrafodelista"/>
        <w:widowControl w:val="0"/>
        <w:suppressAutoHyphens/>
        <w:ind w:left="0"/>
        <w:jc w:val="both"/>
        <w:rPr>
          <w:rFonts w:ascii="Arial" w:eastAsia="DejaVu Sans" w:hAnsi="Arial" w:cs="Arial"/>
          <w:bCs/>
          <w:kern w:val="2"/>
          <w:sz w:val="23"/>
          <w:szCs w:val="23"/>
          <w:lang w:val="es-CO" w:eastAsia="ar-SA"/>
        </w:rPr>
      </w:pPr>
    </w:p>
    <w:p w:rsidR="0019173F" w:rsidRPr="00243DE7" w:rsidRDefault="00753D44" w:rsidP="00753D44">
      <w:pPr>
        <w:widowControl w:val="0"/>
        <w:suppressAutoHyphens/>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 xml:space="preserve">HERNANDO HERNANDEZ TAPASCO </w:t>
      </w:r>
    </w:p>
    <w:p w:rsidR="00A704A2" w:rsidRPr="00243DE7" w:rsidRDefault="00753D44" w:rsidP="00530DC8">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753D44" w:rsidRPr="00243DE7" w:rsidRDefault="00753D44" w:rsidP="00530DC8">
      <w:pPr>
        <w:widowControl w:val="0"/>
        <w:suppressAutoHyphens/>
        <w:jc w:val="both"/>
        <w:rPr>
          <w:rFonts w:ascii="Arial" w:eastAsia="DejaVu Sans" w:hAnsi="Arial" w:cs="Arial"/>
          <w:bCs/>
          <w:kern w:val="2"/>
          <w:sz w:val="23"/>
          <w:szCs w:val="23"/>
          <w:lang w:val="es-CO" w:eastAsia="ar-SA"/>
        </w:rPr>
      </w:pPr>
    </w:p>
    <w:p w:rsidR="00753D44" w:rsidRPr="00243DE7" w:rsidRDefault="00753D44" w:rsidP="00530DC8">
      <w:pPr>
        <w:widowControl w:val="0"/>
        <w:suppressAutoHyphens/>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PINILLA PEDRAZA ALBA LUZ</w:t>
      </w:r>
    </w:p>
    <w:p w:rsidR="00753D44" w:rsidRPr="00243DE7" w:rsidRDefault="00753D44" w:rsidP="00530DC8">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CE41CD" w:rsidRPr="00243DE7" w:rsidRDefault="00CE41CD" w:rsidP="00530DC8">
      <w:pPr>
        <w:widowControl w:val="0"/>
        <w:suppressAutoHyphens/>
        <w:jc w:val="both"/>
        <w:rPr>
          <w:rFonts w:ascii="Arial" w:eastAsia="DejaVu Sans" w:hAnsi="Arial" w:cs="Arial"/>
          <w:bCs/>
          <w:kern w:val="2"/>
          <w:sz w:val="23"/>
          <w:szCs w:val="23"/>
          <w:lang w:val="es-CO" w:eastAsia="ar-SA"/>
        </w:rPr>
      </w:pPr>
    </w:p>
    <w:p w:rsidR="00CE41CD" w:rsidRPr="00243DE7" w:rsidRDefault="00CE41CD" w:rsidP="00530DC8">
      <w:pPr>
        <w:widowControl w:val="0"/>
        <w:suppressAutoHyphens/>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WILSON NEBER ARIAS CASTILLO</w:t>
      </w:r>
    </w:p>
    <w:p w:rsidR="00CE41CD" w:rsidRPr="00243DE7" w:rsidRDefault="00CE41CD" w:rsidP="00530DC8">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753D44" w:rsidRPr="00243DE7" w:rsidRDefault="00753D44" w:rsidP="00530DC8">
      <w:pPr>
        <w:widowControl w:val="0"/>
        <w:suppressAutoHyphens/>
        <w:jc w:val="both"/>
        <w:rPr>
          <w:rFonts w:ascii="Arial" w:eastAsia="DejaVu Sans" w:hAnsi="Arial" w:cs="Arial"/>
          <w:bCs/>
          <w:kern w:val="2"/>
          <w:sz w:val="23"/>
          <w:szCs w:val="23"/>
          <w:lang w:val="es-CO" w:eastAsia="ar-SA"/>
        </w:rPr>
      </w:pPr>
    </w:p>
    <w:p w:rsidR="00753D44" w:rsidRPr="00243DE7" w:rsidRDefault="00753D44" w:rsidP="00530DC8">
      <w:pPr>
        <w:widowControl w:val="0"/>
        <w:suppressAutoHyphens/>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GLORIA INÉS RAMÍREZ RÍOS</w:t>
      </w:r>
    </w:p>
    <w:p w:rsidR="00753D44" w:rsidRPr="00243DE7" w:rsidRDefault="00753D44" w:rsidP="00530DC8">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Senadora de la República</w:t>
      </w:r>
    </w:p>
    <w:p w:rsidR="00CE41CD" w:rsidRPr="00243DE7" w:rsidRDefault="00CE41CD" w:rsidP="00530DC8">
      <w:pPr>
        <w:widowControl w:val="0"/>
        <w:suppressAutoHyphens/>
        <w:jc w:val="both"/>
        <w:rPr>
          <w:rFonts w:ascii="Arial" w:eastAsia="DejaVu Sans" w:hAnsi="Arial" w:cs="Arial"/>
          <w:bCs/>
          <w:kern w:val="2"/>
          <w:sz w:val="23"/>
          <w:szCs w:val="23"/>
          <w:lang w:val="es-CO" w:eastAsia="ar-SA"/>
        </w:rPr>
      </w:pPr>
    </w:p>
    <w:p w:rsidR="00CE41CD" w:rsidRPr="00243DE7" w:rsidRDefault="00CE41CD" w:rsidP="008671FF">
      <w:pPr>
        <w:widowControl w:val="0"/>
        <w:suppressAutoHyphens/>
        <w:jc w:val="cente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PROPOSICIÓN No. 013 DE JULIO 23 DE 2013 ADITIVA A LA PROPOSICIÓN No. 012 DE JULIO 23 DE 2013</w:t>
      </w:r>
    </w:p>
    <w:p w:rsidR="002A3711" w:rsidRPr="00243DE7" w:rsidRDefault="002A3711" w:rsidP="00530DC8">
      <w:pPr>
        <w:widowControl w:val="0"/>
        <w:suppressAutoHyphens/>
        <w:jc w:val="both"/>
        <w:rPr>
          <w:rFonts w:ascii="Arial" w:eastAsia="DejaVu Sans" w:hAnsi="Arial" w:cs="Arial"/>
          <w:bCs/>
          <w:kern w:val="2"/>
          <w:sz w:val="23"/>
          <w:szCs w:val="23"/>
          <w:lang w:val="es-CO" w:eastAsia="ar-SA"/>
        </w:rPr>
      </w:pPr>
    </w:p>
    <w:p w:rsidR="002A3711" w:rsidRPr="00243DE7" w:rsidRDefault="002A3711" w:rsidP="00530DC8">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Debate de control político según proposición presentada por el Representante WILSON ARIAS y Otros, y HUGO VELÁSQUEZ JARAMILLO, aprobada en la sesión del día 23 de Julio de 2013.</w:t>
      </w:r>
    </w:p>
    <w:p w:rsidR="002A3711" w:rsidRPr="00243DE7" w:rsidRDefault="002A3711" w:rsidP="00530DC8">
      <w:pPr>
        <w:widowControl w:val="0"/>
        <w:suppressAutoHyphens/>
        <w:jc w:val="both"/>
        <w:rPr>
          <w:rFonts w:ascii="Arial" w:eastAsia="DejaVu Sans" w:hAnsi="Arial" w:cs="Arial"/>
          <w:bCs/>
          <w:kern w:val="2"/>
          <w:sz w:val="23"/>
          <w:szCs w:val="23"/>
          <w:lang w:val="es-CO" w:eastAsia="ar-SA"/>
        </w:rPr>
      </w:pPr>
    </w:p>
    <w:p w:rsidR="002A3711" w:rsidRPr="00243DE7" w:rsidRDefault="002A3711" w:rsidP="002A3711">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En forma atenta me permito anexar el siguiente cuestionario para que sea absuelto por los citados al debate de control político:</w:t>
      </w:r>
    </w:p>
    <w:p w:rsidR="002A3711" w:rsidRPr="00243DE7" w:rsidRDefault="002A3711" w:rsidP="002A3711">
      <w:pPr>
        <w:widowControl w:val="0"/>
        <w:suppressAutoHyphens/>
        <w:jc w:val="both"/>
        <w:rPr>
          <w:rFonts w:ascii="Arial" w:eastAsia="DejaVu Sans" w:hAnsi="Arial" w:cs="Arial"/>
          <w:bCs/>
          <w:kern w:val="2"/>
          <w:sz w:val="23"/>
          <w:szCs w:val="23"/>
          <w:lang w:val="es-CO" w:eastAsia="ar-SA"/>
        </w:rPr>
      </w:pPr>
    </w:p>
    <w:p w:rsidR="002A3711"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 </w:t>
      </w:r>
      <w:r w:rsidR="002A3711" w:rsidRPr="008671FF">
        <w:rPr>
          <w:rFonts w:ascii="Arial" w:eastAsia="DejaVu Sans" w:hAnsi="Arial" w:cs="Arial"/>
          <w:bCs/>
          <w:kern w:val="2"/>
          <w:sz w:val="23"/>
          <w:szCs w:val="23"/>
          <w:lang w:val="es-CO" w:eastAsia="ar-SA"/>
        </w:rPr>
        <w:t xml:space="preserve">El estado actual de los proyectos de </w:t>
      </w:r>
      <w:r w:rsidR="002A3711" w:rsidRPr="008671FF">
        <w:rPr>
          <w:rFonts w:ascii="Arial" w:eastAsia="DejaVu Sans" w:hAnsi="Arial" w:cs="Arial"/>
          <w:bCs/>
          <w:kern w:val="2"/>
          <w:sz w:val="23"/>
          <w:szCs w:val="23"/>
          <w:lang w:val="es-CO" w:eastAsia="ar-SA"/>
        </w:rPr>
        <w:lastRenderedPageBreak/>
        <w:t xml:space="preserve">desarrollo diseñados para la Hacienda </w:t>
      </w:r>
      <w:proofErr w:type="spellStart"/>
      <w:r w:rsidR="002A3711" w:rsidRPr="008671FF">
        <w:rPr>
          <w:rFonts w:ascii="Arial" w:eastAsia="DejaVu Sans" w:hAnsi="Arial" w:cs="Arial"/>
          <w:bCs/>
          <w:kern w:val="2"/>
          <w:sz w:val="23"/>
          <w:szCs w:val="23"/>
          <w:lang w:val="es-CO" w:eastAsia="ar-SA"/>
        </w:rPr>
        <w:t>Carimagua</w:t>
      </w:r>
      <w:proofErr w:type="spellEnd"/>
      <w:r w:rsidR="002A3711" w:rsidRPr="008671FF">
        <w:rPr>
          <w:rFonts w:ascii="Arial" w:eastAsia="DejaVu Sans" w:hAnsi="Arial" w:cs="Arial"/>
          <w:bCs/>
          <w:kern w:val="2"/>
          <w:sz w:val="23"/>
          <w:szCs w:val="23"/>
          <w:lang w:val="es-CO" w:eastAsia="ar-SA"/>
        </w:rPr>
        <w:t>.</w:t>
      </w:r>
    </w:p>
    <w:p w:rsidR="002A3711" w:rsidRPr="00243DE7" w:rsidRDefault="002A3711" w:rsidP="002A3711">
      <w:pPr>
        <w:pStyle w:val="Prrafodelista"/>
        <w:widowControl w:val="0"/>
        <w:suppressAutoHyphens/>
        <w:ind w:left="1065"/>
        <w:jc w:val="both"/>
        <w:rPr>
          <w:rFonts w:ascii="Arial" w:eastAsia="DejaVu Sans" w:hAnsi="Arial" w:cs="Arial"/>
          <w:bCs/>
          <w:kern w:val="2"/>
          <w:sz w:val="23"/>
          <w:szCs w:val="23"/>
          <w:lang w:val="es-CO" w:eastAsia="ar-SA"/>
        </w:rPr>
      </w:pPr>
    </w:p>
    <w:p w:rsidR="002A3711"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 </w:t>
      </w:r>
      <w:r w:rsidR="002A3711" w:rsidRPr="008671FF">
        <w:rPr>
          <w:rFonts w:ascii="Arial" w:eastAsia="DejaVu Sans" w:hAnsi="Arial" w:cs="Arial"/>
          <w:bCs/>
          <w:kern w:val="2"/>
          <w:sz w:val="23"/>
          <w:szCs w:val="23"/>
          <w:lang w:val="es-CO" w:eastAsia="ar-SA"/>
        </w:rPr>
        <w:t xml:space="preserve">Relación de los actos administrativos de adjudicación de baldíos que fueron entregados por el Presidente Juan Manuel Santos y el Ministro de Agricultura durante la primera visita a </w:t>
      </w:r>
      <w:proofErr w:type="spellStart"/>
      <w:r w:rsidR="002A3711" w:rsidRPr="008671FF">
        <w:rPr>
          <w:rFonts w:ascii="Arial" w:eastAsia="DejaVu Sans" w:hAnsi="Arial" w:cs="Arial"/>
          <w:bCs/>
          <w:kern w:val="2"/>
          <w:sz w:val="23"/>
          <w:szCs w:val="23"/>
          <w:lang w:val="es-CO" w:eastAsia="ar-SA"/>
        </w:rPr>
        <w:t>Carimagua</w:t>
      </w:r>
      <w:proofErr w:type="spellEnd"/>
      <w:r w:rsidR="002A3711" w:rsidRPr="008671FF">
        <w:rPr>
          <w:rFonts w:ascii="Arial" w:eastAsia="DejaVu Sans" w:hAnsi="Arial" w:cs="Arial"/>
          <w:bCs/>
          <w:kern w:val="2"/>
          <w:sz w:val="23"/>
          <w:szCs w:val="23"/>
          <w:lang w:val="es-CO" w:eastAsia="ar-SA"/>
        </w:rPr>
        <w:t>; cual fue el resultado de dichas adjudicaciones y si los adjudicatarios siguen en los predios respectivos.</w:t>
      </w:r>
    </w:p>
    <w:p w:rsidR="0048471B" w:rsidRPr="00243DE7" w:rsidRDefault="0048471B" w:rsidP="0048471B">
      <w:pPr>
        <w:widowControl w:val="0"/>
        <w:suppressAutoHyphens/>
        <w:jc w:val="both"/>
        <w:rPr>
          <w:rFonts w:ascii="Arial" w:eastAsia="DejaVu Sans" w:hAnsi="Arial" w:cs="Arial"/>
          <w:bCs/>
          <w:kern w:val="2"/>
          <w:sz w:val="23"/>
          <w:szCs w:val="23"/>
          <w:lang w:val="es-CO" w:eastAsia="ar-SA"/>
        </w:rPr>
      </w:pPr>
    </w:p>
    <w:p w:rsidR="0048471B"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 </w:t>
      </w:r>
      <w:r w:rsidR="0048471B" w:rsidRPr="008671FF">
        <w:rPr>
          <w:rFonts w:ascii="Arial" w:eastAsia="DejaVu Sans" w:hAnsi="Arial" w:cs="Arial"/>
          <w:bCs/>
          <w:kern w:val="2"/>
          <w:sz w:val="23"/>
          <w:szCs w:val="23"/>
          <w:lang w:val="es-CO" w:eastAsia="ar-SA"/>
        </w:rPr>
        <w:t xml:space="preserve">Proyectos del gobierno en relación con los predios que pertenecieron a Leónidas Vargas y Justo Pastor </w:t>
      </w:r>
      <w:proofErr w:type="spellStart"/>
      <w:r w:rsidR="0048471B" w:rsidRPr="008671FF">
        <w:rPr>
          <w:rFonts w:ascii="Arial" w:eastAsia="DejaVu Sans" w:hAnsi="Arial" w:cs="Arial"/>
          <w:bCs/>
          <w:kern w:val="2"/>
          <w:sz w:val="23"/>
          <w:szCs w:val="23"/>
          <w:lang w:val="es-CO" w:eastAsia="ar-SA"/>
        </w:rPr>
        <w:t>Perafán</w:t>
      </w:r>
      <w:proofErr w:type="spellEnd"/>
      <w:r w:rsidR="0048471B" w:rsidRPr="008671FF">
        <w:rPr>
          <w:rFonts w:ascii="Arial" w:eastAsia="DejaVu Sans" w:hAnsi="Arial" w:cs="Arial"/>
          <w:bCs/>
          <w:kern w:val="2"/>
          <w:sz w:val="23"/>
          <w:szCs w:val="23"/>
          <w:lang w:val="es-CO" w:eastAsia="ar-SA"/>
        </w:rPr>
        <w:t>; cómo se van a garantizar los derechos a quienes tienen asignación provisional de esos predios por parte del INCODER.</w:t>
      </w:r>
    </w:p>
    <w:p w:rsidR="0048471B" w:rsidRPr="00243DE7" w:rsidRDefault="0048471B" w:rsidP="0048471B">
      <w:pPr>
        <w:rPr>
          <w:rFonts w:ascii="Arial" w:eastAsia="DejaVu Sans" w:hAnsi="Arial" w:cs="Arial"/>
          <w:bCs/>
          <w:kern w:val="2"/>
          <w:sz w:val="23"/>
          <w:szCs w:val="23"/>
          <w:lang w:val="es-CO" w:eastAsia="ar-SA"/>
        </w:rPr>
      </w:pPr>
    </w:p>
    <w:p w:rsidR="0048471B" w:rsidRPr="00243DE7" w:rsidRDefault="0048471B" w:rsidP="0048471B">
      <w:pPr>
        <w:rPr>
          <w:rFonts w:ascii="Arial" w:eastAsia="DejaVu Sans" w:hAnsi="Arial" w:cs="Arial"/>
          <w:b/>
          <w:bCs/>
          <w:kern w:val="2"/>
          <w:sz w:val="23"/>
          <w:szCs w:val="23"/>
          <w:lang w:val="es-CO" w:eastAsia="ar-SA"/>
        </w:rPr>
      </w:pPr>
    </w:p>
    <w:p w:rsidR="0048471B" w:rsidRPr="00243DE7" w:rsidRDefault="0048471B" w:rsidP="0048471B">
      <w:pP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HUGO ORLANDO VELASQUEZ JARAMILLO</w:t>
      </w:r>
    </w:p>
    <w:p w:rsidR="0048471B" w:rsidRPr="00243DE7" w:rsidRDefault="0048471B" w:rsidP="0048471B">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48471B" w:rsidRPr="00243DE7" w:rsidRDefault="0048471B" w:rsidP="0048471B">
      <w:pP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 xml:space="preserve"> </w:t>
      </w:r>
    </w:p>
    <w:p w:rsidR="002A3711" w:rsidRPr="00243DE7" w:rsidRDefault="0048471B" w:rsidP="008671FF">
      <w:pPr>
        <w:widowControl w:val="0"/>
        <w:suppressAutoHyphens/>
        <w:jc w:val="cente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PROPOSICIÓN No. 016 DE JULIO 30 DE 2013 ADITIVA A LA PROPOSICIÓN No. 012 DE JULIO 23 DE 2013</w:t>
      </w:r>
    </w:p>
    <w:p w:rsidR="0048471B" w:rsidRPr="00243DE7" w:rsidRDefault="0048471B" w:rsidP="00530DC8">
      <w:pPr>
        <w:widowControl w:val="0"/>
        <w:suppressAutoHyphens/>
        <w:jc w:val="both"/>
        <w:rPr>
          <w:rFonts w:ascii="Arial" w:eastAsia="DejaVu Sans" w:hAnsi="Arial" w:cs="Arial"/>
          <w:bCs/>
          <w:kern w:val="2"/>
          <w:sz w:val="23"/>
          <w:szCs w:val="23"/>
          <w:lang w:val="es-CO" w:eastAsia="ar-SA"/>
        </w:rPr>
      </w:pPr>
    </w:p>
    <w:p w:rsidR="0048471B" w:rsidRPr="00243DE7" w:rsidRDefault="004E4864" w:rsidP="0048471B">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 xml:space="preserve">Cítese al Señor </w:t>
      </w:r>
      <w:r w:rsidR="0048471B" w:rsidRPr="00243DE7">
        <w:rPr>
          <w:rFonts w:ascii="Arial" w:eastAsia="DejaVu Sans" w:hAnsi="Arial" w:cs="Arial"/>
          <w:bCs/>
          <w:kern w:val="2"/>
          <w:sz w:val="23"/>
          <w:szCs w:val="23"/>
          <w:lang w:val="es-CO" w:eastAsia="ar-SA"/>
        </w:rPr>
        <w:t xml:space="preserve">Ministro de Agricultura y Desarrollo Rural, Francisco </w:t>
      </w:r>
      <w:proofErr w:type="spellStart"/>
      <w:r w:rsidR="0048471B" w:rsidRPr="00243DE7">
        <w:rPr>
          <w:rFonts w:ascii="Arial" w:eastAsia="DejaVu Sans" w:hAnsi="Arial" w:cs="Arial"/>
          <w:bCs/>
          <w:kern w:val="2"/>
          <w:sz w:val="23"/>
          <w:szCs w:val="23"/>
          <w:lang w:val="es-CO" w:eastAsia="ar-SA"/>
        </w:rPr>
        <w:t>Estupiñán</w:t>
      </w:r>
      <w:proofErr w:type="spellEnd"/>
      <w:r w:rsidR="0048471B" w:rsidRPr="00243DE7">
        <w:rPr>
          <w:rFonts w:ascii="Arial" w:eastAsia="DejaVu Sans" w:hAnsi="Arial" w:cs="Arial"/>
          <w:bCs/>
          <w:kern w:val="2"/>
          <w:sz w:val="23"/>
          <w:szCs w:val="23"/>
          <w:lang w:val="es-CO" w:eastAsia="ar-SA"/>
        </w:rPr>
        <w:t>, para que responda el cuestionario anexo en debate de control político sobre acumulación ilegal de tierras con antecedentes de baldío en la Altillanura colombiana.</w:t>
      </w:r>
    </w:p>
    <w:p w:rsidR="004E4864" w:rsidRPr="00243DE7" w:rsidRDefault="004E4864" w:rsidP="0048471B">
      <w:pPr>
        <w:widowControl w:val="0"/>
        <w:suppressAutoHyphens/>
        <w:jc w:val="both"/>
        <w:rPr>
          <w:rFonts w:ascii="Arial" w:eastAsia="DejaVu Sans" w:hAnsi="Arial" w:cs="Arial"/>
          <w:bCs/>
          <w:kern w:val="2"/>
          <w:sz w:val="23"/>
          <w:szCs w:val="23"/>
          <w:lang w:val="es-CO" w:eastAsia="ar-SA"/>
        </w:rPr>
      </w:pPr>
    </w:p>
    <w:p w:rsidR="0048471B" w:rsidRPr="00243DE7" w:rsidRDefault="0048471B" w:rsidP="0048471B">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 xml:space="preserve">Invítese a su vez al señor </w:t>
      </w:r>
      <w:proofErr w:type="spellStart"/>
      <w:r w:rsidRPr="00243DE7">
        <w:rPr>
          <w:rFonts w:ascii="Arial" w:eastAsia="DejaVu Sans" w:hAnsi="Arial" w:cs="Arial"/>
          <w:bCs/>
          <w:kern w:val="2"/>
          <w:sz w:val="23"/>
          <w:szCs w:val="23"/>
          <w:lang w:val="es-CO" w:eastAsia="ar-SA"/>
        </w:rPr>
        <w:t>Djalma</w:t>
      </w:r>
      <w:proofErr w:type="spellEnd"/>
      <w:r w:rsidRPr="00243DE7">
        <w:rPr>
          <w:rFonts w:ascii="Arial" w:eastAsia="DejaVu Sans" w:hAnsi="Arial" w:cs="Arial"/>
          <w:bCs/>
          <w:kern w:val="2"/>
          <w:sz w:val="23"/>
          <w:szCs w:val="23"/>
          <w:lang w:val="es-CO" w:eastAsia="ar-SA"/>
        </w:rPr>
        <w:t xml:space="preserve"> Teixeira De Lima </w:t>
      </w:r>
      <w:proofErr w:type="spellStart"/>
      <w:r w:rsidRPr="00243DE7">
        <w:rPr>
          <w:rFonts w:ascii="Arial" w:eastAsia="DejaVu Sans" w:hAnsi="Arial" w:cs="Arial"/>
          <w:bCs/>
          <w:kern w:val="2"/>
          <w:sz w:val="23"/>
          <w:szCs w:val="23"/>
          <w:lang w:val="es-CO" w:eastAsia="ar-SA"/>
        </w:rPr>
        <w:t>Filho</w:t>
      </w:r>
      <w:proofErr w:type="spellEnd"/>
      <w:r w:rsidRPr="00243DE7">
        <w:rPr>
          <w:rFonts w:ascii="Arial" w:eastAsia="DejaVu Sans" w:hAnsi="Arial" w:cs="Arial"/>
          <w:bCs/>
          <w:kern w:val="2"/>
          <w:sz w:val="23"/>
          <w:szCs w:val="23"/>
          <w:lang w:val="es-CO" w:eastAsia="ar-SA"/>
        </w:rPr>
        <w:t xml:space="preserve">, presidente de la firma </w:t>
      </w:r>
      <w:proofErr w:type="spellStart"/>
      <w:r w:rsidRPr="00243DE7">
        <w:rPr>
          <w:rFonts w:ascii="Arial" w:eastAsia="DejaVu Sans" w:hAnsi="Arial" w:cs="Arial"/>
          <w:bCs/>
          <w:kern w:val="2"/>
          <w:sz w:val="23"/>
          <w:szCs w:val="23"/>
          <w:lang w:val="es-CO" w:eastAsia="ar-SA"/>
        </w:rPr>
        <w:t>Riopaila</w:t>
      </w:r>
      <w:proofErr w:type="spellEnd"/>
      <w:r w:rsidRPr="00243DE7">
        <w:rPr>
          <w:rFonts w:ascii="Arial" w:eastAsia="DejaVu Sans" w:hAnsi="Arial" w:cs="Arial"/>
          <w:bCs/>
          <w:kern w:val="2"/>
          <w:sz w:val="23"/>
          <w:szCs w:val="23"/>
          <w:lang w:val="es-CO" w:eastAsia="ar-SA"/>
        </w:rPr>
        <w:t xml:space="preserve"> Castilla </w:t>
      </w:r>
      <w:proofErr w:type="spellStart"/>
      <w:r w:rsidRPr="00243DE7">
        <w:rPr>
          <w:rFonts w:ascii="Arial" w:eastAsia="DejaVu Sans" w:hAnsi="Arial" w:cs="Arial"/>
          <w:bCs/>
          <w:kern w:val="2"/>
          <w:sz w:val="23"/>
          <w:szCs w:val="23"/>
          <w:lang w:val="es-CO" w:eastAsia="ar-SA"/>
        </w:rPr>
        <w:t>SA</w:t>
      </w:r>
      <w:proofErr w:type="spellEnd"/>
      <w:r w:rsidRPr="00243DE7">
        <w:rPr>
          <w:rFonts w:ascii="Arial" w:eastAsia="DejaVu Sans" w:hAnsi="Arial" w:cs="Arial"/>
          <w:bCs/>
          <w:kern w:val="2"/>
          <w:sz w:val="23"/>
          <w:szCs w:val="23"/>
          <w:lang w:val="es-CO" w:eastAsia="ar-SA"/>
        </w:rPr>
        <w:t>.</w:t>
      </w:r>
    </w:p>
    <w:p w:rsidR="001115D0" w:rsidRPr="00243DE7" w:rsidRDefault="001115D0" w:rsidP="0048471B">
      <w:pPr>
        <w:widowControl w:val="0"/>
        <w:suppressAutoHyphens/>
        <w:jc w:val="both"/>
        <w:rPr>
          <w:rFonts w:ascii="Arial" w:eastAsia="DejaVu Sans" w:hAnsi="Arial" w:cs="Arial"/>
          <w:bCs/>
          <w:kern w:val="2"/>
          <w:sz w:val="23"/>
          <w:szCs w:val="23"/>
          <w:lang w:val="es-CO" w:eastAsia="ar-SA"/>
        </w:rPr>
      </w:pPr>
    </w:p>
    <w:p w:rsidR="0048471B" w:rsidRPr="00243DE7" w:rsidRDefault="0048471B" w:rsidP="008671FF">
      <w:pPr>
        <w:widowControl w:val="0"/>
        <w:suppressAutoHyphens/>
        <w:jc w:val="center"/>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CUESTIONARIO AL MINISTRO DE AGRICULTURA Y DESARROLLO RURAL</w:t>
      </w:r>
    </w:p>
    <w:p w:rsidR="001115D0" w:rsidRPr="00243DE7" w:rsidRDefault="001115D0" w:rsidP="0048471B">
      <w:pPr>
        <w:widowControl w:val="0"/>
        <w:suppressAutoHyphens/>
        <w:jc w:val="both"/>
        <w:rPr>
          <w:rFonts w:ascii="Arial" w:eastAsia="DejaVu Sans" w:hAnsi="Arial" w:cs="Arial"/>
          <w:b/>
          <w:bCs/>
          <w:kern w:val="2"/>
          <w:sz w:val="23"/>
          <w:szCs w:val="23"/>
          <w:lang w:val="es-CO" w:eastAsia="ar-SA"/>
        </w:rPr>
      </w:pPr>
    </w:p>
    <w:p w:rsidR="0048471B" w:rsidRDefault="0048471B" w:rsidP="0048471B">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Recientemente, diferentes compras de tierras que hicieran grandes empresarios nacionales y extranjeros, con antecedente de baldío en la Altillanura colombiana, han sido objeto de debate público. Al respecto favor responder:</w:t>
      </w:r>
    </w:p>
    <w:p w:rsidR="008671FF" w:rsidRPr="00243DE7" w:rsidRDefault="008671FF" w:rsidP="0048471B">
      <w:pPr>
        <w:widowControl w:val="0"/>
        <w:suppressAutoHyphens/>
        <w:jc w:val="both"/>
        <w:rPr>
          <w:rFonts w:ascii="Arial" w:eastAsia="DejaVu Sans" w:hAnsi="Arial" w:cs="Arial"/>
          <w:bCs/>
          <w:kern w:val="2"/>
          <w:sz w:val="23"/>
          <w:szCs w:val="23"/>
          <w:lang w:val="es-CO" w:eastAsia="ar-SA"/>
        </w:rPr>
      </w:pPr>
    </w:p>
    <w:p w:rsidR="0048471B"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 </w:t>
      </w:r>
      <w:r w:rsidR="0048471B" w:rsidRPr="008671FF">
        <w:rPr>
          <w:rFonts w:ascii="Arial" w:eastAsia="DejaVu Sans" w:hAnsi="Arial" w:cs="Arial"/>
          <w:bCs/>
          <w:kern w:val="2"/>
          <w:sz w:val="23"/>
          <w:szCs w:val="23"/>
          <w:lang w:val="es-CO" w:eastAsia="ar-SA"/>
        </w:rPr>
        <w:t xml:space="preserve">¿Cuál es la posición oficial del Gobierno Nacional, en cabeza del Ministerio de Agricultura y Desarrollo Rural (MADR), frente a la estrategia jurídica utilizada por diferentes grupos económicos e inversionistas, en la cual </w:t>
      </w:r>
      <w:r w:rsidR="0048471B" w:rsidRPr="008671FF">
        <w:rPr>
          <w:rFonts w:ascii="Arial" w:eastAsia="DejaVu Sans" w:hAnsi="Arial" w:cs="Arial"/>
          <w:bCs/>
          <w:kern w:val="2"/>
          <w:sz w:val="23"/>
          <w:szCs w:val="23"/>
          <w:lang w:val="es-CO" w:eastAsia="ar-SA"/>
        </w:rPr>
        <w:lastRenderedPageBreak/>
        <w:t>recurrieron a la creación de diferentes Sociedades por Acciones Simplificadas (SAS), con la misma composición accionaria, para que cada una adquiriera una Unidad Agrícola Familiar y luego englobar en predios de grandes extensiones, violando así las limitaciones contenidas en el artículo 72 de la ley 160 de 1994?</w:t>
      </w:r>
    </w:p>
    <w:p w:rsidR="002C59BB" w:rsidRPr="00243DE7" w:rsidRDefault="002C59BB" w:rsidP="002C59BB">
      <w:pPr>
        <w:pStyle w:val="Prrafodelista"/>
        <w:widowControl w:val="0"/>
        <w:suppressAutoHyphens/>
        <w:ind w:left="1065"/>
        <w:jc w:val="both"/>
        <w:rPr>
          <w:rFonts w:ascii="Arial" w:eastAsia="DejaVu Sans" w:hAnsi="Arial" w:cs="Arial"/>
          <w:bCs/>
          <w:kern w:val="2"/>
          <w:sz w:val="23"/>
          <w:szCs w:val="23"/>
          <w:lang w:val="es-CO" w:eastAsia="ar-SA"/>
        </w:rPr>
      </w:pPr>
    </w:p>
    <w:p w:rsidR="0048471B"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 </w:t>
      </w:r>
      <w:r w:rsidR="0048471B" w:rsidRPr="008671FF">
        <w:rPr>
          <w:rFonts w:ascii="Arial" w:eastAsia="DejaVu Sans" w:hAnsi="Arial" w:cs="Arial"/>
          <w:bCs/>
          <w:kern w:val="2"/>
          <w:sz w:val="23"/>
          <w:szCs w:val="23"/>
          <w:lang w:val="es-CO" w:eastAsia="ar-SA"/>
        </w:rPr>
        <w:t>Ante las presuntas irregularidades que suponen estos mecanismos, ¿qué acciones pretende desarrollar el gobierno nacional y el MADR en particular?</w:t>
      </w:r>
    </w:p>
    <w:p w:rsidR="002C59BB" w:rsidRPr="00243DE7" w:rsidRDefault="002C59BB" w:rsidP="002C59BB">
      <w:pPr>
        <w:pStyle w:val="Prrafodelista"/>
        <w:rPr>
          <w:rFonts w:ascii="Arial" w:eastAsia="DejaVu Sans" w:hAnsi="Arial" w:cs="Arial"/>
          <w:bCs/>
          <w:kern w:val="2"/>
          <w:sz w:val="23"/>
          <w:szCs w:val="23"/>
          <w:lang w:val="es-CO" w:eastAsia="ar-SA"/>
        </w:rPr>
      </w:pPr>
    </w:p>
    <w:p w:rsidR="002C59BB"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3. </w:t>
      </w:r>
      <w:r w:rsidR="0048471B" w:rsidRPr="008671FF">
        <w:rPr>
          <w:rFonts w:ascii="Arial" w:eastAsia="DejaVu Sans" w:hAnsi="Arial" w:cs="Arial"/>
          <w:bCs/>
          <w:kern w:val="2"/>
          <w:sz w:val="23"/>
          <w:szCs w:val="23"/>
          <w:lang w:val="es-CO" w:eastAsia="ar-SA"/>
        </w:rPr>
        <w:t xml:space="preserve">Recién posesionado como Ministro de Agricultura, usted doctor </w:t>
      </w:r>
      <w:proofErr w:type="spellStart"/>
      <w:r w:rsidR="0048471B" w:rsidRPr="008671FF">
        <w:rPr>
          <w:rFonts w:ascii="Arial" w:eastAsia="DejaVu Sans" w:hAnsi="Arial" w:cs="Arial"/>
          <w:bCs/>
          <w:kern w:val="2"/>
          <w:sz w:val="23"/>
          <w:szCs w:val="23"/>
          <w:lang w:val="es-CO" w:eastAsia="ar-SA"/>
        </w:rPr>
        <w:t>Estupiñán</w:t>
      </w:r>
      <w:proofErr w:type="spellEnd"/>
      <w:r w:rsidR="0048471B" w:rsidRPr="008671FF">
        <w:rPr>
          <w:rFonts w:ascii="Arial" w:eastAsia="DejaVu Sans" w:hAnsi="Arial" w:cs="Arial"/>
          <w:bCs/>
          <w:kern w:val="2"/>
          <w:sz w:val="23"/>
          <w:szCs w:val="23"/>
          <w:lang w:val="es-CO" w:eastAsia="ar-SA"/>
        </w:rPr>
        <w:t xml:space="preserve"> afirmó con seguridad y autoridad del conocimiento de la Ley, ante la opinión pública en los medios de comunicación, que "Se encontraron, no solamente el caso de </w:t>
      </w:r>
      <w:proofErr w:type="spellStart"/>
      <w:r w:rsidR="0048471B" w:rsidRPr="008671FF">
        <w:rPr>
          <w:rFonts w:ascii="Arial" w:eastAsia="DejaVu Sans" w:hAnsi="Arial" w:cs="Arial"/>
          <w:bCs/>
          <w:kern w:val="2"/>
          <w:sz w:val="23"/>
          <w:szCs w:val="23"/>
          <w:lang w:val="es-CO" w:eastAsia="ar-SA"/>
        </w:rPr>
        <w:t>Riopaila</w:t>
      </w:r>
      <w:proofErr w:type="spellEnd"/>
      <w:r w:rsidR="0048471B" w:rsidRPr="008671FF">
        <w:rPr>
          <w:rFonts w:ascii="Arial" w:eastAsia="DejaVu Sans" w:hAnsi="Arial" w:cs="Arial"/>
          <w:bCs/>
          <w:kern w:val="2"/>
          <w:sz w:val="23"/>
          <w:szCs w:val="23"/>
          <w:lang w:val="es-CO" w:eastAsia="ar-SA"/>
        </w:rPr>
        <w:t xml:space="preserve">, sino el caso de 14 o 15 casos más que suman la </w:t>
      </w:r>
      <w:proofErr w:type="spellStart"/>
      <w:r w:rsidR="0048471B" w:rsidRPr="008671FF">
        <w:rPr>
          <w:rFonts w:ascii="Arial" w:eastAsia="DejaVu Sans" w:hAnsi="Arial" w:cs="Arial"/>
          <w:bCs/>
          <w:kern w:val="2"/>
          <w:sz w:val="23"/>
          <w:szCs w:val="23"/>
          <w:lang w:val="es-CO" w:eastAsia="ar-SA"/>
        </w:rPr>
        <w:t>bobadita</w:t>
      </w:r>
      <w:proofErr w:type="spellEnd"/>
      <w:r w:rsidR="0048471B" w:rsidRPr="008671FF">
        <w:rPr>
          <w:rFonts w:ascii="Arial" w:eastAsia="DejaVu Sans" w:hAnsi="Arial" w:cs="Arial"/>
          <w:bCs/>
          <w:kern w:val="2"/>
          <w:sz w:val="23"/>
          <w:szCs w:val="23"/>
          <w:lang w:val="es-CO" w:eastAsia="ar-SA"/>
        </w:rPr>
        <w:t xml:space="preserve"> de más de 140 mil hectáreas, en donde valiéndose de una serie de estrategias, no muy jurídicas, no muy claras, se apropiaron, acumularon indebidamente por fuera de lo que dice la ley de estas extensiones de terreno". ¿Qué sucedió de un día para otro para que usted contrariara su posición inicial, y apoyara más la garantía de la propiedad a inversionistas que la Ley que nos rige en Colombia?</w:t>
      </w:r>
    </w:p>
    <w:p w:rsidR="002C59BB" w:rsidRPr="00243DE7" w:rsidRDefault="002C59BB" w:rsidP="002C59BB">
      <w:pPr>
        <w:pStyle w:val="Prrafodelista"/>
        <w:rPr>
          <w:rFonts w:ascii="Arial" w:eastAsia="DejaVu Sans" w:hAnsi="Arial" w:cs="Arial"/>
          <w:bCs/>
          <w:kern w:val="2"/>
          <w:sz w:val="23"/>
          <w:szCs w:val="23"/>
          <w:lang w:val="es-CO" w:eastAsia="ar-SA"/>
        </w:rPr>
      </w:pPr>
    </w:p>
    <w:p w:rsidR="001115D0"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4. </w:t>
      </w:r>
      <w:r w:rsidR="001115D0" w:rsidRPr="008671FF">
        <w:rPr>
          <w:rFonts w:ascii="Arial" w:eastAsia="DejaVu Sans" w:hAnsi="Arial" w:cs="Arial"/>
          <w:bCs/>
          <w:kern w:val="2"/>
          <w:sz w:val="23"/>
          <w:szCs w:val="23"/>
          <w:lang w:val="es-CO" w:eastAsia="ar-SA"/>
        </w:rPr>
        <w:t>Cuáles son los proyectos y su extensión (en hectáreas), las empresas, los predios y su ubicación, así como las modalidades detectadas, que el Ministerio de Agricultura y Desarrollo Rural tiene caracterizados como potenciales casos</w:t>
      </w:r>
      <w:r w:rsidR="00444D42" w:rsidRPr="008671FF">
        <w:rPr>
          <w:rFonts w:ascii="Arial" w:eastAsia="DejaVu Sans" w:hAnsi="Arial" w:cs="Arial"/>
          <w:bCs/>
          <w:kern w:val="2"/>
          <w:sz w:val="23"/>
          <w:szCs w:val="23"/>
          <w:lang w:val="es-CO" w:eastAsia="ar-SA"/>
        </w:rPr>
        <w:t xml:space="preserve"> de acumulación de tierras con antecedentes de baldío, y que ha sido objeto de pronunciamiento en la prensa? </w:t>
      </w:r>
    </w:p>
    <w:p w:rsidR="00444D42" w:rsidRPr="00243DE7" w:rsidRDefault="00444D42" w:rsidP="00444D42">
      <w:pPr>
        <w:pStyle w:val="Prrafodelista"/>
        <w:rPr>
          <w:rFonts w:ascii="Arial" w:eastAsia="DejaVu Sans" w:hAnsi="Arial" w:cs="Arial"/>
          <w:bCs/>
          <w:kern w:val="2"/>
          <w:sz w:val="23"/>
          <w:szCs w:val="23"/>
          <w:lang w:val="es-CO" w:eastAsia="ar-SA"/>
        </w:rPr>
      </w:pPr>
    </w:p>
    <w:p w:rsidR="00444D42"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5. </w:t>
      </w:r>
      <w:r w:rsidR="00444D42" w:rsidRPr="008671FF">
        <w:rPr>
          <w:rFonts w:ascii="Arial" w:eastAsia="DejaVu Sans" w:hAnsi="Arial" w:cs="Arial"/>
          <w:bCs/>
          <w:kern w:val="2"/>
          <w:sz w:val="23"/>
          <w:szCs w:val="23"/>
          <w:lang w:val="es-CO" w:eastAsia="ar-SA"/>
        </w:rPr>
        <w:t xml:space="preserve">¿Por qué en la elaboración y redacción definitiva del proyecto de Ley sobre tierras con antecedentes de baldíos y seguridad jurídica y saneamiento de la inversión, que el mismo presidente anunció para esta legislatura su </w:t>
      </w:r>
      <w:r w:rsidR="005078F8" w:rsidRPr="008671FF">
        <w:rPr>
          <w:rFonts w:ascii="Arial" w:eastAsia="DejaVu Sans" w:hAnsi="Arial" w:cs="Arial"/>
          <w:bCs/>
          <w:kern w:val="2"/>
          <w:sz w:val="23"/>
          <w:szCs w:val="23"/>
          <w:lang w:val="es-CO" w:eastAsia="ar-SA"/>
        </w:rPr>
        <w:t>debate en el Congreso, no participa el INCODER?</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6. </w:t>
      </w:r>
      <w:r w:rsidR="005078F8" w:rsidRPr="008671FF">
        <w:rPr>
          <w:rFonts w:ascii="Arial" w:eastAsia="DejaVu Sans" w:hAnsi="Arial" w:cs="Arial"/>
          <w:bCs/>
          <w:kern w:val="2"/>
          <w:sz w:val="23"/>
          <w:szCs w:val="23"/>
          <w:lang w:val="es-CO" w:eastAsia="ar-SA"/>
        </w:rPr>
        <w:t xml:space="preserve">¿El proyecto de ley sobre baldíos, referido anteriormente y anunciado por el gobierno nacional para la legislatura que recién empieza, </w:t>
      </w:r>
      <w:r w:rsidR="005078F8" w:rsidRPr="008671FF">
        <w:rPr>
          <w:rFonts w:ascii="Arial" w:eastAsia="DejaVu Sans" w:hAnsi="Arial" w:cs="Arial"/>
          <w:bCs/>
          <w:kern w:val="2"/>
          <w:sz w:val="23"/>
          <w:szCs w:val="23"/>
          <w:lang w:val="es-CO" w:eastAsia="ar-SA"/>
        </w:rPr>
        <w:lastRenderedPageBreak/>
        <w:t>tiene el objetivo de sanear estas compras de tierras presuntamente ilegales?</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7. </w:t>
      </w:r>
      <w:r w:rsidR="005078F8" w:rsidRPr="008671FF">
        <w:rPr>
          <w:rFonts w:ascii="Arial" w:eastAsia="DejaVu Sans" w:hAnsi="Arial" w:cs="Arial"/>
          <w:bCs/>
          <w:kern w:val="2"/>
          <w:sz w:val="23"/>
          <w:szCs w:val="23"/>
          <w:lang w:val="es-CO" w:eastAsia="ar-SA"/>
        </w:rPr>
        <w:t xml:space="preserve">¿Quiénes son los asesores jurídicos externos, colaboradores, gremios del agro, consultores (incluyendo </w:t>
      </w:r>
      <w:proofErr w:type="spellStart"/>
      <w:r w:rsidR="005078F8" w:rsidRPr="008671FF">
        <w:rPr>
          <w:rFonts w:ascii="Arial" w:eastAsia="DejaVu Sans" w:hAnsi="Arial" w:cs="Arial"/>
          <w:bCs/>
          <w:kern w:val="2"/>
          <w:sz w:val="23"/>
          <w:szCs w:val="23"/>
          <w:lang w:val="es-CO" w:eastAsia="ar-SA"/>
        </w:rPr>
        <w:t>ONG's</w:t>
      </w:r>
      <w:proofErr w:type="spellEnd"/>
      <w:r w:rsidR="005078F8" w:rsidRPr="008671FF">
        <w:rPr>
          <w:rFonts w:ascii="Arial" w:eastAsia="DejaVu Sans" w:hAnsi="Arial" w:cs="Arial"/>
          <w:bCs/>
          <w:kern w:val="2"/>
          <w:sz w:val="23"/>
          <w:szCs w:val="23"/>
          <w:lang w:val="es-CO" w:eastAsia="ar-SA"/>
        </w:rPr>
        <w:t>) y el personal de la presidencia y de otras entidades gubernamentales que trabajan o trabajaron en la redacción (en sus diversas etapas desde el borrador inicial) del proyecto de Ley sobre tierras baldías y seguridad a la inversión? Favor describir el nombre propio y cargo actual de estas personas, así como el aporte documentado de su asesoría al proyecto gubernamental.</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8. </w:t>
      </w:r>
      <w:r w:rsidR="005078F8" w:rsidRPr="008671FF">
        <w:rPr>
          <w:rFonts w:ascii="Arial" w:eastAsia="DejaVu Sans" w:hAnsi="Arial" w:cs="Arial"/>
          <w:bCs/>
          <w:kern w:val="2"/>
          <w:sz w:val="23"/>
          <w:szCs w:val="23"/>
          <w:lang w:val="es-CO" w:eastAsia="ar-SA"/>
        </w:rPr>
        <w:t>Favor enviar relación de las reuniones sostenidas por el Ministerio de Agricultura y Desarrollo Rural con inversionistas privados tanto de origen nacional como extranjero en los últimos 5 meses. Remitir listado con nombre, cargo del inversionista o empresario, fecha de atención y asunto a tratar en la reunión. Esta relación de reuniones debe incluir tanto las de su despacho como las de otras dependencias del Ministerio.</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9. </w:t>
      </w:r>
      <w:r w:rsidR="005078F8" w:rsidRPr="008671FF">
        <w:rPr>
          <w:rFonts w:ascii="Arial" w:eastAsia="DejaVu Sans" w:hAnsi="Arial" w:cs="Arial"/>
          <w:bCs/>
          <w:kern w:val="2"/>
          <w:sz w:val="23"/>
          <w:szCs w:val="23"/>
          <w:lang w:val="es-CO" w:eastAsia="ar-SA"/>
        </w:rPr>
        <w:t>¿Cuál es la posición del gobierno nacional y del MADR sobre el Concepto del Consejo de Estado, en el que responde a la consulta hecha por el gobierno nacional sobre las limitaciones a la compra de terrenos baldíos? ¿Cuáles han sido las consideraciones para que el gobierno mantenga bajo reserva el contenido de dicho concepto, aunque ya es de conocimiento público en medios de comunicación?</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10. </w:t>
      </w:r>
      <w:r w:rsidR="005078F8" w:rsidRPr="008671FF">
        <w:rPr>
          <w:rFonts w:ascii="Arial" w:eastAsia="DejaVu Sans" w:hAnsi="Arial" w:cs="Arial"/>
          <w:bCs/>
          <w:kern w:val="2"/>
          <w:sz w:val="23"/>
          <w:szCs w:val="23"/>
          <w:lang w:val="es-CO" w:eastAsia="ar-SA"/>
        </w:rPr>
        <w:t>¿Cuál es la extensión aproximada de tierras adquiridas vulnerando los preceptos del artículo 72 de la Ley 160 de 1994, que serían objeto de aclaración jurídica mediante el proyecto de Ley sobre tierras baldías y seguridad jurídica a la inversión?</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11. </w:t>
      </w:r>
      <w:r w:rsidR="005078F8" w:rsidRPr="008671FF">
        <w:rPr>
          <w:rFonts w:ascii="Arial" w:eastAsia="DejaVu Sans" w:hAnsi="Arial" w:cs="Arial"/>
          <w:bCs/>
          <w:kern w:val="2"/>
          <w:sz w:val="23"/>
          <w:szCs w:val="23"/>
          <w:lang w:val="es-CO" w:eastAsia="ar-SA"/>
        </w:rPr>
        <w:t xml:space="preserve">Ante el </w:t>
      </w:r>
      <w:proofErr w:type="spellStart"/>
      <w:r w:rsidR="005078F8" w:rsidRPr="008671FF">
        <w:rPr>
          <w:rFonts w:ascii="Arial" w:eastAsia="DejaVu Sans" w:hAnsi="Arial" w:cs="Arial"/>
          <w:bCs/>
          <w:kern w:val="2"/>
          <w:sz w:val="23"/>
          <w:szCs w:val="23"/>
          <w:lang w:val="es-CO" w:eastAsia="ar-SA"/>
        </w:rPr>
        <w:t>trade</w:t>
      </w:r>
      <w:proofErr w:type="spellEnd"/>
      <w:r w:rsidR="005078F8" w:rsidRPr="008671FF">
        <w:rPr>
          <w:rFonts w:ascii="Arial" w:eastAsia="DejaVu Sans" w:hAnsi="Arial" w:cs="Arial"/>
          <w:bCs/>
          <w:kern w:val="2"/>
          <w:sz w:val="23"/>
          <w:szCs w:val="23"/>
          <w:lang w:val="es-CO" w:eastAsia="ar-SA"/>
        </w:rPr>
        <w:t xml:space="preserve"> off gubernamental en materia de garantías a la inversión Vs. Aplicación de la Ley vigente ¿qué pasará con el impulso a las demandas de nulidad que venía instaurando el INCODER ante los organismos competentes?, ¿Se van a frenar las acciones jurídicas contra presuntos acumuladores de UAF?, ¿Qué </w:t>
      </w:r>
      <w:r w:rsidR="005078F8" w:rsidRPr="008671FF">
        <w:rPr>
          <w:rFonts w:ascii="Arial" w:eastAsia="DejaVu Sans" w:hAnsi="Arial" w:cs="Arial"/>
          <w:bCs/>
          <w:kern w:val="2"/>
          <w:sz w:val="23"/>
          <w:szCs w:val="23"/>
          <w:lang w:val="es-CO" w:eastAsia="ar-SA"/>
        </w:rPr>
        <w:lastRenderedPageBreak/>
        <w:t>pasará con los procesos en curso y las acciones que los mismos exigen a la parte demandante, en éste caso al Gobierno Nacional a través del INCODER?</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5078F8" w:rsidP="008671FF">
      <w:pPr>
        <w:widowControl w:val="0"/>
        <w:suppressAutoHyphens/>
        <w:jc w:val="both"/>
        <w:rPr>
          <w:rFonts w:ascii="Arial" w:eastAsia="DejaVu Sans" w:hAnsi="Arial" w:cs="Arial"/>
          <w:bCs/>
          <w:kern w:val="2"/>
          <w:sz w:val="23"/>
          <w:szCs w:val="23"/>
          <w:lang w:val="es-CO" w:eastAsia="ar-SA"/>
        </w:rPr>
      </w:pPr>
      <w:r w:rsidRPr="008671FF">
        <w:rPr>
          <w:rFonts w:ascii="Arial" w:eastAsia="DejaVu Sans" w:hAnsi="Arial" w:cs="Arial"/>
          <w:bCs/>
          <w:kern w:val="2"/>
          <w:sz w:val="23"/>
          <w:szCs w:val="23"/>
          <w:lang w:val="es-CO" w:eastAsia="ar-SA"/>
        </w:rPr>
        <w:t>12. ¿Considera el gobierno nacional y el MADR que hay alguna contradicción entre estas compras masivas de tierras en la altillanura colombiana por grandes empresarios y el anunciado banco de tierras para la paz u otras</w:t>
      </w:r>
      <w:r w:rsidR="005E002E" w:rsidRPr="008671FF">
        <w:rPr>
          <w:rFonts w:ascii="Arial" w:eastAsia="DejaVu Sans" w:hAnsi="Arial" w:cs="Arial"/>
          <w:bCs/>
          <w:kern w:val="2"/>
          <w:sz w:val="23"/>
          <w:szCs w:val="23"/>
          <w:lang w:val="es-CO" w:eastAsia="ar-SA"/>
        </w:rPr>
        <w:t xml:space="preserve"> políticas de desarrollo rural, acordadas en el proceso de negociación con la insurgencia en la mesa de La Habana?</w:t>
      </w:r>
    </w:p>
    <w:p w:rsidR="005078F8" w:rsidRPr="00243DE7" w:rsidRDefault="005078F8" w:rsidP="005078F8">
      <w:pPr>
        <w:pStyle w:val="Prrafodelista"/>
        <w:rPr>
          <w:rFonts w:ascii="Arial" w:eastAsia="DejaVu Sans" w:hAnsi="Arial" w:cs="Arial"/>
          <w:bCs/>
          <w:kern w:val="2"/>
          <w:sz w:val="23"/>
          <w:szCs w:val="23"/>
          <w:lang w:val="es-CO" w:eastAsia="ar-SA"/>
        </w:rPr>
      </w:pPr>
    </w:p>
    <w:p w:rsidR="005078F8"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13. </w:t>
      </w:r>
      <w:r w:rsidR="005E002E" w:rsidRPr="008671FF">
        <w:rPr>
          <w:rFonts w:ascii="Arial" w:eastAsia="DejaVu Sans" w:hAnsi="Arial" w:cs="Arial"/>
          <w:bCs/>
          <w:kern w:val="2"/>
          <w:sz w:val="23"/>
          <w:szCs w:val="23"/>
          <w:lang w:val="es-CO" w:eastAsia="ar-SA"/>
        </w:rPr>
        <w:t xml:space="preserve">Es posible adelantar en Colombia un proyecto agroindustrial por parte de inversionistas nacionales y extranjeros, por ejemplo de la extensión y capital invertido en el proyecto Veracruz del ingenio </w:t>
      </w:r>
      <w:proofErr w:type="spellStart"/>
      <w:r w:rsidR="005E002E" w:rsidRPr="008671FF">
        <w:rPr>
          <w:rFonts w:ascii="Arial" w:eastAsia="DejaVu Sans" w:hAnsi="Arial" w:cs="Arial"/>
          <w:bCs/>
          <w:kern w:val="2"/>
          <w:sz w:val="23"/>
          <w:szCs w:val="23"/>
          <w:lang w:val="es-CO" w:eastAsia="ar-SA"/>
        </w:rPr>
        <w:t>Riopaila</w:t>
      </w:r>
      <w:proofErr w:type="spellEnd"/>
      <w:r w:rsidR="005E002E" w:rsidRPr="008671FF">
        <w:rPr>
          <w:rFonts w:ascii="Arial" w:eastAsia="DejaVu Sans" w:hAnsi="Arial" w:cs="Arial"/>
          <w:bCs/>
          <w:kern w:val="2"/>
          <w:sz w:val="23"/>
          <w:szCs w:val="23"/>
          <w:lang w:val="es-CO" w:eastAsia="ar-SA"/>
        </w:rPr>
        <w:t xml:space="preserve"> Castilla S.A., sin que el gobierno tenga conocimiento de ello desde sus inicios?</w:t>
      </w:r>
    </w:p>
    <w:p w:rsidR="005E002E" w:rsidRPr="00243DE7" w:rsidRDefault="005E002E" w:rsidP="005E002E">
      <w:pPr>
        <w:pStyle w:val="Prrafodelista"/>
        <w:rPr>
          <w:rFonts w:ascii="Arial" w:eastAsia="DejaVu Sans" w:hAnsi="Arial" w:cs="Arial"/>
          <w:bCs/>
          <w:kern w:val="2"/>
          <w:sz w:val="23"/>
          <w:szCs w:val="23"/>
          <w:lang w:val="es-CO" w:eastAsia="ar-SA"/>
        </w:rPr>
      </w:pPr>
    </w:p>
    <w:p w:rsidR="005E002E" w:rsidRPr="008671FF" w:rsidRDefault="008671FF" w:rsidP="008671FF">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14. </w:t>
      </w:r>
      <w:r w:rsidR="005E002E" w:rsidRPr="008671FF">
        <w:rPr>
          <w:rFonts w:ascii="Arial" w:eastAsia="DejaVu Sans" w:hAnsi="Arial" w:cs="Arial"/>
          <w:bCs/>
          <w:kern w:val="2"/>
          <w:sz w:val="23"/>
          <w:szCs w:val="23"/>
          <w:lang w:val="es-CO" w:eastAsia="ar-SA"/>
        </w:rPr>
        <w:t>La política de fomento de la agroindustria en la altillanura y otras zonas del país es una política pública declarada tanto por el gobierno Uribe como por el gobierno Santos</w:t>
      </w:r>
      <w:r w:rsidR="001370CD" w:rsidRPr="008671FF">
        <w:rPr>
          <w:rFonts w:ascii="Arial" w:eastAsia="DejaVu Sans" w:hAnsi="Arial" w:cs="Arial"/>
          <w:bCs/>
          <w:kern w:val="2"/>
          <w:sz w:val="23"/>
          <w:szCs w:val="23"/>
          <w:lang w:val="es-CO" w:eastAsia="ar-SA"/>
        </w:rPr>
        <w:t>. En ese sentido indique:</w:t>
      </w:r>
    </w:p>
    <w:p w:rsidR="001370CD" w:rsidRPr="00243DE7" w:rsidRDefault="001370CD" w:rsidP="001370CD">
      <w:pPr>
        <w:pStyle w:val="Prrafodelista"/>
        <w:rPr>
          <w:rFonts w:ascii="Arial" w:eastAsia="DejaVu Sans" w:hAnsi="Arial" w:cs="Arial"/>
          <w:bCs/>
          <w:kern w:val="2"/>
          <w:sz w:val="23"/>
          <w:szCs w:val="23"/>
          <w:lang w:val="es-CO" w:eastAsia="ar-SA"/>
        </w:rPr>
      </w:pPr>
    </w:p>
    <w:p w:rsidR="001370CD" w:rsidRPr="00243DE7" w:rsidRDefault="001370CD" w:rsidP="008671FF">
      <w:pPr>
        <w:pStyle w:val="Prrafodelista"/>
        <w:widowControl w:val="0"/>
        <w:suppressAutoHyphens/>
        <w:ind w:left="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a. Cuál fue la garantía de seguridad jurídica en materia de adquisición de tierras que este gobierno le ofreció a los inversionistas del agro que permitió que estos decidieran invertir grandes capitales en la compra de enormes extensiones de tierras en Colombia</w:t>
      </w:r>
    </w:p>
    <w:p w:rsidR="001370CD" w:rsidRPr="00243DE7" w:rsidRDefault="001370CD" w:rsidP="001370CD">
      <w:pPr>
        <w:pStyle w:val="Prrafodelista"/>
        <w:widowControl w:val="0"/>
        <w:suppressAutoHyphens/>
        <w:ind w:left="720"/>
        <w:jc w:val="both"/>
        <w:rPr>
          <w:rFonts w:ascii="Arial" w:eastAsia="DejaVu Sans" w:hAnsi="Arial" w:cs="Arial"/>
          <w:bCs/>
          <w:kern w:val="2"/>
          <w:sz w:val="23"/>
          <w:szCs w:val="23"/>
          <w:lang w:val="es-CO" w:eastAsia="ar-SA"/>
        </w:rPr>
      </w:pPr>
    </w:p>
    <w:p w:rsidR="001370CD" w:rsidRPr="00243DE7" w:rsidRDefault="001370CD" w:rsidP="008671FF">
      <w:pPr>
        <w:pStyle w:val="Prrafodelista"/>
        <w:widowControl w:val="0"/>
        <w:suppressAutoHyphens/>
        <w:ind w:left="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b. En el marco de la seguridad jurídica ofrecida a los inversionistas diga ¿Qué lectura del inciso 9 del artículo 72 de la ley 160 de 1994 le ofreció el gobierno a los agroindustriales nacionales y extranjeros?</w:t>
      </w:r>
    </w:p>
    <w:p w:rsidR="001370CD" w:rsidRPr="00243DE7" w:rsidRDefault="001370CD" w:rsidP="001370CD">
      <w:pPr>
        <w:pStyle w:val="Prrafodelista"/>
        <w:widowControl w:val="0"/>
        <w:suppressAutoHyphens/>
        <w:ind w:left="720"/>
        <w:jc w:val="both"/>
        <w:rPr>
          <w:rFonts w:ascii="Arial" w:eastAsia="DejaVu Sans" w:hAnsi="Arial" w:cs="Arial"/>
          <w:bCs/>
          <w:kern w:val="2"/>
          <w:sz w:val="23"/>
          <w:szCs w:val="23"/>
          <w:lang w:val="es-CO" w:eastAsia="ar-SA"/>
        </w:rPr>
      </w:pPr>
    </w:p>
    <w:p w:rsidR="001370CD" w:rsidRPr="00243DE7" w:rsidRDefault="001370CD" w:rsidP="008F45DD">
      <w:pPr>
        <w:pStyle w:val="Prrafodelista"/>
        <w:widowControl w:val="0"/>
        <w:suppressAutoHyphens/>
        <w:ind w:left="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c. Qué tipo de seguimiento de tipo general y especifico tiene diseñado este gobierno para controlar la actividad que los inversionistas del agro en materia de compra de tierras. Si estos seguimientos existen ¿Cuándo fueron diseñados? Documente su respuesta.</w:t>
      </w:r>
    </w:p>
    <w:p w:rsidR="001370CD" w:rsidRPr="00243DE7" w:rsidRDefault="001370CD" w:rsidP="001370CD">
      <w:pPr>
        <w:widowControl w:val="0"/>
        <w:suppressAutoHyphens/>
        <w:jc w:val="both"/>
        <w:rPr>
          <w:rFonts w:ascii="Arial" w:eastAsia="DejaVu Sans" w:hAnsi="Arial" w:cs="Arial"/>
          <w:bCs/>
          <w:kern w:val="2"/>
          <w:sz w:val="23"/>
          <w:szCs w:val="23"/>
          <w:lang w:val="es-CO" w:eastAsia="ar-SA"/>
        </w:rPr>
      </w:pPr>
    </w:p>
    <w:p w:rsidR="001370CD" w:rsidRPr="00243DE7" w:rsidRDefault="001370CD" w:rsidP="008F45DD">
      <w:pPr>
        <w:pStyle w:val="Prrafodelista"/>
        <w:widowControl w:val="0"/>
        <w:suppressAutoHyphens/>
        <w:ind w:left="0"/>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 xml:space="preserve">d. Describa los seguimientos de tipo general y específicos adelantados por el gobierno en relación con el proyecto agroindustrial Veracruz </w:t>
      </w:r>
      <w:r w:rsidRPr="00243DE7">
        <w:rPr>
          <w:rFonts w:ascii="Arial" w:eastAsia="DejaVu Sans" w:hAnsi="Arial" w:cs="Arial"/>
          <w:bCs/>
          <w:kern w:val="2"/>
          <w:sz w:val="23"/>
          <w:szCs w:val="23"/>
          <w:lang w:val="es-CO" w:eastAsia="ar-SA"/>
        </w:rPr>
        <w:lastRenderedPageBreak/>
        <w:t xml:space="preserve">del </w:t>
      </w:r>
      <w:proofErr w:type="spellStart"/>
      <w:r w:rsidRPr="00243DE7">
        <w:rPr>
          <w:rFonts w:ascii="Arial" w:eastAsia="DejaVu Sans" w:hAnsi="Arial" w:cs="Arial"/>
          <w:bCs/>
          <w:kern w:val="2"/>
          <w:sz w:val="23"/>
          <w:szCs w:val="23"/>
          <w:lang w:val="es-CO" w:eastAsia="ar-SA"/>
        </w:rPr>
        <w:t>Riopaila</w:t>
      </w:r>
      <w:proofErr w:type="spellEnd"/>
      <w:r w:rsidRPr="00243DE7">
        <w:rPr>
          <w:rFonts w:ascii="Arial" w:eastAsia="DejaVu Sans" w:hAnsi="Arial" w:cs="Arial"/>
          <w:bCs/>
          <w:kern w:val="2"/>
          <w:sz w:val="23"/>
          <w:szCs w:val="23"/>
          <w:lang w:val="es-CO" w:eastAsia="ar-SA"/>
        </w:rPr>
        <w:t xml:space="preserve"> castilla S.A.</w:t>
      </w:r>
    </w:p>
    <w:p w:rsidR="008F45DD" w:rsidRDefault="008F45DD" w:rsidP="008F45DD">
      <w:pPr>
        <w:pStyle w:val="Prrafodelista"/>
        <w:widowControl w:val="0"/>
        <w:suppressAutoHyphens/>
        <w:ind w:left="0"/>
        <w:jc w:val="both"/>
        <w:rPr>
          <w:rFonts w:ascii="Arial" w:eastAsia="DejaVu Sans" w:hAnsi="Arial" w:cs="Arial"/>
          <w:bCs/>
          <w:kern w:val="2"/>
          <w:sz w:val="23"/>
          <w:szCs w:val="23"/>
          <w:lang w:val="es-CO" w:eastAsia="ar-SA"/>
        </w:rPr>
      </w:pPr>
    </w:p>
    <w:p w:rsidR="001370CD" w:rsidRPr="00243DE7" w:rsidRDefault="008F45DD" w:rsidP="008F45DD">
      <w:pPr>
        <w:pStyle w:val="Prrafodelista"/>
        <w:widowControl w:val="0"/>
        <w:suppressAutoHyphens/>
        <w:ind w:left="0"/>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15. </w:t>
      </w:r>
      <w:r w:rsidR="001370CD" w:rsidRPr="00243DE7">
        <w:rPr>
          <w:rFonts w:ascii="Arial" w:eastAsia="DejaVu Sans" w:hAnsi="Arial" w:cs="Arial"/>
          <w:bCs/>
          <w:kern w:val="2"/>
          <w:sz w:val="23"/>
          <w:szCs w:val="23"/>
          <w:lang w:val="es-CO" w:eastAsia="ar-SA"/>
        </w:rPr>
        <w:t xml:space="preserve">¿Cuándo conoció el gobierno que el proyecto agroindustrial Veracruz de </w:t>
      </w:r>
      <w:proofErr w:type="spellStart"/>
      <w:r w:rsidR="001370CD" w:rsidRPr="00243DE7">
        <w:rPr>
          <w:rFonts w:ascii="Arial" w:eastAsia="DejaVu Sans" w:hAnsi="Arial" w:cs="Arial"/>
          <w:bCs/>
          <w:kern w:val="2"/>
          <w:sz w:val="23"/>
          <w:szCs w:val="23"/>
          <w:lang w:val="es-CO" w:eastAsia="ar-SA"/>
        </w:rPr>
        <w:t>Riopaila</w:t>
      </w:r>
      <w:proofErr w:type="spellEnd"/>
      <w:r w:rsidR="001370CD" w:rsidRPr="00243DE7">
        <w:rPr>
          <w:rFonts w:ascii="Arial" w:eastAsia="DejaVu Sans" w:hAnsi="Arial" w:cs="Arial"/>
          <w:bCs/>
          <w:kern w:val="2"/>
          <w:sz w:val="23"/>
          <w:szCs w:val="23"/>
          <w:lang w:val="es-CO" w:eastAsia="ar-SA"/>
        </w:rPr>
        <w:t xml:space="preserve"> Castilla S.A. tendría una extensión de 42.000 hectáreas?</w:t>
      </w:r>
    </w:p>
    <w:p w:rsidR="001370CD" w:rsidRPr="00243DE7" w:rsidRDefault="001370CD" w:rsidP="001370CD">
      <w:pPr>
        <w:pStyle w:val="Prrafodelista"/>
        <w:widowControl w:val="0"/>
        <w:suppressAutoHyphens/>
        <w:ind w:left="1065"/>
        <w:jc w:val="both"/>
        <w:rPr>
          <w:rFonts w:ascii="Arial" w:eastAsia="DejaVu Sans" w:hAnsi="Arial" w:cs="Arial"/>
          <w:bCs/>
          <w:kern w:val="2"/>
          <w:sz w:val="23"/>
          <w:szCs w:val="23"/>
          <w:lang w:val="es-CO" w:eastAsia="ar-SA"/>
        </w:rPr>
      </w:pPr>
    </w:p>
    <w:p w:rsidR="001370CD"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16. </w:t>
      </w:r>
      <w:r w:rsidR="001370CD" w:rsidRPr="008F45DD">
        <w:rPr>
          <w:rFonts w:ascii="Arial" w:eastAsia="DejaVu Sans" w:hAnsi="Arial" w:cs="Arial"/>
          <w:bCs/>
          <w:kern w:val="2"/>
          <w:sz w:val="23"/>
          <w:szCs w:val="23"/>
          <w:lang w:val="es-CO" w:eastAsia="ar-SA"/>
        </w:rPr>
        <w:t xml:space="preserve">¿Cuándo conoció por primera vez el gobierno de la iniciativa de </w:t>
      </w:r>
      <w:proofErr w:type="spellStart"/>
      <w:r w:rsidR="001370CD" w:rsidRPr="008F45DD">
        <w:rPr>
          <w:rFonts w:ascii="Arial" w:eastAsia="DejaVu Sans" w:hAnsi="Arial" w:cs="Arial"/>
          <w:bCs/>
          <w:kern w:val="2"/>
          <w:sz w:val="23"/>
          <w:szCs w:val="23"/>
          <w:lang w:val="es-CO" w:eastAsia="ar-SA"/>
        </w:rPr>
        <w:t>Riopaila</w:t>
      </w:r>
      <w:proofErr w:type="spellEnd"/>
      <w:r w:rsidR="001370CD" w:rsidRPr="008F45DD">
        <w:rPr>
          <w:rFonts w:ascii="Arial" w:eastAsia="DejaVu Sans" w:hAnsi="Arial" w:cs="Arial"/>
          <w:bCs/>
          <w:kern w:val="2"/>
          <w:sz w:val="23"/>
          <w:szCs w:val="23"/>
          <w:lang w:val="es-CO" w:eastAsia="ar-SA"/>
        </w:rPr>
        <w:t xml:space="preserve"> Castilla de adelantar el Proyecto agroindustrial Veracruz en el Vichada?</w:t>
      </w:r>
    </w:p>
    <w:p w:rsidR="001370CD" w:rsidRPr="00243DE7" w:rsidRDefault="001370CD" w:rsidP="001370CD">
      <w:pPr>
        <w:pStyle w:val="Prrafodelista"/>
        <w:rPr>
          <w:rFonts w:ascii="Arial" w:eastAsia="DejaVu Sans" w:hAnsi="Arial" w:cs="Arial"/>
          <w:bCs/>
          <w:kern w:val="2"/>
          <w:sz w:val="23"/>
          <w:szCs w:val="23"/>
          <w:lang w:val="es-CO" w:eastAsia="ar-SA"/>
        </w:rPr>
      </w:pPr>
    </w:p>
    <w:p w:rsidR="001370CD"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17. </w:t>
      </w:r>
      <w:r w:rsidR="001370CD" w:rsidRPr="008F45DD">
        <w:rPr>
          <w:rFonts w:ascii="Arial" w:eastAsia="DejaVu Sans" w:hAnsi="Arial" w:cs="Arial"/>
          <w:bCs/>
          <w:kern w:val="2"/>
          <w:sz w:val="23"/>
          <w:szCs w:val="23"/>
          <w:lang w:val="es-CO" w:eastAsia="ar-SA"/>
        </w:rPr>
        <w:t>¿Qué información, en materia de requerimientos de extensiones de tierras, recibe el gobierno de los inversionistas nacionales extranjeros del agro antes de la consolidación de los grandes proyectos agroindustriales?</w:t>
      </w:r>
    </w:p>
    <w:p w:rsidR="001370CD" w:rsidRPr="00243DE7" w:rsidRDefault="001370CD" w:rsidP="001370CD">
      <w:pPr>
        <w:pStyle w:val="Prrafodelista"/>
        <w:rPr>
          <w:rFonts w:ascii="Arial" w:eastAsia="DejaVu Sans" w:hAnsi="Arial" w:cs="Arial"/>
          <w:bCs/>
          <w:kern w:val="2"/>
          <w:sz w:val="23"/>
          <w:szCs w:val="23"/>
          <w:lang w:val="es-CO" w:eastAsia="ar-SA"/>
        </w:rPr>
      </w:pPr>
    </w:p>
    <w:p w:rsidR="001370CD"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18. </w:t>
      </w:r>
      <w:r w:rsidR="001370CD" w:rsidRPr="008F45DD">
        <w:rPr>
          <w:rFonts w:ascii="Arial" w:eastAsia="DejaVu Sans" w:hAnsi="Arial" w:cs="Arial"/>
          <w:bCs/>
          <w:kern w:val="2"/>
          <w:sz w:val="23"/>
          <w:szCs w:val="23"/>
          <w:lang w:val="es-CO" w:eastAsia="ar-SA"/>
        </w:rPr>
        <w:t>¿Qué información, en materia de requerimientos de extensiones de tierras, exige el gobierno a los inversionistas nacionales y extranjeros del agro antes de la consolidación de los grandes proyectos agroindustriales?</w:t>
      </w:r>
    </w:p>
    <w:p w:rsidR="001370CD" w:rsidRPr="00243DE7" w:rsidRDefault="001370CD" w:rsidP="001370CD">
      <w:pPr>
        <w:pStyle w:val="Prrafodelista"/>
        <w:rPr>
          <w:rFonts w:ascii="Arial" w:eastAsia="DejaVu Sans" w:hAnsi="Arial" w:cs="Arial"/>
          <w:bCs/>
          <w:kern w:val="2"/>
          <w:sz w:val="23"/>
          <w:szCs w:val="23"/>
          <w:lang w:val="es-CO" w:eastAsia="ar-SA"/>
        </w:rPr>
      </w:pPr>
    </w:p>
    <w:p w:rsidR="001370CD"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19. </w:t>
      </w:r>
      <w:r w:rsidR="001370CD" w:rsidRPr="008F45DD">
        <w:rPr>
          <w:rFonts w:ascii="Arial" w:eastAsia="DejaVu Sans" w:hAnsi="Arial" w:cs="Arial"/>
          <w:bCs/>
          <w:kern w:val="2"/>
          <w:sz w:val="23"/>
          <w:szCs w:val="23"/>
          <w:lang w:val="es-CO" w:eastAsia="ar-SA"/>
        </w:rPr>
        <w:t>¿Media algún tipo de autorización, visita, o control de parte el gobierno antes de que los inversionistas nacionales y extranjeros den inicio a sus grandes proyectos agroindustriales?</w:t>
      </w:r>
    </w:p>
    <w:p w:rsidR="007E2C14" w:rsidRPr="00243DE7" w:rsidRDefault="007E2C14" w:rsidP="007E2C14">
      <w:pPr>
        <w:pStyle w:val="Prrafodelista"/>
        <w:rPr>
          <w:rFonts w:ascii="Arial" w:eastAsia="DejaVu Sans" w:hAnsi="Arial" w:cs="Arial"/>
          <w:bCs/>
          <w:kern w:val="2"/>
          <w:sz w:val="23"/>
          <w:szCs w:val="23"/>
          <w:lang w:val="es-CO" w:eastAsia="ar-SA"/>
        </w:rPr>
      </w:pPr>
    </w:p>
    <w:p w:rsidR="007E2C14"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20. </w:t>
      </w:r>
      <w:r w:rsidR="007E2C14" w:rsidRPr="008F45DD">
        <w:rPr>
          <w:rFonts w:ascii="Arial" w:eastAsia="DejaVu Sans" w:hAnsi="Arial" w:cs="Arial"/>
          <w:bCs/>
          <w:kern w:val="2"/>
          <w:sz w:val="23"/>
          <w:szCs w:val="23"/>
          <w:lang w:val="es-CO" w:eastAsia="ar-SA"/>
        </w:rPr>
        <w:t xml:space="preserve">¿Medió algún tipo de autorización, visita, o control de parte el gobierno antes de que el ingenio </w:t>
      </w:r>
      <w:proofErr w:type="spellStart"/>
      <w:r w:rsidR="007E2C14" w:rsidRPr="008F45DD">
        <w:rPr>
          <w:rFonts w:ascii="Arial" w:eastAsia="DejaVu Sans" w:hAnsi="Arial" w:cs="Arial"/>
          <w:bCs/>
          <w:kern w:val="2"/>
          <w:sz w:val="23"/>
          <w:szCs w:val="23"/>
          <w:lang w:val="es-CO" w:eastAsia="ar-SA"/>
        </w:rPr>
        <w:t>Riopaila</w:t>
      </w:r>
      <w:proofErr w:type="spellEnd"/>
      <w:r w:rsidR="007E2C14" w:rsidRPr="008F45DD">
        <w:rPr>
          <w:rFonts w:ascii="Arial" w:eastAsia="DejaVu Sans" w:hAnsi="Arial" w:cs="Arial"/>
          <w:bCs/>
          <w:kern w:val="2"/>
          <w:sz w:val="23"/>
          <w:szCs w:val="23"/>
          <w:lang w:val="es-CO" w:eastAsia="ar-SA"/>
        </w:rPr>
        <w:t xml:space="preserve"> Castilla S.A. diera los pasos iniciales en materia de adquisición de tierras para el proyecto Veracruz en el Vichada?</w:t>
      </w:r>
    </w:p>
    <w:p w:rsidR="007E2C14" w:rsidRPr="00243DE7" w:rsidRDefault="007E2C14" w:rsidP="007E2C14">
      <w:pPr>
        <w:pStyle w:val="Prrafodelista"/>
        <w:rPr>
          <w:rFonts w:ascii="Arial" w:eastAsia="DejaVu Sans" w:hAnsi="Arial" w:cs="Arial"/>
          <w:bCs/>
          <w:kern w:val="2"/>
          <w:sz w:val="23"/>
          <w:szCs w:val="23"/>
          <w:lang w:val="es-CO" w:eastAsia="ar-SA"/>
        </w:rPr>
      </w:pPr>
    </w:p>
    <w:p w:rsidR="007E2C14"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21. </w:t>
      </w:r>
      <w:r w:rsidR="007E2C14" w:rsidRPr="008F45DD">
        <w:rPr>
          <w:rFonts w:ascii="Arial" w:eastAsia="DejaVu Sans" w:hAnsi="Arial" w:cs="Arial"/>
          <w:bCs/>
          <w:kern w:val="2"/>
          <w:sz w:val="23"/>
          <w:szCs w:val="23"/>
          <w:lang w:val="es-CO" w:eastAsia="ar-SA"/>
        </w:rPr>
        <w:t>¿Considera usted que en el proceso irregular de acumulación de tierras por parte de inversionistas nacionales y extranjeros acudiendo a la figura de crear múltiples S.A.S hubo tolerancia, permisividad y falta del control del gobierno?</w:t>
      </w:r>
    </w:p>
    <w:p w:rsidR="007E2C14" w:rsidRPr="00243DE7" w:rsidRDefault="007E2C14" w:rsidP="007E2C14">
      <w:pPr>
        <w:pStyle w:val="Prrafodelista"/>
        <w:rPr>
          <w:rFonts w:ascii="Arial" w:eastAsia="DejaVu Sans" w:hAnsi="Arial" w:cs="Arial"/>
          <w:bCs/>
          <w:kern w:val="2"/>
          <w:sz w:val="23"/>
          <w:szCs w:val="23"/>
          <w:lang w:val="es-CO" w:eastAsia="ar-SA"/>
        </w:rPr>
      </w:pPr>
    </w:p>
    <w:p w:rsidR="007E2C14"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22. </w:t>
      </w:r>
      <w:r w:rsidR="007E2C14" w:rsidRPr="008F45DD">
        <w:rPr>
          <w:rFonts w:ascii="Arial" w:eastAsia="DejaVu Sans" w:hAnsi="Arial" w:cs="Arial"/>
          <w:bCs/>
          <w:kern w:val="2"/>
          <w:sz w:val="23"/>
          <w:szCs w:val="23"/>
          <w:lang w:val="es-CO" w:eastAsia="ar-SA"/>
        </w:rPr>
        <w:t>Si la respuesta a la anterior pregunta es afirmativa indique ¿Cuánta legitimidad puede tener una iniciativa gubernamental de proyecto de ley encaminada a legalizar situaciones jurídicas irregulares que ocurrieron, precisamente, por tolerancia y permisividad oficial?</w:t>
      </w:r>
    </w:p>
    <w:p w:rsidR="007E2C14" w:rsidRPr="00243DE7" w:rsidRDefault="007E2C14" w:rsidP="007E2C14">
      <w:pPr>
        <w:pStyle w:val="Prrafodelista"/>
        <w:rPr>
          <w:rFonts w:ascii="Arial" w:eastAsia="DejaVu Sans" w:hAnsi="Arial" w:cs="Arial"/>
          <w:bCs/>
          <w:kern w:val="2"/>
          <w:sz w:val="23"/>
          <w:szCs w:val="23"/>
          <w:lang w:val="es-CO" w:eastAsia="ar-SA"/>
        </w:rPr>
      </w:pPr>
    </w:p>
    <w:p w:rsidR="007E2C14" w:rsidRPr="008F45DD" w:rsidRDefault="008F45DD" w:rsidP="008F45DD">
      <w:pPr>
        <w:widowControl w:val="0"/>
        <w:suppressAutoHyphens/>
        <w:jc w:val="both"/>
        <w:rPr>
          <w:rFonts w:ascii="Arial" w:eastAsia="DejaVu Sans" w:hAnsi="Arial" w:cs="Arial"/>
          <w:bCs/>
          <w:kern w:val="2"/>
          <w:sz w:val="23"/>
          <w:szCs w:val="23"/>
          <w:lang w:val="es-CO" w:eastAsia="ar-SA"/>
        </w:rPr>
      </w:pPr>
      <w:r>
        <w:rPr>
          <w:rFonts w:ascii="Arial" w:eastAsia="DejaVu Sans" w:hAnsi="Arial" w:cs="Arial"/>
          <w:bCs/>
          <w:kern w:val="2"/>
          <w:sz w:val="23"/>
          <w:szCs w:val="23"/>
          <w:lang w:val="es-CO" w:eastAsia="ar-SA"/>
        </w:rPr>
        <w:t xml:space="preserve">23. </w:t>
      </w:r>
      <w:r w:rsidR="007E2C14" w:rsidRPr="008F45DD">
        <w:rPr>
          <w:rFonts w:ascii="Arial" w:eastAsia="DejaVu Sans" w:hAnsi="Arial" w:cs="Arial"/>
          <w:bCs/>
          <w:kern w:val="2"/>
          <w:sz w:val="23"/>
          <w:szCs w:val="23"/>
          <w:lang w:val="es-CO" w:eastAsia="ar-SA"/>
        </w:rPr>
        <w:t xml:space="preserve">¿El MADR soporta los conceptos que el </w:t>
      </w:r>
      <w:r w:rsidR="007E2C14" w:rsidRPr="008F45DD">
        <w:rPr>
          <w:rFonts w:ascii="Arial" w:eastAsia="DejaVu Sans" w:hAnsi="Arial" w:cs="Arial"/>
          <w:bCs/>
          <w:kern w:val="2"/>
          <w:sz w:val="23"/>
          <w:szCs w:val="23"/>
          <w:lang w:val="es-CO" w:eastAsia="ar-SA"/>
        </w:rPr>
        <w:lastRenderedPageBreak/>
        <w:t>INCODER emitiera en abril de este año sobre las compras de tierras del Proyecto Veracruz, a propósito de las denuncias que un ciudadano hiciera a la entidad y en las cuales, el Instituto sostiene que en dichas compras hubo fraude a la ley y violación a los límites de acaparamiento de baldíos establecidos en la ley 160 de 1994?</w:t>
      </w:r>
    </w:p>
    <w:p w:rsidR="007E2C14" w:rsidRPr="00243DE7" w:rsidRDefault="007E2C14" w:rsidP="007E2C14">
      <w:pPr>
        <w:pStyle w:val="Prrafodelista"/>
        <w:rPr>
          <w:rFonts w:ascii="Arial" w:eastAsia="DejaVu Sans" w:hAnsi="Arial" w:cs="Arial"/>
          <w:bCs/>
          <w:kern w:val="2"/>
          <w:sz w:val="23"/>
          <w:szCs w:val="23"/>
          <w:lang w:val="es-CO" w:eastAsia="ar-SA"/>
        </w:rPr>
      </w:pPr>
    </w:p>
    <w:p w:rsidR="007E2C14" w:rsidRPr="00243DE7" w:rsidRDefault="007E2C14" w:rsidP="007E2C14">
      <w:pPr>
        <w:widowControl w:val="0"/>
        <w:suppressAutoHyphens/>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WILSON NEBER ARIAS CASTILLO</w:t>
      </w:r>
    </w:p>
    <w:p w:rsidR="007E2C14" w:rsidRPr="00243DE7" w:rsidRDefault="007E2C14" w:rsidP="007E2C14">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7E2C14" w:rsidRPr="00243DE7" w:rsidRDefault="007E2C14" w:rsidP="007E2C14">
      <w:pPr>
        <w:widowControl w:val="0"/>
        <w:suppressAutoHyphens/>
        <w:jc w:val="both"/>
        <w:rPr>
          <w:rFonts w:ascii="Arial" w:eastAsia="DejaVu Sans" w:hAnsi="Arial" w:cs="Arial"/>
          <w:bCs/>
          <w:kern w:val="2"/>
          <w:sz w:val="23"/>
          <w:szCs w:val="23"/>
          <w:lang w:val="es-CO" w:eastAsia="ar-SA"/>
        </w:rPr>
      </w:pPr>
    </w:p>
    <w:p w:rsidR="007E2C14" w:rsidRPr="00243DE7" w:rsidRDefault="007E2C14" w:rsidP="007E2C14">
      <w:pPr>
        <w:widowControl w:val="0"/>
        <w:suppressAutoHyphens/>
        <w:jc w:val="both"/>
        <w:rPr>
          <w:rFonts w:ascii="Arial" w:eastAsia="DejaVu Sans" w:hAnsi="Arial" w:cs="Arial"/>
          <w:b/>
          <w:bCs/>
          <w:kern w:val="2"/>
          <w:sz w:val="23"/>
          <w:szCs w:val="23"/>
          <w:lang w:val="es-CO" w:eastAsia="ar-SA"/>
        </w:rPr>
      </w:pPr>
      <w:r w:rsidRPr="00243DE7">
        <w:rPr>
          <w:rFonts w:ascii="Arial" w:eastAsia="DejaVu Sans" w:hAnsi="Arial" w:cs="Arial"/>
          <w:b/>
          <w:bCs/>
          <w:kern w:val="2"/>
          <w:sz w:val="23"/>
          <w:szCs w:val="23"/>
          <w:lang w:val="es-CO" w:eastAsia="ar-SA"/>
        </w:rPr>
        <w:t>HUGO ORLANDO VELASQUEZ JARAMILLO</w:t>
      </w:r>
    </w:p>
    <w:p w:rsidR="007E2C14" w:rsidRPr="00243DE7" w:rsidRDefault="007E2C14" w:rsidP="007E2C14">
      <w:pPr>
        <w:widowControl w:val="0"/>
        <w:suppressAutoHyphens/>
        <w:jc w:val="both"/>
        <w:rPr>
          <w:rFonts w:ascii="Arial" w:eastAsia="DejaVu Sans" w:hAnsi="Arial" w:cs="Arial"/>
          <w:bCs/>
          <w:kern w:val="2"/>
          <w:sz w:val="23"/>
          <w:szCs w:val="23"/>
          <w:lang w:val="es-CO" w:eastAsia="ar-SA"/>
        </w:rPr>
      </w:pPr>
      <w:r w:rsidRPr="00243DE7">
        <w:rPr>
          <w:rFonts w:ascii="Arial" w:eastAsia="DejaVu Sans" w:hAnsi="Arial" w:cs="Arial"/>
          <w:bCs/>
          <w:kern w:val="2"/>
          <w:sz w:val="23"/>
          <w:szCs w:val="23"/>
          <w:lang w:val="es-CO" w:eastAsia="ar-SA"/>
        </w:rPr>
        <w:t>Representante a la Cámara</w:t>
      </w:r>
    </w:p>
    <w:p w:rsidR="007E2C14" w:rsidRPr="00243DE7" w:rsidRDefault="007E2C14" w:rsidP="007E2C14">
      <w:pPr>
        <w:widowControl w:val="0"/>
        <w:suppressAutoHyphens/>
        <w:jc w:val="both"/>
        <w:rPr>
          <w:rFonts w:ascii="Arial" w:eastAsia="DejaVu Sans" w:hAnsi="Arial" w:cs="Arial"/>
          <w:bCs/>
          <w:kern w:val="2"/>
          <w:sz w:val="23"/>
          <w:szCs w:val="23"/>
          <w:lang w:val="es-CO" w:eastAsia="ar-SA"/>
        </w:rPr>
      </w:pPr>
    </w:p>
    <w:p w:rsidR="007E2C14" w:rsidRPr="00243DE7" w:rsidRDefault="007E2C14" w:rsidP="002218CB">
      <w:pPr>
        <w:jc w:val="center"/>
        <w:rPr>
          <w:rFonts w:ascii="Arial" w:hAnsi="Arial" w:cs="Arial"/>
          <w:b/>
          <w:sz w:val="23"/>
          <w:szCs w:val="23"/>
          <w:lang w:val="es-CO"/>
        </w:rPr>
      </w:pPr>
    </w:p>
    <w:p w:rsidR="002218CB" w:rsidRPr="00243DE7" w:rsidRDefault="002218CB" w:rsidP="002218CB">
      <w:pPr>
        <w:jc w:val="center"/>
        <w:rPr>
          <w:rFonts w:ascii="Arial" w:hAnsi="Arial" w:cs="Arial"/>
          <w:b/>
          <w:sz w:val="23"/>
          <w:szCs w:val="23"/>
        </w:rPr>
      </w:pPr>
      <w:r w:rsidRPr="00243DE7">
        <w:rPr>
          <w:rFonts w:ascii="Arial" w:hAnsi="Arial" w:cs="Arial"/>
          <w:b/>
          <w:sz w:val="23"/>
          <w:szCs w:val="23"/>
        </w:rPr>
        <w:t>I</w:t>
      </w:r>
      <w:r w:rsidR="000F1DB7" w:rsidRPr="00243DE7">
        <w:rPr>
          <w:rFonts w:ascii="Arial" w:hAnsi="Arial" w:cs="Arial"/>
          <w:b/>
          <w:sz w:val="23"/>
          <w:szCs w:val="23"/>
        </w:rPr>
        <w:t>II</w:t>
      </w:r>
    </w:p>
    <w:p w:rsidR="002218CB" w:rsidRPr="00243DE7" w:rsidRDefault="002218CB" w:rsidP="002218CB">
      <w:pPr>
        <w:jc w:val="center"/>
        <w:rPr>
          <w:rFonts w:ascii="Arial" w:hAnsi="Arial" w:cs="Arial"/>
          <w:b/>
          <w:sz w:val="23"/>
          <w:szCs w:val="23"/>
        </w:rPr>
      </w:pPr>
    </w:p>
    <w:p w:rsidR="002218CB" w:rsidRPr="00243DE7" w:rsidRDefault="002218CB" w:rsidP="002218CB">
      <w:pPr>
        <w:keepNext/>
        <w:ind w:right="-330"/>
        <w:jc w:val="center"/>
        <w:outlineLvl w:val="5"/>
        <w:rPr>
          <w:rFonts w:ascii="Arial" w:hAnsi="Arial" w:cs="Arial"/>
          <w:b/>
          <w:sz w:val="23"/>
          <w:szCs w:val="23"/>
        </w:rPr>
      </w:pPr>
      <w:r w:rsidRPr="00243DE7">
        <w:rPr>
          <w:rFonts w:ascii="Arial" w:hAnsi="Arial" w:cs="Arial"/>
          <w:b/>
          <w:sz w:val="23"/>
          <w:szCs w:val="23"/>
        </w:rPr>
        <w:t>NEGOCIOS SUSTANCIADOS POR LA PRESIDENCIA</w:t>
      </w:r>
    </w:p>
    <w:p w:rsidR="002218CB" w:rsidRPr="00243DE7" w:rsidRDefault="002218CB" w:rsidP="002218CB">
      <w:pPr>
        <w:ind w:right="-330"/>
        <w:jc w:val="both"/>
        <w:rPr>
          <w:rFonts w:ascii="Arial" w:hAnsi="Arial" w:cs="Arial"/>
          <w:b/>
          <w:sz w:val="23"/>
          <w:szCs w:val="23"/>
        </w:rPr>
      </w:pPr>
    </w:p>
    <w:p w:rsidR="002218CB" w:rsidRPr="00243DE7" w:rsidRDefault="000F1DB7" w:rsidP="002218CB">
      <w:pPr>
        <w:keepNext/>
        <w:ind w:right="-330"/>
        <w:jc w:val="center"/>
        <w:outlineLvl w:val="4"/>
        <w:rPr>
          <w:rFonts w:ascii="Arial" w:hAnsi="Arial" w:cs="Arial"/>
          <w:b/>
          <w:sz w:val="23"/>
          <w:szCs w:val="23"/>
        </w:rPr>
      </w:pPr>
      <w:r w:rsidRPr="00243DE7">
        <w:rPr>
          <w:rFonts w:ascii="Arial" w:hAnsi="Arial" w:cs="Arial"/>
          <w:b/>
          <w:sz w:val="23"/>
          <w:szCs w:val="23"/>
        </w:rPr>
        <w:t>I</w:t>
      </w:r>
      <w:r w:rsidR="002218CB" w:rsidRPr="00243DE7">
        <w:rPr>
          <w:rFonts w:ascii="Arial" w:hAnsi="Arial" w:cs="Arial"/>
          <w:b/>
          <w:sz w:val="23"/>
          <w:szCs w:val="23"/>
        </w:rPr>
        <w:t>V</w:t>
      </w:r>
    </w:p>
    <w:p w:rsidR="002218CB" w:rsidRPr="00243DE7" w:rsidRDefault="002218CB" w:rsidP="002218CB">
      <w:pPr>
        <w:rPr>
          <w:rFonts w:ascii="Arial" w:hAnsi="Arial" w:cs="Arial"/>
          <w:sz w:val="23"/>
          <w:szCs w:val="23"/>
        </w:rPr>
      </w:pPr>
    </w:p>
    <w:p w:rsidR="002218CB" w:rsidRPr="00243DE7" w:rsidRDefault="002218CB" w:rsidP="002218CB">
      <w:pPr>
        <w:keepNext/>
        <w:ind w:right="-330"/>
        <w:jc w:val="center"/>
        <w:outlineLvl w:val="3"/>
        <w:rPr>
          <w:rFonts w:ascii="Arial" w:hAnsi="Arial" w:cs="Arial"/>
          <w:b/>
          <w:sz w:val="23"/>
          <w:szCs w:val="23"/>
        </w:rPr>
      </w:pPr>
      <w:r w:rsidRPr="00243DE7">
        <w:rPr>
          <w:rFonts w:ascii="Arial" w:hAnsi="Arial" w:cs="Arial"/>
          <w:b/>
          <w:sz w:val="23"/>
          <w:szCs w:val="23"/>
        </w:rPr>
        <w:t>LO QUE PROPONGAN LOS HONORABLES REPRESENTANTES</w:t>
      </w:r>
    </w:p>
    <w:p w:rsidR="002218CB" w:rsidRPr="00243DE7" w:rsidRDefault="002218CB" w:rsidP="002218CB">
      <w:pPr>
        <w:ind w:right="-330"/>
        <w:rPr>
          <w:rFonts w:ascii="Arial" w:hAnsi="Arial" w:cs="Arial"/>
          <w:b/>
          <w:sz w:val="23"/>
          <w:szCs w:val="23"/>
        </w:rPr>
      </w:pPr>
    </w:p>
    <w:p w:rsidR="002218CB" w:rsidRPr="00243DE7" w:rsidRDefault="002218CB" w:rsidP="002218CB">
      <w:pPr>
        <w:keepNext/>
        <w:ind w:right="-330"/>
        <w:outlineLvl w:val="2"/>
        <w:rPr>
          <w:rFonts w:ascii="Arial" w:hAnsi="Arial" w:cs="Arial"/>
          <w:b/>
          <w:sz w:val="23"/>
          <w:szCs w:val="23"/>
        </w:rPr>
      </w:pPr>
      <w:r w:rsidRPr="00243DE7">
        <w:rPr>
          <w:rFonts w:ascii="Arial" w:hAnsi="Arial" w:cs="Arial"/>
          <w:b/>
          <w:sz w:val="23"/>
          <w:szCs w:val="23"/>
        </w:rPr>
        <w:t>EL PRESIDENTE</w:t>
      </w:r>
      <w:r w:rsidRPr="00243DE7">
        <w:rPr>
          <w:rFonts w:ascii="Arial" w:hAnsi="Arial" w:cs="Arial"/>
          <w:b/>
          <w:sz w:val="23"/>
          <w:szCs w:val="23"/>
        </w:rPr>
        <w:tab/>
      </w:r>
      <w:r w:rsidRPr="00243DE7">
        <w:rPr>
          <w:rFonts w:ascii="Arial" w:hAnsi="Arial" w:cs="Arial"/>
          <w:b/>
          <w:sz w:val="23"/>
          <w:szCs w:val="23"/>
        </w:rPr>
        <w:tab/>
      </w:r>
      <w:r w:rsidRPr="00243DE7">
        <w:rPr>
          <w:rFonts w:ascii="Arial" w:hAnsi="Arial" w:cs="Arial"/>
          <w:b/>
          <w:sz w:val="23"/>
          <w:szCs w:val="23"/>
        </w:rPr>
        <w:tab/>
      </w:r>
    </w:p>
    <w:p w:rsidR="002218CB" w:rsidRPr="00243DE7" w:rsidRDefault="008A1371" w:rsidP="002218CB">
      <w:pPr>
        <w:keepNext/>
        <w:ind w:right="-330"/>
        <w:outlineLvl w:val="2"/>
        <w:rPr>
          <w:rFonts w:ascii="Arial" w:hAnsi="Arial" w:cs="Arial"/>
          <w:b/>
          <w:sz w:val="23"/>
          <w:szCs w:val="23"/>
        </w:rPr>
      </w:pPr>
      <w:r w:rsidRPr="00243DE7">
        <w:rPr>
          <w:rFonts w:ascii="Arial" w:hAnsi="Arial" w:cs="Arial"/>
          <w:b/>
          <w:sz w:val="23"/>
          <w:szCs w:val="23"/>
        </w:rPr>
        <w:t>Hernán PENAGOS GIRALDO</w:t>
      </w:r>
      <w:r w:rsidR="002218CB" w:rsidRPr="00243DE7">
        <w:rPr>
          <w:rFonts w:ascii="Arial" w:hAnsi="Arial" w:cs="Arial"/>
          <w:b/>
          <w:sz w:val="23"/>
          <w:szCs w:val="23"/>
        </w:rPr>
        <w:t xml:space="preserve"> </w:t>
      </w:r>
    </w:p>
    <w:p w:rsidR="002218CB" w:rsidRPr="00243DE7" w:rsidRDefault="002218CB" w:rsidP="002218CB">
      <w:pPr>
        <w:rPr>
          <w:rFonts w:ascii="Arial" w:hAnsi="Arial" w:cs="Arial"/>
          <w:b/>
          <w:sz w:val="23"/>
          <w:szCs w:val="23"/>
        </w:rPr>
      </w:pPr>
    </w:p>
    <w:p w:rsidR="002218CB" w:rsidRPr="00243DE7" w:rsidRDefault="002218CB" w:rsidP="002218CB">
      <w:pPr>
        <w:keepNext/>
        <w:ind w:right="-330"/>
        <w:outlineLvl w:val="1"/>
        <w:rPr>
          <w:rFonts w:ascii="Arial" w:hAnsi="Arial" w:cs="Arial"/>
          <w:b/>
          <w:sz w:val="23"/>
          <w:szCs w:val="23"/>
        </w:rPr>
      </w:pPr>
      <w:r w:rsidRPr="00243DE7">
        <w:rPr>
          <w:rFonts w:ascii="Arial" w:hAnsi="Arial" w:cs="Arial"/>
          <w:b/>
          <w:sz w:val="23"/>
          <w:szCs w:val="23"/>
        </w:rPr>
        <w:t>EL PRIMER VICEPRESIDENTE</w:t>
      </w:r>
      <w:r w:rsidRPr="00243DE7">
        <w:rPr>
          <w:rFonts w:ascii="Arial" w:hAnsi="Arial" w:cs="Arial"/>
          <w:b/>
          <w:sz w:val="23"/>
          <w:szCs w:val="23"/>
        </w:rPr>
        <w:tab/>
      </w:r>
    </w:p>
    <w:p w:rsidR="002218CB" w:rsidRPr="00243DE7" w:rsidRDefault="008A1371" w:rsidP="002218CB">
      <w:pPr>
        <w:keepNext/>
        <w:ind w:right="-330"/>
        <w:outlineLvl w:val="1"/>
        <w:rPr>
          <w:rFonts w:ascii="Arial" w:hAnsi="Arial" w:cs="Arial"/>
          <w:b/>
          <w:sz w:val="23"/>
          <w:szCs w:val="23"/>
        </w:rPr>
      </w:pPr>
      <w:r w:rsidRPr="00243DE7">
        <w:rPr>
          <w:rFonts w:ascii="Arial" w:hAnsi="Arial" w:cs="Arial"/>
          <w:b/>
          <w:sz w:val="23"/>
          <w:szCs w:val="23"/>
        </w:rPr>
        <w:t>German Alcides BLANCO ALVAREZ</w:t>
      </w:r>
    </w:p>
    <w:p w:rsidR="002218CB" w:rsidRPr="00243DE7" w:rsidRDefault="002218CB" w:rsidP="002218CB">
      <w:pPr>
        <w:rPr>
          <w:rFonts w:ascii="Arial" w:hAnsi="Arial" w:cs="Arial"/>
          <w:b/>
          <w:sz w:val="23"/>
          <w:szCs w:val="23"/>
        </w:rPr>
      </w:pPr>
    </w:p>
    <w:p w:rsidR="002218CB" w:rsidRPr="00243DE7" w:rsidRDefault="002218CB" w:rsidP="002218CB">
      <w:pPr>
        <w:ind w:right="-330"/>
        <w:rPr>
          <w:rFonts w:ascii="Arial" w:hAnsi="Arial" w:cs="Arial"/>
          <w:b/>
          <w:sz w:val="23"/>
          <w:szCs w:val="23"/>
        </w:rPr>
      </w:pPr>
      <w:r w:rsidRPr="00243DE7">
        <w:rPr>
          <w:rFonts w:ascii="Arial" w:hAnsi="Arial" w:cs="Arial"/>
          <w:b/>
          <w:sz w:val="23"/>
          <w:szCs w:val="23"/>
        </w:rPr>
        <w:t>EL SEGUNDO VICEPRESIDENTE</w:t>
      </w:r>
    </w:p>
    <w:p w:rsidR="002218CB" w:rsidRPr="00243DE7" w:rsidRDefault="008A1371" w:rsidP="002218CB">
      <w:pPr>
        <w:ind w:right="-330"/>
        <w:rPr>
          <w:rFonts w:ascii="Arial" w:hAnsi="Arial" w:cs="Arial"/>
          <w:b/>
          <w:sz w:val="23"/>
          <w:szCs w:val="23"/>
        </w:rPr>
      </w:pPr>
      <w:r w:rsidRPr="00243DE7">
        <w:rPr>
          <w:rFonts w:ascii="Arial" w:hAnsi="Arial" w:cs="Arial"/>
          <w:b/>
          <w:sz w:val="23"/>
          <w:szCs w:val="23"/>
        </w:rPr>
        <w:t>Roberto José HERRERA DIAZ</w:t>
      </w:r>
      <w:r w:rsidR="002218CB" w:rsidRPr="00243DE7">
        <w:rPr>
          <w:rFonts w:ascii="Arial" w:hAnsi="Arial" w:cs="Arial"/>
          <w:b/>
          <w:sz w:val="23"/>
          <w:szCs w:val="23"/>
        </w:rPr>
        <w:t xml:space="preserve"> </w:t>
      </w:r>
    </w:p>
    <w:p w:rsidR="002218CB" w:rsidRPr="00243DE7" w:rsidRDefault="002218CB" w:rsidP="002218CB">
      <w:pPr>
        <w:keepNext/>
        <w:ind w:right="-330"/>
        <w:outlineLvl w:val="2"/>
        <w:rPr>
          <w:rFonts w:ascii="Arial" w:hAnsi="Arial" w:cs="Arial"/>
          <w:b/>
          <w:sz w:val="23"/>
          <w:szCs w:val="23"/>
        </w:rPr>
      </w:pPr>
    </w:p>
    <w:p w:rsidR="00930EA5" w:rsidRPr="00243DE7" w:rsidRDefault="00201BAD" w:rsidP="00930EA5">
      <w:pPr>
        <w:ind w:right="-330"/>
        <w:rPr>
          <w:rFonts w:ascii="Arial" w:hAnsi="Arial" w:cs="Arial"/>
          <w:b/>
          <w:sz w:val="23"/>
          <w:szCs w:val="23"/>
        </w:rPr>
      </w:pPr>
      <w:r w:rsidRPr="00243DE7">
        <w:rPr>
          <w:rFonts w:ascii="Arial" w:hAnsi="Arial" w:cs="Arial"/>
          <w:b/>
          <w:sz w:val="23"/>
          <w:szCs w:val="23"/>
        </w:rPr>
        <w:t>EL</w:t>
      </w:r>
      <w:r w:rsidR="002F5FE7" w:rsidRPr="00243DE7">
        <w:rPr>
          <w:rFonts w:ascii="Arial" w:hAnsi="Arial" w:cs="Arial"/>
          <w:b/>
          <w:sz w:val="23"/>
          <w:szCs w:val="23"/>
        </w:rPr>
        <w:t xml:space="preserve"> SECRETARIO</w:t>
      </w:r>
      <w:r w:rsidR="00930EA5" w:rsidRPr="00243DE7">
        <w:rPr>
          <w:rFonts w:ascii="Arial" w:hAnsi="Arial" w:cs="Arial"/>
          <w:b/>
          <w:sz w:val="23"/>
          <w:szCs w:val="23"/>
        </w:rPr>
        <w:t xml:space="preserve"> GENERAL </w:t>
      </w:r>
    </w:p>
    <w:p w:rsidR="005A01C7" w:rsidRPr="00243DE7" w:rsidRDefault="002F5FE7" w:rsidP="00930EA5">
      <w:pPr>
        <w:ind w:right="-330"/>
        <w:rPr>
          <w:rFonts w:ascii="Arial" w:hAnsi="Arial" w:cs="Arial"/>
          <w:b/>
          <w:sz w:val="23"/>
          <w:szCs w:val="23"/>
        </w:rPr>
      </w:pPr>
      <w:r w:rsidRPr="00243DE7">
        <w:rPr>
          <w:rFonts w:ascii="Arial" w:hAnsi="Arial" w:cs="Arial"/>
          <w:b/>
          <w:sz w:val="23"/>
          <w:szCs w:val="23"/>
        </w:rPr>
        <w:t>Jorge Humberto MANTILLA SERRANO</w:t>
      </w:r>
    </w:p>
    <w:p w:rsidR="005B4AED" w:rsidRPr="00243DE7" w:rsidRDefault="005B4AED" w:rsidP="001318B3">
      <w:pPr>
        <w:ind w:right="-330"/>
        <w:rPr>
          <w:rFonts w:ascii="Arial" w:hAnsi="Arial" w:cs="Arial"/>
          <w:sz w:val="23"/>
          <w:szCs w:val="23"/>
        </w:rPr>
      </w:pPr>
    </w:p>
    <w:p w:rsidR="00930EA5" w:rsidRPr="00243DE7" w:rsidRDefault="00201BAD" w:rsidP="001318B3">
      <w:pPr>
        <w:ind w:right="-330"/>
        <w:rPr>
          <w:rFonts w:ascii="Arial" w:hAnsi="Arial" w:cs="Arial"/>
          <w:b/>
          <w:sz w:val="23"/>
          <w:szCs w:val="23"/>
        </w:rPr>
      </w:pPr>
      <w:r w:rsidRPr="00243DE7">
        <w:rPr>
          <w:rFonts w:ascii="Arial" w:hAnsi="Arial" w:cs="Arial"/>
          <w:b/>
          <w:sz w:val="23"/>
          <w:szCs w:val="23"/>
        </w:rPr>
        <w:t>LA</w:t>
      </w:r>
      <w:r w:rsidR="002F5FE7" w:rsidRPr="00243DE7">
        <w:rPr>
          <w:rFonts w:ascii="Arial" w:hAnsi="Arial" w:cs="Arial"/>
          <w:b/>
          <w:sz w:val="23"/>
          <w:szCs w:val="23"/>
        </w:rPr>
        <w:t xml:space="preserve"> SUBSECRETARIA</w:t>
      </w:r>
      <w:r w:rsidR="00930EA5" w:rsidRPr="00243DE7">
        <w:rPr>
          <w:rFonts w:ascii="Arial" w:hAnsi="Arial" w:cs="Arial"/>
          <w:b/>
          <w:sz w:val="23"/>
          <w:szCs w:val="23"/>
        </w:rPr>
        <w:t xml:space="preserve"> GENERAL </w:t>
      </w:r>
    </w:p>
    <w:p w:rsidR="008A1371" w:rsidRPr="00243DE7" w:rsidRDefault="002F5FE7" w:rsidP="008A1371">
      <w:pPr>
        <w:ind w:right="-330"/>
        <w:rPr>
          <w:rFonts w:ascii="Arial" w:hAnsi="Arial" w:cs="Arial"/>
          <w:b/>
          <w:sz w:val="23"/>
          <w:szCs w:val="23"/>
        </w:rPr>
      </w:pPr>
      <w:r w:rsidRPr="00243DE7">
        <w:rPr>
          <w:rFonts w:ascii="Arial" w:hAnsi="Arial" w:cs="Arial"/>
          <w:b/>
          <w:sz w:val="23"/>
          <w:szCs w:val="23"/>
        </w:rPr>
        <w:t>Flor Marina DAZA RAMÍREZ</w:t>
      </w:r>
      <w:r w:rsidR="008A1371" w:rsidRPr="00243DE7">
        <w:rPr>
          <w:rFonts w:ascii="Arial" w:hAnsi="Arial" w:cs="Arial"/>
          <w:b/>
          <w:sz w:val="23"/>
          <w:szCs w:val="23"/>
        </w:rPr>
        <w:tab/>
      </w:r>
      <w:r w:rsidR="008A1371" w:rsidRPr="00243DE7">
        <w:rPr>
          <w:rFonts w:ascii="Arial" w:hAnsi="Arial" w:cs="Arial"/>
          <w:b/>
          <w:sz w:val="23"/>
          <w:szCs w:val="23"/>
        </w:rPr>
        <w:tab/>
      </w:r>
      <w:r w:rsidR="008A1371" w:rsidRPr="00243DE7">
        <w:rPr>
          <w:rFonts w:ascii="Arial" w:hAnsi="Arial" w:cs="Arial"/>
          <w:b/>
          <w:sz w:val="23"/>
          <w:szCs w:val="23"/>
        </w:rPr>
        <w:tab/>
        <w:t xml:space="preserve"> </w:t>
      </w:r>
    </w:p>
    <w:sectPr w:rsidR="008A1371" w:rsidRPr="00243DE7"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64" w:rsidRDefault="00D75664" w:rsidP="005A01C7">
      <w:r>
        <w:separator/>
      </w:r>
    </w:p>
  </w:endnote>
  <w:endnote w:type="continuationSeparator" w:id="0">
    <w:p w:rsidR="00D75664" w:rsidRDefault="00D75664"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s-CO" w:eastAsia="en-US"/>
      </w:rPr>
      <w:id w:val="966240911"/>
      <w:docPartObj>
        <w:docPartGallery w:val="Page Numbers (Bottom of Page)"/>
        <w:docPartUnique/>
      </w:docPartObj>
    </w:sdtPr>
    <w:sdtEndPr/>
    <w:sdtContent>
      <w:p w:rsidR="00895D30" w:rsidRPr="001318B3" w:rsidRDefault="00895D30" w:rsidP="00C03830">
        <w:pPr>
          <w:tabs>
            <w:tab w:val="center" w:pos="4252"/>
            <w:tab w:val="right" w:pos="8504"/>
          </w:tabs>
          <w:rPr>
            <w:i/>
            <w:sz w:val="14"/>
            <w:szCs w:val="14"/>
          </w:rPr>
        </w:pPr>
        <w:r w:rsidRPr="001318B3">
          <w:rPr>
            <w:rFonts w:ascii="Arial" w:hAnsi="Arial" w:cs="Arial"/>
            <w:i/>
            <w:sz w:val="14"/>
            <w:szCs w:val="14"/>
            <w:lang w:val="es-ES_tradnl"/>
          </w:rPr>
          <w:t xml:space="preserve">Proyecto: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895D30" w:rsidRPr="005A01C7" w:rsidRDefault="00895D30" w:rsidP="00C03830">
        <w:pPr>
          <w:tabs>
            <w:tab w:val="center" w:pos="4252"/>
            <w:tab w:val="right" w:pos="8504"/>
          </w:tabs>
          <w:jc w:val="center"/>
        </w:pPr>
        <w:r>
          <w:rPr>
            <w:noProof/>
            <w:lang w:val="es-CO" w:eastAsia="es-CO"/>
          </w:rPr>
          <w:drawing>
            <wp:inline distT="0" distB="0" distL="0" distR="0" wp14:anchorId="20CAC74F" wp14:editId="1E4CE1C4">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 xml:space="preserve">Capitolio Nacional Primer Piso Bogotá Colombia. </w:t>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3825405-5134 Fax: 3825141</w:t>
        </w:r>
      </w:p>
      <w:p w:rsidR="00895D30" w:rsidRDefault="00D75664" w:rsidP="00C03830">
        <w:pPr>
          <w:pStyle w:val="Piedepgina"/>
          <w:jc w:val="center"/>
        </w:pPr>
        <w:hyperlink r:id="rId2" w:history="1">
          <w:r w:rsidR="00895D30" w:rsidRPr="001227D4">
            <w:rPr>
              <w:rStyle w:val="Hipervnculo"/>
              <w:rFonts w:ascii="Gill Sans MT" w:hAnsi="Gill Sans MT"/>
              <w:spacing w:val="60"/>
              <w:sz w:val="16"/>
              <w:szCs w:val="16"/>
            </w:rPr>
            <w:t>secretaria.general@camara.gov.co</w:t>
          </w:r>
        </w:hyperlink>
        <w:r w:rsidR="00895D30" w:rsidRPr="001227D4">
          <w:rPr>
            <w:rFonts w:ascii="Gill Sans MT" w:hAnsi="Gill Sans MT"/>
            <w:spacing w:val="60"/>
            <w:sz w:val="16"/>
            <w:szCs w:val="16"/>
          </w:rPr>
          <w:t xml:space="preserve"> / </w:t>
        </w:r>
        <w:hyperlink r:id="rId3" w:history="1">
          <w:r w:rsidR="00895D30" w:rsidRPr="0085061F">
            <w:rPr>
              <w:rStyle w:val="Hipervnculo"/>
              <w:rFonts w:ascii="Gill Sans MT" w:hAnsi="Gill Sans MT"/>
              <w:spacing w:val="60"/>
              <w:sz w:val="16"/>
              <w:szCs w:val="16"/>
            </w:rPr>
            <w:t>www.camara.gov.co</w:t>
          </w:r>
        </w:hyperlink>
        <w:r w:rsidR="00895D30">
          <w:rPr>
            <w:noProof/>
            <w:lang w:eastAsia="es-CO"/>
          </w:rPr>
          <mc:AlternateContent>
            <mc:Choice Requires="wps">
              <w:drawing>
                <wp:inline distT="0" distB="0" distL="0" distR="0" wp14:anchorId="067DDB4C" wp14:editId="2552A3D7">
                  <wp:extent cx="5467350" cy="45085"/>
                  <wp:effectExtent l="9525" t="9525" r="0" b="2540"/>
                  <wp:docPr id="648" name="Autoforma 1" descr="Horizontal cla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alt="Descripción: Horizontal clara"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D9dQ2rowIAAF8FAAAOAAAAAAAAAAAAAAAAAC4CAABk&#10;cnMvZTJvRG9jLnhtbFBLAQItABQABgAIAAAAIQAxjw2I2wAAAAMBAAAPAAAAAAAAAAAAAAAAAP0E&#10;AABkcnMvZG93bnJldi54bWxQSwUGAAAAAAQABADzAAAABQYAAAAA&#10;" fillcolor="black" stroked="f">
                  <v:fill r:id="rId4" o:title="" type="pattern"/>
                  <w10:anchorlock/>
                </v:shape>
              </w:pict>
            </mc:Fallback>
          </mc:AlternateContent>
        </w:r>
      </w:p>
    </w:sdtContent>
  </w:sdt>
  <w:p w:rsidR="00895D30" w:rsidRDefault="00D75664" w:rsidP="00C03830">
    <w:pPr>
      <w:pStyle w:val="Piedepgina"/>
      <w:jc w:val="center"/>
    </w:pPr>
    <w:sdt>
      <w:sdtPr>
        <w:id w:val="-1623606359"/>
        <w:docPartObj>
          <w:docPartGallery w:val="Page Numbers (Top of Page)"/>
          <w:docPartUnique/>
        </w:docPartObj>
      </w:sdtPr>
      <w:sdtEndPr/>
      <w:sdtContent>
        <w:r w:rsidR="00895D30">
          <w:rPr>
            <w:lang w:val="es-ES"/>
          </w:rPr>
          <w:t xml:space="preserve">Página </w:t>
        </w:r>
        <w:r w:rsidR="00895D30">
          <w:rPr>
            <w:b/>
            <w:bCs/>
            <w:sz w:val="24"/>
            <w:szCs w:val="24"/>
          </w:rPr>
          <w:fldChar w:fldCharType="begin"/>
        </w:r>
        <w:r w:rsidR="00895D30">
          <w:rPr>
            <w:b/>
            <w:bCs/>
          </w:rPr>
          <w:instrText>PAGE</w:instrText>
        </w:r>
        <w:r w:rsidR="00895D30">
          <w:rPr>
            <w:b/>
            <w:bCs/>
            <w:sz w:val="24"/>
            <w:szCs w:val="24"/>
          </w:rPr>
          <w:fldChar w:fldCharType="separate"/>
        </w:r>
        <w:r w:rsidR="00A71E4F">
          <w:rPr>
            <w:b/>
            <w:bCs/>
            <w:noProof/>
          </w:rPr>
          <w:t>9</w:t>
        </w:r>
        <w:r w:rsidR="00895D30">
          <w:rPr>
            <w:b/>
            <w:bCs/>
            <w:sz w:val="24"/>
            <w:szCs w:val="24"/>
          </w:rPr>
          <w:fldChar w:fldCharType="end"/>
        </w:r>
        <w:r w:rsidR="00895D30">
          <w:rPr>
            <w:lang w:val="es-ES"/>
          </w:rPr>
          <w:t xml:space="preserve"> de </w:t>
        </w:r>
        <w:r w:rsidR="00895D30">
          <w:rPr>
            <w:b/>
            <w:bCs/>
            <w:sz w:val="24"/>
            <w:szCs w:val="24"/>
          </w:rPr>
          <w:fldChar w:fldCharType="begin"/>
        </w:r>
        <w:r w:rsidR="00895D30">
          <w:rPr>
            <w:b/>
            <w:bCs/>
          </w:rPr>
          <w:instrText>NUMPAGES</w:instrText>
        </w:r>
        <w:r w:rsidR="00895D30">
          <w:rPr>
            <w:b/>
            <w:bCs/>
            <w:sz w:val="24"/>
            <w:szCs w:val="24"/>
          </w:rPr>
          <w:fldChar w:fldCharType="separate"/>
        </w:r>
        <w:r w:rsidR="00A71E4F">
          <w:rPr>
            <w:b/>
            <w:bCs/>
            <w:noProof/>
          </w:rPr>
          <w:t>10</w:t>
        </w:r>
        <w:r w:rsidR="00895D30">
          <w:rPr>
            <w:b/>
            <w:bCs/>
            <w:sz w:val="24"/>
            <w:szCs w:val="24"/>
          </w:rPr>
          <w:fldChar w:fldCharType="end"/>
        </w:r>
      </w:sdtContent>
    </w:sdt>
  </w:p>
  <w:p w:rsidR="00895D30" w:rsidRDefault="00895D30" w:rsidP="005A01C7">
    <w:pPr>
      <w:tabs>
        <w:tab w:val="center" w:pos="4252"/>
        <w:tab w:val="right" w:pos="8504"/>
      </w:tabs>
      <w:jc w:val="center"/>
      <w:rPr>
        <w:rFonts w:ascii="Gill Sans MT" w:hAnsi="Gill Sans MT"/>
        <w:spacing w:val="6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64" w:rsidRDefault="00D75664" w:rsidP="005A01C7">
      <w:r>
        <w:separator/>
      </w:r>
    </w:p>
  </w:footnote>
  <w:footnote w:type="continuationSeparator" w:id="0">
    <w:p w:rsidR="00D75664" w:rsidRDefault="00D75664"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0" w:rsidRDefault="00895D30"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2306822D" wp14:editId="4BBCB078">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1"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D30" w:rsidRDefault="00895D30" w:rsidP="00D1347E">
    <w:pPr>
      <w:jc w:val="center"/>
      <w:rPr>
        <w:rFonts w:ascii="Gill Sans MT" w:eastAsia="Arial Unicode MS" w:hAnsi="Gill Sans MT" w:cs="Arial Unicode MS"/>
        <w:spacing w:val="60"/>
      </w:rPr>
    </w:pPr>
  </w:p>
  <w:p w:rsidR="00895D30" w:rsidRDefault="00895D30"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895D30" w:rsidRDefault="00895D30" w:rsidP="00D1347E">
    <w:pPr>
      <w:jc w:val="center"/>
      <w:rPr>
        <w:rFonts w:ascii="Gill Sans MT" w:eastAsia="Arial Unicode MS" w:hAnsi="Gill Sans MT" w:cs="Arial Unicode MS"/>
        <w:spacing w:val="60"/>
      </w:rPr>
    </w:pPr>
  </w:p>
  <w:p w:rsidR="00895D30" w:rsidRPr="001227D4" w:rsidRDefault="00895D30"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1E6"/>
    <w:multiLevelType w:val="hybridMultilevel"/>
    <w:tmpl w:val="7D803C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527B3"/>
    <w:multiLevelType w:val="hybridMultilevel"/>
    <w:tmpl w:val="C42209A4"/>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E16A4F"/>
    <w:multiLevelType w:val="hybridMultilevel"/>
    <w:tmpl w:val="7E342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C26C05"/>
    <w:multiLevelType w:val="hybridMultilevel"/>
    <w:tmpl w:val="F3B890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B4063E"/>
    <w:multiLevelType w:val="hybridMultilevel"/>
    <w:tmpl w:val="33BE6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634E14"/>
    <w:multiLevelType w:val="hybridMultilevel"/>
    <w:tmpl w:val="704E0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9651FC"/>
    <w:multiLevelType w:val="hybridMultilevel"/>
    <w:tmpl w:val="F5520FA4"/>
    <w:lvl w:ilvl="0" w:tplc="E6AC137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1B32485"/>
    <w:multiLevelType w:val="hybridMultilevel"/>
    <w:tmpl w:val="EFAA14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0F641F"/>
    <w:multiLevelType w:val="hybridMultilevel"/>
    <w:tmpl w:val="ECDC3F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444D29"/>
    <w:multiLevelType w:val="hybridMultilevel"/>
    <w:tmpl w:val="30A828F2"/>
    <w:lvl w:ilvl="0" w:tplc="ED6C0A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E1548E"/>
    <w:multiLevelType w:val="hybridMultilevel"/>
    <w:tmpl w:val="68E2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8120F4"/>
    <w:multiLevelType w:val="hybridMultilevel"/>
    <w:tmpl w:val="F0847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DB73815"/>
    <w:multiLevelType w:val="hybridMultilevel"/>
    <w:tmpl w:val="5DDC366E"/>
    <w:lvl w:ilvl="0" w:tplc="D81C335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1CB0E47"/>
    <w:multiLevelType w:val="hybridMultilevel"/>
    <w:tmpl w:val="5706E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45131D"/>
    <w:multiLevelType w:val="hybridMultilevel"/>
    <w:tmpl w:val="76E6D962"/>
    <w:lvl w:ilvl="0" w:tplc="7856E30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3A575D3"/>
    <w:multiLevelType w:val="hybridMultilevel"/>
    <w:tmpl w:val="DEAE3780"/>
    <w:lvl w:ilvl="0" w:tplc="D7B00A1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4521C7"/>
    <w:multiLevelType w:val="hybridMultilevel"/>
    <w:tmpl w:val="02D2966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371A1C07"/>
    <w:multiLevelType w:val="hybridMultilevel"/>
    <w:tmpl w:val="367A2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E0C0D3E"/>
    <w:multiLevelType w:val="hybridMultilevel"/>
    <w:tmpl w:val="7E84E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FB7F1F"/>
    <w:multiLevelType w:val="hybridMultilevel"/>
    <w:tmpl w:val="39E6B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DAF05CF"/>
    <w:multiLevelType w:val="hybridMultilevel"/>
    <w:tmpl w:val="FD623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F11D37"/>
    <w:multiLevelType w:val="hybridMultilevel"/>
    <w:tmpl w:val="509A9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25722FB"/>
    <w:multiLevelType w:val="hybridMultilevel"/>
    <w:tmpl w:val="8F925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2792DD1"/>
    <w:multiLevelType w:val="hybridMultilevel"/>
    <w:tmpl w:val="E616721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8FE4393"/>
    <w:multiLevelType w:val="hybridMultilevel"/>
    <w:tmpl w:val="0EFE8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21215FC"/>
    <w:multiLevelType w:val="hybridMultilevel"/>
    <w:tmpl w:val="A8680D24"/>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3A509C8"/>
    <w:multiLevelType w:val="hybridMultilevel"/>
    <w:tmpl w:val="2F4A9D5E"/>
    <w:lvl w:ilvl="0" w:tplc="E5B25D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60C1A86"/>
    <w:multiLevelType w:val="hybridMultilevel"/>
    <w:tmpl w:val="65B65D2A"/>
    <w:lvl w:ilvl="0" w:tplc="6CD4993E">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5F5D84"/>
    <w:multiLevelType w:val="hybridMultilevel"/>
    <w:tmpl w:val="C694D738"/>
    <w:lvl w:ilvl="0" w:tplc="AE4C07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20D1E75"/>
    <w:multiLevelType w:val="hybridMultilevel"/>
    <w:tmpl w:val="43FA52CA"/>
    <w:lvl w:ilvl="0" w:tplc="FB7A139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26D06FB"/>
    <w:multiLevelType w:val="hybridMultilevel"/>
    <w:tmpl w:val="79CC0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57C5E00"/>
    <w:multiLevelType w:val="hybridMultilevel"/>
    <w:tmpl w:val="6FB4C692"/>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B4551B3"/>
    <w:multiLevelType w:val="hybridMultilevel"/>
    <w:tmpl w:val="F2A2D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16"/>
  </w:num>
  <w:num w:numId="3">
    <w:abstractNumId w:val="19"/>
  </w:num>
  <w:num w:numId="4">
    <w:abstractNumId w:val="5"/>
  </w:num>
  <w:num w:numId="5">
    <w:abstractNumId w:val="23"/>
  </w:num>
  <w:num w:numId="6">
    <w:abstractNumId w:val="2"/>
  </w:num>
  <w:num w:numId="7">
    <w:abstractNumId w:val="17"/>
  </w:num>
  <w:num w:numId="8">
    <w:abstractNumId w:val="7"/>
  </w:num>
  <w:num w:numId="9">
    <w:abstractNumId w:val="18"/>
  </w:num>
  <w:num w:numId="10">
    <w:abstractNumId w:val="20"/>
  </w:num>
  <w:num w:numId="11">
    <w:abstractNumId w:val="21"/>
  </w:num>
  <w:num w:numId="12">
    <w:abstractNumId w:val="13"/>
  </w:num>
  <w:num w:numId="13">
    <w:abstractNumId w:val="15"/>
  </w:num>
  <w:num w:numId="14">
    <w:abstractNumId w:val="9"/>
  </w:num>
  <w:num w:numId="15">
    <w:abstractNumId w:val="10"/>
  </w:num>
  <w:num w:numId="16">
    <w:abstractNumId w:val="14"/>
  </w:num>
  <w:num w:numId="17">
    <w:abstractNumId w:val="1"/>
  </w:num>
  <w:num w:numId="18">
    <w:abstractNumId w:val="30"/>
  </w:num>
  <w:num w:numId="19">
    <w:abstractNumId w:val="22"/>
  </w:num>
  <w:num w:numId="20">
    <w:abstractNumId w:val="4"/>
  </w:num>
  <w:num w:numId="21">
    <w:abstractNumId w:val="8"/>
  </w:num>
  <w:num w:numId="22">
    <w:abstractNumId w:val="28"/>
  </w:num>
  <w:num w:numId="23">
    <w:abstractNumId w:val="11"/>
  </w:num>
  <w:num w:numId="24">
    <w:abstractNumId w:val="32"/>
  </w:num>
  <w:num w:numId="25">
    <w:abstractNumId w:val="24"/>
  </w:num>
  <w:num w:numId="26">
    <w:abstractNumId w:val="29"/>
  </w:num>
  <w:num w:numId="27">
    <w:abstractNumId w:val="6"/>
  </w:num>
  <w:num w:numId="28">
    <w:abstractNumId w:val="3"/>
  </w:num>
  <w:num w:numId="29">
    <w:abstractNumId w:val="26"/>
  </w:num>
  <w:num w:numId="30">
    <w:abstractNumId w:val="12"/>
  </w:num>
  <w:num w:numId="31">
    <w:abstractNumId w:val="0"/>
  </w:num>
  <w:num w:numId="32">
    <w:abstractNumId w:val="25"/>
  </w:num>
  <w:num w:numId="3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25028"/>
    <w:rsid w:val="0002757E"/>
    <w:rsid w:val="00030195"/>
    <w:rsid w:val="000301DF"/>
    <w:rsid w:val="000362E9"/>
    <w:rsid w:val="000363D6"/>
    <w:rsid w:val="00037C07"/>
    <w:rsid w:val="00041144"/>
    <w:rsid w:val="00043EFC"/>
    <w:rsid w:val="00051087"/>
    <w:rsid w:val="00063E36"/>
    <w:rsid w:val="000644AC"/>
    <w:rsid w:val="00064F8A"/>
    <w:rsid w:val="000669CC"/>
    <w:rsid w:val="000673D9"/>
    <w:rsid w:val="00067D29"/>
    <w:rsid w:val="00071C05"/>
    <w:rsid w:val="00084AB7"/>
    <w:rsid w:val="000943DC"/>
    <w:rsid w:val="00094B3F"/>
    <w:rsid w:val="000C39D6"/>
    <w:rsid w:val="000C5176"/>
    <w:rsid w:val="000D1380"/>
    <w:rsid w:val="000D63D0"/>
    <w:rsid w:val="000E7AF0"/>
    <w:rsid w:val="000E7D7F"/>
    <w:rsid w:val="000F0F5D"/>
    <w:rsid w:val="000F122A"/>
    <w:rsid w:val="000F1DB7"/>
    <w:rsid w:val="000F2169"/>
    <w:rsid w:val="001033E3"/>
    <w:rsid w:val="001115D0"/>
    <w:rsid w:val="00120A97"/>
    <w:rsid w:val="00122531"/>
    <w:rsid w:val="001227D4"/>
    <w:rsid w:val="00122ECF"/>
    <w:rsid w:val="00123451"/>
    <w:rsid w:val="00130E92"/>
    <w:rsid w:val="001318B3"/>
    <w:rsid w:val="00134354"/>
    <w:rsid w:val="001370CD"/>
    <w:rsid w:val="00146F46"/>
    <w:rsid w:val="00153A34"/>
    <w:rsid w:val="00157B67"/>
    <w:rsid w:val="00162086"/>
    <w:rsid w:val="00162E9B"/>
    <w:rsid w:val="001665C0"/>
    <w:rsid w:val="00166FF9"/>
    <w:rsid w:val="00180141"/>
    <w:rsid w:val="001848C9"/>
    <w:rsid w:val="0019173F"/>
    <w:rsid w:val="001967BE"/>
    <w:rsid w:val="001972AD"/>
    <w:rsid w:val="001973C6"/>
    <w:rsid w:val="001A1C2B"/>
    <w:rsid w:val="001B07CB"/>
    <w:rsid w:val="001B11AC"/>
    <w:rsid w:val="001B2F85"/>
    <w:rsid w:val="001B5F89"/>
    <w:rsid w:val="001C1F82"/>
    <w:rsid w:val="001C318A"/>
    <w:rsid w:val="001C47C3"/>
    <w:rsid w:val="001C5DB8"/>
    <w:rsid w:val="001C6924"/>
    <w:rsid w:val="001D035C"/>
    <w:rsid w:val="001D1F30"/>
    <w:rsid w:val="001D6404"/>
    <w:rsid w:val="00201BAD"/>
    <w:rsid w:val="00202BAC"/>
    <w:rsid w:val="00202F3C"/>
    <w:rsid w:val="002077C3"/>
    <w:rsid w:val="00210F79"/>
    <w:rsid w:val="00213E47"/>
    <w:rsid w:val="00216D0B"/>
    <w:rsid w:val="002218CB"/>
    <w:rsid w:val="00225B6A"/>
    <w:rsid w:val="00231AF5"/>
    <w:rsid w:val="002400F9"/>
    <w:rsid w:val="00242519"/>
    <w:rsid w:val="00243DE7"/>
    <w:rsid w:val="00244CA4"/>
    <w:rsid w:val="00261A21"/>
    <w:rsid w:val="00263155"/>
    <w:rsid w:val="0026559D"/>
    <w:rsid w:val="00271ECC"/>
    <w:rsid w:val="00274B56"/>
    <w:rsid w:val="0028084D"/>
    <w:rsid w:val="00281024"/>
    <w:rsid w:val="00282A39"/>
    <w:rsid w:val="00283C2A"/>
    <w:rsid w:val="00285268"/>
    <w:rsid w:val="00286204"/>
    <w:rsid w:val="0029736C"/>
    <w:rsid w:val="0029743D"/>
    <w:rsid w:val="002A3711"/>
    <w:rsid w:val="002B0890"/>
    <w:rsid w:val="002B0E0A"/>
    <w:rsid w:val="002B2574"/>
    <w:rsid w:val="002C59BB"/>
    <w:rsid w:val="002C6581"/>
    <w:rsid w:val="002D02FB"/>
    <w:rsid w:val="002D0780"/>
    <w:rsid w:val="002D16F0"/>
    <w:rsid w:val="002D5897"/>
    <w:rsid w:val="002D65F0"/>
    <w:rsid w:val="002D7DD9"/>
    <w:rsid w:val="002E1DC5"/>
    <w:rsid w:val="002E49CF"/>
    <w:rsid w:val="002E4CD7"/>
    <w:rsid w:val="002F08C8"/>
    <w:rsid w:val="002F117D"/>
    <w:rsid w:val="002F23F6"/>
    <w:rsid w:val="002F5A92"/>
    <w:rsid w:val="002F5FE7"/>
    <w:rsid w:val="00302191"/>
    <w:rsid w:val="00302F7A"/>
    <w:rsid w:val="0030340B"/>
    <w:rsid w:val="00303496"/>
    <w:rsid w:val="00313403"/>
    <w:rsid w:val="00313ED6"/>
    <w:rsid w:val="00315FA3"/>
    <w:rsid w:val="0032004C"/>
    <w:rsid w:val="0032100A"/>
    <w:rsid w:val="003217CC"/>
    <w:rsid w:val="003234BA"/>
    <w:rsid w:val="00323566"/>
    <w:rsid w:val="00323A3F"/>
    <w:rsid w:val="00323C4F"/>
    <w:rsid w:val="00330974"/>
    <w:rsid w:val="0033273D"/>
    <w:rsid w:val="00333D46"/>
    <w:rsid w:val="00337409"/>
    <w:rsid w:val="0034573E"/>
    <w:rsid w:val="003467EE"/>
    <w:rsid w:val="00346DD6"/>
    <w:rsid w:val="003517CE"/>
    <w:rsid w:val="00351B0D"/>
    <w:rsid w:val="00352326"/>
    <w:rsid w:val="00357C26"/>
    <w:rsid w:val="003642EE"/>
    <w:rsid w:val="003645DA"/>
    <w:rsid w:val="00381E96"/>
    <w:rsid w:val="00384623"/>
    <w:rsid w:val="003A28E1"/>
    <w:rsid w:val="003A6939"/>
    <w:rsid w:val="003B3876"/>
    <w:rsid w:val="003B5B64"/>
    <w:rsid w:val="003B6B8E"/>
    <w:rsid w:val="003C365F"/>
    <w:rsid w:val="003D0083"/>
    <w:rsid w:val="003D1184"/>
    <w:rsid w:val="003D19D5"/>
    <w:rsid w:val="003D414D"/>
    <w:rsid w:val="003E3A98"/>
    <w:rsid w:val="003E52A5"/>
    <w:rsid w:val="003F4B99"/>
    <w:rsid w:val="004002B0"/>
    <w:rsid w:val="00412159"/>
    <w:rsid w:val="00413C02"/>
    <w:rsid w:val="004163A5"/>
    <w:rsid w:val="004263B7"/>
    <w:rsid w:val="00434CDA"/>
    <w:rsid w:val="00435B24"/>
    <w:rsid w:val="00440C8D"/>
    <w:rsid w:val="00444D42"/>
    <w:rsid w:val="00446FDB"/>
    <w:rsid w:val="004529E0"/>
    <w:rsid w:val="004539A4"/>
    <w:rsid w:val="004552E1"/>
    <w:rsid w:val="00466BEA"/>
    <w:rsid w:val="0047043B"/>
    <w:rsid w:val="00475922"/>
    <w:rsid w:val="0048471B"/>
    <w:rsid w:val="004868DC"/>
    <w:rsid w:val="004900A6"/>
    <w:rsid w:val="004944BC"/>
    <w:rsid w:val="00497A3F"/>
    <w:rsid w:val="00497EEC"/>
    <w:rsid w:val="004A3A14"/>
    <w:rsid w:val="004A6C87"/>
    <w:rsid w:val="004C03C0"/>
    <w:rsid w:val="004C3A87"/>
    <w:rsid w:val="004E2C5E"/>
    <w:rsid w:val="004E4864"/>
    <w:rsid w:val="004E5559"/>
    <w:rsid w:val="004F0C92"/>
    <w:rsid w:val="00501359"/>
    <w:rsid w:val="005078F8"/>
    <w:rsid w:val="005101ED"/>
    <w:rsid w:val="00520C42"/>
    <w:rsid w:val="005211BD"/>
    <w:rsid w:val="0052342E"/>
    <w:rsid w:val="00526F4A"/>
    <w:rsid w:val="00530DC8"/>
    <w:rsid w:val="00533B2E"/>
    <w:rsid w:val="00534AE8"/>
    <w:rsid w:val="00550ACB"/>
    <w:rsid w:val="00557705"/>
    <w:rsid w:val="00565209"/>
    <w:rsid w:val="0056781E"/>
    <w:rsid w:val="005705B3"/>
    <w:rsid w:val="00573EBA"/>
    <w:rsid w:val="00575299"/>
    <w:rsid w:val="005773A4"/>
    <w:rsid w:val="005777F6"/>
    <w:rsid w:val="00580F80"/>
    <w:rsid w:val="00581457"/>
    <w:rsid w:val="00584AB4"/>
    <w:rsid w:val="00585DCC"/>
    <w:rsid w:val="00586AE4"/>
    <w:rsid w:val="00590321"/>
    <w:rsid w:val="00595954"/>
    <w:rsid w:val="005A01C7"/>
    <w:rsid w:val="005A2AD2"/>
    <w:rsid w:val="005B283E"/>
    <w:rsid w:val="005B2970"/>
    <w:rsid w:val="005B33DB"/>
    <w:rsid w:val="005B4AED"/>
    <w:rsid w:val="005C4644"/>
    <w:rsid w:val="005D04CF"/>
    <w:rsid w:val="005D4D46"/>
    <w:rsid w:val="005E002E"/>
    <w:rsid w:val="005E0871"/>
    <w:rsid w:val="005E15C9"/>
    <w:rsid w:val="005E55D6"/>
    <w:rsid w:val="005E7BD5"/>
    <w:rsid w:val="005F51F0"/>
    <w:rsid w:val="00602B33"/>
    <w:rsid w:val="006105C4"/>
    <w:rsid w:val="00617821"/>
    <w:rsid w:val="00622410"/>
    <w:rsid w:val="006228E0"/>
    <w:rsid w:val="00622C13"/>
    <w:rsid w:val="006241CF"/>
    <w:rsid w:val="006262F8"/>
    <w:rsid w:val="00632696"/>
    <w:rsid w:val="00632885"/>
    <w:rsid w:val="006349F1"/>
    <w:rsid w:val="00637E94"/>
    <w:rsid w:val="00645820"/>
    <w:rsid w:val="00646FEC"/>
    <w:rsid w:val="00662758"/>
    <w:rsid w:val="0066304B"/>
    <w:rsid w:val="006634DB"/>
    <w:rsid w:val="006657BC"/>
    <w:rsid w:val="006664C1"/>
    <w:rsid w:val="006761B2"/>
    <w:rsid w:val="006761CD"/>
    <w:rsid w:val="006906EA"/>
    <w:rsid w:val="006928A2"/>
    <w:rsid w:val="006929A3"/>
    <w:rsid w:val="00693D23"/>
    <w:rsid w:val="006A3F7B"/>
    <w:rsid w:val="006A76BB"/>
    <w:rsid w:val="006C5238"/>
    <w:rsid w:val="006D0868"/>
    <w:rsid w:val="006D784E"/>
    <w:rsid w:val="006E6E67"/>
    <w:rsid w:val="006E7528"/>
    <w:rsid w:val="006F317E"/>
    <w:rsid w:val="006F5F13"/>
    <w:rsid w:val="006F6AFE"/>
    <w:rsid w:val="00715A27"/>
    <w:rsid w:val="00717533"/>
    <w:rsid w:val="0073246F"/>
    <w:rsid w:val="0073679A"/>
    <w:rsid w:val="00741133"/>
    <w:rsid w:val="00743F55"/>
    <w:rsid w:val="00745CE3"/>
    <w:rsid w:val="0075203C"/>
    <w:rsid w:val="00753D44"/>
    <w:rsid w:val="0075434A"/>
    <w:rsid w:val="00761732"/>
    <w:rsid w:val="007623A5"/>
    <w:rsid w:val="007645E2"/>
    <w:rsid w:val="007676E1"/>
    <w:rsid w:val="00772E88"/>
    <w:rsid w:val="007834A0"/>
    <w:rsid w:val="00784368"/>
    <w:rsid w:val="0078475F"/>
    <w:rsid w:val="00786BF4"/>
    <w:rsid w:val="007A0354"/>
    <w:rsid w:val="007A2934"/>
    <w:rsid w:val="007A5F50"/>
    <w:rsid w:val="007A692D"/>
    <w:rsid w:val="007B3562"/>
    <w:rsid w:val="007B42A1"/>
    <w:rsid w:val="007B67A4"/>
    <w:rsid w:val="007B72BE"/>
    <w:rsid w:val="007C3E4F"/>
    <w:rsid w:val="007C5D23"/>
    <w:rsid w:val="007D0D2F"/>
    <w:rsid w:val="007D2270"/>
    <w:rsid w:val="007D3B65"/>
    <w:rsid w:val="007E1730"/>
    <w:rsid w:val="007E1CA9"/>
    <w:rsid w:val="007E2C14"/>
    <w:rsid w:val="007E76CD"/>
    <w:rsid w:val="007F1495"/>
    <w:rsid w:val="007F32BB"/>
    <w:rsid w:val="00800219"/>
    <w:rsid w:val="0080598F"/>
    <w:rsid w:val="00807577"/>
    <w:rsid w:val="00831BBC"/>
    <w:rsid w:val="00834A04"/>
    <w:rsid w:val="008373CA"/>
    <w:rsid w:val="008418AB"/>
    <w:rsid w:val="00842F1D"/>
    <w:rsid w:val="008433D3"/>
    <w:rsid w:val="008463DF"/>
    <w:rsid w:val="0085703A"/>
    <w:rsid w:val="00862B5E"/>
    <w:rsid w:val="008671FF"/>
    <w:rsid w:val="0087556A"/>
    <w:rsid w:val="00881E10"/>
    <w:rsid w:val="00883274"/>
    <w:rsid w:val="008900F9"/>
    <w:rsid w:val="008902A6"/>
    <w:rsid w:val="00890D47"/>
    <w:rsid w:val="00895566"/>
    <w:rsid w:val="00895D30"/>
    <w:rsid w:val="008A1371"/>
    <w:rsid w:val="008A180D"/>
    <w:rsid w:val="008B13CB"/>
    <w:rsid w:val="008B27D8"/>
    <w:rsid w:val="008B2EF9"/>
    <w:rsid w:val="008B4DAD"/>
    <w:rsid w:val="008C027B"/>
    <w:rsid w:val="008C12D7"/>
    <w:rsid w:val="008C142B"/>
    <w:rsid w:val="008C1967"/>
    <w:rsid w:val="008C52E2"/>
    <w:rsid w:val="008D246C"/>
    <w:rsid w:val="008E3AB3"/>
    <w:rsid w:val="008E45B3"/>
    <w:rsid w:val="008F1393"/>
    <w:rsid w:val="008F1858"/>
    <w:rsid w:val="008F1A0B"/>
    <w:rsid w:val="008F45DD"/>
    <w:rsid w:val="00900958"/>
    <w:rsid w:val="00901C79"/>
    <w:rsid w:val="00902F59"/>
    <w:rsid w:val="00907A28"/>
    <w:rsid w:val="009116AB"/>
    <w:rsid w:val="009118A1"/>
    <w:rsid w:val="00911F58"/>
    <w:rsid w:val="00912E81"/>
    <w:rsid w:val="0092474C"/>
    <w:rsid w:val="009256BE"/>
    <w:rsid w:val="00930EA5"/>
    <w:rsid w:val="00934040"/>
    <w:rsid w:val="00941A3B"/>
    <w:rsid w:val="0094432B"/>
    <w:rsid w:val="00946137"/>
    <w:rsid w:val="00955C89"/>
    <w:rsid w:val="0095676B"/>
    <w:rsid w:val="00962A72"/>
    <w:rsid w:val="00970806"/>
    <w:rsid w:val="00974A28"/>
    <w:rsid w:val="00976FDF"/>
    <w:rsid w:val="00990DAA"/>
    <w:rsid w:val="00990E77"/>
    <w:rsid w:val="00994A04"/>
    <w:rsid w:val="00995BE6"/>
    <w:rsid w:val="009A1E10"/>
    <w:rsid w:val="009A3A6E"/>
    <w:rsid w:val="009A5BD1"/>
    <w:rsid w:val="009A6B29"/>
    <w:rsid w:val="009B15DE"/>
    <w:rsid w:val="009B24A2"/>
    <w:rsid w:val="009B6499"/>
    <w:rsid w:val="009C44C9"/>
    <w:rsid w:val="009C4E91"/>
    <w:rsid w:val="009C5129"/>
    <w:rsid w:val="009D0798"/>
    <w:rsid w:val="009D35BB"/>
    <w:rsid w:val="009D6CD1"/>
    <w:rsid w:val="009E09A8"/>
    <w:rsid w:val="009E2494"/>
    <w:rsid w:val="009E4B60"/>
    <w:rsid w:val="00A03F9C"/>
    <w:rsid w:val="00A04D43"/>
    <w:rsid w:val="00A059A0"/>
    <w:rsid w:val="00A17AA8"/>
    <w:rsid w:val="00A24268"/>
    <w:rsid w:val="00A32F2A"/>
    <w:rsid w:val="00A4174F"/>
    <w:rsid w:val="00A41AFD"/>
    <w:rsid w:val="00A45E7F"/>
    <w:rsid w:val="00A51662"/>
    <w:rsid w:val="00A5203A"/>
    <w:rsid w:val="00A52FBE"/>
    <w:rsid w:val="00A60AE9"/>
    <w:rsid w:val="00A670A5"/>
    <w:rsid w:val="00A704A2"/>
    <w:rsid w:val="00A71E4F"/>
    <w:rsid w:val="00A8016F"/>
    <w:rsid w:val="00A80CDC"/>
    <w:rsid w:val="00A91342"/>
    <w:rsid w:val="00A914A9"/>
    <w:rsid w:val="00A92FFC"/>
    <w:rsid w:val="00AA3C2B"/>
    <w:rsid w:val="00AC0487"/>
    <w:rsid w:val="00AC0E95"/>
    <w:rsid w:val="00AC3CBB"/>
    <w:rsid w:val="00AC4F6E"/>
    <w:rsid w:val="00AC5374"/>
    <w:rsid w:val="00AD1D03"/>
    <w:rsid w:val="00AD2C94"/>
    <w:rsid w:val="00AD55A7"/>
    <w:rsid w:val="00AF2798"/>
    <w:rsid w:val="00AF489B"/>
    <w:rsid w:val="00AF4F79"/>
    <w:rsid w:val="00B00469"/>
    <w:rsid w:val="00B00A21"/>
    <w:rsid w:val="00B03C55"/>
    <w:rsid w:val="00B04F6E"/>
    <w:rsid w:val="00B35A1C"/>
    <w:rsid w:val="00B37BE4"/>
    <w:rsid w:val="00B41C06"/>
    <w:rsid w:val="00B5689A"/>
    <w:rsid w:val="00B65B12"/>
    <w:rsid w:val="00B6759C"/>
    <w:rsid w:val="00B717D5"/>
    <w:rsid w:val="00B757E7"/>
    <w:rsid w:val="00B77E75"/>
    <w:rsid w:val="00B80304"/>
    <w:rsid w:val="00B83249"/>
    <w:rsid w:val="00B856F1"/>
    <w:rsid w:val="00B862EB"/>
    <w:rsid w:val="00B9476A"/>
    <w:rsid w:val="00B95596"/>
    <w:rsid w:val="00BA3C55"/>
    <w:rsid w:val="00BA40F9"/>
    <w:rsid w:val="00BA468D"/>
    <w:rsid w:val="00BA48A0"/>
    <w:rsid w:val="00BA4C99"/>
    <w:rsid w:val="00BA74D0"/>
    <w:rsid w:val="00BB1549"/>
    <w:rsid w:val="00BB6DFF"/>
    <w:rsid w:val="00BC0317"/>
    <w:rsid w:val="00BC1065"/>
    <w:rsid w:val="00BD1E22"/>
    <w:rsid w:val="00BD7F86"/>
    <w:rsid w:val="00BE2D04"/>
    <w:rsid w:val="00BF5A66"/>
    <w:rsid w:val="00C011FE"/>
    <w:rsid w:val="00C01414"/>
    <w:rsid w:val="00C01524"/>
    <w:rsid w:val="00C03830"/>
    <w:rsid w:val="00C10024"/>
    <w:rsid w:val="00C12B1E"/>
    <w:rsid w:val="00C14B3D"/>
    <w:rsid w:val="00C17774"/>
    <w:rsid w:val="00C17D73"/>
    <w:rsid w:val="00C26F79"/>
    <w:rsid w:val="00C40BF8"/>
    <w:rsid w:val="00C413E9"/>
    <w:rsid w:val="00C47E89"/>
    <w:rsid w:val="00C52AF8"/>
    <w:rsid w:val="00C55F10"/>
    <w:rsid w:val="00C57BFF"/>
    <w:rsid w:val="00C605A5"/>
    <w:rsid w:val="00C61F5C"/>
    <w:rsid w:val="00C70B54"/>
    <w:rsid w:val="00C71B8E"/>
    <w:rsid w:val="00C8071F"/>
    <w:rsid w:val="00C8197D"/>
    <w:rsid w:val="00C85A7A"/>
    <w:rsid w:val="00C93D1E"/>
    <w:rsid w:val="00C95D62"/>
    <w:rsid w:val="00CA1DE4"/>
    <w:rsid w:val="00CA32EB"/>
    <w:rsid w:val="00CA47D3"/>
    <w:rsid w:val="00CA54AB"/>
    <w:rsid w:val="00CA59E6"/>
    <w:rsid w:val="00CB3840"/>
    <w:rsid w:val="00CB6A87"/>
    <w:rsid w:val="00CB75D2"/>
    <w:rsid w:val="00CB7A8A"/>
    <w:rsid w:val="00CB7C9B"/>
    <w:rsid w:val="00CC2585"/>
    <w:rsid w:val="00CC616E"/>
    <w:rsid w:val="00CC673E"/>
    <w:rsid w:val="00CC7E8C"/>
    <w:rsid w:val="00CD752B"/>
    <w:rsid w:val="00CD7716"/>
    <w:rsid w:val="00CD7BB5"/>
    <w:rsid w:val="00CE3C22"/>
    <w:rsid w:val="00CE41CD"/>
    <w:rsid w:val="00CE5831"/>
    <w:rsid w:val="00CE5952"/>
    <w:rsid w:val="00CF35BA"/>
    <w:rsid w:val="00CF4AA6"/>
    <w:rsid w:val="00D056F7"/>
    <w:rsid w:val="00D07FC6"/>
    <w:rsid w:val="00D10F0E"/>
    <w:rsid w:val="00D1347E"/>
    <w:rsid w:val="00D15E99"/>
    <w:rsid w:val="00D16C36"/>
    <w:rsid w:val="00D2667F"/>
    <w:rsid w:val="00D27730"/>
    <w:rsid w:val="00D32551"/>
    <w:rsid w:val="00D4238C"/>
    <w:rsid w:val="00D431D4"/>
    <w:rsid w:val="00D432AB"/>
    <w:rsid w:val="00D54F9C"/>
    <w:rsid w:val="00D62D62"/>
    <w:rsid w:val="00D75664"/>
    <w:rsid w:val="00D82655"/>
    <w:rsid w:val="00D8270F"/>
    <w:rsid w:val="00D8441E"/>
    <w:rsid w:val="00D87298"/>
    <w:rsid w:val="00D876B8"/>
    <w:rsid w:val="00D925DC"/>
    <w:rsid w:val="00DA79CB"/>
    <w:rsid w:val="00DB1296"/>
    <w:rsid w:val="00DB5ADF"/>
    <w:rsid w:val="00DC169D"/>
    <w:rsid w:val="00DC49C9"/>
    <w:rsid w:val="00DD14E9"/>
    <w:rsid w:val="00DD15C5"/>
    <w:rsid w:val="00DD4658"/>
    <w:rsid w:val="00DD490C"/>
    <w:rsid w:val="00DD76D2"/>
    <w:rsid w:val="00DD7DBE"/>
    <w:rsid w:val="00DE357C"/>
    <w:rsid w:val="00DE3AE6"/>
    <w:rsid w:val="00DE4A24"/>
    <w:rsid w:val="00E00244"/>
    <w:rsid w:val="00E01945"/>
    <w:rsid w:val="00E05DE8"/>
    <w:rsid w:val="00E065C1"/>
    <w:rsid w:val="00E13C18"/>
    <w:rsid w:val="00E17E92"/>
    <w:rsid w:val="00E230E7"/>
    <w:rsid w:val="00E271F6"/>
    <w:rsid w:val="00E27B81"/>
    <w:rsid w:val="00E3632E"/>
    <w:rsid w:val="00E454AE"/>
    <w:rsid w:val="00E45A68"/>
    <w:rsid w:val="00E47372"/>
    <w:rsid w:val="00E51D6B"/>
    <w:rsid w:val="00E5727F"/>
    <w:rsid w:val="00E63217"/>
    <w:rsid w:val="00E7121E"/>
    <w:rsid w:val="00E72B55"/>
    <w:rsid w:val="00E72D55"/>
    <w:rsid w:val="00E815C6"/>
    <w:rsid w:val="00E828E2"/>
    <w:rsid w:val="00E83C7F"/>
    <w:rsid w:val="00E84298"/>
    <w:rsid w:val="00E85B5C"/>
    <w:rsid w:val="00E86E8C"/>
    <w:rsid w:val="00E87F00"/>
    <w:rsid w:val="00E9217E"/>
    <w:rsid w:val="00EA0B55"/>
    <w:rsid w:val="00EA209A"/>
    <w:rsid w:val="00EA4198"/>
    <w:rsid w:val="00EA634C"/>
    <w:rsid w:val="00EB6F5A"/>
    <w:rsid w:val="00EB70DF"/>
    <w:rsid w:val="00EB72FB"/>
    <w:rsid w:val="00EC2D06"/>
    <w:rsid w:val="00EC7188"/>
    <w:rsid w:val="00ED1E0A"/>
    <w:rsid w:val="00ED74B1"/>
    <w:rsid w:val="00ED7B50"/>
    <w:rsid w:val="00EE177F"/>
    <w:rsid w:val="00EE18AB"/>
    <w:rsid w:val="00EE1CEC"/>
    <w:rsid w:val="00EE24C2"/>
    <w:rsid w:val="00EF2BD4"/>
    <w:rsid w:val="00EF361A"/>
    <w:rsid w:val="00F01B26"/>
    <w:rsid w:val="00F01D26"/>
    <w:rsid w:val="00F07F33"/>
    <w:rsid w:val="00F10D74"/>
    <w:rsid w:val="00F15035"/>
    <w:rsid w:val="00F1749D"/>
    <w:rsid w:val="00F178F3"/>
    <w:rsid w:val="00F257FE"/>
    <w:rsid w:val="00F34E4B"/>
    <w:rsid w:val="00F36B3A"/>
    <w:rsid w:val="00F461C8"/>
    <w:rsid w:val="00F523BC"/>
    <w:rsid w:val="00F64E73"/>
    <w:rsid w:val="00F660B8"/>
    <w:rsid w:val="00F71577"/>
    <w:rsid w:val="00F73BDB"/>
    <w:rsid w:val="00F76F49"/>
    <w:rsid w:val="00F810A8"/>
    <w:rsid w:val="00F815DD"/>
    <w:rsid w:val="00F82202"/>
    <w:rsid w:val="00F847F8"/>
    <w:rsid w:val="00F85F95"/>
    <w:rsid w:val="00F8602E"/>
    <w:rsid w:val="00F9008D"/>
    <w:rsid w:val="00F90F07"/>
    <w:rsid w:val="00F9413D"/>
    <w:rsid w:val="00F97000"/>
    <w:rsid w:val="00FA4D73"/>
    <w:rsid w:val="00FB286F"/>
    <w:rsid w:val="00FB3DA5"/>
    <w:rsid w:val="00FB5272"/>
    <w:rsid w:val="00FB5BF7"/>
    <w:rsid w:val="00FB613F"/>
    <w:rsid w:val="00FC1D03"/>
    <w:rsid w:val="00FD4C05"/>
    <w:rsid w:val="00FD4CBE"/>
    <w:rsid w:val="00FD56B0"/>
    <w:rsid w:val="00FD5D29"/>
    <w:rsid w:val="00FF45E7"/>
    <w:rsid w:val="00FF547A"/>
    <w:rsid w:val="00FF79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1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1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 w:id="18546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 Id="rId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6F78-BC3E-4824-A3C5-3817870D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5321</Words>
  <Characters>29270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2013-05-23T16:37:00Z</cp:lastPrinted>
  <dcterms:created xsi:type="dcterms:W3CDTF">2013-08-09T23:01:00Z</dcterms:created>
  <dcterms:modified xsi:type="dcterms:W3CDTF">2013-08-09T23:01:00Z</dcterms:modified>
</cp:coreProperties>
</file>