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D4" w:rsidRPr="00AB60FC" w:rsidRDefault="001227D4" w:rsidP="001227D4">
      <w:pPr>
        <w:pStyle w:val="Ttulo1"/>
        <w:pBdr>
          <w:top w:val="triple" w:sz="4" w:space="4" w:color="auto"/>
          <w:left w:val="triple" w:sz="4" w:space="10" w:color="auto"/>
          <w:bottom w:val="triple" w:sz="4" w:space="0" w:color="auto"/>
          <w:right w:val="triple" w:sz="4" w:space="4" w:color="auto"/>
        </w:pBdr>
        <w:shd w:val="pct25" w:color="auto" w:fill="FFFFFF"/>
        <w:ind w:right="-330"/>
        <w:rPr>
          <w:rFonts w:ascii="Arial" w:hAnsi="Arial" w:cs="Arial"/>
          <w:i w:val="0"/>
          <w:szCs w:val="24"/>
        </w:rPr>
      </w:pPr>
      <w:r w:rsidRPr="00AB60FC">
        <w:rPr>
          <w:rFonts w:ascii="Arial" w:hAnsi="Arial" w:cs="Arial"/>
          <w:i w:val="0"/>
          <w:szCs w:val="24"/>
        </w:rPr>
        <w:t>CÁMARA DE REPRESENTANTES</w:t>
      </w:r>
    </w:p>
    <w:p w:rsidR="001227D4" w:rsidRPr="00AB60FC" w:rsidRDefault="001227D4" w:rsidP="001227D4">
      <w:pPr>
        <w:pStyle w:val="Ttulo1"/>
        <w:pBdr>
          <w:top w:val="triple" w:sz="4" w:space="4" w:color="auto"/>
          <w:left w:val="triple" w:sz="4" w:space="10" w:color="auto"/>
          <w:bottom w:val="triple" w:sz="4" w:space="0" w:color="auto"/>
          <w:right w:val="triple" w:sz="4" w:space="4" w:color="auto"/>
        </w:pBdr>
        <w:shd w:val="pct25" w:color="auto" w:fill="FFFFFF"/>
        <w:ind w:right="-330"/>
        <w:rPr>
          <w:rFonts w:ascii="Arial" w:hAnsi="Arial" w:cs="Arial"/>
          <w:i w:val="0"/>
          <w:szCs w:val="24"/>
        </w:rPr>
      </w:pPr>
      <w:r w:rsidRPr="00AB60FC">
        <w:rPr>
          <w:rFonts w:ascii="Arial" w:hAnsi="Arial" w:cs="Arial"/>
          <w:i w:val="0"/>
          <w:szCs w:val="24"/>
        </w:rPr>
        <w:t>LEGISLATURA 2012 - 2013</w:t>
      </w:r>
    </w:p>
    <w:p w:rsidR="001227D4" w:rsidRPr="00AB60FC" w:rsidRDefault="001227D4" w:rsidP="001227D4">
      <w:pPr>
        <w:tabs>
          <w:tab w:val="center" w:pos="5339"/>
          <w:tab w:val="left" w:pos="9300"/>
        </w:tabs>
        <w:ind w:right="-330"/>
        <w:rPr>
          <w:rFonts w:ascii="Arial" w:hAnsi="Arial" w:cs="Arial"/>
        </w:rPr>
      </w:pPr>
      <w:r w:rsidRPr="00AB60FC">
        <w:rPr>
          <w:rFonts w:ascii="Arial" w:hAnsi="Arial" w:cs="Arial"/>
        </w:rPr>
        <w:tab/>
        <w:t>Período de Sesiones del 20 de Julio de 2012 al 20 de Junio de 2013</w:t>
      </w:r>
      <w:r w:rsidRPr="00AB60FC">
        <w:rPr>
          <w:rFonts w:ascii="Arial" w:hAnsi="Arial" w:cs="Arial"/>
        </w:rPr>
        <w:tab/>
      </w:r>
    </w:p>
    <w:p w:rsidR="001227D4" w:rsidRPr="00AB60FC" w:rsidRDefault="001227D4" w:rsidP="001227D4">
      <w:pPr>
        <w:ind w:right="-330"/>
        <w:jc w:val="center"/>
        <w:rPr>
          <w:rFonts w:ascii="Arial" w:hAnsi="Arial" w:cs="Arial"/>
        </w:rPr>
      </w:pPr>
    </w:p>
    <w:p w:rsidR="006228E0" w:rsidRPr="00AB60FC" w:rsidRDefault="006228E0" w:rsidP="001227D4">
      <w:pPr>
        <w:ind w:right="-330"/>
        <w:jc w:val="center"/>
        <w:rPr>
          <w:rFonts w:ascii="Arial" w:hAnsi="Arial" w:cs="Arial"/>
        </w:rPr>
      </w:pPr>
    </w:p>
    <w:p w:rsidR="001227D4" w:rsidRPr="00AB60FC" w:rsidRDefault="001227D4" w:rsidP="001227D4">
      <w:pPr>
        <w:ind w:right="-330"/>
        <w:jc w:val="center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 xml:space="preserve">ORDEN DEL </w:t>
      </w:r>
      <w:r w:rsidR="001318B3" w:rsidRPr="00AB60FC">
        <w:rPr>
          <w:rFonts w:ascii="Arial" w:hAnsi="Arial" w:cs="Arial"/>
          <w:b/>
        </w:rPr>
        <w:t>DÍA</w:t>
      </w:r>
    </w:p>
    <w:p w:rsidR="001227D4" w:rsidRPr="00AB60FC" w:rsidRDefault="001227D4" w:rsidP="001227D4">
      <w:pPr>
        <w:pStyle w:val="Ttulo5"/>
        <w:ind w:right="-330"/>
        <w:rPr>
          <w:rFonts w:ascii="Arial" w:hAnsi="Arial" w:cs="Arial"/>
          <w:b w:val="0"/>
          <w:szCs w:val="24"/>
        </w:rPr>
      </w:pPr>
      <w:r w:rsidRPr="00AB60FC">
        <w:rPr>
          <w:rFonts w:ascii="Arial" w:hAnsi="Arial" w:cs="Arial"/>
          <w:b w:val="0"/>
          <w:szCs w:val="24"/>
        </w:rPr>
        <w:t>Artículo 78 y 79 Ley 5ª de 1992</w:t>
      </w:r>
    </w:p>
    <w:p w:rsidR="006228E0" w:rsidRPr="00AB60FC" w:rsidRDefault="006228E0" w:rsidP="001227D4">
      <w:pPr>
        <w:jc w:val="center"/>
        <w:rPr>
          <w:rFonts w:ascii="Arial" w:hAnsi="Arial" w:cs="Arial"/>
        </w:rPr>
      </w:pPr>
    </w:p>
    <w:p w:rsidR="001227D4" w:rsidRPr="00AB60FC" w:rsidRDefault="001227D4" w:rsidP="001227D4">
      <w:pPr>
        <w:jc w:val="center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>SESIÓN PLENARIA</w:t>
      </w:r>
    </w:p>
    <w:p w:rsidR="001227D4" w:rsidRPr="00AB60FC" w:rsidRDefault="001227D4" w:rsidP="001227D4">
      <w:pPr>
        <w:ind w:right="-330"/>
        <w:jc w:val="center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 xml:space="preserve">Para la  Sesión Ordinaria </w:t>
      </w:r>
      <w:proofErr w:type="gramStart"/>
      <w:r w:rsidRPr="00AB60FC">
        <w:rPr>
          <w:rFonts w:ascii="Arial" w:hAnsi="Arial" w:cs="Arial"/>
          <w:b/>
        </w:rPr>
        <w:t>del día</w:t>
      </w:r>
      <w:proofErr w:type="gramEnd"/>
      <w:r w:rsidRPr="00AB60FC">
        <w:rPr>
          <w:rFonts w:ascii="Arial" w:hAnsi="Arial" w:cs="Arial"/>
          <w:b/>
        </w:rPr>
        <w:t xml:space="preserve"> Miércoles </w:t>
      </w:r>
      <w:r w:rsidR="00B94179" w:rsidRPr="00AB60FC">
        <w:rPr>
          <w:rFonts w:ascii="Arial" w:hAnsi="Arial" w:cs="Arial"/>
          <w:b/>
        </w:rPr>
        <w:t>17</w:t>
      </w:r>
      <w:r w:rsidR="008E45B3" w:rsidRPr="00AB60FC">
        <w:rPr>
          <w:rFonts w:ascii="Arial" w:hAnsi="Arial" w:cs="Arial"/>
          <w:b/>
        </w:rPr>
        <w:t xml:space="preserve"> </w:t>
      </w:r>
      <w:r w:rsidRPr="00AB60FC">
        <w:rPr>
          <w:rFonts w:ascii="Arial" w:hAnsi="Arial" w:cs="Arial"/>
          <w:b/>
        </w:rPr>
        <w:t xml:space="preserve">de </w:t>
      </w:r>
      <w:r w:rsidR="00EE177F" w:rsidRPr="00AB60FC">
        <w:rPr>
          <w:rFonts w:ascii="Arial" w:hAnsi="Arial" w:cs="Arial"/>
          <w:b/>
        </w:rPr>
        <w:t>abril</w:t>
      </w:r>
      <w:r w:rsidRPr="00AB60FC">
        <w:rPr>
          <w:rFonts w:ascii="Arial" w:hAnsi="Arial" w:cs="Arial"/>
          <w:b/>
        </w:rPr>
        <w:t xml:space="preserve"> de 201</w:t>
      </w:r>
      <w:r w:rsidR="00EE177F" w:rsidRPr="00AB60FC">
        <w:rPr>
          <w:rFonts w:ascii="Arial" w:hAnsi="Arial" w:cs="Arial"/>
          <w:b/>
        </w:rPr>
        <w:t>3</w:t>
      </w:r>
    </w:p>
    <w:p w:rsidR="001227D4" w:rsidRPr="00AB60FC" w:rsidRDefault="006928A2" w:rsidP="001227D4">
      <w:pPr>
        <w:ind w:right="-330"/>
        <w:jc w:val="center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 xml:space="preserve">Hora </w:t>
      </w:r>
      <w:r w:rsidR="00D54F9C" w:rsidRPr="00AB60FC">
        <w:rPr>
          <w:rFonts w:ascii="Arial" w:hAnsi="Arial" w:cs="Arial"/>
          <w:b/>
        </w:rPr>
        <w:t>3</w:t>
      </w:r>
      <w:r w:rsidR="001227D4" w:rsidRPr="00AB60FC">
        <w:rPr>
          <w:rFonts w:ascii="Arial" w:hAnsi="Arial" w:cs="Arial"/>
          <w:b/>
        </w:rPr>
        <w:t>:00 M.</w:t>
      </w:r>
    </w:p>
    <w:p w:rsidR="00BD7F86" w:rsidRPr="00AB60FC" w:rsidRDefault="00BD7F86" w:rsidP="001227D4">
      <w:pPr>
        <w:ind w:right="-330"/>
        <w:jc w:val="center"/>
        <w:rPr>
          <w:rFonts w:ascii="Arial" w:hAnsi="Arial" w:cs="Arial"/>
          <w:b/>
        </w:rPr>
      </w:pPr>
    </w:p>
    <w:p w:rsidR="006228E0" w:rsidRPr="00AB60FC" w:rsidRDefault="006228E0" w:rsidP="001227D4">
      <w:pPr>
        <w:ind w:right="-330"/>
        <w:jc w:val="center"/>
        <w:rPr>
          <w:rFonts w:ascii="Arial" w:hAnsi="Arial" w:cs="Arial"/>
          <w:b/>
        </w:rPr>
        <w:sectPr w:rsidR="006228E0" w:rsidRPr="00AB60FC" w:rsidSect="00BD7F86">
          <w:headerReference w:type="default" r:id="rId9"/>
          <w:footerReference w:type="default" r:id="rId10"/>
          <w:pgSz w:w="12191" w:h="18428" w:code="5"/>
          <w:pgMar w:top="1418" w:right="902" w:bottom="1418" w:left="1134" w:header="709" w:footer="709" w:gutter="0"/>
          <w:cols w:space="282"/>
          <w:docGrid w:linePitch="360"/>
        </w:sectPr>
      </w:pPr>
    </w:p>
    <w:p w:rsidR="002218CB" w:rsidRPr="00AB60FC" w:rsidRDefault="002218CB" w:rsidP="002218CB">
      <w:pPr>
        <w:jc w:val="center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lastRenderedPageBreak/>
        <w:t>I</w:t>
      </w:r>
    </w:p>
    <w:p w:rsidR="002218CB" w:rsidRPr="00AB60FC" w:rsidRDefault="002218CB" w:rsidP="002218CB">
      <w:pPr>
        <w:ind w:right="-330"/>
        <w:jc w:val="center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>LLAMADO A LISTA Y VERIFICACIÓN DEL QUORUM</w:t>
      </w:r>
    </w:p>
    <w:p w:rsidR="002218CB" w:rsidRPr="00AB60FC" w:rsidRDefault="002218CB" w:rsidP="002218CB">
      <w:pPr>
        <w:jc w:val="center"/>
        <w:rPr>
          <w:rFonts w:ascii="Arial" w:hAnsi="Arial" w:cs="Arial"/>
          <w:b/>
        </w:rPr>
      </w:pPr>
    </w:p>
    <w:p w:rsidR="002218CB" w:rsidRPr="00AB60FC" w:rsidRDefault="002218CB" w:rsidP="002218CB">
      <w:pPr>
        <w:jc w:val="center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>II</w:t>
      </w:r>
    </w:p>
    <w:p w:rsidR="00C26F79" w:rsidRPr="00AB60FC" w:rsidRDefault="00C26F79" w:rsidP="00C26F79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lang w:val="es-CO" w:eastAsia="ar-SA"/>
        </w:rPr>
      </w:pPr>
      <w:r w:rsidRPr="00AB60FC">
        <w:rPr>
          <w:rFonts w:ascii="Arial" w:eastAsia="DejaVu Sans" w:hAnsi="Arial" w:cs="Arial"/>
          <w:b/>
          <w:bCs/>
          <w:kern w:val="2"/>
          <w:lang w:val="es-CO" w:eastAsia="ar-SA"/>
        </w:rPr>
        <w:t>INVITACIONES</w:t>
      </w:r>
    </w:p>
    <w:p w:rsidR="00C26F79" w:rsidRPr="00AB60FC" w:rsidRDefault="00C26F79" w:rsidP="00C26F79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lang w:val="es-CO" w:eastAsia="ar-SA"/>
        </w:rPr>
      </w:pPr>
    </w:p>
    <w:p w:rsidR="00381E96" w:rsidRPr="00AB60FC" w:rsidRDefault="00381E96" w:rsidP="00381E96">
      <w:pPr>
        <w:widowControl w:val="0"/>
        <w:suppressAutoHyphens/>
        <w:jc w:val="center"/>
        <w:rPr>
          <w:rFonts w:ascii="Arial" w:eastAsia="DejaVu Sans" w:hAnsi="Arial" w:cs="Arial"/>
          <w:bCs/>
          <w:kern w:val="2"/>
          <w:lang w:val="es-CO" w:eastAsia="ar-SA"/>
        </w:rPr>
      </w:pPr>
      <w:r w:rsidRPr="00AB60FC">
        <w:rPr>
          <w:rFonts w:ascii="Arial" w:eastAsia="DejaVu Sans" w:hAnsi="Arial" w:cs="Arial"/>
          <w:b/>
          <w:bCs/>
          <w:kern w:val="2"/>
          <w:lang w:val="es-CO" w:eastAsia="ar-SA"/>
        </w:rPr>
        <w:t xml:space="preserve">PROPOSICIÓN No </w:t>
      </w:r>
      <w:r w:rsidR="00DE6283" w:rsidRPr="00AB60FC">
        <w:rPr>
          <w:rFonts w:ascii="Arial" w:eastAsia="DejaVu Sans" w:hAnsi="Arial" w:cs="Arial"/>
          <w:b/>
          <w:bCs/>
          <w:kern w:val="2"/>
          <w:lang w:val="es-CO" w:eastAsia="ar-SA"/>
        </w:rPr>
        <w:t>125</w:t>
      </w:r>
      <w:r w:rsidRPr="00AB60FC">
        <w:rPr>
          <w:rFonts w:ascii="Arial" w:eastAsia="DejaVu Sans" w:hAnsi="Arial" w:cs="Arial"/>
          <w:b/>
          <w:bCs/>
          <w:kern w:val="2"/>
          <w:lang w:val="es-CO" w:eastAsia="ar-SA"/>
        </w:rPr>
        <w:t xml:space="preserve"> DE </w:t>
      </w:r>
      <w:r w:rsidR="00DE6283" w:rsidRPr="00AB60FC">
        <w:rPr>
          <w:rFonts w:ascii="Arial" w:eastAsia="DejaVu Sans" w:hAnsi="Arial" w:cs="Arial"/>
          <w:b/>
          <w:bCs/>
          <w:kern w:val="2"/>
          <w:lang w:val="es-CO" w:eastAsia="ar-SA"/>
        </w:rPr>
        <w:t>ABRIL 03</w:t>
      </w:r>
      <w:r w:rsidRPr="00AB60FC">
        <w:rPr>
          <w:rFonts w:ascii="Arial" w:eastAsia="DejaVu Sans" w:hAnsi="Arial" w:cs="Arial"/>
          <w:b/>
          <w:bCs/>
          <w:kern w:val="2"/>
          <w:lang w:val="es-CO" w:eastAsia="ar-SA"/>
        </w:rPr>
        <w:t xml:space="preserve"> DE 201</w:t>
      </w:r>
      <w:r w:rsidR="00DE6283" w:rsidRPr="00AB60FC">
        <w:rPr>
          <w:rFonts w:ascii="Arial" w:eastAsia="DejaVu Sans" w:hAnsi="Arial" w:cs="Arial"/>
          <w:b/>
          <w:bCs/>
          <w:kern w:val="2"/>
          <w:lang w:val="es-CO" w:eastAsia="ar-SA"/>
        </w:rPr>
        <w:t>3</w:t>
      </w:r>
    </w:p>
    <w:p w:rsidR="00381E96" w:rsidRPr="00AB60FC" w:rsidRDefault="00381E96" w:rsidP="00381E96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14312D" w:rsidRPr="00AB60FC" w:rsidRDefault="0014312D" w:rsidP="0014312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lang w:val="es-CO" w:eastAsia="ar-SA"/>
        </w:rPr>
        <w:t xml:space="preserve">La Plenaria de la Cámara de Representantes en sesión de la fecha cita en la Hora y Fecha que fije la Mesa Directiva al Dr. Germán Sierra Anaya - Rector de la Universidad de Cartagena, al </w:t>
      </w:r>
      <w:proofErr w:type="spellStart"/>
      <w:r w:rsidRPr="00AB60FC">
        <w:rPr>
          <w:rFonts w:ascii="Arial" w:eastAsia="DejaVu Sans" w:hAnsi="Arial" w:cs="Arial"/>
          <w:bCs/>
          <w:kern w:val="2"/>
          <w:lang w:val="es-CO" w:eastAsia="ar-SA"/>
        </w:rPr>
        <w:t>Dr</w:t>
      </w:r>
      <w:proofErr w:type="spellEnd"/>
      <w:r w:rsidRPr="00AB60FC">
        <w:rPr>
          <w:rFonts w:ascii="Arial" w:eastAsia="DejaVu Sans" w:hAnsi="Arial" w:cs="Arial"/>
          <w:bCs/>
          <w:kern w:val="2"/>
          <w:lang w:val="es-CO" w:eastAsia="ar-SA"/>
        </w:rPr>
        <w:t xml:space="preserve"> Juan Carlos </w:t>
      </w:r>
      <w:proofErr w:type="spellStart"/>
      <w:r w:rsidRPr="00AB60FC">
        <w:rPr>
          <w:rFonts w:ascii="Arial" w:eastAsia="DejaVu Sans" w:hAnsi="Arial" w:cs="Arial"/>
          <w:bCs/>
          <w:kern w:val="2"/>
          <w:lang w:val="es-CO" w:eastAsia="ar-SA"/>
        </w:rPr>
        <w:t>Gossain</w:t>
      </w:r>
      <w:proofErr w:type="spellEnd"/>
      <w:r w:rsidRPr="00AB60FC">
        <w:rPr>
          <w:rFonts w:ascii="Arial" w:eastAsia="DejaVu Sans" w:hAnsi="Arial" w:cs="Arial"/>
          <w:bCs/>
          <w:kern w:val="2"/>
          <w:lang w:val="es-CO" w:eastAsia="ar-SA"/>
        </w:rPr>
        <w:t xml:space="preserve"> </w:t>
      </w:r>
      <w:proofErr w:type="spellStart"/>
      <w:r w:rsidRPr="00AB60FC">
        <w:rPr>
          <w:rFonts w:ascii="Arial" w:eastAsia="DejaVu Sans" w:hAnsi="Arial" w:cs="Arial"/>
          <w:bCs/>
          <w:kern w:val="2"/>
          <w:lang w:val="es-CO" w:eastAsia="ar-SA"/>
        </w:rPr>
        <w:t>Rognini</w:t>
      </w:r>
      <w:proofErr w:type="spellEnd"/>
      <w:r w:rsidRPr="00AB60FC">
        <w:rPr>
          <w:rFonts w:ascii="Arial" w:eastAsia="DejaVu Sans" w:hAnsi="Arial" w:cs="Arial"/>
          <w:bCs/>
          <w:kern w:val="2"/>
          <w:lang w:val="es-CO" w:eastAsia="ar-SA"/>
        </w:rPr>
        <w:t xml:space="preserve"> - Gobernador de Bolívar para que se sirvan </w:t>
      </w:r>
      <w:r w:rsidR="004F4B0B">
        <w:rPr>
          <w:rFonts w:ascii="Arial" w:eastAsia="DejaVu Sans" w:hAnsi="Arial" w:cs="Arial"/>
          <w:bCs/>
          <w:kern w:val="2"/>
          <w:lang w:val="es-CO" w:eastAsia="ar-SA"/>
        </w:rPr>
        <w:t>re</w:t>
      </w:r>
      <w:r w:rsidRPr="00AB60FC">
        <w:rPr>
          <w:rFonts w:ascii="Arial" w:eastAsia="DejaVu Sans" w:hAnsi="Arial" w:cs="Arial"/>
          <w:bCs/>
          <w:kern w:val="2"/>
          <w:lang w:val="es-CO" w:eastAsia="ar-SA"/>
        </w:rPr>
        <w:t xml:space="preserve">solver el siguiente cuestionario: </w:t>
      </w:r>
    </w:p>
    <w:p w:rsidR="0014312D" w:rsidRPr="00AB60FC" w:rsidRDefault="0014312D" w:rsidP="0014312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14312D" w:rsidRPr="00AB60FC" w:rsidRDefault="0014312D" w:rsidP="0014312D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u w:val="single"/>
          <w:lang w:val="es-CO" w:eastAsia="ar-SA"/>
        </w:rPr>
      </w:pPr>
      <w:r w:rsidRPr="00AB60FC">
        <w:rPr>
          <w:rFonts w:ascii="Arial" w:eastAsia="DejaVu Sans" w:hAnsi="Arial" w:cs="Arial"/>
          <w:b/>
          <w:bCs/>
          <w:kern w:val="2"/>
          <w:u w:val="single"/>
          <w:lang w:val="es-CO" w:eastAsia="ar-SA"/>
        </w:rPr>
        <w:t>Dr. Germán Sierra Anaya - Rector de la Universidad de Cartagena</w:t>
      </w:r>
    </w:p>
    <w:p w:rsidR="0014312D" w:rsidRPr="00AB60FC" w:rsidRDefault="0014312D" w:rsidP="0014312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14312D" w:rsidRPr="00AB60FC" w:rsidRDefault="0014312D" w:rsidP="00AB60FC">
      <w:pPr>
        <w:pStyle w:val="Prrafodelista"/>
        <w:widowControl w:val="0"/>
        <w:numPr>
          <w:ilvl w:val="0"/>
          <w:numId w:val="4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>Sírvase explicar cuál es el procedimiento utilizado por la Universidad para proveer vacantes y cargos nuevos en el área docente y administrativa. Relacione los cargos y nombramientos que ha proveído bajo su administración como rector, indicando las fechas, montos y nombre de las personas. Adicional envíe relación de la planta de personal que existía en la Universidad de Cartagena al momento de su posesión en el 2006.</w:t>
      </w:r>
    </w:p>
    <w:p w:rsidR="0014312D" w:rsidRPr="00AB60FC" w:rsidRDefault="0014312D" w:rsidP="00AB60FC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</w:p>
    <w:p w:rsidR="0014312D" w:rsidRPr="00AB60FC" w:rsidRDefault="0014312D" w:rsidP="00AB60FC">
      <w:pPr>
        <w:pStyle w:val="Prrafodelista"/>
        <w:widowControl w:val="0"/>
        <w:numPr>
          <w:ilvl w:val="0"/>
          <w:numId w:val="4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 xml:space="preserve">Sírvase explicar bajo qué régimen de contratación se rige la Universidad de Cartagena. Adicional informe de manera detallada cuales son los procedimientos realizados para surtir los diferentes tipos de </w:t>
      </w:r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lastRenderedPageBreak/>
        <w:t>contratos que realiza la universidad.</w:t>
      </w:r>
    </w:p>
    <w:p w:rsidR="0014312D" w:rsidRPr="00AB60FC" w:rsidRDefault="0014312D" w:rsidP="00AB60FC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14312D" w:rsidRPr="00AB60FC" w:rsidRDefault="0014312D" w:rsidP="00AB60FC">
      <w:pPr>
        <w:pStyle w:val="Prrafodelista"/>
        <w:widowControl w:val="0"/>
        <w:numPr>
          <w:ilvl w:val="0"/>
          <w:numId w:val="4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>Sírvase relacionar los montos recaudados mes a mes por la estampilla "Siempre a la altura de los tiempos" desde la entrada en vigencia de la Ley 334 de 1996 hasta el momento de entrada en vigencia de la Ley 1495 de 2011.</w:t>
      </w:r>
    </w:p>
    <w:p w:rsidR="0014312D" w:rsidRPr="00AB60FC" w:rsidRDefault="0014312D" w:rsidP="00AB60FC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</w:p>
    <w:p w:rsidR="0014312D" w:rsidRPr="00AB60FC" w:rsidRDefault="0014312D" w:rsidP="00AB60FC">
      <w:pPr>
        <w:pStyle w:val="Prrafodelista"/>
        <w:widowControl w:val="0"/>
        <w:numPr>
          <w:ilvl w:val="0"/>
          <w:numId w:val="4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>Solicito relación detallada y consecutiva de las inversiones y/o contratos efectuados año a año con los dineros recaudados por la estampilla en mención, en donde se indique objeto del contrato, valor, contratista, plazo y tipo de contratación.</w:t>
      </w:r>
    </w:p>
    <w:p w:rsidR="00AB60FC" w:rsidRPr="00AB60FC" w:rsidRDefault="00AB60FC" w:rsidP="0014312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14312D" w:rsidRPr="00AB60FC" w:rsidRDefault="0014312D" w:rsidP="00AB60FC">
      <w:pPr>
        <w:pStyle w:val="Prrafodelista"/>
        <w:widowControl w:val="0"/>
        <w:numPr>
          <w:ilvl w:val="0"/>
          <w:numId w:val="4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 xml:space="preserve">Solicito relación detallada y consecutiva de las inversiones, contratos y </w:t>
      </w:r>
      <w:proofErr w:type="spellStart"/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>OPS</w:t>
      </w:r>
      <w:proofErr w:type="spellEnd"/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 xml:space="preserve"> efectuados año a año desde su posesión con los dineros de la universidad diferentes a la estampilla en mención, en donde se indique objeto del contrato, valor, contratista, plazo y tipo de contratación.</w:t>
      </w:r>
    </w:p>
    <w:p w:rsidR="0014312D" w:rsidRPr="00AB60FC" w:rsidRDefault="0014312D" w:rsidP="0014312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14312D" w:rsidRPr="00AB60FC" w:rsidRDefault="0014312D" w:rsidP="00AB60FC">
      <w:pPr>
        <w:pStyle w:val="Prrafodelista"/>
        <w:widowControl w:val="0"/>
        <w:numPr>
          <w:ilvl w:val="0"/>
          <w:numId w:val="4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>Sírvase certificar si durante su gestión como rector la universidad de Cartagena ha realizado contratos con firmas comisionistas o corredores de bolsa para Invertir dineros de la universidad. En caso afirmativo envíe copia de todas las actuaciones de dichas contrataciones, certificaciones de los rendimie</w:t>
      </w:r>
      <w:bookmarkStart w:id="0" w:name="_GoBack"/>
      <w:bookmarkEnd w:id="0"/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>ntos obtenidos y del uso dado a los mismos.</w:t>
      </w:r>
    </w:p>
    <w:p w:rsidR="0014312D" w:rsidRPr="00AB60FC" w:rsidRDefault="0014312D" w:rsidP="00AB60FC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381E96" w:rsidRPr="00AB60FC" w:rsidRDefault="0014312D" w:rsidP="00AB60FC">
      <w:pPr>
        <w:pStyle w:val="Prrafodelista"/>
        <w:widowControl w:val="0"/>
        <w:numPr>
          <w:ilvl w:val="0"/>
          <w:numId w:val="4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>Sírvase certificar si en la universidad de Cartagena un docente de planta de tiempo completo puede ejercer como docente en otras instituciones de educación superior.</w:t>
      </w:r>
    </w:p>
    <w:p w:rsidR="0014312D" w:rsidRPr="00AB60FC" w:rsidRDefault="0014312D" w:rsidP="00AB60FC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14312D" w:rsidRPr="00AB60FC" w:rsidRDefault="0014312D" w:rsidP="00AB60FC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u w:val="single"/>
          <w:lang w:val="es-CO" w:eastAsia="ar-SA"/>
        </w:rPr>
      </w:pPr>
      <w:proofErr w:type="spellStart"/>
      <w:r w:rsidRPr="00AB60FC">
        <w:rPr>
          <w:rFonts w:ascii="Arial" w:eastAsia="DejaVu Sans" w:hAnsi="Arial" w:cs="Arial"/>
          <w:b/>
          <w:bCs/>
          <w:kern w:val="2"/>
          <w:u w:val="single"/>
          <w:lang w:val="es-CO" w:eastAsia="ar-SA"/>
        </w:rPr>
        <w:t>Dr</w:t>
      </w:r>
      <w:proofErr w:type="spellEnd"/>
      <w:r w:rsidRPr="00AB60FC">
        <w:rPr>
          <w:rFonts w:ascii="Arial" w:eastAsia="DejaVu Sans" w:hAnsi="Arial" w:cs="Arial"/>
          <w:b/>
          <w:bCs/>
          <w:kern w:val="2"/>
          <w:u w:val="single"/>
          <w:lang w:val="es-CO" w:eastAsia="ar-SA"/>
        </w:rPr>
        <w:t xml:space="preserve"> Juan Carlos </w:t>
      </w:r>
      <w:proofErr w:type="spellStart"/>
      <w:r w:rsidRPr="00AB60FC">
        <w:rPr>
          <w:rFonts w:ascii="Arial" w:eastAsia="DejaVu Sans" w:hAnsi="Arial" w:cs="Arial"/>
          <w:b/>
          <w:bCs/>
          <w:kern w:val="2"/>
          <w:u w:val="single"/>
          <w:lang w:val="es-CO" w:eastAsia="ar-SA"/>
        </w:rPr>
        <w:t>Gossain</w:t>
      </w:r>
      <w:proofErr w:type="spellEnd"/>
      <w:r w:rsidRPr="00AB60FC">
        <w:rPr>
          <w:rFonts w:ascii="Arial" w:eastAsia="DejaVu Sans" w:hAnsi="Arial" w:cs="Arial"/>
          <w:b/>
          <w:bCs/>
          <w:kern w:val="2"/>
          <w:u w:val="single"/>
          <w:lang w:val="es-CO" w:eastAsia="ar-SA"/>
        </w:rPr>
        <w:t xml:space="preserve"> </w:t>
      </w:r>
      <w:proofErr w:type="spellStart"/>
      <w:r w:rsidRPr="00AB60FC">
        <w:rPr>
          <w:rFonts w:ascii="Arial" w:eastAsia="DejaVu Sans" w:hAnsi="Arial" w:cs="Arial"/>
          <w:b/>
          <w:bCs/>
          <w:kern w:val="2"/>
          <w:u w:val="single"/>
          <w:lang w:val="es-CO" w:eastAsia="ar-SA"/>
        </w:rPr>
        <w:t>Roqnini</w:t>
      </w:r>
      <w:proofErr w:type="spellEnd"/>
      <w:r w:rsidRPr="00AB60FC">
        <w:rPr>
          <w:rFonts w:ascii="Arial" w:eastAsia="DejaVu Sans" w:hAnsi="Arial" w:cs="Arial"/>
          <w:b/>
          <w:bCs/>
          <w:kern w:val="2"/>
          <w:u w:val="single"/>
          <w:lang w:val="es-CO" w:eastAsia="ar-SA"/>
        </w:rPr>
        <w:t xml:space="preserve"> - Gobernador de Bolívar</w:t>
      </w:r>
    </w:p>
    <w:p w:rsidR="0014312D" w:rsidRPr="00AB60FC" w:rsidRDefault="0014312D" w:rsidP="0014312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14312D" w:rsidRPr="00AB60FC" w:rsidRDefault="0014312D" w:rsidP="00AB60FC">
      <w:pPr>
        <w:pStyle w:val="Prrafodelista"/>
        <w:widowControl w:val="0"/>
        <w:numPr>
          <w:ilvl w:val="0"/>
          <w:numId w:val="47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  <w:t>Sírvase certificar que montos podía recaudar la Universidad de Cartagena con la Ley 334 de 1996 y hasta cuando estuvo vigente la misma. Adicional certifique en qué fecha y con qué ordenanza quedo reglamentada la Ley 1495 de 2011 modificatoria de la Ley 334.</w:t>
      </w:r>
    </w:p>
    <w:p w:rsidR="0014312D" w:rsidRPr="00AB60FC" w:rsidRDefault="0014312D" w:rsidP="00AB60FC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4"/>
          <w:szCs w:val="24"/>
          <w:lang w:val="es-CO" w:eastAsia="ar-SA"/>
        </w:rPr>
      </w:pPr>
    </w:p>
    <w:p w:rsidR="0014312D" w:rsidRPr="00AB60FC" w:rsidRDefault="0014312D" w:rsidP="00AB60FC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lang w:val="es-CO" w:eastAsia="ar-SA"/>
        </w:rPr>
        <w:t>2)</w:t>
      </w:r>
      <w:r w:rsidRPr="00AB60FC">
        <w:rPr>
          <w:rFonts w:ascii="Arial" w:eastAsia="DejaVu Sans" w:hAnsi="Arial" w:cs="Arial"/>
          <w:bCs/>
          <w:kern w:val="2"/>
          <w:lang w:val="es-CO" w:eastAsia="ar-SA"/>
        </w:rPr>
        <w:tab/>
        <w:t>Sírvase certificar al momento de su posesión como Presidente del consejo superior de la universidad de Cartagena, cuál era el recaudo efectuado por la Estampilla de la Universidad de Cartagena.</w:t>
      </w:r>
    </w:p>
    <w:p w:rsidR="0014312D" w:rsidRPr="00AB60FC" w:rsidRDefault="0014312D" w:rsidP="00AB60FC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lang w:val="es-CO" w:eastAsia="ar-SA"/>
        </w:rPr>
        <w:t xml:space="preserve"> </w:t>
      </w:r>
    </w:p>
    <w:p w:rsidR="0014312D" w:rsidRDefault="0014312D" w:rsidP="00AB60FC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AB60FC">
        <w:rPr>
          <w:rFonts w:ascii="Arial" w:eastAsia="DejaVu Sans" w:hAnsi="Arial" w:cs="Arial"/>
          <w:bCs/>
          <w:kern w:val="2"/>
          <w:lang w:val="es-CO" w:eastAsia="ar-SA"/>
        </w:rPr>
        <w:t>3)</w:t>
      </w:r>
      <w:r w:rsidRPr="00AB60FC">
        <w:rPr>
          <w:rFonts w:ascii="Arial" w:eastAsia="DejaVu Sans" w:hAnsi="Arial" w:cs="Arial"/>
          <w:bCs/>
          <w:kern w:val="2"/>
          <w:lang w:val="es-CO" w:eastAsia="ar-SA"/>
        </w:rPr>
        <w:tab/>
        <w:t>Sírvase informar si desde que</w:t>
      </w:r>
      <w:r w:rsidR="00795DA8">
        <w:rPr>
          <w:rFonts w:ascii="Arial" w:eastAsia="DejaVu Sans" w:hAnsi="Arial" w:cs="Arial"/>
          <w:bCs/>
          <w:kern w:val="2"/>
          <w:lang w:val="es-CO" w:eastAsia="ar-SA"/>
        </w:rPr>
        <w:t xml:space="preserve"> ha ejercido como Presidente del</w:t>
      </w:r>
      <w:r w:rsidRPr="00AB60FC">
        <w:rPr>
          <w:rFonts w:ascii="Arial" w:eastAsia="DejaVu Sans" w:hAnsi="Arial" w:cs="Arial"/>
          <w:bCs/>
          <w:kern w:val="2"/>
          <w:lang w:val="es-CO" w:eastAsia="ar-SA"/>
        </w:rPr>
        <w:t xml:space="preserve"> consejo superior de la universidad de Cartagena ha evidenciado malos manejos o prácticas administrativas en contravía del ordenamiento jurídico existente.</w:t>
      </w:r>
    </w:p>
    <w:p w:rsidR="000A0A2A" w:rsidRPr="00AB60FC" w:rsidRDefault="000A0A2A" w:rsidP="00AB60FC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0A0A2A" w:rsidRDefault="000A0A2A" w:rsidP="0014312D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lang w:val="es-CO" w:eastAsia="ar-SA"/>
        </w:rPr>
      </w:pPr>
    </w:p>
    <w:p w:rsidR="0014312D" w:rsidRPr="000A0A2A" w:rsidRDefault="000A0A2A" w:rsidP="0014312D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lang w:val="es-CO" w:eastAsia="ar-SA"/>
        </w:rPr>
      </w:pPr>
      <w:r w:rsidRPr="000A0A2A">
        <w:rPr>
          <w:rFonts w:ascii="Arial" w:eastAsia="DejaVu Sans" w:hAnsi="Arial" w:cs="Arial"/>
          <w:b/>
          <w:bCs/>
          <w:kern w:val="2"/>
          <w:lang w:val="es-CO" w:eastAsia="ar-SA"/>
        </w:rPr>
        <w:t>WILLIAM RAMÓN GARCÍA TIRADO</w:t>
      </w:r>
    </w:p>
    <w:p w:rsidR="000A0A2A" w:rsidRPr="000A0A2A" w:rsidRDefault="000A0A2A" w:rsidP="0014312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18"/>
          <w:lang w:val="es-CO" w:eastAsia="ar-SA"/>
        </w:rPr>
      </w:pPr>
      <w:r w:rsidRPr="000A0A2A">
        <w:rPr>
          <w:rFonts w:ascii="Arial" w:eastAsia="DejaVu Sans" w:hAnsi="Arial" w:cs="Arial"/>
          <w:bCs/>
          <w:kern w:val="2"/>
          <w:sz w:val="18"/>
          <w:lang w:val="es-CO" w:eastAsia="ar-SA"/>
        </w:rPr>
        <w:t>Representante a la Cámara por el Departamento de Bolívar</w:t>
      </w:r>
    </w:p>
    <w:p w:rsidR="0014312D" w:rsidRDefault="0014312D" w:rsidP="0014312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0A0A2A" w:rsidRPr="00AB60FC" w:rsidRDefault="000A0A2A" w:rsidP="0014312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381E96" w:rsidRPr="00AB60FC" w:rsidRDefault="00834A04" w:rsidP="001C1F82">
      <w:pPr>
        <w:widowControl w:val="0"/>
        <w:suppressAutoHyphens/>
        <w:jc w:val="center"/>
        <w:rPr>
          <w:rFonts w:ascii="Arial" w:eastAsia="DejaVu Sans" w:hAnsi="Arial" w:cs="Arial"/>
          <w:bCs/>
          <w:kern w:val="2"/>
          <w:lang w:val="es-CO" w:eastAsia="ar-SA"/>
        </w:rPr>
      </w:pPr>
      <w:r w:rsidRPr="00AB60FC">
        <w:rPr>
          <w:rFonts w:ascii="Arial" w:hAnsi="Arial" w:cs="Arial"/>
          <w:b/>
        </w:rPr>
        <w:t xml:space="preserve">PROPOSICIÓN No. </w:t>
      </w:r>
      <w:r w:rsidR="0014312D" w:rsidRPr="00AB60FC">
        <w:rPr>
          <w:rFonts w:ascii="Arial" w:hAnsi="Arial" w:cs="Arial"/>
          <w:b/>
        </w:rPr>
        <w:t>132</w:t>
      </w:r>
      <w:r w:rsidRPr="00AB60FC">
        <w:rPr>
          <w:rFonts w:ascii="Arial" w:hAnsi="Arial" w:cs="Arial"/>
          <w:b/>
        </w:rPr>
        <w:t xml:space="preserve"> DE </w:t>
      </w:r>
      <w:r w:rsidR="0014312D" w:rsidRPr="00AB60FC">
        <w:rPr>
          <w:rFonts w:ascii="Arial" w:hAnsi="Arial" w:cs="Arial"/>
          <w:b/>
        </w:rPr>
        <w:t>ABRIL</w:t>
      </w:r>
      <w:r w:rsidR="00970806" w:rsidRPr="00AB60FC">
        <w:rPr>
          <w:rFonts w:ascii="Arial" w:hAnsi="Arial" w:cs="Arial"/>
          <w:b/>
        </w:rPr>
        <w:t xml:space="preserve"> </w:t>
      </w:r>
      <w:r w:rsidR="0014312D" w:rsidRPr="00AB60FC">
        <w:rPr>
          <w:rFonts w:ascii="Arial" w:hAnsi="Arial" w:cs="Arial"/>
          <w:b/>
        </w:rPr>
        <w:t>10</w:t>
      </w:r>
      <w:r w:rsidRPr="00AB60FC">
        <w:rPr>
          <w:rFonts w:ascii="Arial" w:hAnsi="Arial" w:cs="Arial"/>
          <w:b/>
        </w:rPr>
        <w:t xml:space="preserve"> DE 201</w:t>
      </w:r>
      <w:r w:rsidR="0014312D" w:rsidRPr="00AB60FC">
        <w:rPr>
          <w:rFonts w:ascii="Arial" w:hAnsi="Arial" w:cs="Arial"/>
          <w:b/>
        </w:rPr>
        <w:t>3</w:t>
      </w:r>
      <w:r w:rsidRPr="00AB60FC">
        <w:rPr>
          <w:rFonts w:ascii="Arial" w:hAnsi="Arial" w:cs="Arial"/>
        </w:rPr>
        <w:t xml:space="preserve"> </w:t>
      </w:r>
      <w:r w:rsidRPr="00AB60FC">
        <w:rPr>
          <w:rFonts w:ascii="Arial" w:hAnsi="Arial" w:cs="Arial"/>
          <w:b/>
        </w:rPr>
        <w:t xml:space="preserve">ADITIVA A LA PROPOSICIÓN No. </w:t>
      </w:r>
      <w:r w:rsidR="0014312D" w:rsidRPr="00AB60FC">
        <w:rPr>
          <w:rFonts w:ascii="Arial" w:hAnsi="Arial" w:cs="Arial"/>
          <w:b/>
        </w:rPr>
        <w:t>125</w:t>
      </w:r>
      <w:r w:rsidRPr="00AB60FC">
        <w:rPr>
          <w:rFonts w:ascii="Arial" w:hAnsi="Arial" w:cs="Arial"/>
          <w:b/>
        </w:rPr>
        <w:t xml:space="preserve"> DE </w:t>
      </w:r>
      <w:r w:rsidR="0014312D" w:rsidRPr="00AB60FC">
        <w:rPr>
          <w:rFonts w:ascii="Arial" w:hAnsi="Arial" w:cs="Arial"/>
          <w:b/>
        </w:rPr>
        <w:t>ABRIL</w:t>
      </w:r>
      <w:r w:rsidR="00970806" w:rsidRPr="00AB60FC">
        <w:rPr>
          <w:rFonts w:ascii="Arial" w:hAnsi="Arial" w:cs="Arial"/>
          <w:b/>
        </w:rPr>
        <w:t xml:space="preserve"> </w:t>
      </w:r>
      <w:r w:rsidR="0014312D" w:rsidRPr="00AB60FC">
        <w:rPr>
          <w:rFonts w:ascii="Arial" w:hAnsi="Arial" w:cs="Arial"/>
          <w:b/>
        </w:rPr>
        <w:t>03</w:t>
      </w:r>
      <w:r w:rsidRPr="00AB60FC">
        <w:rPr>
          <w:rFonts w:ascii="Arial" w:hAnsi="Arial" w:cs="Arial"/>
          <w:b/>
        </w:rPr>
        <w:t xml:space="preserve"> DE 201</w:t>
      </w:r>
      <w:r w:rsidR="0014312D" w:rsidRPr="00AB60FC">
        <w:rPr>
          <w:rFonts w:ascii="Arial" w:hAnsi="Arial" w:cs="Arial"/>
          <w:b/>
        </w:rPr>
        <w:t>3</w:t>
      </w:r>
    </w:p>
    <w:p w:rsidR="00381E96" w:rsidRPr="00AB60FC" w:rsidRDefault="00381E96" w:rsidP="00381E96">
      <w:pPr>
        <w:jc w:val="center"/>
        <w:rPr>
          <w:rFonts w:ascii="Arial" w:hAnsi="Arial" w:cs="Arial"/>
          <w:b/>
          <w:lang w:val="es-CO"/>
        </w:rPr>
      </w:pPr>
    </w:p>
    <w:p w:rsidR="00381E96" w:rsidRPr="00AB60FC" w:rsidRDefault="0014312D" w:rsidP="00381E96">
      <w:pPr>
        <w:jc w:val="center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 xml:space="preserve"> PROPOSICIÓN</w:t>
      </w:r>
    </w:p>
    <w:p w:rsidR="00B517D2" w:rsidRPr="00AB60FC" w:rsidRDefault="00B517D2" w:rsidP="00381E96">
      <w:pPr>
        <w:jc w:val="center"/>
        <w:rPr>
          <w:rFonts w:ascii="Arial" w:hAnsi="Arial" w:cs="Arial"/>
          <w:b/>
        </w:rPr>
      </w:pPr>
    </w:p>
    <w:p w:rsidR="00B517D2" w:rsidRPr="00AB60FC" w:rsidRDefault="00B517D2" w:rsidP="00AB60FC">
      <w:pPr>
        <w:jc w:val="both"/>
        <w:rPr>
          <w:rFonts w:ascii="Arial" w:hAnsi="Arial" w:cs="Arial"/>
        </w:rPr>
      </w:pPr>
      <w:r w:rsidRPr="00AB60FC">
        <w:rPr>
          <w:rFonts w:ascii="Arial" w:hAnsi="Arial" w:cs="Arial"/>
        </w:rPr>
        <w:t>Por medio de la presente se amplía la proposición aprobada el miércoles 3 de Abril en la Plenaria de Cámara de Representantes, para que se cite a la Dra. Patricia Martínez Viceministra de Educación Superior y se invite al Procurador General de la Nación, a la Contralora General de la República y el Fiscal General, o sus respectivos delegados.</w:t>
      </w:r>
    </w:p>
    <w:p w:rsidR="00B517D2" w:rsidRPr="00AB60FC" w:rsidRDefault="00B517D2" w:rsidP="00AB60FC">
      <w:pPr>
        <w:jc w:val="both"/>
        <w:rPr>
          <w:rFonts w:ascii="Arial" w:hAnsi="Arial" w:cs="Arial"/>
        </w:rPr>
      </w:pPr>
    </w:p>
    <w:p w:rsidR="00B517D2" w:rsidRPr="00AB60FC" w:rsidRDefault="00B517D2" w:rsidP="00B517D2">
      <w:pPr>
        <w:rPr>
          <w:rFonts w:ascii="Arial" w:hAnsi="Arial" w:cs="Arial"/>
          <w:b/>
          <w:u w:val="single"/>
        </w:rPr>
      </w:pPr>
      <w:r w:rsidRPr="00AB60FC">
        <w:rPr>
          <w:rFonts w:ascii="Arial" w:hAnsi="Arial" w:cs="Arial"/>
          <w:b/>
          <w:u w:val="single"/>
        </w:rPr>
        <w:t>Dra. Patricia Martínez Viceministra de Educación Superior</w:t>
      </w:r>
    </w:p>
    <w:p w:rsidR="00B517D2" w:rsidRPr="00AB60FC" w:rsidRDefault="00B517D2" w:rsidP="00B517D2">
      <w:pPr>
        <w:rPr>
          <w:rFonts w:ascii="Arial" w:hAnsi="Arial" w:cs="Arial"/>
        </w:rPr>
      </w:pPr>
    </w:p>
    <w:p w:rsidR="00B517D2" w:rsidRPr="00AB60FC" w:rsidRDefault="00B517D2" w:rsidP="00AB60FC">
      <w:pPr>
        <w:pStyle w:val="Prrafodelista"/>
        <w:numPr>
          <w:ilvl w:val="0"/>
          <w:numId w:val="48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B60FC">
        <w:rPr>
          <w:rFonts w:ascii="Arial" w:hAnsi="Arial" w:cs="Arial"/>
          <w:sz w:val="24"/>
          <w:szCs w:val="24"/>
        </w:rPr>
        <w:t xml:space="preserve">Sírvase explicar si existe un procedimiento general unificado del proceso </w:t>
      </w:r>
      <w:r w:rsidRPr="00AB60FC">
        <w:rPr>
          <w:rFonts w:ascii="Arial" w:hAnsi="Arial" w:cs="Arial"/>
          <w:sz w:val="24"/>
          <w:szCs w:val="24"/>
        </w:rPr>
        <w:lastRenderedPageBreak/>
        <w:t>de elección de rectores de universidades públicas en Colombia.</w:t>
      </w:r>
    </w:p>
    <w:p w:rsidR="00B517D2" w:rsidRPr="00AB60FC" w:rsidRDefault="00B517D2" w:rsidP="00AB60F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B517D2" w:rsidRPr="00AB60FC" w:rsidRDefault="00B517D2" w:rsidP="00AB60FC">
      <w:pPr>
        <w:pStyle w:val="Prrafodelista"/>
        <w:numPr>
          <w:ilvl w:val="0"/>
          <w:numId w:val="48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B60FC">
        <w:rPr>
          <w:rFonts w:ascii="Arial" w:hAnsi="Arial" w:cs="Arial"/>
          <w:sz w:val="24"/>
          <w:szCs w:val="24"/>
        </w:rPr>
        <w:t>Explique bajo qué criterios las universidades públicas en Colombia se han vuelto ejecutoras de recursos de entidades territoriales y han abandonado su objeto misional.</w:t>
      </w:r>
    </w:p>
    <w:p w:rsidR="00B517D2" w:rsidRPr="00AB60FC" w:rsidRDefault="00B517D2" w:rsidP="00AB60F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B517D2" w:rsidRPr="00AB60FC" w:rsidRDefault="00B517D2" w:rsidP="00AB60FC">
      <w:pPr>
        <w:pStyle w:val="Prrafodelista"/>
        <w:numPr>
          <w:ilvl w:val="0"/>
          <w:numId w:val="48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B60FC">
        <w:rPr>
          <w:rFonts w:ascii="Arial" w:hAnsi="Arial" w:cs="Arial"/>
          <w:sz w:val="24"/>
          <w:szCs w:val="24"/>
        </w:rPr>
        <w:t xml:space="preserve">Sírvase explicar que universidades públicas manejan recaudos de estampillas y </w:t>
      </w:r>
      <w:r w:rsidR="00AB60FC" w:rsidRPr="00AB60FC">
        <w:rPr>
          <w:rFonts w:ascii="Arial" w:hAnsi="Arial" w:cs="Arial"/>
          <w:sz w:val="24"/>
          <w:szCs w:val="24"/>
        </w:rPr>
        <w:t>cuál</w:t>
      </w:r>
      <w:r w:rsidRPr="00AB60FC">
        <w:rPr>
          <w:rFonts w:ascii="Arial" w:hAnsi="Arial" w:cs="Arial"/>
          <w:sz w:val="24"/>
          <w:szCs w:val="24"/>
        </w:rPr>
        <w:t xml:space="preserve"> es el procedimiento y control del manejo de estos recursos.</w:t>
      </w:r>
    </w:p>
    <w:p w:rsidR="00B517D2" w:rsidRPr="00AB60FC" w:rsidRDefault="00B517D2" w:rsidP="00AB60F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B517D2" w:rsidRPr="00AB60FC" w:rsidRDefault="00B517D2" w:rsidP="00AB60FC">
      <w:pPr>
        <w:pStyle w:val="Prrafodelista"/>
        <w:numPr>
          <w:ilvl w:val="0"/>
          <w:numId w:val="48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B60FC">
        <w:rPr>
          <w:rFonts w:ascii="Arial" w:hAnsi="Arial" w:cs="Arial"/>
          <w:sz w:val="24"/>
          <w:szCs w:val="24"/>
        </w:rPr>
        <w:t xml:space="preserve">Sírvase explicar cuál es la política del gobierno nacional con relación a la educación a virtual, a distancia y </w:t>
      </w:r>
      <w:proofErr w:type="spellStart"/>
      <w:r w:rsidRPr="00AB60FC">
        <w:rPr>
          <w:rFonts w:ascii="Arial" w:hAnsi="Arial" w:cs="Arial"/>
          <w:sz w:val="24"/>
          <w:szCs w:val="24"/>
        </w:rPr>
        <w:t>semi</w:t>
      </w:r>
      <w:proofErr w:type="spellEnd"/>
      <w:r w:rsidRPr="00AB60FC">
        <w:rPr>
          <w:rFonts w:ascii="Arial" w:hAnsi="Arial" w:cs="Arial"/>
          <w:sz w:val="24"/>
          <w:szCs w:val="24"/>
        </w:rPr>
        <w:t xml:space="preserve"> presencial de las universidades públicas.</w:t>
      </w:r>
    </w:p>
    <w:p w:rsidR="00B517D2" w:rsidRPr="00AB60FC" w:rsidRDefault="00B517D2" w:rsidP="00AB60F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B517D2" w:rsidRDefault="00B517D2" w:rsidP="00AB60FC">
      <w:pPr>
        <w:jc w:val="both"/>
        <w:rPr>
          <w:rFonts w:ascii="Arial" w:hAnsi="Arial" w:cs="Arial"/>
        </w:rPr>
      </w:pPr>
      <w:r w:rsidRPr="00AB60FC">
        <w:rPr>
          <w:rFonts w:ascii="Arial" w:hAnsi="Arial" w:cs="Arial"/>
        </w:rPr>
        <w:t>5.</w:t>
      </w:r>
      <w:r w:rsidRPr="00AB60FC">
        <w:rPr>
          <w:rFonts w:ascii="Arial" w:hAnsi="Arial" w:cs="Arial"/>
        </w:rPr>
        <w:tab/>
        <w:t xml:space="preserve">Sírvase certificar en qué fecha fungió la Dra. Judith Pinedo Flórez como delegada del </w:t>
      </w:r>
      <w:proofErr w:type="spellStart"/>
      <w:r w:rsidRPr="00AB60FC">
        <w:rPr>
          <w:rFonts w:ascii="Arial" w:hAnsi="Arial" w:cs="Arial"/>
        </w:rPr>
        <w:t>Mineducacion</w:t>
      </w:r>
      <w:proofErr w:type="spellEnd"/>
      <w:r w:rsidRPr="00AB60FC">
        <w:rPr>
          <w:rFonts w:ascii="Arial" w:hAnsi="Arial" w:cs="Arial"/>
        </w:rPr>
        <w:t xml:space="preserve"> en el Consejo Superior de la Universidad de Cartagena.</w:t>
      </w:r>
    </w:p>
    <w:p w:rsidR="000A0A2A" w:rsidRPr="00AB60FC" w:rsidRDefault="000A0A2A" w:rsidP="00AB60FC">
      <w:pPr>
        <w:jc w:val="both"/>
        <w:rPr>
          <w:rFonts w:ascii="Arial" w:hAnsi="Arial" w:cs="Arial"/>
        </w:rPr>
      </w:pPr>
    </w:p>
    <w:p w:rsidR="00E271F6" w:rsidRPr="00AB60FC" w:rsidRDefault="00E271F6" w:rsidP="00381E96">
      <w:pPr>
        <w:jc w:val="both"/>
        <w:rPr>
          <w:rFonts w:ascii="Arial" w:hAnsi="Arial" w:cs="Arial"/>
        </w:rPr>
      </w:pPr>
    </w:p>
    <w:p w:rsidR="000A0A2A" w:rsidRPr="000A0A2A" w:rsidRDefault="000A0A2A" w:rsidP="000A0A2A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lang w:val="es-CO" w:eastAsia="ar-SA"/>
        </w:rPr>
      </w:pPr>
      <w:r w:rsidRPr="000A0A2A">
        <w:rPr>
          <w:rFonts w:ascii="Arial" w:eastAsia="DejaVu Sans" w:hAnsi="Arial" w:cs="Arial"/>
          <w:b/>
          <w:bCs/>
          <w:kern w:val="2"/>
          <w:lang w:val="es-CO" w:eastAsia="ar-SA"/>
        </w:rPr>
        <w:t>WILLIAM RAMÓN GARCÍA TIRADO</w:t>
      </w:r>
    </w:p>
    <w:p w:rsidR="000A0A2A" w:rsidRPr="000A0A2A" w:rsidRDefault="000A0A2A" w:rsidP="000A0A2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18"/>
          <w:lang w:val="es-CO" w:eastAsia="ar-SA"/>
        </w:rPr>
      </w:pPr>
      <w:r w:rsidRPr="000A0A2A">
        <w:rPr>
          <w:rFonts w:ascii="Arial" w:eastAsia="DejaVu Sans" w:hAnsi="Arial" w:cs="Arial"/>
          <w:bCs/>
          <w:kern w:val="2"/>
          <w:sz w:val="18"/>
          <w:lang w:val="es-CO" w:eastAsia="ar-SA"/>
        </w:rPr>
        <w:t>Representante a la Cámara por el Departamento de Bolívar</w:t>
      </w:r>
    </w:p>
    <w:p w:rsidR="000A0A2A" w:rsidRDefault="000A0A2A" w:rsidP="002218CB">
      <w:pPr>
        <w:jc w:val="center"/>
        <w:rPr>
          <w:rFonts w:ascii="Arial" w:hAnsi="Arial" w:cs="Arial"/>
          <w:b/>
        </w:rPr>
      </w:pPr>
    </w:p>
    <w:p w:rsidR="002218CB" w:rsidRPr="00AB60FC" w:rsidRDefault="002218CB" w:rsidP="002218CB">
      <w:pPr>
        <w:jc w:val="center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>I</w:t>
      </w:r>
      <w:r w:rsidR="00C26F79" w:rsidRPr="00AB60FC">
        <w:rPr>
          <w:rFonts w:ascii="Arial" w:hAnsi="Arial" w:cs="Arial"/>
          <w:b/>
        </w:rPr>
        <w:t>V</w:t>
      </w:r>
    </w:p>
    <w:p w:rsidR="002218CB" w:rsidRPr="00AB60FC" w:rsidRDefault="002218CB" w:rsidP="002218CB">
      <w:pPr>
        <w:jc w:val="center"/>
        <w:rPr>
          <w:rFonts w:ascii="Arial" w:hAnsi="Arial" w:cs="Arial"/>
          <w:b/>
        </w:rPr>
      </w:pPr>
    </w:p>
    <w:p w:rsidR="002218CB" w:rsidRPr="00AB60FC" w:rsidRDefault="002218CB" w:rsidP="002218CB">
      <w:pPr>
        <w:keepNext/>
        <w:ind w:right="-330"/>
        <w:jc w:val="center"/>
        <w:outlineLvl w:val="5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>NEGOCIOS SUSTANCIADOS POR LA PRESIDENCIA</w:t>
      </w:r>
    </w:p>
    <w:p w:rsidR="002218CB" w:rsidRPr="00AB60FC" w:rsidRDefault="002218CB" w:rsidP="002218CB">
      <w:pPr>
        <w:ind w:right="-330"/>
        <w:jc w:val="both"/>
        <w:rPr>
          <w:rFonts w:ascii="Arial" w:hAnsi="Arial" w:cs="Arial"/>
          <w:b/>
        </w:rPr>
      </w:pPr>
    </w:p>
    <w:p w:rsidR="002218CB" w:rsidRPr="00AB60FC" w:rsidRDefault="002218CB" w:rsidP="002218CB">
      <w:pPr>
        <w:keepNext/>
        <w:ind w:right="-330"/>
        <w:jc w:val="center"/>
        <w:outlineLvl w:val="4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>V</w:t>
      </w:r>
    </w:p>
    <w:p w:rsidR="002218CB" w:rsidRPr="00AB60FC" w:rsidRDefault="002218CB" w:rsidP="002218CB">
      <w:pPr>
        <w:rPr>
          <w:rFonts w:ascii="Arial" w:hAnsi="Arial" w:cs="Arial"/>
        </w:rPr>
      </w:pPr>
    </w:p>
    <w:p w:rsidR="002218CB" w:rsidRPr="00AB60FC" w:rsidRDefault="002218CB" w:rsidP="002218CB">
      <w:pPr>
        <w:keepNext/>
        <w:ind w:right="-330"/>
        <w:jc w:val="center"/>
        <w:outlineLvl w:val="3"/>
        <w:rPr>
          <w:rFonts w:ascii="Arial" w:hAnsi="Arial" w:cs="Arial"/>
          <w:b/>
        </w:rPr>
      </w:pPr>
      <w:r w:rsidRPr="00AB60FC">
        <w:rPr>
          <w:rFonts w:ascii="Arial" w:hAnsi="Arial" w:cs="Arial"/>
          <w:b/>
        </w:rPr>
        <w:t>LO QUE PROPONGAN LOS HONORABLES REPRESENTANTES</w:t>
      </w:r>
    </w:p>
    <w:p w:rsidR="002218CB" w:rsidRPr="00AB60FC" w:rsidRDefault="002218CB" w:rsidP="002218CB">
      <w:pPr>
        <w:ind w:right="-330"/>
        <w:rPr>
          <w:rFonts w:ascii="Arial" w:hAnsi="Arial" w:cs="Arial"/>
          <w:b/>
        </w:rPr>
      </w:pPr>
    </w:p>
    <w:p w:rsidR="002218CB" w:rsidRPr="00905C82" w:rsidRDefault="002218CB" w:rsidP="002218CB">
      <w:pPr>
        <w:keepNext/>
        <w:ind w:right="-330"/>
        <w:outlineLvl w:val="2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>EL PRESIDENTE</w:t>
      </w:r>
      <w:r w:rsidRPr="00905C82">
        <w:rPr>
          <w:rFonts w:ascii="Arial" w:hAnsi="Arial" w:cs="Arial"/>
          <w:b/>
          <w:sz w:val="22"/>
        </w:rPr>
        <w:tab/>
      </w:r>
      <w:r w:rsidRPr="00905C82">
        <w:rPr>
          <w:rFonts w:ascii="Arial" w:hAnsi="Arial" w:cs="Arial"/>
          <w:b/>
          <w:sz w:val="22"/>
        </w:rPr>
        <w:tab/>
      </w:r>
      <w:r w:rsidRPr="00905C82">
        <w:rPr>
          <w:rFonts w:ascii="Arial" w:hAnsi="Arial" w:cs="Arial"/>
          <w:b/>
          <w:sz w:val="22"/>
        </w:rPr>
        <w:tab/>
      </w:r>
    </w:p>
    <w:p w:rsidR="002218CB" w:rsidRPr="00905C82" w:rsidRDefault="002218CB" w:rsidP="002218CB">
      <w:pPr>
        <w:keepNext/>
        <w:ind w:right="-330"/>
        <w:outlineLvl w:val="2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 xml:space="preserve">Augusto POSADA </w:t>
      </w:r>
      <w:proofErr w:type="spellStart"/>
      <w:r w:rsidRPr="00905C82">
        <w:rPr>
          <w:rFonts w:ascii="Arial" w:hAnsi="Arial" w:cs="Arial"/>
          <w:b/>
          <w:sz w:val="22"/>
        </w:rPr>
        <w:t>SANCHEZ</w:t>
      </w:r>
      <w:proofErr w:type="spellEnd"/>
      <w:r w:rsidRPr="00905C82">
        <w:rPr>
          <w:rFonts w:ascii="Arial" w:hAnsi="Arial" w:cs="Arial"/>
          <w:b/>
          <w:sz w:val="22"/>
        </w:rPr>
        <w:t xml:space="preserve"> </w:t>
      </w:r>
    </w:p>
    <w:p w:rsidR="002218CB" w:rsidRPr="00905C82" w:rsidRDefault="002218CB" w:rsidP="002218CB">
      <w:pPr>
        <w:rPr>
          <w:rFonts w:ascii="Arial" w:hAnsi="Arial" w:cs="Arial"/>
          <w:b/>
          <w:sz w:val="22"/>
        </w:rPr>
      </w:pPr>
    </w:p>
    <w:p w:rsidR="002218CB" w:rsidRPr="00905C82" w:rsidRDefault="002218CB" w:rsidP="002218CB">
      <w:pPr>
        <w:keepNext/>
        <w:ind w:right="-330"/>
        <w:outlineLvl w:val="1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>EL PRIMER VICEPRESIDENTE</w:t>
      </w:r>
      <w:r w:rsidRPr="00905C82">
        <w:rPr>
          <w:rFonts w:ascii="Arial" w:hAnsi="Arial" w:cs="Arial"/>
          <w:b/>
          <w:sz w:val="22"/>
        </w:rPr>
        <w:tab/>
      </w:r>
    </w:p>
    <w:p w:rsidR="002218CB" w:rsidRPr="00905C82" w:rsidRDefault="002218CB" w:rsidP="002218CB">
      <w:pPr>
        <w:keepNext/>
        <w:ind w:right="-330"/>
        <w:outlineLvl w:val="1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 xml:space="preserve">José Ignacio MESA BETANCUR </w:t>
      </w:r>
    </w:p>
    <w:p w:rsidR="002218CB" w:rsidRPr="00905C82" w:rsidRDefault="002218CB" w:rsidP="002218CB">
      <w:pPr>
        <w:rPr>
          <w:rFonts w:ascii="Arial" w:hAnsi="Arial" w:cs="Arial"/>
          <w:b/>
          <w:sz w:val="22"/>
        </w:rPr>
      </w:pPr>
    </w:p>
    <w:p w:rsidR="002218CB" w:rsidRPr="00905C82" w:rsidRDefault="002218CB" w:rsidP="002218CB">
      <w:pPr>
        <w:ind w:right="-330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>EL SEGUNDO VICEPRESIDENTE</w:t>
      </w:r>
    </w:p>
    <w:p w:rsidR="002218CB" w:rsidRPr="00905C82" w:rsidRDefault="002218CB" w:rsidP="002218CB">
      <w:pPr>
        <w:ind w:right="-330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 xml:space="preserve">Carlos Andrés AMAYA </w:t>
      </w:r>
      <w:proofErr w:type="spellStart"/>
      <w:r w:rsidRPr="00905C82">
        <w:rPr>
          <w:rFonts w:ascii="Arial" w:hAnsi="Arial" w:cs="Arial"/>
          <w:b/>
          <w:sz w:val="22"/>
        </w:rPr>
        <w:t>RODRIGUEZ</w:t>
      </w:r>
      <w:proofErr w:type="spellEnd"/>
      <w:r w:rsidRPr="00905C82">
        <w:rPr>
          <w:rFonts w:ascii="Arial" w:hAnsi="Arial" w:cs="Arial"/>
          <w:b/>
          <w:sz w:val="22"/>
        </w:rPr>
        <w:t xml:space="preserve"> </w:t>
      </w:r>
    </w:p>
    <w:p w:rsidR="002218CB" w:rsidRPr="00905C82" w:rsidRDefault="002218CB" w:rsidP="002218CB">
      <w:pPr>
        <w:keepNext/>
        <w:ind w:right="-330"/>
        <w:outlineLvl w:val="2"/>
        <w:rPr>
          <w:rFonts w:ascii="Arial" w:hAnsi="Arial" w:cs="Arial"/>
          <w:b/>
          <w:sz w:val="22"/>
        </w:rPr>
      </w:pPr>
    </w:p>
    <w:p w:rsidR="00930EA5" w:rsidRPr="00905C82" w:rsidRDefault="002F5FE7" w:rsidP="00930EA5">
      <w:pPr>
        <w:ind w:right="-330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>LA SECRETARIO</w:t>
      </w:r>
      <w:r w:rsidR="00930EA5" w:rsidRPr="00905C82">
        <w:rPr>
          <w:rFonts w:ascii="Arial" w:hAnsi="Arial" w:cs="Arial"/>
          <w:b/>
          <w:sz w:val="22"/>
        </w:rPr>
        <w:t xml:space="preserve"> GENERAL </w:t>
      </w:r>
    </w:p>
    <w:p w:rsidR="005A01C7" w:rsidRPr="00905C82" w:rsidRDefault="002F5FE7" w:rsidP="00930EA5">
      <w:pPr>
        <w:ind w:right="-330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>Jorge Humberto MANTILLA SERRANO</w:t>
      </w:r>
    </w:p>
    <w:p w:rsidR="005B4AED" w:rsidRPr="00905C82" w:rsidRDefault="005B4AED" w:rsidP="001318B3">
      <w:pPr>
        <w:ind w:right="-330"/>
        <w:rPr>
          <w:rFonts w:ascii="Arial" w:hAnsi="Arial" w:cs="Arial"/>
          <w:sz w:val="22"/>
        </w:rPr>
      </w:pPr>
    </w:p>
    <w:p w:rsidR="00930EA5" w:rsidRPr="00905C82" w:rsidRDefault="002F5FE7" w:rsidP="001318B3">
      <w:pPr>
        <w:ind w:right="-330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>EL SUBSECRETARIA</w:t>
      </w:r>
      <w:r w:rsidR="00930EA5" w:rsidRPr="00905C82">
        <w:rPr>
          <w:rFonts w:ascii="Arial" w:hAnsi="Arial" w:cs="Arial"/>
          <w:b/>
          <w:sz w:val="22"/>
        </w:rPr>
        <w:t xml:space="preserve"> GENERAL </w:t>
      </w:r>
    </w:p>
    <w:p w:rsidR="00930EA5" w:rsidRPr="00905C82" w:rsidRDefault="002F5FE7" w:rsidP="00F36B3A">
      <w:pPr>
        <w:ind w:right="-330"/>
        <w:rPr>
          <w:rFonts w:ascii="Arial" w:hAnsi="Arial" w:cs="Arial"/>
          <w:b/>
          <w:sz w:val="22"/>
        </w:rPr>
      </w:pPr>
      <w:r w:rsidRPr="00905C82">
        <w:rPr>
          <w:rFonts w:ascii="Arial" w:hAnsi="Arial" w:cs="Arial"/>
          <w:b/>
          <w:sz w:val="22"/>
        </w:rPr>
        <w:t>Flor Marina DAZA RAMÍREZ</w:t>
      </w:r>
    </w:p>
    <w:sectPr w:rsidR="00930EA5" w:rsidRPr="00905C82" w:rsidSect="00BD7F86">
      <w:type w:val="continuous"/>
      <w:pgSz w:w="12191" w:h="18428" w:code="5"/>
      <w:pgMar w:top="1418" w:right="902" w:bottom="1418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6D" w:rsidRDefault="00D06B6D" w:rsidP="005A01C7">
      <w:r>
        <w:separator/>
      </w:r>
    </w:p>
  </w:endnote>
  <w:endnote w:type="continuationSeparator" w:id="0">
    <w:p w:rsidR="00D06B6D" w:rsidRDefault="00D06B6D" w:rsidP="005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3EFF" w:usb1="5200FDFF" w:usb2="000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B3" w:rsidRPr="001318B3" w:rsidRDefault="001318B3" w:rsidP="005A01C7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  <w:lang w:val="es-ES_tradnl"/>
      </w:rPr>
    </w:pPr>
  </w:p>
  <w:p w:rsidR="001318B3" w:rsidRPr="001318B3" w:rsidRDefault="00122A2D" w:rsidP="001318B3">
    <w:pPr>
      <w:tabs>
        <w:tab w:val="center" w:pos="4252"/>
        <w:tab w:val="right" w:pos="8504"/>
      </w:tabs>
      <w:rPr>
        <w:i/>
        <w:sz w:val="14"/>
        <w:szCs w:val="14"/>
      </w:rPr>
    </w:pPr>
    <w:r>
      <w:rPr>
        <w:rFonts w:ascii="Arial" w:hAnsi="Arial" w:cs="Arial"/>
        <w:i/>
        <w:sz w:val="14"/>
        <w:szCs w:val="14"/>
        <w:lang w:val="es-ES_tradnl"/>
      </w:rPr>
      <w:t xml:space="preserve">Proyecto: </w:t>
    </w:r>
    <w:r w:rsidR="001318B3" w:rsidRPr="001318B3">
      <w:rPr>
        <w:rFonts w:ascii="Arial" w:hAnsi="Arial" w:cs="Arial"/>
        <w:i/>
        <w:sz w:val="14"/>
        <w:szCs w:val="14"/>
        <w:lang w:val="es-ES_tradnl"/>
      </w:rPr>
      <w:t xml:space="preserve">Liliana </w:t>
    </w:r>
    <w:proofErr w:type="spellStart"/>
    <w:r w:rsidR="001318B3" w:rsidRPr="001318B3">
      <w:rPr>
        <w:rFonts w:ascii="Arial" w:hAnsi="Arial" w:cs="Arial"/>
        <w:i/>
        <w:sz w:val="14"/>
        <w:szCs w:val="14"/>
        <w:lang w:val="es-ES_tradnl"/>
      </w:rPr>
      <w:t>Usuga</w:t>
    </w:r>
    <w:proofErr w:type="spellEnd"/>
    <w:r w:rsidR="001318B3" w:rsidRPr="001318B3">
      <w:rPr>
        <w:rFonts w:ascii="Arial" w:hAnsi="Arial" w:cs="Arial"/>
        <w:i/>
        <w:sz w:val="14"/>
        <w:szCs w:val="14"/>
        <w:lang w:val="es-ES_tradnl"/>
      </w:rPr>
      <w:t xml:space="preserve">  Arango</w:t>
    </w:r>
  </w:p>
  <w:p w:rsidR="005A01C7" w:rsidRPr="005A01C7" w:rsidRDefault="005A01C7" w:rsidP="005A01C7">
    <w:pPr>
      <w:tabs>
        <w:tab w:val="center" w:pos="4252"/>
        <w:tab w:val="right" w:pos="8504"/>
      </w:tabs>
      <w:jc w:val="center"/>
    </w:pPr>
    <w:r>
      <w:rPr>
        <w:noProof/>
        <w:lang w:val="es-CO" w:eastAsia="es-CO"/>
      </w:rPr>
      <w:drawing>
        <wp:inline distT="0" distB="0" distL="0" distR="0" wp14:anchorId="76BBE117" wp14:editId="20B73960">
          <wp:extent cx="2590800" cy="221842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22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5C0" w:rsidRPr="001227D4" w:rsidRDefault="001665C0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  <w:r w:rsidRPr="001227D4">
      <w:rPr>
        <w:rFonts w:ascii="Gill Sans MT" w:hAnsi="Gill Sans MT"/>
        <w:spacing w:val="60"/>
        <w:sz w:val="16"/>
        <w:szCs w:val="16"/>
      </w:rPr>
      <w:t>Capitolio Nacional Primer Piso Bogotá Colombia</w:t>
    </w:r>
    <w:r w:rsidR="005A01C7" w:rsidRPr="001227D4">
      <w:rPr>
        <w:rFonts w:ascii="Gill Sans MT" w:hAnsi="Gill Sans MT"/>
        <w:spacing w:val="60"/>
        <w:sz w:val="16"/>
        <w:szCs w:val="16"/>
      </w:rPr>
      <w:t xml:space="preserve">. </w:t>
    </w:r>
  </w:p>
  <w:p w:rsidR="005A01C7" w:rsidRPr="001227D4" w:rsidRDefault="005A01C7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  <w:r w:rsidRPr="001227D4">
      <w:rPr>
        <w:rFonts w:ascii="Gill Sans MT" w:hAnsi="Gill Sans MT"/>
        <w:spacing w:val="60"/>
        <w:sz w:val="16"/>
        <w:szCs w:val="16"/>
      </w:rPr>
      <w:t>Tel: 382</w:t>
    </w:r>
    <w:r w:rsidR="001227D4" w:rsidRPr="001227D4">
      <w:rPr>
        <w:rFonts w:ascii="Gill Sans MT" w:hAnsi="Gill Sans MT"/>
        <w:spacing w:val="60"/>
        <w:sz w:val="16"/>
        <w:szCs w:val="16"/>
      </w:rPr>
      <w:t>5405</w:t>
    </w:r>
    <w:r w:rsidR="001665C0" w:rsidRPr="001227D4">
      <w:rPr>
        <w:rFonts w:ascii="Gill Sans MT" w:hAnsi="Gill Sans MT"/>
        <w:spacing w:val="60"/>
        <w:sz w:val="16"/>
        <w:szCs w:val="16"/>
      </w:rPr>
      <w:t>-</w:t>
    </w:r>
    <w:r w:rsidR="001227D4" w:rsidRPr="001227D4">
      <w:rPr>
        <w:rFonts w:ascii="Gill Sans MT" w:hAnsi="Gill Sans MT"/>
        <w:spacing w:val="60"/>
        <w:sz w:val="16"/>
        <w:szCs w:val="16"/>
      </w:rPr>
      <w:t>5134</w:t>
    </w:r>
    <w:r w:rsidR="001665C0" w:rsidRPr="001227D4">
      <w:rPr>
        <w:rFonts w:ascii="Gill Sans MT" w:hAnsi="Gill Sans MT"/>
        <w:spacing w:val="60"/>
        <w:sz w:val="16"/>
        <w:szCs w:val="16"/>
      </w:rPr>
      <w:t xml:space="preserve"> Fax: 3825141</w:t>
    </w:r>
  </w:p>
  <w:p w:rsidR="005A01C7" w:rsidRDefault="00D06B6D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  <w:hyperlink r:id="rId2" w:history="1">
      <w:proofErr w:type="spellStart"/>
      <w:r w:rsidR="005A01C7" w:rsidRPr="001227D4">
        <w:rPr>
          <w:rStyle w:val="Hipervnculo"/>
          <w:rFonts w:ascii="Gill Sans MT" w:hAnsi="Gill Sans MT"/>
          <w:spacing w:val="60"/>
          <w:sz w:val="16"/>
          <w:szCs w:val="16"/>
        </w:rPr>
        <w:t>secretaria.general@camara.gov.co</w:t>
      </w:r>
      <w:proofErr w:type="spellEnd"/>
    </w:hyperlink>
    <w:r w:rsidR="005A01C7" w:rsidRPr="001227D4">
      <w:rPr>
        <w:rFonts w:ascii="Gill Sans MT" w:hAnsi="Gill Sans MT"/>
        <w:spacing w:val="60"/>
        <w:sz w:val="16"/>
        <w:szCs w:val="16"/>
      </w:rPr>
      <w:t xml:space="preserve"> / </w:t>
    </w:r>
    <w:hyperlink r:id="rId3" w:history="1">
      <w:proofErr w:type="spellStart"/>
      <w:r w:rsidR="00BD7F86" w:rsidRPr="0085061F">
        <w:rPr>
          <w:rStyle w:val="Hipervnculo"/>
          <w:rFonts w:ascii="Gill Sans MT" w:hAnsi="Gill Sans MT"/>
          <w:spacing w:val="60"/>
          <w:sz w:val="16"/>
          <w:szCs w:val="16"/>
        </w:rPr>
        <w:t>www.camara.gov.co</w:t>
      </w:r>
      <w:proofErr w:type="spellEnd"/>
    </w:hyperlink>
    <w:r w:rsidR="00497EEC">
      <w:rPr>
        <w:rStyle w:val="Hipervnculo"/>
        <w:rFonts w:ascii="Gill Sans MT" w:hAnsi="Gill Sans MT"/>
        <w:spacing w:val="60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6D" w:rsidRDefault="00D06B6D" w:rsidP="005A01C7">
      <w:r>
        <w:separator/>
      </w:r>
    </w:p>
  </w:footnote>
  <w:footnote w:type="continuationSeparator" w:id="0">
    <w:p w:rsidR="00D06B6D" w:rsidRDefault="00D06B6D" w:rsidP="005A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7E" w:rsidRDefault="001227D4" w:rsidP="00D1347E">
    <w:pPr>
      <w:jc w:val="center"/>
      <w:rPr>
        <w:rFonts w:ascii="Gill Sans MT" w:eastAsia="Arial Unicode MS" w:hAnsi="Gill Sans MT" w:cs="Arial Unicode MS"/>
        <w:spacing w:val="60"/>
      </w:rPr>
    </w:pPr>
    <w:r>
      <w:rPr>
        <w:rFonts w:ascii="Arial" w:hAnsi="Arial" w:cs="Arial"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23E27890" wp14:editId="4237EE40">
          <wp:simplePos x="0" y="0"/>
          <wp:positionH relativeFrom="column">
            <wp:posOffset>1802765</wp:posOffset>
          </wp:positionH>
          <wp:positionV relativeFrom="paragraph">
            <wp:posOffset>-39370</wp:posOffset>
          </wp:positionV>
          <wp:extent cx="2804160" cy="828675"/>
          <wp:effectExtent l="0" t="0" r="0" b="9525"/>
          <wp:wrapThrough wrapText="bothSides">
            <wp:wrapPolygon edited="0">
              <wp:start x="0" y="0"/>
              <wp:lineTo x="0" y="21352"/>
              <wp:lineTo x="21424" y="21352"/>
              <wp:lineTo x="21424" y="0"/>
              <wp:lineTo x="0" y="0"/>
            </wp:wrapPolygon>
          </wp:wrapThrough>
          <wp:docPr id="3" name="il_fi" descr="http://www.alfonsoprada.com/web/images/stories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alfonsoprada.com/web/images/stories/logo%20congre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7D4" w:rsidRDefault="001227D4" w:rsidP="00D1347E">
    <w:pPr>
      <w:jc w:val="center"/>
      <w:rPr>
        <w:rFonts w:ascii="Gill Sans MT" w:eastAsia="Arial Unicode MS" w:hAnsi="Gill Sans MT" w:cs="Arial Unicode MS"/>
        <w:spacing w:val="60"/>
      </w:rPr>
    </w:pPr>
  </w:p>
  <w:p w:rsidR="00D1347E" w:rsidRDefault="00D1347E" w:rsidP="00D1347E">
    <w:pPr>
      <w:jc w:val="center"/>
      <w:rPr>
        <w:rFonts w:ascii="Gill Sans MT" w:eastAsia="Arial Unicode MS" w:hAnsi="Gill Sans MT" w:cs="Arial Unicode MS"/>
        <w:spacing w:val="60"/>
      </w:rPr>
    </w:pPr>
    <w:r>
      <w:rPr>
        <w:rFonts w:ascii="Gill Sans MT" w:eastAsia="Arial Unicode MS" w:hAnsi="Gill Sans MT" w:cs="Arial Unicode MS"/>
        <w:spacing w:val="60"/>
      </w:rPr>
      <w:br/>
    </w:r>
  </w:p>
  <w:p w:rsidR="00D1347E" w:rsidRDefault="00D1347E" w:rsidP="00D1347E">
    <w:pPr>
      <w:jc w:val="center"/>
      <w:rPr>
        <w:rFonts w:ascii="Gill Sans MT" w:eastAsia="Arial Unicode MS" w:hAnsi="Gill Sans MT" w:cs="Arial Unicode MS"/>
        <w:spacing w:val="60"/>
      </w:rPr>
    </w:pPr>
  </w:p>
  <w:p w:rsidR="00D1347E" w:rsidRPr="001227D4" w:rsidRDefault="00D1347E" w:rsidP="00D1347E">
    <w:pPr>
      <w:jc w:val="center"/>
      <w:rPr>
        <w:rFonts w:ascii="Gill Sans MT" w:eastAsia="Arial Unicode MS" w:hAnsi="Gill Sans MT" w:cs="Arial Unicode MS"/>
        <w:b/>
        <w:spacing w:val="60"/>
      </w:rPr>
    </w:pPr>
    <w:r w:rsidRPr="001227D4">
      <w:rPr>
        <w:rFonts w:ascii="Gill Sans MT" w:eastAsia="Arial Unicode MS" w:hAnsi="Gill Sans MT" w:cs="Arial Unicode MS"/>
        <w:b/>
        <w:spacing w:val="60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419"/>
    <w:multiLevelType w:val="hybridMultilevel"/>
    <w:tmpl w:val="1234AF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ACA"/>
    <w:multiLevelType w:val="hybridMultilevel"/>
    <w:tmpl w:val="ED66D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4CE2"/>
    <w:multiLevelType w:val="hybridMultilevel"/>
    <w:tmpl w:val="9F527B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B75CB"/>
    <w:multiLevelType w:val="hybridMultilevel"/>
    <w:tmpl w:val="D9CC0EDA"/>
    <w:lvl w:ilvl="0" w:tplc="61DA5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54C2"/>
    <w:multiLevelType w:val="hybridMultilevel"/>
    <w:tmpl w:val="BF38485E"/>
    <w:lvl w:ilvl="0" w:tplc="DC7C01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557B6"/>
    <w:multiLevelType w:val="hybridMultilevel"/>
    <w:tmpl w:val="722A21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14C"/>
    <w:multiLevelType w:val="hybridMultilevel"/>
    <w:tmpl w:val="7086450C"/>
    <w:lvl w:ilvl="0" w:tplc="64BE69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82A2C"/>
    <w:multiLevelType w:val="hybridMultilevel"/>
    <w:tmpl w:val="0F6C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125EA"/>
    <w:multiLevelType w:val="hybridMultilevel"/>
    <w:tmpl w:val="9B163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725C2"/>
    <w:multiLevelType w:val="hybridMultilevel"/>
    <w:tmpl w:val="79CE6714"/>
    <w:lvl w:ilvl="0" w:tplc="3DB21EF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A170C49"/>
    <w:multiLevelType w:val="multilevel"/>
    <w:tmpl w:val="1918114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"/>
      </w:rPr>
    </w:lvl>
    <w:lvl w:ilvl="2">
      <w:start w:val="7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23674D"/>
    <w:multiLevelType w:val="hybridMultilevel"/>
    <w:tmpl w:val="B6BE289A"/>
    <w:lvl w:ilvl="0" w:tplc="C2B2C5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A68"/>
    <w:multiLevelType w:val="hybridMultilevel"/>
    <w:tmpl w:val="8CB221B6"/>
    <w:lvl w:ilvl="0" w:tplc="3B9C3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F1987"/>
    <w:multiLevelType w:val="hybridMultilevel"/>
    <w:tmpl w:val="008C44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E7B3B"/>
    <w:multiLevelType w:val="hybridMultilevel"/>
    <w:tmpl w:val="35B6E20C"/>
    <w:lvl w:ilvl="0" w:tplc="240A000F">
      <w:start w:val="1"/>
      <w:numFmt w:val="decimal"/>
      <w:lvlText w:val="%1."/>
      <w:lvlJc w:val="left"/>
      <w:pPr>
        <w:ind w:left="1211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B661F"/>
    <w:multiLevelType w:val="hybridMultilevel"/>
    <w:tmpl w:val="C324DB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B54BA"/>
    <w:multiLevelType w:val="hybridMultilevel"/>
    <w:tmpl w:val="CC08065A"/>
    <w:lvl w:ilvl="0" w:tplc="3612AC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50F77"/>
    <w:multiLevelType w:val="hybridMultilevel"/>
    <w:tmpl w:val="BED455AA"/>
    <w:lvl w:ilvl="0" w:tplc="24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1266F"/>
    <w:multiLevelType w:val="hybridMultilevel"/>
    <w:tmpl w:val="6414C5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21971"/>
    <w:multiLevelType w:val="hybridMultilevel"/>
    <w:tmpl w:val="E818911E"/>
    <w:lvl w:ilvl="0" w:tplc="8E387A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D0E4B"/>
    <w:multiLevelType w:val="hybridMultilevel"/>
    <w:tmpl w:val="00EE0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256AA"/>
    <w:multiLevelType w:val="hybridMultilevel"/>
    <w:tmpl w:val="93C0AC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33436"/>
    <w:multiLevelType w:val="hybridMultilevel"/>
    <w:tmpl w:val="8B0CBF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C50CB"/>
    <w:multiLevelType w:val="hybridMultilevel"/>
    <w:tmpl w:val="BE5A0770"/>
    <w:lvl w:ilvl="0" w:tplc="802485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606F4"/>
    <w:multiLevelType w:val="hybridMultilevel"/>
    <w:tmpl w:val="C840E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20288"/>
    <w:multiLevelType w:val="hybridMultilevel"/>
    <w:tmpl w:val="E234A8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3614B"/>
    <w:multiLevelType w:val="hybridMultilevel"/>
    <w:tmpl w:val="BA9A4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61FE7"/>
    <w:multiLevelType w:val="hybridMultilevel"/>
    <w:tmpl w:val="700AC892"/>
    <w:lvl w:ilvl="0" w:tplc="5052D4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8029F"/>
    <w:multiLevelType w:val="hybridMultilevel"/>
    <w:tmpl w:val="62E20370"/>
    <w:lvl w:ilvl="0" w:tplc="AEBE287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77A05"/>
    <w:multiLevelType w:val="hybridMultilevel"/>
    <w:tmpl w:val="39585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1526F"/>
    <w:multiLevelType w:val="hybridMultilevel"/>
    <w:tmpl w:val="9378D6E2"/>
    <w:lvl w:ilvl="0" w:tplc="96E2DE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3126B"/>
    <w:multiLevelType w:val="hybridMultilevel"/>
    <w:tmpl w:val="2752EF2E"/>
    <w:lvl w:ilvl="0" w:tplc="FA6212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372B3"/>
    <w:multiLevelType w:val="hybridMultilevel"/>
    <w:tmpl w:val="D142893E"/>
    <w:lvl w:ilvl="0" w:tplc="C22A6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910A4"/>
    <w:multiLevelType w:val="hybridMultilevel"/>
    <w:tmpl w:val="BCF6CA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71FE4"/>
    <w:multiLevelType w:val="hybridMultilevel"/>
    <w:tmpl w:val="841E07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64584"/>
    <w:multiLevelType w:val="hybridMultilevel"/>
    <w:tmpl w:val="28802A02"/>
    <w:lvl w:ilvl="0" w:tplc="F03020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D40E0"/>
    <w:multiLevelType w:val="hybridMultilevel"/>
    <w:tmpl w:val="E2848274"/>
    <w:lvl w:ilvl="0" w:tplc="DC7C01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E03F9"/>
    <w:multiLevelType w:val="hybridMultilevel"/>
    <w:tmpl w:val="93C2E434"/>
    <w:lvl w:ilvl="0" w:tplc="B5C83D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45001"/>
    <w:multiLevelType w:val="hybridMultilevel"/>
    <w:tmpl w:val="D6C6F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54151"/>
    <w:multiLevelType w:val="hybridMultilevel"/>
    <w:tmpl w:val="FD7E6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B3C21"/>
    <w:multiLevelType w:val="hybridMultilevel"/>
    <w:tmpl w:val="8778A608"/>
    <w:lvl w:ilvl="0" w:tplc="E75C4AA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C75F9"/>
    <w:multiLevelType w:val="hybridMultilevel"/>
    <w:tmpl w:val="99CA622E"/>
    <w:lvl w:ilvl="0" w:tplc="282C6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034DD"/>
    <w:multiLevelType w:val="hybridMultilevel"/>
    <w:tmpl w:val="A0B4BD4E"/>
    <w:lvl w:ilvl="0" w:tplc="B71C5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E550D"/>
    <w:multiLevelType w:val="hybridMultilevel"/>
    <w:tmpl w:val="182816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03104"/>
    <w:multiLevelType w:val="hybridMultilevel"/>
    <w:tmpl w:val="4F980B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92FE9"/>
    <w:multiLevelType w:val="hybridMultilevel"/>
    <w:tmpl w:val="5B8681C0"/>
    <w:lvl w:ilvl="0" w:tplc="6CC89D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D5A9D"/>
    <w:multiLevelType w:val="hybridMultilevel"/>
    <w:tmpl w:val="415E11B6"/>
    <w:lvl w:ilvl="0" w:tplc="E54885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B3690"/>
    <w:multiLevelType w:val="multilevel"/>
    <w:tmpl w:val="C4B00C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1">
      <w:start w:val="5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2">
      <w:start w:val="1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8FF1696"/>
    <w:multiLevelType w:val="hybridMultilevel"/>
    <w:tmpl w:val="E87EE6D0"/>
    <w:lvl w:ilvl="0" w:tplc="CEDA0E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39"/>
  </w:num>
  <w:num w:numId="8">
    <w:abstractNumId w:val="17"/>
  </w:num>
  <w:num w:numId="9">
    <w:abstractNumId w:val="34"/>
  </w:num>
  <w:num w:numId="10">
    <w:abstractNumId w:val="47"/>
  </w:num>
  <w:num w:numId="11">
    <w:abstractNumId w:val="14"/>
  </w:num>
  <w:num w:numId="12">
    <w:abstractNumId w:val="18"/>
  </w:num>
  <w:num w:numId="13">
    <w:abstractNumId w:val="7"/>
  </w:num>
  <w:num w:numId="14">
    <w:abstractNumId w:val="5"/>
  </w:num>
  <w:num w:numId="15">
    <w:abstractNumId w:val="40"/>
  </w:num>
  <w:num w:numId="16">
    <w:abstractNumId w:val="30"/>
  </w:num>
  <w:num w:numId="17">
    <w:abstractNumId w:val="32"/>
  </w:num>
  <w:num w:numId="18">
    <w:abstractNumId w:val="11"/>
  </w:num>
  <w:num w:numId="19">
    <w:abstractNumId w:val="35"/>
  </w:num>
  <w:num w:numId="20">
    <w:abstractNumId w:val="48"/>
  </w:num>
  <w:num w:numId="21">
    <w:abstractNumId w:val="28"/>
  </w:num>
  <w:num w:numId="22">
    <w:abstractNumId w:val="37"/>
  </w:num>
  <w:num w:numId="23">
    <w:abstractNumId w:val="38"/>
  </w:num>
  <w:num w:numId="24">
    <w:abstractNumId w:val="13"/>
  </w:num>
  <w:num w:numId="25">
    <w:abstractNumId w:val="44"/>
  </w:num>
  <w:num w:numId="26">
    <w:abstractNumId w:val="22"/>
  </w:num>
  <w:num w:numId="27">
    <w:abstractNumId w:val="27"/>
  </w:num>
  <w:num w:numId="28">
    <w:abstractNumId w:val="31"/>
  </w:num>
  <w:num w:numId="29">
    <w:abstractNumId w:val="15"/>
  </w:num>
  <w:num w:numId="30">
    <w:abstractNumId w:val="10"/>
  </w:num>
  <w:num w:numId="31">
    <w:abstractNumId w:val="19"/>
  </w:num>
  <w:num w:numId="32">
    <w:abstractNumId w:val="24"/>
  </w:num>
  <w:num w:numId="33">
    <w:abstractNumId w:val="20"/>
  </w:num>
  <w:num w:numId="34">
    <w:abstractNumId w:val="2"/>
  </w:num>
  <w:num w:numId="35">
    <w:abstractNumId w:val="42"/>
  </w:num>
  <w:num w:numId="36">
    <w:abstractNumId w:val="29"/>
  </w:num>
  <w:num w:numId="37">
    <w:abstractNumId w:val="43"/>
  </w:num>
  <w:num w:numId="38">
    <w:abstractNumId w:val="23"/>
  </w:num>
  <w:num w:numId="39">
    <w:abstractNumId w:val="12"/>
  </w:num>
  <w:num w:numId="40">
    <w:abstractNumId w:val="41"/>
  </w:num>
  <w:num w:numId="41">
    <w:abstractNumId w:val="3"/>
  </w:num>
  <w:num w:numId="42">
    <w:abstractNumId w:val="9"/>
  </w:num>
  <w:num w:numId="43">
    <w:abstractNumId w:val="25"/>
  </w:num>
  <w:num w:numId="44">
    <w:abstractNumId w:val="16"/>
  </w:num>
  <w:num w:numId="45">
    <w:abstractNumId w:val="21"/>
  </w:num>
  <w:num w:numId="46">
    <w:abstractNumId w:val="36"/>
  </w:num>
  <w:num w:numId="47">
    <w:abstractNumId w:val="45"/>
  </w:num>
  <w:num w:numId="48">
    <w:abstractNumId w:val="46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C7"/>
    <w:rsid w:val="000153B5"/>
    <w:rsid w:val="0002757E"/>
    <w:rsid w:val="00030195"/>
    <w:rsid w:val="000301DF"/>
    <w:rsid w:val="000363D6"/>
    <w:rsid w:val="000644AC"/>
    <w:rsid w:val="000669CC"/>
    <w:rsid w:val="000673D9"/>
    <w:rsid w:val="00067D29"/>
    <w:rsid w:val="00071C05"/>
    <w:rsid w:val="000943DC"/>
    <w:rsid w:val="00094B3F"/>
    <w:rsid w:val="000A0A2A"/>
    <w:rsid w:val="000A656B"/>
    <w:rsid w:val="000C5176"/>
    <w:rsid w:val="000F122A"/>
    <w:rsid w:val="001033E3"/>
    <w:rsid w:val="001227D4"/>
    <w:rsid w:val="00122A2D"/>
    <w:rsid w:val="00123451"/>
    <w:rsid w:val="001318B3"/>
    <w:rsid w:val="0014312D"/>
    <w:rsid w:val="00146F46"/>
    <w:rsid w:val="001665C0"/>
    <w:rsid w:val="00166FF9"/>
    <w:rsid w:val="00180141"/>
    <w:rsid w:val="001972AD"/>
    <w:rsid w:val="001B11AC"/>
    <w:rsid w:val="001C1F82"/>
    <w:rsid w:val="00202BAC"/>
    <w:rsid w:val="00210F79"/>
    <w:rsid w:val="002218CB"/>
    <w:rsid w:val="00225B6A"/>
    <w:rsid w:val="00255B8D"/>
    <w:rsid w:val="0026559D"/>
    <w:rsid w:val="00281024"/>
    <w:rsid w:val="002B0E0A"/>
    <w:rsid w:val="002C6581"/>
    <w:rsid w:val="002D0780"/>
    <w:rsid w:val="002D65F0"/>
    <w:rsid w:val="002D7DD9"/>
    <w:rsid w:val="002E1DC5"/>
    <w:rsid w:val="002E49CF"/>
    <w:rsid w:val="002E4CD7"/>
    <w:rsid w:val="002F08C8"/>
    <w:rsid w:val="002F117D"/>
    <w:rsid w:val="002F5FE7"/>
    <w:rsid w:val="00302191"/>
    <w:rsid w:val="0030340B"/>
    <w:rsid w:val="00303496"/>
    <w:rsid w:val="00313403"/>
    <w:rsid w:val="003217CC"/>
    <w:rsid w:val="003234BA"/>
    <w:rsid w:val="00323566"/>
    <w:rsid w:val="00323A3F"/>
    <w:rsid w:val="00330974"/>
    <w:rsid w:val="0034573E"/>
    <w:rsid w:val="003467EE"/>
    <w:rsid w:val="003517CE"/>
    <w:rsid w:val="00351B0D"/>
    <w:rsid w:val="00381E96"/>
    <w:rsid w:val="003A28E1"/>
    <w:rsid w:val="003A6939"/>
    <w:rsid w:val="003D1184"/>
    <w:rsid w:val="003D19D5"/>
    <w:rsid w:val="003F4B99"/>
    <w:rsid w:val="004163A5"/>
    <w:rsid w:val="004263B7"/>
    <w:rsid w:val="00434CDA"/>
    <w:rsid w:val="00440C8D"/>
    <w:rsid w:val="00446FDB"/>
    <w:rsid w:val="004529E0"/>
    <w:rsid w:val="004539A4"/>
    <w:rsid w:val="00466BEA"/>
    <w:rsid w:val="0047043B"/>
    <w:rsid w:val="004900A6"/>
    <w:rsid w:val="004944BC"/>
    <w:rsid w:val="00497EEC"/>
    <w:rsid w:val="004A3A14"/>
    <w:rsid w:val="004A6C87"/>
    <w:rsid w:val="004E2C5E"/>
    <w:rsid w:val="004F0C92"/>
    <w:rsid w:val="004F4B0B"/>
    <w:rsid w:val="005211BD"/>
    <w:rsid w:val="0052342E"/>
    <w:rsid w:val="00526F4A"/>
    <w:rsid w:val="00565209"/>
    <w:rsid w:val="0056736A"/>
    <w:rsid w:val="0056781E"/>
    <w:rsid w:val="00575299"/>
    <w:rsid w:val="005773A4"/>
    <w:rsid w:val="00580F80"/>
    <w:rsid w:val="00590321"/>
    <w:rsid w:val="00595954"/>
    <w:rsid w:val="005A01C7"/>
    <w:rsid w:val="005A2AD2"/>
    <w:rsid w:val="005B2970"/>
    <w:rsid w:val="005B4AED"/>
    <w:rsid w:val="005C4644"/>
    <w:rsid w:val="005D04CF"/>
    <w:rsid w:val="005E55D6"/>
    <w:rsid w:val="005E7BD5"/>
    <w:rsid w:val="005F51F0"/>
    <w:rsid w:val="00602B33"/>
    <w:rsid w:val="006228E0"/>
    <w:rsid w:val="00622C13"/>
    <w:rsid w:val="006241CF"/>
    <w:rsid w:val="006349F1"/>
    <w:rsid w:val="00637E94"/>
    <w:rsid w:val="00645820"/>
    <w:rsid w:val="00662758"/>
    <w:rsid w:val="006657BC"/>
    <w:rsid w:val="006664C1"/>
    <w:rsid w:val="006761CD"/>
    <w:rsid w:val="006928A2"/>
    <w:rsid w:val="00693D23"/>
    <w:rsid w:val="006A3F7B"/>
    <w:rsid w:val="006A76BB"/>
    <w:rsid w:val="006C5238"/>
    <w:rsid w:val="006D0868"/>
    <w:rsid w:val="006D784E"/>
    <w:rsid w:val="006E7528"/>
    <w:rsid w:val="006F5F13"/>
    <w:rsid w:val="006F6AFE"/>
    <w:rsid w:val="00715A27"/>
    <w:rsid w:val="00717533"/>
    <w:rsid w:val="0073246F"/>
    <w:rsid w:val="00743F55"/>
    <w:rsid w:val="00745CE3"/>
    <w:rsid w:val="00761732"/>
    <w:rsid w:val="007623A5"/>
    <w:rsid w:val="007645E2"/>
    <w:rsid w:val="00772E88"/>
    <w:rsid w:val="007834A0"/>
    <w:rsid w:val="00784368"/>
    <w:rsid w:val="00795DA8"/>
    <w:rsid w:val="007A5F50"/>
    <w:rsid w:val="007C3E4F"/>
    <w:rsid w:val="007C5D23"/>
    <w:rsid w:val="007D3B65"/>
    <w:rsid w:val="007E1730"/>
    <w:rsid w:val="007E76CD"/>
    <w:rsid w:val="007F1495"/>
    <w:rsid w:val="007F32BB"/>
    <w:rsid w:val="00834A04"/>
    <w:rsid w:val="008418AB"/>
    <w:rsid w:val="008463DF"/>
    <w:rsid w:val="00862B5E"/>
    <w:rsid w:val="008902A6"/>
    <w:rsid w:val="008A180D"/>
    <w:rsid w:val="008B27D8"/>
    <w:rsid w:val="008B2EF9"/>
    <w:rsid w:val="008C12D7"/>
    <w:rsid w:val="008E3AB3"/>
    <w:rsid w:val="008E45B3"/>
    <w:rsid w:val="008F1393"/>
    <w:rsid w:val="008F1858"/>
    <w:rsid w:val="008F1A0B"/>
    <w:rsid w:val="00902F59"/>
    <w:rsid w:val="00905C82"/>
    <w:rsid w:val="009118A1"/>
    <w:rsid w:val="0091632F"/>
    <w:rsid w:val="0092474C"/>
    <w:rsid w:val="00930EA5"/>
    <w:rsid w:val="00941A3B"/>
    <w:rsid w:val="00946137"/>
    <w:rsid w:val="0095676B"/>
    <w:rsid w:val="00970806"/>
    <w:rsid w:val="00974A28"/>
    <w:rsid w:val="00994A04"/>
    <w:rsid w:val="009A5BD1"/>
    <w:rsid w:val="009B0136"/>
    <w:rsid w:val="009B6499"/>
    <w:rsid w:val="009C5129"/>
    <w:rsid w:val="009D0798"/>
    <w:rsid w:val="009D6CD1"/>
    <w:rsid w:val="009E09A8"/>
    <w:rsid w:val="009E2494"/>
    <w:rsid w:val="009E4B60"/>
    <w:rsid w:val="00A04D43"/>
    <w:rsid w:val="00A24268"/>
    <w:rsid w:val="00A4174F"/>
    <w:rsid w:val="00A52FBE"/>
    <w:rsid w:val="00A60AE9"/>
    <w:rsid w:val="00A8016F"/>
    <w:rsid w:val="00A914A9"/>
    <w:rsid w:val="00AA3C2B"/>
    <w:rsid w:val="00AB60FC"/>
    <w:rsid w:val="00AC0487"/>
    <w:rsid w:val="00AC0E95"/>
    <w:rsid w:val="00AC3CBB"/>
    <w:rsid w:val="00AC4F6E"/>
    <w:rsid w:val="00AC5374"/>
    <w:rsid w:val="00AF4F79"/>
    <w:rsid w:val="00B35A1C"/>
    <w:rsid w:val="00B37BE4"/>
    <w:rsid w:val="00B41C06"/>
    <w:rsid w:val="00B517D2"/>
    <w:rsid w:val="00B65B12"/>
    <w:rsid w:val="00B6759C"/>
    <w:rsid w:val="00B80304"/>
    <w:rsid w:val="00B94179"/>
    <w:rsid w:val="00BA3C55"/>
    <w:rsid w:val="00BA468D"/>
    <w:rsid w:val="00BA4C99"/>
    <w:rsid w:val="00BA74D0"/>
    <w:rsid w:val="00BB1549"/>
    <w:rsid w:val="00BB6DFF"/>
    <w:rsid w:val="00BC1065"/>
    <w:rsid w:val="00BD1E22"/>
    <w:rsid w:val="00BD7F86"/>
    <w:rsid w:val="00C01524"/>
    <w:rsid w:val="00C26F79"/>
    <w:rsid w:val="00C61F5C"/>
    <w:rsid w:val="00C70B54"/>
    <w:rsid w:val="00C95D62"/>
    <w:rsid w:val="00CA1DE4"/>
    <w:rsid w:val="00CA32EB"/>
    <w:rsid w:val="00CA59E6"/>
    <w:rsid w:val="00CB3840"/>
    <w:rsid w:val="00CB75D2"/>
    <w:rsid w:val="00CB7C9B"/>
    <w:rsid w:val="00CC2585"/>
    <w:rsid w:val="00CC616E"/>
    <w:rsid w:val="00CC7E8C"/>
    <w:rsid w:val="00CF35BA"/>
    <w:rsid w:val="00D056F7"/>
    <w:rsid w:val="00D06B6D"/>
    <w:rsid w:val="00D1347E"/>
    <w:rsid w:val="00D15E99"/>
    <w:rsid w:val="00D16C36"/>
    <w:rsid w:val="00D2667F"/>
    <w:rsid w:val="00D431D4"/>
    <w:rsid w:val="00D54F9C"/>
    <w:rsid w:val="00D8270F"/>
    <w:rsid w:val="00D87298"/>
    <w:rsid w:val="00DA79CB"/>
    <w:rsid w:val="00DB1296"/>
    <w:rsid w:val="00DC169D"/>
    <w:rsid w:val="00DD15C5"/>
    <w:rsid w:val="00DD76D2"/>
    <w:rsid w:val="00DD7DBE"/>
    <w:rsid w:val="00DE357C"/>
    <w:rsid w:val="00DE4A24"/>
    <w:rsid w:val="00DE6283"/>
    <w:rsid w:val="00E065C1"/>
    <w:rsid w:val="00E230E7"/>
    <w:rsid w:val="00E271F6"/>
    <w:rsid w:val="00E27B81"/>
    <w:rsid w:val="00E3632E"/>
    <w:rsid w:val="00E45A68"/>
    <w:rsid w:val="00E5727F"/>
    <w:rsid w:val="00E7121E"/>
    <w:rsid w:val="00E72D55"/>
    <w:rsid w:val="00E815C6"/>
    <w:rsid w:val="00E83C7F"/>
    <w:rsid w:val="00E87F00"/>
    <w:rsid w:val="00E9217E"/>
    <w:rsid w:val="00EA0B55"/>
    <w:rsid w:val="00EB72FB"/>
    <w:rsid w:val="00ED1E0A"/>
    <w:rsid w:val="00ED74B1"/>
    <w:rsid w:val="00EE177F"/>
    <w:rsid w:val="00EE18AB"/>
    <w:rsid w:val="00EE1CEC"/>
    <w:rsid w:val="00EE24C2"/>
    <w:rsid w:val="00EF2BD4"/>
    <w:rsid w:val="00EF361A"/>
    <w:rsid w:val="00F07F33"/>
    <w:rsid w:val="00F10D74"/>
    <w:rsid w:val="00F1749D"/>
    <w:rsid w:val="00F178F3"/>
    <w:rsid w:val="00F36B3A"/>
    <w:rsid w:val="00F523BC"/>
    <w:rsid w:val="00F660B8"/>
    <w:rsid w:val="00F85F95"/>
    <w:rsid w:val="00F8602E"/>
    <w:rsid w:val="00F90F07"/>
    <w:rsid w:val="00F97000"/>
    <w:rsid w:val="00FB286F"/>
    <w:rsid w:val="00FB5BF7"/>
    <w:rsid w:val="00FC1D03"/>
    <w:rsid w:val="00FD4C05"/>
    <w:rsid w:val="00FD56B0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227D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1227D4"/>
    <w:pPr>
      <w:keepNext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1227D4"/>
    <w:pPr>
      <w:keepNext/>
      <w:jc w:val="center"/>
      <w:outlineLvl w:val="3"/>
    </w:pPr>
    <w:rPr>
      <w:b/>
      <w:i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1227D4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qFormat/>
    <w:rsid w:val="001227D4"/>
    <w:pPr>
      <w:keepNext/>
      <w:jc w:val="center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1C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1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01C7"/>
  </w:style>
  <w:style w:type="paragraph" w:styleId="Piedepgina">
    <w:name w:val="footer"/>
    <w:basedOn w:val="Normal"/>
    <w:link w:val="Piedepgina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1C7"/>
  </w:style>
  <w:style w:type="character" w:styleId="Hipervnculo">
    <w:name w:val="Hyperlink"/>
    <w:basedOn w:val="Fuentedeprrafopredeter"/>
    <w:uiPriority w:val="99"/>
    <w:unhideWhenUsed/>
    <w:rsid w:val="005A01C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227D4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227D4"/>
    <w:rPr>
      <w:rFonts w:ascii="Times New Roman" w:eastAsia="Times New Roman" w:hAnsi="Times New Roman" w:cs="Times New Roman"/>
      <w:b/>
      <w:i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227D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">
    <w:name w:val="Título1"/>
    <w:basedOn w:val="Normal"/>
    <w:rsid w:val="001227D4"/>
    <w:pPr>
      <w:jc w:val="center"/>
    </w:pPr>
    <w:rPr>
      <w:b/>
      <w:i/>
      <w:szCs w:val="20"/>
    </w:rPr>
  </w:style>
  <w:style w:type="character" w:styleId="Nmerodepgina">
    <w:name w:val="page number"/>
    <w:basedOn w:val="Fuentedeprrafopredeter"/>
    <w:rsid w:val="001227D4"/>
  </w:style>
  <w:style w:type="paragraph" w:styleId="Prrafodelista">
    <w:name w:val="List Paragraph"/>
    <w:basedOn w:val="Normal"/>
    <w:uiPriority w:val="34"/>
    <w:qFormat/>
    <w:rsid w:val="001227D4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227D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1227D4"/>
    <w:pPr>
      <w:keepNext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1227D4"/>
    <w:pPr>
      <w:keepNext/>
      <w:jc w:val="center"/>
      <w:outlineLvl w:val="3"/>
    </w:pPr>
    <w:rPr>
      <w:b/>
      <w:i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1227D4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qFormat/>
    <w:rsid w:val="001227D4"/>
    <w:pPr>
      <w:keepNext/>
      <w:jc w:val="center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1C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1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01C7"/>
  </w:style>
  <w:style w:type="paragraph" w:styleId="Piedepgina">
    <w:name w:val="footer"/>
    <w:basedOn w:val="Normal"/>
    <w:link w:val="Piedepgina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1C7"/>
  </w:style>
  <w:style w:type="character" w:styleId="Hipervnculo">
    <w:name w:val="Hyperlink"/>
    <w:basedOn w:val="Fuentedeprrafopredeter"/>
    <w:uiPriority w:val="99"/>
    <w:unhideWhenUsed/>
    <w:rsid w:val="005A01C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227D4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227D4"/>
    <w:rPr>
      <w:rFonts w:ascii="Times New Roman" w:eastAsia="Times New Roman" w:hAnsi="Times New Roman" w:cs="Times New Roman"/>
      <w:b/>
      <w:i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227D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">
    <w:name w:val="Título1"/>
    <w:basedOn w:val="Normal"/>
    <w:rsid w:val="001227D4"/>
    <w:pPr>
      <w:jc w:val="center"/>
    </w:pPr>
    <w:rPr>
      <w:b/>
      <w:i/>
      <w:szCs w:val="20"/>
    </w:rPr>
  </w:style>
  <w:style w:type="character" w:styleId="Nmerodepgina">
    <w:name w:val="page number"/>
    <w:basedOn w:val="Fuentedeprrafopredeter"/>
    <w:rsid w:val="001227D4"/>
  </w:style>
  <w:style w:type="paragraph" w:styleId="Prrafodelista">
    <w:name w:val="List Paragraph"/>
    <w:basedOn w:val="Normal"/>
    <w:uiPriority w:val="34"/>
    <w:qFormat/>
    <w:rsid w:val="001227D4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" TargetMode="External"/><Relationship Id="rId2" Type="http://schemas.openxmlformats.org/officeDocument/2006/relationships/hyperlink" Target="mailto:secretaria.general@camar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19E1-1017-46C8-8CBB-97C1B5A2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diegogonzalez</dc:creator>
  <cp:lastModifiedBy>diegogonzalez</cp:lastModifiedBy>
  <cp:revision>4</cp:revision>
  <cp:lastPrinted>2013-04-11T21:21:00Z</cp:lastPrinted>
  <dcterms:created xsi:type="dcterms:W3CDTF">2013-04-16T23:33:00Z</dcterms:created>
  <dcterms:modified xsi:type="dcterms:W3CDTF">2013-04-17T15:27:00Z</dcterms:modified>
</cp:coreProperties>
</file>