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D4" w:rsidRPr="00AA3C2B"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2"/>
          <w:szCs w:val="22"/>
        </w:rPr>
      </w:pPr>
      <w:bookmarkStart w:id="0" w:name="_GoBack"/>
      <w:bookmarkEnd w:id="0"/>
      <w:r w:rsidRPr="00AA3C2B">
        <w:rPr>
          <w:rFonts w:ascii="Arial" w:hAnsi="Arial" w:cs="Arial"/>
          <w:i w:val="0"/>
          <w:sz w:val="22"/>
          <w:szCs w:val="22"/>
        </w:rPr>
        <w:t>CÁMARA DE REPRESENTANTES</w:t>
      </w:r>
    </w:p>
    <w:p w:rsidR="001227D4" w:rsidRPr="00AA3C2B" w:rsidRDefault="001227D4" w:rsidP="001227D4">
      <w:pPr>
        <w:pStyle w:val="Ttulo1"/>
        <w:pBdr>
          <w:top w:val="triple" w:sz="4" w:space="4" w:color="auto"/>
          <w:left w:val="triple" w:sz="4" w:space="10" w:color="auto"/>
          <w:bottom w:val="triple" w:sz="4" w:space="0" w:color="auto"/>
          <w:right w:val="triple" w:sz="4" w:space="4" w:color="auto"/>
        </w:pBdr>
        <w:shd w:val="pct25" w:color="auto" w:fill="FFFFFF"/>
        <w:ind w:right="-330"/>
        <w:rPr>
          <w:rFonts w:ascii="Arial" w:hAnsi="Arial" w:cs="Arial"/>
          <w:i w:val="0"/>
          <w:sz w:val="22"/>
          <w:szCs w:val="22"/>
        </w:rPr>
      </w:pPr>
      <w:r w:rsidRPr="00AA3C2B">
        <w:rPr>
          <w:rFonts w:ascii="Arial" w:hAnsi="Arial" w:cs="Arial"/>
          <w:i w:val="0"/>
          <w:sz w:val="22"/>
          <w:szCs w:val="22"/>
        </w:rPr>
        <w:t>LEGISLATURA 2012 - 2013</w:t>
      </w:r>
    </w:p>
    <w:p w:rsidR="001227D4" w:rsidRPr="00AA3C2B" w:rsidRDefault="001227D4" w:rsidP="001227D4">
      <w:pPr>
        <w:tabs>
          <w:tab w:val="center" w:pos="5339"/>
          <w:tab w:val="left" w:pos="9300"/>
        </w:tabs>
        <w:ind w:right="-330"/>
        <w:rPr>
          <w:rFonts w:ascii="Arial" w:hAnsi="Arial" w:cs="Arial"/>
          <w:sz w:val="22"/>
          <w:szCs w:val="22"/>
        </w:rPr>
      </w:pPr>
      <w:r w:rsidRPr="00AA3C2B">
        <w:rPr>
          <w:rFonts w:ascii="Arial" w:hAnsi="Arial" w:cs="Arial"/>
          <w:sz w:val="22"/>
          <w:szCs w:val="22"/>
        </w:rPr>
        <w:tab/>
        <w:t>Período de Sesiones del 20 de Julio de 2012 al 20 de Junio de 2013</w:t>
      </w:r>
      <w:r w:rsidRPr="00AA3C2B">
        <w:rPr>
          <w:rFonts w:ascii="Arial" w:hAnsi="Arial" w:cs="Arial"/>
          <w:sz w:val="22"/>
          <w:szCs w:val="22"/>
        </w:rPr>
        <w:tab/>
      </w:r>
    </w:p>
    <w:p w:rsidR="001227D4" w:rsidRPr="00AA3C2B" w:rsidRDefault="001227D4" w:rsidP="001227D4">
      <w:pPr>
        <w:ind w:right="-330"/>
        <w:jc w:val="center"/>
        <w:rPr>
          <w:rFonts w:ascii="Arial" w:hAnsi="Arial" w:cs="Arial"/>
          <w:sz w:val="22"/>
          <w:szCs w:val="22"/>
        </w:rPr>
      </w:pPr>
    </w:p>
    <w:p w:rsidR="006228E0" w:rsidRPr="00AA3C2B" w:rsidRDefault="006228E0" w:rsidP="001227D4">
      <w:pPr>
        <w:ind w:right="-330"/>
        <w:jc w:val="center"/>
        <w:rPr>
          <w:rFonts w:ascii="Arial" w:hAnsi="Arial" w:cs="Arial"/>
          <w:sz w:val="22"/>
          <w:szCs w:val="22"/>
        </w:rPr>
      </w:pPr>
    </w:p>
    <w:p w:rsidR="001227D4" w:rsidRPr="00AA3C2B" w:rsidRDefault="001227D4" w:rsidP="001227D4">
      <w:pPr>
        <w:ind w:right="-330"/>
        <w:jc w:val="center"/>
        <w:rPr>
          <w:rFonts w:ascii="Arial" w:hAnsi="Arial" w:cs="Arial"/>
          <w:b/>
          <w:sz w:val="22"/>
          <w:szCs w:val="22"/>
        </w:rPr>
      </w:pPr>
      <w:r w:rsidRPr="00AA3C2B">
        <w:rPr>
          <w:rFonts w:ascii="Arial" w:hAnsi="Arial" w:cs="Arial"/>
          <w:b/>
          <w:sz w:val="22"/>
          <w:szCs w:val="22"/>
        </w:rPr>
        <w:t xml:space="preserve">ORDEN DEL </w:t>
      </w:r>
      <w:r w:rsidR="001318B3" w:rsidRPr="00AA3C2B">
        <w:rPr>
          <w:rFonts w:ascii="Arial" w:hAnsi="Arial" w:cs="Arial"/>
          <w:b/>
          <w:sz w:val="22"/>
          <w:szCs w:val="22"/>
        </w:rPr>
        <w:t>DÍA</w:t>
      </w:r>
    </w:p>
    <w:p w:rsidR="001227D4" w:rsidRPr="00AA3C2B" w:rsidRDefault="001227D4" w:rsidP="001227D4">
      <w:pPr>
        <w:pStyle w:val="Ttulo5"/>
        <w:ind w:right="-330"/>
        <w:rPr>
          <w:rFonts w:ascii="Arial" w:hAnsi="Arial" w:cs="Arial"/>
          <w:b w:val="0"/>
          <w:sz w:val="22"/>
          <w:szCs w:val="22"/>
        </w:rPr>
      </w:pPr>
      <w:r w:rsidRPr="00AA3C2B">
        <w:rPr>
          <w:rFonts w:ascii="Arial" w:hAnsi="Arial" w:cs="Arial"/>
          <w:b w:val="0"/>
          <w:sz w:val="22"/>
          <w:szCs w:val="22"/>
        </w:rPr>
        <w:t>Artículo 78 y 79 Ley 5ª de 1992</w:t>
      </w:r>
    </w:p>
    <w:p w:rsidR="00F97000" w:rsidRPr="00AA3C2B" w:rsidRDefault="00F97000" w:rsidP="001227D4">
      <w:pPr>
        <w:jc w:val="center"/>
        <w:rPr>
          <w:rFonts w:ascii="Arial" w:hAnsi="Arial" w:cs="Arial"/>
          <w:sz w:val="22"/>
          <w:szCs w:val="22"/>
        </w:rPr>
      </w:pPr>
    </w:p>
    <w:p w:rsidR="006228E0" w:rsidRPr="00AA3C2B" w:rsidRDefault="006228E0" w:rsidP="001227D4">
      <w:pPr>
        <w:jc w:val="center"/>
        <w:rPr>
          <w:rFonts w:ascii="Arial" w:hAnsi="Arial" w:cs="Arial"/>
          <w:sz w:val="22"/>
          <w:szCs w:val="22"/>
        </w:rPr>
      </w:pPr>
    </w:p>
    <w:p w:rsidR="001227D4" w:rsidRPr="00AA3C2B" w:rsidRDefault="001227D4" w:rsidP="001227D4">
      <w:pPr>
        <w:jc w:val="center"/>
        <w:rPr>
          <w:rFonts w:ascii="Arial" w:hAnsi="Arial" w:cs="Arial"/>
          <w:b/>
          <w:sz w:val="22"/>
          <w:szCs w:val="22"/>
        </w:rPr>
      </w:pPr>
      <w:r w:rsidRPr="00AA3C2B">
        <w:rPr>
          <w:rFonts w:ascii="Arial" w:hAnsi="Arial" w:cs="Arial"/>
          <w:b/>
          <w:sz w:val="22"/>
          <w:szCs w:val="22"/>
        </w:rPr>
        <w:t>SESIÓN PLENARIA</w:t>
      </w:r>
    </w:p>
    <w:p w:rsidR="001227D4" w:rsidRPr="00AA3C2B" w:rsidRDefault="001227D4" w:rsidP="001227D4">
      <w:pPr>
        <w:ind w:right="-330"/>
        <w:jc w:val="center"/>
        <w:rPr>
          <w:rFonts w:ascii="Arial" w:hAnsi="Arial" w:cs="Arial"/>
          <w:b/>
          <w:sz w:val="22"/>
          <w:szCs w:val="22"/>
        </w:rPr>
      </w:pPr>
      <w:r w:rsidRPr="00AA3C2B">
        <w:rPr>
          <w:rFonts w:ascii="Arial" w:hAnsi="Arial" w:cs="Arial"/>
          <w:b/>
          <w:sz w:val="22"/>
          <w:szCs w:val="22"/>
        </w:rPr>
        <w:t xml:space="preserve">Para la  Sesión Ordinaria </w:t>
      </w:r>
      <w:proofErr w:type="gramStart"/>
      <w:r w:rsidRPr="00AA3C2B">
        <w:rPr>
          <w:rFonts w:ascii="Arial" w:hAnsi="Arial" w:cs="Arial"/>
          <w:b/>
          <w:sz w:val="22"/>
          <w:szCs w:val="22"/>
        </w:rPr>
        <w:t>del día</w:t>
      </w:r>
      <w:proofErr w:type="gramEnd"/>
      <w:r w:rsidRPr="00AA3C2B">
        <w:rPr>
          <w:rFonts w:ascii="Arial" w:hAnsi="Arial" w:cs="Arial"/>
          <w:b/>
          <w:sz w:val="22"/>
          <w:szCs w:val="22"/>
        </w:rPr>
        <w:t xml:space="preserve"> Miércoles </w:t>
      </w:r>
      <w:r w:rsidR="00565209" w:rsidRPr="00AA3C2B">
        <w:rPr>
          <w:rFonts w:ascii="Arial" w:hAnsi="Arial" w:cs="Arial"/>
          <w:b/>
          <w:sz w:val="22"/>
          <w:szCs w:val="22"/>
        </w:rPr>
        <w:t>24</w:t>
      </w:r>
      <w:r w:rsidRPr="00AA3C2B">
        <w:rPr>
          <w:rFonts w:ascii="Arial" w:hAnsi="Arial" w:cs="Arial"/>
          <w:b/>
          <w:sz w:val="22"/>
          <w:szCs w:val="22"/>
        </w:rPr>
        <w:t xml:space="preserve"> de </w:t>
      </w:r>
      <w:r w:rsidR="002218CB" w:rsidRPr="00AA3C2B">
        <w:rPr>
          <w:rFonts w:ascii="Arial" w:hAnsi="Arial" w:cs="Arial"/>
          <w:b/>
          <w:sz w:val="22"/>
          <w:szCs w:val="22"/>
        </w:rPr>
        <w:t>octubre</w:t>
      </w:r>
      <w:r w:rsidRPr="00AA3C2B">
        <w:rPr>
          <w:rFonts w:ascii="Arial" w:hAnsi="Arial" w:cs="Arial"/>
          <w:b/>
          <w:sz w:val="22"/>
          <w:szCs w:val="22"/>
        </w:rPr>
        <w:t xml:space="preserve"> de 2012</w:t>
      </w:r>
    </w:p>
    <w:p w:rsidR="001227D4" w:rsidRPr="00AA3C2B" w:rsidRDefault="006928A2" w:rsidP="001227D4">
      <w:pPr>
        <w:ind w:right="-330"/>
        <w:jc w:val="center"/>
        <w:rPr>
          <w:rFonts w:ascii="Arial" w:hAnsi="Arial" w:cs="Arial"/>
          <w:b/>
          <w:sz w:val="22"/>
          <w:szCs w:val="22"/>
        </w:rPr>
      </w:pPr>
      <w:r w:rsidRPr="00AA3C2B">
        <w:rPr>
          <w:rFonts w:ascii="Arial" w:hAnsi="Arial" w:cs="Arial"/>
          <w:b/>
          <w:sz w:val="22"/>
          <w:szCs w:val="22"/>
        </w:rPr>
        <w:t>Hora 2</w:t>
      </w:r>
      <w:r w:rsidR="001227D4" w:rsidRPr="00AA3C2B">
        <w:rPr>
          <w:rFonts w:ascii="Arial" w:hAnsi="Arial" w:cs="Arial"/>
          <w:b/>
          <w:sz w:val="22"/>
          <w:szCs w:val="22"/>
        </w:rPr>
        <w:t>:00 P.M.</w:t>
      </w:r>
    </w:p>
    <w:p w:rsidR="00BD7F86" w:rsidRPr="00AA3C2B" w:rsidRDefault="00BD7F86" w:rsidP="001227D4">
      <w:pPr>
        <w:ind w:right="-330"/>
        <w:jc w:val="center"/>
        <w:rPr>
          <w:rFonts w:ascii="Arial" w:hAnsi="Arial" w:cs="Arial"/>
          <w:b/>
          <w:sz w:val="22"/>
          <w:szCs w:val="22"/>
        </w:rPr>
      </w:pPr>
    </w:p>
    <w:p w:rsidR="006228E0" w:rsidRPr="00AA3C2B" w:rsidRDefault="006228E0" w:rsidP="001227D4">
      <w:pPr>
        <w:ind w:right="-330"/>
        <w:jc w:val="center"/>
        <w:rPr>
          <w:rFonts w:ascii="Arial" w:hAnsi="Arial" w:cs="Arial"/>
          <w:b/>
          <w:sz w:val="22"/>
          <w:szCs w:val="22"/>
        </w:rPr>
      </w:pPr>
    </w:p>
    <w:p w:rsidR="006228E0" w:rsidRPr="00AA3C2B" w:rsidRDefault="006228E0" w:rsidP="001227D4">
      <w:pPr>
        <w:ind w:right="-330"/>
        <w:jc w:val="center"/>
        <w:rPr>
          <w:rFonts w:ascii="Arial" w:hAnsi="Arial" w:cs="Arial"/>
          <w:b/>
          <w:sz w:val="22"/>
          <w:szCs w:val="22"/>
        </w:rPr>
        <w:sectPr w:rsidR="006228E0" w:rsidRPr="00AA3C2B" w:rsidSect="00BD7F86">
          <w:headerReference w:type="default" r:id="rId9"/>
          <w:footerReference w:type="default" r:id="rId10"/>
          <w:pgSz w:w="12191" w:h="18428" w:code="5"/>
          <w:pgMar w:top="1418" w:right="902" w:bottom="1418" w:left="1134" w:header="709" w:footer="709" w:gutter="0"/>
          <w:cols w:space="282"/>
          <w:docGrid w:linePitch="360"/>
        </w:sectPr>
      </w:pPr>
    </w:p>
    <w:p w:rsidR="002218CB" w:rsidRPr="00AA3C2B" w:rsidRDefault="002218CB" w:rsidP="002218CB">
      <w:pPr>
        <w:jc w:val="center"/>
        <w:rPr>
          <w:rFonts w:ascii="Arial" w:hAnsi="Arial" w:cs="Arial"/>
          <w:b/>
          <w:sz w:val="22"/>
          <w:szCs w:val="22"/>
        </w:rPr>
      </w:pPr>
      <w:r w:rsidRPr="00AA3C2B">
        <w:rPr>
          <w:rFonts w:ascii="Arial" w:hAnsi="Arial" w:cs="Arial"/>
          <w:b/>
          <w:sz w:val="22"/>
          <w:szCs w:val="22"/>
        </w:rPr>
        <w:lastRenderedPageBreak/>
        <w:t>I</w:t>
      </w:r>
    </w:p>
    <w:p w:rsidR="002218CB" w:rsidRPr="00AA3C2B" w:rsidRDefault="002218CB" w:rsidP="002218CB">
      <w:pPr>
        <w:ind w:right="-330"/>
        <w:jc w:val="center"/>
        <w:rPr>
          <w:rFonts w:ascii="Arial" w:hAnsi="Arial" w:cs="Arial"/>
          <w:b/>
          <w:sz w:val="22"/>
          <w:szCs w:val="22"/>
        </w:rPr>
      </w:pPr>
      <w:r w:rsidRPr="00AA3C2B">
        <w:rPr>
          <w:rFonts w:ascii="Arial" w:hAnsi="Arial" w:cs="Arial"/>
          <w:b/>
          <w:sz w:val="22"/>
          <w:szCs w:val="22"/>
        </w:rPr>
        <w:t>LLAMADO A LISTA Y VERIFICACIÓN DEL QUORUM</w:t>
      </w:r>
    </w:p>
    <w:p w:rsidR="002218CB" w:rsidRPr="00AA3C2B" w:rsidRDefault="002218CB" w:rsidP="002218CB">
      <w:pPr>
        <w:jc w:val="center"/>
        <w:rPr>
          <w:rFonts w:ascii="Arial" w:hAnsi="Arial" w:cs="Arial"/>
          <w:b/>
          <w:sz w:val="22"/>
          <w:szCs w:val="22"/>
        </w:rPr>
      </w:pPr>
    </w:p>
    <w:p w:rsidR="002218CB" w:rsidRPr="00AA3C2B" w:rsidRDefault="002218CB" w:rsidP="002218CB">
      <w:pPr>
        <w:jc w:val="center"/>
        <w:rPr>
          <w:rFonts w:ascii="Arial" w:hAnsi="Arial" w:cs="Arial"/>
          <w:b/>
          <w:sz w:val="22"/>
          <w:szCs w:val="22"/>
        </w:rPr>
      </w:pPr>
      <w:r w:rsidRPr="00AA3C2B">
        <w:rPr>
          <w:rFonts w:ascii="Arial" w:hAnsi="Arial" w:cs="Arial"/>
          <w:b/>
          <w:sz w:val="22"/>
          <w:szCs w:val="22"/>
        </w:rPr>
        <w:t>II</w:t>
      </w:r>
    </w:p>
    <w:p w:rsidR="002218CB" w:rsidRPr="00AA3C2B" w:rsidRDefault="002218CB" w:rsidP="002218CB">
      <w:pPr>
        <w:jc w:val="center"/>
        <w:rPr>
          <w:rFonts w:ascii="Arial" w:hAnsi="Arial" w:cs="Arial"/>
          <w:b/>
          <w:sz w:val="22"/>
          <w:szCs w:val="22"/>
        </w:rPr>
      </w:pPr>
      <w:r w:rsidRPr="00AA3C2B">
        <w:rPr>
          <w:rFonts w:ascii="Arial" w:hAnsi="Arial" w:cs="Arial"/>
          <w:b/>
          <w:sz w:val="22"/>
          <w:szCs w:val="22"/>
        </w:rPr>
        <w:t>CITACIONES</w:t>
      </w:r>
    </w:p>
    <w:p w:rsidR="002218CB" w:rsidRPr="00AA3C2B" w:rsidRDefault="009D6CD1" w:rsidP="002218CB">
      <w:pPr>
        <w:jc w:val="center"/>
        <w:rPr>
          <w:rFonts w:ascii="Arial" w:hAnsi="Arial" w:cs="Arial"/>
          <w:b/>
          <w:sz w:val="22"/>
          <w:szCs w:val="22"/>
        </w:rPr>
      </w:pPr>
      <w:r w:rsidRPr="00AA3C2B">
        <w:rPr>
          <w:rFonts w:ascii="Arial" w:hAnsi="Arial" w:cs="Arial"/>
          <w:b/>
          <w:sz w:val="22"/>
          <w:szCs w:val="22"/>
        </w:rPr>
        <w:t>PROPOSICIÓN N. 060</w:t>
      </w:r>
      <w:r w:rsidR="002218CB" w:rsidRPr="00AA3C2B">
        <w:rPr>
          <w:rFonts w:ascii="Arial" w:hAnsi="Arial" w:cs="Arial"/>
          <w:b/>
          <w:sz w:val="22"/>
          <w:szCs w:val="22"/>
        </w:rPr>
        <w:t xml:space="preserve"> DE </w:t>
      </w:r>
      <w:r w:rsidRPr="00AA3C2B">
        <w:rPr>
          <w:rFonts w:ascii="Arial" w:hAnsi="Arial" w:cs="Arial"/>
          <w:b/>
          <w:sz w:val="22"/>
          <w:szCs w:val="22"/>
        </w:rPr>
        <w:t>OCTUBRE</w:t>
      </w:r>
      <w:r w:rsidR="002218CB" w:rsidRPr="00AA3C2B">
        <w:rPr>
          <w:rFonts w:ascii="Arial" w:hAnsi="Arial" w:cs="Arial"/>
          <w:b/>
          <w:sz w:val="22"/>
          <w:szCs w:val="22"/>
        </w:rPr>
        <w:t xml:space="preserve"> </w:t>
      </w:r>
      <w:r w:rsidRPr="00AA3C2B">
        <w:rPr>
          <w:rFonts w:ascii="Arial" w:hAnsi="Arial" w:cs="Arial"/>
          <w:b/>
          <w:sz w:val="22"/>
          <w:szCs w:val="22"/>
        </w:rPr>
        <w:t>02</w:t>
      </w:r>
      <w:r w:rsidR="002218CB" w:rsidRPr="00AA3C2B">
        <w:rPr>
          <w:rFonts w:ascii="Arial" w:hAnsi="Arial" w:cs="Arial"/>
          <w:b/>
          <w:sz w:val="22"/>
          <w:szCs w:val="22"/>
        </w:rPr>
        <w:t xml:space="preserve"> DE 2012</w:t>
      </w:r>
    </w:p>
    <w:p w:rsidR="002218CB" w:rsidRPr="00AA3C2B" w:rsidRDefault="002218CB" w:rsidP="002218CB">
      <w:pPr>
        <w:jc w:val="center"/>
        <w:rPr>
          <w:rFonts w:ascii="Arial" w:hAnsi="Arial" w:cs="Arial"/>
          <w:b/>
          <w:sz w:val="22"/>
          <w:szCs w:val="22"/>
        </w:rPr>
      </w:pPr>
    </w:p>
    <w:p w:rsidR="002218CB" w:rsidRPr="00AA3C2B" w:rsidRDefault="002218CB" w:rsidP="002218CB">
      <w:pPr>
        <w:widowControl w:val="0"/>
        <w:suppressAutoHyphens/>
        <w:jc w:val="center"/>
        <w:rPr>
          <w:rFonts w:ascii="Arial" w:eastAsia="DejaVu Sans" w:hAnsi="Arial" w:cs="Arial"/>
          <w:b/>
          <w:bCs/>
          <w:kern w:val="2"/>
          <w:sz w:val="22"/>
          <w:szCs w:val="22"/>
          <w:lang w:val="es-CO" w:eastAsia="ar-SA"/>
        </w:rPr>
      </w:pPr>
      <w:r w:rsidRPr="00AA3C2B">
        <w:rPr>
          <w:rFonts w:ascii="Arial" w:eastAsia="DejaVu Sans" w:hAnsi="Arial" w:cs="Arial"/>
          <w:b/>
          <w:bCs/>
          <w:kern w:val="2"/>
          <w:sz w:val="22"/>
          <w:szCs w:val="22"/>
          <w:lang w:val="es-CO" w:eastAsia="ar-SA"/>
        </w:rPr>
        <w:t>PROPOSICIÓN</w:t>
      </w:r>
    </w:p>
    <w:p w:rsidR="002218CB" w:rsidRPr="00AA3C2B" w:rsidRDefault="002218CB" w:rsidP="002218CB">
      <w:pPr>
        <w:widowControl w:val="0"/>
        <w:suppressAutoHyphens/>
        <w:jc w:val="center"/>
        <w:rPr>
          <w:rFonts w:ascii="Arial" w:eastAsia="DejaVu Sans" w:hAnsi="Arial" w:cs="Arial"/>
          <w:b/>
          <w:bCs/>
          <w:kern w:val="2"/>
          <w:sz w:val="22"/>
          <w:szCs w:val="22"/>
          <w:lang w:val="es-CO" w:eastAsia="ar-SA"/>
        </w:rPr>
      </w:pPr>
    </w:p>
    <w:p w:rsidR="0092474C" w:rsidRPr="00AA3C2B" w:rsidRDefault="00AC0487" w:rsidP="002218CB">
      <w:pPr>
        <w:widowControl w:val="0"/>
        <w:suppressAutoHyphens/>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 xml:space="preserve">Cítese </w:t>
      </w:r>
      <w:r w:rsidR="002218CB" w:rsidRPr="00AA3C2B">
        <w:rPr>
          <w:rFonts w:ascii="Arial" w:eastAsia="DejaVu Sans" w:hAnsi="Arial" w:cs="Arial"/>
          <w:bCs/>
          <w:kern w:val="2"/>
          <w:sz w:val="22"/>
          <w:szCs w:val="22"/>
          <w:lang w:val="es-CO" w:eastAsia="ar-SA"/>
        </w:rPr>
        <w:t xml:space="preserve">a </w:t>
      </w:r>
      <w:r w:rsidRPr="00AA3C2B">
        <w:rPr>
          <w:rFonts w:ascii="Arial" w:eastAsia="DejaVu Sans" w:hAnsi="Arial" w:cs="Arial"/>
          <w:bCs/>
          <w:kern w:val="2"/>
          <w:sz w:val="22"/>
          <w:szCs w:val="22"/>
          <w:lang w:val="es-CO" w:eastAsia="ar-SA"/>
        </w:rPr>
        <w:t xml:space="preserve">Debate de Control Político, con transmisión en vivo por canal institucional y canal del Congreso al Ministro de TIC Dr. Diego Molano Vega, al director de la Agencia Nacional del Espectro ANE Dr. Oscar León, al Director Ejecutivo de la Comisión de Regulación de Comunicaciones CRC Dr. Carlos </w:t>
      </w:r>
      <w:proofErr w:type="spellStart"/>
      <w:r w:rsidRPr="00AA3C2B">
        <w:rPr>
          <w:rFonts w:ascii="Arial" w:eastAsia="DejaVu Sans" w:hAnsi="Arial" w:cs="Arial"/>
          <w:bCs/>
          <w:kern w:val="2"/>
          <w:sz w:val="22"/>
          <w:szCs w:val="22"/>
          <w:lang w:val="es-CO" w:eastAsia="ar-SA"/>
        </w:rPr>
        <w:t>Rebellón</w:t>
      </w:r>
      <w:proofErr w:type="spellEnd"/>
      <w:r w:rsidRPr="00AA3C2B">
        <w:rPr>
          <w:rFonts w:ascii="Arial" w:eastAsia="DejaVu Sans" w:hAnsi="Arial" w:cs="Arial"/>
          <w:bCs/>
          <w:kern w:val="2"/>
          <w:sz w:val="22"/>
          <w:szCs w:val="22"/>
          <w:lang w:val="es-CO" w:eastAsia="ar-SA"/>
        </w:rPr>
        <w:t>, Al Superintendente de Industria y Comercio Dr. Pablo Felipe Robledo, para que de conformidad al cuestionario anexo responda frente al manejo que se le ha dado al proceso de adjudicación de espectro radioeléctrico para internet móvil 4G LTE.</w:t>
      </w:r>
    </w:p>
    <w:p w:rsidR="0092474C" w:rsidRPr="00AA3C2B" w:rsidRDefault="0092474C" w:rsidP="002218CB">
      <w:pPr>
        <w:widowControl w:val="0"/>
        <w:suppressAutoHyphens/>
        <w:jc w:val="both"/>
        <w:rPr>
          <w:rFonts w:ascii="Arial" w:eastAsia="DejaVu Sans" w:hAnsi="Arial" w:cs="Arial"/>
          <w:bCs/>
          <w:kern w:val="2"/>
          <w:sz w:val="22"/>
          <w:szCs w:val="22"/>
          <w:lang w:val="es-CO" w:eastAsia="ar-SA"/>
        </w:rPr>
      </w:pPr>
    </w:p>
    <w:p w:rsidR="0092474C" w:rsidRPr="00AA3C2B" w:rsidRDefault="0092474C" w:rsidP="002218CB">
      <w:pPr>
        <w:widowControl w:val="0"/>
        <w:suppressAutoHyphens/>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 xml:space="preserve">Así mismo invítese al gerente de Claro Móvil Dr. Juan Carlos </w:t>
      </w:r>
      <w:proofErr w:type="spellStart"/>
      <w:r w:rsidRPr="00AA3C2B">
        <w:rPr>
          <w:rFonts w:ascii="Arial" w:eastAsia="DejaVu Sans" w:hAnsi="Arial" w:cs="Arial"/>
          <w:bCs/>
          <w:kern w:val="2"/>
          <w:sz w:val="22"/>
          <w:szCs w:val="22"/>
          <w:lang w:val="es-CO" w:eastAsia="ar-SA"/>
        </w:rPr>
        <w:t>Archila</w:t>
      </w:r>
      <w:proofErr w:type="spellEnd"/>
      <w:r w:rsidRPr="00AA3C2B">
        <w:rPr>
          <w:rFonts w:ascii="Arial" w:eastAsia="DejaVu Sans" w:hAnsi="Arial" w:cs="Arial"/>
          <w:bCs/>
          <w:kern w:val="2"/>
          <w:sz w:val="22"/>
          <w:szCs w:val="22"/>
          <w:lang w:val="es-CO" w:eastAsia="ar-SA"/>
        </w:rPr>
        <w:t xml:space="preserve">, Al gerente de Telefónica - Movistar Dr. Alfonso Gómez Palacio, Al gerente de Colombia Móvil (TIGO) </w:t>
      </w:r>
      <w:r w:rsidR="007C3E4F" w:rsidRPr="00AA3C2B">
        <w:rPr>
          <w:rFonts w:ascii="Arial" w:eastAsia="DejaVu Sans" w:hAnsi="Arial" w:cs="Arial"/>
          <w:bCs/>
          <w:kern w:val="2"/>
          <w:sz w:val="22"/>
          <w:szCs w:val="22"/>
          <w:lang w:val="es-CO" w:eastAsia="ar-SA"/>
        </w:rPr>
        <w:t>Esteban Iriarte</w:t>
      </w:r>
      <w:r w:rsidRPr="00AA3C2B">
        <w:rPr>
          <w:rFonts w:ascii="Arial" w:eastAsia="DejaVu Sans" w:hAnsi="Arial" w:cs="Arial"/>
          <w:bCs/>
          <w:kern w:val="2"/>
          <w:sz w:val="22"/>
          <w:szCs w:val="22"/>
          <w:lang w:val="es-CO" w:eastAsia="ar-SA"/>
        </w:rPr>
        <w:t>, al gerente del operador UFF Móvil, al presidente Nacional de la Asociación Colombiana de Ingenieros ACIEM Ing. Julián Cardona, al presidente de la Asociación de operadores de Telefonía Móvil (</w:t>
      </w:r>
      <w:proofErr w:type="spellStart"/>
      <w:r w:rsidRPr="00AA3C2B">
        <w:rPr>
          <w:rFonts w:ascii="Arial" w:eastAsia="DejaVu Sans" w:hAnsi="Arial" w:cs="Arial"/>
          <w:bCs/>
          <w:kern w:val="2"/>
          <w:sz w:val="22"/>
          <w:szCs w:val="22"/>
          <w:lang w:val="es-CO" w:eastAsia="ar-SA"/>
        </w:rPr>
        <w:t>Asomóvíl</w:t>
      </w:r>
      <w:proofErr w:type="spellEnd"/>
      <w:r w:rsidRPr="00AA3C2B">
        <w:rPr>
          <w:rFonts w:ascii="Arial" w:eastAsia="DejaVu Sans" w:hAnsi="Arial" w:cs="Arial"/>
          <w:bCs/>
          <w:kern w:val="2"/>
          <w:sz w:val="22"/>
          <w:szCs w:val="22"/>
          <w:lang w:val="es-CO" w:eastAsia="ar-SA"/>
        </w:rPr>
        <w:t xml:space="preserve">) </w:t>
      </w:r>
      <w:proofErr w:type="spellStart"/>
      <w:r w:rsidRPr="00AA3C2B">
        <w:rPr>
          <w:rFonts w:ascii="Arial" w:eastAsia="DejaVu Sans" w:hAnsi="Arial" w:cs="Arial"/>
          <w:bCs/>
          <w:kern w:val="2"/>
          <w:sz w:val="22"/>
          <w:szCs w:val="22"/>
          <w:lang w:val="es-CO" w:eastAsia="ar-SA"/>
        </w:rPr>
        <w:t>Dr</w:t>
      </w:r>
      <w:proofErr w:type="spellEnd"/>
      <w:r w:rsidRPr="00AA3C2B">
        <w:rPr>
          <w:rFonts w:ascii="Arial" w:eastAsia="DejaVu Sans" w:hAnsi="Arial" w:cs="Arial"/>
          <w:bCs/>
          <w:kern w:val="2"/>
          <w:sz w:val="22"/>
          <w:szCs w:val="22"/>
          <w:lang w:val="es-CO" w:eastAsia="ar-SA"/>
        </w:rPr>
        <w:t xml:space="preserve"> Rodrigo Lara, al presidente de la Asociación Colombiana de Ciudades Capitales Dr. Aníbal Gaviria y al Presidente de SINPRO Dr. Hugo León Franco Fernández. Para que manifiesten su posición frente al mecanismo que se esta adelantando para adjudicar el espectro radioeléctrico para internet móvil de cuarta generación 4G.</w:t>
      </w:r>
    </w:p>
    <w:p w:rsidR="0092474C" w:rsidRPr="00AA3C2B" w:rsidRDefault="0092474C" w:rsidP="002218CB">
      <w:pPr>
        <w:widowControl w:val="0"/>
        <w:suppressAutoHyphens/>
        <w:jc w:val="both"/>
        <w:rPr>
          <w:rFonts w:ascii="Arial" w:eastAsia="DejaVu Sans" w:hAnsi="Arial" w:cs="Arial"/>
          <w:b/>
          <w:bCs/>
          <w:kern w:val="2"/>
          <w:sz w:val="22"/>
          <w:szCs w:val="22"/>
          <w:lang w:val="es-CO" w:eastAsia="ar-SA"/>
        </w:rPr>
      </w:pPr>
      <w:r w:rsidRPr="00AA3C2B">
        <w:rPr>
          <w:rFonts w:ascii="Arial" w:eastAsia="DejaVu Sans" w:hAnsi="Arial" w:cs="Arial"/>
          <w:b/>
          <w:bCs/>
          <w:kern w:val="2"/>
          <w:sz w:val="22"/>
          <w:szCs w:val="22"/>
          <w:lang w:val="es-CO" w:eastAsia="ar-SA"/>
        </w:rPr>
        <w:lastRenderedPageBreak/>
        <w:t>CARLOS ANDRES AMAYA RODRIGUEZ</w:t>
      </w:r>
    </w:p>
    <w:p w:rsidR="0092474C" w:rsidRPr="00AA3C2B" w:rsidRDefault="0092474C" w:rsidP="002218CB">
      <w:pPr>
        <w:widowControl w:val="0"/>
        <w:suppressAutoHyphens/>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Representante a la Cámara</w:t>
      </w:r>
    </w:p>
    <w:p w:rsidR="0092474C" w:rsidRPr="00AA3C2B" w:rsidRDefault="0092474C" w:rsidP="002218CB">
      <w:pPr>
        <w:widowControl w:val="0"/>
        <w:suppressAutoHyphens/>
        <w:jc w:val="both"/>
        <w:rPr>
          <w:rFonts w:ascii="Arial" w:eastAsia="DejaVu Sans" w:hAnsi="Arial" w:cs="Arial"/>
          <w:b/>
          <w:bCs/>
          <w:kern w:val="2"/>
          <w:sz w:val="22"/>
          <w:szCs w:val="22"/>
          <w:lang w:val="es-CO" w:eastAsia="ar-SA"/>
        </w:rPr>
      </w:pPr>
    </w:p>
    <w:p w:rsidR="0092474C" w:rsidRPr="00AA3C2B" w:rsidRDefault="0092474C" w:rsidP="002218CB">
      <w:pPr>
        <w:widowControl w:val="0"/>
        <w:suppressAutoHyphens/>
        <w:jc w:val="both"/>
        <w:rPr>
          <w:rFonts w:ascii="Arial" w:eastAsia="DejaVu Sans" w:hAnsi="Arial" w:cs="Arial"/>
          <w:b/>
          <w:bCs/>
          <w:kern w:val="2"/>
          <w:sz w:val="22"/>
          <w:szCs w:val="22"/>
          <w:lang w:val="es-CO" w:eastAsia="ar-SA"/>
        </w:rPr>
      </w:pPr>
      <w:r w:rsidRPr="00AA3C2B">
        <w:rPr>
          <w:rFonts w:ascii="Arial" w:eastAsia="DejaVu Sans" w:hAnsi="Arial" w:cs="Arial"/>
          <w:b/>
          <w:bCs/>
          <w:kern w:val="2"/>
          <w:sz w:val="22"/>
          <w:szCs w:val="22"/>
          <w:lang w:val="es-CO" w:eastAsia="ar-SA"/>
        </w:rPr>
        <w:t xml:space="preserve"> </w:t>
      </w:r>
    </w:p>
    <w:p w:rsidR="0092474C" w:rsidRPr="00AA3C2B" w:rsidRDefault="0092474C" w:rsidP="0092474C">
      <w:pPr>
        <w:widowControl w:val="0"/>
        <w:suppressAutoHyphens/>
        <w:rPr>
          <w:rFonts w:ascii="Arial" w:eastAsia="DejaVu Sans" w:hAnsi="Arial" w:cs="Arial"/>
          <w:b/>
          <w:bCs/>
          <w:kern w:val="2"/>
          <w:sz w:val="22"/>
          <w:szCs w:val="22"/>
          <w:lang w:val="es-CO" w:eastAsia="ar-SA"/>
        </w:rPr>
      </w:pPr>
      <w:r w:rsidRPr="00AA3C2B">
        <w:rPr>
          <w:rFonts w:ascii="Arial" w:eastAsia="DejaVu Sans" w:hAnsi="Arial" w:cs="Arial"/>
          <w:b/>
          <w:bCs/>
          <w:kern w:val="2"/>
          <w:sz w:val="22"/>
          <w:szCs w:val="22"/>
          <w:lang w:val="es-CO" w:eastAsia="ar-SA"/>
        </w:rPr>
        <w:t xml:space="preserve">WILSON NEBER ARIAS CASTILLO </w:t>
      </w:r>
    </w:p>
    <w:p w:rsidR="00D056F7" w:rsidRPr="00AA3C2B" w:rsidRDefault="00D056F7" w:rsidP="00D056F7">
      <w:pPr>
        <w:widowControl w:val="0"/>
        <w:suppressAutoHyphens/>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Representante a la Cámara</w:t>
      </w:r>
    </w:p>
    <w:p w:rsidR="0092474C" w:rsidRPr="00AA3C2B" w:rsidRDefault="0092474C" w:rsidP="0092474C">
      <w:pPr>
        <w:widowControl w:val="0"/>
        <w:suppressAutoHyphens/>
        <w:rPr>
          <w:rFonts w:ascii="Arial" w:eastAsia="DejaVu Sans" w:hAnsi="Arial" w:cs="Arial"/>
          <w:b/>
          <w:bCs/>
          <w:kern w:val="2"/>
          <w:sz w:val="22"/>
          <w:szCs w:val="22"/>
          <w:lang w:val="es-CO" w:eastAsia="ar-SA"/>
        </w:rPr>
      </w:pPr>
    </w:p>
    <w:p w:rsidR="00D056F7" w:rsidRPr="00AA3C2B" w:rsidRDefault="00D056F7" w:rsidP="0092474C">
      <w:pPr>
        <w:widowControl w:val="0"/>
        <w:suppressAutoHyphens/>
        <w:rPr>
          <w:rFonts w:ascii="Arial" w:eastAsia="DejaVu Sans" w:hAnsi="Arial" w:cs="Arial"/>
          <w:b/>
          <w:bCs/>
          <w:kern w:val="2"/>
          <w:sz w:val="22"/>
          <w:szCs w:val="22"/>
          <w:lang w:val="es-CO" w:eastAsia="ar-SA"/>
        </w:rPr>
      </w:pPr>
    </w:p>
    <w:p w:rsidR="0092474C" w:rsidRPr="00AA3C2B" w:rsidRDefault="00DE4A24" w:rsidP="0092474C">
      <w:pPr>
        <w:widowControl w:val="0"/>
        <w:suppressAutoHyphens/>
        <w:rPr>
          <w:rFonts w:ascii="Arial" w:eastAsia="DejaVu Sans" w:hAnsi="Arial" w:cs="Arial"/>
          <w:b/>
          <w:bCs/>
          <w:kern w:val="2"/>
          <w:sz w:val="22"/>
          <w:szCs w:val="22"/>
          <w:lang w:val="es-CO" w:eastAsia="ar-SA"/>
        </w:rPr>
      </w:pPr>
      <w:r w:rsidRPr="00AA3C2B">
        <w:rPr>
          <w:rFonts w:ascii="Arial" w:eastAsia="DejaVu Sans" w:hAnsi="Arial" w:cs="Arial"/>
          <w:b/>
          <w:bCs/>
          <w:kern w:val="2"/>
          <w:sz w:val="22"/>
          <w:szCs w:val="22"/>
          <w:lang w:val="es-CO" w:eastAsia="ar-SA"/>
        </w:rPr>
        <w:t xml:space="preserve">DAVID ALEJANDRO </w:t>
      </w:r>
      <w:r w:rsidR="0092474C" w:rsidRPr="00AA3C2B">
        <w:rPr>
          <w:rFonts w:ascii="Arial" w:eastAsia="DejaVu Sans" w:hAnsi="Arial" w:cs="Arial"/>
          <w:b/>
          <w:bCs/>
          <w:kern w:val="2"/>
          <w:sz w:val="22"/>
          <w:szCs w:val="22"/>
          <w:lang w:val="es-CO" w:eastAsia="ar-SA"/>
        </w:rPr>
        <w:t xml:space="preserve">BARGUIL ASSIS </w:t>
      </w:r>
    </w:p>
    <w:p w:rsidR="00D056F7" w:rsidRPr="00AA3C2B" w:rsidRDefault="00D056F7" w:rsidP="00D056F7">
      <w:pPr>
        <w:widowControl w:val="0"/>
        <w:suppressAutoHyphens/>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Representante a la Cámara</w:t>
      </w:r>
    </w:p>
    <w:p w:rsidR="0092474C" w:rsidRPr="00AA3C2B" w:rsidRDefault="0092474C" w:rsidP="00D056F7">
      <w:pPr>
        <w:widowControl w:val="0"/>
        <w:suppressAutoHyphens/>
        <w:rPr>
          <w:rFonts w:ascii="Arial" w:eastAsia="DejaVu Sans" w:hAnsi="Arial" w:cs="Arial"/>
          <w:b/>
          <w:bCs/>
          <w:kern w:val="2"/>
          <w:sz w:val="22"/>
          <w:szCs w:val="22"/>
          <w:lang w:val="es-CO" w:eastAsia="ar-SA"/>
        </w:rPr>
      </w:pPr>
    </w:p>
    <w:p w:rsidR="00D056F7" w:rsidRPr="00AA3C2B" w:rsidRDefault="00D056F7" w:rsidP="00D056F7">
      <w:pPr>
        <w:widowControl w:val="0"/>
        <w:suppressAutoHyphens/>
        <w:rPr>
          <w:rFonts w:ascii="Arial" w:eastAsia="DejaVu Sans" w:hAnsi="Arial" w:cs="Arial"/>
          <w:b/>
          <w:bCs/>
          <w:kern w:val="2"/>
          <w:sz w:val="22"/>
          <w:szCs w:val="22"/>
          <w:lang w:val="es-CO" w:eastAsia="ar-SA"/>
        </w:rPr>
      </w:pPr>
    </w:p>
    <w:p w:rsidR="00D056F7" w:rsidRPr="00AA3C2B" w:rsidRDefault="00D056F7" w:rsidP="00D056F7">
      <w:pPr>
        <w:widowControl w:val="0"/>
        <w:suppressAutoHyphens/>
        <w:jc w:val="center"/>
        <w:rPr>
          <w:rFonts w:ascii="Arial" w:eastAsia="DejaVu Sans" w:hAnsi="Arial" w:cs="Arial"/>
          <w:b/>
          <w:bCs/>
          <w:kern w:val="2"/>
          <w:sz w:val="22"/>
          <w:szCs w:val="22"/>
          <w:lang w:val="es-CO" w:eastAsia="ar-SA"/>
        </w:rPr>
      </w:pPr>
      <w:r w:rsidRPr="00AA3C2B">
        <w:rPr>
          <w:rFonts w:ascii="Arial" w:eastAsia="DejaVu Sans" w:hAnsi="Arial" w:cs="Arial"/>
          <w:b/>
          <w:bCs/>
          <w:kern w:val="2"/>
          <w:sz w:val="22"/>
          <w:szCs w:val="22"/>
          <w:lang w:val="es-CO" w:eastAsia="ar-SA"/>
        </w:rPr>
        <w:t>Cuestionario Para el Señor Ministro de TIC DR. Diego Molano Vega</w:t>
      </w:r>
    </w:p>
    <w:p w:rsidR="007E1730" w:rsidRPr="00AA3C2B" w:rsidRDefault="007E1730" w:rsidP="007E1730">
      <w:pPr>
        <w:pStyle w:val="Prrafodelista"/>
        <w:widowControl w:val="0"/>
        <w:suppressAutoHyphens/>
        <w:ind w:left="0"/>
        <w:jc w:val="both"/>
        <w:rPr>
          <w:rFonts w:ascii="Arial" w:eastAsia="DejaVu Sans" w:hAnsi="Arial" w:cs="Arial"/>
          <w:b/>
          <w:bCs/>
          <w:kern w:val="2"/>
          <w:sz w:val="22"/>
          <w:szCs w:val="22"/>
          <w:lang w:val="es-CO" w:eastAsia="ar-SA"/>
        </w:rPr>
      </w:pPr>
    </w:p>
    <w:p w:rsidR="00D056F7" w:rsidRPr="00AA3C2B" w:rsidRDefault="00D056F7"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Según Planeación del ministerio</w:t>
      </w:r>
      <w:r w:rsidR="008C12D7" w:rsidRPr="00AA3C2B">
        <w:rPr>
          <w:rFonts w:ascii="Arial" w:eastAsia="DejaVu Sans" w:hAnsi="Arial" w:cs="Arial"/>
          <w:bCs/>
          <w:kern w:val="2"/>
          <w:sz w:val="22"/>
          <w:szCs w:val="22"/>
          <w:lang w:val="es-CO" w:eastAsia="ar-SA"/>
        </w:rPr>
        <w:t xml:space="preserve"> TIC cuánto espectro se otorgará</w:t>
      </w:r>
      <w:r w:rsidRPr="00AA3C2B">
        <w:rPr>
          <w:rFonts w:ascii="Arial" w:eastAsia="DejaVu Sans" w:hAnsi="Arial" w:cs="Arial"/>
          <w:bCs/>
          <w:kern w:val="2"/>
          <w:sz w:val="22"/>
          <w:szCs w:val="22"/>
          <w:lang w:val="es-CO" w:eastAsia="ar-SA"/>
        </w:rPr>
        <w:t xml:space="preserve"> para la operación del internet móvil 4G, indicando la banda y el ancho de banda en cada una de estas bandas</w:t>
      </w:r>
      <w:proofErr w:type="gramStart"/>
      <w:r w:rsidRPr="00AA3C2B">
        <w:rPr>
          <w:rFonts w:ascii="Arial" w:eastAsia="DejaVu Sans" w:hAnsi="Arial" w:cs="Arial"/>
          <w:bCs/>
          <w:kern w:val="2"/>
          <w:sz w:val="22"/>
          <w:szCs w:val="22"/>
          <w:lang w:val="es-CO" w:eastAsia="ar-SA"/>
        </w:rPr>
        <w:t>?</w:t>
      </w:r>
      <w:proofErr w:type="gramEnd"/>
    </w:p>
    <w:p w:rsidR="007E1730" w:rsidRPr="00AA3C2B" w:rsidRDefault="007E1730" w:rsidP="007E1730">
      <w:pPr>
        <w:pStyle w:val="Prrafodelista"/>
        <w:widowControl w:val="0"/>
        <w:suppressAutoHyphens/>
        <w:ind w:left="0"/>
        <w:jc w:val="both"/>
        <w:rPr>
          <w:rFonts w:ascii="Arial" w:eastAsia="DejaVu Sans" w:hAnsi="Arial" w:cs="Arial"/>
          <w:bCs/>
          <w:kern w:val="2"/>
          <w:sz w:val="22"/>
          <w:szCs w:val="22"/>
          <w:lang w:val="es-CO" w:eastAsia="ar-SA"/>
        </w:rPr>
      </w:pPr>
    </w:p>
    <w:p w:rsidR="00D056F7" w:rsidRPr="00AA3C2B" w:rsidRDefault="008C12D7"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Cuá</w:t>
      </w:r>
      <w:r w:rsidR="00D056F7" w:rsidRPr="00AA3C2B">
        <w:rPr>
          <w:rFonts w:ascii="Arial" w:eastAsia="DejaVu Sans" w:hAnsi="Arial" w:cs="Arial"/>
          <w:bCs/>
          <w:kern w:val="2"/>
          <w:sz w:val="22"/>
          <w:szCs w:val="22"/>
          <w:lang w:val="es-CO" w:eastAsia="ar-SA"/>
        </w:rPr>
        <w:t>nto es el ancho de banda mínimo y el ancho de banda máximo en el espectro radio eléctrico al cual puede acceder un operador para prestar el servicio de internet móvil 4G</w:t>
      </w:r>
      <w:proofErr w:type="gramStart"/>
      <w:r w:rsidR="00D056F7" w:rsidRPr="00AA3C2B">
        <w:rPr>
          <w:rFonts w:ascii="Arial" w:eastAsia="DejaVu Sans" w:hAnsi="Arial" w:cs="Arial"/>
          <w:bCs/>
          <w:kern w:val="2"/>
          <w:sz w:val="22"/>
          <w:szCs w:val="22"/>
          <w:lang w:val="es-CO" w:eastAsia="ar-SA"/>
        </w:rPr>
        <w:t>?</w:t>
      </w:r>
      <w:proofErr w:type="gramEnd"/>
    </w:p>
    <w:p w:rsidR="00D056F7" w:rsidRPr="00AA3C2B" w:rsidRDefault="00D056F7" w:rsidP="007E1730">
      <w:pPr>
        <w:pStyle w:val="Prrafodelista"/>
        <w:ind w:left="0"/>
        <w:rPr>
          <w:rFonts w:ascii="Arial" w:eastAsia="DejaVu Sans" w:hAnsi="Arial" w:cs="Arial"/>
          <w:bCs/>
          <w:kern w:val="2"/>
          <w:sz w:val="22"/>
          <w:szCs w:val="22"/>
          <w:lang w:val="es-CO" w:eastAsia="ar-SA"/>
        </w:rPr>
      </w:pPr>
    </w:p>
    <w:p w:rsidR="00D056F7" w:rsidRPr="00AA3C2B" w:rsidRDefault="00D056F7"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Indique con cuantos usuarios de telefonía móvil cuenta cada uno de los operadores que presta este servicio</w:t>
      </w:r>
      <w:r w:rsidR="00446FDB" w:rsidRPr="00AA3C2B">
        <w:rPr>
          <w:rFonts w:ascii="Arial" w:eastAsia="DejaVu Sans" w:hAnsi="Arial" w:cs="Arial"/>
          <w:bCs/>
          <w:kern w:val="2"/>
          <w:sz w:val="22"/>
          <w:szCs w:val="22"/>
          <w:lang w:val="es-CO" w:eastAsia="ar-SA"/>
        </w:rPr>
        <w:t>.</w:t>
      </w:r>
    </w:p>
    <w:p w:rsidR="007E1730" w:rsidRPr="00AA3C2B" w:rsidRDefault="007E1730" w:rsidP="007E1730">
      <w:pPr>
        <w:pStyle w:val="Prrafodelista"/>
        <w:widowControl w:val="0"/>
        <w:suppressAutoHyphens/>
        <w:ind w:left="0"/>
        <w:jc w:val="both"/>
        <w:rPr>
          <w:rFonts w:ascii="Arial" w:eastAsia="DejaVu Sans" w:hAnsi="Arial" w:cs="Arial"/>
          <w:bCs/>
          <w:kern w:val="2"/>
          <w:sz w:val="22"/>
          <w:szCs w:val="22"/>
          <w:lang w:val="es-CO" w:eastAsia="ar-SA"/>
        </w:rPr>
      </w:pPr>
    </w:p>
    <w:p w:rsidR="00D056F7" w:rsidRPr="00AA3C2B" w:rsidRDefault="00D056F7"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Indique con cuantos usuarios de internet móvil cuenta cada uno de los operadores que presta este servicio</w:t>
      </w:r>
      <w:r w:rsidR="00446FDB" w:rsidRPr="00AA3C2B">
        <w:rPr>
          <w:rFonts w:ascii="Arial" w:eastAsia="DejaVu Sans" w:hAnsi="Arial" w:cs="Arial"/>
          <w:bCs/>
          <w:kern w:val="2"/>
          <w:sz w:val="22"/>
          <w:szCs w:val="22"/>
          <w:lang w:val="es-CO" w:eastAsia="ar-SA"/>
        </w:rPr>
        <w:t>.</w:t>
      </w:r>
    </w:p>
    <w:p w:rsidR="00446FDB" w:rsidRPr="00AA3C2B" w:rsidRDefault="00446FDB" w:rsidP="007E1730">
      <w:pPr>
        <w:widowControl w:val="0"/>
        <w:suppressAutoHyphens/>
        <w:jc w:val="both"/>
        <w:rPr>
          <w:rFonts w:ascii="Arial" w:eastAsia="DejaVu Sans" w:hAnsi="Arial" w:cs="Arial"/>
          <w:bCs/>
          <w:kern w:val="2"/>
          <w:sz w:val="22"/>
          <w:szCs w:val="22"/>
          <w:lang w:val="es-CO" w:eastAsia="ar-SA"/>
        </w:rPr>
      </w:pPr>
    </w:p>
    <w:p w:rsidR="00D056F7" w:rsidRPr="00AA3C2B" w:rsidRDefault="00D056F7"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El ministerio ha percibido concentración de usuarios en un solo operador</w:t>
      </w:r>
      <w:proofErr w:type="gramStart"/>
      <w:r w:rsidRPr="00AA3C2B">
        <w:rPr>
          <w:rFonts w:ascii="Arial" w:eastAsia="DejaVu Sans" w:hAnsi="Arial" w:cs="Arial"/>
          <w:bCs/>
          <w:kern w:val="2"/>
          <w:sz w:val="22"/>
          <w:szCs w:val="22"/>
          <w:lang w:val="es-CO" w:eastAsia="ar-SA"/>
        </w:rPr>
        <w:t>?</w:t>
      </w:r>
      <w:proofErr w:type="gramEnd"/>
    </w:p>
    <w:p w:rsidR="00446FDB" w:rsidRPr="00AA3C2B" w:rsidRDefault="00446FDB" w:rsidP="007E1730">
      <w:pPr>
        <w:pStyle w:val="Prrafodelista"/>
        <w:widowControl w:val="0"/>
        <w:suppressAutoHyphens/>
        <w:ind w:left="0"/>
        <w:jc w:val="both"/>
        <w:rPr>
          <w:rFonts w:ascii="Arial" w:eastAsia="DejaVu Sans" w:hAnsi="Arial" w:cs="Arial"/>
          <w:bCs/>
          <w:kern w:val="2"/>
          <w:sz w:val="22"/>
          <w:szCs w:val="22"/>
          <w:lang w:val="es-CO" w:eastAsia="ar-SA"/>
        </w:rPr>
      </w:pPr>
    </w:p>
    <w:p w:rsidR="00D056F7" w:rsidRPr="00AA3C2B" w:rsidRDefault="00D056F7"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Qu</w:t>
      </w:r>
      <w:r w:rsidR="00446FDB" w:rsidRPr="00AA3C2B">
        <w:rPr>
          <w:rFonts w:ascii="Arial" w:eastAsia="DejaVu Sans" w:hAnsi="Arial" w:cs="Arial"/>
          <w:bCs/>
          <w:kern w:val="2"/>
          <w:sz w:val="22"/>
          <w:szCs w:val="22"/>
          <w:lang w:val="es-CO" w:eastAsia="ar-SA"/>
        </w:rPr>
        <w:t>é</w:t>
      </w:r>
      <w:r w:rsidRPr="00AA3C2B">
        <w:rPr>
          <w:rFonts w:ascii="Arial" w:eastAsia="DejaVu Sans" w:hAnsi="Arial" w:cs="Arial"/>
          <w:bCs/>
          <w:kern w:val="2"/>
          <w:sz w:val="22"/>
          <w:szCs w:val="22"/>
          <w:lang w:val="es-CO" w:eastAsia="ar-SA"/>
        </w:rPr>
        <w:t xml:space="preserve"> acciones ha adelantado el Ministerio TIC frente a las continuas recusaciones que se le han hecho a</w:t>
      </w:r>
      <w:r w:rsidR="00446FDB" w:rsidRPr="00AA3C2B">
        <w:rPr>
          <w:rFonts w:ascii="Arial" w:eastAsia="DejaVu Sans" w:hAnsi="Arial" w:cs="Arial"/>
          <w:bCs/>
          <w:kern w:val="2"/>
          <w:sz w:val="22"/>
          <w:szCs w:val="22"/>
          <w:lang w:val="es-CO" w:eastAsia="ar-SA"/>
        </w:rPr>
        <w:t>l</w:t>
      </w:r>
      <w:r w:rsidRPr="00AA3C2B">
        <w:rPr>
          <w:rFonts w:ascii="Arial" w:eastAsia="DejaVu Sans" w:hAnsi="Arial" w:cs="Arial"/>
          <w:bCs/>
          <w:kern w:val="2"/>
          <w:sz w:val="22"/>
          <w:szCs w:val="22"/>
          <w:lang w:val="es-CO" w:eastAsia="ar-SA"/>
        </w:rPr>
        <w:t xml:space="preserve"> señor director de la CRC?</w:t>
      </w:r>
    </w:p>
    <w:p w:rsidR="00446FDB" w:rsidRPr="00AA3C2B" w:rsidRDefault="00446FDB" w:rsidP="007E1730">
      <w:pPr>
        <w:pStyle w:val="Prrafodelista"/>
        <w:ind w:left="0"/>
        <w:rPr>
          <w:rFonts w:ascii="Arial" w:eastAsia="DejaVu Sans" w:hAnsi="Arial" w:cs="Arial"/>
          <w:bCs/>
          <w:kern w:val="2"/>
          <w:sz w:val="22"/>
          <w:szCs w:val="22"/>
          <w:lang w:val="es-CO" w:eastAsia="ar-SA"/>
        </w:rPr>
      </w:pPr>
    </w:p>
    <w:p w:rsidR="00D056F7" w:rsidRPr="00AA3C2B" w:rsidRDefault="00D056F7"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 xml:space="preserve">El Ministerio TIC ha evaluado casos de </w:t>
      </w:r>
      <w:r w:rsidRPr="00AA3C2B">
        <w:rPr>
          <w:rFonts w:ascii="Arial" w:eastAsia="DejaVu Sans" w:hAnsi="Arial" w:cs="Arial"/>
          <w:bCs/>
          <w:kern w:val="2"/>
          <w:sz w:val="22"/>
          <w:szCs w:val="22"/>
          <w:lang w:val="es-CO" w:eastAsia="ar-SA"/>
        </w:rPr>
        <w:lastRenderedPageBreak/>
        <w:t>derecho comparado para conocer las consecuencias de la concentración de mercado en el negocio de las comunicaciones</w:t>
      </w:r>
      <w:proofErr w:type="gramStart"/>
      <w:r w:rsidRPr="00AA3C2B">
        <w:rPr>
          <w:rFonts w:ascii="Arial" w:eastAsia="DejaVu Sans" w:hAnsi="Arial" w:cs="Arial"/>
          <w:bCs/>
          <w:kern w:val="2"/>
          <w:sz w:val="22"/>
          <w:szCs w:val="22"/>
          <w:lang w:val="es-CO" w:eastAsia="ar-SA"/>
        </w:rPr>
        <w:t>?</w:t>
      </w:r>
      <w:proofErr w:type="gramEnd"/>
      <w:r w:rsidRPr="00AA3C2B">
        <w:rPr>
          <w:rFonts w:ascii="Arial" w:eastAsia="DejaVu Sans" w:hAnsi="Arial" w:cs="Arial"/>
          <w:bCs/>
          <w:kern w:val="2"/>
          <w:sz w:val="22"/>
          <w:szCs w:val="22"/>
          <w:lang w:val="es-CO" w:eastAsia="ar-SA"/>
        </w:rPr>
        <w:t>, Se analizó la situación frente a México?</w:t>
      </w:r>
    </w:p>
    <w:p w:rsidR="00446FDB" w:rsidRPr="00AA3C2B" w:rsidRDefault="00446FDB" w:rsidP="007E1730">
      <w:pPr>
        <w:pStyle w:val="Prrafodelista"/>
        <w:ind w:left="0"/>
        <w:rPr>
          <w:rFonts w:ascii="Arial" w:eastAsia="DejaVu Sans" w:hAnsi="Arial" w:cs="Arial"/>
          <w:bCs/>
          <w:kern w:val="2"/>
          <w:sz w:val="22"/>
          <w:szCs w:val="22"/>
          <w:lang w:val="es-CO" w:eastAsia="ar-SA"/>
        </w:rPr>
      </w:pPr>
    </w:p>
    <w:p w:rsidR="00D056F7" w:rsidRPr="00AA3C2B" w:rsidRDefault="00D056F7"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El Ministerio ha evaluado la posibilidad de dar un trato favorable a las empresas estatales en el proceso de asignación de espectro 4G, teniendo en cuenta las altas inversiones por parte del Estado en estas compañías y que el espectro es un bien público que esta a cargo del</w:t>
      </w:r>
      <w:r w:rsidR="00446FDB" w:rsidRPr="00AA3C2B">
        <w:rPr>
          <w:rFonts w:ascii="Arial" w:eastAsia="DejaVu Sans" w:hAnsi="Arial" w:cs="Arial"/>
          <w:bCs/>
          <w:kern w:val="2"/>
          <w:sz w:val="22"/>
          <w:szCs w:val="22"/>
          <w:lang w:val="es-CO" w:eastAsia="ar-SA"/>
        </w:rPr>
        <w:t xml:space="preserve"> </w:t>
      </w:r>
      <w:r w:rsidRPr="00AA3C2B">
        <w:rPr>
          <w:rFonts w:ascii="Arial" w:eastAsia="DejaVu Sans" w:hAnsi="Arial" w:cs="Arial"/>
          <w:bCs/>
          <w:kern w:val="2"/>
          <w:sz w:val="22"/>
          <w:szCs w:val="22"/>
          <w:lang w:val="es-CO" w:eastAsia="ar-SA"/>
        </w:rPr>
        <w:t>estado.</w:t>
      </w:r>
    </w:p>
    <w:p w:rsidR="00446FDB" w:rsidRPr="00AA3C2B" w:rsidRDefault="00446FDB" w:rsidP="007E1730">
      <w:pPr>
        <w:pStyle w:val="Prrafodelista"/>
        <w:ind w:left="0"/>
        <w:rPr>
          <w:rFonts w:ascii="Arial" w:eastAsia="DejaVu Sans" w:hAnsi="Arial" w:cs="Arial"/>
          <w:bCs/>
          <w:kern w:val="2"/>
          <w:sz w:val="22"/>
          <w:szCs w:val="22"/>
          <w:lang w:val="es-CO" w:eastAsia="ar-SA"/>
        </w:rPr>
      </w:pPr>
    </w:p>
    <w:p w:rsidR="00D056F7" w:rsidRPr="00AA3C2B" w:rsidRDefault="00446FDB"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 xml:space="preserve">Qué </w:t>
      </w:r>
      <w:r w:rsidR="00D056F7" w:rsidRPr="00AA3C2B">
        <w:rPr>
          <w:rFonts w:ascii="Arial" w:eastAsia="DejaVu Sans" w:hAnsi="Arial" w:cs="Arial"/>
          <w:bCs/>
          <w:kern w:val="2"/>
          <w:sz w:val="22"/>
          <w:szCs w:val="22"/>
          <w:lang w:val="es-CO" w:eastAsia="ar-SA"/>
        </w:rPr>
        <w:t>proceso sigue el Ministerio respecto del final de la concesión de los operadores de Celular</w:t>
      </w:r>
      <w:proofErr w:type="gramStart"/>
      <w:r w:rsidR="00D056F7" w:rsidRPr="00AA3C2B">
        <w:rPr>
          <w:rFonts w:ascii="Arial" w:eastAsia="DejaVu Sans" w:hAnsi="Arial" w:cs="Arial"/>
          <w:bCs/>
          <w:kern w:val="2"/>
          <w:sz w:val="22"/>
          <w:szCs w:val="22"/>
          <w:lang w:val="es-CO" w:eastAsia="ar-SA"/>
        </w:rPr>
        <w:t>?</w:t>
      </w:r>
      <w:proofErr w:type="gramEnd"/>
      <w:r w:rsidR="00D056F7" w:rsidRPr="00AA3C2B">
        <w:rPr>
          <w:rFonts w:ascii="Arial" w:eastAsia="DejaVu Sans" w:hAnsi="Arial" w:cs="Arial"/>
          <w:bCs/>
          <w:kern w:val="2"/>
          <w:sz w:val="22"/>
          <w:szCs w:val="22"/>
          <w:lang w:val="es-CO" w:eastAsia="ar-SA"/>
        </w:rPr>
        <w:t xml:space="preserve"> Que' previsiones tiene el ministerio respecto de la obligación de subastar el espectro que hoy tienen atribuido para el servicio de TMC estos concesionarios</w:t>
      </w:r>
      <w:proofErr w:type="gramStart"/>
      <w:r w:rsidR="00D056F7" w:rsidRPr="00AA3C2B">
        <w:rPr>
          <w:rFonts w:ascii="Arial" w:eastAsia="DejaVu Sans" w:hAnsi="Arial" w:cs="Arial"/>
          <w:bCs/>
          <w:kern w:val="2"/>
          <w:sz w:val="22"/>
          <w:szCs w:val="22"/>
          <w:lang w:val="es-CO" w:eastAsia="ar-SA"/>
        </w:rPr>
        <w:t>?</w:t>
      </w:r>
      <w:proofErr w:type="gramEnd"/>
    </w:p>
    <w:p w:rsidR="00446FDB" w:rsidRPr="00AA3C2B" w:rsidRDefault="00446FDB" w:rsidP="007E1730">
      <w:pPr>
        <w:pStyle w:val="Prrafodelista"/>
        <w:ind w:left="0"/>
        <w:rPr>
          <w:rFonts w:ascii="Arial" w:eastAsia="DejaVu Sans" w:hAnsi="Arial" w:cs="Arial"/>
          <w:bCs/>
          <w:kern w:val="2"/>
          <w:sz w:val="22"/>
          <w:szCs w:val="22"/>
          <w:lang w:val="es-CO" w:eastAsia="ar-SA"/>
        </w:rPr>
      </w:pPr>
    </w:p>
    <w:p w:rsidR="00D056F7" w:rsidRPr="00AA3C2B" w:rsidRDefault="00446FDB"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Qué</w:t>
      </w:r>
      <w:r w:rsidR="00D056F7" w:rsidRPr="00AA3C2B">
        <w:rPr>
          <w:rFonts w:ascii="Arial" w:eastAsia="DejaVu Sans" w:hAnsi="Arial" w:cs="Arial"/>
          <w:bCs/>
          <w:kern w:val="2"/>
          <w:sz w:val="22"/>
          <w:szCs w:val="22"/>
          <w:lang w:val="es-CO" w:eastAsia="ar-SA"/>
        </w:rPr>
        <w:t xml:space="preserve"> ha establecido el Ministerio respecto de la pertinencia o no de la prórroga de PCS considerando que la ley 1341 de 2009 no prevé ya la figura de las concesiones</w:t>
      </w:r>
      <w:proofErr w:type="gramStart"/>
      <w:r w:rsidR="00D056F7" w:rsidRPr="00AA3C2B">
        <w:rPr>
          <w:rFonts w:ascii="Arial" w:eastAsia="DejaVu Sans" w:hAnsi="Arial" w:cs="Arial"/>
          <w:bCs/>
          <w:kern w:val="2"/>
          <w:sz w:val="22"/>
          <w:szCs w:val="22"/>
          <w:lang w:val="es-CO" w:eastAsia="ar-SA"/>
        </w:rPr>
        <w:t>?</w:t>
      </w:r>
      <w:proofErr w:type="gramEnd"/>
    </w:p>
    <w:p w:rsidR="00446FDB" w:rsidRPr="00AA3C2B" w:rsidRDefault="00446FDB" w:rsidP="007E1730">
      <w:pPr>
        <w:pStyle w:val="Prrafodelista"/>
        <w:ind w:left="0"/>
        <w:rPr>
          <w:rFonts w:ascii="Arial" w:eastAsia="DejaVu Sans" w:hAnsi="Arial" w:cs="Arial"/>
          <w:bCs/>
          <w:kern w:val="2"/>
          <w:sz w:val="22"/>
          <w:szCs w:val="22"/>
          <w:lang w:val="es-CO" w:eastAsia="ar-SA"/>
        </w:rPr>
      </w:pPr>
    </w:p>
    <w:p w:rsidR="00D056F7" w:rsidRPr="00AA3C2B" w:rsidRDefault="00446FDB"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Cuá</w:t>
      </w:r>
      <w:r w:rsidR="00D056F7" w:rsidRPr="00AA3C2B">
        <w:rPr>
          <w:rFonts w:ascii="Arial" w:eastAsia="DejaVu Sans" w:hAnsi="Arial" w:cs="Arial"/>
          <w:bCs/>
          <w:kern w:val="2"/>
          <w:sz w:val="22"/>
          <w:szCs w:val="22"/>
          <w:lang w:val="es-CO" w:eastAsia="ar-SA"/>
        </w:rPr>
        <w:t>ndo se contratará la valoración de las bandas que actualmente ocupa la TMC y que deben ser devueltas por el operador celular al final de la concesión</w:t>
      </w:r>
      <w:proofErr w:type="gramStart"/>
      <w:r w:rsidR="00D056F7" w:rsidRPr="00AA3C2B">
        <w:rPr>
          <w:rFonts w:ascii="Arial" w:eastAsia="DejaVu Sans" w:hAnsi="Arial" w:cs="Arial"/>
          <w:bCs/>
          <w:kern w:val="2"/>
          <w:sz w:val="22"/>
          <w:szCs w:val="22"/>
          <w:lang w:val="es-CO" w:eastAsia="ar-SA"/>
        </w:rPr>
        <w:t>?</w:t>
      </w:r>
      <w:proofErr w:type="gramEnd"/>
    </w:p>
    <w:p w:rsidR="00446FDB" w:rsidRPr="00AA3C2B" w:rsidRDefault="00446FDB"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Qué parámetros se considerarán para la valoración de cada una de esas bandas considerando los excedentes de caja que hoy genera el operador celular dominante que corresponden en su gran mayoría a excedentes monopólicos</w:t>
      </w:r>
      <w:proofErr w:type="gramStart"/>
      <w:r w:rsidRPr="00AA3C2B">
        <w:rPr>
          <w:rFonts w:ascii="Arial" w:eastAsia="DejaVu Sans" w:hAnsi="Arial" w:cs="Arial"/>
          <w:bCs/>
          <w:kern w:val="2"/>
          <w:sz w:val="22"/>
          <w:szCs w:val="22"/>
          <w:lang w:val="es" w:eastAsia="ar-SA"/>
        </w:rPr>
        <w:t>?</w:t>
      </w:r>
      <w:proofErr w:type="gramEnd"/>
    </w:p>
    <w:p w:rsidR="00330974" w:rsidRPr="00AA3C2B" w:rsidRDefault="00330974" w:rsidP="00330974">
      <w:pPr>
        <w:widowControl w:val="0"/>
        <w:suppressAutoHyphens/>
        <w:jc w:val="both"/>
        <w:rPr>
          <w:rFonts w:ascii="Arial" w:eastAsia="DejaVu Sans" w:hAnsi="Arial" w:cs="Arial"/>
          <w:bCs/>
          <w:kern w:val="2"/>
          <w:sz w:val="22"/>
          <w:szCs w:val="22"/>
          <w:lang w:val="es" w:eastAsia="ar-SA"/>
        </w:rPr>
      </w:pPr>
    </w:p>
    <w:p w:rsidR="00446FDB" w:rsidRPr="00AA3C2B" w:rsidRDefault="00446FDB"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Qu</w:t>
      </w:r>
      <w:r w:rsidR="00330974" w:rsidRPr="00AA3C2B">
        <w:rPr>
          <w:rFonts w:ascii="Arial" w:eastAsia="DejaVu Sans" w:hAnsi="Arial" w:cs="Arial"/>
          <w:bCs/>
          <w:kern w:val="2"/>
          <w:sz w:val="22"/>
          <w:szCs w:val="22"/>
          <w:lang w:val="es" w:eastAsia="ar-SA"/>
        </w:rPr>
        <w:t>é</w:t>
      </w:r>
      <w:r w:rsidRPr="00AA3C2B">
        <w:rPr>
          <w:rFonts w:ascii="Arial" w:eastAsia="DejaVu Sans" w:hAnsi="Arial" w:cs="Arial"/>
          <w:bCs/>
          <w:kern w:val="2"/>
          <w:sz w:val="22"/>
          <w:szCs w:val="22"/>
          <w:lang w:val="es" w:eastAsia="ar-SA"/>
        </w:rPr>
        <w:t xml:space="preserve"> acciones ha hecho e</w:t>
      </w:r>
      <w:r w:rsidR="00330974" w:rsidRPr="00AA3C2B">
        <w:rPr>
          <w:rFonts w:ascii="Arial" w:eastAsia="DejaVu Sans" w:hAnsi="Arial" w:cs="Arial"/>
          <w:bCs/>
          <w:kern w:val="2"/>
          <w:sz w:val="22"/>
          <w:szCs w:val="22"/>
          <w:lang w:val="es" w:eastAsia="ar-SA"/>
        </w:rPr>
        <w:t>l</w:t>
      </w:r>
      <w:r w:rsidRPr="00AA3C2B">
        <w:rPr>
          <w:rFonts w:ascii="Arial" w:eastAsia="DejaVu Sans" w:hAnsi="Arial" w:cs="Arial"/>
          <w:bCs/>
          <w:kern w:val="2"/>
          <w:sz w:val="22"/>
          <w:szCs w:val="22"/>
          <w:lang w:val="es" w:eastAsia="ar-SA"/>
        </w:rPr>
        <w:t xml:space="preserve"> Ministerio respecto del desequilibrio que supone en </w:t>
      </w:r>
      <w:r w:rsidR="008C12D7" w:rsidRPr="00AA3C2B">
        <w:rPr>
          <w:rFonts w:ascii="Arial" w:eastAsia="DejaVu Sans" w:hAnsi="Arial" w:cs="Arial"/>
          <w:bCs/>
          <w:kern w:val="2"/>
          <w:sz w:val="22"/>
          <w:szCs w:val="22"/>
          <w:lang w:val="es" w:eastAsia="ar-SA"/>
        </w:rPr>
        <w:t>l</w:t>
      </w:r>
      <w:r w:rsidRPr="00AA3C2B">
        <w:rPr>
          <w:rFonts w:ascii="Arial" w:eastAsia="DejaVu Sans" w:hAnsi="Arial" w:cs="Arial"/>
          <w:bCs/>
          <w:kern w:val="2"/>
          <w:sz w:val="22"/>
          <w:szCs w:val="22"/>
          <w:lang w:val="es" w:eastAsia="ar-SA"/>
        </w:rPr>
        <w:t>os contratos de concesión celular</w:t>
      </w:r>
      <w:r w:rsidR="00330974" w:rsidRPr="00AA3C2B">
        <w:rPr>
          <w:rFonts w:ascii="Arial" w:eastAsia="DejaVu Sans" w:hAnsi="Arial" w:cs="Arial"/>
          <w:bCs/>
          <w:kern w:val="2"/>
          <w:sz w:val="22"/>
          <w:szCs w:val="22"/>
          <w:lang w:val="es" w:eastAsia="ar-SA"/>
        </w:rPr>
        <w:t xml:space="preserve"> el</w:t>
      </w:r>
      <w:r w:rsidR="008C12D7" w:rsidRPr="00AA3C2B">
        <w:rPr>
          <w:rFonts w:ascii="Arial" w:eastAsia="DejaVu Sans" w:hAnsi="Arial" w:cs="Arial"/>
          <w:bCs/>
          <w:kern w:val="2"/>
          <w:sz w:val="22"/>
          <w:szCs w:val="22"/>
          <w:lang w:val="es" w:eastAsia="ar-SA"/>
        </w:rPr>
        <w:t xml:space="preserve"> cambio normativo que eliminó</w:t>
      </w:r>
      <w:r w:rsidRPr="00AA3C2B">
        <w:rPr>
          <w:rFonts w:ascii="Arial" w:eastAsia="DejaVu Sans" w:hAnsi="Arial" w:cs="Arial"/>
          <w:bCs/>
          <w:kern w:val="2"/>
          <w:sz w:val="22"/>
          <w:szCs w:val="22"/>
          <w:lang w:val="es" w:eastAsia="ar-SA"/>
        </w:rPr>
        <w:t xml:space="preserve"> la reversión de activos al Estado</w:t>
      </w:r>
      <w:proofErr w:type="gramStart"/>
      <w:r w:rsidRPr="00AA3C2B">
        <w:rPr>
          <w:rFonts w:ascii="Arial" w:eastAsia="DejaVu Sans" w:hAnsi="Arial" w:cs="Arial"/>
          <w:bCs/>
          <w:kern w:val="2"/>
          <w:sz w:val="22"/>
          <w:szCs w:val="22"/>
          <w:lang w:val="es" w:eastAsia="ar-SA"/>
        </w:rPr>
        <w:t>?</w:t>
      </w:r>
      <w:proofErr w:type="gramEnd"/>
      <w:r w:rsidRPr="00AA3C2B">
        <w:rPr>
          <w:rFonts w:ascii="Arial" w:eastAsia="DejaVu Sans" w:hAnsi="Arial" w:cs="Arial"/>
          <w:bCs/>
          <w:kern w:val="2"/>
          <w:sz w:val="22"/>
          <w:szCs w:val="22"/>
          <w:lang w:val="es" w:eastAsia="ar-SA"/>
        </w:rPr>
        <w:t xml:space="preserve"> Se ha convocado el tribunal de arbitramento que prevé el contrato de concesión para este fin</w:t>
      </w:r>
      <w:proofErr w:type="gramStart"/>
      <w:r w:rsidRPr="00AA3C2B">
        <w:rPr>
          <w:rFonts w:ascii="Arial" w:eastAsia="DejaVu Sans" w:hAnsi="Arial" w:cs="Arial"/>
          <w:bCs/>
          <w:kern w:val="2"/>
          <w:sz w:val="22"/>
          <w:szCs w:val="22"/>
          <w:lang w:val="es" w:eastAsia="ar-SA"/>
        </w:rPr>
        <w:t>?</w:t>
      </w:r>
      <w:proofErr w:type="gramEnd"/>
    </w:p>
    <w:p w:rsidR="00330974" w:rsidRPr="00AA3C2B" w:rsidRDefault="00330974" w:rsidP="007E1730">
      <w:pPr>
        <w:pStyle w:val="Prrafodelista"/>
        <w:ind w:left="0"/>
        <w:rPr>
          <w:rFonts w:ascii="Arial" w:eastAsia="DejaVu Sans" w:hAnsi="Arial" w:cs="Arial"/>
          <w:bCs/>
          <w:kern w:val="2"/>
          <w:sz w:val="22"/>
          <w:szCs w:val="22"/>
          <w:lang w:val="es" w:eastAsia="ar-SA"/>
        </w:rPr>
      </w:pPr>
    </w:p>
    <w:p w:rsidR="00446FDB" w:rsidRPr="00AA3C2B" w:rsidRDefault="00330974"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Qué</w:t>
      </w:r>
      <w:r w:rsidR="00446FDB" w:rsidRPr="00AA3C2B">
        <w:rPr>
          <w:rFonts w:ascii="Arial" w:eastAsia="DejaVu Sans" w:hAnsi="Arial" w:cs="Arial"/>
          <w:bCs/>
          <w:kern w:val="2"/>
          <w:sz w:val="22"/>
          <w:szCs w:val="22"/>
          <w:lang w:val="es" w:eastAsia="ar-SA"/>
        </w:rPr>
        <w:t xml:space="preserve"> medidas tomará el Ministerio para prevenir abusos de la posición dominante de Claro en el mercado</w:t>
      </w:r>
      <w:proofErr w:type="gramStart"/>
      <w:r w:rsidR="00446FDB" w:rsidRPr="00AA3C2B">
        <w:rPr>
          <w:rFonts w:ascii="Arial" w:eastAsia="DejaVu Sans" w:hAnsi="Arial" w:cs="Arial"/>
          <w:bCs/>
          <w:kern w:val="2"/>
          <w:sz w:val="22"/>
          <w:szCs w:val="22"/>
          <w:lang w:val="es" w:eastAsia="ar-SA"/>
        </w:rPr>
        <w:t>?</w:t>
      </w:r>
      <w:proofErr w:type="gramEnd"/>
    </w:p>
    <w:p w:rsidR="00330974" w:rsidRPr="00AA3C2B" w:rsidRDefault="00330974" w:rsidP="007E1730">
      <w:pPr>
        <w:pStyle w:val="Prrafodelista"/>
        <w:ind w:left="0"/>
        <w:rPr>
          <w:rFonts w:ascii="Arial" w:eastAsia="DejaVu Sans" w:hAnsi="Arial" w:cs="Arial"/>
          <w:bCs/>
          <w:kern w:val="2"/>
          <w:sz w:val="22"/>
          <w:szCs w:val="22"/>
          <w:lang w:val="es" w:eastAsia="ar-SA"/>
        </w:rPr>
      </w:pPr>
    </w:p>
    <w:p w:rsidR="00446FDB" w:rsidRDefault="00446FDB"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Por qu</w:t>
      </w:r>
      <w:r w:rsidR="00330974" w:rsidRPr="00AA3C2B">
        <w:rPr>
          <w:rFonts w:ascii="Arial" w:eastAsia="DejaVu Sans" w:hAnsi="Arial" w:cs="Arial"/>
          <w:bCs/>
          <w:kern w:val="2"/>
          <w:sz w:val="22"/>
          <w:szCs w:val="22"/>
          <w:lang w:val="es" w:eastAsia="ar-SA"/>
        </w:rPr>
        <w:t>é</w:t>
      </w:r>
      <w:r w:rsidRPr="00AA3C2B">
        <w:rPr>
          <w:rFonts w:ascii="Arial" w:eastAsia="DejaVu Sans" w:hAnsi="Arial" w:cs="Arial"/>
          <w:bCs/>
          <w:kern w:val="2"/>
          <w:sz w:val="22"/>
          <w:szCs w:val="22"/>
          <w:lang w:val="es" w:eastAsia="ar-SA"/>
        </w:rPr>
        <w:t xml:space="preserve"> no se establece para el mercado móvil el mecanismo de </w:t>
      </w:r>
      <w:proofErr w:type="spellStart"/>
      <w:r w:rsidRPr="00AA3C2B">
        <w:rPr>
          <w:rFonts w:ascii="Arial" w:eastAsia="DejaVu Sans" w:hAnsi="Arial" w:cs="Arial"/>
          <w:bCs/>
          <w:kern w:val="2"/>
          <w:sz w:val="22"/>
          <w:szCs w:val="22"/>
          <w:lang w:val="es" w:eastAsia="ar-SA"/>
        </w:rPr>
        <w:t>bil</w:t>
      </w:r>
      <w:r w:rsidR="00330974" w:rsidRPr="00AA3C2B">
        <w:rPr>
          <w:rFonts w:ascii="Arial" w:eastAsia="DejaVu Sans" w:hAnsi="Arial" w:cs="Arial"/>
          <w:bCs/>
          <w:kern w:val="2"/>
          <w:sz w:val="22"/>
          <w:szCs w:val="22"/>
          <w:lang w:val="es" w:eastAsia="ar-SA"/>
        </w:rPr>
        <w:t>l</w:t>
      </w:r>
      <w:proofErr w:type="spellEnd"/>
      <w:r w:rsidRPr="00AA3C2B">
        <w:rPr>
          <w:rFonts w:ascii="Arial" w:eastAsia="DejaVu Sans" w:hAnsi="Arial" w:cs="Arial"/>
          <w:bCs/>
          <w:kern w:val="2"/>
          <w:sz w:val="22"/>
          <w:szCs w:val="22"/>
          <w:lang w:val="es" w:eastAsia="ar-SA"/>
        </w:rPr>
        <w:t xml:space="preserve"> and </w:t>
      </w:r>
      <w:proofErr w:type="spellStart"/>
      <w:r w:rsidRPr="00AA3C2B">
        <w:rPr>
          <w:rFonts w:ascii="Arial" w:eastAsia="DejaVu Sans" w:hAnsi="Arial" w:cs="Arial"/>
          <w:bCs/>
          <w:kern w:val="2"/>
          <w:sz w:val="22"/>
          <w:szCs w:val="22"/>
          <w:lang w:val="es" w:eastAsia="ar-SA"/>
        </w:rPr>
        <w:t>keep</w:t>
      </w:r>
      <w:proofErr w:type="spellEnd"/>
      <w:r w:rsidRPr="00AA3C2B">
        <w:rPr>
          <w:rFonts w:ascii="Arial" w:eastAsia="DejaVu Sans" w:hAnsi="Arial" w:cs="Arial"/>
          <w:bCs/>
          <w:kern w:val="2"/>
          <w:sz w:val="22"/>
          <w:szCs w:val="22"/>
          <w:lang w:val="es" w:eastAsia="ar-SA"/>
        </w:rPr>
        <w:t xml:space="preserve"> el cual si se estableció en el mercado de telefonía fija y ha</w:t>
      </w:r>
      <w:r w:rsidR="00330974" w:rsidRPr="00AA3C2B">
        <w:rPr>
          <w:rFonts w:ascii="Arial" w:eastAsia="DejaVu Sans" w:hAnsi="Arial" w:cs="Arial"/>
          <w:bCs/>
          <w:kern w:val="2"/>
          <w:sz w:val="22"/>
          <w:szCs w:val="22"/>
          <w:lang w:val="es" w:eastAsia="ar-SA"/>
        </w:rPr>
        <w:t xml:space="preserve"> </w:t>
      </w:r>
      <w:r w:rsidRPr="00AA3C2B">
        <w:rPr>
          <w:rFonts w:ascii="Arial" w:eastAsia="DejaVu Sans" w:hAnsi="Arial" w:cs="Arial"/>
          <w:bCs/>
          <w:kern w:val="2"/>
          <w:sz w:val="22"/>
          <w:szCs w:val="22"/>
          <w:lang w:val="es" w:eastAsia="ar-SA"/>
        </w:rPr>
        <w:t>mostrado un impacto muy positivo en el desarrollo de la competencia de este segmento</w:t>
      </w:r>
      <w:proofErr w:type="gramStart"/>
      <w:r w:rsidRPr="00AA3C2B">
        <w:rPr>
          <w:rFonts w:ascii="Arial" w:eastAsia="DejaVu Sans" w:hAnsi="Arial" w:cs="Arial"/>
          <w:bCs/>
          <w:kern w:val="2"/>
          <w:sz w:val="22"/>
          <w:szCs w:val="22"/>
          <w:lang w:val="es" w:eastAsia="ar-SA"/>
        </w:rPr>
        <w:t>?</w:t>
      </w:r>
      <w:proofErr w:type="gramEnd"/>
    </w:p>
    <w:p w:rsidR="000673D9" w:rsidRPr="00AA3C2B" w:rsidRDefault="000673D9" w:rsidP="000673D9">
      <w:pPr>
        <w:pStyle w:val="Prrafodelista"/>
        <w:widowControl w:val="0"/>
        <w:suppressAutoHyphens/>
        <w:ind w:left="0"/>
        <w:jc w:val="both"/>
        <w:rPr>
          <w:rFonts w:ascii="Arial" w:eastAsia="DejaVu Sans" w:hAnsi="Arial" w:cs="Arial"/>
          <w:bCs/>
          <w:kern w:val="2"/>
          <w:sz w:val="22"/>
          <w:szCs w:val="22"/>
          <w:lang w:val="es" w:eastAsia="ar-SA"/>
        </w:rPr>
      </w:pPr>
    </w:p>
    <w:p w:rsidR="00446FDB" w:rsidRPr="00AA3C2B" w:rsidRDefault="00330974"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Cuá</w:t>
      </w:r>
      <w:r w:rsidR="00446FDB" w:rsidRPr="00AA3C2B">
        <w:rPr>
          <w:rFonts w:ascii="Arial" w:eastAsia="DejaVu Sans" w:hAnsi="Arial" w:cs="Arial"/>
          <w:bCs/>
          <w:kern w:val="2"/>
          <w:sz w:val="22"/>
          <w:szCs w:val="22"/>
          <w:lang w:val="es" w:eastAsia="ar-SA"/>
        </w:rPr>
        <w:t xml:space="preserve">l es el total de multas que ha recibido en su conjunto el operador Comcel/Claro y </w:t>
      </w:r>
      <w:r w:rsidR="00446FDB" w:rsidRPr="00AA3C2B">
        <w:rPr>
          <w:rFonts w:ascii="Arial" w:eastAsia="DejaVu Sans" w:hAnsi="Arial" w:cs="Arial"/>
          <w:bCs/>
          <w:kern w:val="2"/>
          <w:sz w:val="22"/>
          <w:szCs w:val="22"/>
          <w:lang w:val="es" w:eastAsia="ar-SA"/>
        </w:rPr>
        <w:lastRenderedPageBreak/>
        <w:t>Telmex/Claro en los últimos dos años</w:t>
      </w:r>
      <w:proofErr w:type="gramStart"/>
      <w:r w:rsidR="00446FDB" w:rsidRPr="00AA3C2B">
        <w:rPr>
          <w:rFonts w:ascii="Arial" w:eastAsia="DejaVu Sans" w:hAnsi="Arial" w:cs="Arial"/>
          <w:bCs/>
          <w:kern w:val="2"/>
          <w:sz w:val="22"/>
          <w:szCs w:val="22"/>
          <w:lang w:val="es" w:eastAsia="ar-SA"/>
        </w:rPr>
        <w:t>?</w:t>
      </w:r>
      <w:proofErr w:type="gramEnd"/>
    </w:p>
    <w:p w:rsidR="00330974" w:rsidRPr="00AA3C2B" w:rsidRDefault="00330974" w:rsidP="007E1730">
      <w:pPr>
        <w:pStyle w:val="Prrafodelista"/>
        <w:ind w:left="0"/>
        <w:rPr>
          <w:rFonts w:ascii="Arial" w:eastAsia="DejaVu Sans" w:hAnsi="Arial" w:cs="Arial"/>
          <w:bCs/>
          <w:kern w:val="2"/>
          <w:sz w:val="22"/>
          <w:szCs w:val="22"/>
          <w:lang w:val="es" w:eastAsia="ar-SA"/>
        </w:rPr>
      </w:pPr>
    </w:p>
    <w:p w:rsidR="00446FDB" w:rsidRPr="00AA3C2B" w:rsidRDefault="00446FDB"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Se ha considerado si este total de multas por incumplimientos tiene efecto respecto de la continuidad del contrato de concesión</w:t>
      </w:r>
      <w:proofErr w:type="gramStart"/>
      <w:r w:rsidRPr="00AA3C2B">
        <w:rPr>
          <w:rFonts w:ascii="Arial" w:eastAsia="DejaVu Sans" w:hAnsi="Arial" w:cs="Arial"/>
          <w:bCs/>
          <w:kern w:val="2"/>
          <w:sz w:val="22"/>
          <w:szCs w:val="22"/>
          <w:lang w:val="es" w:eastAsia="ar-SA"/>
        </w:rPr>
        <w:t>?</w:t>
      </w:r>
      <w:proofErr w:type="gramEnd"/>
    </w:p>
    <w:p w:rsidR="00330974" w:rsidRPr="00AA3C2B" w:rsidRDefault="00330974" w:rsidP="007E1730">
      <w:pPr>
        <w:pStyle w:val="Prrafodelista"/>
        <w:ind w:left="0"/>
        <w:rPr>
          <w:rFonts w:ascii="Arial" w:eastAsia="DejaVu Sans" w:hAnsi="Arial" w:cs="Arial"/>
          <w:bCs/>
          <w:kern w:val="2"/>
          <w:sz w:val="22"/>
          <w:szCs w:val="22"/>
          <w:lang w:val="es" w:eastAsia="ar-SA"/>
        </w:rPr>
      </w:pPr>
    </w:p>
    <w:p w:rsidR="00446FDB" w:rsidRPr="00AA3C2B" w:rsidRDefault="008C12D7"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Cuá</w:t>
      </w:r>
      <w:r w:rsidR="00446FDB" w:rsidRPr="00AA3C2B">
        <w:rPr>
          <w:rFonts w:ascii="Arial" w:eastAsia="DejaVu Sans" w:hAnsi="Arial" w:cs="Arial"/>
          <w:bCs/>
          <w:kern w:val="2"/>
          <w:sz w:val="22"/>
          <w:szCs w:val="22"/>
          <w:lang w:val="es" w:eastAsia="ar-SA"/>
        </w:rPr>
        <w:t>l es el nivel de cumplimiento de los indicadores de calidad del operador Claro</w:t>
      </w:r>
      <w:proofErr w:type="gramStart"/>
      <w:r w:rsidR="00446FDB" w:rsidRPr="00AA3C2B">
        <w:rPr>
          <w:rFonts w:ascii="Arial" w:eastAsia="DejaVu Sans" w:hAnsi="Arial" w:cs="Arial"/>
          <w:bCs/>
          <w:kern w:val="2"/>
          <w:sz w:val="22"/>
          <w:szCs w:val="22"/>
          <w:lang w:val="es" w:eastAsia="ar-SA"/>
        </w:rPr>
        <w:t>?</w:t>
      </w:r>
      <w:proofErr w:type="gramEnd"/>
      <w:r w:rsidR="00446FDB" w:rsidRPr="00AA3C2B">
        <w:rPr>
          <w:rFonts w:ascii="Arial" w:eastAsia="DejaVu Sans" w:hAnsi="Arial" w:cs="Arial"/>
          <w:bCs/>
          <w:kern w:val="2"/>
          <w:sz w:val="22"/>
          <w:szCs w:val="22"/>
          <w:lang w:val="es" w:eastAsia="ar-SA"/>
        </w:rPr>
        <w:t>, cual es el de los demás operadores de telefonía móvil?</w:t>
      </w:r>
    </w:p>
    <w:p w:rsidR="00330974" w:rsidRPr="00AA3C2B" w:rsidRDefault="00330974" w:rsidP="007E1730">
      <w:pPr>
        <w:pStyle w:val="Prrafodelista"/>
        <w:ind w:left="0"/>
        <w:rPr>
          <w:rFonts w:ascii="Arial" w:eastAsia="DejaVu Sans" w:hAnsi="Arial" w:cs="Arial"/>
          <w:bCs/>
          <w:kern w:val="2"/>
          <w:sz w:val="22"/>
          <w:szCs w:val="22"/>
          <w:lang w:val="es" w:eastAsia="ar-SA"/>
        </w:rPr>
      </w:pPr>
    </w:p>
    <w:p w:rsidR="00446FDB" w:rsidRPr="00AA3C2B" w:rsidRDefault="00446FDB" w:rsidP="007E1730">
      <w:pPr>
        <w:pStyle w:val="Prrafodelista"/>
        <w:widowControl w:val="0"/>
        <w:numPr>
          <w:ilvl w:val="0"/>
          <w:numId w:val="11"/>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Ha considerado el Ministerio prohibir la venta de nuevos usuarios - tal como sucedió en Brasil - a los operadores móviles hasta tanto no mejores sus indicadores de calidad</w:t>
      </w:r>
      <w:proofErr w:type="gramStart"/>
      <w:r w:rsidRPr="00AA3C2B">
        <w:rPr>
          <w:rFonts w:ascii="Arial" w:eastAsia="DejaVu Sans" w:hAnsi="Arial" w:cs="Arial"/>
          <w:bCs/>
          <w:kern w:val="2"/>
          <w:sz w:val="22"/>
          <w:szCs w:val="22"/>
          <w:lang w:val="es" w:eastAsia="ar-SA"/>
        </w:rPr>
        <w:t>?</w:t>
      </w:r>
      <w:proofErr w:type="gramEnd"/>
    </w:p>
    <w:p w:rsidR="00446FDB" w:rsidRPr="00AA3C2B" w:rsidRDefault="00446FDB" w:rsidP="00D056F7">
      <w:pPr>
        <w:widowControl w:val="0"/>
        <w:suppressAutoHyphens/>
        <w:jc w:val="both"/>
        <w:rPr>
          <w:rFonts w:ascii="Arial" w:eastAsia="DejaVu Sans" w:hAnsi="Arial" w:cs="Arial"/>
          <w:bCs/>
          <w:kern w:val="2"/>
          <w:sz w:val="22"/>
          <w:szCs w:val="22"/>
          <w:lang w:val="es" w:eastAsia="ar-SA"/>
        </w:rPr>
      </w:pPr>
    </w:p>
    <w:p w:rsidR="00446FDB" w:rsidRPr="00AA3C2B" w:rsidRDefault="00330974" w:rsidP="00330974">
      <w:pPr>
        <w:widowControl w:val="0"/>
        <w:suppressAutoHyphens/>
        <w:jc w:val="center"/>
        <w:rPr>
          <w:rFonts w:ascii="Arial" w:eastAsia="DejaVu Sans" w:hAnsi="Arial" w:cs="Arial"/>
          <w:b/>
          <w:bCs/>
          <w:kern w:val="2"/>
          <w:sz w:val="22"/>
          <w:szCs w:val="22"/>
          <w:lang w:val="es-CO" w:eastAsia="ar-SA"/>
        </w:rPr>
      </w:pPr>
      <w:r w:rsidRPr="00AA3C2B">
        <w:rPr>
          <w:rFonts w:ascii="Arial" w:eastAsia="DejaVu Sans" w:hAnsi="Arial" w:cs="Arial"/>
          <w:b/>
          <w:bCs/>
          <w:kern w:val="2"/>
          <w:sz w:val="22"/>
          <w:szCs w:val="22"/>
          <w:lang w:val="es-CO" w:eastAsia="ar-SA"/>
        </w:rPr>
        <w:t>Cuestionario al señor Director de la ANE Dr. Oscar León</w:t>
      </w:r>
    </w:p>
    <w:p w:rsidR="00C61F5C" w:rsidRPr="00AA3C2B" w:rsidRDefault="00C61F5C" w:rsidP="00330974">
      <w:pPr>
        <w:widowControl w:val="0"/>
        <w:suppressAutoHyphens/>
        <w:jc w:val="center"/>
        <w:rPr>
          <w:rFonts w:ascii="Arial" w:eastAsia="DejaVu Sans" w:hAnsi="Arial" w:cs="Arial"/>
          <w:b/>
          <w:bCs/>
          <w:kern w:val="2"/>
          <w:sz w:val="22"/>
          <w:szCs w:val="22"/>
          <w:lang w:val="es-CO" w:eastAsia="ar-SA"/>
        </w:rPr>
      </w:pPr>
    </w:p>
    <w:p w:rsidR="00330974" w:rsidRPr="00AA3C2B" w:rsidRDefault="007E1730" w:rsidP="007E1730">
      <w:pPr>
        <w:pStyle w:val="Prrafodelista"/>
        <w:widowControl w:val="0"/>
        <w:numPr>
          <w:ilvl w:val="0"/>
          <w:numId w:val="12"/>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En qué</w:t>
      </w:r>
      <w:r w:rsidR="00330974" w:rsidRPr="00AA3C2B">
        <w:rPr>
          <w:rFonts w:ascii="Arial" w:eastAsia="DejaVu Sans" w:hAnsi="Arial" w:cs="Arial"/>
          <w:bCs/>
          <w:kern w:val="2"/>
          <w:sz w:val="22"/>
          <w:szCs w:val="22"/>
          <w:lang w:val="es-CO" w:eastAsia="ar-SA"/>
        </w:rPr>
        <w:t xml:space="preserve"> porcentaje se encuentra el proceso de limpieza del espectro conocido como dividendo digital</w:t>
      </w:r>
      <w:proofErr w:type="gramStart"/>
      <w:r w:rsidR="00330974" w:rsidRPr="00AA3C2B">
        <w:rPr>
          <w:rFonts w:ascii="Arial" w:eastAsia="DejaVu Sans" w:hAnsi="Arial" w:cs="Arial"/>
          <w:bCs/>
          <w:kern w:val="2"/>
          <w:sz w:val="22"/>
          <w:szCs w:val="22"/>
          <w:lang w:val="es-CO" w:eastAsia="ar-SA"/>
        </w:rPr>
        <w:t>?</w:t>
      </w:r>
      <w:proofErr w:type="gramEnd"/>
    </w:p>
    <w:p w:rsidR="00330974" w:rsidRPr="00AA3C2B" w:rsidRDefault="00330974" w:rsidP="007E1730">
      <w:pPr>
        <w:pStyle w:val="Prrafodelista"/>
        <w:widowControl w:val="0"/>
        <w:suppressAutoHyphens/>
        <w:jc w:val="both"/>
        <w:rPr>
          <w:rFonts w:ascii="Arial" w:eastAsia="DejaVu Sans" w:hAnsi="Arial" w:cs="Arial"/>
          <w:bCs/>
          <w:kern w:val="2"/>
          <w:sz w:val="22"/>
          <w:szCs w:val="22"/>
          <w:lang w:val="es-CO" w:eastAsia="ar-SA"/>
        </w:rPr>
      </w:pPr>
    </w:p>
    <w:p w:rsidR="0092474C" w:rsidRPr="00AA3C2B" w:rsidRDefault="00330974" w:rsidP="007E1730">
      <w:pPr>
        <w:pStyle w:val="Prrafodelista"/>
        <w:widowControl w:val="0"/>
        <w:numPr>
          <w:ilvl w:val="0"/>
          <w:numId w:val="12"/>
        </w:numPr>
        <w:suppressAutoHyphens/>
        <w:ind w:left="0" w:firstLine="0"/>
        <w:jc w:val="both"/>
        <w:rPr>
          <w:rFonts w:ascii="Arial" w:eastAsia="DejaVu Sans" w:hAnsi="Arial" w:cs="Arial"/>
          <w:bCs/>
          <w:kern w:val="2"/>
          <w:sz w:val="22"/>
          <w:szCs w:val="22"/>
          <w:lang w:val="es-CO" w:eastAsia="ar-SA"/>
        </w:rPr>
      </w:pPr>
      <w:r w:rsidRPr="00AA3C2B">
        <w:rPr>
          <w:rFonts w:ascii="Arial" w:eastAsia="DejaVu Sans" w:hAnsi="Arial" w:cs="Arial"/>
          <w:bCs/>
          <w:kern w:val="2"/>
          <w:sz w:val="22"/>
          <w:szCs w:val="22"/>
          <w:lang w:val="es-CO" w:eastAsia="ar-SA"/>
        </w:rPr>
        <w:t>Cu</w:t>
      </w:r>
      <w:r w:rsidR="008C12D7" w:rsidRPr="00AA3C2B">
        <w:rPr>
          <w:rFonts w:ascii="Arial" w:eastAsia="DejaVu Sans" w:hAnsi="Arial" w:cs="Arial"/>
          <w:bCs/>
          <w:kern w:val="2"/>
          <w:sz w:val="22"/>
          <w:szCs w:val="22"/>
          <w:lang w:val="es-CO" w:eastAsia="ar-SA"/>
        </w:rPr>
        <w:t>á</w:t>
      </w:r>
      <w:r w:rsidRPr="00AA3C2B">
        <w:rPr>
          <w:rFonts w:ascii="Arial" w:eastAsia="DejaVu Sans" w:hAnsi="Arial" w:cs="Arial"/>
          <w:bCs/>
          <w:kern w:val="2"/>
          <w:sz w:val="22"/>
          <w:szCs w:val="22"/>
          <w:lang w:val="es-CO" w:eastAsia="ar-SA"/>
        </w:rPr>
        <w:t>les son los principales obstáculos que se han presentado en ese proceso de limpieza</w:t>
      </w:r>
      <w:proofErr w:type="gramStart"/>
      <w:r w:rsidRPr="00AA3C2B">
        <w:rPr>
          <w:rFonts w:ascii="Arial" w:eastAsia="DejaVu Sans" w:hAnsi="Arial" w:cs="Arial"/>
          <w:bCs/>
          <w:kern w:val="2"/>
          <w:sz w:val="22"/>
          <w:szCs w:val="22"/>
          <w:lang w:val="es-CO" w:eastAsia="ar-SA"/>
        </w:rPr>
        <w:t>?</w:t>
      </w:r>
      <w:proofErr w:type="gramEnd"/>
    </w:p>
    <w:p w:rsidR="007E1730" w:rsidRPr="00AA3C2B" w:rsidRDefault="007E1730" w:rsidP="007E1730">
      <w:pPr>
        <w:widowControl w:val="0"/>
        <w:suppressAutoHyphens/>
        <w:jc w:val="both"/>
        <w:rPr>
          <w:rFonts w:ascii="Arial" w:eastAsia="DejaVu Sans" w:hAnsi="Arial" w:cs="Arial"/>
          <w:bCs/>
          <w:kern w:val="2"/>
          <w:sz w:val="22"/>
          <w:szCs w:val="22"/>
          <w:lang w:val="es-CO" w:eastAsia="ar-SA"/>
        </w:rPr>
      </w:pPr>
    </w:p>
    <w:p w:rsidR="00330974" w:rsidRPr="00AA3C2B" w:rsidRDefault="00330974" w:rsidP="007E1730">
      <w:pPr>
        <w:pStyle w:val="Prrafodelista"/>
        <w:numPr>
          <w:ilvl w:val="0"/>
          <w:numId w:val="12"/>
        </w:numPr>
        <w:ind w:left="0" w:firstLine="0"/>
        <w:jc w:val="both"/>
        <w:rPr>
          <w:rFonts w:ascii="Arial" w:eastAsia="Arial" w:hAnsi="Arial" w:cs="Arial"/>
          <w:color w:val="000000"/>
          <w:kern w:val="2"/>
          <w:sz w:val="22"/>
          <w:szCs w:val="22"/>
          <w:lang w:val="es" w:eastAsia="ar-SA"/>
        </w:rPr>
      </w:pPr>
      <w:r w:rsidRPr="00AA3C2B">
        <w:rPr>
          <w:rFonts w:ascii="Arial" w:eastAsia="Arial" w:hAnsi="Arial" w:cs="Arial"/>
          <w:color w:val="000000"/>
          <w:kern w:val="2"/>
          <w:sz w:val="22"/>
          <w:szCs w:val="22"/>
          <w:lang w:val="es" w:eastAsia="ar-SA"/>
        </w:rPr>
        <w:t>Cuánto espectro se otorgara para la operación del internet móvil 4G, indicando la banda y el ancho de banda en cada una de e</w:t>
      </w:r>
      <w:r w:rsidR="008C12D7" w:rsidRPr="00AA3C2B">
        <w:rPr>
          <w:rFonts w:ascii="Arial" w:eastAsia="Arial" w:hAnsi="Arial" w:cs="Arial"/>
          <w:color w:val="000000"/>
          <w:kern w:val="2"/>
          <w:sz w:val="22"/>
          <w:szCs w:val="22"/>
          <w:lang w:val="es" w:eastAsia="ar-SA"/>
        </w:rPr>
        <w:t>s</w:t>
      </w:r>
      <w:r w:rsidRPr="00AA3C2B">
        <w:rPr>
          <w:rFonts w:ascii="Arial" w:eastAsia="Arial" w:hAnsi="Arial" w:cs="Arial"/>
          <w:color w:val="000000"/>
          <w:kern w:val="2"/>
          <w:sz w:val="22"/>
          <w:szCs w:val="22"/>
          <w:lang w:val="es" w:eastAsia="ar-SA"/>
        </w:rPr>
        <w:t>tas bandas.</w:t>
      </w:r>
    </w:p>
    <w:p w:rsidR="00330974" w:rsidRPr="00AA3C2B" w:rsidRDefault="00330974" w:rsidP="007E1730">
      <w:pPr>
        <w:pStyle w:val="Prrafodelista"/>
        <w:ind w:left="0"/>
        <w:jc w:val="both"/>
        <w:rPr>
          <w:rFonts w:ascii="Arial" w:eastAsia="Arial" w:hAnsi="Arial" w:cs="Arial"/>
          <w:color w:val="000000"/>
          <w:kern w:val="2"/>
          <w:sz w:val="22"/>
          <w:szCs w:val="22"/>
          <w:lang w:val="es" w:eastAsia="ar-SA"/>
        </w:rPr>
      </w:pPr>
    </w:p>
    <w:p w:rsidR="00330974" w:rsidRPr="00AA3C2B" w:rsidRDefault="00330974" w:rsidP="007E1730">
      <w:pPr>
        <w:pStyle w:val="Prrafodelista"/>
        <w:widowControl w:val="0"/>
        <w:numPr>
          <w:ilvl w:val="0"/>
          <w:numId w:val="12"/>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Cu</w:t>
      </w:r>
      <w:r w:rsidR="008C12D7" w:rsidRPr="00AA3C2B">
        <w:rPr>
          <w:rFonts w:ascii="Arial" w:eastAsia="DejaVu Sans" w:hAnsi="Arial" w:cs="Arial"/>
          <w:bCs/>
          <w:kern w:val="2"/>
          <w:sz w:val="22"/>
          <w:szCs w:val="22"/>
          <w:lang w:val="es" w:eastAsia="ar-SA"/>
        </w:rPr>
        <w:t>á</w:t>
      </w:r>
      <w:r w:rsidRPr="00AA3C2B">
        <w:rPr>
          <w:rFonts w:ascii="Arial" w:eastAsia="DejaVu Sans" w:hAnsi="Arial" w:cs="Arial"/>
          <w:bCs/>
          <w:kern w:val="2"/>
          <w:sz w:val="22"/>
          <w:szCs w:val="22"/>
          <w:lang w:val="es" w:eastAsia="ar-SA"/>
        </w:rPr>
        <w:t>nto es el ancho de banda mínimo y el ancho de banda máximo en el espectro radio eléctrico al cual puede acceder un operador para prestar el servicio de internet móvil 4G.</w:t>
      </w:r>
    </w:p>
    <w:p w:rsidR="00330974" w:rsidRPr="00AA3C2B" w:rsidRDefault="00330974" w:rsidP="00330974">
      <w:pPr>
        <w:pStyle w:val="Prrafodelista"/>
        <w:rPr>
          <w:rFonts w:ascii="Arial" w:eastAsia="DejaVu Sans" w:hAnsi="Arial" w:cs="Arial"/>
          <w:bCs/>
          <w:kern w:val="2"/>
          <w:sz w:val="22"/>
          <w:szCs w:val="22"/>
          <w:lang w:val="es" w:eastAsia="ar-SA"/>
        </w:rPr>
      </w:pPr>
    </w:p>
    <w:p w:rsidR="00330974" w:rsidRPr="00AA3C2B" w:rsidRDefault="00EE1CEC" w:rsidP="008C12D7">
      <w:pPr>
        <w:pStyle w:val="Prrafodelista"/>
        <w:widowControl w:val="0"/>
        <w:tabs>
          <w:tab w:val="left" w:pos="0"/>
          <w:tab w:val="left" w:pos="284"/>
        </w:tabs>
        <w:suppressAutoHyphens/>
        <w:ind w:left="0"/>
        <w:jc w:val="center"/>
        <w:rPr>
          <w:rFonts w:ascii="Arial" w:eastAsia="DejaVu Sans" w:hAnsi="Arial" w:cs="Arial"/>
          <w:b/>
          <w:bCs/>
          <w:kern w:val="2"/>
          <w:sz w:val="22"/>
          <w:szCs w:val="22"/>
          <w:lang w:val="es" w:eastAsia="ar-SA"/>
        </w:rPr>
      </w:pPr>
      <w:r w:rsidRPr="00AA3C2B">
        <w:rPr>
          <w:rFonts w:ascii="Arial" w:eastAsia="DejaVu Sans" w:hAnsi="Arial" w:cs="Arial"/>
          <w:b/>
          <w:bCs/>
          <w:kern w:val="2"/>
          <w:sz w:val="22"/>
          <w:szCs w:val="22"/>
          <w:lang w:val="es" w:eastAsia="ar-SA"/>
        </w:rPr>
        <w:t xml:space="preserve">Cuestionario para el señor Director de la CRC Dr. Carlos </w:t>
      </w:r>
      <w:proofErr w:type="spellStart"/>
      <w:r w:rsidRPr="00AA3C2B">
        <w:rPr>
          <w:rFonts w:ascii="Arial" w:eastAsia="DejaVu Sans" w:hAnsi="Arial" w:cs="Arial"/>
          <w:b/>
          <w:bCs/>
          <w:kern w:val="2"/>
          <w:sz w:val="22"/>
          <w:szCs w:val="22"/>
          <w:lang w:val="es" w:eastAsia="ar-SA"/>
        </w:rPr>
        <w:t>Rebellón</w:t>
      </w:r>
      <w:proofErr w:type="spellEnd"/>
      <w:r w:rsidRPr="00AA3C2B">
        <w:rPr>
          <w:rFonts w:ascii="Arial" w:eastAsia="DejaVu Sans" w:hAnsi="Arial" w:cs="Arial"/>
          <w:b/>
          <w:bCs/>
          <w:kern w:val="2"/>
          <w:sz w:val="22"/>
          <w:szCs w:val="22"/>
          <w:lang w:val="es" w:eastAsia="ar-SA"/>
        </w:rPr>
        <w:t>.</w:t>
      </w:r>
    </w:p>
    <w:p w:rsidR="00EE1CEC" w:rsidRPr="00AA3C2B" w:rsidRDefault="00EE1CEC" w:rsidP="00EE1CEC">
      <w:pPr>
        <w:pStyle w:val="Prrafodelista"/>
        <w:widowControl w:val="0"/>
        <w:suppressAutoHyphens/>
        <w:jc w:val="center"/>
        <w:rPr>
          <w:rFonts w:ascii="Arial" w:eastAsia="DejaVu Sans" w:hAnsi="Arial" w:cs="Arial"/>
          <w:b/>
          <w:bCs/>
          <w:kern w:val="2"/>
          <w:sz w:val="22"/>
          <w:szCs w:val="22"/>
          <w:lang w:val="es" w:eastAsia="ar-SA"/>
        </w:rPr>
      </w:pPr>
    </w:p>
    <w:p w:rsidR="00EE1CEC" w:rsidRPr="00AA3C2B" w:rsidRDefault="00EE1CEC" w:rsidP="007E1730">
      <w:pPr>
        <w:pStyle w:val="Prrafodelista"/>
        <w:widowControl w:val="0"/>
        <w:numPr>
          <w:ilvl w:val="0"/>
          <w:numId w:val="13"/>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Actualmente con que reglamentación se cuenta para prevenir la con</w:t>
      </w:r>
      <w:r w:rsidR="007E1730" w:rsidRPr="00AA3C2B">
        <w:rPr>
          <w:rFonts w:ascii="Arial" w:eastAsia="DejaVu Sans" w:hAnsi="Arial" w:cs="Arial"/>
          <w:bCs/>
          <w:kern w:val="2"/>
          <w:sz w:val="22"/>
          <w:szCs w:val="22"/>
          <w:lang w:val="es" w:eastAsia="ar-SA"/>
        </w:rPr>
        <w:t>centración del mercado en el</w:t>
      </w:r>
      <w:r w:rsidRPr="00AA3C2B">
        <w:rPr>
          <w:rFonts w:ascii="Arial" w:eastAsia="DejaVu Sans" w:hAnsi="Arial" w:cs="Arial"/>
          <w:bCs/>
          <w:kern w:val="2"/>
          <w:sz w:val="22"/>
          <w:szCs w:val="22"/>
          <w:lang w:val="es" w:eastAsia="ar-SA"/>
        </w:rPr>
        <w:t xml:space="preserve"> negocio de telefonía móvil e internet móvil</w:t>
      </w:r>
      <w:proofErr w:type="gramStart"/>
      <w:r w:rsidRPr="00AA3C2B">
        <w:rPr>
          <w:rFonts w:ascii="Arial" w:eastAsia="DejaVu Sans" w:hAnsi="Arial" w:cs="Arial"/>
          <w:bCs/>
          <w:kern w:val="2"/>
          <w:sz w:val="22"/>
          <w:szCs w:val="22"/>
          <w:lang w:val="es" w:eastAsia="ar-SA"/>
        </w:rPr>
        <w:t>?</w:t>
      </w:r>
      <w:proofErr w:type="gramEnd"/>
    </w:p>
    <w:p w:rsidR="00EE1CEC" w:rsidRPr="00AA3C2B" w:rsidRDefault="00EE1CEC" w:rsidP="007E1730">
      <w:pPr>
        <w:pStyle w:val="Prrafodelista"/>
        <w:widowControl w:val="0"/>
        <w:suppressAutoHyphens/>
        <w:ind w:left="0"/>
        <w:jc w:val="both"/>
        <w:rPr>
          <w:rFonts w:ascii="Arial" w:eastAsia="DejaVu Sans" w:hAnsi="Arial" w:cs="Arial"/>
          <w:bCs/>
          <w:kern w:val="2"/>
          <w:sz w:val="22"/>
          <w:szCs w:val="22"/>
          <w:lang w:val="es" w:eastAsia="ar-SA"/>
        </w:rPr>
      </w:pPr>
    </w:p>
    <w:p w:rsidR="00EE1CEC" w:rsidRPr="00AA3C2B" w:rsidRDefault="00EE1CEC" w:rsidP="007E1730">
      <w:pPr>
        <w:pStyle w:val="Prrafodelista"/>
        <w:widowControl w:val="0"/>
        <w:numPr>
          <w:ilvl w:val="0"/>
          <w:numId w:val="13"/>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La Comisión de Regulación de Comunicaciones ha detectado concentración de mercado en el negocio de telefonía móvil</w:t>
      </w:r>
      <w:proofErr w:type="gramStart"/>
      <w:r w:rsidRPr="00AA3C2B">
        <w:rPr>
          <w:rFonts w:ascii="Arial" w:eastAsia="DejaVu Sans" w:hAnsi="Arial" w:cs="Arial"/>
          <w:bCs/>
          <w:kern w:val="2"/>
          <w:sz w:val="22"/>
          <w:szCs w:val="22"/>
          <w:lang w:val="es" w:eastAsia="ar-SA"/>
        </w:rPr>
        <w:t>?</w:t>
      </w:r>
      <w:proofErr w:type="gramEnd"/>
    </w:p>
    <w:p w:rsidR="00EE1CEC" w:rsidRPr="00AA3C2B" w:rsidRDefault="00EE1CEC" w:rsidP="007E1730">
      <w:pPr>
        <w:pStyle w:val="Prrafodelista"/>
        <w:ind w:left="0"/>
        <w:rPr>
          <w:rFonts w:ascii="Arial" w:eastAsia="DejaVu Sans" w:hAnsi="Arial" w:cs="Arial"/>
          <w:bCs/>
          <w:kern w:val="2"/>
          <w:sz w:val="22"/>
          <w:szCs w:val="22"/>
          <w:lang w:val="es" w:eastAsia="ar-SA"/>
        </w:rPr>
      </w:pPr>
    </w:p>
    <w:p w:rsidR="00EE1CEC" w:rsidRPr="00AA3C2B" w:rsidRDefault="00EE1CEC" w:rsidP="007E1730">
      <w:pPr>
        <w:pStyle w:val="Prrafodelista"/>
        <w:widowControl w:val="0"/>
        <w:numPr>
          <w:ilvl w:val="0"/>
          <w:numId w:val="13"/>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La Comisión de Regulación de Comunicaciones ha detectado concentración de mercado en el negocio de internet móvil</w:t>
      </w:r>
      <w:proofErr w:type="gramStart"/>
      <w:r w:rsidRPr="00AA3C2B">
        <w:rPr>
          <w:rFonts w:ascii="Arial" w:eastAsia="DejaVu Sans" w:hAnsi="Arial" w:cs="Arial"/>
          <w:bCs/>
          <w:kern w:val="2"/>
          <w:sz w:val="22"/>
          <w:szCs w:val="22"/>
          <w:lang w:val="es" w:eastAsia="ar-SA"/>
        </w:rPr>
        <w:t>?</w:t>
      </w:r>
      <w:proofErr w:type="gramEnd"/>
    </w:p>
    <w:p w:rsidR="00EE1CEC" w:rsidRPr="00AA3C2B" w:rsidRDefault="00EE1CEC" w:rsidP="007E1730">
      <w:pPr>
        <w:pStyle w:val="Prrafodelista"/>
        <w:ind w:left="0"/>
        <w:rPr>
          <w:rFonts w:ascii="Arial" w:eastAsia="DejaVu Sans" w:hAnsi="Arial" w:cs="Arial"/>
          <w:bCs/>
          <w:kern w:val="2"/>
          <w:sz w:val="22"/>
          <w:szCs w:val="22"/>
          <w:lang w:val="es" w:eastAsia="ar-SA"/>
        </w:rPr>
      </w:pPr>
    </w:p>
    <w:p w:rsidR="00EE1CEC" w:rsidRPr="00AA3C2B" w:rsidRDefault="00EE1CEC" w:rsidP="007E1730">
      <w:pPr>
        <w:pStyle w:val="Prrafodelista"/>
        <w:widowControl w:val="0"/>
        <w:numPr>
          <w:ilvl w:val="0"/>
          <w:numId w:val="13"/>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De haber detectado concentración en el merca</w:t>
      </w:r>
      <w:r w:rsidR="00C01524" w:rsidRPr="00AA3C2B">
        <w:rPr>
          <w:rFonts w:ascii="Arial" w:eastAsia="DejaVu Sans" w:hAnsi="Arial" w:cs="Arial"/>
          <w:bCs/>
          <w:kern w:val="2"/>
          <w:sz w:val="22"/>
          <w:szCs w:val="22"/>
          <w:lang w:val="es" w:eastAsia="ar-SA"/>
        </w:rPr>
        <w:t>do, que acciones ha adelantado l</w:t>
      </w:r>
      <w:r w:rsidRPr="00AA3C2B">
        <w:rPr>
          <w:rFonts w:ascii="Arial" w:eastAsia="DejaVu Sans" w:hAnsi="Arial" w:cs="Arial"/>
          <w:bCs/>
          <w:kern w:val="2"/>
          <w:sz w:val="22"/>
          <w:szCs w:val="22"/>
          <w:lang w:val="es" w:eastAsia="ar-SA"/>
        </w:rPr>
        <w:t>a CRC para contrarrestarlo</w:t>
      </w:r>
      <w:proofErr w:type="gramStart"/>
      <w:r w:rsidRPr="00AA3C2B">
        <w:rPr>
          <w:rFonts w:ascii="Arial" w:eastAsia="DejaVu Sans" w:hAnsi="Arial" w:cs="Arial"/>
          <w:bCs/>
          <w:kern w:val="2"/>
          <w:sz w:val="22"/>
          <w:szCs w:val="22"/>
          <w:lang w:val="es" w:eastAsia="ar-SA"/>
        </w:rPr>
        <w:t>?</w:t>
      </w:r>
      <w:proofErr w:type="gramEnd"/>
    </w:p>
    <w:p w:rsidR="00EE1CEC" w:rsidRPr="00AA3C2B" w:rsidRDefault="00EE1CEC" w:rsidP="007E1730">
      <w:pPr>
        <w:pStyle w:val="Prrafodelista"/>
        <w:widowControl w:val="0"/>
        <w:suppressAutoHyphens/>
        <w:ind w:left="0"/>
        <w:jc w:val="both"/>
        <w:rPr>
          <w:rFonts w:ascii="Arial" w:eastAsia="DejaVu Sans" w:hAnsi="Arial" w:cs="Arial"/>
          <w:bCs/>
          <w:kern w:val="2"/>
          <w:sz w:val="22"/>
          <w:szCs w:val="22"/>
          <w:lang w:val="es" w:eastAsia="ar-SA"/>
        </w:rPr>
      </w:pPr>
    </w:p>
    <w:p w:rsidR="00EE1CEC" w:rsidRPr="00AA3C2B" w:rsidRDefault="00EE1CEC" w:rsidP="007E1730">
      <w:pPr>
        <w:pStyle w:val="Prrafodelista"/>
        <w:widowControl w:val="0"/>
        <w:numPr>
          <w:ilvl w:val="0"/>
          <w:numId w:val="13"/>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lastRenderedPageBreak/>
        <w:t>Que' medidas tomará la CRC para prevenir abusos de la posición dominante de Claro en el mercado</w:t>
      </w:r>
      <w:proofErr w:type="gramStart"/>
      <w:r w:rsidRPr="00AA3C2B">
        <w:rPr>
          <w:rFonts w:ascii="Arial" w:eastAsia="DejaVu Sans" w:hAnsi="Arial" w:cs="Arial"/>
          <w:bCs/>
          <w:kern w:val="2"/>
          <w:sz w:val="22"/>
          <w:szCs w:val="22"/>
          <w:lang w:val="es" w:eastAsia="ar-SA"/>
        </w:rPr>
        <w:t>?</w:t>
      </w:r>
      <w:proofErr w:type="gramEnd"/>
    </w:p>
    <w:p w:rsidR="00EE1CEC" w:rsidRPr="00AA3C2B" w:rsidRDefault="00EE1CEC" w:rsidP="00EE1CEC">
      <w:pPr>
        <w:pStyle w:val="Prrafodelista"/>
        <w:rPr>
          <w:rFonts w:ascii="Arial" w:eastAsia="DejaVu Sans" w:hAnsi="Arial" w:cs="Arial"/>
          <w:bCs/>
          <w:kern w:val="2"/>
          <w:sz w:val="22"/>
          <w:szCs w:val="22"/>
          <w:lang w:val="es" w:eastAsia="ar-SA"/>
        </w:rPr>
      </w:pPr>
    </w:p>
    <w:p w:rsidR="00EE1CEC" w:rsidRPr="00AA3C2B" w:rsidRDefault="00EE1CEC" w:rsidP="008C12D7">
      <w:pPr>
        <w:pStyle w:val="Prrafodelista"/>
        <w:widowControl w:val="0"/>
        <w:suppressAutoHyphens/>
        <w:ind w:left="0"/>
        <w:jc w:val="center"/>
        <w:rPr>
          <w:rFonts w:ascii="Arial" w:eastAsia="DejaVu Sans" w:hAnsi="Arial" w:cs="Arial"/>
          <w:b/>
          <w:bCs/>
          <w:kern w:val="2"/>
          <w:sz w:val="22"/>
          <w:szCs w:val="22"/>
          <w:lang w:val="es" w:eastAsia="ar-SA"/>
        </w:rPr>
      </w:pPr>
      <w:r w:rsidRPr="00AA3C2B">
        <w:rPr>
          <w:rFonts w:ascii="Arial" w:eastAsia="DejaVu Sans" w:hAnsi="Arial" w:cs="Arial"/>
          <w:b/>
          <w:bCs/>
          <w:kern w:val="2"/>
          <w:sz w:val="22"/>
          <w:szCs w:val="22"/>
          <w:lang w:val="es" w:eastAsia="ar-SA"/>
        </w:rPr>
        <w:t>Cuestionario para el señor Superintendente de Industria y Comercio Dr. Pablo Felipe Robledo.</w:t>
      </w:r>
    </w:p>
    <w:p w:rsidR="00EE1CEC" w:rsidRPr="00AA3C2B" w:rsidRDefault="00EE1CEC" w:rsidP="00EE1CEC">
      <w:pPr>
        <w:pStyle w:val="Prrafodelista"/>
        <w:widowControl w:val="0"/>
        <w:suppressAutoHyphens/>
        <w:jc w:val="both"/>
        <w:rPr>
          <w:rFonts w:ascii="Arial" w:eastAsia="DejaVu Sans" w:hAnsi="Arial" w:cs="Arial"/>
          <w:b/>
          <w:bCs/>
          <w:kern w:val="2"/>
          <w:sz w:val="22"/>
          <w:szCs w:val="22"/>
          <w:lang w:val="es" w:eastAsia="ar-SA"/>
        </w:rPr>
      </w:pPr>
    </w:p>
    <w:p w:rsidR="00EE1CEC" w:rsidRPr="00AA3C2B" w:rsidRDefault="00EE1CEC" w:rsidP="007E1730">
      <w:pPr>
        <w:pStyle w:val="Prrafodelista"/>
        <w:widowControl w:val="0"/>
        <w:numPr>
          <w:ilvl w:val="0"/>
          <w:numId w:val="14"/>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La superintendencia de Industria y Comercio ha detectado concentración de mercado y/o monopolios en el negocio de telecomunicaciones móviles</w:t>
      </w:r>
      <w:proofErr w:type="gramStart"/>
      <w:r w:rsidR="008C12D7" w:rsidRPr="00AA3C2B">
        <w:rPr>
          <w:rFonts w:ascii="Arial" w:eastAsia="DejaVu Sans" w:hAnsi="Arial" w:cs="Arial"/>
          <w:bCs/>
          <w:kern w:val="2"/>
          <w:sz w:val="22"/>
          <w:szCs w:val="22"/>
          <w:lang w:val="es" w:eastAsia="ar-SA"/>
        </w:rPr>
        <w:t>?</w:t>
      </w:r>
      <w:r w:rsidRPr="00AA3C2B">
        <w:rPr>
          <w:rFonts w:ascii="Arial" w:eastAsia="DejaVu Sans" w:hAnsi="Arial" w:cs="Arial"/>
          <w:bCs/>
          <w:kern w:val="2"/>
          <w:sz w:val="22"/>
          <w:szCs w:val="22"/>
          <w:lang w:val="es" w:eastAsia="ar-SA"/>
        </w:rPr>
        <w:t>.</w:t>
      </w:r>
      <w:proofErr w:type="gramEnd"/>
    </w:p>
    <w:p w:rsidR="00EE1CEC" w:rsidRPr="00AA3C2B" w:rsidRDefault="00EE1CEC" w:rsidP="00EE1CEC">
      <w:pPr>
        <w:pStyle w:val="Prrafodelista"/>
        <w:widowControl w:val="0"/>
        <w:suppressAutoHyphens/>
        <w:jc w:val="both"/>
        <w:rPr>
          <w:rFonts w:ascii="Arial" w:eastAsia="DejaVu Sans" w:hAnsi="Arial" w:cs="Arial"/>
          <w:bCs/>
          <w:kern w:val="2"/>
          <w:sz w:val="22"/>
          <w:szCs w:val="22"/>
          <w:lang w:val="es" w:eastAsia="ar-SA"/>
        </w:rPr>
      </w:pPr>
    </w:p>
    <w:p w:rsidR="00EE1CEC" w:rsidRPr="00AA3C2B" w:rsidRDefault="00EE1CEC" w:rsidP="007E1730">
      <w:pPr>
        <w:pStyle w:val="Prrafodelista"/>
        <w:widowControl w:val="0"/>
        <w:numPr>
          <w:ilvl w:val="0"/>
          <w:numId w:val="14"/>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De ser afirmativa la respuesta anterior que acciones ha adelantado la superintendencia para prevenir estas practicas monopolísticas</w:t>
      </w:r>
      <w:proofErr w:type="gramStart"/>
      <w:r w:rsidRPr="00AA3C2B">
        <w:rPr>
          <w:rFonts w:ascii="Arial" w:eastAsia="DejaVu Sans" w:hAnsi="Arial" w:cs="Arial"/>
          <w:bCs/>
          <w:kern w:val="2"/>
          <w:sz w:val="22"/>
          <w:szCs w:val="22"/>
          <w:lang w:val="es" w:eastAsia="ar-SA"/>
        </w:rPr>
        <w:t>?</w:t>
      </w:r>
      <w:proofErr w:type="gramEnd"/>
    </w:p>
    <w:p w:rsidR="00EE1CEC" w:rsidRPr="00AA3C2B" w:rsidRDefault="00EE1CEC" w:rsidP="00EE1CEC">
      <w:pPr>
        <w:pStyle w:val="Prrafodelista"/>
        <w:rPr>
          <w:rFonts w:ascii="Arial" w:eastAsia="DejaVu Sans" w:hAnsi="Arial" w:cs="Arial"/>
          <w:bCs/>
          <w:kern w:val="2"/>
          <w:sz w:val="22"/>
          <w:szCs w:val="22"/>
          <w:lang w:val="es" w:eastAsia="ar-SA"/>
        </w:rPr>
      </w:pPr>
    </w:p>
    <w:p w:rsidR="00EE1CEC" w:rsidRPr="00AA3C2B" w:rsidRDefault="00EE1CEC" w:rsidP="007E1730">
      <w:pPr>
        <w:pStyle w:val="Prrafodelista"/>
        <w:widowControl w:val="0"/>
        <w:numPr>
          <w:ilvl w:val="0"/>
          <w:numId w:val="14"/>
        </w:numPr>
        <w:suppressAutoHyphens/>
        <w:ind w:left="0" w:firstLine="0"/>
        <w:jc w:val="both"/>
        <w:rPr>
          <w:rFonts w:ascii="Arial" w:eastAsia="DejaVu Sans" w:hAnsi="Arial" w:cs="Arial"/>
          <w:bCs/>
          <w:kern w:val="2"/>
          <w:sz w:val="22"/>
          <w:szCs w:val="22"/>
          <w:lang w:val="es" w:eastAsia="ar-SA"/>
        </w:rPr>
      </w:pPr>
      <w:r w:rsidRPr="00AA3C2B">
        <w:rPr>
          <w:rFonts w:ascii="Arial" w:eastAsia="DejaVu Sans" w:hAnsi="Arial" w:cs="Arial"/>
          <w:bCs/>
          <w:kern w:val="2"/>
          <w:sz w:val="22"/>
          <w:szCs w:val="22"/>
          <w:lang w:val="es" w:eastAsia="ar-SA"/>
        </w:rPr>
        <w:t>Qué acciones ha llevado la SIC respecto de la integración de hecho de Comcel y Telmex bajo la marca claro</w:t>
      </w:r>
      <w:proofErr w:type="gramStart"/>
      <w:r w:rsidRPr="00AA3C2B">
        <w:rPr>
          <w:rFonts w:ascii="Arial" w:eastAsia="DejaVu Sans" w:hAnsi="Arial" w:cs="Arial"/>
          <w:bCs/>
          <w:kern w:val="2"/>
          <w:sz w:val="22"/>
          <w:szCs w:val="22"/>
          <w:lang w:val="es" w:eastAsia="ar-SA"/>
        </w:rPr>
        <w:t>?</w:t>
      </w:r>
      <w:proofErr w:type="gramEnd"/>
      <w:r w:rsidRPr="00AA3C2B">
        <w:rPr>
          <w:rFonts w:ascii="Arial" w:eastAsia="DejaVu Sans" w:hAnsi="Arial" w:cs="Arial"/>
          <w:bCs/>
          <w:kern w:val="2"/>
          <w:sz w:val="22"/>
          <w:szCs w:val="22"/>
          <w:lang w:val="es" w:eastAsia="ar-SA"/>
        </w:rPr>
        <w:t xml:space="preserve"> Cual es el estado de éstas acciones</w:t>
      </w:r>
      <w:proofErr w:type="gramStart"/>
      <w:r w:rsidRPr="00AA3C2B">
        <w:rPr>
          <w:rFonts w:ascii="Arial" w:eastAsia="DejaVu Sans" w:hAnsi="Arial" w:cs="Arial"/>
          <w:bCs/>
          <w:kern w:val="2"/>
          <w:sz w:val="22"/>
          <w:szCs w:val="22"/>
          <w:lang w:val="es" w:eastAsia="ar-SA"/>
        </w:rPr>
        <w:t>?</w:t>
      </w:r>
      <w:proofErr w:type="gramEnd"/>
    </w:p>
    <w:p w:rsidR="00EE1CEC" w:rsidRPr="00AA3C2B" w:rsidRDefault="00EE1CEC" w:rsidP="002218CB">
      <w:pPr>
        <w:jc w:val="center"/>
        <w:rPr>
          <w:rFonts w:ascii="Arial" w:hAnsi="Arial" w:cs="Arial"/>
          <w:b/>
          <w:sz w:val="22"/>
          <w:szCs w:val="22"/>
        </w:rPr>
      </w:pPr>
    </w:p>
    <w:p w:rsidR="00784368" w:rsidRPr="00AA3C2B" w:rsidRDefault="00784368" w:rsidP="002218CB">
      <w:pPr>
        <w:jc w:val="center"/>
        <w:rPr>
          <w:rFonts w:ascii="Arial" w:hAnsi="Arial" w:cs="Arial"/>
          <w:b/>
          <w:sz w:val="22"/>
          <w:szCs w:val="22"/>
        </w:rPr>
      </w:pPr>
      <w:r w:rsidRPr="00AA3C2B">
        <w:rPr>
          <w:rFonts w:ascii="Arial" w:hAnsi="Arial" w:cs="Arial"/>
          <w:b/>
          <w:sz w:val="22"/>
          <w:szCs w:val="22"/>
        </w:rPr>
        <w:t>PROPOSICIÓN No. 062 DE OCTUBRE 23 DE 2012, ADITIVA A LA PROPOSICIÓN No. 060 DE</w:t>
      </w:r>
      <w:r w:rsidR="00E065C1" w:rsidRPr="00AA3C2B">
        <w:rPr>
          <w:rFonts w:ascii="Arial" w:hAnsi="Arial" w:cs="Arial"/>
          <w:b/>
          <w:sz w:val="22"/>
          <w:szCs w:val="22"/>
        </w:rPr>
        <w:t xml:space="preserve"> OCTUBRE 02</w:t>
      </w:r>
      <w:r w:rsidRPr="00AA3C2B">
        <w:rPr>
          <w:rFonts w:ascii="Arial" w:hAnsi="Arial" w:cs="Arial"/>
          <w:b/>
          <w:sz w:val="22"/>
          <w:szCs w:val="22"/>
        </w:rPr>
        <w:t xml:space="preserve"> DE 2012</w:t>
      </w:r>
    </w:p>
    <w:p w:rsidR="007E76CD" w:rsidRPr="00AA3C2B" w:rsidRDefault="007E76CD" w:rsidP="002218CB">
      <w:pPr>
        <w:jc w:val="center"/>
        <w:rPr>
          <w:rFonts w:ascii="Arial" w:hAnsi="Arial" w:cs="Arial"/>
          <w:b/>
          <w:sz w:val="22"/>
          <w:szCs w:val="22"/>
        </w:rPr>
      </w:pPr>
    </w:p>
    <w:p w:rsidR="007E76CD" w:rsidRPr="00AA3C2B" w:rsidRDefault="007E76CD" w:rsidP="007E76CD">
      <w:pPr>
        <w:jc w:val="center"/>
        <w:rPr>
          <w:rFonts w:ascii="Arial" w:hAnsi="Arial" w:cs="Arial"/>
          <w:b/>
          <w:sz w:val="22"/>
          <w:szCs w:val="22"/>
        </w:rPr>
      </w:pPr>
      <w:r w:rsidRPr="00AA3C2B">
        <w:rPr>
          <w:rFonts w:ascii="Arial" w:hAnsi="Arial" w:cs="Arial"/>
          <w:b/>
          <w:sz w:val="22"/>
          <w:szCs w:val="22"/>
        </w:rPr>
        <w:t>SOBRE LA SUBASTA DE</w:t>
      </w:r>
    </w:p>
    <w:p w:rsidR="007E76CD" w:rsidRPr="00AA3C2B" w:rsidRDefault="007E76CD" w:rsidP="007E76CD">
      <w:pPr>
        <w:jc w:val="center"/>
        <w:rPr>
          <w:rFonts w:ascii="Arial" w:hAnsi="Arial" w:cs="Arial"/>
          <w:b/>
          <w:sz w:val="22"/>
          <w:szCs w:val="22"/>
        </w:rPr>
      </w:pPr>
      <w:r w:rsidRPr="00AA3C2B">
        <w:rPr>
          <w:rFonts w:ascii="Arial" w:hAnsi="Arial" w:cs="Arial"/>
          <w:b/>
          <w:sz w:val="22"/>
          <w:szCs w:val="22"/>
        </w:rPr>
        <w:t>ESPECTRO RADIOELECTRICO</w:t>
      </w:r>
    </w:p>
    <w:p w:rsidR="007E76CD" w:rsidRPr="00AA3C2B" w:rsidRDefault="007E76CD" w:rsidP="007E76CD">
      <w:pPr>
        <w:jc w:val="center"/>
        <w:rPr>
          <w:rFonts w:ascii="Arial" w:hAnsi="Arial" w:cs="Arial"/>
          <w:sz w:val="22"/>
          <w:szCs w:val="22"/>
        </w:rPr>
      </w:pPr>
    </w:p>
    <w:p w:rsidR="007E76CD" w:rsidRPr="00AA3C2B" w:rsidRDefault="007E76CD" w:rsidP="00AA3C2B">
      <w:pPr>
        <w:pStyle w:val="Prrafodelista"/>
        <w:numPr>
          <w:ilvl w:val="0"/>
          <w:numId w:val="15"/>
        </w:numPr>
        <w:ind w:left="0" w:firstLine="0"/>
        <w:jc w:val="both"/>
        <w:rPr>
          <w:rFonts w:ascii="Arial" w:hAnsi="Arial" w:cs="Arial"/>
          <w:sz w:val="22"/>
          <w:szCs w:val="22"/>
        </w:rPr>
      </w:pPr>
      <w:r w:rsidRPr="00AA3C2B">
        <w:rPr>
          <w:rFonts w:ascii="Arial" w:hAnsi="Arial" w:cs="Arial"/>
          <w:sz w:val="22"/>
          <w:szCs w:val="22"/>
        </w:rPr>
        <w:t>Cual es la relación entre las suscripciones de banda ancha móvil y la banda ancha fija y los porcentajes de crecimiento en los años 2010</w:t>
      </w:r>
      <w:r w:rsidR="00693D23" w:rsidRPr="00AA3C2B">
        <w:rPr>
          <w:rFonts w:ascii="Arial" w:hAnsi="Arial" w:cs="Arial"/>
          <w:sz w:val="22"/>
          <w:szCs w:val="22"/>
        </w:rPr>
        <w:t xml:space="preserve"> - </w:t>
      </w:r>
      <w:r w:rsidRPr="00AA3C2B">
        <w:rPr>
          <w:rFonts w:ascii="Arial" w:hAnsi="Arial" w:cs="Arial"/>
          <w:sz w:val="22"/>
          <w:szCs w:val="22"/>
        </w:rPr>
        <w:t>2011 y primer semestre de 2012?</w:t>
      </w:r>
    </w:p>
    <w:p w:rsidR="007E76CD" w:rsidRPr="00AA3C2B" w:rsidRDefault="007E76CD" w:rsidP="007E76CD">
      <w:pPr>
        <w:pStyle w:val="Prrafodelista"/>
        <w:ind w:left="1065"/>
        <w:jc w:val="both"/>
        <w:rPr>
          <w:rFonts w:ascii="Arial" w:hAnsi="Arial" w:cs="Arial"/>
          <w:sz w:val="22"/>
          <w:szCs w:val="22"/>
        </w:rPr>
      </w:pPr>
    </w:p>
    <w:p w:rsidR="007E76CD" w:rsidRPr="00AA3C2B" w:rsidRDefault="007E76CD" w:rsidP="00AA3C2B">
      <w:pPr>
        <w:pStyle w:val="Prrafodelista"/>
        <w:numPr>
          <w:ilvl w:val="0"/>
          <w:numId w:val="15"/>
        </w:numPr>
        <w:ind w:left="0" w:firstLine="0"/>
        <w:jc w:val="both"/>
        <w:rPr>
          <w:rFonts w:ascii="Arial" w:hAnsi="Arial" w:cs="Arial"/>
          <w:sz w:val="22"/>
          <w:szCs w:val="22"/>
        </w:rPr>
      </w:pPr>
      <w:r w:rsidRPr="00AA3C2B">
        <w:rPr>
          <w:rFonts w:ascii="Arial" w:hAnsi="Arial" w:cs="Arial"/>
          <w:sz w:val="22"/>
          <w:szCs w:val="22"/>
        </w:rPr>
        <w:t>Cual es el porcentaje de uso del espectro asignado, por cada uno de los operadores existentes en Colombia</w:t>
      </w:r>
      <w:proofErr w:type="gramStart"/>
      <w:r w:rsidRPr="00AA3C2B">
        <w:rPr>
          <w:rFonts w:ascii="Arial" w:hAnsi="Arial" w:cs="Arial"/>
          <w:sz w:val="22"/>
          <w:szCs w:val="22"/>
        </w:rPr>
        <w:t>?</w:t>
      </w:r>
      <w:proofErr w:type="gramEnd"/>
    </w:p>
    <w:p w:rsidR="007E76CD" w:rsidRPr="00AA3C2B" w:rsidRDefault="007E76CD" w:rsidP="007E76CD">
      <w:pPr>
        <w:pStyle w:val="Prrafodelista"/>
        <w:ind w:left="1065"/>
        <w:jc w:val="both"/>
        <w:rPr>
          <w:rFonts w:ascii="Arial" w:hAnsi="Arial" w:cs="Arial"/>
          <w:sz w:val="22"/>
          <w:szCs w:val="22"/>
        </w:rPr>
      </w:pPr>
    </w:p>
    <w:p w:rsidR="007E76CD" w:rsidRPr="00AA3C2B" w:rsidRDefault="007E76CD" w:rsidP="00AA3C2B">
      <w:pPr>
        <w:pStyle w:val="Prrafodelista"/>
        <w:numPr>
          <w:ilvl w:val="0"/>
          <w:numId w:val="15"/>
        </w:numPr>
        <w:ind w:left="0" w:firstLine="0"/>
        <w:jc w:val="both"/>
        <w:rPr>
          <w:rFonts w:ascii="Arial" w:hAnsi="Arial" w:cs="Arial"/>
          <w:sz w:val="22"/>
          <w:szCs w:val="22"/>
        </w:rPr>
      </w:pPr>
      <w:r w:rsidRPr="00AA3C2B">
        <w:rPr>
          <w:rFonts w:ascii="Arial" w:hAnsi="Arial" w:cs="Arial"/>
          <w:sz w:val="22"/>
          <w:szCs w:val="22"/>
        </w:rPr>
        <w:t>Cual es la distribución del mercado de Voz móvil y Ancho de Banda Móvil p</w:t>
      </w:r>
      <w:r w:rsidR="00693D23" w:rsidRPr="00AA3C2B">
        <w:rPr>
          <w:rFonts w:ascii="Arial" w:hAnsi="Arial" w:cs="Arial"/>
          <w:sz w:val="22"/>
          <w:szCs w:val="22"/>
        </w:rPr>
        <w:t>ara el año 2011 y primer semestr</w:t>
      </w:r>
      <w:r w:rsidRPr="00AA3C2B">
        <w:rPr>
          <w:rFonts w:ascii="Arial" w:hAnsi="Arial" w:cs="Arial"/>
          <w:sz w:val="22"/>
          <w:szCs w:val="22"/>
        </w:rPr>
        <w:t>e del año 2012</w:t>
      </w:r>
      <w:r w:rsidR="00693D23" w:rsidRPr="00AA3C2B">
        <w:rPr>
          <w:rFonts w:ascii="Arial" w:hAnsi="Arial" w:cs="Arial"/>
          <w:sz w:val="22"/>
          <w:szCs w:val="22"/>
        </w:rPr>
        <w:t>,</w:t>
      </w:r>
      <w:r w:rsidRPr="00AA3C2B">
        <w:rPr>
          <w:rFonts w:ascii="Arial" w:hAnsi="Arial" w:cs="Arial"/>
          <w:sz w:val="22"/>
          <w:szCs w:val="22"/>
        </w:rPr>
        <w:t xml:space="preserve"> para cada uno de los operadores existentes en las Ciudades de Bogotá, Medellín, Cali, Barranquilla y Bucaramanga</w:t>
      </w:r>
      <w:proofErr w:type="gramStart"/>
      <w:r w:rsidRPr="00AA3C2B">
        <w:rPr>
          <w:rFonts w:ascii="Arial" w:hAnsi="Arial" w:cs="Arial"/>
          <w:sz w:val="22"/>
          <w:szCs w:val="22"/>
        </w:rPr>
        <w:t>?</w:t>
      </w:r>
      <w:proofErr w:type="gramEnd"/>
    </w:p>
    <w:p w:rsidR="007E76CD" w:rsidRPr="00AA3C2B" w:rsidRDefault="007E76CD" w:rsidP="007E76CD">
      <w:pPr>
        <w:pStyle w:val="Prrafodelista"/>
        <w:ind w:left="1065"/>
        <w:jc w:val="both"/>
        <w:rPr>
          <w:rFonts w:ascii="Arial" w:hAnsi="Arial" w:cs="Arial"/>
          <w:sz w:val="22"/>
          <w:szCs w:val="22"/>
        </w:rPr>
      </w:pPr>
    </w:p>
    <w:p w:rsidR="007E76CD" w:rsidRPr="00AA3C2B" w:rsidRDefault="007E76CD" w:rsidP="00AA3C2B">
      <w:pPr>
        <w:pStyle w:val="Prrafodelista"/>
        <w:numPr>
          <w:ilvl w:val="0"/>
          <w:numId w:val="15"/>
        </w:numPr>
        <w:ind w:left="0" w:firstLine="0"/>
        <w:jc w:val="both"/>
        <w:rPr>
          <w:rFonts w:ascii="Arial" w:hAnsi="Arial" w:cs="Arial"/>
          <w:sz w:val="22"/>
          <w:szCs w:val="22"/>
        </w:rPr>
      </w:pPr>
      <w:r w:rsidRPr="00AA3C2B">
        <w:rPr>
          <w:rFonts w:ascii="Arial" w:hAnsi="Arial" w:cs="Arial"/>
          <w:sz w:val="22"/>
          <w:szCs w:val="22"/>
        </w:rPr>
        <w:t>Que mecanismos se emplearan en la subasta de espectro para fomentar la competencia y evitar la concentración del mercado móvil Colombiano</w:t>
      </w:r>
      <w:proofErr w:type="gramStart"/>
      <w:r w:rsidRPr="00AA3C2B">
        <w:rPr>
          <w:rFonts w:ascii="Arial" w:hAnsi="Arial" w:cs="Arial"/>
          <w:sz w:val="22"/>
          <w:szCs w:val="22"/>
        </w:rPr>
        <w:t>?</w:t>
      </w:r>
      <w:proofErr w:type="gramEnd"/>
    </w:p>
    <w:p w:rsidR="007E76CD" w:rsidRPr="00AA3C2B" w:rsidRDefault="007E76CD" w:rsidP="007E76CD">
      <w:pPr>
        <w:pStyle w:val="Prrafodelista"/>
        <w:rPr>
          <w:rFonts w:ascii="Arial" w:hAnsi="Arial" w:cs="Arial"/>
          <w:sz w:val="22"/>
          <w:szCs w:val="22"/>
        </w:rPr>
      </w:pPr>
    </w:p>
    <w:p w:rsidR="007E76CD" w:rsidRPr="00AA3C2B" w:rsidRDefault="00693D23" w:rsidP="00AA3C2B">
      <w:pPr>
        <w:pStyle w:val="Prrafodelista"/>
        <w:numPr>
          <w:ilvl w:val="0"/>
          <w:numId w:val="15"/>
        </w:numPr>
        <w:ind w:left="0" w:firstLine="0"/>
        <w:jc w:val="both"/>
        <w:rPr>
          <w:rFonts w:ascii="Arial" w:hAnsi="Arial" w:cs="Arial"/>
          <w:sz w:val="22"/>
          <w:szCs w:val="22"/>
        </w:rPr>
      </w:pPr>
      <w:r w:rsidRPr="00AA3C2B">
        <w:rPr>
          <w:rFonts w:ascii="Arial" w:hAnsi="Arial" w:cs="Arial"/>
          <w:sz w:val="22"/>
          <w:szCs w:val="22"/>
        </w:rPr>
        <w:t xml:space="preserve">El Ministerio de TIC tiene proyectado asignar a 2014, 300 </w:t>
      </w:r>
      <w:proofErr w:type="spellStart"/>
      <w:r w:rsidRPr="00AA3C2B">
        <w:rPr>
          <w:rFonts w:ascii="Arial" w:hAnsi="Arial" w:cs="Arial"/>
          <w:sz w:val="22"/>
          <w:szCs w:val="22"/>
        </w:rPr>
        <w:t>Mhz</w:t>
      </w:r>
      <w:proofErr w:type="spellEnd"/>
      <w:r w:rsidRPr="00AA3C2B">
        <w:rPr>
          <w:rFonts w:ascii="Arial" w:hAnsi="Arial" w:cs="Arial"/>
          <w:sz w:val="22"/>
          <w:szCs w:val="22"/>
        </w:rPr>
        <w:t xml:space="preserve">. De espectro </w:t>
      </w:r>
      <w:r w:rsidR="007E76CD" w:rsidRPr="00AA3C2B">
        <w:rPr>
          <w:rFonts w:ascii="Arial" w:hAnsi="Arial" w:cs="Arial"/>
          <w:sz w:val="22"/>
          <w:szCs w:val="22"/>
        </w:rPr>
        <w:t>radioeléctrico. Cuanto tiene proyectado recaudar el Gobierno Nacional por esta asignación de espectro radioeléctrico</w:t>
      </w:r>
      <w:proofErr w:type="gramStart"/>
      <w:r w:rsidR="007E76CD" w:rsidRPr="00AA3C2B">
        <w:rPr>
          <w:rFonts w:ascii="Arial" w:hAnsi="Arial" w:cs="Arial"/>
          <w:sz w:val="22"/>
          <w:szCs w:val="22"/>
        </w:rPr>
        <w:t>?</w:t>
      </w:r>
      <w:proofErr w:type="gramEnd"/>
      <w:r w:rsidR="007E76CD" w:rsidRPr="00AA3C2B">
        <w:rPr>
          <w:rFonts w:ascii="Arial" w:hAnsi="Arial" w:cs="Arial"/>
          <w:sz w:val="22"/>
          <w:szCs w:val="22"/>
        </w:rPr>
        <w:t xml:space="preserve"> Discriminar cuanto por dividendo digital.</w:t>
      </w:r>
    </w:p>
    <w:p w:rsidR="00693D23" w:rsidRPr="00AA3C2B" w:rsidRDefault="00693D23" w:rsidP="00693D23">
      <w:pPr>
        <w:rPr>
          <w:rFonts w:ascii="Arial" w:hAnsi="Arial" w:cs="Arial"/>
          <w:b/>
          <w:sz w:val="22"/>
          <w:szCs w:val="22"/>
        </w:rPr>
      </w:pPr>
      <w:r w:rsidRPr="00AA3C2B">
        <w:rPr>
          <w:rFonts w:ascii="Arial" w:hAnsi="Arial" w:cs="Arial"/>
          <w:b/>
          <w:sz w:val="22"/>
          <w:szCs w:val="22"/>
        </w:rPr>
        <w:lastRenderedPageBreak/>
        <w:t>CIRO ANTONIO RODRIGUEZ PINZON</w:t>
      </w:r>
    </w:p>
    <w:p w:rsidR="00693D23" w:rsidRPr="00AA3C2B" w:rsidRDefault="00693D23" w:rsidP="00693D23">
      <w:pPr>
        <w:rPr>
          <w:rFonts w:ascii="Arial" w:hAnsi="Arial" w:cs="Arial"/>
          <w:sz w:val="22"/>
          <w:szCs w:val="22"/>
        </w:rPr>
      </w:pPr>
      <w:r w:rsidRPr="00AA3C2B">
        <w:rPr>
          <w:rFonts w:ascii="Arial" w:hAnsi="Arial" w:cs="Arial"/>
          <w:sz w:val="22"/>
          <w:szCs w:val="22"/>
        </w:rPr>
        <w:t>Representante a la Cámara</w:t>
      </w:r>
    </w:p>
    <w:p w:rsidR="007E76CD" w:rsidRPr="00AA3C2B" w:rsidRDefault="007E76CD" w:rsidP="007E76CD">
      <w:pPr>
        <w:pStyle w:val="Prrafodelista"/>
        <w:ind w:left="1065"/>
        <w:jc w:val="both"/>
        <w:rPr>
          <w:rFonts w:ascii="Arial" w:hAnsi="Arial" w:cs="Arial"/>
          <w:sz w:val="22"/>
          <w:szCs w:val="22"/>
        </w:rPr>
      </w:pPr>
    </w:p>
    <w:p w:rsidR="007E76CD" w:rsidRPr="00AA3C2B" w:rsidRDefault="007E76CD" w:rsidP="007E76CD">
      <w:pPr>
        <w:pStyle w:val="Prrafodelista"/>
        <w:ind w:left="1065"/>
        <w:jc w:val="both"/>
        <w:rPr>
          <w:rFonts w:ascii="Arial" w:hAnsi="Arial" w:cs="Arial"/>
          <w:sz w:val="22"/>
          <w:szCs w:val="22"/>
        </w:rPr>
      </w:pPr>
    </w:p>
    <w:p w:rsidR="002218CB" w:rsidRPr="00AA3C2B" w:rsidRDefault="002218CB" w:rsidP="002218CB">
      <w:pPr>
        <w:jc w:val="center"/>
        <w:rPr>
          <w:rFonts w:ascii="Arial" w:hAnsi="Arial" w:cs="Arial"/>
          <w:b/>
          <w:sz w:val="22"/>
          <w:szCs w:val="22"/>
        </w:rPr>
      </w:pPr>
      <w:r w:rsidRPr="00AA3C2B">
        <w:rPr>
          <w:rFonts w:ascii="Arial" w:hAnsi="Arial" w:cs="Arial"/>
          <w:b/>
          <w:sz w:val="22"/>
          <w:szCs w:val="22"/>
        </w:rPr>
        <w:t>III</w:t>
      </w:r>
    </w:p>
    <w:p w:rsidR="002218CB" w:rsidRPr="00AA3C2B" w:rsidRDefault="002218CB" w:rsidP="002218CB">
      <w:pPr>
        <w:jc w:val="center"/>
        <w:rPr>
          <w:rFonts w:ascii="Arial" w:hAnsi="Arial" w:cs="Arial"/>
          <w:b/>
          <w:sz w:val="22"/>
          <w:szCs w:val="22"/>
        </w:rPr>
      </w:pPr>
    </w:p>
    <w:p w:rsidR="002218CB" w:rsidRPr="00AA3C2B" w:rsidRDefault="002218CB" w:rsidP="002218CB">
      <w:pPr>
        <w:keepNext/>
        <w:ind w:right="-330"/>
        <w:jc w:val="center"/>
        <w:outlineLvl w:val="5"/>
        <w:rPr>
          <w:rFonts w:ascii="Arial" w:hAnsi="Arial" w:cs="Arial"/>
          <w:b/>
          <w:sz w:val="22"/>
          <w:szCs w:val="22"/>
        </w:rPr>
      </w:pPr>
      <w:r w:rsidRPr="00AA3C2B">
        <w:rPr>
          <w:rFonts w:ascii="Arial" w:hAnsi="Arial" w:cs="Arial"/>
          <w:b/>
          <w:sz w:val="22"/>
          <w:szCs w:val="22"/>
        </w:rPr>
        <w:t>NEGOCIOS SUSTANCIADOS POR LA PRESIDENCIA</w:t>
      </w:r>
    </w:p>
    <w:p w:rsidR="002218CB" w:rsidRPr="00AA3C2B" w:rsidRDefault="002218CB" w:rsidP="002218CB">
      <w:pPr>
        <w:ind w:right="-330"/>
        <w:jc w:val="both"/>
        <w:rPr>
          <w:rFonts w:ascii="Arial" w:hAnsi="Arial" w:cs="Arial"/>
          <w:b/>
          <w:sz w:val="22"/>
          <w:szCs w:val="22"/>
        </w:rPr>
      </w:pPr>
    </w:p>
    <w:p w:rsidR="002218CB" w:rsidRPr="00AA3C2B" w:rsidRDefault="002218CB" w:rsidP="002218CB">
      <w:pPr>
        <w:keepNext/>
        <w:ind w:right="-330"/>
        <w:jc w:val="center"/>
        <w:outlineLvl w:val="4"/>
        <w:rPr>
          <w:rFonts w:ascii="Arial" w:hAnsi="Arial" w:cs="Arial"/>
          <w:b/>
          <w:sz w:val="22"/>
          <w:szCs w:val="22"/>
        </w:rPr>
      </w:pPr>
      <w:r w:rsidRPr="00AA3C2B">
        <w:rPr>
          <w:rFonts w:ascii="Arial" w:hAnsi="Arial" w:cs="Arial"/>
          <w:b/>
          <w:sz w:val="22"/>
          <w:szCs w:val="22"/>
        </w:rPr>
        <w:t>IV</w:t>
      </w:r>
    </w:p>
    <w:p w:rsidR="002218CB" w:rsidRPr="00AA3C2B" w:rsidRDefault="002218CB" w:rsidP="002218CB">
      <w:pPr>
        <w:rPr>
          <w:rFonts w:ascii="Arial" w:hAnsi="Arial" w:cs="Arial"/>
          <w:sz w:val="22"/>
          <w:szCs w:val="22"/>
        </w:rPr>
      </w:pPr>
    </w:p>
    <w:p w:rsidR="002218CB" w:rsidRPr="00AA3C2B" w:rsidRDefault="002218CB" w:rsidP="002218CB">
      <w:pPr>
        <w:keepNext/>
        <w:ind w:right="-330"/>
        <w:jc w:val="center"/>
        <w:outlineLvl w:val="3"/>
        <w:rPr>
          <w:rFonts w:ascii="Arial" w:hAnsi="Arial" w:cs="Arial"/>
          <w:b/>
          <w:sz w:val="22"/>
          <w:szCs w:val="22"/>
        </w:rPr>
      </w:pPr>
      <w:r w:rsidRPr="00AA3C2B">
        <w:rPr>
          <w:rFonts w:ascii="Arial" w:hAnsi="Arial" w:cs="Arial"/>
          <w:b/>
          <w:sz w:val="22"/>
          <w:szCs w:val="22"/>
        </w:rPr>
        <w:t>LO QUE PROPONGAN LOS HONORABLES REPRESENTANTES</w:t>
      </w:r>
    </w:p>
    <w:p w:rsidR="002218CB" w:rsidRPr="00AA3C2B" w:rsidRDefault="002218CB" w:rsidP="002218CB">
      <w:pPr>
        <w:ind w:right="-330"/>
        <w:rPr>
          <w:rFonts w:ascii="Arial" w:hAnsi="Arial" w:cs="Arial"/>
          <w:b/>
          <w:sz w:val="22"/>
          <w:szCs w:val="22"/>
        </w:rPr>
      </w:pPr>
    </w:p>
    <w:p w:rsidR="002218CB" w:rsidRPr="00AA3C2B" w:rsidRDefault="002218CB" w:rsidP="002218CB">
      <w:pPr>
        <w:keepNext/>
        <w:ind w:right="-330"/>
        <w:outlineLvl w:val="2"/>
        <w:rPr>
          <w:rFonts w:ascii="Arial" w:hAnsi="Arial" w:cs="Arial"/>
          <w:b/>
          <w:sz w:val="22"/>
          <w:szCs w:val="22"/>
        </w:rPr>
      </w:pPr>
      <w:r w:rsidRPr="00AA3C2B">
        <w:rPr>
          <w:rFonts w:ascii="Arial" w:hAnsi="Arial" w:cs="Arial"/>
          <w:b/>
          <w:sz w:val="22"/>
          <w:szCs w:val="22"/>
        </w:rPr>
        <w:t>EL PRESIDENTE</w:t>
      </w:r>
      <w:r w:rsidRPr="00AA3C2B">
        <w:rPr>
          <w:rFonts w:ascii="Arial" w:hAnsi="Arial" w:cs="Arial"/>
          <w:b/>
          <w:sz w:val="22"/>
          <w:szCs w:val="22"/>
        </w:rPr>
        <w:tab/>
      </w:r>
      <w:r w:rsidRPr="00AA3C2B">
        <w:rPr>
          <w:rFonts w:ascii="Arial" w:hAnsi="Arial" w:cs="Arial"/>
          <w:b/>
          <w:sz w:val="22"/>
          <w:szCs w:val="22"/>
        </w:rPr>
        <w:tab/>
      </w:r>
      <w:r w:rsidRPr="00AA3C2B">
        <w:rPr>
          <w:rFonts w:ascii="Arial" w:hAnsi="Arial" w:cs="Arial"/>
          <w:b/>
          <w:sz w:val="22"/>
          <w:szCs w:val="22"/>
        </w:rPr>
        <w:tab/>
      </w:r>
    </w:p>
    <w:p w:rsidR="002218CB" w:rsidRPr="00AA3C2B" w:rsidRDefault="002218CB" w:rsidP="002218CB">
      <w:pPr>
        <w:keepNext/>
        <w:ind w:right="-330"/>
        <w:outlineLvl w:val="2"/>
        <w:rPr>
          <w:rFonts w:ascii="Arial" w:hAnsi="Arial" w:cs="Arial"/>
          <w:b/>
          <w:sz w:val="22"/>
          <w:szCs w:val="22"/>
        </w:rPr>
      </w:pPr>
      <w:r w:rsidRPr="00AA3C2B">
        <w:rPr>
          <w:rFonts w:ascii="Arial" w:hAnsi="Arial" w:cs="Arial"/>
          <w:b/>
          <w:sz w:val="22"/>
          <w:szCs w:val="22"/>
        </w:rPr>
        <w:t xml:space="preserve">Augusto POSADA SANCHEZ </w:t>
      </w:r>
    </w:p>
    <w:p w:rsidR="002218CB" w:rsidRPr="00AA3C2B" w:rsidRDefault="002218CB" w:rsidP="002218CB">
      <w:pPr>
        <w:rPr>
          <w:rFonts w:ascii="Arial" w:hAnsi="Arial" w:cs="Arial"/>
          <w:b/>
          <w:sz w:val="22"/>
          <w:szCs w:val="22"/>
        </w:rPr>
      </w:pPr>
    </w:p>
    <w:p w:rsidR="002218CB" w:rsidRPr="00AA3C2B" w:rsidRDefault="002218CB" w:rsidP="002218CB">
      <w:pPr>
        <w:keepNext/>
        <w:ind w:right="-330"/>
        <w:outlineLvl w:val="1"/>
        <w:rPr>
          <w:rFonts w:ascii="Arial" w:hAnsi="Arial" w:cs="Arial"/>
          <w:b/>
          <w:sz w:val="22"/>
          <w:szCs w:val="22"/>
        </w:rPr>
      </w:pPr>
      <w:r w:rsidRPr="00AA3C2B">
        <w:rPr>
          <w:rFonts w:ascii="Arial" w:hAnsi="Arial" w:cs="Arial"/>
          <w:b/>
          <w:sz w:val="22"/>
          <w:szCs w:val="22"/>
        </w:rPr>
        <w:t>EL PRIMER VICEPRESIDENTE</w:t>
      </w:r>
      <w:r w:rsidRPr="00AA3C2B">
        <w:rPr>
          <w:rFonts w:ascii="Arial" w:hAnsi="Arial" w:cs="Arial"/>
          <w:b/>
          <w:sz w:val="22"/>
          <w:szCs w:val="22"/>
        </w:rPr>
        <w:tab/>
      </w:r>
    </w:p>
    <w:p w:rsidR="002218CB" w:rsidRPr="00AA3C2B" w:rsidRDefault="002218CB" w:rsidP="002218CB">
      <w:pPr>
        <w:keepNext/>
        <w:ind w:right="-330"/>
        <w:outlineLvl w:val="1"/>
        <w:rPr>
          <w:rFonts w:ascii="Arial" w:hAnsi="Arial" w:cs="Arial"/>
          <w:b/>
          <w:sz w:val="22"/>
          <w:szCs w:val="22"/>
        </w:rPr>
      </w:pPr>
      <w:r w:rsidRPr="00AA3C2B">
        <w:rPr>
          <w:rFonts w:ascii="Arial" w:hAnsi="Arial" w:cs="Arial"/>
          <w:b/>
          <w:sz w:val="22"/>
          <w:szCs w:val="22"/>
        </w:rPr>
        <w:t xml:space="preserve">José Ignacio MESA BETANCUR </w:t>
      </w:r>
    </w:p>
    <w:p w:rsidR="002218CB" w:rsidRPr="00AA3C2B" w:rsidRDefault="002218CB" w:rsidP="002218CB">
      <w:pPr>
        <w:rPr>
          <w:rFonts w:ascii="Arial" w:hAnsi="Arial" w:cs="Arial"/>
          <w:b/>
          <w:sz w:val="22"/>
          <w:szCs w:val="22"/>
        </w:rPr>
      </w:pPr>
    </w:p>
    <w:p w:rsidR="002218CB" w:rsidRPr="00AA3C2B" w:rsidRDefault="002218CB" w:rsidP="002218CB">
      <w:pPr>
        <w:ind w:right="-330"/>
        <w:rPr>
          <w:rFonts w:ascii="Arial" w:hAnsi="Arial" w:cs="Arial"/>
          <w:b/>
          <w:sz w:val="22"/>
          <w:szCs w:val="22"/>
        </w:rPr>
      </w:pPr>
      <w:r w:rsidRPr="00AA3C2B">
        <w:rPr>
          <w:rFonts w:ascii="Arial" w:hAnsi="Arial" w:cs="Arial"/>
          <w:b/>
          <w:sz w:val="22"/>
          <w:szCs w:val="22"/>
        </w:rPr>
        <w:t>EL SEGUNDO VICEPRESIDENTE</w:t>
      </w:r>
    </w:p>
    <w:p w:rsidR="002218CB" w:rsidRPr="00AA3C2B" w:rsidRDefault="002218CB" w:rsidP="002218CB">
      <w:pPr>
        <w:ind w:right="-330"/>
        <w:rPr>
          <w:rFonts w:ascii="Arial" w:hAnsi="Arial" w:cs="Arial"/>
          <w:b/>
          <w:sz w:val="22"/>
          <w:szCs w:val="22"/>
        </w:rPr>
      </w:pPr>
      <w:r w:rsidRPr="00AA3C2B">
        <w:rPr>
          <w:rFonts w:ascii="Arial" w:hAnsi="Arial" w:cs="Arial"/>
          <w:b/>
          <w:sz w:val="22"/>
          <w:szCs w:val="22"/>
        </w:rPr>
        <w:t xml:space="preserve">Carlos Andrés AMAYA RODRIGUEZ </w:t>
      </w:r>
    </w:p>
    <w:p w:rsidR="002218CB" w:rsidRPr="00AA3C2B" w:rsidRDefault="002218CB" w:rsidP="002218CB">
      <w:pPr>
        <w:ind w:right="-330"/>
        <w:rPr>
          <w:rFonts w:ascii="Arial" w:hAnsi="Arial" w:cs="Arial"/>
          <w:b/>
          <w:sz w:val="22"/>
          <w:szCs w:val="22"/>
        </w:rPr>
      </w:pPr>
    </w:p>
    <w:p w:rsidR="002218CB" w:rsidRPr="00AA3C2B" w:rsidRDefault="002218CB" w:rsidP="002218CB">
      <w:pPr>
        <w:ind w:right="-330"/>
        <w:rPr>
          <w:rFonts w:ascii="Arial" w:hAnsi="Arial" w:cs="Arial"/>
          <w:b/>
          <w:sz w:val="22"/>
          <w:szCs w:val="22"/>
        </w:rPr>
      </w:pPr>
      <w:r w:rsidRPr="00AA3C2B">
        <w:rPr>
          <w:rFonts w:ascii="Arial" w:hAnsi="Arial" w:cs="Arial"/>
          <w:b/>
          <w:sz w:val="22"/>
          <w:szCs w:val="22"/>
        </w:rPr>
        <w:t>EL SECRETARIO GENERAL</w:t>
      </w:r>
      <w:r w:rsidRPr="00AA3C2B">
        <w:rPr>
          <w:rFonts w:ascii="Arial" w:hAnsi="Arial" w:cs="Arial"/>
          <w:b/>
          <w:sz w:val="22"/>
          <w:szCs w:val="22"/>
        </w:rPr>
        <w:tab/>
      </w:r>
      <w:r w:rsidRPr="00AA3C2B">
        <w:rPr>
          <w:rFonts w:ascii="Arial" w:hAnsi="Arial" w:cs="Arial"/>
          <w:b/>
          <w:sz w:val="22"/>
          <w:szCs w:val="22"/>
        </w:rPr>
        <w:tab/>
      </w:r>
    </w:p>
    <w:p w:rsidR="002218CB" w:rsidRPr="00AA3C2B" w:rsidRDefault="002218CB" w:rsidP="002218CB">
      <w:pPr>
        <w:keepNext/>
        <w:ind w:right="-330"/>
        <w:outlineLvl w:val="2"/>
        <w:rPr>
          <w:rFonts w:ascii="Arial" w:hAnsi="Arial" w:cs="Arial"/>
          <w:b/>
          <w:sz w:val="22"/>
          <w:szCs w:val="22"/>
        </w:rPr>
      </w:pPr>
      <w:r w:rsidRPr="00AA3C2B">
        <w:rPr>
          <w:rFonts w:ascii="Arial" w:hAnsi="Arial" w:cs="Arial"/>
          <w:b/>
          <w:sz w:val="22"/>
          <w:szCs w:val="22"/>
        </w:rPr>
        <w:t>Jesús Alfonso RODRIGUEZ CAMARGO</w:t>
      </w:r>
    </w:p>
    <w:p w:rsidR="002218CB" w:rsidRPr="00AA3C2B" w:rsidRDefault="002218CB" w:rsidP="002218CB">
      <w:pPr>
        <w:keepNext/>
        <w:ind w:right="-330"/>
        <w:outlineLvl w:val="2"/>
        <w:rPr>
          <w:rFonts w:ascii="Arial" w:hAnsi="Arial" w:cs="Arial"/>
          <w:b/>
          <w:sz w:val="22"/>
          <w:szCs w:val="22"/>
        </w:rPr>
      </w:pPr>
    </w:p>
    <w:p w:rsidR="002218CB" w:rsidRPr="00AA3C2B" w:rsidRDefault="002218CB" w:rsidP="002218CB">
      <w:pPr>
        <w:keepNext/>
        <w:ind w:right="-330"/>
        <w:outlineLvl w:val="2"/>
        <w:rPr>
          <w:rFonts w:ascii="Arial" w:hAnsi="Arial" w:cs="Arial"/>
          <w:b/>
          <w:sz w:val="22"/>
          <w:szCs w:val="22"/>
        </w:rPr>
      </w:pPr>
      <w:r w:rsidRPr="00AA3C2B">
        <w:rPr>
          <w:rFonts w:ascii="Arial" w:hAnsi="Arial" w:cs="Arial"/>
          <w:b/>
          <w:sz w:val="22"/>
          <w:szCs w:val="22"/>
        </w:rPr>
        <w:t xml:space="preserve">LA SUBSECRETARIA GENERAL </w:t>
      </w:r>
    </w:p>
    <w:p w:rsidR="005A01C7" w:rsidRPr="00AA3C2B" w:rsidRDefault="002218CB" w:rsidP="001318B3">
      <w:pPr>
        <w:ind w:right="-330"/>
        <w:rPr>
          <w:sz w:val="22"/>
          <w:szCs w:val="22"/>
        </w:rPr>
      </w:pPr>
      <w:r w:rsidRPr="00AA3C2B">
        <w:rPr>
          <w:rFonts w:ascii="Arial" w:hAnsi="Arial" w:cs="Arial"/>
          <w:b/>
          <w:sz w:val="22"/>
          <w:szCs w:val="22"/>
        </w:rPr>
        <w:t>Flor Marina DAZA RAMÍREZ</w:t>
      </w:r>
    </w:p>
    <w:sectPr w:rsidR="005A01C7" w:rsidRPr="00AA3C2B" w:rsidSect="00BD7F86">
      <w:type w:val="continuous"/>
      <w:pgSz w:w="12191" w:h="18428" w:code="5"/>
      <w:pgMar w:top="1418" w:right="902" w:bottom="1418"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82" w:rsidRDefault="00194F82" w:rsidP="005A01C7">
      <w:r>
        <w:separator/>
      </w:r>
    </w:p>
  </w:endnote>
  <w:endnote w:type="continuationSeparator" w:id="0">
    <w:p w:rsidR="00194F82" w:rsidRDefault="00194F82" w:rsidP="005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DejaVu Sans">
    <w:charset w:val="00"/>
    <w:family w:val="swiss"/>
    <w:pitch w:val="variable"/>
    <w:sig w:usb0="E7003EFF" w:usb1="5200FDFF" w:usb2="00042021"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B3" w:rsidRPr="001318B3" w:rsidRDefault="001318B3" w:rsidP="005A01C7">
    <w:pPr>
      <w:tabs>
        <w:tab w:val="center" w:pos="4252"/>
        <w:tab w:val="right" w:pos="8504"/>
      </w:tabs>
      <w:jc w:val="center"/>
      <w:rPr>
        <w:rFonts w:ascii="Arial" w:hAnsi="Arial" w:cs="Arial"/>
        <w:sz w:val="14"/>
        <w:szCs w:val="14"/>
        <w:lang w:val="es-ES_tradnl"/>
      </w:rPr>
    </w:pPr>
  </w:p>
  <w:p w:rsidR="001318B3" w:rsidRPr="001318B3" w:rsidRDefault="001318B3" w:rsidP="001318B3">
    <w:pPr>
      <w:tabs>
        <w:tab w:val="center" w:pos="4252"/>
        <w:tab w:val="right" w:pos="8504"/>
      </w:tabs>
      <w:rPr>
        <w:i/>
        <w:sz w:val="14"/>
        <w:szCs w:val="14"/>
      </w:rPr>
    </w:pPr>
    <w:r w:rsidRPr="001318B3">
      <w:rPr>
        <w:rFonts w:ascii="Arial" w:hAnsi="Arial" w:cs="Arial"/>
        <w:i/>
        <w:sz w:val="14"/>
        <w:szCs w:val="14"/>
        <w:lang w:val="es-ES_tradnl"/>
      </w:rPr>
      <w:t xml:space="preserve">Proyecto: Juan Pablo Álvarez Mosquera / Liliana </w:t>
    </w:r>
    <w:proofErr w:type="spellStart"/>
    <w:r w:rsidRPr="001318B3">
      <w:rPr>
        <w:rFonts w:ascii="Arial" w:hAnsi="Arial" w:cs="Arial"/>
        <w:i/>
        <w:sz w:val="14"/>
        <w:szCs w:val="14"/>
        <w:lang w:val="es-ES_tradnl"/>
      </w:rPr>
      <w:t>Usuga</w:t>
    </w:r>
    <w:proofErr w:type="spellEnd"/>
    <w:r w:rsidRPr="001318B3">
      <w:rPr>
        <w:rFonts w:ascii="Arial" w:hAnsi="Arial" w:cs="Arial"/>
        <w:i/>
        <w:sz w:val="14"/>
        <w:szCs w:val="14"/>
        <w:lang w:val="es-ES_tradnl"/>
      </w:rPr>
      <w:t xml:space="preserve">  Arango</w:t>
    </w:r>
  </w:p>
  <w:p w:rsidR="005A01C7" w:rsidRPr="005A01C7" w:rsidRDefault="005A01C7" w:rsidP="005A01C7">
    <w:pPr>
      <w:tabs>
        <w:tab w:val="center" w:pos="4252"/>
        <w:tab w:val="right" w:pos="8504"/>
      </w:tabs>
      <w:jc w:val="center"/>
    </w:pPr>
    <w:r>
      <w:rPr>
        <w:noProof/>
        <w:lang w:val="es-CO" w:eastAsia="es-CO"/>
      </w:rPr>
      <w:drawing>
        <wp:inline distT="0" distB="0" distL="0" distR="0" wp14:anchorId="0E82663A" wp14:editId="3B98734C">
          <wp:extent cx="2590800" cy="22184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1842"/>
                  </a:xfrm>
                  <a:prstGeom prst="rect">
                    <a:avLst/>
                  </a:prstGeom>
                  <a:noFill/>
                  <a:ln>
                    <a:noFill/>
                  </a:ln>
                </pic:spPr>
              </pic:pic>
            </a:graphicData>
          </a:graphic>
        </wp:inline>
      </w:drawing>
    </w:r>
  </w:p>
  <w:p w:rsidR="001665C0" w:rsidRPr="001227D4" w:rsidRDefault="001665C0"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Capitolio Nacional Primer Piso Bogotá Colombia</w:t>
    </w:r>
    <w:r w:rsidR="005A01C7" w:rsidRPr="001227D4">
      <w:rPr>
        <w:rFonts w:ascii="Gill Sans MT" w:hAnsi="Gill Sans MT"/>
        <w:spacing w:val="60"/>
        <w:sz w:val="16"/>
        <w:szCs w:val="16"/>
      </w:rPr>
      <w:t xml:space="preserve">. </w:t>
    </w:r>
  </w:p>
  <w:p w:rsidR="005A01C7" w:rsidRPr="001227D4" w:rsidRDefault="005A01C7" w:rsidP="005A01C7">
    <w:pPr>
      <w:tabs>
        <w:tab w:val="center" w:pos="4252"/>
        <w:tab w:val="right" w:pos="8504"/>
      </w:tabs>
      <w:jc w:val="center"/>
      <w:rPr>
        <w:rFonts w:ascii="Gill Sans MT" w:hAnsi="Gill Sans MT"/>
        <w:spacing w:val="60"/>
        <w:sz w:val="16"/>
        <w:szCs w:val="16"/>
      </w:rPr>
    </w:pPr>
    <w:r w:rsidRPr="001227D4">
      <w:rPr>
        <w:rFonts w:ascii="Gill Sans MT" w:hAnsi="Gill Sans MT"/>
        <w:spacing w:val="60"/>
        <w:sz w:val="16"/>
        <w:szCs w:val="16"/>
      </w:rPr>
      <w:t>Tel: 382</w:t>
    </w:r>
    <w:r w:rsidR="001227D4" w:rsidRPr="001227D4">
      <w:rPr>
        <w:rFonts w:ascii="Gill Sans MT" w:hAnsi="Gill Sans MT"/>
        <w:spacing w:val="60"/>
        <w:sz w:val="16"/>
        <w:szCs w:val="16"/>
      </w:rPr>
      <w:t>5405</w:t>
    </w:r>
    <w:r w:rsidR="001665C0" w:rsidRPr="001227D4">
      <w:rPr>
        <w:rFonts w:ascii="Gill Sans MT" w:hAnsi="Gill Sans MT"/>
        <w:spacing w:val="60"/>
        <w:sz w:val="16"/>
        <w:szCs w:val="16"/>
      </w:rPr>
      <w:t>-</w:t>
    </w:r>
    <w:r w:rsidR="001227D4" w:rsidRPr="001227D4">
      <w:rPr>
        <w:rFonts w:ascii="Gill Sans MT" w:hAnsi="Gill Sans MT"/>
        <w:spacing w:val="60"/>
        <w:sz w:val="16"/>
        <w:szCs w:val="16"/>
      </w:rPr>
      <w:t>5134</w:t>
    </w:r>
    <w:r w:rsidR="001665C0" w:rsidRPr="001227D4">
      <w:rPr>
        <w:rFonts w:ascii="Gill Sans MT" w:hAnsi="Gill Sans MT"/>
        <w:spacing w:val="60"/>
        <w:sz w:val="16"/>
        <w:szCs w:val="16"/>
      </w:rPr>
      <w:t xml:space="preserve"> Fax: 3825141</w:t>
    </w:r>
  </w:p>
  <w:p w:rsidR="005A01C7" w:rsidRDefault="00194F82" w:rsidP="005A01C7">
    <w:pPr>
      <w:tabs>
        <w:tab w:val="center" w:pos="4252"/>
        <w:tab w:val="right" w:pos="8504"/>
      </w:tabs>
      <w:jc w:val="center"/>
      <w:rPr>
        <w:rFonts w:ascii="Gill Sans MT" w:hAnsi="Gill Sans MT"/>
        <w:spacing w:val="60"/>
        <w:sz w:val="16"/>
        <w:szCs w:val="16"/>
      </w:rPr>
    </w:pPr>
    <w:hyperlink r:id="rId2" w:history="1">
      <w:r w:rsidR="005A01C7" w:rsidRPr="001227D4">
        <w:rPr>
          <w:rStyle w:val="Hipervnculo"/>
          <w:rFonts w:ascii="Gill Sans MT" w:hAnsi="Gill Sans MT"/>
          <w:spacing w:val="60"/>
          <w:sz w:val="16"/>
          <w:szCs w:val="16"/>
        </w:rPr>
        <w:t>secretaria.general@camara.gov.co</w:t>
      </w:r>
    </w:hyperlink>
    <w:r w:rsidR="005A01C7" w:rsidRPr="001227D4">
      <w:rPr>
        <w:rFonts w:ascii="Gill Sans MT" w:hAnsi="Gill Sans MT"/>
        <w:spacing w:val="60"/>
        <w:sz w:val="16"/>
        <w:szCs w:val="16"/>
      </w:rPr>
      <w:t xml:space="preserve"> / </w:t>
    </w:r>
    <w:hyperlink r:id="rId3" w:history="1">
      <w:r w:rsidR="00BD7F86" w:rsidRPr="0085061F">
        <w:rPr>
          <w:rStyle w:val="Hipervnculo"/>
          <w:rFonts w:ascii="Gill Sans MT" w:hAnsi="Gill Sans MT"/>
          <w:spacing w:val="60"/>
          <w:sz w:val="16"/>
          <w:szCs w:val="16"/>
        </w:rPr>
        <w:t>www.camara.gov.co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82" w:rsidRDefault="00194F82" w:rsidP="005A01C7">
      <w:r>
        <w:separator/>
      </w:r>
    </w:p>
  </w:footnote>
  <w:footnote w:type="continuationSeparator" w:id="0">
    <w:p w:rsidR="00194F82" w:rsidRDefault="00194F82" w:rsidP="005A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7E" w:rsidRDefault="001227D4" w:rsidP="00D1347E">
    <w:pPr>
      <w:jc w:val="center"/>
      <w:rPr>
        <w:rFonts w:ascii="Gill Sans MT" w:eastAsia="Arial Unicode MS" w:hAnsi="Gill Sans MT" w:cs="Arial Unicode MS"/>
        <w:spacing w:val="60"/>
      </w:rPr>
    </w:pPr>
    <w:r>
      <w:rPr>
        <w:rFonts w:ascii="Arial" w:hAnsi="Arial" w:cs="Arial"/>
        <w:noProof/>
        <w:sz w:val="20"/>
        <w:szCs w:val="20"/>
        <w:lang w:val="es-CO" w:eastAsia="es-CO"/>
      </w:rPr>
      <w:drawing>
        <wp:anchor distT="0" distB="0" distL="114300" distR="114300" simplePos="0" relativeHeight="251659264" behindDoc="1" locked="0" layoutInCell="1" allowOverlap="1" wp14:anchorId="08BDF447" wp14:editId="7A50F2E0">
          <wp:simplePos x="0" y="0"/>
          <wp:positionH relativeFrom="column">
            <wp:posOffset>1802765</wp:posOffset>
          </wp:positionH>
          <wp:positionV relativeFrom="paragraph">
            <wp:posOffset>-39370</wp:posOffset>
          </wp:positionV>
          <wp:extent cx="2804160" cy="828675"/>
          <wp:effectExtent l="0" t="0" r="0" b="9525"/>
          <wp:wrapThrough wrapText="bothSides">
            <wp:wrapPolygon edited="0">
              <wp:start x="0" y="0"/>
              <wp:lineTo x="0" y="21352"/>
              <wp:lineTo x="21424" y="21352"/>
              <wp:lineTo x="21424" y="0"/>
              <wp:lineTo x="0" y="0"/>
            </wp:wrapPolygon>
          </wp:wrapThrough>
          <wp:docPr id="3" name="il_fi"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fonsoprada.com/web/images/stories/logo%20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7D4" w:rsidRDefault="001227D4" w:rsidP="00D1347E">
    <w:pPr>
      <w:jc w:val="center"/>
      <w:rPr>
        <w:rFonts w:ascii="Gill Sans MT" w:eastAsia="Arial Unicode MS" w:hAnsi="Gill Sans MT" w:cs="Arial Unicode MS"/>
        <w:spacing w:val="60"/>
      </w:rPr>
    </w:pPr>
  </w:p>
  <w:p w:rsidR="00D1347E" w:rsidRDefault="00D1347E" w:rsidP="00D1347E">
    <w:pPr>
      <w:jc w:val="center"/>
      <w:rPr>
        <w:rFonts w:ascii="Gill Sans MT" w:eastAsia="Arial Unicode MS" w:hAnsi="Gill Sans MT" w:cs="Arial Unicode MS"/>
        <w:spacing w:val="60"/>
      </w:rPr>
    </w:pPr>
    <w:r>
      <w:rPr>
        <w:rFonts w:ascii="Gill Sans MT" w:eastAsia="Arial Unicode MS" w:hAnsi="Gill Sans MT" w:cs="Arial Unicode MS"/>
        <w:spacing w:val="60"/>
      </w:rPr>
      <w:br/>
    </w:r>
  </w:p>
  <w:p w:rsidR="00D1347E" w:rsidRDefault="00D1347E" w:rsidP="00D1347E">
    <w:pPr>
      <w:jc w:val="center"/>
      <w:rPr>
        <w:rFonts w:ascii="Gill Sans MT" w:eastAsia="Arial Unicode MS" w:hAnsi="Gill Sans MT" w:cs="Arial Unicode MS"/>
        <w:spacing w:val="60"/>
      </w:rPr>
    </w:pPr>
  </w:p>
  <w:p w:rsidR="00D1347E" w:rsidRPr="001227D4" w:rsidRDefault="00D1347E" w:rsidP="00D1347E">
    <w:pPr>
      <w:jc w:val="center"/>
      <w:rPr>
        <w:rFonts w:ascii="Gill Sans MT" w:eastAsia="Arial Unicode MS" w:hAnsi="Gill Sans MT" w:cs="Arial Unicode MS"/>
        <w:b/>
        <w:spacing w:val="60"/>
      </w:rPr>
    </w:pPr>
    <w:r w:rsidRPr="001227D4">
      <w:rPr>
        <w:rFonts w:ascii="Gill Sans MT" w:eastAsia="Arial Unicode MS" w:hAnsi="Gill Sans MT" w:cs="Arial Unicode MS"/>
        <w:b/>
        <w:spacing w:val="60"/>
      </w:rPr>
      <w:t>Secretaría General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419"/>
    <w:multiLevelType w:val="hybridMultilevel"/>
    <w:tmpl w:val="1234AF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004ACA"/>
    <w:multiLevelType w:val="hybridMultilevel"/>
    <w:tmpl w:val="ED6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4557B6"/>
    <w:multiLevelType w:val="hybridMultilevel"/>
    <w:tmpl w:val="722A2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BE314C"/>
    <w:multiLevelType w:val="hybridMultilevel"/>
    <w:tmpl w:val="7086450C"/>
    <w:lvl w:ilvl="0" w:tplc="64BE69E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D82A2C"/>
    <w:multiLevelType w:val="hybridMultilevel"/>
    <w:tmpl w:val="0F6C0C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FB125EA"/>
    <w:multiLevelType w:val="hybridMultilevel"/>
    <w:tmpl w:val="9B1632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67E7B3B"/>
    <w:multiLevelType w:val="hybridMultilevel"/>
    <w:tmpl w:val="35B6E20C"/>
    <w:lvl w:ilvl="0" w:tplc="240A000F">
      <w:start w:val="1"/>
      <w:numFmt w:val="decimal"/>
      <w:lvlText w:val="%1."/>
      <w:lvlJc w:val="left"/>
      <w:pPr>
        <w:ind w:left="1211"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D350F77"/>
    <w:multiLevelType w:val="hybridMultilevel"/>
    <w:tmpl w:val="BED455AA"/>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E01266F"/>
    <w:multiLevelType w:val="hybridMultilevel"/>
    <w:tmpl w:val="6414C5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DE3614B"/>
    <w:multiLevelType w:val="hybridMultilevel"/>
    <w:tmpl w:val="BA9A49B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4B910A4"/>
    <w:multiLevelType w:val="hybridMultilevel"/>
    <w:tmpl w:val="BCF6CA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6471FE4"/>
    <w:multiLevelType w:val="hybridMultilevel"/>
    <w:tmpl w:val="841E07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2454151"/>
    <w:multiLevelType w:val="hybridMultilevel"/>
    <w:tmpl w:val="FD7E66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C0B3C21"/>
    <w:multiLevelType w:val="hybridMultilevel"/>
    <w:tmpl w:val="8778A608"/>
    <w:lvl w:ilvl="0" w:tplc="E75C4AA8">
      <w:start w:val="1"/>
      <w:numFmt w:val="decimal"/>
      <w:lvlText w:val="%1."/>
      <w:lvlJc w:val="left"/>
      <w:pPr>
        <w:ind w:left="1065" w:hanging="7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7EB3690"/>
    <w:multiLevelType w:val="multilevel"/>
    <w:tmpl w:val="C4B00C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
      </w:rPr>
    </w:lvl>
    <w:lvl w:ilvl="1">
      <w:start w:val="5"/>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es"/>
      </w:rPr>
    </w:lvl>
    <w:lvl w:ilvl="2">
      <w:start w:val="12"/>
      <w:numFmt w:val="decimal"/>
      <w:lvlText w:val="%3."/>
      <w:lvlJc w:val="left"/>
      <w:rPr>
        <w:rFonts w:ascii="Arial" w:eastAsia="Arial" w:hAnsi="Arial" w:cs="Arial"/>
        <w:b w:val="0"/>
        <w:bCs w:val="0"/>
        <w:i w:val="0"/>
        <w:iCs w:val="0"/>
        <w:smallCaps w:val="0"/>
        <w:strike w:val="0"/>
        <w:color w:val="000000"/>
        <w:spacing w:val="0"/>
        <w:w w:val="100"/>
        <w:position w:val="0"/>
        <w:sz w:val="20"/>
        <w:szCs w:val="20"/>
        <w:u w:val="none"/>
        <w:lang w:val="es"/>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0"/>
        <w:szCs w:val="20"/>
        <w:u w:val="none"/>
        <w:lang w:val="es"/>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0"/>
        <w:szCs w:val="20"/>
        <w:u w:val="none"/>
        <w:lang w:val="es"/>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0"/>
        <w:szCs w:val="20"/>
        <w:u w:val="none"/>
        <w:lang w:val="es"/>
      </w:rPr>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
  </w:num>
  <w:num w:numId="4">
    <w:abstractNumId w:val="3"/>
  </w:num>
  <w:num w:numId="5">
    <w:abstractNumId w:val="10"/>
  </w:num>
  <w:num w:numId="6">
    <w:abstractNumId w:val="0"/>
  </w:num>
  <w:num w:numId="7">
    <w:abstractNumId w:val="12"/>
  </w:num>
  <w:num w:numId="8">
    <w:abstractNumId w:val="7"/>
  </w:num>
  <w:num w:numId="9">
    <w:abstractNumId w:val="11"/>
  </w:num>
  <w:num w:numId="10">
    <w:abstractNumId w:val="14"/>
  </w:num>
  <w:num w:numId="11">
    <w:abstractNumId w:val="6"/>
  </w:num>
  <w:num w:numId="12">
    <w:abstractNumId w:val="8"/>
  </w:num>
  <w:num w:numId="13">
    <w:abstractNumId w:val="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C7"/>
    <w:rsid w:val="000153B5"/>
    <w:rsid w:val="000363D6"/>
    <w:rsid w:val="000669CC"/>
    <w:rsid w:val="000673D9"/>
    <w:rsid w:val="00071C05"/>
    <w:rsid w:val="001033E3"/>
    <w:rsid w:val="001227D4"/>
    <w:rsid w:val="001318B3"/>
    <w:rsid w:val="00146F46"/>
    <w:rsid w:val="001665C0"/>
    <w:rsid w:val="00194F82"/>
    <w:rsid w:val="001972AD"/>
    <w:rsid w:val="00202BAC"/>
    <w:rsid w:val="002218CB"/>
    <w:rsid w:val="00225B6A"/>
    <w:rsid w:val="00281024"/>
    <w:rsid w:val="002C6581"/>
    <w:rsid w:val="002E49CF"/>
    <w:rsid w:val="002E4CD7"/>
    <w:rsid w:val="002F08C8"/>
    <w:rsid w:val="003217CC"/>
    <w:rsid w:val="00330974"/>
    <w:rsid w:val="003467EE"/>
    <w:rsid w:val="003517CE"/>
    <w:rsid w:val="00446FDB"/>
    <w:rsid w:val="004529E0"/>
    <w:rsid w:val="004900A6"/>
    <w:rsid w:val="004A6C87"/>
    <w:rsid w:val="00565209"/>
    <w:rsid w:val="0056781E"/>
    <w:rsid w:val="005A01C7"/>
    <w:rsid w:val="005A2AD2"/>
    <w:rsid w:val="006228E0"/>
    <w:rsid w:val="006241CF"/>
    <w:rsid w:val="00637E94"/>
    <w:rsid w:val="006657BC"/>
    <w:rsid w:val="006928A2"/>
    <w:rsid w:val="00693D23"/>
    <w:rsid w:val="006D784E"/>
    <w:rsid w:val="00715A27"/>
    <w:rsid w:val="00784368"/>
    <w:rsid w:val="007C3E4F"/>
    <w:rsid w:val="007D3B65"/>
    <w:rsid w:val="007E1730"/>
    <w:rsid w:val="007E76CD"/>
    <w:rsid w:val="008C12D7"/>
    <w:rsid w:val="00902F59"/>
    <w:rsid w:val="0092474C"/>
    <w:rsid w:val="009D6CD1"/>
    <w:rsid w:val="00AA3C2B"/>
    <w:rsid w:val="00AC0487"/>
    <w:rsid w:val="00B65B12"/>
    <w:rsid w:val="00B80304"/>
    <w:rsid w:val="00B97EFE"/>
    <w:rsid w:val="00BA468D"/>
    <w:rsid w:val="00BD7F86"/>
    <w:rsid w:val="00C01524"/>
    <w:rsid w:val="00C61F5C"/>
    <w:rsid w:val="00CA59E6"/>
    <w:rsid w:val="00CB3840"/>
    <w:rsid w:val="00CB75D2"/>
    <w:rsid w:val="00CB7C9B"/>
    <w:rsid w:val="00CC616E"/>
    <w:rsid w:val="00D056F7"/>
    <w:rsid w:val="00D1347E"/>
    <w:rsid w:val="00D2667F"/>
    <w:rsid w:val="00D8270F"/>
    <w:rsid w:val="00DE357C"/>
    <w:rsid w:val="00DE4A24"/>
    <w:rsid w:val="00E065C1"/>
    <w:rsid w:val="00E45A68"/>
    <w:rsid w:val="00E7121E"/>
    <w:rsid w:val="00E87F00"/>
    <w:rsid w:val="00EA0B55"/>
    <w:rsid w:val="00EE1CEC"/>
    <w:rsid w:val="00F07F33"/>
    <w:rsid w:val="00F178F3"/>
    <w:rsid w:val="00F523BC"/>
    <w:rsid w:val="00F660B8"/>
    <w:rsid w:val="00F970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C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1C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227D4"/>
    <w:pPr>
      <w:keepNext/>
      <w:outlineLvl w:val="1"/>
    </w:pPr>
    <w:rPr>
      <w:b/>
      <w:szCs w:val="20"/>
    </w:rPr>
  </w:style>
  <w:style w:type="paragraph" w:styleId="Ttulo3">
    <w:name w:val="heading 3"/>
    <w:basedOn w:val="Normal"/>
    <w:next w:val="Normal"/>
    <w:link w:val="Ttulo3Car"/>
    <w:qFormat/>
    <w:rsid w:val="001227D4"/>
    <w:pPr>
      <w:keepNext/>
      <w:outlineLvl w:val="2"/>
    </w:pPr>
    <w:rPr>
      <w:b/>
      <w:sz w:val="22"/>
      <w:szCs w:val="20"/>
    </w:rPr>
  </w:style>
  <w:style w:type="paragraph" w:styleId="Ttulo4">
    <w:name w:val="heading 4"/>
    <w:basedOn w:val="Normal"/>
    <w:next w:val="Normal"/>
    <w:link w:val="Ttulo4Car"/>
    <w:qFormat/>
    <w:rsid w:val="001227D4"/>
    <w:pPr>
      <w:keepNext/>
      <w:jc w:val="center"/>
      <w:outlineLvl w:val="3"/>
    </w:pPr>
    <w:rPr>
      <w:b/>
      <w:i/>
      <w:sz w:val="22"/>
      <w:szCs w:val="20"/>
    </w:rPr>
  </w:style>
  <w:style w:type="paragraph" w:styleId="Ttulo5">
    <w:name w:val="heading 5"/>
    <w:basedOn w:val="Normal"/>
    <w:next w:val="Normal"/>
    <w:link w:val="Ttulo5Car"/>
    <w:qFormat/>
    <w:rsid w:val="001227D4"/>
    <w:pPr>
      <w:keepNext/>
      <w:jc w:val="center"/>
      <w:outlineLvl w:val="4"/>
    </w:pPr>
    <w:rPr>
      <w:b/>
      <w:szCs w:val="20"/>
    </w:rPr>
  </w:style>
  <w:style w:type="paragraph" w:styleId="Ttulo6">
    <w:name w:val="heading 6"/>
    <w:basedOn w:val="Normal"/>
    <w:next w:val="Normal"/>
    <w:link w:val="Ttulo6Car"/>
    <w:qFormat/>
    <w:rsid w:val="001227D4"/>
    <w:pPr>
      <w:keepNext/>
      <w:jc w:val="center"/>
      <w:outlineLvl w:val="5"/>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1C7"/>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5A01C7"/>
    <w:rPr>
      <w:rFonts w:ascii="Tahoma" w:hAnsi="Tahoma" w:cs="Tahoma"/>
      <w:sz w:val="16"/>
      <w:szCs w:val="16"/>
    </w:rPr>
  </w:style>
  <w:style w:type="paragraph" w:styleId="Encabezado">
    <w:name w:val="header"/>
    <w:basedOn w:val="Normal"/>
    <w:link w:val="Encabezado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5A01C7"/>
  </w:style>
  <w:style w:type="paragraph" w:styleId="Piedepgina">
    <w:name w:val="footer"/>
    <w:basedOn w:val="Normal"/>
    <w:link w:val="PiedepginaCar"/>
    <w:unhideWhenUsed/>
    <w:rsid w:val="005A01C7"/>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5A01C7"/>
  </w:style>
  <w:style w:type="character" w:styleId="Hipervnculo">
    <w:name w:val="Hyperlink"/>
    <w:basedOn w:val="Fuentedeprrafopredeter"/>
    <w:uiPriority w:val="99"/>
    <w:unhideWhenUsed/>
    <w:rsid w:val="005A01C7"/>
    <w:rPr>
      <w:color w:val="0000FF" w:themeColor="hyperlink"/>
      <w:u w:val="single"/>
    </w:rPr>
  </w:style>
  <w:style w:type="character" w:customStyle="1" w:styleId="Ttulo2Car">
    <w:name w:val="Título 2 Car"/>
    <w:basedOn w:val="Fuentedeprrafopredeter"/>
    <w:link w:val="Ttulo2"/>
    <w:rsid w:val="001227D4"/>
    <w:rPr>
      <w:rFonts w:ascii="Times New Roman" w:eastAsia="Times New Roman" w:hAnsi="Times New Roman" w:cs="Times New Roman"/>
      <w:b/>
      <w:sz w:val="24"/>
      <w:szCs w:val="20"/>
      <w:lang w:val="es-ES" w:eastAsia="es-ES"/>
    </w:rPr>
  </w:style>
  <w:style w:type="character" w:customStyle="1" w:styleId="Ttulo3Car">
    <w:name w:val="Título 3 Car"/>
    <w:basedOn w:val="Fuentedeprrafopredeter"/>
    <w:link w:val="Ttulo3"/>
    <w:rsid w:val="001227D4"/>
    <w:rPr>
      <w:rFonts w:ascii="Times New Roman" w:eastAsia="Times New Roman" w:hAnsi="Times New Roman" w:cs="Times New Roman"/>
      <w:b/>
      <w:szCs w:val="20"/>
      <w:lang w:val="es-ES" w:eastAsia="es-ES"/>
    </w:rPr>
  </w:style>
  <w:style w:type="character" w:customStyle="1" w:styleId="Ttulo4Car">
    <w:name w:val="Título 4 Car"/>
    <w:basedOn w:val="Fuentedeprrafopredeter"/>
    <w:link w:val="Ttulo4"/>
    <w:rsid w:val="001227D4"/>
    <w:rPr>
      <w:rFonts w:ascii="Times New Roman" w:eastAsia="Times New Roman" w:hAnsi="Times New Roman" w:cs="Times New Roman"/>
      <w:b/>
      <w:i/>
      <w:szCs w:val="20"/>
      <w:lang w:val="es-ES" w:eastAsia="es-ES"/>
    </w:rPr>
  </w:style>
  <w:style w:type="character" w:customStyle="1" w:styleId="Ttulo5Car">
    <w:name w:val="Título 5 Car"/>
    <w:basedOn w:val="Fuentedeprrafopredeter"/>
    <w:link w:val="Ttulo5"/>
    <w:rsid w:val="001227D4"/>
    <w:rPr>
      <w:rFonts w:ascii="Times New Roman" w:eastAsia="Times New Roman" w:hAnsi="Times New Roman" w:cs="Times New Roman"/>
      <w:b/>
      <w:sz w:val="24"/>
      <w:szCs w:val="20"/>
      <w:lang w:val="es-ES" w:eastAsia="es-ES"/>
    </w:rPr>
  </w:style>
  <w:style w:type="character" w:customStyle="1" w:styleId="Ttulo6Car">
    <w:name w:val="Título 6 Car"/>
    <w:basedOn w:val="Fuentedeprrafopredeter"/>
    <w:link w:val="Ttulo6"/>
    <w:rsid w:val="001227D4"/>
    <w:rPr>
      <w:rFonts w:ascii="Times New Roman" w:eastAsia="Times New Roman" w:hAnsi="Times New Roman" w:cs="Times New Roman"/>
      <w:sz w:val="24"/>
      <w:szCs w:val="20"/>
      <w:lang w:val="es-ES" w:eastAsia="es-ES"/>
    </w:rPr>
  </w:style>
  <w:style w:type="paragraph" w:customStyle="1" w:styleId="Ttulo1">
    <w:name w:val="Título1"/>
    <w:basedOn w:val="Normal"/>
    <w:rsid w:val="001227D4"/>
    <w:pPr>
      <w:jc w:val="center"/>
    </w:pPr>
    <w:rPr>
      <w:b/>
      <w:i/>
      <w:szCs w:val="20"/>
    </w:rPr>
  </w:style>
  <w:style w:type="character" w:styleId="Nmerodepgina">
    <w:name w:val="page number"/>
    <w:basedOn w:val="Fuentedeprrafopredeter"/>
    <w:rsid w:val="001227D4"/>
  </w:style>
  <w:style w:type="paragraph" w:styleId="Prrafodelista">
    <w:name w:val="List Paragraph"/>
    <w:basedOn w:val="Normal"/>
    <w:uiPriority w:val="34"/>
    <w:qFormat/>
    <w:rsid w:val="001227D4"/>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amara.gov.co" TargetMode="External"/><Relationship Id="rId2" Type="http://schemas.openxmlformats.org/officeDocument/2006/relationships/hyperlink" Target="mailto:secretaria.general@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37E34-68C0-4DA4-81F1-6E026C80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7011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diegogonzalez</dc:creator>
  <cp:lastModifiedBy>diegogonzalez</cp:lastModifiedBy>
  <cp:revision>2</cp:revision>
  <cp:lastPrinted>2012-10-04T16:53:00Z</cp:lastPrinted>
  <dcterms:created xsi:type="dcterms:W3CDTF">2012-10-23T22:26:00Z</dcterms:created>
  <dcterms:modified xsi:type="dcterms:W3CDTF">2012-10-23T22:26:00Z</dcterms:modified>
</cp:coreProperties>
</file>