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B2" w:rsidRDefault="0081356A" w:rsidP="00C0737E">
      <w:pPr>
        <w:spacing w:after="0" w:line="240" w:lineRule="auto"/>
        <w:jc w:val="center"/>
        <w:rPr>
          <w:rFonts w:ascii="Arial" w:hAnsi="Arial" w:cs="Arial"/>
          <w:b/>
          <w:sz w:val="28"/>
          <w:szCs w:val="28"/>
        </w:rPr>
      </w:pPr>
      <w:r w:rsidRPr="00A5578B">
        <w:rPr>
          <w:rFonts w:ascii="Arial" w:hAnsi="Arial" w:cs="Arial"/>
          <w:b/>
          <w:sz w:val="28"/>
          <w:szCs w:val="28"/>
        </w:rPr>
        <w:t>P</w:t>
      </w:r>
      <w:r w:rsidR="00B3089E" w:rsidRPr="00A5578B">
        <w:rPr>
          <w:rFonts w:ascii="Arial" w:hAnsi="Arial" w:cs="Arial"/>
          <w:b/>
          <w:sz w:val="28"/>
          <w:szCs w:val="28"/>
        </w:rPr>
        <w:t>ROPOSICIÓN</w:t>
      </w:r>
      <w:r w:rsidR="005C26EA" w:rsidRPr="00A5578B">
        <w:rPr>
          <w:rFonts w:ascii="Arial" w:hAnsi="Arial" w:cs="Arial"/>
          <w:b/>
          <w:sz w:val="28"/>
          <w:szCs w:val="28"/>
        </w:rPr>
        <w:t xml:space="preserve"> </w:t>
      </w:r>
      <w:r w:rsidR="005E21BE">
        <w:rPr>
          <w:rFonts w:ascii="Arial" w:hAnsi="Arial" w:cs="Arial"/>
          <w:b/>
          <w:sz w:val="28"/>
          <w:szCs w:val="28"/>
        </w:rPr>
        <w:t>ADITIVA A LA 028 DEL 22 DE NOVIEMBRE DE 2016</w:t>
      </w:r>
    </w:p>
    <w:p w:rsidR="00EC2E75" w:rsidRDefault="00EC2E75" w:rsidP="00C0737E">
      <w:pPr>
        <w:spacing w:after="0" w:line="240" w:lineRule="auto"/>
        <w:jc w:val="center"/>
        <w:rPr>
          <w:rFonts w:ascii="Arial" w:hAnsi="Arial" w:cs="Arial"/>
          <w:b/>
          <w:sz w:val="28"/>
          <w:szCs w:val="28"/>
        </w:rPr>
      </w:pPr>
      <w:r>
        <w:rPr>
          <w:rFonts w:ascii="Arial" w:hAnsi="Arial" w:cs="Arial"/>
          <w:b/>
          <w:sz w:val="28"/>
          <w:szCs w:val="28"/>
        </w:rPr>
        <w:t>-Aprobada-</w:t>
      </w:r>
    </w:p>
    <w:p w:rsidR="00EC2E75" w:rsidRPr="00A5578B" w:rsidRDefault="002B7F74" w:rsidP="00C0737E">
      <w:pPr>
        <w:spacing w:after="0" w:line="240" w:lineRule="auto"/>
        <w:jc w:val="center"/>
        <w:rPr>
          <w:rFonts w:ascii="Arial" w:hAnsi="Arial" w:cs="Arial"/>
          <w:b/>
          <w:sz w:val="28"/>
          <w:szCs w:val="28"/>
        </w:rPr>
      </w:pPr>
      <w:r>
        <w:rPr>
          <w:rFonts w:ascii="Arial" w:hAnsi="Arial" w:cs="Arial"/>
          <w:b/>
          <w:sz w:val="28"/>
          <w:szCs w:val="28"/>
        </w:rPr>
        <w:t>(</w:t>
      </w:r>
      <w:proofErr w:type="gramStart"/>
      <w:r>
        <w:rPr>
          <w:rFonts w:ascii="Arial" w:hAnsi="Arial" w:cs="Arial"/>
          <w:b/>
          <w:sz w:val="28"/>
          <w:szCs w:val="28"/>
        </w:rPr>
        <w:t>Marzo</w:t>
      </w:r>
      <w:proofErr w:type="gramEnd"/>
      <w:r>
        <w:rPr>
          <w:rFonts w:ascii="Arial" w:hAnsi="Arial" w:cs="Arial"/>
          <w:b/>
          <w:sz w:val="28"/>
          <w:szCs w:val="28"/>
        </w:rPr>
        <w:t xml:space="preserve"> 22 de 2017)</w:t>
      </w:r>
    </w:p>
    <w:p w:rsidR="00FA6DB2" w:rsidRDefault="00FA6DB2" w:rsidP="009A41BB">
      <w:pPr>
        <w:spacing w:after="0" w:line="240" w:lineRule="auto"/>
        <w:jc w:val="center"/>
        <w:rPr>
          <w:rFonts w:ascii="Arial" w:hAnsi="Arial" w:cs="Arial"/>
          <w:b/>
          <w:sz w:val="28"/>
          <w:szCs w:val="28"/>
        </w:rPr>
      </w:pPr>
    </w:p>
    <w:p w:rsidR="001123A5" w:rsidRDefault="001123A5" w:rsidP="00BD4912">
      <w:pPr>
        <w:spacing w:after="0" w:line="240" w:lineRule="auto"/>
        <w:jc w:val="both"/>
        <w:rPr>
          <w:rFonts w:ascii="Arial" w:hAnsi="Arial" w:cs="Arial"/>
          <w:sz w:val="24"/>
          <w:szCs w:val="24"/>
        </w:rPr>
      </w:pPr>
    </w:p>
    <w:p w:rsidR="001123A5" w:rsidRPr="000C3163" w:rsidRDefault="000C3163" w:rsidP="000C3163">
      <w:pPr>
        <w:spacing w:after="0" w:line="240" w:lineRule="auto"/>
        <w:jc w:val="both"/>
        <w:rPr>
          <w:rFonts w:ascii="Arial" w:hAnsi="Arial" w:cs="Arial"/>
          <w:sz w:val="24"/>
          <w:szCs w:val="24"/>
        </w:rPr>
      </w:pPr>
      <w:r>
        <w:rPr>
          <w:rFonts w:ascii="Arial" w:hAnsi="Arial" w:cs="Arial"/>
          <w:b/>
          <w:sz w:val="24"/>
          <w:szCs w:val="24"/>
        </w:rPr>
        <w:t xml:space="preserve">Citar </w:t>
      </w:r>
      <w:r>
        <w:rPr>
          <w:rFonts w:ascii="Arial" w:hAnsi="Arial" w:cs="Arial"/>
          <w:sz w:val="24"/>
          <w:szCs w:val="24"/>
        </w:rPr>
        <w:t xml:space="preserve">al señor Ministro de Tecnologías de la Información y las </w:t>
      </w:r>
      <w:proofErr w:type="gramStart"/>
      <w:r>
        <w:rPr>
          <w:rFonts w:ascii="Arial" w:hAnsi="Arial" w:cs="Arial"/>
          <w:sz w:val="24"/>
          <w:szCs w:val="24"/>
        </w:rPr>
        <w:t>Comunicaciones ,</w:t>
      </w:r>
      <w:proofErr w:type="gramEnd"/>
      <w:r>
        <w:rPr>
          <w:rFonts w:ascii="Arial" w:hAnsi="Arial" w:cs="Arial"/>
          <w:sz w:val="24"/>
          <w:szCs w:val="24"/>
        </w:rPr>
        <w:t xml:space="preserve"> Dr. DAVID LUNA, al Director de la Comisión de Regulación de Comunicaciones, Dr. GERMÁN DARÍO ARIAS y a la Directora de la Agencia Nacional del Espectro, DRA. MARTHA SUÁREZ , para que en sesión de la Comisión Sexta respondan el siguiente cuestionario  sobre la subasta de espectro radioeléctrico. Se solicita que el debate sea transmitido en directo por el Canal Institucional.</w:t>
      </w:r>
    </w:p>
    <w:p w:rsidR="001123A5" w:rsidRPr="009B4941" w:rsidRDefault="001123A5" w:rsidP="000C3163">
      <w:pPr>
        <w:spacing w:after="0" w:line="240" w:lineRule="auto"/>
        <w:jc w:val="both"/>
        <w:rPr>
          <w:rFonts w:ascii="Arial" w:hAnsi="Arial" w:cs="Arial"/>
          <w:b/>
          <w:sz w:val="24"/>
          <w:szCs w:val="24"/>
        </w:rPr>
      </w:pPr>
    </w:p>
    <w:p w:rsidR="001123A5" w:rsidRDefault="001123A5" w:rsidP="000C3163">
      <w:pPr>
        <w:spacing w:after="0" w:line="240" w:lineRule="auto"/>
        <w:jc w:val="both"/>
        <w:rPr>
          <w:rFonts w:ascii="Arial" w:hAnsi="Arial" w:cs="Arial"/>
          <w:sz w:val="24"/>
          <w:szCs w:val="24"/>
        </w:rPr>
      </w:pPr>
    </w:p>
    <w:p w:rsidR="000C3163" w:rsidRDefault="000C3163" w:rsidP="000C3163">
      <w:pPr>
        <w:spacing w:after="0" w:line="240" w:lineRule="auto"/>
        <w:jc w:val="both"/>
        <w:rPr>
          <w:rFonts w:ascii="Arial" w:hAnsi="Arial" w:cs="Arial"/>
          <w:sz w:val="24"/>
          <w:szCs w:val="24"/>
        </w:rPr>
      </w:pPr>
      <w:r w:rsidRPr="00881890">
        <w:rPr>
          <w:rFonts w:ascii="Arial" w:hAnsi="Arial" w:cs="Arial"/>
          <w:b/>
          <w:sz w:val="24"/>
          <w:szCs w:val="24"/>
        </w:rPr>
        <w:t xml:space="preserve">CUESTIONARIO PARA EL MINISTRO DE LAS TECNOLOGÍAS DE LA INFORMACIÓN Y LAS </w:t>
      </w:r>
      <w:proofErr w:type="gramStart"/>
      <w:r w:rsidRPr="00881890">
        <w:rPr>
          <w:rFonts w:ascii="Arial" w:hAnsi="Arial" w:cs="Arial"/>
          <w:b/>
          <w:sz w:val="24"/>
          <w:szCs w:val="24"/>
        </w:rPr>
        <w:t>COMUNICACIONES ,</w:t>
      </w:r>
      <w:proofErr w:type="gramEnd"/>
      <w:r w:rsidRPr="00881890">
        <w:rPr>
          <w:rFonts w:ascii="Arial" w:hAnsi="Arial" w:cs="Arial"/>
          <w:b/>
          <w:sz w:val="24"/>
          <w:szCs w:val="24"/>
        </w:rPr>
        <w:t xml:space="preserve"> DR. DAVID LUNA SÁNCHEZ</w:t>
      </w:r>
      <w:r>
        <w:rPr>
          <w:rFonts w:ascii="Arial" w:hAnsi="Arial" w:cs="Arial"/>
          <w:sz w:val="24"/>
          <w:szCs w:val="24"/>
        </w:rPr>
        <w:t>.</w:t>
      </w:r>
    </w:p>
    <w:p w:rsidR="000C3163" w:rsidRDefault="000C3163" w:rsidP="000C3163">
      <w:pPr>
        <w:spacing w:after="0" w:line="240" w:lineRule="auto"/>
        <w:jc w:val="both"/>
        <w:rPr>
          <w:rFonts w:ascii="Arial" w:hAnsi="Arial" w:cs="Arial"/>
          <w:sz w:val="24"/>
          <w:szCs w:val="24"/>
        </w:rPr>
      </w:pPr>
    </w:p>
    <w:p w:rsidR="000C3163" w:rsidRDefault="000C3163" w:rsidP="000C3163">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Para cada operador de Servicios Móviles Celular diga su participación en el mercado de telefonía e Internet móvil (suma de accesos por suscripción y por demanda), las asignaciones actuales de espectro IMT.</w:t>
      </w:r>
    </w:p>
    <w:p w:rsidR="00881890" w:rsidRDefault="00881890" w:rsidP="00881890">
      <w:pPr>
        <w:pStyle w:val="Prrafodelista"/>
        <w:spacing w:after="0" w:line="240" w:lineRule="auto"/>
        <w:jc w:val="both"/>
        <w:rPr>
          <w:rFonts w:ascii="Arial" w:hAnsi="Arial" w:cs="Arial"/>
          <w:sz w:val="24"/>
          <w:szCs w:val="24"/>
        </w:rPr>
      </w:pPr>
    </w:p>
    <w:p w:rsidR="000C3163" w:rsidRDefault="000C3163" w:rsidP="000C3163">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Indique los resultados del despliegue de 4G, como resultado de la última subasta de espectro.</w:t>
      </w:r>
    </w:p>
    <w:p w:rsidR="00881890" w:rsidRPr="00881890" w:rsidRDefault="00881890" w:rsidP="00881890">
      <w:pPr>
        <w:pStyle w:val="Prrafodelista"/>
        <w:rPr>
          <w:rFonts w:ascii="Arial" w:hAnsi="Arial" w:cs="Arial"/>
          <w:sz w:val="24"/>
          <w:szCs w:val="24"/>
        </w:rPr>
      </w:pPr>
    </w:p>
    <w:p w:rsidR="000C3163" w:rsidRDefault="000C3163" w:rsidP="000C3163">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El Ministerio de Tecnologías de la Informac</w:t>
      </w:r>
      <w:r w:rsidR="00755088">
        <w:rPr>
          <w:rFonts w:ascii="Arial" w:hAnsi="Arial" w:cs="Arial"/>
          <w:sz w:val="24"/>
          <w:szCs w:val="24"/>
        </w:rPr>
        <w:t>ión y las Comunicaciones, inició</w:t>
      </w:r>
      <w:r>
        <w:rPr>
          <w:rFonts w:ascii="Arial" w:hAnsi="Arial" w:cs="Arial"/>
          <w:sz w:val="24"/>
          <w:szCs w:val="24"/>
        </w:rPr>
        <w:t xml:space="preserve"> la consulta pública del borrador de Resolución para el proceso de subasta de espectro radioeléctrico, especialmente en la Banda de 700 MHz, conocida co</w:t>
      </w:r>
      <w:r w:rsidR="00300499">
        <w:rPr>
          <w:rFonts w:ascii="Arial" w:hAnsi="Arial" w:cs="Arial"/>
          <w:sz w:val="24"/>
          <w:szCs w:val="24"/>
        </w:rPr>
        <w:t xml:space="preserve">mo Dividendo Digital, ¿cuál es su objetivo?, ¿cuál es el cronograma de adjudicación? ¿Cuáles son sus ventajas en términos de </w:t>
      </w:r>
      <w:proofErr w:type="gramStart"/>
      <w:r w:rsidR="00300499">
        <w:rPr>
          <w:rFonts w:ascii="Arial" w:hAnsi="Arial" w:cs="Arial"/>
          <w:sz w:val="24"/>
          <w:szCs w:val="24"/>
        </w:rPr>
        <w:t>costos  de</w:t>
      </w:r>
      <w:proofErr w:type="gramEnd"/>
      <w:r w:rsidR="00300499">
        <w:rPr>
          <w:rFonts w:ascii="Arial" w:hAnsi="Arial" w:cs="Arial"/>
          <w:sz w:val="24"/>
          <w:szCs w:val="24"/>
        </w:rPr>
        <w:t xml:space="preserve"> despliegue, cobertura, velocidades, funcionalidades y los beneficios para nuestra sociedad?, ¿Se van a subastar los 90 MHz de espectro </w:t>
      </w:r>
      <w:r w:rsidR="0023483E">
        <w:rPr>
          <w:rFonts w:ascii="Arial" w:hAnsi="Arial" w:cs="Arial"/>
          <w:sz w:val="24"/>
          <w:szCs w:val="24"/>
        </w:rPr>
        <w:t xml:space="preserve">disponibles en la banda de 700MHz? ¿Qué otras bandas de espectro se tienen proyectado </w:t>
      </w:r>
      <w:proofErr w:type="gramStart"/>
      <w:r w:rsidR="0023483E">
        <w:rPr>
          <w:rFonts w:ascii="Arial" w:hAnsi="Arial" w:cs="Arial"/>
          <w:sz w:val="24"/>
          <w:szCs w:val="24"/>
        </w:rPr>
        <w:t>asignar?.</w:t>
      </w:r>
      <w:proofErr w:type="gramEnd"/>
    </w:p>
    <w:p w:rsidR="002B61CF" w:rsidRPr="002B61CF" w:rsidRDefault="002B61CF" w:rsidP="002B61CF">
      <w:pPr>
        <w:pStyle w:val="Prrafodelista"/>
        <w:rPr>
          <w:rFonts w:ascii="Arial" w:hAnsi="Arial" w:cs="Arial"/>
          <w:sz w:val="24"/>
          <w:szCs w:val="24"/>
        </w:rPr>
      </w:pPr>
    </w:p>
    <w:p w:rsidR="0023483E" w:rsidRDefault="0023483E" w:rsidP="000C3163">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 xml:space="preserve">¿El mecanismo de subasta que se utilizará es una subasta combinatoria en sobre cerrado a primer precio?, ¿Cuáles son las ventajas de utilizar este mecanismo? ¿Qué operadores podrán participar en el proceso de subasta?, ¿Hay condiciones especiales para operadores sin espectro en bandas bajas y </w:t>
      </w:r>
      <w:proofErr w:type="gramStart"/>
      <w:r>
        <w:rPr>
          <w:rFonts w:ascii="Arial" w:hAnsi="Arial" w:cs="Arial"/>
          <w:sz w:val="24"/>
          <w:szCs w:val="24"/>
        </w:rPr>
        <w:t>operadore</w:t>
      </w:r>
      <w:r w:rsidR="002B61CF">
        <w:rPr>
          <w:rFonts w:ascii="Arial" w:hAnsi="Arial" w:cs="Arial"/>
          <w:sz w:val="24"/>
          <w:szCs w:val="24"/>
        </w:rPr>
        <w:t>s  entrantes</w:t>
      </w:r>
      <w:proofErr w:type="gramEnd"/>
      <w:r w:rsidR="002B61CF">
        <w:rPr>
          <w:rFonts w:ascii="Arial" w:hAnsi="Arial" w:cs="Arial"/>
          <w:sz w:val="24"/>
          <w:szCs w:val="24"/>
        </w:rPr>
        <w:t xml:space="preserve"> nuevos al mercado?.</w:t>
      </w:r>
    </w:p>
    <w:p w:rsidR="002B61CF" w:rsidRPr="002B61CF" w:rsidRDefault="002B61CF" w:rsidP="002B61CF">
      <w:pPr>
        <w:pStyle w:val="Prrafodelista"/>
        <w:rPr>
          <w:rFonts w:ascii="Arial" w:hAnsi="Arial" w:cs="Arial"/>
          <w:sz w:val="24"/>
          <w:szCs w:val="24"/>
        </w:rPr>
      </w:pPr>
    </w:p>
    <w:p w:rsidR="0023483E" w:rsidRDefault="0023483E" w:rsidP="000C3163">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 xml:space="preserve">¿Este proceso de subasta incentiva la libre competencia en los mercados de servicios móviles celular, evitando la concentración y el uso eficiente del espectro radioeléctrico, se promueve </w:t>
      </w:r>
      <w:r w:rsidR="007E26F6">
        <w:rPr>
          <w:rFonts w:ascii="Arial" w:hAnsi="Arial" w:cs="Arial"/>
          <w:sz w:val="24"/>
          <w:szCs w:val="24"/>
        </w:rPr>
        <w:t>las obligaciones de</w:t>
      </w:r>
      <w:r>
        <w:rPr>
          <w:rFonts w:ascii="Arial" w:hAnsi="Arial" w:cs="Arial"/>
          <w:sz w:val="24"/>
          <w:szCs w:val="24"/>
        </w:rPr>
        <w:t xml:space="preserve"> </w:t>
      </w:r>
      <w:proofErr w:type="gramStart"/>
      <w:r>
        <w:rPr>
          <w:rFonts w:ascii="Arial" w:hAnsi="Arial" w:cs="Arial"/>
          <w:sz w:val="24"/>
          <w:szCs w:val="24"/>
        </w:rPr>
        <w:t>cobertura?.</w:t>
      </w:r>
      <w:proofErr w:type="gramEnd"/>
    </w:p>
    <w:p w:rsidR="002B61CF" w:rsidRPr="002B61CF" w:rsidRDefault="002B61CF" w:rsidP="002B61CF">
      <w:pPr>
        <w:pStyle w:val="Prrafodelista"/>
        <w:rPr>
          <w:rFonts w:ascii="Arial" w:hAnsi="Arial" w:cs="Arial"/>
          <w:sz w:val="24"/>
          <w:szCs w:val="24"/>
        </w:rPr>
      </w:pPr>
    </w:p>
    <w:p w:rsidR="0023483E" w:rsidRDefault="00045F56" w:rsidP="000C3163">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La Ley 1341 de 2009 establece las reglas para los procesos de asignación de espectro con pluralidad de interesados, ¿Cómo se garantiza la transparencia del proceso y la maximización de rec</w:t>
      </w:r>
      <w:r w:rsidR="00EB48A3">
        <w:rPr>
          <w:rFonts w:ascii="Arial" w:hAnsi="Arial" w:cs="Arial"/>
          <w:sz w:val="24"/>
          <w:szCs w:val="24"/>
        </w:rPr>
        <w:t>ursos para el Estado en la asig</w:t>
      </w:r>
      <w:r>
        <w:rPr>
          <w:rFonts w:ascii="Arial" w:hAnsi="Arial" w:cs="Arial"/>
          <w:sz w:val="24"/>
          <w:szCs w:val="24"/>
        </w:rPr>
        <w:t>n</w:t>
      </w:r>
      <w:r w:rsidR="00EB48A3">
        <w:rPr>
          <w:rFonts w:ascii="Arial" w:hAnsi="Arial" w:cs="Arial"/>
          <w:sz w:val="24"/>
          <w:szCs w:val="24"/>
        </w:rPr>
        <w:t>a</w:t>
      </w:r>
      <w:r>
        <w:rPr>
          <w:rFonts w:ascii="Arial" w:hAnsi="Arial" w:cs="Arial"/>
          <w:sz w:val="24"/>
          <w:szCs w:val="24"/>
        </w:rPr>
        <w:t xml:space="preserve">ción de espectro radioeléctrico en dicha </w:t>
      </w:r>
      <w:proofErr w:type="gramStart"/>
      <w:r>
        <w:rPr>
          <w:rFonts w:ascii="Arial" w:hAnsi="Arial" w:cs="Arial"/>
          <w:sz w:val="24"/>
          <w:szCs w:val="24"/>
        </w:rPr>
        <w:t>subasta?.</w:t>
      </w:r>
      <w:proofErr w:type="gramEnd"/>
    </w:p>
    <w:p w:rsidR="002B61CF" w:rsidRPr="002B61CF" w:rsidRDefault="002B61CF" w:rsidP="002B61CF">
      <w:pPr>
        <w:pStyle w:val="Prrafodelista"/>
        <w:rPr>
          <w:rFonts w:ascii="Arial" w:hAnsi="Arial" w:cs="Arial"/>
          <w:sz w:val="24"/>
          <w:szCs w:val="24"/>
        </w:rPr>
      </w:pPr>
    </w:p>
    <w:p w:rsidR="0067450D" w:rsidRDefault="005160F7" w:rsidP="0090108B">
      <w:pPr>
        <w:pStyle w:val="Prrafodelista"/>
        <w:numPr>
          <w:ilvl w:val="0"/>
          <w:numId w:val="14"/>
        </w:numPr>
        <w:spacing w:after="0" w:line="240" w:lineRule="auto"/>
        <w:jc w:val="both"/>
        <w:rPr>
          <w:rFonts w:ascii="Arial" w:hAnsi="Arial" w:cs="Arial"/>
          <w:sz w:val="24"/>
          <w:szCs w:val="24"/>
        </w:rPr>
      </w:pPr>
      <w:r w:rsidRPr="0067450D">
        <w:rPr>
          <w:rFonts w:ascii="Arial" w:hAnsi="Arial" w:cs="Arial"/>
          <w:sz w:val="24"/>
          <w:szCs w:val="24"/>
        </w:rPr>
        <w:t xml:space="preserve">El proyecto de Decreto que modifica el Decreto Único Reglamentario del sector TIC, contempla ampliar los topes de espectro máximo de bandas bajas y altas por proveedor de redes y servicios móviles </w:t>
      </w:r>
      <w:proofErr w:type="spellStart"/>
      <w:proofErr w:type="gramStart"/>
      <w:r w:rsidRPr="0067450D">
        <w:rPr>
          <w:rFonts w:ascii="Arial" w:hAnsi="Arial" w:cs="Arial"/>
          <w:sz w:val="24"/>
          <w:szCs w:val="24"/>
        </w:rPr>
        <w:t>terrestres,¿</w:t>
      </w:r>
      <w:proofErr w:type="gramEnd"/>
      <w:r w:rsidRPr="0067450D">
        <w:rPr>
          <w:rFonts w:ascii="Arial" w:hAnsi="Arial" w:cs="Arial"/>
          <w:sz w:val="24"/>
          <w:szCs w:val="24"/>
        </w:rPr>
        <w:t>Cuál</w:t>
      </w:r>
      <w:proofErr w:type="spellEnd"/>
      <w:r w:rsidRPr="0067450D">
        <w:rPr>
          <w:rFonts w:ascii="Arial" w:hAnsi="Arial" w:cs="Arial"/>
          <w:sz w:val="24"/>
          <w:szCs w:val="24"/>
        </w:rPr>
        <w:t xml:space="preserve"> es su</w:t>
      </w:r>
      <w:r w:rsidR="0067450D" w:rsidRPr="0067450D">
        <w:rPr>
          <w:rFonts w:ascii="Arial" w:hAnsi="Arial" w:cs="Arial"/>
          <w:sz w:val="24"/>
          <w:szCs w:val="24"/>
        </w:rPr>
        <w:t xml:space="preserve"> justificación?</w:t>
      </w:r>
      <w:r w:rsidR="002B61CF">
        <w:rPr>
          <w:rFonts w:ascii="Arial" w:hAnsi="Arial" w:cs="Arial"/>
          <w:sz w:val="24"/>
          <w:szCs w:val="24"/>
        </w:rPr>
        <w:t>.</w:t>
      </w:r>
    </w:p>
    <w:p w:rsidR="002B61CF" w:rsidRPr="002B61CF" w:rsidRDefault="002B61CF" w:rsidP="002B61CF">
      <w:pPr>
        <w:pStyle w:val="Prrafodelista"/>
        <w:rPr>
          <w:rFonts w:ascii="Arial" w:hAnsi="Arial" w:cs="Arial"/>
          <w:sz w:val="24"/>
          <w:szCs w:val="24"/>
        </w:rPr>
      </w:pPr>
    </w:p>
    <w:p w:rsidR="0067450D" w:rsidRDefault="0067450D" w:rsidP="0090108B">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¿Por qué no se incluyen en este proceso de subasta los 30 MHz de espectro disponible en la banda de 2500 MHz y el espectro devuelto por el operador UNE-TI</w:t>
      </w:r>
      <w:r w:rsidR="00724246">
        <w:rPr>
          <w:rFonts w:ascii="Arial" w:hAnsi="Arial" w:cs="Arial"/>
          <w:sz w:val="24"/>
          <w:szCs w:val="24"/>
        </w:rPr>
        <w:t>G</w:t>
      </w:r>
      <w:r>
        <w:rPr>
          <w:rFonts w:ascii="Arial" w:hAnsi="Arial" w:cs="Arial"/>
          <w:sz w:val="24"/>
          <w:szCs w:val="24"/>
        </w:rPr>
        <w:t xml:space="preserve">O en dicha </w:t>
      </w:r>
      <w:proofErr w:type="gramStart"/>
      <w:r>
        <w:rPr>
          <w:rFonts w:ascii="Arial" w:hAnsi="Arial" w:cs="Arial"/>
          <w:sz w:val="24"/>
          <w:szCs w:val="24"/>
        </w:rPr>
        <w:t>banda?.</w:t>
      </w:r>
      <w:proofErr w:type="gramEnd"/>
    </w:p>
    <w:p w:rsidR="002B61CF" w:rsidRPr="002B61CF" w:rsidRDefault="002B61CF" w:rsidP="002B61CF">
      <w:pPr>
        <w:pStyle w:val="Prrafodelista"/>
        <w:rPr>
          <w:rFonts w:ascii="Arial" w:hAnsi="Arial" w:cs="Arial"/>
          <w:sz w:val="24"/>
          <w:szCs w:val="24"/>
        </w:rPr>
      </w:pPr>
    </w:p>
    <w:p w:rsidR="00881890" w:rsidRDefault="0067450D" w:rsidP="0090108B">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w:t>
      </w:r>
      <w:r w:rsidR="00DB792B">
        <w:rPr>
          <w:rFonts w:ascii="Arial" w:hAnsi="Arial" w:cs="Arial"/>
          <w:sz w:val="24"/>
          <w:szCs w:val="24"/>
        </w:rPr>
        <w:t xml:space="preserve">Cómo marcha el proceso de implementación de la red nacional de protección y atención de emergencias para nuestro </w:t>
      </w:r>
      <w:proofErr w:type="gramStart"/>
      <w:r w:rsidR="00DB792B">
        <w:rPr>
          <w:rFonts w:ascii="Arial" w:hAnsi="Arial" w:cs="Arial"/>
          <w:sz w:val="24"/>
          <w:szCs w:val="24"/>
        </w:rPr>
        <w:t>país?.</w:t>
      </w:r>
      <w:proofErr w:type="gramEnd"/>
    </w:p>
    <w:p w:rsidR="00881890" w:rsidRDefault="00881890" w:rsidP="00881890">
      <w:pPr>
        <w:spacing w:after="0" w:line="240" w:lineRule="auto"/>
        <w:jc w:val="both"/>
        <w:rPr>
          <w:rFonts w:ascii="Arial" w:hAnsi="Arial" w:cs="Arial"/>
          <w:sz w:val="24"/>
          <w:szCs w:val="24"/>
        </w:rPr>
      </w:pPr>
    </w:p>
    <w:p w:rsidR="00881890" w:rsidRDefault="00881890" w:rsidP="00881890">
      <w:pPr>
        <w:spacing w:after="0" w:line="240" w:lineRule="auto"/>
        <w:jc w:val="both"/>
        <w:rPr>
          <w:rFonts w:ascii="Arial" w:hAnsi="Arial" w:cs="Arial"/>
          <w:sz w:val="24"/>
          <w:szCs w:val="24"/>
        </w:rPr>
      </w:pPr>
    </w:p>
    <w:p w:rsidR="00881890" w:rsidRPr="00E438FF" w:rsidRDefault="00881890" w:rsidP="00755088">
      <w:pPr>
        <w:spacing w:after="0" w:line="240" w:lineRule="auto"/>
        <w:jc w:val="center"/>
        <w:rPr>
          <w:rFonts w:ascii="Arial" w:hAnsi="Arial" w:cs="Arial"/>
          <w:b/>
          <w:sz w:val="24"/>
          <w:szCs w:val="24"/>
        </w:rPr>
      </w:pPr>
      <w:r w:rsidRPr="00E438FF">
        <w:rPr>
          <w:rFonts w:ascii="Arial" w:hAnsi="Arial" w:cs="Arial"/>
          <w:b/>
          <w:sz w:val="24"/>
          <w:szCs w:val="24"/>
        </w:rPr>
        <w:t xml:space="preserve">CUESTIONARIO DIRECTOR CRC, DR. </w:t>
      </w:r>
      <w:proofErr w:type="gramStart"/>
      <w:r w:rsidRPr="00E438FF">
        <w:rPr>
          <w:rFonts w:ascii="Arial" w:hAnsi="Arial" w:cs="Arial"/>
          <w:b/>
          <w:sz w:val="24"/>
          <w:szCs w:val="24"/>
        </w:rPr>
        <w:t xml:space="preserve">GERMÁN </w:t>
      </w:r>
      <w:r w:rsidR="00586437">
        <w:rPr>
          <w:rFonts w:ascii="Arial" w:hAnsi="Arial" w:cs="Arial"/>
          <w:b/>
          <w:sz w:val="24"/>
          <w:szCs w:val="24"/>
        </w:rPr>
        <w:t xml:space="preserve"> DARIO</w:t>
      </w:r>
      <w:proofErr w:type="gramEnd"/>
      <w:r w:rsidR="00586437">
        <w:rPr>
          <w:rFonts w:ascii="Arial" w:hAnsi="Arial" w:cs="Arial"/>
          <w:b/>
          <w:sz w:val="24"/>
          <w:szCs w:val="24"/>
        </w:rPr>
        <w:t xml:space="preserve"> </w:t>
      </w:r>
      <w:r w:rsidRPr="00E438FF">
        <w:rPr>
          <w:rFonts w:ascii="Arial" w:hAnsi="Arial" w:cs="Arial"/>
          <w:b/>
          <w:sz w:val="24"/>
          <w:szCs w:val="24"/>
        </w:rPr>
        <w:t>ARIAS</w:t>
      </w:r>
    </w:p>
    <w:p w:rsidR="00881890" w:rsidRPr="00E438FF" w:rsidRDefault="00881890" w:rsidP="00755088">
      <w:pPr>
        <w:spacing w:after="0" w:line="240" w:lineRule="auto"/>
        <w:jc w:val="center"/>
        <w:rPr>
          <w:rFonts w:ascii="Arial" w:hAnsi="Arial" w:cs="Arial"/>
          <w:b/>
          <w:sz w:val="24"/>
          <w:szCs w:val="24"/>
        </w:rPr>
      </w:pPr>
    </w:p>
    <w:p w:rsidR="00881890" w:rsidRDefault="00881890" w:rsidP="00881890">
      <w:pPr>
        <w:spacing w:after="0" w:line="240" w:lineRule="auto"/>
        <w:jc w:val="both"/>
        <w:rPr>
          <w:rFonts w:ascii="Arial" w:hAnsi="Arial" w:cs="Arial"/>
          <w:sz w:val="24"/>
          <w:szCs w:val="24"/>
        </w:rPr>
      </w:pPr>
    </w:p>
    <w:p w:rsidR="00881890" w:rsidRDefault="00881890" w:rsidP="00881890">
      <w:pPr>
        <w:pStyle w:val="Prrafodelista"/>
        <w:numPr>
          <w:ilvl w:val="0"/>
          <w:numId w:val="15"/>
        </w:numPr>
        <w:spacing w:after="0" w:line="240" w:lineRule="auto"/>
        <w:jc w:val="both"/>
        <w:rPr>
          <w:rFonts w:ascii="Arial" w:hAnsi="Arial" w:cs="Arial"/>
          <w:sz w:val="24"/>
          <w:szCs w:val="24"/>
        </w:rPr>
      </w:pPr>
      <w:r>
        <w:rPr>
          <w:rFonts w:ascii="Arial" w:hAnsi="Arial" w:cs="Arial"/>
          <w:sz w:val="24"/>
          <w:szCs w:val="24"/>
        </w:rPr>
        <w:t xml:space="preserve">Con la actual distribución en la asignación de espectro radioeléctrico a los operadores de servicios móviles celulares en Colombia, ¿Qué efectos ha tenido en la promoción de la competencia, la concentración de los mercados, en la prestación eficiente y en la calidad de los servicios móviles </w:t>
      </w:r>
      <w:proofErr w:type="gramStart"/>
      <w:r>
        <w:rPr>
          <w:rFonts w:ascii="Arial" w:hAnsi="Arial" w:cs="Arial"/>
          <w:sz w:val="24"/>
          <w:szCs w:val="24"/>
        </w:rPr>
        <w:t>celular?.</w:t>
      </w:r>
      <w:proofErr w:type="gramEnd"/>
    </w:p>
    <w:p w:rsidR="00755088" w:rsidRDefault="00755088" w:rsidP="00755088">
      <w:pPr>
        <w:pStyle w:val="Prrafodelista"/>
        <w:spacing w:after="0" w:line="240" w:lineRule="auto"/>
        <w:jc w:val="both"/>
        <w:rPr>
          <w:rFonts w:ascii="Arial" w:hAnsi="Arial" w:cs="Arial"/>
          <w:sz w:val="24"/>
          <w:szCs w:val="24"/>
        </w:rPr>
      </w:pPr>
    </w:p>
    <w:p w:rsidR="00881890" w:rsidRDefault="00881890" w:rsidP="00881890">
      <w:pPr>
        <w:pStyle w:val="Prrafodelista"/>
        <w:numPr>
          <w:ilvl w:val="0"/>
          <w:numId w:val="15"/>
        </w:numPr>
        <w:spacing w:after="0" w:line="240" w:lineRule="auto"/>
        <w:jc w:val="both"/>
        <w:rPr>
          <w:rFonts w:ascii="Arial" w:hAnsi="Arial" w:cs="Arial"/>
          <w:sz w:val="24"/>
          <w:szCs w:val="24"/>
        </w:rPr>
      </w:pPr>
      <w:r>
        <w:rPr>
          <w:rFonts w:ascii="Arial" w:hAnsi="Arial" w:cs="Arial"/>
          <w:sz w:val="24"/>
          <w:szCs w:val="24"/>
        </w:rPr>
        <w:t xml:space="preserve">¿Qué recomendaciones haría para la subasta de espectro radioeléctrico del Dividendo Digital que mejore la competencia, el bienestar de los usuarios, la cobertura y la calidad de los servicios móviles celulares, así, como el uso eficiente del espectro </w:t>
      </w:r>
      <w:proofErr w:type="gramStart"/>
      <w:r>
        <w:rPr>
          <w:rFonts w:ascii="Arial" w:hAnsi="Arial" w:cs="Arial"/>
          <w:sz w:val="24"/>
          <w:szCs w:val="24"/>
        </w:rPr>
        <w:t>radioeléctrico?.</w:t>
      </w:r>
      <w:proofErr w:type="gramEnd"/>
    </w:p>
    <w:p w:rsidR="00881890" w:rsidRPr="00755088" w:rsidRDefault="00881890" w:rsidP="00755088">
      <w:pPr>
        <w:spacing w:after="0" w:line="240" w:lineRule="auto"/>
        <w:jc w:val="center"/>
        <w:rPr>
          <w:rFonts w:ascii="Arial" w:hAnsi="Arial" w:cs="Arial"/>
          <w:b/>
          <w:sz w:val="24"/>
          <w:szCs w:val="24"/>
        </w:rPr>
      </w:pPr>
    </w:p>
    <w:p w:rsidR="00881890" w:rsidRPr="00755088" w:rsidRDefault="00881890" w:rsidP="00755088">
      <w:pPr>
        <w:spacing w:after="0" w:line="240" w:lineRule="auto"/>
        <w:jc w:val="center"/>
        <w:rPr>
          <w:rFonts w:ascii="Arial" w:hAnsi="Arial" w:cs="Arial"/>
          <w:b/>
          <w:sz w:val="24"/>
          <w:szCs w:val="24"/>
        </w:rPr>
      </w:pPr>
      <w:r w:rsidRPr="00755088">
        <w:rPr>
          <w:rFonts w:ascii="Arial" w:hAnsi="Arial" w:cs="Arial"/>
          <w:b/>
          <w:sz w:val="24"/>
          <w:szCs w:val="24"/>
        </w:rPr>
        <w:t>CUESTIONARIO DIRECTORA DE LA AGENCIA NACIONAL DEL ESPECTRO, DRA. MARTHA SUÁREZ.</w:t>
      </w:r>
    </w:p>
    <w:p w:rsidR="00881890" w:rsidRPr="00755088" w:rsidRDefault="00881890" w:rsidP="00755088">
      <w:pPr>
        <w:spacing w:after="0" w:line="240" w:lineRule="auto"/>
        <w:jc w:val="center"/>
        <w:rPr>
          <w:rFonts w:ascii="Arial" w:hAnsi="Arial" w:cs="Arial"/>
          <w:b/>
          <w:sz w:val="24"/>
          <w:szCs w:val="24"/>
        </w:rPr>
      </w:pPr>
    </w:p>
    <w:p w:rsidR="00881890" w:rsidRDefault="00881890" w:rsidP="00881890">
      <w:pPr>
        <w:spacing w:after="0" w:line="240" w:lineRule="auto"/>
        <w:jc w:val="both"/>
        <w:rPr>
          <w:rFonts w:ascii="Arial" w:hAnsi="Arial" w:cs="Arial"/>
          <w:sz w:val="24"/>
          <w:szCs w:val="24"/>
        </w:rPr>
      </w:pPr>
    </w:p>
    <w:p w:rsidR="00881890" w:rsidRDefault="00881890" w:rsidP="00881890">
      <w:pPr>
        <w:pStyle w:val="Prrafodelista"/>
        <w:numPr>
          <w:ilvl w:val="0"/>
          <w:numId w:val="16"/>
        </w:numPr>
        <w:spacing w:after="0" w:line="240" w:lineRule="auto"/>
        <w:jc w:val="both"/>
        <w:rPr>
          <w:rFonts w:ascii="Arial" w:hAnsi="Arial" w:cs="Arial"/>
          <w:sz w:val="24"/>
          <w:szCs w:val="24"/>
        </w:rPr>
      </w:pPr>
      <w:r>
        <w:rPr>
          <w:rFonts w:ascii="Arial" w:hAnsi="Arial" w:cs="Arial"/>
          <w:sz w:val="24"/>
          <w:szCs w:val="24"/>
        </w:rPr>
        <w:t>¿Cómo va el proceso de liberación del espectro radioeléctrico de la Banda de 700 MHz para asignarla a servicios</w:t>
      </w:r>
      <w:r w:rsidR="00CA471C">
        <w:rPr>
          <w:rFonts w:ascii="Arial" w:hAnsi="Arial" w:cs="Arial"/>
          <w:sz w:val="24"/>
          <w:szCs w:val="24"/>
        </w:rPr>
        <w:t xml:space="preserve"> de telecomunicaciones </w:t>
      </w:r>
      <w:proofErr w:type="gramStart"/>
      <w:r w:rsidR="00CA471C">
        <w:rPr>
          <w:rFonts w:ascii="Arial" w:hAnsi="Arial" w:cs="Arial"/>
          <w:sz w:val="24"/>
          <w:szCs w:val="24"/>
        </w:rPr>
        <w:t>móviles?.</w:t>
      </w:r>
      <w:proofErr w:type="gramEnd"/>
    </w:p>
    <w:p w:rsidR="00CA471C" w:rsidRDefault="00CA471C" w:rsidP="00CA471C">
      <w:pPr>
        <w:pStyle w:val="Prrafodelista"/>
        <w:spacing w:after="0" w:line="240" w:lineRule="auto"/>
        <w:jc w:val="both"/>
        <w:rPr>
          <w:rFonts w:ascii="Arial" w:hAnsi="Arial" w:cs="Arial"/>
          <w:sz w:val="24"/>
          <w:szCs w:val="24"/>
        </w:rPr>
      </w:pPr>
    </w:p>
    <w:p w:rsidR="00881890" w:rsidRDefault="00881890" w:rsidP="00881890">
      <w:pPr>
        <w:pStyle w:val="Prrafodelista"/>
        <w:numPr>
          <w:ilvl w:val="0"/>
          <w:numId w:val="16"/>
        </w:numPr>
        <w:spacing w:after="0" w:line="240" w:lineRule="auto"/>
        <w:jc w:val="both"/>
        <w:rPr>
          <w:rFonts w:ascii="Arial" w:hAnsi="Arial" w:cs="Arial"/>
          <w:sz w:val="24"/>
          <w:szCs w:val="24"/>
        </w:rPr>
      </w:pPr>
      <w:r>
        <w:rPr>
          <w:rFonts w:ascii="Arial" w:hAnsi="Arial" w:cs="Arial"/>
          <w:sz w:val="24"/>
          <w:szCs w:val="24"/>
        </w:rPr>
        <w:t xml:space="preserve">¿Qué avances se han realizado con los países fronterizos para armonizar las </w:t>
      </w:r>
      <w:proofErr w:type="gramStart"/>
      <w:r>
        <w:rPr>
          <w:rFonts w:ascii="Arial" w:hAnsi="Arial" w:cs="Arial"/>
          <w:sz w:val="24"/>
          <w:szCs w:val="24"/>
        </w:rPr>
        <w:t>nuevas  atribuciones</w:t>
      </w:r>
      <w:proofErr w:type="gramEnd"/>
      <w:r>
        <w:rPr>
          <w:rFonts w:ascii="Arial" w:hAnsi="Arial" w:cs="Arial"/>
          <w:sz w:val="24"/>
          <w:szCs w:val="24"/>
        </w:rPr>
        <w:t xml:space="preserve">  del Dividendo Digital y evitar las interferencias en la banda de 700 MHz en las regiones de fronteras?.</w:t>
      </w:r>
    </w:p>
    <w:p w:rsidR="00755088" w:rsidRDefault="00755088" w:rsidP="00755088">
      <w:pPr>
        <w:pStyle w:val="Prrafodelista"/>
        <w:spacing w:after="0" w:line="240" w:lineRule="auto"/>
        <w:jc w:val="both"/>
        <w:rPr>
          <w:rFonts w:ascii="Arial" w:hAnsi="Arial" w:cs="Arial"/>
          <w:sz w:val="24"/>
          <w:szCs w:val="24"/>
        </w:rPr>
      </w:pPr>
    </w:p>
    <w:p w:rsidR="00881890" w:rsidRDefault="00881890" w:rsidP="00881890">
      <w:pPr>
        <w:pStyle w:val="Prrafodelista"/>
        <w:numPr>
          <w:ilvl w:val="0"/>
          <w:numId w:val="16"/>
        </w:numPr>
        <w:spacing w:after="0" w:line="240" w:lineRule="auto"/>
        <w:jc w:val="both"/>
        <w:rPr>
          <w:rFonts w:ascii="Arial" w:hAnsi="Arial" w:cs="Arial"/>
          <w:sz w:val="24"/>
          <w:szCs w:val="24"/>
        </w:rPr>
      </w:pPr>
      <w:r>
        <w:rPr>
          <w:rFonts w:ascii="Arial" w:hAnsi="Arial" w:cs="Arial"/>
          <w:sz w:val="24"/>
          <w:szCs w:val="24"/>
        </w:rPr>
        <w:lastRenderedPageBreak/>
        <w:t xml:space="preserve">¿Se han realizado estudios y pruebas para identificar las condiciones para la coexistencia de los servicios de telecomunicaciones móviles y la Televisión Digital Terrestre de tal forma que se eviten las interferencias entre estos </w:t>
      </w:r>
      <w:proofErr w:type="gramStart"/>
      <w:r>
        <w:rPr>
          <w:rFonts w:ascii="Arial" w:hAnsi="Arial" w:cs="Arial"/>
          <w:sz w:val="24"/>
          <w:szCs w:val="24"/>
        </w:rPr>
        <w:t>servicios?.</w:t>
      </w:r>
      <w:proofErr w:type="gramEnd"/>
    </w:p>
    <w:p w:rsidR="00881890" w:rsidRDefault="00881890" w:rsidP="00881890">
      <w:pPr>
        <w:spacing w:after="0" w:line="240" w:lineRule="auto"/>
        <w:jc w:val="both"/>
        <w:rPr>
          <w:rFonts w:ascii="Arial" w:hAnsi="Arial" w:cs="Arial"/>
          <w:sz w:val="24"/>
          <w:szCs w:val="24"/>
        </w:rPr>
      </w:pPr>
    </w:p>
    <w:p w:rsidR="00881890" w:rsidRDefault="00881890" w:rsidP="00881890">
      <w:pPr>
        <w:spacing w:after="0" w:line="240" w:lineRule="auto"/>
        <w:jc w:val="both"/>
        <w:rPr>
          <w:rFonts w:ascii="Arial" w:hAnsi="Arial" w:cs="Arial"/>
          <w:sz w:val="24"/>
          <w:szCs w:val="24"/>
        </w:rPr>
      </w:pPr>
    </w:p>
    <w:p w:rsidR="0067450D" w:rsidRPr="00881890" w:rsidRDefault="00881890" w:rsidP="00881890">
      <w:pPr>
        <w:spacing w:after="0" w:line="240" w:lineRule="auto"/>
        <w:jc w:val="both"/>
        <w:rPr>
          <w:rFonts w:ascii="Arial" w:hAnsi="Arial" w:cs="Arial"/>
          <w:sz w:val="24"/>
          <w:szCs w:val="24"/>
        </w:rPr>
      </w:pPr>
      <w:r>
        <w:rPr>
          <w:rFonts w:ascii="Arial" w:hAnsi="Arial" w:cs="Arial"/>
          <w:sz w:val="24"/>
          <w:szCs w:val="24"/>
        </w:rPr>
        <w:t>Atentamente,</w:t>
      </w:r>
      <w:r w:rsidRPr="00881890">
        <w:rPr>
          <w:rFonts w:ascii="Arial" w:hAnsi="Arial" w:cs="Arial"/>
          <w:sz w:val="24"/>
          <w:szCs w:val="24"/>
        </w:rPr>
        <w:t xml:space="preserve"> </w:t>
      </w:r>
      <w:r w:rsidR="0067450D" w:rsidRPr="00881890">
        <w:rPr>
          <w:rFonts w:ascii="Arial" w:hAnsi="Arial" w:cs="Arial"/>
          <w:sz w:val="24"/>
          <w:szCs w:val="24"/>
        </w:rPr>
        <w:t xml:space="preserve"> </w:t>
      </w:r>
    </w:p>
    <w:p w:rsidR="000C3163" w:rsidRDefault="000C3163" w:rsidP="000C3163">
      <w:pPr>
        <w:spacing w:after="0" w:line="240" w:lineRule="auto"/>
        <w:jc w:val="both"/>
        <w:rPr>
          <w:rFonts w:ascii="Arial" w:hAnsi="Arial" w:cs="Arial"/>
          <w:sz w:val="24"/>
          <w:szCs w:val="24"/>
        </w:rPr>
      </w:pPr>
    </w:p>
    <w:p w:rsidR="000C3163" w:rsidRDefault="000C3163" w:rsidP="004E25D3">
      <w:pPr>
        <w:spacing w:after="0" w:line="240" w:lineRule="auto"/>
        <w:rPr>
          <w:rFonts w:ascii="Arial" w:hAnsi="Arial" w:cs="Arial"/>
          <w:sz w:val="24"/>
          <w:szCs w:val="24"/>
        </w:rPr>
      </w:pPr>
    </w:p>
    <w:p w:rsidR="000C3163" w:rsidRPr="000C3163" w:rsidRDefault="000C3163" w:rsidP="004E25D3">
      <w:pPr>
        <w:spacing w:after="0" w:line="240" w:lineRule="auto"/>
        <w:rPr>
          <w:rFonts w:ascii="Arial" w:hAnsi="Arial" w:cs="Arial"/>
          <w:b/>
          <w:sz w:val="24"/>
          <w:szCs w:val="24"/>
        </w:rPr>
      </w:pPr>
      <w:r w:rsidRPr="000C3163">
        <w:rPr>
          <w:rFonts w:ascii="Arial" w:hAnsi="Arial" w:cs="Arial"/>
          <w:b/>
          <w:sz w:val="24"/>
          <w:szCs w:val="24"/>
        </w:rPr>
        <w:t xml:space="preserve">CIRO ANTONIO RODRÍGUEZ </w:t>
      </w:r>
      <w:proofErr w:type="gramStart"/>
      <w:r w:rsidRPr="000C3163">
        <w:rPr>
          <w:rFonts w:ascii="Arial" w:hAnsi="Arial" w:cs="Arial"/>
          <w:b/>
          <w:sz w:val="24"/>
          <w:szCs w:val="24"/>
        </w:rPr>
        <w:t>PINZÓN</w:t>
      </w:r>
      <w:r w:rsidR="004E25D3">
        <w:rPr>
          <w:rFonts w:ascii="Arial" w:hAnsi="Arial" w:cs="Arial"/>
          <w:b/>
          <w:sz w:val="24"/>
          <w:szCs w:val="24"/>
        </w:rPr>
        <w:t xml:space="preserve">  </w:t>
      </w:r>
      <w:r w:rsidR="004E25D3">
        <w:rPr>
          <w:rFonts w:ascii="Arial" w:hAnsi="Arial" w:cs="Arial"/>
          <w:b/>
          <w:sz w:val="24"/>
          <w:szCs w:val="24"/>
        </w:rPr>
        <w:tab/>
      </w:r>
      <w:proofErr w:type="gramEnd"/>
      <w:r w:rsidR="004E25D3">
        <w:rPr>
          <w:rFonts w:ascii="Arial" w:hAnsi="Arial" w:cs="Arial"/>
          <w:b/>
          <w:sz w:val="24"/>
          <w:szCs w:val="24"/>
        </w:rPr>
        <w:t>ALFREDO APE CUELLO BAUTE</w:t>
      </w:r>
    </w:p>
    <w:p w:rsidR="000C3163" w:rsidRPr="000C3163" w:rsidRDefault="000C3163" w:rsidP="004E25D3">
      <w:pPr>
        <w:spacing w:after="0" w:line="240" w:lineRule="auto"/>
        <w:rPr>
          <w:rFonts w:ascii="Arial" w:hAnsi="Arial" w:cs="Arial"/>
          <w:b/>
          <w:sz w:val="24"/>
          <w:szCs w:val="24"/>
        </w:rPr>
      </w:pPr>
      <w:r w:rsidRPr="000C3163">
        <w:rPr>
          <w:rFonts w:ascii="Arial" w:hAnsi="Arial" w:cs="Arial"/>
          <w:b/>
          <w:sz w:val="24"/>
          <w:szCs w:val="24"/>
        </w:rPr>
        <w:t>Representante a la Cámara</w:t>
      </w:r>
      <w:r w:rsidR="004E25D3">
        <w:rPr>
          <w:rFonts w:ascii="Arial" w:hAnsi="Arial" w:cs="Arial"/>
          <w:b/>
          <w:sz w:val="24"/>
          <w:szCs w:val="24"/>
        </w:rPr>
        <w:t xml:space="preserve">   </w:t>
      </w:r>
      <w:r w:rsidR="004E25D3">
        <w:rPr>
          <w:rFonts w:ascii="Arial" w:hAnsi="Arial" w:cs="Arial"/>
          <w:b/>
          <w:sz w:val="24"/>
          <w:szCs w:val="24"/>
        </w:rPr>
        <w:tab/>
      </w:r>
      <w:proofErr w:type="gramStart"/>
      <w:r w:rsidR="004E25D3">
        <w:rPr>
          <w:rFonts w:ascii="Arial" w:hAnsi="Arial" w:cs="Arial"/>
          <w:b/>
          <w:sz w:val="24"/>
          <w:szCs w:val="24"/>
        </w:rPr>
        <w:tab/>
        <w:t xml:space="preserve">  </w:t>
      </w:r>
      <w:r w:rsidR="004E25D3">
        <w:rPr>
          <w:rFonts w:ascii="Arial" w:hAnsi="Arial" w:cs="Arial"/>
          <w:b/>
          <w:sz w:val="24"/>
          <w:szCs w:val="24"/>
        </w:rPr>
        <w:tab/>
      </w:r>
      <w:proofErr w:type="gramEnd"/>
      <w:r w:rsidR="004E25D3">
        <w:rPr>
          <w:rFonts w:ascii="Arial" w:hAnsi="Arial" w:cs="Arial"/>
          <w:b/>
          <w:sz w:val="24"/>
          <w:szCs w:val="24"/>
        </w:rPr>
        <w:t>Representante a la Cámara</w:t>
      </w:r>
    </w:p>
    <w:p w:rsidR="004E25D3" w:rsidRDefault="004E25D3" w:rsidP="004E25D3">
      <w:pPr>
        <w:spacing w:after="0" w:line="240" w:lineRule="auto"/>
        <w:jc w:val="center"/>
        <w:rPr>
          <w:rFonts w:ascii="Arial" w:hAnsi="Arial" w:cs="Arial"/>
          <w:b/>
          <w:sz w:val="18"/>
          <w:szCs w:val="18"/>
        </w:rPr>
      </w:pPr>
    </w:p>
    <w:p w:rsidR="00F25D89" w:rsidRDefault="000C3163" w:rsidP="004E25D3">
      <w:pPr>
        <w:spacing w:after="0" w:line="240" w:lineRule="auto"/>
        <w:jc w:val="center"/>
        <w:rPr>
          <w:rFonts w:ascii="Arial" w:hAnsi="Arial" w:cs="Arial"/>
          <w:b/>
          <w:sz w:val="18"/>
          <w:szCs w:val="18"/>
        </w:rPr>
      </w:pPr>
      <w:bookmarkStart w:id="0" w:name="_GoBack"/>
      <w:bookmarkEnd w:id="0"/>
      <w:r w:rsidRPr="000C3163">
        <w:rPr>
          <w:rFonts w:ascii="Arial" w:hAnsi="Arial" w:cs="Arial"/>
          <w:b/>
          <w:sz w:val="18"/>
          <w:szCs w:val="18"/>
        </w:rPr>
        <w:t>(Original firmado)</w:t>
      </w:r>
    </w:p>
    <w:p w:rsidR="004E25D3" w:rsidRDefault="004E25D3" w:rsidP="004E25D3">
      <w:pPr>
        <w:spacing w:after="0" w:line="240" w:lineRule="auto"/>
        <w:jc w:val="center"/>
        <w:rPr>
          <w:rFonts w:ascii="Arial" w:hAnsi="Arial" w:cs="Arial"/>
          <w:b/>
          <w:sz w:val="18"/>
          <w:szCs w:val="18"/>
        </w:rPr>
      </w:pPr>
    </w:p>
    <w:p w:rsidR="004E25D3" w:rsidRPr="000C3163" w:rsidRDefault="004E25D3" w:rsidP="004E25D3">
      <w:pPr>
        <w:spacing w:after="0" w:line="240" w:lineRule="auto"/>
        <w:jc w:val="center"/>
        <w:rPr>
          <w:rFonts w:ascii="Arial" w:hAnsi="Arial" w:cs="Arial"/>
          <w:b/>
          <w:sz w:val="18"/>
          <w:szCs w:val="18"/>
        </w:rPr>
      </w:pPr>
    </w:p>
    <w:p w:rsidR="00F25D89" w:rsidRPr="000C3163" w:rsidRDefault="00F25D89" w:rsidP="004E25D3">
      <w:pPr>
        <w:spacing w:after="0" w:line="240" w:lineRule="auto"/>
        <w:jc w:val="center"/>
        <w:rPr>
          <w:rFonts w:ascii="Arial" w:hAnsi="Arial" w:cs="Arial"/>
          <w:b/>
          <w:sz w:val="18"/>
          <w:szCs w:val="18"/>
        </w:rPr>
      </w:pPr>
    </w:p>
    <w:sectPr w:rsidR="00F25D89" w:rsidRPr="000C3163" w:rsidSect="0063487A">
      <w:pgSz w:w="12240" w:h="15840"/>
      <w:pgMar w:top="2552"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AD7"/>
    <w:multiLevelType w:val="hybridMultilevel"/>
    <w:tmpl w:val="C4E64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4B1345"/>
    <w:multiLevelType w:val="hybridMultilevel"/>
    <w:tmpl w:val="FA54F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90662"/>
    <w:multiLevelType w:val="hybridMultilevel"/>
    <w:tmpl w:val="BF828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011224"/>
    <w:multiLevelType w:val="hybridMultilevel"/>
    <w:tmpl w:val="670EE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442546"/>
    <w:multiLevelType w:val="hybridMultilevel"/>
    <w:tmpl w:val="EF86A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281333"/>
    <w:multiLevelType w:val="hybridMultilevel"/>
    <w:tmpl w:val="0D24A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163F00"/>
    <w:multiLevelType w:val="hybridMultilevel"/>
    <w:tmpl w:val="B8F638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010374"/>
    <w:multiLevelType w:val="hybridMultilevel"/>
    <w:tmpl w:val="4E9AD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C321B"/>
    <w:multiLevelType w:val="hybridMultilevel"/>
    <w:tmpl w:val="69066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960688"/>
    <w:multiLevelType w:val="hybridMultilevel"/>
    <w:tmpl w:val="95845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4B71AE"/>
    <w:multiLevelType w:val="hybridMultilevel"/>
    <w:tmpl w:val="5B763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E8602B"/>
    <w:multiLevelType w:val="hybridMultilevel"/>
    <w:tmpl w:val="53D21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063DCF"/>
    <w:multiLevelType w:val="hybridMultilevel"/>
    <w:tmpl w:val="15085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D337B9"/>
    <w:multiLevelType w:val="hybridMultilevel"/>
    <w:tmpl w:val="3D9C12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421039"/>
    <w:multiLevelType w:val="hybridMultilevel"/>
    <w:tmpl w:val="3858F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D90A3A"/>
    <w:multiLevelType w:val="hybridMultilevel"/>
    <w:tmpl w:val="256C14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0"/>
  </w:num>
  <w:num w:numId="5">
    <w:abstractNumId w:val="7"/>
  </w:num>
  <w:num w:numId="6">
    <w:abstractNumId w:val="15"/>
  </w:num>
  <w:num w:numId="7">
    <w:abstractNumId w:val="4"/>
  </w:num>
  <w:num w:numId="8">
    <w:abstractNumId w:val="5"/>
  </w:num>
  <w:num w:numId="9">
    <w:abstractNumId w:val="2"/>
  </w:num>
  <w:num w:numId="10">
    <w:abstractNumId w:val="12"/>
  </w:num>
  <w:num w:numId="11">
    <w:abstractNumId w:val="3"/>
  </w:num>
  <w:num w:numId="12">
    <w:abstractNumId w:val="8"/>
  </w:num>
  <w:num w:numId="13">
    <w:abstractNumId w:val="10"/>
  </w:num>
  <w:num w:numId="14">
    <w:abstractNumId w:val="1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9E"/>
    <w:rsid w:val="00007AAA"/>
    <w:rsid w:val="00017060"/>
    <w:rsid w:val="00035EFD"/>
    <w:rsid w:val="00041D35"/>
    <w:rsid w:val="00045F56"/>
    <w:rsid w:val="00061CD2"/>
    <w:rsid w:val="0006455F"/>
    <w:rsid w:val="00074319"/>
    <w:rsid w:val="00075D9A"/>
    <w:rsid w:val="00090C32"/>
    <w:rsid w:val="000B02EF"/>
    <w:rsid w:val="000C3163"/>
    <w:rsid w:val="000C420D"/>
    <w:rsid w:val="000C59AE"/>
    <w:rsid w:val="000C5B76"/>
    <w:rsid w:val="000D1428"/>
    <w:rsid w:val="001123A5"/>
    <w:rsid w:val="001405A4"/>
    <w:rsid w:val="00143F40"/>
    <w:rsid w:val="001441FF"/>
    <w:rsid w:val="0019207C"/>
    <w:rsid w:val="001A4D22"/>
    <w:rsid w:val="001A7CBD"/>
    <w:rsid w:val="001C2343"/>
    <w:rsid w:val="001D62F0"/>
    <w:rsid w:val="001E2268"/>
    <w:rsid w:val="001F0CEE"/>
    <w:rsid w:val="001F460D"/>
    <w:rsid w:val="00221E90"/>
    <w:rsid w:val="00222FE2"/>
    <w:rsid w:val="0023483E"/>
    <w:rsid w:val="00240F60"/>
    <w:rsid w:val="00251440"/>
    <w:rsid w:val="00254F0F"/>
    <w:rsid w:val="00257B92"/>
    <w:rsid w:val="00282549"/>
    <w:rsid w:val="00283CE3"/>
    <w:rsid w:val="0028448E"/>
    <w:rsid w:val="0029363D"/>
    <w:rsid w:val="002A0511"/>
    <w:rsid w:val="002A1FC9"/>
    <w:rsid w:val="002B61CF"/>
    <w:rsid w:val="002B7F74"/>
    <w:rsid w:val="002C4998"/>
    <w:rsid w:val="00300499"/>
    <w:rsid w:val="00307B3A"/>
    <w:rsid w:val="0032061A"/>
    <w:rsid w:val="0033709F"/>
    <w:rsid w:val="003429A8"/>
    <w:rsid w:val="00345AEE"/>
    <w:rsid w:val="003723E9"/>
    <w:rsid w:val="00382F60"/>
    <w:rsid w:val="003B65AF"/>
    <w:rsid w:val="003B6CDC"/>
    <w:rsid w:val="003E4906"/>
    <w:rsid w:val="003F0E30"/>
    <w:rsid w:val="004261E8"/>
    <w:rsid w:val="00434DE7"/>
    <w:rsid w:val="004675EC"/>
    <w:rsid w:val="00472EDF"/>
    <w:rsid w:val="004B4B78"/>
    <w:rsid w:val="004B4E1C"/>
    <w:rsid w:val="004D4369"/>
    <w:rsid w:val="004E25D3"/>
    <w:rsid w:val="004E4322"/>
    <w:rsid w:val="004E52E7"/>
    <w:rsid w:val="004E758F"/>
    <w:rsid w:val="00500BE2"/>
    <w:rsid w:val="00512B29"/>
    <w:rsid w:val="005152CF"/>
    <w:rsid w:val="0051548D"/>
    <w:rsid w:val="005160F7"/>
    <w:rsid w:val="00526BE4"/>
    <w:rsid w:val="00531BC1"/>
    <w:rsid w:val="00534D98"/>
    <w:rsid w:val="00546C94"/>
    <w:rsid w:val="00571007"/>
    <w:rsid w:val="00571761"/>
    <w:rsid w:val="00571A38"/>
    <w:rsid w:val="005759CB"/>
    <w:rsid w:val="00580B7D"/>
    <w:rsid w:val="0058141E"/>
    <w:rsid w:val="00586437"/>
    <w:rsid w:val="00593658"/>
    <w:rsid w:val="0059519E"/>
    <w:rsid w:val="00595E1A"/>
    <w:rsid w:val="00596012"/>
    <w:rsid w:val="005A4542"/>
    <w:rsid w:val="005B7F66"/>
    <w:rsid w:val="005C26EA"/>
    <w:rsid w:val="005C6910"/>
    <w:rsid w:val="005D290A"/>
    <w:rsid w:val="005E21BE"/>
    <w:rsid w:val="005E4C61"/>
    <w:rsid w:val="005F071E"/>
    <w:rsid w:val="005F0AFB"/>
    <w:rsid w:val="005F409E"/>
    <w:rsid w:val="005F5D98"/>
    <w:rsid w:val="0063487A"/>
    <w:rsid w:val="00653921"/>
    <w:rsid w:val="00673D21"/>
    <w:rsid w:val="0067450D"/>
    <w:rsid w:val="006761FC"/>
    <w:rsid w:val="006810E3"/>
    <w:rsid w:val="00690459"/>
    <w:rsid w:val="006B478D"/>
    <w:rsid w:val="006E6261"/>
    <w:rsid w:val="006F215D"/>
    <w:rsid w:val="00714AA1"/>
    <w:rsid w:val="00717D40"/>
    <w:rsid w:val="00724246"/>
    <w:rsid w:val="007311B4"/>
    <w:rsid w:val="0073700D"/>
    <w:rsid w:val="00741291"/>
    <w:rsid w:val="00755088"/>
    <w:rsid w:val="00763B5C"/>
    <w:rsid w:val="00767E92"/>
    <w:rsid w:val="007710F4"/>
    <w:rsid w:val="00790773"/>
    <w:rsid w:val="007D1F57"/>
    <w:rsid w:val="007E26F6"/>
    <w:rsid w:val="00806D48"/>
    <w:rsid w:val="0081161D"/>
    <w:rsid w:val="00812711"/>
    <w:rsid w:val="0081356A"/>
    <w:rsid w:val="00816D36"/>
    <w:rsid w:val="00844D3B"/>
    <w:rsid w:val="00854411"/>
    <w:rsid w:val="00866BDE"/>
    <w:rsid w:val="0087463E"/>
    <w:rsid w:val="008756F3"/>
    <w:rsid w:val="0087745D"/>
    <w:rsid w:val="00877A06"/>
    <w:rsid w:val="00881890"/>
    <w:rsid w:val="00884C1D"/>
    <w:rsid w:val="00896B75"/>
    <w:rsid w:val="008A266E"/>
    <w:rsid w:val="008D6ADF"/>
    <w:rsid w:val="00902771"/>
    <w:rsid w:val="00903504"/>
    <w:rsid w:val="00924C43"/>
    <w:rsid w:val="009339FB"/>
    <w:rsid w:val="009347CB"/>
    <w:rsid w:val="00961428"/>
    <w:rsid w:val="009708BF"/>
    <w:rsid w:val="009A41BB"/>
    <w:rsid w:val="009B3DBE"/>
    <w:rsid w:val="009B4941"/>
    <w:rsid w:val="009B6BB7"/>
    <w:rsid w:val="009D0264"/>
    <w:rsid w:val="00A1405E"/>
    <w:rsid w:val="00A17310"/>
    <w:rsid w:val="00A178DE"/>
    <w:rsid w:val="00A30596"/>
    <w:rsid w:val="00A320BB"/>
    <w:rsid w:val="00A5578B"/>
    <w:rsid w:val="00A62C33"/>
    <w:rsid w:val="00A74ADB"/>
    <w:rsid w:val="00A81DF8"/>
    <w:rsid w:val="00A824EA"/>
    <w:rsid w:val="00A8562D"/>
    <w:rsid w:val="00AA2EFF"/>
    <w:rsid w:val="00AB729A"/>
    <w:rsid w:val="00AC345A"/>
    <w:rsid w:val="00AC599D"/>
    <w:rsid w:val="00AD5AD2"/>
    <w:rsid w:val="00AE219D"/>
    <w:rsid w:val="00AF2052"/>
    <w:rsid w:val="00B03BF8"/>
    <w:rsid w:val="00B0603A"/>
    <w:rsid w:val="00B24537"/>
    <w:rsid w:val="00B3089E"/>
    <w:rsid w:val="00B31CE4"/>
    <w:rsid w:val="00B53C6D"/>
    <w:rsid w:val="00B67A9C"/>
    <w:rsid w:val="00B905A7"/>
    <w:rsid w:val="00B95FB0"/>
    <w:rsid w:val="00B960FB"/>
    <w:rsid w:val="00B96CA4"/>
    <w:rsid w:val="00BA7912"/>
    <w:rsid w:val="00BB564C"/>
    <w:rsid w:val="00BC63AB"/>
    <w:rsid w:val="00BD4912"/>
    <w:rsid w:val="00C02360"/>
    <w:rsid w:val="00C0737E"/>
    <w:rsid w:val="00C15BAF"/>
    <w:rsid w:val="00C2065F"/>
    <w:rsid w:val="00C402FF"/>
    <w:rsid w:val="00C42FAE"/>
    <w:rsid w:val="00C60E06"/>
    <w:rsid w:val="00CA2D81"/>
    <w:rsid w:val="00CA471C"/>
    <w:rsid w:val="00CA7BF9"/>
    <w:rsid w:val="00CE5B45"/>
    <w:rsid w:val="00CF279A"/>
    <w:rsid w:val="00D04753"/>
    <w:rsid w:val="00D06812"/>
    <w:rsid w:val="00D240D6"/>
    <w:rsid w:val="00D30DD4"/>
    <w:rsid w:val="00D30E51"/>
    <w:rsid w:val="00D40B14"/>
    <w:rsid w:val="00D4487F"/>
    <w:rsid w:val="00D54D1E"/>
    <w:rsid w:val="00D843F2"/>
    <w:rsid w:val="00D939ED"/>
    <w:rsid w:val="00D95D31"/>
    <w:rsid w:val="00DA6814"/>
    <w:rsid w:val="00DB472A"/>
    <w:rsid w:val="00DB792B"/>
    <w:rsid w:val="00DD1FCA"/>
    <w:rsid w:val="00DD5EA9"/>
    <w:rsid w:val="00DE0C25"/>
    <w:rsid w:val="00DF4A1E"/>
    <w:rsid w:val="00E05D00"/>
    <w:rsid w:val="00E15376"/>
    <w:rsid w:val="00E24A2B"/>
    <w:rsid w:val="00E25993"/>
    <w:rsid w:val="00E2793C"/>
    <w:rsid w:val="00E41A9E"/>
    <w:rsid w:val="00E438FF"/>
    <w:rsid w:val="00E54DC9"/>
    <w:rsid w:val="00E753C0"/>
    <w:rsid w:val="00EB2DA5"/>
    <w:rsid w:val="00EB333B"/>
    <w:rsid w:val="00EB48A3"/>
    <w:rsid w:val="00EC2E75"/>
    <w:rsid w:val="00ED4D8C"/>
    <w:rsid w:val="00ED4F67"/>
    <w:rsid w:val="00EF6517"/>
    <w:rsid w:val="00F04FE1"/>
    <w:rsid w:val="00F25D89"/>
    <w:rsid w:val="00F26D05"/>
    <w:rsid w:val="00F57D8A"/>
    <w:rsid w:val="00F62669"/>
    <w:rsid w:val="00F65491"/>
    <w:rsid w:val="00F73038"/>
    <w:rsid w:val="00F83704"/>
    <w:rsid w:val="00F933E5"/>
    <w:rsid w:val="00FA2114"/>
    <w:rsid w:val="00FA6DB2"/>
    <w:rsid w:val="00FB1558"/>
    <w:rsid w:val="00FB4F3D"/>
    <w:rsid w:val="00FB4FDF"/>
    <w:rsid w:val="00FC4DD9"/>
    <w:rsid w:val="00FD3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52A9"/>
  <w15:docId w15:val="{DB5F2919-AEC8-4F30-9FFA-AD1F668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07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71E"/>
    <w:rPr>
      <w:rFonts w:ascii="Segoe UI" w:hAnsi="Segoe UI" w:cs="Segoe UI"/>
      <w:sz w:val="18"/>
      <w:szCs w:val="18"/>
    </w:rPr>
  </w:style>
  <w:style w:type="paragraph" w:styleId="Prrafodelista">
    <w:name w:val="List Paragraph"/>
    <w:basedOn w:val="Normal"/>
    <w:uiPriority w:val="34"/>
    <w:qFormat/>
    <w:rsid w:val="00571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gloria gomez</cp:lastModifiedBy>
  <cp:revision>14</cp:revision>
  <cp:lastPrinted>2017-03-23T18:09:00Z</cp:lastPrinted>
  <dcterms:created xsi:type="dcterms:W3CDTF">2017-03-24T19:55:00Z</dcterms:created>
  <dcterms:modified xsi:type="dcterms:W3CDTF">2017-03-24T21:35:00Z</dcterms:modified>
</cp:coreProperties>
</file>