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C9" w:rsidRDefault="005B10C9" w:rsidP="00E559F2">
      <w:pPr>
        <w:spacing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bookmarkStart w:id="0" w:name="_GoBack"/>
      <w:bookmarkEnd w:id="0"/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P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48"/>
          <w:szCs w:val="48"/>
        </w:rPr>
      </w:pPr>
      <w:r w:rsidRPr="00BA3880">
        <w:rPr>
          <w:rFonts w:ascii="Arial Narrow" w:hAnsi="Arial Narrow" w:cstheme="minorHAnsi"/>
          <w:b/>
          <w:sz w:val="48"/>
          <w:szCs w:val="48"/>
        </w:rPr>
        <w:t xml:space="preserve">BALANCE </w:t>
      </w:r>
      <w:r w:rsidR="0017025D">
        <w:rPr>
          <w:rFonts w:ascii="Arial Narrow" w:hAnsi="Arial Narrow" w:cstheme="minorHAnsi"/>
          <w:b/>
          <w:sz w:val="48"/>
          <w:szCs w:val="48"/>
        </w:rPr>
        <w:t>NACIONAL</w:t>
      </w: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BA3880" w:rsidRDefault="00BA3880" w:rsidP="005B10C9">
      <w:pPr>
        <w:spacing w:line="240" w:lineRule="auto"/>
        <w:jc w:val="center"/>
        <w:rPr>
          <w:rFonts w:ascii="Arial Narrow" w:hAnsi="Arial Narrow" w:cstheme="minorHAnsi"/>
          <w:b/>
          <w:sz w:val="32"/>
          <w:szCs w:val="28"/>
        </w:rPr>
      </w:pPr>
    </w:p>
    <w:p w:rsidR="0017025D" w:rsidRPr="00BA3880" w:rsidRDefault="0017025D" w:rsidP="0017025D">
      <w:pPr>
        <w:spacing w:line="240" w:lineRule="auto"/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rFonts w:ascii="Arial Narrow" w:hAnsi="Arial Narrow" w:cstheme="minorHAnsi"/>
          <w:b/>
          <w:sz w:val="36"/>
          <w:szCs w:val="36"/>
        </w:rPr>
        <w:lastRenderedPageBreak/>
        <w:t xml:space="preserve">CONSOLIDADO INVERSIÓN NACIONAL </w:t>
      </w:r>
    </w:p>
    <w:tbl>
      <w:tblPr>
        <w:tblStyle w:val="Sombreadomedio1-nfasis1"/>
        <w:tblW w:w="0" w:type="auto"/>
        <w:tblLook w:val="04A0" w:firstRow="1" w:lastRow="0" w:firstColumn="1" w:lastColumn="0" w:noHBand="0" w:noVBand="1"/>
      </w:tblPr>
      <w:tblGrid>
        <w:gridCol w:w="1956"/>
        <w:gridCol w:w="2126"/>
        <w:gridCol w:w="1133"/>
        <w:gridCol w:w="1748"/>
        <w:gridCol w:w="921"/>
        <w:gridCol w:w="1748"/>
        <w:gridCol w:w="921"/>
        <w:gridCol w:w="1748"/>
        <w:gridCol w:w="921"/>
      </w:tblGrid>
      <w:tr w:rsidR="0017025D" w:rsidRPr="0017025D" w:rsidTr="000A6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Align w:val="center"/>
            <w:hideMark/>
          </w:tcPr>
          <w:p w:rsidR="0017025D" w:rsidRPr="000A6D86" w:rsidRDefault="0017025D" w:rsidP="000A6D86">
            <w:pPr>
              <w:jc w:val="center"/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</w:pPr>
            <w:r w:rsidRPr="000A6D86"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  <w:t>Departamento</w:t>
            </w:r>
          </w:p>
        </w:tc>
        <w:tc>
          <w:tcPr>
            <w:tcW w:w="2126" w:type="dxa"/>
            <w:vAlign w:val="center"/>
            <w:hideMark/>
          </w:tcPr>
          <w:p w:rsidR="0017025D" w:rsidRPr="000A6D86" w:rsidRDefault="0017025D" w:rsidP="000A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</w:pPr>
            <w:r w:rsidRPr="000A6D86"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  <w:t>Atención Humanitaria*</w:t>
            </w:r>
          </w:p>
        </w:tc>
        <w:tc>
          <w:tcPr>
            <w:tcW w:w="1272" w:type="dxa"/>
            <w:vAlign w:val="center"/>
            <w:hideMark/>
          </w:tcPr>
          <w:p w:rsidR="0017025D" w:rsidRPr="000A6D86" w:rsidRDefault="0017025D" w:rsidP="000A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</w:pPr>
            <w:r w:rsidRPr="000A6D86"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17025D" w:rsidRPr="000A6D86" w:rsidRDefault="0017025D" w:rsidP="000A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</w:pPr>
            <w:r w:rsidRPr="000A6D86"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  <w:t>Obras</w:t>
            </w:r>
          </w:p>
        </w:tc>
        <w:tc>
          <w:tcPr>
            <w:tcW w:w="0" w:type="auto"/>
            <w:vAlign w:val="center"/>
            <w:hideMark/>
          </w:tcPr>
          <w:p w:rsidR="0017025D" w:rsidRPr="000A6D86" w:rsidRDefault="0017025D" w:rsidP="000A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</w:pPr>
            <w:r w:rsidRPr="000A6D86"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17025D" w:rsidRPr="000A6D86" w:rsidRDefault="0017025D" w:rsidP="000A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</w:pPr>
            <w:r w:rsidRPr="000A6D86"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  <w:t>Convenios</w:t>
            </w:r>
          </w:p>
        </w:tc>
        <w:tc>
          <w:tcPr>
            <w:tcW w:w="0" w:type="auto"/>
            <w:vAlign w:val="center"/>
            <w:hideMark/>
          </w:tcPr>
          <w:p w:rsidR="0017025D" w:rsidRPr="000A6D86" w:rsidRDefault="0017025D" w:rsidP="000A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</w:pPr>
            <w:r w:rsidRPr="000A6D86"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17025D" w:rsidRPr="000A6D86" w:rsidRDefault="0017025D" w:rsidP="000A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</w:pPr>
            <w:r w:rsidRPr="000A6D86"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025D" w:rsidRPr="000A6D86" w:rsidRDefault="0017025D" w:rsidP="000A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</w:pPr>
            <w:r w:rsidRPr="000A6D86">
              <w:rPr>
                <w:rFonts w:ascii="Calibri" w:eastAsia="Times New Roman" w:hAnsi="Calibri" w:cs="Calibri"/>
                <w:bCs w:val="0"/>
                <w:color w:val="FFFFFF"/>
                <w:sz w:val="24"/>
                <w:szCs w:val="24"/>
              </w:rPr>
              <w:t>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186.396.000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161.320.310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347.716.310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0,01%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27.068.779.500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4,07%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137.569.558.719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9,12%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91.017.020.239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3,86%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255.655.358.458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5,64%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ARAUCA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5.151.645.518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0,34%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7.868.659.413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0,33%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13.020.304.931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0,29%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ATLÁNTICO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55.195.654.823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8,31%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107.003.439.183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7,09%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103.795.090.868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4,41%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265.994.184.873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5,87%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BOLÍVAR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79.150.302.000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11,91%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54.510.945.706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3,61%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118.603.348.619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5,03%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252.264.596.325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5,57%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BOYACÁ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19.391.583.218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2,92%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146.916.714.752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9,74%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10.996.504.849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0,47%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177.304.802.820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3,91%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CALDAS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5.723.035.500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0,86%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30.839.020.225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2,04%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95.884.617.085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4,07%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132.446.672.810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2,92%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CAQUETÁ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7.066.710.000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1,06%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10.982.384.638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0,73%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8.216.083.316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0,35%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26.265.177.954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0,58%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CASANARE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1.183.076.500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0,18%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12.143.229.201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0,80%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10.214.778.813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0,43%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23.541.084.515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0,52%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CAUCA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21.164.937.412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3,19%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53.397.222.706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3,54%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31.709.232.906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1,35%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106.271.393.024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2,35%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CESAR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38.074.168.000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5,73%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57.341.774.329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3,80%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28.053.873.477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1,19%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123.469.815.806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2,73%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CHOCÓ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43.920.979.786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25.904.232.474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1,72%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33.982.801.198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1,44%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103.808.013.458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2,29%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CÓRDOBA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24.745.439.250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3,72%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48.169.720.380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3,19%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86.729.360.584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3,68%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159.644.520.214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3,52%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CUNDINAMARCA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28.654.948.759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4,31%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203.618.038.574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13,49%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69.512.100.498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2,95%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301.785.087.832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6,66%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GUAVIARE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1.943.464.879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0,13%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1.234.954.664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0,05%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3.178.419.543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0,07%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GUAINÍA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9.423.000.000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0,40%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9.423.000.000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0,21%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GUAJIRA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9.672.820.500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1,46%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13.366.561.631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0,89%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22.253.615.224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0,94%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45.292.997.355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1,00%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HUILA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3.865.491.000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0,58%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29.332.062.500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1,94%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21.663.182.841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0,92%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54.860.736.341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1,21%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106.871.990.250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16,08%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58.075.644.928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3,85%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58.355.459.403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2,48%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223.303.094.581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4,93%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1.917.683.250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18.654.626.836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1,24%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11.372.798.317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0,48%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31.945.108.402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0,71%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NARIÑO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15.196.662.070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2,29%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55.161.148.347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3,66%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25.954.669.455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1,10%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96.312.479.872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2,13%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NORTE DE SANTANDER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37.703.116.416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5,67%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70.127.025.997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4,65%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63.296.138.604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2,69%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171.126.281.017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3,78%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PUTUMAYO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1.343.600.000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0,20%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7.501.548.707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9.315.274.207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0,40%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18.160.422.914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0,40%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QUINDÍO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4.787.558.454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0,72%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24.394.653.760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1,62%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9.993.381.145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0,42%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39.175.593.359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0,86%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RISARALDA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12.016.978.600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1,81%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21.201.367.090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68.386.838.339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2,90%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101.605.184.029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2,24%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SANTANDER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15.018.247.750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2,26%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86.674.219.374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5,74%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67.356.285.739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2,86%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169.048.752.863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3,73%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SUCRE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23.964.255.000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3,61%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58.986.205.521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3,91%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58.355.309.428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2,48%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141.305.769.948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3,12%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TOLIMA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17.866.230.967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2,69%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51.311.833.463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3,40%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33.226.920.501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102.404.984.931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2,26%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VALLE DEL CAUCA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38.263.786.072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5,76%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118.659.644.642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7,86%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42.567.929.866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1,81%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199.491.360.580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4,40%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VAUPÉS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100.000.000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0,004%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100.000.000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0,002%</w:t>
            </w:r>
          </w:p>
        </w:tc>
      </w:tr>
      <w:tr w:rsidR="0017025D" w:rsidRPr="0017025D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VICHADA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200.000.000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200.000.000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0,004%</w:t>
            </w:r>
          </w:p>
        </w:tc>
      </w:tr>
      <w:tr w:rsidR="0017025D" w:rsidRPr="0017025D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17025D" w:rsidRDefault="0017025D" w:rsidP="001702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INVERSIONES NACIONALES Y REGIONALES</w:t>
            </w:r>
          </w:p>
        </w:tc>
        <w:tc>
          <w:tcPr>
            <w:tcW w:w="2126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1.156.231.762.124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49,08%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1.156.231.762.124</w:t>
            </w:r>
          </w:p>
        </w:tc>
        <w:tc>
          <w:tcPr>
            <w:tcW w:w="0" w:type="auto"/>
            <w:hideMark/>
          </w:tcPr>
          <w:p w:rsidR="0017025D" w:rsidRPr="0017025D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02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25,53%</w:t>
            </w:r>
          </w:p>
        </w:tc>
      </w:tr>
      <w:tr w:rsidR="00525239" w:rsidRPr="00525239" w:rsidTr="0056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525239" w:rsidRDefault="0017025D" w:rsidP="0017025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sz w:val="20"/>
                <w:szCs w:val="20"/>
              </w:rPr>
              <w:t>Dotación Albergues</w:t>
            </w:r>
          </w:p>
        </w:tc>
        <w:tc>
          <w:tcPr>
            <w:tcW w:w="2126" w:type="dxa"/>
            <w:noWrap/>
            <w:hideMark/>
          </w:tcPr>
          <w:p w:rsidR="0017025D" w:rsidRPr="00525239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sz w:val="20"/>
                <w:szCs w:val="20"/>
              </w:rPr>
              <w:t xml:space="preserve">           24.460.000.000 </w:t>
            </w:r>
          </w:p>
        </w:tc>
        <w:tc>
          <w:tcPr>
            <w:tcW w:w="1272" w:type="dxa"/>
            <w:hideMark/>
          </w:tcPr>
          <w:p w:rsidR="0017025D" w:rsidRPr="00525239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sz w:val="20"/>
                <w:szCs w:val="20"/>
              </w:rPr>
              <w:t>3,68%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sz w:val="20"/>
                <w:szCs w:val="20"/>
              </w:rPr>
              <w:t>24.460.000.000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sz w:val="20"/>
                <w:szCs w:val="20"/>
              </w:rPr>
              <w:t>0,54%</w:t>
            </w:r>
          </w:p>
        </w:tc>
      </w:tr>
      <w:tr w:rsidR="00525239" w:rsidRPr="00525239" w:rsidTr="0056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hideMark/>
          </w:tcPr>
          <w:p w:rsidR="0017025D" w:rsidRPr="00525239" w:rsidRDefault="0017025D" w:rsidP="0017025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Total general</w:t>
            </w:r>
          </w:p>
        </w:tc>
        <w:tc>
          <w:tcPr>
            <w:tcW w:w="2126" w:type="dxa"/>
            <w:hideMark/>
          </w:tcPr>
          <w:p w:rsidR="0017025D" w:rsidRPr="00525239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664.474.431.077</w:t>
            </w:r>
          </w:p>
        </w:tc>
        <w:tc>
          <w:tcPr>
            <w:tcW w:w="1272" w:type="dxa"/>
            <w:hideMark/>
          </w:tcPr>
          <w:p w:rsidR="0017025D" w:rsidRPr="00525239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1.508.937.934.080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2.356.032.312.032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4.529.444.677.189</w:t>
            </w:r>
          </w:p>
        </w:tc>
        <w:tc>
          <w:tcPr>
            <w:tcW w:w="0" w:type="auto"/>
            <w:hideMark/>
          </w:tcPr>
          <w:p w:rsidR="0017025D" w:rsidRPr="00525239" w:rsidRDefault="0017025D" w:rsidP="001702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252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17025D" w:rsidRPr="00525239" w:rsidRDefault="0017025D" w:rsidP="0017025D">
      <w:pPr>
        <w:spacing w:line="240" w:lineRule="auto"/>
        <w:rPr>
          <w:rFonts w:ascii="Arial Narrow" w:hAnsi="Arial Narrow" w:cstheme="minorHAnsi"/>
          <w:sz w:val="24"/>
          <w:szCs w:val="24"/>
        </w:rPr>
      </w:pPr>
      <w:r w:rsidRPr="00525239">
        <w:rPr>
          <w:rFonts w:ascii="Arial Narrow" w:hAnsi="Arial Narrow" w:cstheme="minorHAnsi"/>
          <w:sz w:val="24"/>
          <w:szCs w:val="24"/>
        </w:rPr>
        <w:t>* Incluye Gastos Operativos e Interventoría.</w:t>
      </w:r>
    </w:p>
    <w:p w:rsidR="0017025D" w:rsidRDefault="0017025D" w:rsidP="005B10C9">
      <w:pPr>
        <w:spacing w:line="240" w:lineRule="auto"/>
        <w:jc w:val="center"/>
        <w:rPr>
          <w:rFonts w:ascii="Arial Narrow" w:hAnsi="Arial Narrow" w:cstheme="minorHAnsi"/>
          <w:b/>
          <w:sz w:val="36"/>
          <w:szCs w:val="36"/>
        </w:rPr>
      </w:pPr>
    </w:p>
    <w:p w:rsidR="00565C21" w:rsidRDefault="00565C21" w:rsidP="005B10C9">
      <w:pPr>
        <w:spacing w:line="240" w:lineRule="auto"/>
        <w:jc w:val="center"/>
        <w:rPr>
          <w:rFonts w:ascii="Arial Narrow" w:hAnsi="Arial Narrow" w:cstheme="minorHAnsi"/>
          <w:b/>
          <w:sz w:val="36"/>
          <w:szCs w:val="36"/>
        </w:rPr>
      </w:pPr>
    </w:p>
    <w:p w:rsidR="0017025D" w:rsidRDefault="0017025D" w:rsidP="005B10C9">
      <w:pPr>
        <w:spacing w:line="240" w:lineRule="auto"/>
        <w:jc w:val="center"/>
        <w:rPr>
          <w:rFonts w:ascii="Arial Narrow" w:hAnsi="Arial Narrow" w:cstheme="minorHAnsi"/>
          <w:b/>
          <w:sz w:val="36"/>
          <w:szCs w:val="36"/>
        </w:rPr>
      </w:pPr>
    </w:p>
    <w:p w:rsidR="0017025D" w:rsidRDefault="0017025D" w:rsidP="005B10C9">
      <w:pPr>
        <w:spacing w:line="240" w:lineRule="auto"/>
        <w:jc w:val="center"/>
        <w:rPr>
          <w:rFonts w:ascii="Arial Narrow" w:hAnsi="Arial Narrow" w:cstheme="minorHAnsi"/>
          <w:b/>
          <w:sz w:val="36"/>
          <w:szCs w:val="36"/>
        </w:rPr>
      </w:pPr>
    </w:p>
    <w:p w:rsidR="0017025D" w:rsidRDefault="0017025D" w:rsidP="005B10C9">
      <w:pPr>
        <w:spacing w:line="240" w:lineRule="auto"/>
        <w:jc w:val="center"/>
        <w:rPr>
          <w:rFonts w:ascii="Arial Narrow" w:hAnsi="Arial Narrow" w:cstheme="minorHAnsi"/>
          <w:b/>
          <w:sz w:val="36"/>
          <w:szCs w:val="36"/>
        </w:rPr>
      </w:pPr>
    </w:p>
    <w:p w:rsidR="0017025D" w:rsidRDefault="0017025D" w:rsidP="005B10C9">
      <w:pPr>
        <w:spacing w:line="240" w:lineRule="auto"/>
        <w:jc w:val="center"/>
        <w:rPr>
          <w:rFonts w:ascii="Arial Narrow" w:hAnsi="Arial Narrow" w:cstheme="minorHAnsi"/>
          <w:b/>
          <w:sz w:val="36"/>
          <w:szCs w:val="36"/>
        </w:rPr>
      </w:pPr>
    </w:p>
    <w:p w:rsidR="0017025D" w:rsidRDefault="0017025D" w:rsidP="005B10C9">
      <w:pPr>
        <w:spacing w:line="240" w:lineRule="auto"/>
        <w:jc w:val="center"/>
        <w:rPr>
          <w:rFonts w:ascii="Arial Narrow" w:hAnsi="Arial Narrow" w:cstheme="minorHAnsi"/>
          <w:b/>
          <w:sz w:val="36"/>
          <w:szCs w:val="36"/>
        </w:rPr>
      </w:pPr>
    </w:p>
    <w:sectPr w:rsidR="0017025D" w:rsidSect="00A971BC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83" w:rsidRDefault="00F71C83">
      <w:pPr>
        <w:spacing w:after="0" w:line="240" w:lineRule="auto"/>
      </w:pPr>
      <w:r>
        <w:separator/>
      </w:r>
    </w:p>
  </w:endnote>
  <w:endnote w:type="continuationSeparator" w:id="0">
    <w:p w:rsidR="00F71C83" w:rsidRDefault="00F7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5D" w:rsidRDefault="00525239" w:rsidP="008C64B8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-219075</wp:posOffset>
              </wp:positionV>
              <wp:extent cx="6969760" cy="615950"/>
              <wp:effectExtent l="2540" t="0" r="0" b="3175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976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25D" w:rsidRDefault="0017025D" w:rsidP="008C64B8">
                          <w:pPr>
                            <w:pStyle w:val="Piedepgina"/>
                            <w:jc w:val="center"/>
                            <w:rPr>
                              <w:rFonts w:ascii="Arial Black" w:hAnsi="Arial Black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17025D" w:rsidRPr="00A75B7C" w:rsidRDefault="0017025D" w:rsidP="008C64B8">
                          <w:pPr>
                            <w:pStyle w:val="Piedepgina"/>
                            <w:jc w:val="center"/>
                            <w:rPr>
                              <w:rFonts w:ascii="Arial Narrow" w:hAnsi="Arial Narrow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Teléfono (57 1) 7053420</w:t>
                          </w:r>
                          <w:r w:rsidRPr="00A75B7C">
                            <w:rPr>
                              <w:rFonts w:ascii="Arial Narrow" w:hAnsi="Arial Narrow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A75B7C">
                            <w:rPr>
                              <w:rFonts w:ascii="Arial Narrow" w:hAnsi="Arial Narrow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>Calle 99 No. 9A – 54 Torre 3 Piso 11</w:t>
                          </w:r>
                          <w:r w:rsidRPr="00A75B7C">
                            <w:rPr>
                              <w:rFonts w:ascii="Arial Narrow" w:hAnsi="Arial Narrow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- Bogotá – Colombia  </w:t>
                          </w:r>
                        </w:p>
                        <w:p w:rsidR="0017025D" w:rsidRPr="00A75B7C" w:rsidRDefault="0017025D" w:rsidP="008C64B8">
                          <w:pPr>
                            <w:pStyle w:val="Piedepgina"/>
                            <w:jc w:val="center"/>
                            <w:rPr>
                              <w:rFonts w:ascii="Arial Narrow" w:hAnsi="Arial Narrow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A75B7C">
                            <w:rPr>
                              <w:rFonts w:ascii="Arial Narrow" w:hAnsi="Arial Narrow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www.</w:t>
                          </w:r>
                          <w:r>
                            <w:rPr>
                              <w:rFonts w:ascii="Arial Narrow" w:hAnsi="Arial Narrow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colombiahumanitaria</w:t>
                          </w:r>
                          <w:r w:rsidRPr="00A75B7C">
                            <w:rPr>
                              <w:rFonts w:ascii="Arial Narrow" w:hAnsi="Arial Narrow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.gov.co</w:t>
                          </w:r>
                        </w:p>
                        <w:p w:rsidR="0017025D" w:rsidRPr="00A75B7C" w:rsidRDefault="0017025D" w:rsidP="008C64B8">
                          <w:pPr>
                            <w:pStyle w:val="Piedepgina"/>
                            <w:rPr>
                              <w:rFonts w:ascii="Arial Narrow" w:hAnsi="Arial Narrow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1.55pt;margin-top:-17.25pt;width:548.8pt;height:4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5etQIAALk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" filled="f" stroked="f">
              <v:textbox>
                <w:txbxContent>
                  <w:p w:rsidR="0017025D" w:rsidRDefault="0017025D" w:rsidP="008C64B8">
                    <w:pPr>
                      <w:pStyle w:val="Footer"/>
                      <w:jc w:val="center"/>
                      <w:rPr>
                        <w:rFonts w:ascii="Arial Black" w:hAnsi="Arial Black"/>
                        <w:color w:val="808080"/>
                        <w:sz w:val="16"/>
                        <w:szCs w:val="16"/>
                      </w:rPr>
                    </w:pPr>
                  </w:p>
                  <w:p w:rsidR="0017025D" w:rsidRPr="00A75B7C" w:rsidRDefault="0017025D" w:rsidP="008C64B8">
                    <w:pPr>
                      <w:pStyle w:val="Footer"/>
                      <w:jc w:val="center"/>
                      <w:rPr>
                        <w:rFonts w:ascii="Arial Narrow" w:hAnsi="Arial Narrow"/>
                        <w:bCs/>
                        <w:color w:val="7F7F7F" w:themeColor="text1" w:themeTint="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Cs/>
                        <w:color w:val="7F7F7F" w:themeColor="text1" w:themeTint="80"/>
                        <w:sz w:val="14"/>
                        <w:szCs w:val="14"/>
                      </w:rPr>
                      <w:t>Teléfono (57 1) 7053420</w:t>
                    </w:r>
                    <w:r w:rsidRPr="00A75B7C">
                      <w:rPr>
                        <w:rFonts w:ascii="Arial Narrow" w:hAnsi="Arial Narrow"/>
                        <w:bCs/>
                        <w:color w:val="7F7F7F" w:themeColor="text1" w:themeTint="80"/>
                        <w:sz w:val="14"/>
                        <w:szCs w:val="14"/>
                      </w:rPr>
                      <w:t xml:space="preserve"> - </w:t>
                    </w:r>
                    <w:r w:rsidRPr="00A75B7C">
                      <w:rPr>
                        <w:rFonts w:ascii="Arial Narrow" w:hAnsi="Arial Narrow" w:cs="Arial"/>
                        <w:color w:val="7F7F7F" w:themeColor="text1" w:themeTint="80"/>
                        <w:sz w:val="14"/>
                        <w:szCs w:val="14"/>
                      </w:rPr>
                      <w:t>Calle 99 No. 9A – 54 Torre 3 Piso 11</w:t>
                    </w:r>
                    <w:r w:rsidRPr="00A75B7C">
                      <w:rPr>
                        <w:rFonts w:ascii="Arial Narrow" w:hAnsi="Arial Narrow"/>
                        <w:bCs/>
                        <w:color w:val="7F7F7F" w:themeColor="text1" w:themeTint="80"/>
                        <w:sz w:val="14"/>
                        <w:szCs w:val="14"/>
                      </w:rPr>
                      <w:t xml:space="preserve">- Bogotá – Colombia  </w:t>
                    </w:r>
                  </w:p>
                  <w:p w:rsidR="0017025D" w:rsidRPr="00A75B7C" w:rsidRDefault="0017025D" w:rsidP="008C64B8">
                    <w:pPr>
                      <w:pStyle w:val="Footer"/>
                      <w:jc w:val="center"/>
                      <w:rPr>
                        <w:rFonts w:ascii="Arial Narrow" w:hAnsi="Arial Narrow"/>
                        <w:bCs/>
                        <w:color w:val="7F7F7F" w:themeColor="text1" w:themeTint="80"/>
                        <w:sz w:val="14"/>
                        <w:szCs w:val="14"/>
                      </w:rPr>
                    </w:pPr>
                    <w:r w:rsidRPr="00A75B7C">
                      <w:rPr>
                        <w:rFonts w:ascii="Arial Narrow" w:hAnsi="Arial Narrow"/>
                        <w:bCs/>
                        <w:color w:val="7F7F7F" w:themeColor="text1" w:themeTint="80"/>
                        <w:sz w:val="14"/>
                        <w:szCs w:val="14"/>
                      </w:rPr>
                      <w:t xml:space="preserve"> www.</w:t>
                    </w:r>
                    <w:r>
                      <w:rPr>
                        <w:rFonts w:ascii="Arial Narrow" w:hAnsi="Arial Narrow"/>
                        <w:bCs/>
                        <w:color w:val="7F7F7F" w:themeColor="text1" w:themeTint="80"/>
                        <w:sz w:val="14"/>
                        <w:szCs w:val="14"/>
                      </w:rPr>
                      <w:t>colombiahumanitaria</w:t>
                    </w:r>
                    <w:r w:rsidRPr="00A75B7C">
                      <w:rPr>
                        <w:rFonts w:ascii="Arial Narrow" w:hAnsi="Arial Narrow"/>
                        <w:bCs/>
                        <w:color w:val="7F7F7F" w:themeColor="text1" w:themeTint="80"/>
                        <w:sz w:val="14"/>
                        <w:szCs w:val="14"/>
                      </w:rPr>
                      <w:t>.gov.co</w:t>
                    </w:r>
                  </w:p>
                  <w:p w:rsidR="0017025D" w:rsidRPr="00A75B7C" w:rsidRDefault="0017025D" w:rsidP="008C64B8">
                    <w:pPr>
                      <w:pStyle w:val="Footer"/>
                      <w:rPr>
                        <w:rFonts w:ascii="Arial Narrow" w:hAnsi="Arial Narrow"/>
                        <w:color w:val="7F7F7F" w:themeColor="text1" w:themeTint="8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7025D">
      <w:rPr>
        <w:noProof/>
        <w:lang w:eastAsia="es-CO"/>
      </w:rPr>
      <w:drawing>
        <wp:anchor distT="0" distB="0" distL="114300" distR="114300" simplePos="0" relativeHeight="251656704" behindDoc="1" locked="0" layoutInCell="1" allowOverlap="1" wp14:anchorId="6F579F22" wp14:editId="0F80D124">
          <wp:simplePos x="0" y="0"/>
          <wp:positionH relativeFrom="column">
            <wp:posOffset>5777230</wp:posOffset>
          </wp:positionH>
          <wp:positionV relativeFrom="paragraph">
            <wp:posOffset>-114300</wp:posOffset>
          </wp:positionV>
          <wp:extent cx="571500" cy="647700"/>
          <wp:effectExtent l="19050" t="0" r="0" b="0"/>
          <wp:wrapNone/>
          <wp:docPr id="2" name="Imagen 4" descr="ESCUDO SOMBRA lo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4 Imagen" descr="ESCUDO SOMBRA 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025D"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5BE41A3C" wp14:editId="58CF4690">
          <wp:simplePos x="0" y="0"/>
          <wp:positionH relativeFrom="column">
            <wp:posOffset>6405880</wp:posOffset>
          </wp:positionH>
          <wp:positionV relativeFrom="paragraph">
            <wp:posOffset>-104775</wp:posOffset>
          </wp:positionV>
          <wp:extent cx="857250" cy="638175"/>
          <wp:effectExtent l="19050" t="0" r="0" b="0"/>
          <wp:wrapNone/>
          <wp:docPr id="3" name="Imagen 3" descr="SELLOFINALPROSPERIDAD_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ELLOFINALPROSPERIDAD_c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025D">
      <w:t xml:space="preserve">                                                                                                                                   </w:t>
    </w:r>
  </w:p>
  <w:p w:rsidR="0017025D" w:rsidRDefault="0017025D">
    <w:pPr>
      <w:pStyle w:val="Piedep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83" w:rsidRDefault="00F71C83">
      <w:pPr>
        <w:spacing w:after="0" w:line="240" w:lineRule="auto"/>
      </w:pPr>
      <w:r>
        <w:separator/>
      </w:r>
    </w:p>
  </w:footnote>
  <w:footnote w:type="continuationSeparator" w:id="0">
    <w:p w:rsidR="00F71C83" w:rsidRDefault="00F7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5D" w:rsidRDefault="0017025D" w:rsidP="008C64B8">
    <w:pPr>
      <w:pStyle w:val="Encabezado"/>
      <w:jc w:val="center"/>
    </w:pPr>
    <w:r w:rsidRPr="0064766E">
      <w:rPr>
        <w:noProof/>
        <w:lang w:eastAsia="es-CO"/>
      </w:rPr>
      <w:drawing>
        <wp:inline distT="0" distB="0" distL="0" distR="0" wp14:anchorId="59D03D0E" wp14:editId="24C331BB">
          <wp:extent cx="2599129" cy="475488"/>
          <wp:effectExtent l="19050" t="0" r="0" b="0"/>
          <wp:docPr id="1" name="Imagen 1" descr="logocolhumanita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7 Imagen" descr="logocolhumanitari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595706" cy="474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025D" w:rsidRDefault="001702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87"/>
    <w:rsid w:val="000329D6"/>
    <w:rsid w:val="00034C4E"/>
    <w:rsid w:val="00047187"/>
    <w:rsid w:val="00060CE8"/>
    <w:rsid w:val="00073F55"/>
    <w:rsid w:val="000A6D86"/>
    <w:rsid w:val="000B7B4B"/>
    <w:rsid w:val="000F49DB"/>
    <w:rsid w:val="001028C0"/>
    <w:rsid w:val="00111B93"/>
    <w:rsid w:val="0011229E"/>
    <w:rsid w:val="00123B84"/>
    <w:rsid w:val="0012681A"/>
    <w:rsid w:val="0017025D"/>
    <w:rsid w:val="00191698"/>
    <w:rsid w:val="0019770E"/>
    <w:rsid w:val="001A59BE"/>
    <w:rsid w:val="001B0CB1"/>
    <w:rsid w:val="00242C06"/>
    <w:rsid w:val="00244684"/>
    <w:rsid w:val="002503F2"/>
    <w:rsid w:val="0027487D"/>
    <w:rsid w:val="002770E8"/>
    <w:rsid w:val="0029749A"/>
    <w:rsid w:val="003121B4"/>
    <w:rsid w:val="00325270"/>
    <w:rsid w:val="003334C8"/>
    <w:rsid w:val="0039252A"/>
    <w:rsid w:val="003B7922"/>
    <w:rsid w:val="00444CD9"/>
    <w:rsid w:val="00474679"/>
    <w:rsid w:val="004C4206"/>
    <w:rsid w:val="004D0D88"/>
    <w:rsid w:val="004D3CB0"/>
    <w:rsid w:val="005214E0"/>
    <w:rsid w:val="00525239"/>
    <w:rsid w:val="00542BB9"/>
    <w:rsid w:val="00565C21"/>
    <w:rsid w:val="0058564E"/>
    <w:rsid w:val="00585F19"/>
    <w:rsid w:val="005B10C9"/>
    <w:rsid w:val="005D37FF"/>
    <w:rsid w:val="005E00D1"/>
    <w:rsid w:val="0063288C"/>
    <w:rsid w:val="00644928"/>
    <w:rsid w:val="00650CAF"/>
    <w:rsid w:val="00684486"/>
    <w:rsid w:val="00686CCF"/>
    <w:rsid w:val="006A21FF"/>
    <w:rsid w:val="006B7CE5"/>
    <w:rsid w:val="006C0858"/>
    <w:rsid w:val="006C4F57"/>
    <w:rsid w:val="006D1F60"/>
    <w:rsid w:val="006D2DFB"/>
    <w:rsid w:val="006E6905"/>
    <w:rsid w:val="006F6E47"/>
    <w:rsid w:val="007058E5"/>
    <w:rsid w:val="007178BD"/>
    <w:rsid w:val="00723B92"/>
    <w:rsid w:val="007479D8"/>
    <w:rsid w:val="00772FD0"/>
    <w:rsid w:val="00773E2A"/>
    <w:rsid w:val="00791D4A"/>
    <w:rsid w:val="007B75C3"/>
    <w:rsid w:val="007D2A21"/>
    <w:rsid w:val="007F3BC6"/>
    <w:rsid w:val="0082116A"/>
    <w:rsid w:val="008A3E5F"/>
    <w:rsid w:val="008A6C13"/>
    <w:rsid w:val="008A7E8C"/>
    <w:rsid w:val="008C0854"/>
    <w:rsid w:val="008C64B8"/>
    <w:rsid w:val="008F4829"/>
    <w:rsid w:val="00941BBE"/>
    <w:rsid w:val="009B47F6"/>
    <w:rsid w:val="009D72EE"/>
    <w:rsid w:val="00A13F3E"/>
    <w:rsid w:val="00A422F3"/>
    <w:rsid w:val="00A61F03"/>
    <w:rsid w:val="00A647C3"/>
    <w:rsid w:val="00A971BC"/>
    <w:rsid w:val="00A9784F"/>
    <w:rsid w:val="00AA63D4"/>
    <w:rsid w:val="00AB12D1"/>
    <w:rsid w:val="00AE34FD"/>
    <w:rsid w:val="00AF3F88"/>
    <w:rsid w:val="00B06A3A"/>
    <w:rsid w:val="00B07FE4"/>
    <w:rsid w:val="00B12C67"/>
    <w:rsid w:val="00B27017"/>
    <w:rsid w:val="00B73409"/>
    <w:rsid w:val="00B979D0"/>
    <w:rsid w:val="00BA3880"/>
    <w:rsid w:val="00BA5DF8"/>
    <w:rsid w:val="00BB0E33"/>
    <w:rsid w:val="00BC1C78"/>
    <w:rsid w:val="00BF1B9D"/>
    <w:rsid w:val="00BF2D08"/>
    <w:rsid w:val="00C12753"/>
    <w:rsid w:val="00C3067E"/>
    <w:rsid w:val="00C56507"/>
    <w:rsid w:val="00C91338"/>
    <w:rsid w:val="00CA7603"/>
    <w:rsid w:val="00D0026B"/>
    <w:rsid w:val="00D21048"/>
    <w:rsid w:val="00D22E19"/>
    <w:rsid w:val="00D36749"/>
    <w:rsid w:val="00D40AB4"/>
    <w:rsid w:val="00D41494"/>
    <w:rsid w:val="00DD269A"/>
    <w:rsid w:val="00DE3782"/>
    <w:rsid w:val="00E266A9"/>
    <w:rsid w:val="00E3115B"/>
    <w:rsid w:val="00E53DCA"/>
    <w:rsid w:val="00E559F2"/>
    <w:rsid w:val="00E56A88"/>
    <w:rsid w:val="00E622BB"/>
    <w:rsid w:val="00EA43FD"/>
    <w:rsid w:val="00EC164B"/>
    <w:rsid w:val="00EE1EA1"/>
    <w:rsid w:val="00EF4CAF"/>
    <w:rsid w:val="00F269FD"/>
    <w:rsid w:val="00F3209E"/>
    <w:rsid w:val="00F3318D"/>
    <w:rsid w:val="00F61709"/>
    <w:rsid w:val="00F71C83"/>
    <w:rsid w:val="00F72CF0"/>
    <w:rsid w:val="00FB10B7"/>
    <w:rsid w:val="00FD34EF"/>
    <w:rsid w:val="00FE6068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EF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7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718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7187"/>
  </w:style>
  <w:style w:type="paragraph" w:styleId="Piedepgina">
    <w:name w:val="footer"/>
    <w:basedOn w:val="Normal"/>
    <w:link w:val="PiedepginaCar"/>
    <w:unhideWhenUsed/>
    <w:rsid w:val="0004718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47187"/>
  </w:style>
  <w:style w:type="paragraph" w:styleId="Textodeglobo">
    <w:name w:val="Balloon Text"/>
    <w:basedOn w:val="Normal"/>
    <w:link w:val="TextodegloboCar"/>
    <w:uiPriority w:val="99"/>
    <w:semiHidden/>
    <w:unhideWhenUsed/>
    <w:rsid w:val="0004718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rsid w:val="00565C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565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EF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7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718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7187"/>
  </w:style>
  <w:style w:type="paragraph" w:styleId="Piedepgina">
    <w:name w:val="footer"/>
    <w:basedOn w:val="Normal"/>
    <w:link w:val="PiedepginaCar"/>
    <w:unhideWhenUsed/>
    <w:rsid w:val="0004718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47187"/>
  </w:style>
  <w:style w:type="paragraph" w:styleId="Textodeglobo">
    <w:name w:val="Balloon Text"/>
    <w:basedOn w:val="Normal"/>
    <w:link w:val="TextodegloboCar"/>
    <w:uiPriority w:val="99"/>
    <w:semiHidden/>
    <w:unhideWhenUsed/>
    <w:rsid w:val="0004718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rsid w:val="00565C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565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1B8C-CA9C-4630-9AF8-2A57DF38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Icaro-CH22</dc:creator>
  <cp:lastModifiedBy>usuario</cp:lastModifiedBy>
  <cp:revision>2</cp:revision>
  <cp:lastPrinted>2011-07-26T14:09:00Z</cp:lastPrinted>
  <dcterms:created xsi:type="dcterms:W3CDTF">2011-09-13T15:48:00Z</dcterms:created>
  <dcterms:modified xsi:type="dcterms:W3CDTF">2011-09-13T15:48:00Z</dcterms:modified>
</cp:coreProperties>
</file>