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D6651" w:rsidRDefault="004D6651" w:rsidP="004D6651">
      <w:pPr>
        <w:pStyle w:val="Sinespaciado"/>
        <w:jc w:val="center"/>
        <w:rPr>
          <w:rFonts w:ascii="Century Gothic" w:hAnsi="Century Gothic" w:cs="Arial"/>
          <w:b/>
          <w:sz w:val="24"/>
          <w:szCs w:val="24"/>
          <w:lang w:val="es-ES"/>
        </w:rPr>
      </w:pPr>
      <w:r w:rsidRPr="006C5EF8">
        <w:rPr>
          <w:rFonts w:ascii="Century Gothic" w:hAnsi="Century Gothic" w:cs="Arial"/>
          <w:b/>
          <w:sz w:val="24"/>
          <w:szCs w:val="24"/>
          <w:lang w:val="es-ES"/>
        </w:rPr>
        <w:t>Proyecto de Acto Legislativo ______Cámara</w:t>
      </w:r>
    </w:p>
    <w:p w:rsidR="004D6651" w:rsidRPr="006C5EF8" w:rsidRDefault="004D6651" w:rsidP="004D6651">
      <w:pPr>
        <w:pStyle w:val="Sinespaciado"/>
        <w:jc w:val="center"/>
        <w:rPr>
          <w:rFonts w:ascii="Century Gothic" w:hAnsi="Century Gothic" w:cs="Arial"/>
          <w:b/>
          <w:sz w:val="24"/>
          <w:szCs w:val="24"/>
          <w:lang w:val="es-ES"/>
        </w:rPr>
      </w:pPr>
    </w:p>
    <w:p w:rsidR="004D6651" w:rsidRPr="006C5EF8" w:rsidRDefault="004D6651" w:rsidP="004D6651">
      <w:pPr>
        <w:pStyle w:val="Sinespaciado"/>
        <w:jc w:val="center"/>
        <w:rPr>
          <w:rFonts w:ascii="Century Gothic" w:hAnsi="Century Gothic" w:cs="Arial"/>
          <w:b/>
          <w:sz w:val="24"/>
          <w:szCs w:val="24"/>
          <w:lang w:val="es-ES"/>
        </w:rPr>
      </w:pPr>
    </w:p>
    <w:p w:rsidR="004D6651" w:rsidRPr="006C5EF8" w:rsidRDefault="004D6651" w:rsidP="004D6651">
      <w:pPr>
        <w:pStyle w:val="Ttulo1"/>
        <w:jc w:val="center"/>
        <w:rPr>
          <w:rFonts w:ascii="Century Gothic" w:hAnsi="Century Gothic" w:cs="Arial"/>
          <w:b w:val="0"/>
          <w:bCs/>
          <w:lang w:val="es-ES" w:eastAsia="es-CO"/>
        </w:rPr>
      </w:pPr>
      <w:r w:rsidRPr="006C5EF8">
        <w:rPr>
          <w:rFonts w:ascii="Century Gothic" w:hAnsi="Century Gothic" w:cs="Arial"/>
          <w:bCs/>
          <w:lang w:val="es-ES"/>
        </w:rPr>
        <w:t>“Por medio del cual se modifica el artículo 360 de la Constitución Política de Colombia, en el sentido de Prohibir la Explotación de Petróleo en la Región Amazónica”</w:t>
      </w:r>
      <w:r w:rsidRPr="006C5EF8">
        <w:rPr>
          <w:rFonts w:ascii="Century Gothic" w:hAnsi="Century Gothic" w:cs="Arial"/>
          <w:bCs/>
          <w:lang w:val="es-ES" w:eastAsia="es-CO"/>
        </w:rPr>
        <w:t>.</w:t>
      </w:r>
    </w:p>
    <w:p w:rsidR="004D6651" w:rsidRDefault="004D6651" w:rsidP="004D6651">
      <w:pPr>
        <w:pStyle w:val="Ttulo1"/>
        <w:jc w:val="center"/>
        <w:rPr>
          <w:rFonts w:ascii="Century Gothic" w:hAnsi="Century Gothic"/>
          <w:lang w:val="es-ES"/>
        </w:rPr>
      </w:pPr>
    </w:p>
    <w:p w:rsidR="004D6651" w:rsidRPr="00193DFC" w:rsidRDefault="004D6651" w:rsidP="004D6651">
      <w:pPr>
        <w:jc w:val="center"/>
        <w:rPr>
          <w:lang w:val="es-ES"/>
        </w:rPr>
      </w:pPr>
    </w:p>
    <w:p w:rsidR="004D6651" w:rsidRPr="006C5EF8" w:rsidRDefault="004D6651" w:rsidP="004D6651">
      <w:pPr>
        <w:pStyle w:val="Ttulo1"/>
        <w:jc w:val="center"/>
        <w:rPr>
          <w:rFonts w:ascii="Century Gothic" w:hAnsi="Century Gothic"/>
        </w:rPr>
      </w:pPr>
      <w:r w:rsidRPr="006C5EF8">
        <w:rPr>
          <w:rFonts w:ascii="Century Gothic" w:hAnsi="Century Gothic"/>
        </w:rPr>
        <w:t>EXPOSICION DE MOTIVOS</w:t>
      </w:r>
    </w:p>
    <w:p w:rsidR="004D6651" w:rsidRPr="00193DFC" w:rsidRDefault="004D6651" w:rsidP="004D6651">
      <w:pPr>
        <w:jc w:val="center"/>
        <w:rPr>
          <w:lang w:val="es-ES"/>
        </w:rPr>
      </w:pPr>
    </w:p>
    <w:p w:rsidR="004D6651" w:rsidRPr="006C5EF8" w:rsidRDefault="004D6651" w:rsidP="004D6651">
      <w:pPr>
        <w:pStyle w:val="Ttulo1"/>
        <w:keepNext/>
        <w:keepLines/>
        <w:numPr>
          <w:ilvl w:val="0"/>
          <w:numId w:val="18"/>
        </w:numPr>
        <w:spacing w:before="240" w:line="259" w:lineRule="auto"/>
        <w:rPr>
          <w:rFonts w:ascii="Century Gothic" w:hAnsi="Century Gothic"/>
        </w:rPr>
      </w:pPr>
      <w:r w:rsidRPr="006C5EF8">
        <w:rPr>
          <w:rFonts w:ascii="Century Gothic" w:hAnsi="Century Gothic"/>
        </w:rPr>
        <w:t>MARCO JURIDICO</w:t>
      </w:r>
    </w:p>
    <w:p w:rsidR="004D6651" w:rsidRPr="00193DFC" w:rsidRDefault="004D6651" w:rsidP="004D6651">
      <w:pPr>
        <w:pStyle w:val="Prrafodelista"/>
        <w:numPr>
          <w:ilvl w:val="1"/>
          <w:numId w:val="20"/>
        </w:numPr>
        <w:spacing w:before="100" w:beforeAutospacing="1" w:after="100" w:afterAutospacing="1" w:line="276" w:lineRule="auto"/>
        <w:jc w:val="both"/>
        <w:rPr>
          <w:rFonts w:ascii="Century Gothic" w:eastAsia="Malgun Gothic Semilight" w:hAnsi="Century Gothic"/>
          <w:b/>
          <w:lang w:eastAsia="es-CO"/>
        </w:rPr>
      </w:pPr>
      <w:r w:rsidRPr="00193DFC">
        <w:rPr>
          <w:rFonts w:ascii="Century Gothic" w:eastAsia="Malgun Gothic Semilight" w:hAnsi="Century Gothic"/>
          <w:b/>
          <w:lang w:eastAsia="es-CO"/>
        </w:rPr>
        <w:t>ISNSTRUMENTOS INTERNACIONALES DE PROTECCIÓN DE LA AMAZONÍA:</w:t>
      </w:r>
    </w:p>
    <w:p w:rsidR="004D6651" w:rsidRPr="006C5EF8" w:rsidRDefault="004D6651" w:rsidP="004D6651">
      <w:pPr>
        <w:tabs>
          <w:tab w:val="left" w:pos="1701"/>
        </w:tabs>
        <w:spacing w:line="276" w:lineRule="auto"/>
        <w:ind w:firstLine="737"/>
        <w:jc w:val="both"/>
        <w:rPr>
          <w:rFonts w:ascii="Century Gothic" w:hAnsi="Century Gothic"/>
          <w:lang w:eastAsia="es-CO"/>
        </w:rPr>
      </w:pPr>
      <w:r w:rsidRPr="006C5EF8">
        <w:rPr>
          <w:rFonts w:ascii="Century Gothic" w:hAnsi="Century Gothic"/>
          <w:lang w:eastAsia="es-CO"/>
        </w:rPr>
        <w:t>En el ámbito internacional han surgido variados instrumentos y pronunciamientos legales y jurisprudenciales que constituyen lo que se ha llamado “</w:t>
      </w:r>
      <w:r w:rsidRPr="006C5EF8">
        <w:rPr>
          <w:rFonts w:ascii="Century Gothic" w:hAnsi="Century Gothic"/>
          <w:b/>
          <w:bCs/>
          <w:i/>
          <w:iCs/>
          <w:lang w:eastAsia="es-CO"/>
        </w:rPr>
        <w:t>un orden público ecológico mundial</w:t>
      </w:r>
      <w:r w:rsidRPr="006C5EF8">
        <w:rPr>
          <w:rFonts w:ascii="Century Gothic" w:hAnsi="Century Gothic"/>
          <w:lang w:eastAsia="es-CO"/>
        </w:rPr>
        <w:t>” que sirve de criterio orientador para resolver jurídicamente los conflictos y denuncias por la destrucción de nuestro hábitat. Los instrumentos jurídicos que buscan “</w:t>
      </w:r>
      <w:r w:rsidRPr="006C5EF8">
        <w:rPr>
          <w:rFonts w:ascii="Century Gothic" w:hAnsi="Century Gothic"/>
          <w:i/>
          <w:iCs/>
          <w:lang w:eastAsia="es-CO"/>
        </w:rPr>
        <w:t>establecer una alianza mundial y de cooperación entre los Estados, en interés de todos los países, para proteger la integridad ambiental, responder al fenómeno de la degradación y garantizar un desarrollo sostenible para las generaciones presentes y futuras</w:t>
      </w:r>
      <w:r w:rsidRPr="006C5EF8">
        <w:rPr>
          <w:rFonts w:ascii="Century Gothic" w:hAnsi="Century Gothic"/>
          <w:lang w:eastAsia="es-CO"/>
        </w:rPr>
        <w:t>”, son los siguientes:</w:t>
      </w:r>
    </w:p>
    <w:p w:rsidR="004D6651" w:rsidRPr="006C5EF8" w:rsidRDefault="004D6651" w:rsidP="004D6651">
      <w:pPr>
        <w:spacing w:line="276" w:lineRule="auto"/>
        <w:ind w:firstLine="737"/>
        <w:jc w:val="both"/>
        <w:rPr>
          <w:rFonts w:ascii="Century Gothic" w:hAnsi="Century Gothic"/>
          <w:lang w:eastAsia="es-CO"/>
        </w:rPr>
      </w:pPr>
    </w:p>
    <w:p w:rsidR="004D6651" w:rsidRPr="006C5EF8" w:rsidRDefault="004D6651" w:rsidP="004D6651">
      <w:pPr>
        <w:numPr>
          <w:ilvl w:val="0"/>
          <w:numId w:val="10"/>
        </w:numPr>
        <w:tabs>
          <w:tab w:val="left" w:pos="1701"/>
        </w:tabs>
        <w:spacing w:line="276" w:lineRule="auto"/>
        <w:jc w:val="both"/>
        <w:rPr>
          <w:rFonts w:ascii="Century Gothic" w:hAnsi="Century Gothic"/>
          <w:lang w:eastAsia="es-CO"/>
        </w:rPr>
      </w:pPr>
      <w:r w:rsidRPr="006C5EF8">
        <w:rPr>
          <w:rFonts w:ascii="Century Gothic" w:hAnsi="Century Gothic"/>
          <w:b/>
          <w:lang w:eastAsia="es-CO"/>
        </w:rPr>
        <w:t>El</w:t>
      </w:r>
      <w:r w:rsidRPr="006C5EF8">
        <w:rPr>
          <w:rFonts w:ascii="Century Gothic" w:hAnsi="Century Gothic"/>
          <w:lang w:eastAsia="es-CO"/>
        </w:rPr>
        <w:t xml:space="preserve"> </w:t>
      </w:r>
      <w:r w:rsidRPr="006C5EF8">
        <w:rPr>
          <w:rFonts w:ascii="Century Gothic" w:hAnsi="Century Gothic"/>
          <w:b/>
          <w:bCs/>
          <w:lang w:eastAsia="es-CO"/>
        </w:rPr>
        <w:t>Pacto Internacional de Derechos Económicos, Sociales y Culturales</w:t>
      </w:r>
      <w:r w:rsidRPr="006C5EF8">
        <w:rPr>
          <w:rFonts w:ascii="Century Gothic" w:hAnsi="Century Gothic"/>
          <w:lang w:eastAsia="es-CO"/>
        </w:rPr>
        <w:t xml:space="preserve"> de 1966 en su canon 12 concedió a las personas la prerrogativa de “</w:t>
      </w:r>
      <w:r w:rsidRPr="006C5EF8">
        <w:rPr>
          <w:rFonts w:ascii="Century Gothic" w:hAnsi="Century Gothic"/>
          <w:i/>
          <w:lang w:eastAsia="es-CO"/>
        </w:rPr>
        <w:t>disfrut</w:t>
      </w:r>
      <w:r w:rsidRPr="006C5EF8">
        <w:rPr>
          <w:rFonts w:ascii="Century Gothic" w:hAnsi="Century Gothic"/>
          <w:lang w:eastAsia="es-CO"/>
        </w:rPr>
        <w:t>ar</w:t>
      </w:r>
      <w:r w:rsidRPr="006C5EF8">
        <w:rPr>
          <w:rFonts w:ascii="Century Gothic" w:hAnsi="Century Gothic"/>
          <w:i/>
          <w:lang w:eastAsia="es-CO"/>
        </w:rPr>
        <w:t xml:space="preserve"> del más alto nivel posible de salud física y mental</w:t>
      </w:r>
      <w:r w:rsidRPr="006C5EF8">
        <w:rPr>
          <w:rFonts w:ascii="Century Gothic" w:hAnsi="Century Gothic"/>
          <w:lang w:eastAsia="es-CO"/>
        </w:rPr>
        <w:t xml:space="preserve">”, y en pro de garantizar tal mandato, asignó a los Estados el deber de propender por el “(…) </w:t>
      </w:r>
      <w:r w:rsidRPr="006C5EF8">
        <w:rPr>
          <w:rFonts w:ascii="Century Gothic" w:hAnsi="Century Gothic"/>
          <w:i/>
          <w:lang w:eastAsia="es-CO"/>
        </w:rPr>
        <w:t xml:space="preserve">mejoramiento, en todos sus aspectos, </w:t>
      </w:r>
      <w:r w:rsidRPr="006C5EF8">
        <w:rPr>
          <w:rFonts w:ascii="Century Gothic" w:hAnsi="Century Gothic"/>
          <w:lang w:eastAsia="es-CO"/>
        </w:rPr>
        <w:t xml:space="preserve">(…) </w:t>
      </w:r>
      <w:r w:rsidRPr="006C5EF8">
        <w:rPr>
          <w:rFonts w:ascii="Century Gothic" w:hAnsi="Century Gothic"/>
          <w:i/>
          <w:lang w:eastAsia="es-CO"/>
        </w:rPr>
        <w:t xml:space="preserve">del medio ambiente </w:t>
      </w:r>
      <w:r w:rsidRPr="006C5EF8">
        <w:rPr>
          <w:rFonts w:ascii="Century Gothic" w:hAnsi="Century Gothic"/>
          <w:lang w:eastAsia="es-CO"/>
        </w:rPr>
        <w:t>(…)”.</w:t>
      </w:r>
    </w:p>
    <w:p w:rsidR="004D6651" w:rsidRPr="006C5EF8" w:rsidRDefault="004D6651" w:rsidP="004D6651">
      <w:pPr>
        <w:tabs>
          <w:tab w:val="left" w:pos="1701"/>
        </w:tabs>
        <w:spacing w:line="276" w:lineRule="auto"/>
        <w:ind w:firstLine="851"/>
        <w:jc w:val="both"/>
        <w:rPr>
          <w:rFonts w:ascii="Century Gothic" w:hAnsi="Century Gothic"/>
          <w:lang w:eastAsia="es-CO"/>
        </w:rPr>
      </w:pPr>
      <w:r w:rsidRPr="006C5EF8">
        <w:rPr>
          <w:rFonts w:ascii="Century Gothic" w:hAnsi="Century Gothic"/>
          <w:lang w:eastAsia="es-CO"/>
        </w:rPr>
        <w:t xml:space="preserve"> </w:t>
      </w:r>
    </w:p>
    <w:p w:rsidR="004D6651" w:rsidRPr="006C5EF8" w:rsidRDefault="004D6651" w:rsidP="004D6651">
      <w:pPr>
        <w:numPr>
          <w:ilvl w:val="0"/>
          <w:numId w:val="10"/>
        </w:numPr>
        <w:tabs>
          <w:tab w:val="left" w:pos="1701"/>
        </w:tabs>
        <w:spacing w:line="276" w:lineRule="auto"/>
        <w:jc w:val="both"/>
        <w:rPr>
          <w:rFonts w:ascii="Century Gothic" w:hAnsi="Century Gothic"/>
          <w:lang w:eastAsia="es-CO"/>
        </w:rPr>
      </w:pPr>
      <w:r w:rsidRPr="006C5EF8">
        <w:rPr>
          <w:rFonts w:ascii="Century Gothic" w:hAnsi="Century Gothic"/>
          <w:b/>
          <w:lang w:eastAsia="es-CO"/>
        </w:rPr>
        <w:t xml:space="preserve">La </w:t>
      </w:r>
      <w:r w:rsidRPr="006C5EF8">
        <w:rPr>
          <w:rFonts w:ascii="Century Gothic" w:hAnsi="Century Gothic"/>
          <w:b/>
          <w:bCs/>
          <w:lang w:eastAsia="es-CO"/>
        </w:rPr>
        <w:t>Declaración de Estocolmo de 1972</w:t>
      </w:r>
      <w:r w:rsidRPr="006C5EF8">
        <w:rPr>
          <w:rFonts w:ascii="Century Gothic" w:hAnsi="Century Gothic"/>
          <w:vertAlign w:val="superscript"/>
          <w:lang w:eastAsia="es-CO"/>
        </w:rPr>
        <w:footnoteReference w:id="1"/>
      </w:r>
      <w:r w:rsidRPr="006C5EF8">
        <w:rPr>
          <w:rFonts w:ascii="Century Gothic" w:hAnsi="Century Gothic"/>
          <w:vertAlign w:val="superscript"/>
          <w:lang w:eastAsia="es-CO"/>
        </w:rPr>
        <w:t xml:space="preserve"> </w:t>
      </w:r>
      <w:r w:rsidRPr="006C5EF8">
        <w:rPr>
          <w:rFonts w:ascii="Century Gothic" w:hAnsi="Century Gothic"/>
          <w:lang w:eastAsia="es-CO"/>
        </w:rPr>
        <w:t xml:space="preserve">:A través de ese documento se introdujo en la agenda política global la dimensión ambiental, </w:t>
      </w:r>
      <w:r w:rsidRPr="006C5EF8">
        <w:rPr>
          <w:rFonts w:ascii="Century Gothic" w:hAnsi="Century Gothic"/>
          <w:lang w:eastAsia="es-CO"/>
        </w:rPr>
        <w:lastRenderedPageBreak/>
        <w:t>entendiéndola como condicionante del modelo tradicional de crecimiento económico y del uso de los recursos naturales. Bajo ese derrotero se fijaron 26 principios orientadores y, adicionalmente, se creó el Programa de las Naciones Unidas para el Medio Ambiente (PNUMA).</w:t>
      </w:r>
    </w:p>
    <w:p w:rsidR="004D6651" w:rsidRPr="006C5EF8" w:rsidRDefault="004D6651" w:rsidP="004D6651">
      <w:pPr>
        <w:tabs>
          <w:tab w:val="left" w:pos="1701"/>
        </w:tabs>
        <w:spacing w:line="276" w:lineRule="auto"/>
        <w:ind w:left="283" w:firstLine="737"/>
        <w:jc w:val="both"/>
        <w:rPr>
          <w:rFonts w:ascii="Century Gothic" w:hAnsi="Century Gothic"/>
          <w:lang w:eastAsia="es-CO"/>
        </w:rPr>
      </w:pPr>
      <w:r w:rsidRPr="006C5EF8">
        <w:rPr>
          <w:rFonts w:ascii="Century Gothic" w:hAnsi="Century Gothic"/>
          <w:lang w:eastAsia="es-CO"/>
        </w:rPr>
        <w:t>En ese sentido se proclamó allí:</w:t>
      </w:r>
    </w:p>
    <w:p w:rsidR="004D6651" w:rsidRPr="006C5EF8" w:rsidRDefault="004D6651" w:rsidP="004D6651">
      <w:pPr>
        <w:tabs>
          <w:tab w:val="left" w:pos="1701"/>
        </w:tabs>
        <w:spacing w:line="276" w:lineRule="auto"/>
        <w:jc w:val="both"/>
        <w:rPr>
          <w:rFonts w:ascii="Century Gothic" w:hAnsi="Century Gothic"/>
          <w:lang w:eastAsia="es-CO"/>
        </w:rPr>
      </w:pPr>
    </w:p>
    <w:p w:rsidR="004D6651" w:rsidRPr="006C5EF8" w:rsidRDefault="004D6651" w:rsidP="004D6651">
      <w:pPr>
        <w:tabs>
          <w:tab w:val="left" w:pos="1701"/>
        </w:tabs>
        <w:spacing w:line="276" w:lineRule="auto"/>
        <w:ind w:left="567" w:firstLine="737"/>
        <w:jc w:val="both"/>
        <w:rPr>
          <w:rFonts w:ascii="Century Gothic" w:hAnsi="Century Gothic"/>
          <w:lang w:eastAsia="es-CO"/>
        </w:rPr>
      </w:pPr>
      <w:r w:rsidRPr="006C5EF8">
        <w:rPr>
          <w:rFonts w:ascii="Century Gothic" w:hAnsi="Century Gothic"/>
          <w:lang w:eastAsia="es-CO"/>
        </w:rPr>
        <w:t xml:space="preserve">“(…) </w:t>
      </w:r>
      <w:r w:rsidRPr="006C5EF8">
        <w:rPr>
          <w:rFonts w:ascii="Century Gothic" w:hAnsi="Century Gothic"/>
          <w:i/>
          <w:lang w:eastAsia="es-CO"/>
        </w:rPr>
        <w:t>Hemos llegado a un momento de la historia en que debemos orientar nuestros actos en todo el mundo atendiendo con mayor solicitud a las consecuencias que puedan tener para el medio ambiente. Por ignorancia o indiferencia, podemos causar daños inmensos e irreparables al medio ambiente terráqueo del que dependen nuestra vida y nuestro bienestar. Por el contrario, con un conocimiento más profundo y una acción más prudente, podemos conseguir para nosotros y para nuestra posteridad unas condiciones de vida mejores en un medio ambiente más en consonancia con las necesidades y aspiraciones del hombre. (…). La defensa y el mejoramiento del medio ambiente humano para las generaciones presentes y futuras se ha convertido en meta imperiosa de la humanidad, que ha de perseguirse al mismo tiempo que las metas fundamentales ya establecidas de la paz y el desarrollo económico y social en todo el mundo, y de conformidad con ellas</w:t>
      </w:r>
      <w:r w:rsidRPr="006C5EF8">
        <w:rPr>
          <w:rFonts w:ascii="Century Gothic" w:hAnsi="Century Gothic"/>
          <w:lang w:eastAsia="es-CO"/>
        </w:rPr>
        <w:t>”.</w:t>
      </w:r>
    </w:p>
    <w:p w:rsidR="004D6651" w:rsidRPr="006C5EF8" w:rsidRDefault="004D6651" w:rsidP="004D6651">
      <w:pPr>
        <w:tabs>
          <w:tab w:val="left" w:pos="1701"/>
        </w:tabs>
        <w:spacing w:line="276" w:lineRule="auto"/>
        <w:ind w:left="567" w:firstLine="737"/>
        <w:jc w:val="both"/>
        <w:rPr>
          <w:rFonts w:ascii="Century Gothic" w:hAnsi="Century Gothic"/>
          <w:lang w:eastAsia="es-CO"/>
        </w:rPr>
      </w:pPr>
    </w:p>
    <w:p w:rsidR="004D6651" w:rsidRPr="006C5EF8" w:rsidRDefault="004D6651" w:rsidP="004D6651">
      <w:pPr>
        <w:tabs>
          <w:tab w:val="left" w:pos="1701"/>
        </w:tabs>
        <w:spacing w:line="276" w:lineRule="auto"/>
        <w:ind w:left="567" w:firstLine="737"/>
        <w:jc w:val="both"/>
        <w:rPr>
          <w:rFonts w:ascii="Century Gothic" w:hAnsi="Century Gothic"/>
          <w:lang w:eastAsia="es-CO"/>
        </w:rPr>
      </w:pPr>
      <w:r w:rsidRPr="006C5EF8">
        <w:rPr>
          <w:rFonts w:ascii="Century Gothic" w:hAnsi="Century Gothic"/>
          <w:lang w:eastAsia="es-CO"/>
        </w:rPr>
        <w:t>“</w:t>
      </w:r>
      <w:r w:rsidRPr="006C5EF8">
        <w:rPr>
          <w:rFonts w:ascii="Century Gothic" w:hAnsi="Century Gothic"/>
          <w:i/>
          <w:lang w:eastAsia="es-CO"/>
        </w:rPr>
        <w:t>Corresponderá a las administraciones locales y nacionales, dentro de sus respectivas jurisdicciones, la mayor parte de la carga en cuanto al establecimiento de normas y la aplicación de medidas de gran escala sobre el medio ambiente, (…). La Conferencia encarece a los gobiernos y a los pueblos que unen esfuerzos para preservar y mejorar el medio ambiente humano en beneficio del hombre y de su posterioridad</w:t>
      </w:r>
      <w:r w:rsidRPr="006C5EF8">
        <w:rPr>
          <w:rFonts w:ascii="Century Gothic" w:hAnsi="Century Gothic"/>
          <w:lang w:eastAsia="es-CO"/>
        </w:rPr>
        <w:t xml:space="preserve"> (…)”.</w:t>
      </w:r>
    </w:p>
    <w:p w:rsidR="004D6651" w:rsidRPr="006C5EF8" w:rsidRDefault="004D6651" w:rsidP="004D6651">
      <w:pPr>
        <w:tabs>
          <w:tab w:val="left" w:pos="1701"/>
        </w:tabs>
        <w:spacing w:line="276" w:lineRule="auto"/>
        <w:ind w:firstLine="851"/>
        <w:jc w:val="both"/>
        <w:rPr>
          <w:rFonts w:ascii="Century Gothic" w:hAnsi="Century Gothic"/>
          <w:lang w:eastAsia="es-CO"/>
        </w:rPr>
      </w:pPr>
    </w:p>
    <w:p w:rsidR="004D6651" w:rsidRPr="006C5EF8" w:rsidRDefault="004D6651" w:rsidP="004D6651">
      <w:pPr>
        <w:numPr>
          <w:ilvl w:val="0"/>
          <w:numId w:val="10"/>
        </w:numPr>
        <w:tabs>
          <w:tab w:val="left" w:pos="1701"/>
        </w:tabs>
        <w:spacing w:line="276" w:lineRule="auto"/>
        <w:jc w:val="both"/>
        <w:rPr>
          <w:rFonts w:ascii="Century Gothic" w:hAnsi="Century Gothic"/>
          <w:lang w:eastAsia="es-CO"/>
        </w:rPr>
      </w:pPr>
      <w:r w:rsidRPr="006C5EF8">
        <w:rPr>
          <w:rFonts w:ascii="Century Gothic" w:hAnsi="Century Gothic"/>
          <w:b/>
          <w:lang w:eastAsia="es-CO"/>
        </w:rPr>
        <w:t>La</w:t>
      </w:r>
      <w:r w:rsidRPr="006C5EF8">
        <w:rPr>
          <w:rFonts w:ascii="Century Gothic" w:hAnsi="Century Gothic"/>
          <w:lang w:eastAsia="es-CO"/>
        </w:rPr>
        <w:t xml:space="preserve"> </w:t>
      </w:r>
      <w:r w:rsidRPr="006C5EF8">
        <w:rPr>
          <w:rFonts w:ascii="Century Gothic" w:hAnsi="Century Gothic"/>
          <w:b/>
          <w:bCs/>
          <w:lang w:eastAsia="es-CO"/>
        </w:rPr>
        <w:t xml:space="preserve">Conferencia de las Naciones Unidas sobre Medio Ambiente y Desarrollo </w:t>
      </w:r>
      <w:r w:rsidRPr="006C5EF8">
        <w:rPr>
          <w:rFonts w:ascii="Century Gothic" w:hAnsi="Century Gothic"/>
          <w:lang w:eastAsia="es-CO"/>
        </w:rPr>
        <w:t>realizada en</w:t>
      </w:r>
      <w:r w:rsidRPr="006C5EF8">
        <w:rPr>
          <w:rFonts w:ascii="Century Gothic" w:hAnsi="Century Gothic"/>
          <w:b/>
          <w:bCs/>
          <w:lang w:eastAsia="es-CO"/>
        </w:rPr>
        <w:t xml:space="preserve"> Río de Janeiro en 1992</w:t>
      </w:r>
      <w:r w:rsidRPr="006C5EF8">
        <w:rPr>
          <w:rFonts w:ascii="Century Gothic" w:hAnsi="Century Gothic"/>
          <w:lang w:eastAsia="es-CO"/>
        </w:rPr>
        <w:t xml:space="preserve">: Concertada con el objetivo de “(…) </w:t>
      </w:r>
      <w:r w:rsidRPr="006C5EF8">
        <w:rPr>
          <w:rFonts w:ascii="Century Gothic" w:hAnsi="Century Gothic"/>
          <w:i/>
          <w:lang w:eastAsia="es-CO"/>
        </w:rPr>
        <w:t xml:space="preserve">elaborar estrategias y medidas para detener e invertir los efectos de la degradación ambiental en el contexto de los esfuerzos dirigidos a promover un desarrollo sostenible y ambientalmente </w:t>
      </w:r>
      <w:r w:rsidRPr="006C5EF8">
        <w:rPr>
          <w:rFonts w:ascii="Century Gothic" w:hAnsi="Century Gothic"/>
          <w:i/>
          <w:lang w:eastAsia="es-CO"/>
        </w:rPr>
        <w:lastRenderedPageBreak/>
        <w:t xml:space="preserve">equilibrado, realizados tanto en el plano internacional como nacional </w:t>
      </w:r>
      <w:r w:rsidRPr="006C5EF8">
        <w:rPr>
          <w:rFonts w:ascii="Century Gothic" w:hAnsi="Century Gothic"/>
          <w:lang w:eastAsia="es-CO"/>
        </w:rPr>
        <w:t>(…)”</w:t>
      </w:r>
      <w:r w:rsidRPr="006C5EF8">
        <w:rPr>
          <w:rFonts w:ascii="Century Gothic" w:hAnsi="Century Gothic"/>
          <w:vertAlign w:val="superscript"/>
          <w:lang w:eastAsia="es-CO"/>
        </w:rPr>
        <w:footnoteReference w:id="2"/>
      </w:r>
      <w:r w:rsidRPr="006C5EF8">
        <w:rPr>
          <w:rFonts w:ascii="Century Gothic" w:hAnsi="Century Gothic"/>
          <w:vertAlign w:val="superscript"/>
          <w:lang w:eastAsia="es-CO"/>
        </w:rPr>
        <w:t>.</w:t>
      </w:r>
    </w:p>
    <w:p w:rsidR="004D6651" w:rsidRPr="006C5EF8" w:rsidRDefault="004D6651" w:rsidP="004D6651">
      <w:pPr>
        <w:tabs>
          <w:tab w:val="left" w:pos="1701"/>
        </w:tabs>
        <w:spacing w:line="276" w:lineRule="auto"/>
        <w:ind w:firstLine="851"/>
        <w:jc w:val="both"/>
        <w:rPr>
          <w:rFonts w:ascii="Century Gothic" w:hAnsi="Century Gothic"/>
          <w:lang w:eastAsia="es-CO"/>
        </w:rPr>
      </w:pPr>
      <w:r w:rsidRPr="006C5EF8">
        <w:rPr>
          <w:rFonts w:ascii="Century Gothic" w:hAnsi="Century Gothic"/>
          <w:lang w:eastAsia="es-CO"/>
        </w:rPr>
        <w:t xml:space="preserve"> </w:t>
      </w:r>
    </w:p>
    <w:p w:rsidR="004D6651" w:rsidRPr="006C5EF8" w:rsidRDefault="004D6651" w:rsidP="004D6651">
      <w:pPr>
        <w:numPr>
          <w:ilvl w:val="0"/>
          <w:numId w:val="10"/>
        </w:numPr>
        <w:tabs>
          <w:tab w:val="left" w:pos="1701"/>
        </w:tabs>
        <w:spacing w:line="276" w:lineRule="auto"/>
        <w:jc w:val="both"/>
        <w:rPr>
          <w:rFonts w:ascii="Century Gothic" w:hAnsi="Century Gothic"/>
          <w:lang w:eastAsia="es-CO"/>
        </w:rPr>
      </w:pPr>
      <w:r w:rsidRPr="006C5EF8">
        <w:rPr>
          <w:rFonts w:ascii="Century Gothic" w:hAnsi="Century Gothic"/>
          <w:b/>
          <w:lang w:eastAsia="es-CO"/>
        </w:rPr>
        <w:t>La</w:t>
      </w:r>
      <w:r w:rsidRPr="006C5EF8">
        <w:rPr>
          <w:rFonts w:ascii="Century Gothic" w:hAnsi="Century Gothic"/>
          <w:lang w:eastAsia="es-CO"/>
        </w:rPr>
        <w:t xml:space="preserve"> </w:t>
      </w:r>
      <w:r w:rsidRPr="006C5EF8">
        <w:rPr>
          <w:rFonts w:ascii="Century Gothic" w:hAnsi="Century Gothic"/>
          <w:b/>
          <w:bCs/>
          <w:lang w:eastAsia="es-CO"/>
        </w:rPr>
        <w:t>Convención Marco sobre el Cambio Climático de Paris de 2015</w:t>
      </w:r>
      <w:r w:rsidRPr="006C5EF8">
        <w:rPr>
          <w:rFonts w:ascii="Century Gothic" w:hAnsi="Century Gothic"/>
          <w:vertAlign w:val="superscript"/>
          <w:lang w:eastAsia="es-CO"/>
        </w:rPr>
        <w:footnoteReference w:id="3"/>
      </w:r>
      <w:r w:rsidRPr="006C5EF8">
        <w:rPr>
          <w:rFonts w:ascii="Century Gothic" w:hAnsi="Century Gothic"/>
          <w:lang w:eastAsia="es-CO"/>
        </w:rPr>
        <w:t xml:space="preserve">: en el que se logró adoptar un documento vinculante para los Estados que consignara las necesidades actuales en materia medioambiental, y los países comparecientes acordaron: “(…) </w:t>
      </w:r>
      <w:r w:rsidRPr="006C5EF8">
        <w:rPr>
          <w:rFonts w:ascii="Century Gothic" w:hAnsi="Century Gothic"/>
          <w:i/>
          <w:lang w:eastAsia="es-CO"/>
        </w:rPr>
        <w:t xml:space="preserve">mantener y promover la cooperación regional e internacional con el fin de movilizar una acción más vigorosa y ambiciosa para hacer frente al clima, por todas las Partes y por los interesados que no son Partes, incluidos la sociedad civil, el sector privado, las instituciones financieras, las ciudades y otras autoridades </w:t>
      </w:r>
      <w:proofErr w:type="spellStart"/>
      <w:r w:rsidRPr="006C5EF8">
        <w:rPr>
          <w:rFonts w:ascii="Century Gothic" w:hAnsi="Century Gothic"/>
          <w:i/>
          <w:lang w:eastAsia="es-CO"/>
        </w:rPr>
        <w:t>subnacionales</w:t>
      </w:r>
      <w:proofErr w:type="spellEnd"/>
      <w:r w:rsidRPr="006C5EF8">
        <w:rPr>
          <w:rFonts w:ascii="Century Gothic" w:hAnsi="Century Gothic"/>
          <w:i/>
          <w:lang w:eastAsia="es-CO"/>
        </w:rPr>
        <w:t>, las comunidades locales y los pueblos indígenas</w:t>
      </w:r>
      <w:r w:rsidRPr="006C5EF8">
        <w:rPr>
          <w:rFonts w:ascii="Century Gothic" w:hAnsi="Century Gothic"/>
          <w:lang w:eastAsia="es-CO"/>
        </w:rPr>
        <w:t xml:space="preserve"> (…)”. Por su parte Colombia, entre otras responsabilidades, adquirió la de reducir la “</w:t>
      </w:r>
      <w:r w:rsidRPr="006C5EF8">
        <w:rPr>
          <w:rFonts w:ascii="Century Gothic" w:hAnsi="Century Gothic"/>
          <w:i/>
          <w:lang w:eastAsia="es-CO"/>
        </w:rPr>
        <w:t>deforestación en la Amazonía Colombiana</w:t>
      </w:r>
      <w:r w:rsidRPr="006C5EF8">
        <w:rPr>
          <w:rFonts w:ascii="Century Gothic" w:hAnsi="Century Gothic"/>
          <w:lang w:eastAsia="es-CO"/>
        </w:rPr>
        <w:t>”</w:t>
      </w:r>
      <w:r w:rsidRPr="006C5EF8">
        <w:rPr>
          <w:rFonts w:ascii="Century Gothic" w:hAnsi="Century Gothic"/>
          <w:vertAlign w:val="superscript"/>
          <w:lang w:eastAsia="es-CO"/>
        </w:rPr>
        <w:footnoteReference w:id="4"/>
      </w:r>
      <w:r w:rsidRPr="006C5EF8">
        <w:rPr>
          <w:rFonts w:ascii="Century Gothic" w:hAnsi="Century Gothic"/>
          <w:lang w:eastAsia="es-CO"/>
        </w:rPr>
        <w:t>; con tal propósito impulsó la “</w:t>
      </w:r>
      <w:r w:rsidRPr="006C5EF8">
        <w:rPr>
          <w:rFonts w:ascii="Century Gothic" w:hAnsi="Century Gothic"/>
          <w:i/>
          <w:lang w:eastAsia="es-CO"/>
        </w:rPr>
        <w:t>iniciativa Colombia Sostenible</w:t>
      </w:r>
      <w:r w:rsidRPr="006C5EF8">
        <w:rPr>
          <w:rFonts w:ascii="Century Gothic" w:hAnsi="Century Gothic"/>
          <w:lang w:eastAsia="es-CO"/>
        </w:rPr>
        <w:t>” y el Fondo “</w:t>
      </w:r>
      <w:r w:rsidRPr="006C5EF8">
        <w:rPr>
          <w:rFonts w:ascii="Century Gothic" w:hAnsi="Century Gothic"/>
          <w:i/>
          <w:lang w:eastAsia="es-CO"/>
        </w:rPr>
        <w:t>Visión Amazonía</w:t>
      </w:r>
      <w:r w:rsidRPr="006C5EF8">
        <w:rPr>
          <w:rFonts w:ascii="Century Gothic" w:hAnsi="Century Gothic"/>
          <w:lang w:eastAsia="es-CO"/>
        </w:rPr>
        <w:t>”</w:t>
      </w:r>
      <w:r w:rsidRPr="006C5EF8">
        <w:rPr>
          <w:rFonts w:ascii="Century Gothic" w:hAnsi="Century Gothic"/>
          <w:vertAlign w:val="superscript"/>
          <w:lang w:eastAsia="es-CO"/>
        </w:rPr>
        <w:footnoteReference w:id="5"/>
      </w:r>
    </w:p>
    <w:p w:rsidR="004D6651" w:rsidRPr="006C5EF8" w:rsidRDefault="004D6651" w:rsidP="004D6651">
      <w:pPr>
        <w:tabs>
          <w:tab w:val="left" w:pos="1701"/>
        </w:tabs>
        <w:spacing w:line="276" w:lineRule="auto"/>
        <w:jc w:val="both"/>
        <w:rPr>
          <w:rFonts w:ascii="Century Gothic" w:hAnsi="Century Gothic"/>
          <w:lang w:eastAsia="es-CO"/>
        </w:rPr>
      </w:pPr>
    </w:p>
    <w:p w:rsidR="004D6651" w:rsidRPr="006C5EF8" w:rsidRDefault="004D6651" w:rsidP="004D6651">
      <w:pPr>
        <w:widowControl w:val="0"/>
        <w:pBdr>
          <w:top w:val="nil"/>
          <w:left w:val="nil"/>
          <w:bottom w:val="nil"/>
          <w:right w:val="nil"/>
          <w:between w:val="nil"/>
        </w:pBdr>
        <w:spacing w:line="276" w:lineRule="auto"/>
        <w:ind w:right="15"/>
        <w:jc w:val="both"/>
        <w:rPr>
          <w:rFonts w:ascii="Century Gothic" w:eastAsia="Calibri" w:hAnsi="Century Gothic"/>
          <w:color w:val="000000"/>
          <w:lang w:eastAsia="es-CO"/>
        </w:rPr>
      </w:pPr>
      <w:r w:rsidRPr="006C5EF8">
        <w:rPr>
          <w:rFonts w:ascii="Century Gothic" w:eastAsia="Calibri" w:hAnsi="Century Gothic"/>
          <w:b/>
          <w:color w:val="000000"/>
          <w:lang w:eastAsia="es-CO"/>
        </w:rPr>
        <w:t>- La Declaración del Milenio de Naciones Unidas</w:t>
      </w:r>
      <w:r w:rsidRPr="006C5EF8">
        <w:rPr>
          <w:rFonts w:ascii="Century Gothic" w:eastAsia="Calibri" w:hAnsi="Century Gothic"/>
          <w:color w:val="000000"/>
          <w:lang w:eastAsia="es-CO"/>
        </w:rPr>
        <w:t xml:space="preserve"> señala expresamente </w:t>
      </w:r>
      <w:r w:rsidRPr="006C5EF8">
        <w:rPr>
          <w:rFonts w:ascii="Century Gothic" w:hAnsi="Century Gothic"/>
          <w:lang w:eastAsia="es-CO"/>
        </w:rPr>
        <w:t>los valores fundamentales para las relaciones internacionales</w:t>
      </w:r>
      <w:r w:rsidRPr="006C5EF8">
        <w:rPr>
          <w:rFonts w:ascii="Century Gothic" w:eastAsia="Calibri" w:hAnsi="Century Gothic"/>
          <w:color w:val="000000"/>
          <w:lang w:eastAsia="es-CO"/>
        </w:rPr>
        <w:t xml:space="preserve">, dentro de las que se resalta </w:t>
      </w:r>
      <w:r w:rsidRPr="006C5EF8">
        <w:rPr>
          <w:rFonts w:ascii="Century Gothic" w:eastAsia="Calibri" w:hAnsi="Century Gothic"/>
          <w:i/>
          <w:color w:val="000000"/>
          <w:lang w:eastAsia="es-CO"/>
        </w:rPr>
        <w:t>“</w:t>
      </w:r>
      <w:r w:rsidRPr="006C5EF8">
        <w:rPr>
          <w:rFonts w:ascii="Century Gothic" w:eastAsia="Calibri" w:hAnsi="Century Gothic"/>
          <w:b/>
          <w:i/>
          <w:color w:val="000000"/>
          <w:lang w:eastAsia="es-CO"/>
        </w:rPr>
        <w:t xml:space="preserve">el respeto de la naturaleza: </w:t>
      </w:r>
      <w:r w:rsidRPr="006C5EF8">
        <w:rPr>
          <w:rFonts w:ascii="Century Gothic" w:hAnsi="Century Gothic"/>
          <w:i/>
          <w:lang w:eastAsia="es-CO"/>
        </w:rPr>
        <w:t xml:space="preserve">Es necesario actuar con prudencia en la gestión y ordenación de todas las especies vivas y todos los recursos naturales, conforme a los preceptos del desarrollo sostenible. Sólo así podremos conservar y transmitir a nuestros descendientes las inconmensurables riquezas que nos brinda la naturaleza. Es preciso modificar las actuales pautas insostenibles de producción y consumo en interés de </w:t>
      </w:r>
      <w:r w:rsidRPr="006C5EF8">
        <w:rPr>
          <w:rFonts w:ascii="Century Gothic" w:hAnsi="Century Gothic"/>
          <w:i/>
          <w:lang w:eastAsia="es-CO"/>
        </w:rPr>
        <w:lastRenderedPageBreak/>
        <w:t>nuestro bienestar futuro y en el de nuestros descendientes</w:t>
      </w:r>
      <w:r w:rsidRPr="006C5EF8">
        <w:rPr>
          <w:rFonts w:ascii="Century Gothic" w:eastAsia="Calibri" w:hAnsi="Century Gothic"/>
          <w:color w:val="000000"/>
          <w:lang w:eastAsia="es-CO"/>
        </w:rPr>
        <w:t>”</w:t>
      </w:r>
      <w:r w:rsidRPr="006C5EF8">
        <w:rPr>
          <w:rFonts w:ascii="Century Gothic" w:eastAsia="Calibri" w:hAnsi="Century Gothic"/>
          <w:color w:val="000000"/>
          <w:vertAlign w:val="superscript"/>
          <w:lang w:eastAsia="es-CO"/>
        </w:rPr>
        <w:footnoteReference w:id="6"/>
      </w:r>
      <w:r w:rsidRPr="006C5EF8">
        <w:rPr>
          <w:rFonts w:ascii="Century Gothic" w:eastAsia="Calibri" w:hAnsi="Century Gothic"/>
          <w:color w:val="000000"/>
          <w:lang w:eastAsia="es-CO"/>
        </w:rPr>
        <w:t>.</w:t>
      </w:r>
    </w:p>
    <w:p w:rsidR="004D6651" w:rsidRPr="006C5EF8" w:rsidRDefault="004D6651" w:rsidP="004D6651">
      <w:pPr>
        <w:widowControl w:val="0"/>
        <w:pBdr>
          <w:top w:val="nil"/>
          <w:left w:val="nil"/>
          <w:bottom w:val="nil"/>
          <w:right w:val="nil"/>
          <w:between w:val="nil"/>
        </w:pBdr>
        <w:spacing w:line="276" w:lineRule="auto"/>
        <w:ind w:right="15"/>
        <w:jc w:val="both"/>
        <w:rPr>
          <w:rFonts w:ascii="Century Gothic" w:eastAsia="Calibri" w:hAnsi="Century Gothic"/>
          <w:color w:val="000000"/>
          <w:lang w:eastAsia="es-CO"/>
        </w:rPr>
      </w:pPr>
    </w:p>
    <w:p w:rsidR="004D6651" w:rsidRPr="006C5EF8" w:rsidRDefault="004D6651" w:rsidP="004D6651">
      <w:pPr>
        <w:widowControl w:val="0"/>
        <w:pBdr>
          <w:top w:val="nil"/>
          <w:left w:val="nil"/>
          <w:bottom w:val="nil"/>
          <w:right w:val="nil"/>
          <w:between w:val="nil"/>
        </w:pBdr>
        <w:spacing w:line="276" w:lineRule="auto"/>
        <w:ind w:right="15"/>
        <w:jc w:val="both"/>
        <w:rPr>
          <w:rFonts w:ascii="Century Gothic" w:eastAsia="Calibri" w:hAnsi="Century Gothic"/>
          <w:color w:val="000000"/>
          <w:lang w:eastAsia="es-CO"/>
        </w:rPr>
      </w:pPr>
      <w:r w:rsidRPr="006C5EF8">
        <w:rPr>
          <w:rFonts w:ascii="Century Gothic" w:eastAsiaTheme="majorEastAsia" w:hAnsi="Century Gothic"/>
          <w:b/>
          <w:color w:val="000000" w:themeColor="text1"/>
          <w:lang w:eastAsia="es-CO"/>
        </w:rPr>
        <w:t xml:space="preserve">-El Tratado de Cooperación Amazónica (OTCA), </w:t>
      </w:r>
      <w:r w:rsidRPr="006C5EF8">
        <w:rPr>
          <w:rFonts w:ascii="Century Gothic" w:eastAsiaTheme="majorEastAsia" w:hAnsi="Century Gothic"/>
          <w:color w:val="000000" w:themeColor="text1"/>
          <w:lang w:eastAsia="es-CO"/>
        </w:rPr>
        <w:t xml:space="preserve">fue firmado en </w:t>
      </w:r>
      <w:r w:rsidRPr="006C5EF8">
        <w:rPr>
          <w:rFonts w:ascii="Century Gothic" w:eastAsiaTheme="majorEastAsia" w:hAnsi="Century Gothic"/>
          <w:color w:val="000000"/>
          <w:shd w:val="clear" w:color="auto" w:fill="FFFFFF"/>
          <w:lang w:eastAsia="es-CO"/>
        </w:rPr>
        <w:t>3 de julio de 1978 y es el instrumento jurídico que reconoce la naturaleza transfronteriza de la Amazonía. Aprobado por Colombia mediante la Ley 74 de 1979 y ratificada el 2 de agosto de 1980.</w:t>
      </w:r>
    </w:p>
    <w:p w:rsidR="004D6651" w:rsidRPr="006C5EF8" w:rsidRDefault="004D6651" w:rsidP="004D6651">
      <w:pPr>
        <w:spacing w:line="276" w:lineRule="auto"/>
        <w:jc w:val="both"/>
        <w:rPr>
          <w:rFonts w:ascii="Century Gothic" w:hAnsi="Century Gothic"/>
          <w:lang w:eastAsia="es-CO"/>
        </w:rPr>
      </w:pPr>
    </w:p>
    <w:p w:rsidR="004D6651" w:rsidRPr="006C5EF8" w:rsidRDefault="004D6651" w:rsidP="004D6651">
      <w:pPr>
        <w:spacing w:line="276" w:lineRule="auto"/>
        <w:jc w:val="both"/>
        <w:rPr>
          <w:rFonts w:ascii="Century Gothic" w:hAnsi="Century Gothic"/>
          <w:color w:val="000000"/>
          <w:shd w:val="clear" w:color="auto" w:fill="FFFFFF"/>
          <w:lang w:eastAsia="es-CO"/>
        </w:rPr>
      </w:pPr>
      <w:r w:rsidRPr="006C5EF8">
        <w:rPr>
          <w:rFonts w:ascii="Century Gothic" w:hAnsi="Century Gothic"/>
          <w:lang w:eastAsia="es-CO"/>
        </w:rPr>
        <w:t xml:space="preserve">En resumen, este tratado </w:t>
      </w:r>
      <w:r w:rsidRPr="006C5EF8">
        <w:rPr>
          <w:rFonts w:ascii="Century Gothic" w:hAnsi="Century Gothic"/>
          <w:color w:val="000000"/>
          <w:shd w:val="clear" w:color="auto" w:fill="FFFFFF"/>
          <w:lang w:eastAsia="es-CO"/>
        </w:rPr>
        <w:t>prevé la colaboración entre los países miembros para promover la investigación científica y tecnológica y el intercambio de información; la utilización racional de los recursos naturales; la libertad de navegación de los ríos amazónicos; la protección de la navegación y del comercio; la preservación del patrimonio cultural; los cuidados con la salud; la creación y operación de centros de investigación; el establecimiento de una adecuada infraestructura de transportes y comunicaciones; el incremento del turismo y el comercio fronterizo. Todas estas medidas deben desarrollarse mediante acciones bilaterales o de grupos de países, con el objetivo de promover el desarrollo armónico de los respectivos territorios.</w:t>
      </w:r>
    </w:p>
    <w:p w:rsidR="004D6651" w:rsidRPr="006C5EF8" w:rsidRDefault="004D6651" w:rsidP="004D6651">
      <w:pPr>
        <w:spacing w:line="276" w:lineRule="auto"/>
        <w:jc w:val="both"/>
        <w:rPr>
          <w:rFonts w:ascii="Century Gothic" w:hAnsi="Century Gothic"/>
          <w:color w:val="000000"/>
          <w:shd w:val="clear" w:color="auto" w:fill="FFFFFF"/>
          <w:lang w:eastAsia="es-CO"/>
        </w:rPr>
      </w:pPr>
    </w:p>
    <w:p w:rsidR="004D6651" w:rsidRPr="006C5EF8" w:rsidRDefault="004D6651" w:rsidP="004D6651">
      <w:pPr>
        <w:spacing w:line="276" w:lineRule="auto"/>
        <w:jc w:val="both"/>
        <w:rPr>
          <w:rFonts w:ascii="Century Gothic" w:hAnsi="Century Gothic"/>
          <w:b/>
          <w:lang w:eastAsia="es-CO"/>
        </w:rPr>
      </w:pPr>
      <w:r w:rsidRPr="006C5EF8">
        <w:rPr>
          <w:rFonts w:ascii="Century Gothic" w:hAnsi="Century Gothic"/>
          <w:b/>
          <w:lang w:eastAsia="es-CO"/>
        </w:rPr>
        <w:t>-Pacto de Leticia por la Amazonía:</w:t>
      </w:r>
    </w:p>
    <w:p w:rsidR="004D6651" w:rsidRPr="006C5EF8" w:rsidRDefault="004D6651" w:rsidP="004D6651">
      <w:pPr>
        <w:spacing w:line="276" w:lineRule="auto"/>
        <w:jc w:val="both"/>
        <w:rPr>
          <w:rFonts w:ascii="Century Gothic" w:hAnsi="Century Gothic"/>
          <w:b/>
          <w:lang w:eastAsia="es-CO"/>
        </w:rPr>
      </w:pPr>
      <w:r w:rsidRPr="006C5EF8">
        <w:rPr>
          <w:rFonts w:ascii="Century Gothic" w:hAnsi="Century Gothic"/>
          <w:lang w:eastAsia="es-CO"/>
        </w:rPr>
        <w:t>Con el fin de contrarrestar las desfloraciones e incendios presentados en el Amazona, Algunos de los puntos acordados fueron: “Fortalecer la acción coordinada para luchar contra la deforestación; establecer mecanismos de cooperación regional y de intercambio de información; crear la Red Amazónica de Cooperación ante desastres naturales y, fomentar procesos de investigación, desarrollo tecnológico, transferencia de tecnología y gestión del conocimiento” (Paz, 2019, p.1). Este nuevo acuerdo tiene puntos en común con el anterior tratado, no obstante, este pretende tomar medidas eficaces para la protección de dicha zona fronteriza, y además generar soluciones a cualquier a los desastres presentados en cualquiera de los países</w:t>
      </w:r>
    </w:p>
    <w:p w:rsidR="004D6651" w:rsidRPr="006C5EF8" w:rsidRDefault="004D6651" w:rsidP="004D6651">
      <w:pPr>
        <w:tabs>
          <w:tab w:val="left" w:pos="1701"/>
        </w:tabs>
        <w:spacing w:line="276" w:lineRule="auto"/>
        <w:jc w:val="both"/>
        <w:rPr>
          <w:rFonts w:ascii="Century Gothic" w:hAnsi="Century Gothic"/>
          <w:b/>
          <w:bCs/>
          <w:lang w:eastAsia="es-CO"/>
        </w:rPr>
      </w:pPr>
    </w:p>
    <w:p w:rsidR="004D6651" w:rsidRPr="006C5EF8" w:rsidRDefault="004D6651" w:rsidP="004D6651">
      <w:pPr>
        <w:tabs>
          <w:tab w:val="left" w:pos="1701"/>
        </w:tabs>
        <w:spacing w:line="276" w:lineRule="auto"/>
        <w:jc w:val="both"/>
        <w:rPr>
          <w:rFonts w:ascii="Century Gothic" w:hAnsi="Century Gothic"/>
          <w:b/>
          <w:bCs/>
          <w:lang w:eastAsia="es-CO"/>
        </w:rPr>
      </w:pPr>
    </w:p>
    <w:p w:rsidR="004D6651" w:rsidRPr="006C5EF8" w:rsidRDefault="004D6651" w:rsidP="004D6651">
      <w:pPr>
        <w:tabs>
          <w:tab w:val="left" w:pos="1701"/>
        </w:tabs>
        <w:spacing w:line="276" w:lineRule="auto"/>
        <w:jc w:val="both"/>
        <w:rPr>
          <w:rFonts w:ascii="Century Gothic" w:hAnsi="Century Gothic"/>
          <w:b/>
          <w:bCs/>
          <w:lang w:eastAsia="es-CO"/>
        </w:rPr>
      </w:pPr>
      <w:r w:rsidRPr="006C5EF8">
        <w:rPr>
          <w:rFonts w:ascii="Century Gothic" w:hAnsi="Century Gothic"/>
          <w:b/>
          <w:bCs/>
          <w:lang w:eastAsia="es-CO"/>
        </w:rPr>
        <w:lastRenderedPageBreak/>
        <w:t xml:space="preserve">2. ORDENAMIENTO JURÍDICO NACIONAL EN MATERIA DE MEDIO AMBIENTE </w:t>
      </w:r>
    </w:p>
    <w:p w:rsidR="004D6651" w:rsidRPr="006C5EF8" w:rsidRDefault="004D6651" w:rsidP="004D6651">
      <w:pPr>
        <w:tabs>
          <w:tab w:val="left" w:pos="1701"/>
        </w:tabs>
        <w:spacing w:line="276" w:lineRule="auto"/>
        <w:jc w:val="both"/>
        <w:rPr>
          <w:rFonts w:ascii="Century Gothic" w:hAnsi="Century Gothic"/>
          <w:lang w:eastAsia="es-CO"/>
        </w:rPr>
      </w:pPr>
    </w:p>
    <w:p w:rsidR="004D6651" w:rsidRPr="006C5EF8" w:rsidRDefault="004D6651" w:rsidP="004D6651">
      <w:pPr>
        <w:tabs>
          <w:tab w:val="left" w:pos="1701"/>
        </w:tabs>
        <w:spacing w:line="276" w:lineRule="auto"/>
        <w:jc w:val="both"/>
        <w:rPr>
          <w:rFonts w:ascii="Century Gothic" w:hAnsi="Century Gothic"/>
          <w:lang w:eastAsia="es-CO"/>
        </w:rPr>
      </w:pPr>
      <w:r w:rsidRPr="006C5EF8">
        <w:rPr>
          <w:rFonts w:ascii="Century Gothic" w:hAnsi="Century Gothic"/>
          <w:lang w:eastAsia="es-CO"/>
        </w:rPr>
        <w:t>La Corte Constitucional ha diseñado una línea jurisprudencial acogiendo los conceptos y avances surgidos sobre la temática en el escenario internacional y académico; ha analizado los postulados constitucionales desde una perspectiva “verde”, catalogando a la Carta Política como una “</w:t>
      </w:r>
      <w:r w:rsidRPr="006C5EF8">
        <w:rPr>
          <w:rFonts w:ascii="Century Gothic" w:hAnsi="Century Gothic"/>
          <w:b/>
          <w:bCs/>
          <w:i/>
          <w:iCs/>
          <w:lang w:eastAsia="es-CO"/>
        </w:rPr>
        <w:t>Constitución Ecológica</w:t>
      </w:r>
      <w:r w:rsidRPr="006C5EF8">
        <w:rPr>
          <w:rFonts w:ascii="Century Gothic" w:hAnsi="Century Gothic"/>
          <w:lang w:eastAsia="es-CO"/>
        </w:rPr>
        <w:t xml:space="preserve">” y elevando el “ambiente” a la categoría de derecho fundamental. </w:t>
      </w:r>
    </w:p>
    <w:p w:rsidR="004D6651" w:rsidRPr="006C5EF8" w:rsidRDefault="004D6651" w:rsidP="004D6651">
      <w:pPr>
        <w:tabs>
          <w:tab w:val="left" w:pos="1701"/>
        </w:tabs>
        <w:spacing w:line="276" w:lineRule="auto"/>
        <w:jc w:val="both"/>
        <w:rPr>
          <w:rFonts w:ascii="Century Gothic" w:hAnsi="Century Gothic"/>
          <w:lang w:eastAsia="es-CO"/>
        </w:rPr>
      </w:pPr>
    </w:p>
    <w:p w:rsidR="004D6651" w:rsidRPr="006C5EF8" w:rsidRDefault="004D6651" w:rsidP="004D6651">
      <w:pPr>
        <w:tabs>
          <w:tab w:val="left" w:pos="1701"/>
        </w:tabs>
        <w:spacing w:line="276" w:lineRule="auto"/>
        <w:jc w:val="both"/>
        <w:rPr>
          <w:rFonts w:ascii="Century Gothic" w:hAnsi="Century Gothic"/>
          <w:lang w:eastAsia="es-CO"/>
        </w:rPr>
      </w:pPr>
      <w:r w:rsidRPr="006C5EF8">
        <w:rPr>
          <w:rFonts w:ascii="Century Gothic" w:hAnsi="Century Gothic"/>
          <w:lang w:eastAsia="es-CO"/>
        </w:rPr>
        <w:t xml:space="preserve">En este sentido, ha precisado que en Colombia, la </w:t>
      </w:r>
      <w:r w:rsidRPr="006C5EF8">
        <w:rPr>
          <w:rFonts w:ascii="Century Gothic" w:hAnsi="Century Gothic"/>
          <w:b/>
          <w:bCs/>
          <w:lang w:eastAsia="es-CO"/>
        </w:rPr>
        <w:t>Constitución de 1991</w:t>
      </w:r>
      <w:r w:rsidRPr="006C5EF8">
        <w:rPr>
          <w:rFonts w:ascii="Century Gothic" w:hAnsi="Century Gothic"/>
          <w:lang w:eastAsia="es-CO"/>
        </w:rPr>
        <w:t xml:space="preserve"> actualizó nuestro ordenamiento en el tema ambiental, a partir de ella se construyó un orden público ecológico nacional, por cuanto, en su articulado se fijaron varios preceptos sobre la materia, tales como: la prevalencia del “</w:t>
      </w:r>
      <w:r w:rsidRPr="006C5EF8">
        <w:rPr>
          <w:rFonts w:ascii="Century Gothic" w:hAnsi="Century Gothic"/>
          <w:i/>
          <w:lang w:eastAsia="es-CO"/>
        </w:rPr>
        <w:t>interés general</w:t>
      </w:r>
      <w:r w:rsidRPr="006C5EF8">
        <w:rPr>
          <w:rFonts w:ascii="Century Gothic" w:hAnsi="Century Gothic"/>
          <w:lang w:eastAsia="es-CO"/>
        </w:rPr>
        <w:t>” (</w:t>
      </w:r>
      <w:r w:rsidRPr="006C5EF8">
        <w:rPr>
          <w:rFonts w:ascii="Century Gothic" w:hAnsi="Century Gothic"/>
          <w:b/>
          <w:bCs/>
          <w:i/>
          <w:iCs/>
          <w:lang w:eastAsia="es-CO"/>
        </w:rPr>
        <w:t>art. 1</w:t>
      </w:r>
      <w:r w:rsidRPr="006C5EF8">
        <w:rPr>
          <w:rFonts w:ascii="Century Gothic" w:hAnsi="Century Gothic"/>
          <w:lang w:eastAsia="es-CO"/>
        </w:rPr>
        <w:t>); el deber de proteger las “</w:t>
      </w:r>
      <w:r w:rsidRPr="006C5EF8">
        <w:rPr>
          <w:rFonts w:ascii="Century Gothic" w:hAnsi="Century Gothic"/>
          <w:i/>
          <w:lang w:eastAsia="es-CO"/>
        </w:rPr>
        <w:t>riquezas naturales de la Nación</w:t>
      </w:r>
      <w:r w:rsidRPr="006C5EF8">
        <w:rPr>
          <w:rFonts w:ascii="Century Gothic" w:hAnsi="Century Gothic"/>
          <w:lang w:eastAsia="es-CO"/>
        </w:rPr>
        <w:t>” (</w:t>
      </w:r>
      <w:r w:rsidRPr="006C5EF8">
        <w:rPr>
          <w:rFonts w:ascii="Century Gothic" w:hAnsi="Century Gothic"/>
          <w:b/>
          <w:bCs/>
          <w:i/>
          <w:iCs/>
          <w:lang w:eastAsia="es-CO"/>
        </w:rPr>
        <w:t>art. 8</w:t>
      </w:r>
      <w:r w:rsidRPr="006C5EF8">
        <w:rPr>
          <w:rFonts w:ascii="Century Gothic" w:hAnsi="Century Gothic"/>
          <w:lang w:eastAsia="es-CO"/>
        </w:rPr>
        <w:t>); el saneamiento ambiental (</w:t>
      </w:r>
      <w:r w:rsidRPr="006C5EF8">
        <w:rPr>
          <w:rFonts w:ascii="Century Gothic" w:hAnsi="Century Gothic"/>
          <w:b/>
          <w:bCs/>
          <w:i/>
          <w:iCs/>
          <w:lang w:eastAsia="es-CO"/>
        </w:rPr>
        <w:t>art. 49</w:t>
      </w:r>
      <w:r w:rsidRPr="006C5EF8">
        <w:rPr>
          <w:rFonts w:ascii="Century Gothic" w:hAnsi="Century Gothic"/>
          <w:lang w:eastAsia="es-CO"/>
        </w:rPr>
        <w:t>); la “</w:t>
      </w:r>
      <w:r w:rsidRPr="006C5EF8">
        <w:rPr>
          <w:rFonts w:ascii="Century Gothic" w:hAnsi="Century Gothic"/>
          <w:i/>
          <w:lang w:eastAsia="es-CO"/>
        </w:rPr>
        <w:t>función ecológica</w:t>
      </w:r>
      <w:r w:rsidRPr="006C5EF8">
        <w:rPr>
          <w:rFonts w:ascii="Century Gothic" w:hAnsi="Century Gothic"/>
          <w:lang w:eastAsia="es-CO"/>
        </w:rPr>
        <w:t>” de la propiedad privada (art. 58); la calificación de los “</w:t>
      </w:r>
      <w:r w:rsidRPr="006C5EF8">
        <w:rPr>
          <w:rFonts w:ascii="Century Gothic" w:hAnsi="Century Gothic"/>
          <w:i/>
          <w:lang w:eastAsia="es-CO"/>
        </w:rPr>
        <w:t>parques naturales</w:t>
      </w:r>
      <w:r w:rsidRPr="006C5EF8">
        <w:rPr>
          <w:rFonts w:ascii="Century Gothic" w:hAnsi="Century Gothic"/>
          <w:lang w:eastAsia="es-CO"/>
        </w:rPr>
        <w:t>” como bienes “</w:t>
      </w:r>
      <w:r w:rsidRPr="006C5EF8">
        <w:rPr>
          <w:rFonts w:ascii="Century Gothic" w:hAnsi="Century Gothic"/>
          <w:i/>
          <w:lang w:eastAsia="es-CO"/>
        </w:rPr>
        <w:t>inalienables, imprescriptibles e inembargables</w:t>
      </w:r>
      <w:r w:rsidRPr="006C5EF8">
        <w:rPr>
          <w:rFonts w:ascii="Century Gothic" w:hAnsi="Century Gothic"/>
          <w:lang w:eastAsia="es-CO"/>
        </w:rPr>
        <w:t>” (</w:t>
      </w:r>
      <w:r w:rsidRPr="006C5EF8">
        <w:rPr>
          <w:rFonts w:ascii="Century Gothic" w:hAnsi="Century Gothic"/>
          <w:b/>
          <w:bCs/>
          <w:i/>
          <w:iCs/>
          <w:lang w:eastAsia="es-CO"/>
        </w:rPr>
        <w:t>art. 63</w:t>
      </w:r>
      <w:r w:rsidRPr="006C5EF8">
        <w:rPr>
          <w:rFonts w:ascii="Century Gothic" w:hAnsi="Century Gothic"/>
          <w:lang w:eastAsia="es-CO"/>
        </w:rPr>
        <w:t xml:space="preserve">); se fijó como propósito de la educación el de “(…) </w:t>
      </w:r>
      <w:r w:rsidRPr="006C5EF8">
        <w:rPr>
          <w:rFonts w:ascii="Century Gothic" w:hAnsi="Century Gothic"/>
          <w:i/>
          <w:lang w:eastAsia="es-CO"/>
        </w:rPr>
        <w:t xml:space="preserve">formar al colombiano en </w:t>
      </w:r>
      <w:r w:rsidRPr="006C5EF8">
        <w:rPr>
          <w:rFonts w:ascii="Century Gothic" w:hAnsi="Century Gothic"/>
          <w:lang w:eastAsia="es-CO"/>
        </w:rPr>
        <w:t xml:space="preserve">(…) </w:t>
      </w:r>
      <w:r w:rsidRPr="006C5EF8">
        <w:rPr>
          <w:rFonts w:ascii="Century Gothic" w:hAnsi="Century Gothic"/>
          <w:i/>
          <w:lang w:eastAsia="es-CO"/>
        </w:rPr>
        <w:t xml:space="preserve">la protección del medio ambiente </w:t>
      </w:r>
      <w:r w:rsidRPr="006C5EF8">
        <w:rPr>
          <w:rFonts w:ascii="Century Gothic" w:hAnsi="Century Gothic"/>
          <w:lang w:eastAsia="es-CO"/>
        </w:rPr>
        <w:t>(…)” (</w:t>
      </w:r>
      <w:r w:rsidRPr="006C5EF8">
        <w:rPr>
          <w:rFonts w:ascii="Century Gothic" w:hAnsi="Century Gothic"/>
          <w:b/>
          <w:bCs/>
          <w:i/>
          <w:iCs/>
          <w:lang w:eastAsia="es-CO"/>
        </w:rPr>
        <w:t>art. 67</w:t>
      </w:r>
      <w:r w:rsidRPr="006C5EF8">
        <w:rPr>
          <w:rFonts w:ascii="Century Gothic" w:hAnsi="Century Gothic"/>
          <w:lang w:eastAsia="es-CO"/>
        </w:rPr>
        <w:t xml:space="preserve">); el derecho fundamental a “(…) </w:t>
      </w:r>
      <w:r w:rsidRPr="006C5EF8">
        <w:rPr>
          <w:rFonts w:ascii="Century Gothic" w:hAnsi="Century Gothic"/>
          <w:i/>
          <w:lang w:eastAsia="es-CO"/>
        </w:rPr>
        <w:t xml:space="preserve">un ambiente sano y protección de la diversidad e integridad del ambiente </w:t>
      </w:r>
      <w:r w:rsidRPr="006C5EF8">
        <w:rPr>
          <w:rFonts w:ascii="Century Gothic" w:hAnsi="Century Gothic"/>
          <w:lang w:eastAsia="es-CO"/>
        </w:rPr>
        <w:t>(…)” (</w:t>
      </w:r>
      <w:r w:rsidRPr="006C5EF8">
        <w:rPr>
          <w:rFonts w:ascii="Century Gothic" w:hAnsi="Century Gothic"/>
          <w:b/>
          <w:bCs/>
          <w:i/>
          <w:iCs/>
          <w:lang w:eastAsia="es-CO"/>
        </w:rPr>
        <w:t>art. 79</w:t>
      </w:r>
      <w:r w:rsidRPr="006C5EF8">
        <w:rPr>
          <w:rFonts w:ascii="Century Gothic" w:hAnsi="Century Gothic"/>
          <w:lang w:eastAsia="es-CO"/>
        </w:rPr>
        <w:t xml:space="preserve">); la imposición al Estado del mandato de “(…) </w:t>
      </w:r>
      <w:r w:rsidRPr="006C5EF8">
        <w:rPr>
          <w:rFonts w:ascii="Century Gothic" w:hAnsi="Century Gothic"/>
          <w:i/>
          <w:lang w:eastAsia="es-CO"/>
        </w:rPr>
        <w:t xml:space="preserve">planificar el manejo y aprovechamiento de los recursos naturales, para garantizar su desarrollo sostenible </w:t>
      </w:r>
      <w:r w:rsidRPr="006C5EF8">
        <w:rPr>
          <w:rFonts w:ascii="Century Gothic" w:hAnsi="Century Gothic"/>
          <w:lang w:eastAsia="es-CO"/>
        </w:rPr>
        <w:t>(…)” (</w:t>
      </w:r>
      <w:r w:rsidRPr="006C5EF8">
        <w:rPr>
          <w:rFonts w:ascii="Century Gothic" w:hAnsi="Century Gothic"/>
          <w:b/>
          <w:bCs/>
          <w:i/>
          <w:iCs/>
          <w:lang w:eastAsia="es-CO"/>
        </w:rPr>
        <w:t>art. 80</w:t>
      </w:r>
      <w:r w:rsidRPr="006C5EF8">
        <w:rPr>
          <w:rFonts w:ascii="Century Gothic" w:hAnsi="Century Gothic"/>
          <w:lang w:eastAsia="es-CO"/>
        </w:rPr>
        <w:t>); la creación de la acción popular como mecanismo judicial idóneo para la salvaguarda de “</w:t>
      </w:r>
      <w:r w:rsidRPr="006C5EF8">
        <w:rPr>
          <w:rFonts w:ascii="Century Gothic" w:hAnsi="Century Gothic"/>
          <w:i/>
          <w:lang w:eastAsia="es-CO"/>
        </w:rPr>
        <w:t>derechos e intereses colectivos</w:t>
      </w:r>
      <w:r w:rsidRPr="006C5EF8">
        <w:rPr>
          <w:rFonts w:ascii="Century Gothic" w:hAnsi="Century Gothic"/>
          <w:lang w:eastAsia="es-CO"/>
        </w:rPr>
        <w:t>” (</w:t>
      </w:r>
      <w:r w:rsidRPr="006C5EF8">
        <w:rPr>
          <w:rFonts w:ascii="Century Gothic" w:hAnsi="Century Gothic"/>
          <w:b/>
          <w:bCs/>
          <w:i/>
          <w:iCs/>
          <w:lang w:eastAsia="es-CO"/>
        </w:rPr>
        <w:t>art. 88</w:t>
      </w:r>
      <w:r w:rsidRPr="006C5EF8">
        <w:rPr>
          <w:rFonts w:ascii="Century Gothic" w:hAnsi="Century Gothic"/>
          <w:lang w:eastAsia="es-CO"/>
        </w:rPr>
        <w:t xml:space="preserve">); la adopción del imperativo para los ciudadanos de “(…) </w:t>
      </w:r>
      <w:r w:rsidRPr="006C5EF8">
        <w:rPr>
          <w:rFonts w:ascii="Century Gothic" w:hAnsi="Century Gothic"/>
          <w:i/>
          <w:lang w:eastAsia="es-CO"/>
        </w:rPr>
        <w:t xml:space="preserve">proteger los recursos </w:t>
      </w:r>
      <w:r w:rsidRPr="006C5EF8">
        <w:rPr>
          <w:rFonts w:ascii="Century Gothic" w:hAnsi="Century Gothic"/>
          <w:lang w:eastAsia="es-CO"/>
        </w:rPr>
        <w:t xml:space="preserve">(…) </w:t>
      </w:r>
      <w:r w:rsidRPr="006C5EF8">
        <w:rPr>
          <w:rFonts w:ascii="Century Gothic" w:hAnsi="Century Gothic"/>
          <w:i/>
          <w:lang w:eastAsia="es-CO"/>
        </w:rPr>
        <w:t xml:space="preserve">naturales del país </w:t>
      </w:r>
      <w:r w:rsidRPr="006C5EF8">
        <w:rPr>
          <w:rFonts w:ascii="Century Gothic" w:hAnsi="Century Gothic"/>
          <w:lang w:eastAsia="es-CO"/>
        </w:rPr>
        <w:t>(…)” (</w:t>
      </w:r>
      <w:r w:rsidRPr="006C5EF8">
        <w:rPr>
          <w:rFonts w:ascii="Century Gothic" w:hAnsi="Century Gothic"/>
          <w:b/>
          <w:bCs/>
          <w:i/>
          <w:iCs/>
          <w:lang w:eastAsia="es-CO"/>
        </w:rPr>
        <w:t>art. 95-8</w:t>
      </w:r>
      <w:r w:rsidRPr="006C5EF8">
        <w:rPr>
          <w:rFonts w:ascii="Century Gothic" w:hAnsi="Century Gothic"/>
          <w:lang w:eastAsia="es-CO"/>
        </w:rPr>
        <w:t>); la posibilidad del presidente de decretar el estado de emergencia ante una amenaza ecológica (</w:t>
      </w:r>
      <w:r w:rsidRPr="006C5EF8">
        <w:rPr>
          <w:rFonts w:ascii="Century Gothic" w:hAnsi="Century Gothic"/>
          <w:b/>
          <w:bCs/>
          <w:i/>
          <w:iCs/>
          <w:lang w:eastAsia="es-CO"/>
        </w:rPr>
        <w:t>art. 215</w:t>
      </w:r>
      <w:r w:rsidRPr="006C5EF8">
        <w:rPr>
          <w:rFonts w:ascii="Century Gothic" w:hAnsi="Century Gothic"/>
          <w:lang w:eastAsia="es-CO"/>
        </w:rPr>
        <w:t xml:space="preserve">); la obligación del “(…) </w:t>
      </w:r>
      <w:r w:rsidRPr="006C5EF8">
        <w:rPr>
          <w:rFonts w:ascii="Century Gothic" w:hAnsi="Century Gothic"/>
          <w:i/>
          <w:lang w:eastAsia="es-CO"/>
        </w:rPr>
        <w:t xml:space="preserve">Estado </w:t>
      </w:r>
      <w:r w:rsidRPr="006C5EF8">
        <w:rPr>
          <w:rFonts w:ascii="Century Gothic" w:hAnsi="Century Gothic"/>
          <w:lang w:eastAsia="es-CO"/>
        </w:rPr>
        <w:t xml:space="preserve">[de] </w:t>
      </w:r>
      <w:r w:rsidRPr="006C5EF8">
        <w:rPr>
          <w:rFonts w:ascii="Century Gothic" w:hAnsi="Century Gothic"/>
          <w:i/>
          <w:lang w:eastAsia="es-CO"/>
        </w:rPr>
        <w:t xml:space="preserve">promover </w:t>
      </w:r>
      <w:r w:rsidRPr="006C5EF8">
        <w:rPr>
          <w:rFonts w:ascii="Century Gothic" w:hAnsi="Century Gothic"/>
          <w:lang w:eastAsia="es-CO"/>
        </w:rPr>
        <w:t>(…)</w:t>
      </w:r>
      <w:r w:rsidRPr="006C5EF8">
        <w:rPr>
          <w:rFonts w:ascii="Century Gothic" w:hAnsi="Century Gothic"/>
          <w:i/>
          <w:lang w:eastAsia="es-CO"/>
        </w:rPr>
        <w:t xml:space="preserve"> la internacionalización de las relaciones </w:t>
      </w:r>
      <w:r w:rsidRPr="006C5EF8">
        <w:rPr>
          <w:rFonts w:ascii="Century Gothic" w:hAnsi="Century Gothic"/>
          <w:lang w:eastAsia="es-CO"/>
        </w:rPr>
        <w:t xml:space="preserve">(…) </w:t>
      </w:r>
      <w:r w:rsidRPr="006C5EF8">
        <w:rPr>
          <w:rFonts w:ascii="Century Gothic" w:hAnsi="Century Gothic"/>
          <w:i/>
          <w:lang w:eastAsia="es-CO"/>
        </w:rPr>
        <w:t xml:space="preserve">ecológicas </w:t>
      </w:r>
      <w:r w:rsidRPr="006C5EF8">
        <w:rPr>
          <w:rFonts w:ascii="Century Gothic" w:hAnsi="Century Gothic"/>
          <w:lang w:eastAsia="es-CO"/>
        </w:rPr>
        <w:t>(…)” (</w:t>
      </w:r>
      <w:r w:rsidRPr="006C5EF8">
        <w:rPr>
          <w:rFonts w:ascii="Century Gothic" w:hAnsi="Century Gothic"/>
          <w:b/>
          <w:bCs/>
          <w:i/>
          <w:iCs/>
          <w:lang w:eastAsia="es-CO"/>
        </w:rPr>
        <w:t>art. 226</w:t>
      </w:r>
      <w:r w:rsidRPr="006C5EF8">
        <w:rPr>
          <w:rFonts w:ascii="Century Gothic" w:hAnsi="Century Gothic"/>
          <w:lang w:eastAsia="es-CO"/>
        </w:rPr>
        <w:t>); y la asignación a los entes de control y a las dependencias territoriales la función de proteger las reservas ambientales (</w:t>
      </w:r>
      <w:r w:rsidRPr="006C5EF8">
        <w:rPr>
          <w:rFonts w:ascii="Century Gothic" w:hAnsi="Century Gothic"/>
          <w:b/>
          <w:bCs/>
          <w:i/>
          <w:iCs/>
          <w:lang w:eastAsia="es-CO"/>
        </w:rPr>
        <w:t>arts. 268-7, 277-4, 289, 300-2; 310, 311 y 313-9</w:t>
      </w:r>
      <w:r w:rsidRPr="006C5EF8">
        <w:rPr>
          <w:rFonts w:ascii="Century Gothic" w:hAnsi="Century Gothic"/>
          <w:lang w:eastAsia="es-CO"/>
        </w:rPr>
        <w:t>), entre otras normas.</w:t>
      </w:r>
    </w:p>
    <w:p w:rsidR="004D6651" w:rsidRPr="006C5EF8" w:rsidRDefault="004D6651" w:rsidP="004D6651">
      <w:pPr>
        <w:tabs>
          <w:tab w:val="left" w:pos="1701"/>
        </w:tabs>
        <w:spacing w:line="276" w:lineRule="auto"/>
        <w:ind w:firstLine="851"/>
        <w:jc w:val="both"/>
        <w:rPr>
          <w:rFonts w:ascii="Century Gothic" w:hAnsi="Century Gothic"/>
          <w:lang w:eastAsia="es-CO"/>
        </w:rPr>
      </w:pPr>
    </w:p>
    <w:p w:rsidR="004D6651" w:rsidRPr="006C5EF8" w:rsidRDefault="004D6651" w:rsidP="004D6651">
      <w:pPr>
        <w:tabs>
          <w:tab w:val="left" w:pos="1701"/>
        </w:tabs>
        <w:spacing w:line="276" w:lineRule="auto"/>
        <w:jc w:val="both"/>
        <w:rPr>
          <w:rFonts w:ascii="Century Gothic" w:hAnsi="Century Gothic"/>
          <w:i/>
          <w:lang w:eastAsia="es-CO"/>
        </w:rPr>
      </w:pPr>
      <w:r w:rsidRPr="006C5EF8">
        <w:rPr>
          <w:rFonts w:ascii="Century Gothic" w:hAnsi="Century Gothic"/>
          <w:lang w:eastAsia="es-CO"/>
        </w:rPr>
        <w:t xml:space="preserve">En la sentencia T-411 de 1992, la Corte Constitucional señaló que “(…) </w:t>
      </w:r>
      <w:r w:rsidRPr="006C5EF8">
        <w:rPr>
          <w:rFonts w:ascii="Century Gothic" w:hAnsi="Century Gothic"/>
          <w:i/>
          <w:lang w:eastAsia="es-CO"/>
        </w:rPr>
        <w:t xml:space="preserve">La protección jurídica del medio ambiente es hoy una necesidad universalmente </w:t>
      </w:r>
      <w:r w:rsidRPr="006C5EF8">
        <w:rPr>
          <w:rFonts w:ascii="Century Gothic" w:hAnsi="Century Gothic"/>
          <w:i/>
          <w:lang w:eastAsia="es-CO"/>
        </w:rPr>
        <w:lastRenderedPageBreak/>
        <w:t>reconocida, una necesidad socialmente sentida, de dar una respuesta contundente a las intolerables agresiones que sufre el medio ambiente”. “El desarrollo sin planificación y los avances científicos fueron ampliando considerablemente el impacto industrial en el entorno”. “</w:t>
      </w:r>
      <w:r w:rsidRPr="006C5EF8">
        <w:rPr>
          <w:rFonts w:ascii="Century Gothic" w:hAnsi="Century Gothic"/>
          <w:i/>
          <w:u w:val="single"/>
          <w:lang w:eastAsia="es-CO"/>
        </w:rPr>
        <w:t>El problema ecológico y todo lo que este implica es hoy en día un clamor universal, es un problema de supervivencia</w:t>
      </w:r>
      <w:r w:rsidRPr="006C5EF8">
        <w:rPr>
          <w:rFonts w:ascii="Century Gothic" w:hAnsi="Century Gothic"/>
          <w:i/>
          <w:lang w:eastAsia="es-CO"/>
        </w:rPr>
        <w:t>”.</w:t>
      </w:r>
    </w:p>
    <w:p w:rsidR="004D6651" w:rsidRPr="006C5EF8" w:rsidRDefault="004D6651" w:rsidP="004D6651">
      <w:pPr>
        <w:tabs>
          <w:tab w:val="left" w:pos="1701"/>
        </w:tabs>
        <w:spacing w:line="276" w:lineRule="auto"/>
        <w:ind w:firstLine="737"/>
        <w:jc w:val="both"/>
        <w:rPr>
          <w:rFonts w:ascii="Century Gothic" w:hAnsi="Century Gothic"/>
          <w:i/>
          <w:lang w:eastAsia="es-CO"/>
        </w:rPr>
      </w:pPr>
      <w:r w:rsidRPr="006C5EF8">
        <w:rPr>
          <w:rFonts w:ascii="Century Gothic" w:hAnsi="Century Gothic"/>
          <w:i/>
          <w:lang w:eastAsia="es-CO"/>
        </w:rPr>
        <w:t xml:space="preserve"> </w:t>
      </w:r>
    </w:p>
    <w:p w:rsidR="004D6651" w:rsidRPr="006C5EF8" w:rsidRDefault="004D6651" w:rsidP="004D6651">
      <w:pPr>
        <w:tabs>
          <w:tab w:val="left" w:pos="1701"/>
        </w:tabs>
        <w:spacing w:line="276" w:lineRule="auto"/>
        <w:jc w:val="both"/>
        <w:rPr>
          <w:rFonts w:ascii="Century Gothic" w:hAnsi="Century Gothic"/>
          <w:i/>
          <w:lang w:eastAsia="es-CO"/>
        </w:rPr>
      </w:pPr>
      <w:r w:rsidRPr="006C5EF8">
        <w:rPr>
          <w:rFonts w:ascii="Century Gothic" w:hAnsi="Century Gothic"/>
          <w:lang w:eastAsia="es-CO"/>
        </w:rPr>
        <w:t>“(…) [L]</w:t>
      </w:r>
      <w:r w:rsidRPr="006C5EF8">
        <w:rPr>
          <w:rFonts w:ascii="Century Gothic" w:hAnsi="Century Gothic"/>
          <w:i/>
          <w:lang w:eastAsia="es-CO"/>
        </w:rPr>
        <w:t xml:space="preserve">a protección al ambiente no es un "amor platónico hacia la madre naturaleza", sino la respuesta a un problema que, de seguirse agravando al ritmo presente, acabaría planteando una </w:t>
      </w:r>
      <w:r w:rsidRPr="006C5EF8">
        <w:rPr>
          <w:rFonts w:ascii="Century Gothic" w:hAnsi="Century Gothic"/>
          <w:i/>
          <w:u w:val="single"/>
          <w:lang w:eastAsia="es-CO"/>
        </w:rPr>
        <w:t>auténtica cuestión de vida o muerte</w:t>
      </w:r>
      <w:r w:rsidRPr="006C5EF8">
        <w:rPr>
          <w:rFonts w:ascii="Century Gothic" w:hAnsi="Century Gothic"/>
          <w:i/>
          <w:lang w:eastAsia="es-CO"/>
        </w:rPr>
        <w:t xml:space="preserve">: </w:t>
      </w:r>
      <w:r w:rsidRPr="006C5EF8">
        <w:rPr>
          <w:rFonts w:ascii="Century Gothic" w:hAnsi="Century Gothic"/>
          <w:bCs/>
          <w:i/>
          <w:lang w:eastAsia="es-CO"/>
        </w:rPr>
        <w:t>la contaminación de los ríos y mares</w:t>
      </w:r>
      <w:r w:rsidRPr="006C5EF8">
        <w:rPr>
          <w:rFonts w:ascii="Century Gothic" w:hAnsi="Century Gothic"/>
          <w:i/>
          <w:lang w:eastAsia="es-CO"/>
        </w:rPr>
        <w:t xml:space="preserve">, la progresiva desaparición de la fauna y la flora, (…) </w:t>
      </w:r>
      <w:r w:rsidRPr="006C5EF8">
        <w:rPr>
          <w:rFonts w:ascii="Century Gothic" w:hAnsi="Century Gothic"/>
          <w:i/>
          <w:u w:val="single"/>
          <w:lang w:eastAsia="es-CO"/>
        </w:rPr>
        <w:t>son cuestiones tan vitales que merecen una decisión firme y unánime de la población mundial</w:t>
      </w:r>
      <w:r w:rsidRPr="006C5EF8">
        <w:rPr>
          <w:rFonts w:ascii="Century Gothic" w:hAnsi="Century Gothic"/>
          <w:i/>
          <w:lang w:eastAsia="es-CO"/>
        </w:rPr>
        <w:t xml:space="preserve">. Al fin y al cabo, </w:t>
      </w:r>
      <w:r w:rsidRPr="006C5EF8">
        <w:rPr>
          <w:rFonts w:ascii="Century Gothic" w:hAnsi="Century Gothic"/>
          <w:i/>
          <w:u w:val="single"/>
          <w:lang w:eastAsia="es-CO"/>
        </w:rPr>
        <w:t>el patrimonio natural</w:t>
      </w:r>
      <w:r w:rsidRPr="006C5EF8">
        <w:rPr>
          <w:rFonts w:ascii="Century Gothic" w:hAnsi="Century Gothic"/>
          <w:i/>
          <w:lang w:eastAsia="es-CO"/>
        </w:rPr>
        <w:t xml:space="preserve"> de un país, al igual que ocurre con el histórico - artístico, </w:t>
      </w:r>
      <w:r w:rsidRPr="006C5EF8">
        <w:rPr>
          <w:rFonts w:ascii="Century Gothic" w:hAnsi="Century Gothic"/>
          <w:i/>
          <w:u w:val="single"/>
          <w:lang w:eastAsia="es-CO"/>
        </w:rPr>
        <w:t>pertenece a las personas que en él viven, pero también a las generaciones venideras</w:t>
      </w:r>
      <w:r w:rsidRPr="006C5EF8">
        <w:rPr>
          <w:rFonts w:ascii="Century Gothic" w:hAnsi="Century Gothic"/>
          <w:i/>
          <w:lang w:eastAsia="es-CO"/>
        </w:rPr>
        <w:t>, puesto que estamos en la obligación y el desafío de entregar el legado que hemos recibido en condiciones óptimas a nuestros descendientes”.</w:t>
      </w:r>
    </w:p>
    <w:p w:rsidR="004D6651" w:rsidRPr="006C5EF8" w:rsidRDefault="004D6651" w:rsidP="004D6651">
      <w:pPr>
        <w:pBdr>
          <w:top w:val="nil"/>
          <w:left w:val="nil"/>
          <w:bottom w:val="nil"/>
          <w:right w:val="nil"/>
          <w:between w:val="nil"/>
        </w:pBdr>
        <w:shd w:val="clear" w:color="auto" w:fill="FFFFFF"/>
        <w:spacing w:line="276" w:lineRule="auto"/>
        <w:jc w:val="both"/>
        <w:rPr>
          <w:rFonts w:ascii="Century Gothic" w:eastAsia="Calibri" w:hAnsi="Century Gothic"/>
          <w:color w:val="000000"/>
          <w:lang w:eastAsia="es-CO"/>
        </w:rPr>
      </w:pPr>
      <w:bookmarkStart w:id="0" w:name="_26in1rg" w:colFirst="0" w:colLast="0"/>
      <w:bookmarkStart w:id="1" w:name="_lnxbz9" w:colFirst="0" w:colLast="0"/>
      <w:bookmarkEnd w:id="0"/>
      <w:bookmarkEnd w:id="1"/>
    </w:p>
    <w:p w:rsidR="004D6651" w:rsidRPr="006C5EF8" w:rsidRDefault="004D6651" w:rsidP="004D6651">
      <w:pPr>
        <w:pBdr>
          <w:top w:val="nil"/>
          <w:left w:val="nil"/>
          <w:bottom w:val="nil"/>
          <w:right w:val="nil"/>
          <w:between w:val="nil"/>
        </w:pBdr>
        <w:shd w:val="clear" w:color="auto" w:fill="FFFFFF"/>
        <w:spacing w:line="276" w:lineRule="auto"/>
        <w:jc w:val="both"/>
        <w:rPr>
          <w:rFonts w:ascii="Century Gothic" w:eastAsia="Calibri" w:hAnsi="Century Gothic"/>
          <w:color w:val="000000"/>
          <w:highlight w:val="white"/>
          <w:lang w:eastAsia="es-CO"/>
        </w:rPr>
      </w:pPr>
      <w:r w:rsidRPr="006C5EF8">
        <w:rPr>
          <w:rFonts w:ascii="Century Gothic" w:eastAsia="Calibri" w:hAnsi="Century Gothic"/>
          <w:color w:val="000000"/>
          <w:lang w:eastAsia="es-CO"/>
        </w:rPr>
        <w:t>Es decir, la Constitución tiene como objeto proteger al ambiente</w:t>
      </w:r>
      <w:r w:rsidRPr="006C5EF8">
        <w:rPr>
          <w:rFonts w:ascii="Century Gothic" w:eastAsia="Calibri" w:hAnsi="Century Gothic"/>
          <w:color w:val="000000"/>
          <w:highlight w:val="white"/>
          <w:lang w:eastAsia="es-CO"/>
        </w:rPr>
        <w:t xml:space="preserve"> para con ello lograr que la humanidad pueda vivir dentro de un entorno apto y adecuado que le permita desarrollar su existencia en condiciones dignas. Es por ello, que la defensa del ambiente constituye un objetivo primordial dentro del Estado Social de Derecho, por su ineludible importancia para la supervivencia del ser humano y la de las generaciones futuras. Por tanto, el derecho al ambiente sano no se puede desligar del derecho a la vida y a la salud de las personas, razón, por lo que la Corte ha afirmado que el derecho al ambiente es un derecho fundamental susceptible de ser protegido vía acción de tutela cuando compromete directamente los derechos fundamentales de las personas. </w:t>
      </w:r>
    </w:p>
    <w:p w:rsidR="004D6651" w:rsidRPr="006C5EF8" w:rsidRDefault="004D6651" w:rsidP="004D6651">
      <w:pPr>
        <w:pBdr>
          <w:top w:val="nil"/>
          <w:left w:val="nil"/>
          <w:bottom w:val="nil"/>
          <w:right w:val="nil"/>
          <w:between w:val="nil"/>
        </w:pBdr>
        <w:shd w:val="clear" w:color="auto" w:fill="FFFFFF"/>
        <w:spacing w:line="276" w:lineRule="auto"/>
        <w:jc w:val="both"/>
        <w:rPr>
          <w:rFonts w:ascii="Century Gothic" w:eastAsia="Calibri" w:hAnsi="Century Gothic"/>
          <w:color w:val="000000"/>
          <w:highlight w:val="white"/>
          <w:lang w:eastAsia="es-CO"/>
        </w:rPr>
      </w:pPr>
    </w:p>
    <w:p w:rsidR="004D6651" w:rsidRPr="006C5EF8" w:rsidRDefault="004D6651" w:rsidP="004D6651">
      <w:pPr>
        <w:pBdr>
          <w:top w:val="nil"/>
          <w:left w:val="nil"/>
          <w:bottom w:val="nil"/>
          <w:right w:val="nil"/>
          <w:between w:val="nil"/>
        </w:pBdr>
        <w:shd w:val="clear" w:color="auto" w:fill="FFFFFF"/>
        <w:spacing w:line="276" w:lineRule="auto"/>
        <w:jc w:val="both"/>
        <w:rPr>
          <w:rFonts w:ascii="Century Gothic" w:eastAsia="Calibri" w:hAnsi="Century Gothic"/>
          <w:color w:val="000000"/>
          <w:highlight w:val="white"/>
          <w:lang w:eastAsia="es-CO"/>
        </w:rPr>
      </w:pPr>
      <w:bookmarkStart w:id="2" w:name="_35nkun2" w:colFirst="0" w:colLast="0"/>
      <w:bookmarkEnd w:id="2"/>
      <w:r w:rsidRPr="006C5EF8">
        <w:rPr>
          <w:rFonts w:ascii="Century Gothic" w:eastAsia="Calibri" w:hAnsi="Century Gothic"/>
          <w:color w:val="000000"/>
          <w:highlight w:val="white"/>
          <w:lang w:eastAsia="es-CO"/>
        </w:rPr>
        <w:t xml:space="preserve">Bajo ese entendido, se hace necesario hacer énfasis en la obligación del Estado de proteger la diversidad, integridad y salvaguardar las riquezas naturales de la Nación, que, de acuerdo con la Constitución Política de 1991, </w:t>
      </w:r>
      <w:r w:rsidRPr="006C5EF8">
        <w:rPr>
          <w:rFonts w:ascii="Century Gothic" w:eastAsia="Calibri" w:hAnsi="Century Gothic"/>
          <w:color w:val="000000"/>
          <w:highlight w:val="white"/>
          <w:lang w:eastAsia="es-CO"/>
        </w:rPr>
        <w:lastRenderedPageBreak/>
        <w:t>en su artículo 8° se establece como obligación fundamental del Estado y de la sociedad velar por el cuidado de nuestras riquezas naturales y culturales. Así mismo, en los artículos 79, 80 y 95 numeral 8°, se determinan los parámetros generales que orientan la relación entre el ser humano y su entorno vital. Fijándose así, la obligación de proteger el medio ambiente con el fin de prevenir y controlar los factores de deterioro ambiental, procurando su conservación, restauración y desarrollo sostenible.</w:t>
      </w:r>
    </w:p>
    <w:p w:rsidR="004D6651" w:rsidRPr="006C5EF8" w:rsidRDefault="004D6651" w:rsidP="004D6651">
      <w:pPr>
        <w:pBdr>
          <w:top w:val="nil"/>
          <w:left w:val="nil"/>
          <w:bottom w:val="nil"/>
          <w:right w:val="nil"/>
          <w:between w:val="nil"/>
        </w:pBdr>
        <w:shd w:val="clear" w:color="auto" w:fill="FFFFFF"/>
        <w:spacing w:line="276" w:lineRule="auto"/>
        <w:jc w:val="both"/>
        <w:rPr>
          <w:rFonts w:ascii="Century Gothic" w:eastAsia="Calibri" w:hAnsi="Century Gothic"/>
          <w:color w:val="000000"/>
          <w:highlight w:val="white"/>
          <w:lang w:eastAsia="es-CO"/>
        </w:rPr>
      </w:pPr>
    </w:p>
    <w:p w:rsidR="004D6651" w:rsidRPr="006C5EF8" w:rsidRDefault="004D6651" w:rsidP="004D6651">
      <w:pPr>
        <w:pBdr>
          <w:top w:val="nil"/>
          <w:left w:val="nil"/>
          <w:bottom w:val="nil"/>
          <w:right w:val="nil"/>
          <w:between w:val="nil"/>
        </w:pBdr>
        <w:shd w:val="clear" w:color="auto" w:fill="FFFFFF"/>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De esta forma, el desarrollo sostenible, la conservación, restauración y compensación ambiental, hacen parte de las garantías constitucionales para lograr un  bienestar general  para que las actividades productivas y económicas se desarrollen  en armonía con la naturaleza, debido a  que, la disposición y explotación de los recursos naturales no puede traducirse en un perjuicio que afecte  el bienestar individual o colectivo, ni tampoco pueda generar daños o deterioro que atente contra la biodiversidad y la integridad del ambiente</w:t>
      </w:r>
      <w:bookmarkStart w:id="3" w:name="_1ksv4uv" w:colFirst="0" w:colLast="0"/>
      <w:bookmarkEnd w:id="3"/>
      <w:r w:rsidRPr="006C5EF8">
        <w:rPr>
          <w:rFonts w:ascii="Century Gothic" w:eastAsia="Calibri" w:hAnsi="Century Gothic"/>
          <w:color w:val="000000"/>
          <w:lang w:eastAsia="es-CO"/>
        </w:rPr>
        <w:t>.</w:t>
      </w:r>
    </w:p>
    <w:p w:rsidR="004D6651" w:rsidRPr="006C5EF8" w:rsidRDefault="004D6651" w:rsidP="004D6651">
      <w:pPr>
        <w:jc w:val="both"/>
        <w:rPr>
          <w:rFonts w:ascii="Century Gothic" w:hAnsi="Century Gothic"/>
        </w:rPr>
      </w:pPr>
    </w:p>
    <w:p w:rsidR="004D6651" w:rsidRPr="006C5EF8" w:rsidRDefault="004D6651" w:rsidP="004D6651">
      <w:pPr>
        <w:pStyle w:val="Ttulo1"/>
        <w:rPr>
          <w:rFonts w:ascii="Century Gothic" w:hAnsi="Century Gothic"/>
        </w:rPr>
      </w:pPr>
    </w:p>
    <w:p w:rsidR="004D6651" w:rsidRPr="006C5EF8" w:rsidRDefault="004D6651" w:rsidP="004D6651">
      <w:pPr>
        <w:pStyle w:val="Ttulo1"/>
        <w:keepNext/>
        <w:keepLines/>
        <w:numPr>
          <w:ilvl w:val="0"/>
          <w:numId w:val="18"/>
        </w:numPr>
        <w:spacing w:before="240" w:line="259" w:lineRule="auto"/>
        <w:jc w:val="both"/>
        <w:rPr>
          <w:rFonts w:ascii="Century Gothic" w:hAnsi="Century Gothic"/>
        </w:rPr>
      </w:pPr>
      <w:r w:rsidRPr="006C5EF8">
        <w:rPr>
          <w:rFonts w:ascii="Century Gothic" w:hAnsi="Century Gothic"/>
        </w:rPr>
        <w:t>HISTORIA REGIÓN AMAZÓNICA</w:t>
      </w: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rPr>
      </w:pPr>
      <w:r w:rsidRPr="006C5EF8">
        <w:rPr>
          <w:rFonts w:ascii="Century Gothic" w:hAnsi="Century Gothic"/>
        </w:rPr>
        <w:t xml:space="preserve">El ordenamiento territorial de la región Amazónica ha sido un punto de gran controversia a lo largo de la historia del país, puesto que según </w:t>
      </w:r>
      <w:sdt>
        <w:sdtPr>
          <w:rPr>
            <w:rFonts w:ascii="Century Gothic" w:hAnsi="Century Gothic"/>
          </w:rPr>
          <w:id w:val="-2146580384"/>
          <w:citation/>
        </w:sdtPr>
        <w:sdtContent>
          <w:r w:rsidRPr="006C5EF8">
            <w:rPr>
              <w:rFonts w:ascii="Century Gothic" w:hAnsi="Century Gothic"/>
            </w:rPr>
            <w:fldChar w:fldCharType="begin"/>
          </w:r>
          <w:r w:rsidRPr="006C5EF8">
            <w:rPr>
              <w:rFonts w:ascii="Century Gothic" w:hAnsi="Century Gothic"/>
              <w:lang w:val="es-MX"/>
            </w:rPr>
            <w:instrText xml:space="preserve"> CITATION Edu87 \l 2058 </w:instrText>
          </w:r>
          <w:r w:rsidRPr="006C5EF8">
            <w:rPr>
              <w:rFonts w:ascii="Century Gothic" w:hAnsi="Century Gothic"/>
            </w:rPr>
            <w:fldChar w:fldCharType="separate"/>
          </w:r>
          <w:r w:rsidRPr="006C5EF8">
            <w:rPr>
              <w:rFonts w:ascii="Century Gothic" w:hAnsi="Century Gothic"/>
              <w:noProof/>
              <w:lang w:val="es-MX"/>
            </w:rPr>
            <w:t>(Acuña, 1987)</w:t>
          </w:r>
          <w:r w:rsidRPr="006C5EF8">
            <w:rPr>
              <w:rFonts w:ascii="Century Gothic" w:hAnsi="Century Gothic"/>
            </w:rPr>
            <w:fldChar w:fldCharType="end"/>
          </w:r>
        </w:sdtContent>
      </w:sdt>
      <w:r w:rsidRPr="006C5EF8">
        <w:rPr>
          <w:rFonts w:ascii="Century Gothic" w:hAnsi="Century Gothic"/>
        </w:rPr>
        <w:t xml:space="preserve"> mientras se desarrollaban las grandes primicias estructurales de un estado, a partir de las divisiones político administrativas conformadas por distintas organizaciones prehispánicas como lo fue el </w:t>
      </w:r>
      <w:proofErr w:type="spellStart"/>
      <w:r w:rsidRPr="006C5EF8">
        <w:rPr>
          <w:rFonts w:ascii="Century Gothic" w:hAnsi="Century Gothic"/>
        </w:rPr>
        <w:t>zipazgo</w:t>
      </w:r>
      <w:proofErr w:type="spellEnd"/>
      <w:r w:rsidRPr="006C5EF8">
        <w:rPr>
          <w:rFonts w:ascii="Century Gothic" w:hAnsi="Century Gothic"/>
        </w:rPr>
        <w:t>, paralelamente los gens precolombinos se confrontaban a la conquista de la corona española estableciendo un dominio sobre las tribus y sus bondades territoriales que enfocaron desde su llegada a la explotación de recursos, conformando  asentamientos de comunidades indígenas entorno a las diferentes minas bajo el término “real de minas”</w:t>
      </w:r>
      <w:sdt>
        <w:sdtPr>
          <w:rPr>
            <w:rFonts w:ascii="Century Gothic" w:hAnsi="Century Gothic"/>
          </w:rPr>
          <w:id w:val="455838269"/>
          <w:citation/>
        </w:sdtPr>
        <w:sdtContent>
          <w:r w:rsidRPr="006C5EF8">
            <w:rPr>
              <w:rFonts w:ascii="Century Gothic" w:hAnsi="Century Gothic"/>
            </w:rPr>
            <w:fldChar w:fldCharType="begin"/>
          </w:r>
          <w:r w:rsidRPr="006C5EF8">
            <w:rPr>
              <w:rFonts w:ascii="Century Gothic" w:hAnsi="Century Gothic"/>
              <w:lang w:val="es-MX"/>
            </w:rPr>
            <w:instrText xml:space="preserve"> CITATION Cam18 \l 2058 </w:instrText>
          </w:r>
          <w:r w:rsidRPr="006C5EF8">
            <w:rPr>
              <w:rFonts w:ascii="Century Gothic" w:hAnsi="Century Gothic"/>
            </w:rPr>
            <w:fldChar w:fldCharType="separate"/>
          </w:r>
          <w:r w:rsidRPr="006C5EF8">
            <w:rPr>
              <w:rFonts w:ascii="Century Gothic" w:hAnsi="Century Gothic"/>
              <w:noProof/>
              <w:lang w:val="es-MX"/>
            </w:rPr>
            <w:t xml:space="preserve"> (Camilo Arango Duque, 2018)</w:t>
          </w:r>
          <w:r w:rsidRPr="006C5EF8">
            <w:rPr>
              <w:rFonts w:ascii="Century Gothic" w:hAnsi="Century Gothic"/>
            </w:rPr>
            <w:fldChar w:fldCharType="end"/>
          </w:r>
        </w:sdtContent>
      </w:sdt>
      <w:r w:rsidRPr="006C5EF8">
        <w:rPr>
          <w:rFonts w:ascii="Century Gothic" w:hAnsi="Century Gothic"/>
        </w:rPr>
        <w:t xml:space="preserve"> , resolución que conceptualizaba el establecimiento de una población bajo el aprovechamiento de los minerales y las dinámicas de esta economía, siempre en tributo a la realeza española quienes ejercían usufructo de los recursos del estado.</w:t>
      </w:r>
    </w:p>
    <w:p w:rsidR="004D6651" w:rsidRDefault="004D6651" w:rsidP="004D6651">
      <w:pPr>
        <w:jc w:val="both"/>
        <w:rPr>
          <w:rFonts w:ascii="Century Gothic" w:hAnsi="Century Gothic"/>
        </w:rPr>
      </w:pPr>
      <w:r w:rsidRPr="006C5EF8">
        <w:rPr>
          <w:rFonts w:ascii="Century Gothic" w:hAnsi="Century Gothic"/>
        </w:rPr>
        <w:lastRenderedPageBreak/>
        <w:t xml:space="preserve">la Amazonia colombiana, bajo la misma dinámica colonialista que imperaba en el resto del país, asumía el costo de una nueva predisposición de economía y cultura que proyectaría el nuevo andamiaje organizacional de las diferentes poblaciones y actividades de esta región del país. El territorio </w:t>
      </w:r>
      <w:proofErr w:type="spellStart"/>
      <w:r w:rsidRPr="006C5EF8">
        <w:rPr>
          <w:rFonts w:ascii="Century Gothic" w:hAnsi="Century Gothic"/>
        </w:rPr>
        <w:t>caqueteño</w:t>
      </w:r>
      <w:proofErr w:type="spellEnd"/>
      <w:r w:rsidRPr="006C5EF8">
        <w:rPr>
          <w:rFonts w:ascii="Century Gothic" w:hAnsi="Century Gothic"/>
        </w:rPr>
        <w:t xml:space="preserve"> fue el epicentro de la colonización Amazónica, debido al gran frenesí que causaron las mitologías indígenas a cerca de tesoros ocultos en la manigua, de allí surgen los primeros colonos del Caquetá, la historia cuenta de dos hombres específicamente, el alemán Georg </w:t>
      </w:r>
      <w:proofErr w:type="spellStart"/>
      <w:r w:rsidRPr="006C5EF8">
        <w:rPr>
          <w:rFonts w:ascii="Century Gothic" w:hAnsi="Century Gothic"/>
        </w:rPr>
        <w:t>Hohermuth</w:t>
      </w:r>
      <w:proofErr w:type="spellEnd"/>
      <w:r w:rsidRPr="006C5EF8">
        <w:rPr>
          <w:rFonts w:ascii="Century Gothic" w:hAnsi="Century Gothic"/>
        </w:rPr>
        <w:t xml:space="preserve"> quien sería llamado Jorge de </w:t>
      </w:r>
      <w:proofErr w:type="spellStart"/>
      <w:r w:rsidRPr="006C5EF8">
        <w:rPr>
          <w:rFonts w:ascii="Century Gothic" w:hAnsi="Century Gothic"/>
        </w:rPr>
        <w:t>Spira</w:t>
      </w:r>
      <w:proofErr w:type="spellEnd"/>
      <w:r w:rsidRPr="006C5EF8">
        <w:rPr>
          <w:rFonts w:ascii="Century Gothic" w:hAnsi="Century Gothic"/>
        </w:rPr>
        <w:t xml:space="preserve"> y Hernán Pérez de Quesada de España, quienes se disputarían la posición de primer colono </w:t>
      </w:r>
      <w:sdt>
        <w:sdtPr>
          <w:rPr>
            <w:rFonts w:ascii="Century Gothic" w:hAnsi="Century Gothic"/>
          </w:rPr>
          <w:id w:val="-1185277072"/>
          <w:citation/>
        </w:sdtPr>
        <w:sdtContent>
          <w:r w:rsidRPr="006C5EF8">
            <w:rPr>
              <w:rFonts w:ascii="Century Gothic" w:hAnsi="Century Gothic"/>
            </w:rPr>
            <w:fldChar w:fldCharType="begin"/>
          </w:r>
          <w:r w:rsidRPr="006C5EF8">
            <w:rPr>
              <w:rFonts w:ascii="Century Gothic" w:hAnsi="Century Gothic"/>
              <w:lang w:val="es-MX"/>
            </w:rPr>
            <w:instrText xml:space="preserve"> CITATION Fel99 \l 2058 </w:instrText>
          </w:r>
          <w:r w:rsidRPr="006C5EF8">
            <w:rPr>
              <w:rFonts w:ascii="Century Gothic" w:hAnsi="Century Gothic"/>
            </w:rPr>
            <w:fldChar w:fldCharType="separate"/>
          </w:r>
          <w:r w:rsidRPr="006C5EF8">
            <w:rPr>
              <w:rFonts w:ascii="Century Gothic" w:hAnsi="Century Gothic"/>
              <w:noProof/>
              <w:lang w:val="es-MX"/>
            </w:rPr>
            <w:t>(Artunduaga, 1999)</w:t>
          </w:r>
          <w:r w:rsidRPr="006C5EF8">
            <w:rPr>
              <w:rFonts w:ascii="Century Gothic" w:hAnsi="Century Gothic"/>
            </w:rPr>
            <w:fldChar w:fldCharType="end"/>
          </w:r>
        </w:sdtContent>
      </w:sdt>
      <w:r w:rsidRPr="006C5EF8">
        <w:rPr>
          <w:rFonts w:ascii="Century Gothic" w:hAnsi="Century Gothic"/>
        </w:rPr>
        <w:t>.</w:t>
      </w:r>
    </w:p>
    <w:p w:rsidR="004D6651" w:rsidRPr="006C5EF8" w:rsidRDefault="004D665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Los procesos de colonización marcaron una huella histórica de violencia que aun retumba en los departamentos del Vaupés, Guaviare, Caquetá, Guainía, Putumayo y Amazonas quienes hoy conforman la Región Amazónica, que cobija aproximadamente el 42,3% del territorio colombiano en la actualidad </w:t>
      </w:r>
      <w:sdt>
        <w:sdtPr>
          <w:rPr>
            <w:rFonts w:ascii="Century Gothic" w:hAnsi="Century Gothic"/>
          </w:rPr>
          <w:id w:val="1540080955"/>
          <w:citation/>
        </w:sdtPr>
        <w:sdtContent>
          <w:r w:rsidRPr="006C5EF8">
            <w:rPr>
              <w:rFonts w:ascii="Century Gothic" w:hAnsi="Century Gothic"/>
            </w:rPr>
            <w:fldChar w:fldCharType="begin"/>
          </w:r>
          <w:r w:rsidRPr="006C5EF8">
            <w:rPr>
              <w:rFonts w:ascii="Century Gothic" w:hAnsi="Century Gothic"/>
              <w:lang w:val="es-MX"/>
            </w:rPr>
            <w:instrText xml:space="preserve"> CITATION InsSF \l 2058 </w:instrText>
          </w:r>
          <w:r w:rsidRPr="006C5EF8">
            <w:rPr>
              <w:rFonts w:ascii="Century Gothic" w:hAnsi="Century Gothic"/>
            </w:rPr>
            <w:fldChar w:fldCharType="separate"/>
          </w:r>
          <w:r w:rsidRPr="006C5EF8">
            <w:rPr>
              <w:rFonts w:ascii="Century Gothic" w:hAnsi="Century Gothic"/>
              <w:noProof/>
              <w:lang w:val="es-MX"/>
            </w:rPr>
            <w:t>(Instituto SINCHI, SF)</w:t>
          </w:r>
          <w:r w:rsidRPr="006C5EF8">
            <w:rPr>
              <w:rFonts w:ascii="Century Gothic" w:hAnsi="Century Gothic"/>
            </w:rPr>
            <w:fldChar w:fldCharType="end"/>
          </w:r>
        </w:sdtContent>
      </w:sdt>
      <w:r w:rsidRPr="006C5EF8">
        <w:rPr>
          <w:rFonts w:ascii="Century Gothic" w:hAnsi="Century Gothic"/>
        </w:rPr>
        <w:t xml:space="preserve">; Cada departamento de estos cuenta con su propia historia. Por ejemplo, Amazonas fue descubierto por el conquistador Francisco de Orellana en 1524, quien fue el primer cristiano en navegar por el río Amazonas. Por su parte, Vaupés fue descubierto por Hernán Pérez de Quesada en 1538 y Philip Von </w:t>
      </w:r>
      <w:proofErr w:type="spellStart"/>
      <w:r w:rsidRPr="006C5EF8">
        <w:rPr>
          <w:rFonts w:ascii="Century Gothic" w:hAnsi="Century Gothic"/>
        </w:rPr>
        <w:t>Hutten</w:t>
      </w:r>
      <w:proofErr w:type="spellEnd"/>
      <w:r w:rsidRPr="006C5EF8">
        <w:rPr>
          <w:rFonts w:ascii="Century Gothic" w:hAnsi="Century Gothic"/>
        </w:rPr>
        <w:t xml:space="preserve"> en 1541 </w:t>
      </w:r>
      <w:sdt>
        <w:sdtPr>
          <w:rPr>
            <w:rFonts w:ascii="Century Gothic" w:hAnsi="Century Gothic"/>
          </w:rPr>
          <w:id w:val="432713010"/>
          <w:citation/>
        </w:sdtPr>
        <w:sdtContent>
          <w:r w:rsidRPr="006C5EF8">
            <w:rPr>
              <w:rFonts w:ascii="Century Gothic" w:hAnsi="Century Gothic"/>
            </w:rPr>
            <w:fldChar w:fldCharType="begin"/>
          </w:r>
          <w:r w:rsidRPr="006C5EF8">
            <w:rPr>
              <w:rFonts w:ascii="Century Gothic" w:hAnsi="Century Gothic"/>
              <w:lang w:val="es-MX"/>
            </w:rPr>
            <w:instrText xml:space="preserve"> CITATION Ado13 \l 2058 </w:instrText>
          </w:r>
          <w:r w:rsidRPr="006C5EF8">
            <w:rPr>
              <w:rFonts w:ascii="Century Gothic" w:hAnsi="Century Gothic"/>
            </w:rPr>
            <w:fldChar w:fldCharType="separate"/>
          </w:r>
          <w:r w:rsidRPr="006C5EF8">
            <w:rPr>
              <w:rFonts w:ascii="Century Gothic" w:hAnsi="Century Gothic"/>
              <w:noProof/>
              <w:lang w:val="es-MX"/>
            </w:rPr>
            <w:t>(Adolfo Meisel Roca, 2013)</w:t>
          </w:r>
          <w:r w:rsidRPr="006C5EF8">
            <w:rPr>
              <w:rFonts w:ascii="Century Gothic" w:hAnsi="Century Gothic"/>
            </w:rPr>
            <w:fldChar w:fldCharType="end"/>
          </w:r>
        </w:sdtContent>
      </w:sdt>
      <w:r w:rsidRPr="006C5EF8">
        <w:rPr>
          <w:rFonts w:ascii="Century Gothic" w:hAnsi="Century Gothic"/>
        </w:rPr>
        <w:t xml:space="preserve">, seguido de los históricos colonizadores de tierras de la realeza española y portugueses, peruanos y jornaleros caucheros, que desencadenaron las más perturbadoras hazañas con el propósito de tener el control de las producciones de quina, caucho y canela y quienes serían los pobladores de tal región, haciendo paso a través de la aniquilación casi total de los pueblos originarios como los </w:t>
      </w:r>
      <w:proofErr w:type="spellStart"/>
      <w:r w:rsidRPr="006C5EF8">
        <w:rPr>
          <w:rFonts w:ascii="Century Gothic" w:hAnsi="Century Gothic"/>
        </w:rPr>
        <w:t>andakies</w:t>
      </w:r>
      <w:proofErr w:type="spellEnd"/>
      <w:r w:rsidRPr="006C5EF8">
        <w:rPr>
          <w:rFonts w:ascii="Century Gothic" w:hAnsi="Century Gothic"/>
        </w:rPr>
        <w:t xml:space="preserve">, </w:t>
      </w:r>
      <w:proofErr w:type="spellStart"/>
      <w:r w:rsidRPr="006C5EF8">
        <w:rPr>
          <w:rFonts w:ascii="Century Gothic" w:hAnsi="Century Gothic"/>
        </w:rPr>
        <w:t>huitotos</w:t>
      </w:r>
      <w:proofErr w:type="spellEnd"/>
      <w:r w:rsidRPr="006C5EF8">
        <w:rPr>
          <w:rFonts w:ascii="Century Gothic" w:hAnsi="Century Gothic"/>
        </w:rPr>
        <w:t xml:space="preserve"> y demás tribus dispersas que redujeron sus poblaciones a menos del 10% de lo que eran en la época precolombina. </w:t>
      </w: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rPr>
      </w:pPr>
      <w:r w:rsidRPr="006C5EF8">
        <w:rPr>
          <w:rFonts w:ascii="Century Gothic" w:hAnsi="Century Gothic"/>
        </w:rPr>
        <w:t>Es de anotar que entre los años 1946 a 1966, en donde familias completas empezaron a desaparecer y veredas enteras corrieron con la mala fortuna de ser devoradas por incendios provocados por latifundistas y señores feudales, ocasiono que centenares de familias salieran huyendo hacia el sur del país, provocando un aumento en 20 años de más del 120% en relación con la población del año 1928 en la región Amazónica y con más impacto en el Caquetá</w:t>
      </w:r>
      <w:sdt>
        <w:sdtPr>
          <w:rPr>
            <w:rFonts w:ascii="Century Gothic" w:hAnsi="Century Gothic"/>
          </w:rPr>
          <w:id w:val="-933199728"/>
          <w:citation/>
        </w:sdtPr>
        <w:sdtContent>
          <w:r w:rsidRPr="006C5EF8">
            <w:rPr>
              <w:rFonts w:ascii="Century Gothic" w:hAnsi="Century Gothic"/>
            </w:rPr>
            <w:fldChar w:fldCharType="begin"/>
          </w:r>
          <w:r w:rsidRPr="006C5EF8">
            <w:rPr>
              <w:rFonts w:ascii="Century Gothic" w:hAnsi="Century Gothic"/>
              <w:lang w:val="es-MX"/>
            </w:rPr>
            <w:instrText xml:space="preserve"> CITATION Fel99 \l 2058 </w:instrText>
          </w:r>
          <w:r w:rsidRPr="006C5EF8">
            <w:rPr>
              <w:rFonts w:ascii="Century Gothic" w:hAnsi="Century Gothic"/>
            </w:rPr>
            <w:fldChar w:fldCharType="separate"/>
          </w:r>
          <w:r w:rsidRPr="006C5EF8">
            <w:rPr>
              <w:rFonts w:ascii="Century Gothic" w:hAnsi="Century Gothic"/>
              <w:noProof/>
              <w:lang w:val="es-MX"/>
            </w:rPr>
            <w:t xml:space="preserve"> (Artunduaga, 1999)</w:t>
          </w:r>
          <w:r w:rsidRPr="006C5EF8">
            <w:rPr>
              <w:rFonts w:ascii="Century Gothic" w:hAnsi="Century Gothic"/>
            </w:rPr>
            <w:fldChar w:fldCharType="end"/>
          </w:r>
        </w:sdtContent>
      </w:sdt>
      <w:r w:rsidRPr="006C5EF8">
        <w:rPr>
          <w:rFonts w:ascii="Century Gothic" w:hAnsi="Century Gothic"/>
        </w:rPr>
        <w:t>.</w:t>
      </w:r>
    </w:p>
    <w:p w:rsidR="004D6651" w:rsidRDefault="004D6651" w:rsidP="004D6651">
      <w:pPr>
        <w:jc w:val="center"/>
        <w:rPr>
          <w:rFonts w:ascii="Century Gothic" w:hAnsi="Century Gothic"/>
          <w:noProof/>
        </w:rPr>
      </w:pPr>
    </w:p>
    <w:p w:rsidR="004D6651" w:rsidRDefault="004D6651" w:rsidP="004D6651">
      <w:pPr>
        <w:jc w:val="center"/>
        <w:rPr>
          <w:rFonts w:ascii="Century Gothic" w:hAnsi="Century Gothic"/>
          <w:noProof/>
        </w:rPr>
      </w:pPr>
    </w:p>
    <w:p w:rsidR="004D6651" w:rsidRPr="006C5EF8" w:rsidRDefault="004D6651" w:rsidP="004D6651">
      <w:pPr>
        <w:jc w:val="center"/>
        <w:rPr>
          <w:rFonts w:ascii="Century Gothic" w:hAnsi="Century Gothic"/>
          <w:noProof/>
        </w:rPr>
      </w:pPr>
    </w:p>
    <w:p w:rsidR="004D6651" w:rsidRPr="006C5EF8" w:rsidRDefault="004D6651" w:rsidP="004D6651">
      <w:pPr>
        <w:jc w:val="center"/>
        <w:rPr>
          <w:rFonts w:ascii="Century Gothic" w:hAnsi="Century Gothic"/>
          <w:noProof/>
        </w:rPr>
      </w:pPr>
      <w:r w:rsidRPr="006C5EF8">
        <w:rPr>
          <w:rFonts w:ascii="Century Gothic" w:hAnsi="Century Gothic"/>
          <w:noProof/>
        </w:rPr>
        <w:lastRenderedPageBreak/>
        <w:t>Tasa crecimiento demografico de la Amazonia colombiana</w:t>
      </w:r>
    </w:p>
    <w:p w:rsidR="004D6651" w:rsidRPr="006C5EF8" w:rsidRDefault="004D6651" w:rsidP="004D6651">
      <w:pPr>
        <w:jc w:val="center"/>
        <w:rPr>
          <w:rFonts w:ascii="Century Gothic" w:hAnsi="Century Gothic"/>
        </w:rPr>
      </w:pPr>
      <w:r w:rsidRPr="006C5EF8">
        <w:rPr>
          <w:rFonts w:ascii="Century Gothic" w:hAnsi="Century Gothic"/>
          <w:noProof/>
          <w:lang w:val="en-US"/>
        </w:rPr>
        <w:drawing>
          <wp:inline distT="0" distB="0" distL="0" distR="0" wp14:anchorId="78B90340" wp14:editId="6CBE98DF">
            <wp:extent cx="3467100" cy="2128451"/>
            <wp:effectExtent l="0" t="0" r="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7325" t="37432" r="28717" b="14570"/>
                    <a:stretch/>
                  </pic:blipFill>
                  <pic:spPr bwMode="auto">
                    <a:xfrm>
                      <a:off x="0" y="0"/>
                      <a:ext cx="3486053" cy="2140086"/>
                    </a:xfrm>
                    <a:prstGeom prst="rect">
                      <a:avLst/>
                    </a:prstGeom>
                    <a:ln>
                      <a:noFill/>
                    </a:ln>
                    <a:extLst>
                      <a:ext uri="{53640926-AAD7-44D8-BBD7-CCE9431645EC}">
                        <a14:shadowObscured xmlns:a14="http://schemas.microsoft.com/office/drawing/2010/main"/>
                      </a:ext>
                    </a:extLst>
                  </pic:spPr>
                </pic:pic>
              </a:graphicData>
            </a:graphic>
          </wp:inline>
        </w:drawing>
      </w:r>
    </w:p>
    <w:p w:rsidR="004D6651" w:rsidRPr="006C5EF8" w:rsidRDefault="004D6651" w:rsidP="004D6651">
      <w:pPr>
        <w:jc w:val="center"/>
        <w:rPr>
          <w:rFonts w:ascii="Century Gothic" w:hAnsi="Century Gothic"/>
        </w:rPr>
      </w:pPr>
      <w:r w:rsidRPr="006C5EF8">
        <w:rPr>
          <w:rFonts w:ascii="Century Gothic" w:hAnsi="Century Gothic"/>
        </w:rPr>
        <w:t xml:space="preserve">Fuente: </w:t>
      </w:r>
      <w:sdt>
        <w:sdtPr>
          <w:rPr>
            <w:rFonts w:ascii="Century Gothic" w:hAnsi="Century Gothic"/>
          </w:rPr>
          <w:id w:val="-243181130"/>
          <w:citation/>
        </w:sdtPr>
        <w:sdtContent>
          <w:r w:rsidRPr="006C5EF8">
            <w:rPr>
              <w:rFonts w:ascii="Century Gothic" w:hAnsi="Century Gothic"/>
            </w:rPr>
            <w:fldChar w:fldCharType="begin"/>
          </w:r>
          <w:r w:rsidRPr="006C5EF8">
            <w:rPr>
              <w:rFonts w:ascii="Century Gothic" w:hAnsi="Century Gothic"/>
              <w:lang w:val="es-MX"/>
            </w:rPr>
            <w:instrText xml:space="preserve"> CITATION Ado13 \l 2058 </w:instrText>
          </w:r>
          <w:r w:rsidRPr="006C5EF8">
            <w:rPr>
              <w:rFonts w:ascii="Century Gothic" w:hAnsi="Century Gothic"/>
            </w:rPr>
            <w:fldChar w:fldCharType="separate"/>
          </w:r>
          <w:r w:rsidRPr="006C5EF8">
            <w:rPr>
              <w:rFonts w:ascii="Century Gothic" w:hAnsi="Century Gothic"/>
              <w:noProof/>
              <w:lang w:val="es-MX"/>
            </w:rPr>
            <w:t>(Adolfo Meisel Roca, 2013)</w:t>
          </w:r>
          <w:r w:rsidRPr="006C5EF8">
            <w:rPr>
              <w:rFonts w:ascii="Century Gothic" w:hAnsi="Century Gothic"/>
            </w:rPr>
            <w:fldChar w:fldCharType="end"/>
          </w:r>
        </w:sdtContent>
      </w:sdt>
    </w:p>
    <w:p w:rsidR="004D6651" w:rsidRPr="006C5EF8" w:rsidRDefault="004D665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Así mismo aparecían diversas situaciones compuestas por varios y complejos fenómenos como el socioeconómico y sociopolítico. Las dramáticas masacres y feroces incendios tras la llegada de los latifundistas y feudales con los conservadores en el poder que crearon grupos armados e inició lo que se llamó la “guerra de guerrillas” que rompió con la paz de la que hasta aquellos tiempos vociferaban con noble orgullo los </w:t>
      </w:r>
      <w:proofErr w:type="spellStart"/>
      <w:r w:rsidRPr="006C5EF8">
        <w:rPr>
          <w:rFonts w:ascii="Century Gothic" w:hAnsi="Century Gothic"/>
        </w:rPr>
        <w:t>caqueteños</w:t>
      </w:r>
      <w:proofErr w:type="spellEnd"/>
      <w:r w:rsidRPr="006C5EF8">
        <w:rPr>
          <w:rFonts w:ascii="Century Gothic" w:hAnsi="Century Gothic"/>
        </w:rPr>
        <w:t>, Así pues, la Amazonia junto a sus departamentos, municipios y corregimientos también empiezan a padecer la barbarie de la guerra que toma sus primeros matices en el año 1950 con la llegada de cultivos ilícitos, acaparamiento de tierras, desplazamiento forzado, aniquilación de tribus indígenas, secuestros, guerras, desapariciones, falsos positivos, ganadería extensiva, caza de animales silvestres, olvido estatal y demás conflictos con los que aún se conviven y se luchan.</w:t>
      </w: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rPr>
      </w:pPr>
      <w:r w:rsidRPr="006C5EF8">
        <w:rPr>
          <w:rFonts w:ascii="Century Gothic" w:hAnsi="Century Gothic"/>
        </w:rPr>
        <w:t xml:space="preserve">De lo anterior es importante determinar que el ordenamiento territorial de la región amazónica ha sido una convergencia de conflictos históricos y desarrollos mal inducidos y mal formulados que han dado pie a que en la actualidad se ponga en juego la estabilidad de tan importante territorio, no solo para las poblaciones allí presentes sino también para el resto del país y el mundo, aunado a ello, la prospección del país conduce a afrontar al corto, mediano y largo plazo una serie de problemáticas de gran polémica social debido a que el desarrollo económico bajo la proyección petrolífera queda en entre dicho teniendo en cuenta las bondades de la Amazonia y sus funciones planetarias, por tal razón, el desarrollo sostenible y la autonomía </w:t>
      </w:r>
      <w:r w:rsidRPr="006C5EF8">
        <w:rPr>
          <w:rFonts w:ascii="Century Gothic" w:hAnsi="Century Gothic"/>
        </w:rPr>
        <w:lastRenderedPageBreak/>
        <w:t xml:space="preserve">territorial han de postularse como el mayor problema para una de las economías fuertes del país que es petróleo, sin desconocer los estragos ambientales bajo los efectos del cambio climático, los efectos de la deforestación, los efectos de la perdida de la biodiversidad y la degradación de ecosistemas estratégicos para la mitigación del impacto antrópico que se han realizado por las comunidades sin mayor injerencia del estado debido a las culturas de producción insostenibles con que han lidiado a través de los años. </w:t>
      </w:r>
    </w:p>
    <w:p w:rsidR="004D6651" w:rsidRPr="006C5EF8" w:rsidRDefault="004D6651" w:rsidP="004D6651">
      <w:pPr>
        <w:jc w:val="both"/>
        <w:rPr>
          <w:rFonts w:ascii="Century Gothic" w:hAnsi="Century Gothic"/>
        </w:rPr>
      </w:pPr>
    </w:p>
    <w:p w:rsidR="004D6651" w:rsidRPr="006C5EF8" w:rsidRDefault="004D6651" w:rsidP="004D6651">
      <w:pPr>
        <w:pStyle w:val="Ttulo1"/>
        <w:keepNext/>
        <w:keepLines/>
        <w:numPr>
          <w:ilvl w:val="0"/>
          <w:numId w:val="18"/>
        </w:numPr>
        <w:spacing w:before="240" w:line="259" w:lineRule="auto"/>
        <w:jc w:val="both"/>
        <w:rPr>
          <w:rFonts w:ascii="Century Gothic" w:hAnsi="Century Gothic"/>
        </w:rPr>
      </w:pPr>
      <w:r w:rsidRPr="006C5EF8">
        <w:rPr>
          <w:rFonts w:ascii="Century Gothic" w:hAnsi="Century Gothic"/>
        </w:rPr>
        <w:t>¿QUÉ ES LA REGIÓN AMAZÓNICA?</w:t>
      </w:r>
    </w:p>
    <w:p w:rsidR="004D6651" w:rsidRPr="006C5EF8" w:rsidRDefault="004D665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La Amazonia es una extensión de 7,4 millones de km</w:t>
      </w:r>
      <w:proofErr w:type="gramStart"/>
      <w:r w:rsidRPr="006C5EF8">
        <w:rPr>
          <w:rFonts w:ascii="Century Gothic" w:hAnsi="Century Gothic"/>
        </w:rPr>
        <w:t>2 ,</w:t>
      </w:r>
      <w:proofErr w:type="gramEnd"/>
      <w:r w:rsidRPr="006C5EF8">
        <w:rPr>
          <w:rFonts w:ascii="Century Gothic" w:hAnsi="Century Gothic"/>
        </w:rPr>
        <w:t xml:space="preserve"> que representa 5% del área continental mundial, y son territorios de Bolivia, Brasil, Colombia, Ecuador, Guyana, Perú, Surinam y Venezuela. Se estima que los bosques amazónicos ofrecen la mayor biodiversidad de flora y fauna del planeta, y en su superficie pueden cohabitar el 50% del total de las especies vivas existentes. La Amazonia cuenta en la actualidad con la mitad de la biodiversidad mundial, por lo que su destrucción puede significar que las futuras generaciones no puedan disfrutar del bienestar asociado con la diversidad genética. La cuenca del río Amazonas tiene una longitud de cerca de 6.600 km, la más grande del mundo, con un promedio de 230.000 m3 de agua por segundo, que corresponde a cerca de 20% del agua dulce de la superficie terrestre mundial. Este bioma es reconocido por ser productor de servicios </w:t>
      </w:r>
      <w:proofErr w:type="spellStart"/>
      <w:r w:rsidRPr="006C5EF8">
        <w:rPr>
          <w:rFonts w:ascii="Century Gothic" w:hAnsi="Century Gothic"/>
        </w:rPr>
        <w:t>ecosistémicos</w:t>
      </w:r>
      <w:proofErr w:type="spellEnd"/>
      <w:r w:rsidRPr="006C5EF8">
        <w:rPr>
          <w:rFonts w:ascii="Century Gothic" w:hAnsi="Century Gothic"/>
        </w:rPr>
        <w:t xml:space="preserve"> y de control climático de alcance planetario </w:t>
      </w:r>
      <w:sdt>
        <w:sdtPr>
          <w:rPr>
            <w:rFonts w:ascii="Century Gothic" w:hAnsi="Century Gothic"/>
          </w:rPr>
          <w:id w:val="-1205942994"/>
          <w:citation/>
        </w:sdtPr>
        <w:sdtContent>
          <w:r w:rsidRPr="006C5EF8">
            <w:rPr>
              <w:rFonts w:ascii="Century Gothic" w:hAnsi="Century Gothic"/>
            </w:rPr>
            <w:fldChar w:fldCharType="begin"/>
          </w:r>
          <w:r w:rsidRPr="006C5EF8">
            <w:rPr>
              <w:rFonts w:ascii="Century Gothic" w:hAnsi="Century Gothic"/>
              <w:lang w:val="es-MX"/>
            </w:rPr>
            <w:instrText xml:space="preserve"> CITATION CEP13 \l 2058 </w:instrText>
          </w:r>
          <w:r w:rsidRPr="006C5EF8">
            <w:rPr>
              <w:rFonts w:ascii="Century Gothic" w:hAnsi="Century Gothic"/>
            </w:rPr>
            <w:fldChar w:fldCharType="separate"/>
          </w:r>
          <w:r w:rsidRPr="006C5EF8">
            <w:rPr>
              <w:rFonts w:ascii="Century Gothic" w:hAnsi="Century Gothic"/>
              <w:noProof/>
              <w:lang w:val="es-MX"/>
            </w:rPr>
            <w:t>(CEPAL, 2013)</w:t>
          </w:r>
          <w:r w:rsidRPr="006C5EF8">
            <w:rPr>
              <w:rFonts w:ascii="Century Gothic" w:hAnsi="Century Gothic"/>
            </w:rPr>
            <w:fldChar w:fldCharType="end"/>
          </w:r>
        </w:sdtContent>
      </w:sdt>
      <w:r w:rsidRPr="006C5EF8">
        <w:rPr>
          <w:rFonts w:ascii="Century Gothic" w:hAnsi="Century Gothic"/>
        </w:rPr>
        <w:t>.</w:t>
      </w: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rPr>
      </w:pPr>
      <w:r w:rsidRPr="006C5EF8">
        <w:rPr>
          <w:rFonts w:ascii="Century Gothic" w:hAnsi="Century Gothic"/>
        </w:rPr>
        <w:t>En cuanto a la división político-administrativa, la Amazonia está compuesta por los departamentos de Amazonas, Caquetá, Guainía, Guaviare, Putumayo, Vaupés, sur del Meta y del Vichada. En la Constitución de 1991 se estableció la creación de cinco de los seis departamentos que componen la Amazonia colombiana. El artículo 309 ordenó erigir en departamentos la intendencia de Putumayo, y las comisarías de Amazonas, Guaviare, Guainía y Vaupés.</w:t>
      </w:r>
    </w:p>
    <w:p w:rsidR="004D6651" w:rsidRDefault="004D6651" w:rsidP="004D6651">
      <w:pPr>
        <w:jc w:val="center"/>
        <w:rPr>
          <w:rFonts w:ascii="Century Gothic" w:hAnsi="Century Gothic"/>
        </w:rPr>
      </w:pPr>
    </w:p>
    <w:p w:rsidR="004D6651" w:rsidRDefault="004D6651" w:rsidP="004D6651">
      <w:pPr>
        <w:jc w:val="center"/>
        <w:rPr>
          <w:rFonts w:ascii="Century Gothic" w:hAnsi="Century Gothic"/>
        </w:rPr>
      </w:pPr>
    </w:p>
    <w:p w:rsidR="004D6651" w:rsidRDefault="004D6651" w:rsidP="004D6651">
      <w:pPr>
        <w:jc w:val="center"/>
        <w:rPr>
          <w:rFonts w:ascii="Century Gothic" w:hAnsi="Century Gothic"/>
        </w:rPr>
      </w:pPr>
    </w:p>
    <w:p w:rsidR="004D6651" w:rsidRDefault="004D6651" w:rsidP="004D6651">
      <w:pPr>
        <w:jc w:val="center"/>
        <w:rPr>
          <w:rFonts w:ascii="Century Gothic" w:hAnsi="Century Gothic"/>
        </w:rPr>
      </w:pPr>
    </w:p>
    <w:p w:rsidR="004D6651" w:rsidRDefault="004D6651" w:rsidP="004D6651">
      <w:pPr>
        <w:jc w:val="center"/>
        <w:rPr>
          <w:rFonts w:ascii="Century Gothic" w:hAnsi="Century Gothic"/>
        </w:rPr>
      </w:pPr>
    </w:p>
    <w:p w:rsidR="004D6651" w:rsidRDefault="004D6651" w:rsidP="004D6651">
      <w:pPr>
        <w:jc w:val="center"/>
        <w:rPr>
          <w:rFonts w:ascii="Century Gothic" w:hAnsi="Century Gothic"/>
        </w:rPr>
      </w:pPr>
    </w:p>
    <w:p w:rsidR="004D6651" w:rsidRPr="006C5EF8" w:rsidRDefault="004D6651" w:rsidP="004D6651">
      <w:pPr>
        <w:jc w:val="center"/>
        <w:rPr>
          <w:rFonts w:ascii="Century Gothic" w:hAnsi="Century Gothic"/>
        </w:rPr>
      </w:pPr>
    </w:p>
    <w:p w:rsidR="004D6651" w:rsidRPr="006C5EF8" w:rsidRDefault="004D6651" w:rsidP="004D6651">
      <w:pPr>
        <w:jc w:val="center"/>
        <w:rPr>
          <w:rFonts w:ascii="Century Gothic" w:hAnsi="Century Gothic"/>
        </w:rPr>
      </w:pPr>
      <w:r w:rsidRPr="006C5EF8">
        <w:rPr>
          <w:rFonts w:ascii="Century Gothic" w:hAnsi="Century Gothic"/>
        </w:rPr>
        <w:t>Divisiones político-administrativas de la Amazonia colombiana</w:t>
      </w:r>
    </w:p>
    <w:p w:rsidR="004D6651" w:rsidRPr="006C5EF8" w:rsidRDefault="004D6651" w:rsidP="004D6651">
      <w:pPr>
        <w:jc w:val="center"/>
        <w:rPr>
          <w:rFonts w:ascii="Century Gothic" w:hAnsi="Century Gothic"/>
        </w:rPr>
      </w:pPr>
      <w:r w:rsidRPr="006C5EF8">
        <w:rPr>
          <w:rFonts w:ascii="Century Gothic" w:hAnsi="Century Gothic"/>
          <w:noProof/>
          <w:lang w:val="en-US"/>
        </w:rPr>
        <w:drawing>
          <wp:inline distT="0" distB="0" distL="0" distR="0" wp14:anchorId="66FB8F22" wp14:editId="5BAEE963">
            <wp:extent cx="3724275" cy="2808673"/>
            <wp:effectExtent l="0" t="0" r="0" b="0"/>
            <wp:docPr id="7" name="Imagen 7" descr="Interfaz de usuario gráfic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 Mapa&#10;&#10;Descripción generada automáticamente"/>
                    <pic:cNvPicPr/>
                  </pic:nvPicPr>
                  <pic:blipFill rotWithShape="1">
                    <a:blip r:embed="rId9"/>
                    <a:srcRect l="22912" t="17508" r="26002" b="13967"/>
                    <a:stretch/>
                  </pic:blipFill>
                  <pic:spPr bwMode="auto">
                    <a:xfrm>
                      <a:off x="0" y="0"/>
                      <a:ext cx="3728087" cy="2811548"/>
                    </a:xfrm>
                    <a:prstGeom prst="rect">
                      <a:avLst/>
                    </a:prstGeom>
                    <a:ln>
                      <a:noFill/>
                    </a:ln>
                    <a:extLst>
                      <a:ext uri="{53640926-AAD7-44D8-BBD7-CCE9431645EC}">
                        <a14:shadowObscured xmlns:a14="http://schemas.microsoft.com/office/drawing/2010/main"/>
                      </a:ext>
                    </a:extLst>
                  </pic:spPr>
                </pic:pic>
              </a:graphicData>
            </a:graphic>
          </wp:inline>
        </w:drawing>
      </w:r>
    </w:p>
    <w:p w:rsidR="004D6651" w:rsidRDefault="004D6651" w:rsidP="004D6651">
      <w:pPr>
        <w:jc w:val="center"/>
        <w:rPr>
          <w:rFonts w:ascii="Century Gothic" w:hAnsi="Century Gothic"/>
        </w:rPr>
      </w:pPr>
    </w:p>
    <w:p w:rsidR="004D6651" w:rsidRPr="006C5EF8" w:rsidRDefault="004D6651" w:rsidP="004D6651">
      <w:pPr>
        <w:jc w:val="center"/>
        <w:rPr>
          <w:rFonts w:ascii="Century Gothic" w:hAnsi="Century Gothic"/>
        </w:rPr>
      </w:pPr>
      <w:r w:rsidRPr="006C5EF8">
        <w:rPr>
          <w:rFonts w:ascii="Century Gothic" w:hAnsi="Century Gothic"/>
        </w:rPr>
        <w:t xml:space="preserve">Fuente: </w:t>
      </w:r>
      <w:sdt>
        <w:sdtPr>
          <w:rPr>
            <w:rFonts w:ascii="Century Gothic" w:hAnsi="Century Gothic"/>
          </w:rPr>
          <w:id w:val="-496339101"/>
          <w:citation/>
        </w:sdtPr>
        <w:sdtContent>
          <w:r w:rsidRPr="006C5EF8">
            <w:rPr>
              <w:rFonts w:ascii="Century Gothic" w:hAnsi="Century Gothic"/>
            </w:rPr>
            <w:fldChar w:fldCharType="begin"/>
          </w:r>
          <w:r w:rsidRPr="006C5EF8">
            <w:rPr>
              <w:rFonts w:ascii="Century Gothic" w:hAnsi="Century Gothic"/>
              <w:lang w:val="es-MX"/>
            </w:rPr>
            <w:instrText xml:space="preserve"> CITATION Ado13 \l 2058 </w:instrText>
          </w:r>
          <w:r w:rsidRPr="006C5EF8">
            <w:rPr>
              <w:rFonts w:ascii="Century Gothic" w:hAnsi="Century Gothic"/>
            </w:rPr>
            <w:fldChar w:fldCharType="separate"/>
          </w:r>
          <w:r w:rsidRPr="006C5EF8">
            <w:rPr>
              <w:rFonts w:ascii="Century Gothic" w:hAnsi="Century Gothic"/>
              <w:noProof/>
              <w:lang w:val="es-MX"/>
            </w:rPr>
            <w:t>(Adolfo Meisel Roca, 2013)</w:t>
          </w:r>
          <w:r w:rsidRPr="006C5EF8">
            <w:rPr>
              <w:rFonts w:ascii="Century Gothic" w:hAnsi="Century Gothic"/>
            </w:rPr>
            <w:fldChar w:fldCharType="end"/>
          </w:r>
        </w:sdtContent>
      </w:sdt>
      <w:r w:rsidRPr="006C5EF8">
        <w:rPr>
          <w:rFonts w:ascii="Century Gothic" w:hAnsi="Century Gothic"/>
        </w:rPr>
        <w:t xml:space="preserve">, ESRI Data &amp; </w:t>
      </w:r>
      <w:proofErr w:type="spellStart"/>
      <w:r w:rsidRPr="006C5EF8">
        <w:rPr>
          <w:rFonts w:ascii="Century Gothic" w:hAnsi="Century Gothic"/>
        </w:rPr>
        <w:t>Maps</w:t>
      </w:r>
      <w:proofErr w:type="spellEnd"/>
      <w:r w:rsidRPr="006C5EF8">
        <w:rPr>
          <w:rFonts w:ascii="Century Gothic" w:hAnsi="Century Gothic"/>
        </w:rPr>
        <w:t xml:space="preserve"> 9.3 y PNUMA y OCTA (2009)</w:t>
      </w: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rPr>
      </w:pPr>
      <w:r w:rsidRPr="006C5EF8">
        <w:rPr>
          <w:rFonts w:ascii="Century Gothic" w:hAnsi="Century Gothic"/>
        </w:rPr>
        <w:t>En Colombia, en 2010 el bosque amazónico presentaba una extensión cercana a los 40 millones de hectáreas, equivalentes a los dos tercios del total de los bosques de Colombia (</w:t>
      </w:r>
      <w:proofErr w:type="spellStart"/>
      <w:r w:rsidRPr="006C5EF8">
        <w:rPr>
          <w:rFonts w:ascii="Century Gothic" w:hAnsi="Century Gothic"/>
        </w:rPr>
        <w:t>Ideam</w:t>
      </w:r>
      <w:proofErr w:type="spellEnd"/>
      <w:r w:rsidRPr="006C5EF8">
        <w:rPr>
          <w:rFonts w:ascii="Century Gothic" w:hAnsi="Century Gothic"/>
        </w:rPr>
        <w:t xml:space="preserve">, 2010). La porción colombiana ubicada en el confín noroccidental de la Gran Cuenca representa 6,4% del total del bioma amazónico y 41,8% del territorio nacional. Los bosques naturales amazónicos de Colombia por su ubicación en el piedemonte andino presentan una mayor diversidad </w:t>
      </w:r>
      <w:proofErr w:type="spellStart"/>
      <w:r w:rsidRPr="006C5EF8">
        <w:rPr>
          <w:rFonts w:ascii="Century Gothic" w:hAnsi="Century Gothic"/>
        </w:rPr>
        <w:t>ecosistémica</w:t>
      </w:r>
      <w:proofErr w:type="spellEnd"/>
      <w:r w:rsidRPr="006C5EF8">
        <w:rPr>
          <w:rFonts w:ascii="Century Gothic" w:hAnsi="Century Gothic"/>
        </w:rPr>
        <w:t xml:space="preserve"> que los brasileros y tienen una belleza escénica excepcional. Gracias a que la Amazonia colombiana está relativamente bien conservada, el país es considerado como </w:t>
      </w:r>
      <w:proofErr w:type="spellStart"/>
      <w:r w:rsidRPr="006C5EF8">
        <w:rPr>
          <w:rFonts w:ascii="Century Gothic" w:hAnsi="Century Gothic"/>
        </w:rPr>
        <w:t>megadiverso</w:t>
      </w:r>
      <w:proofErr w:type="spellEnd"/>
      <w:r w:rsidRPr="006C5EF8">
        <w:rPr>
          <w:rFonts w:ascii="Century Gothic" w:hAnsi="Century Gothic"/>
        </w:rPr>
        <w:t>: posee el 10% de la biodiversidad mundial en tan solo el 0,7% de la superficie terrestre. Con relación al total nacional, en la región amazónica se encuentran el 70% de mamíferos (317 especies), 70% de peces continentales, 51% de reptiles (258 especies), 40% de anfibios (233 especies), 35% de aves (616 especies) (Morales, 1979; Ruiz et ál., 2007), y más de 25.000 especies de flora</w:t>
      </w:r>
      <w:sdt>
        <w:sdtPr>
          <w:rPr>
            <w:rFonts w:ascii="Century Gothic" w:hAnsi="Century Gothic"/>
          </w:rPr>
          <w:id w:val="871505321"/>
          <w:citation/>
        </w:sdtPr>
        <w:sdtContent>
          <w:r w:rsidRPr="006C5EF8">
            <w:rPr>
              <w:rFonts w:ascii="Century Gothic" w:hAnsi="Century Gothic"/>
            </w:rPr>
            <w:fldChar w:fldCharType="begin"/>
          </w:r>
          <w:r w:rsidRPr="006C5EF8">
            <w:rPr>
              <w:rFonts w:ascii="Century Gothic" w:hAnsi="Century Gothic"/>
              <w:lang w:val="es-MX"/>
            </w:rPr>
            <w:instrText xml:space="preserve"> CITATION CEP13 \l 2058 </w:instrText>
          </w:r>
          <w:r w:rsidRPr="006C5EF8">
            <w:rPr>
              <w:rFonts w:ascii="Century Gothic" w:hAnsi="Century Gothic"/>
            </w:rPr>
            <w:fldChar w:fldCharType="separate"/>
          </w:r>
          <w:r w:rsidRPr="006C5EF8">
            <w:rPr>
              <w:rFonts w:ascii="Century Gothic" w:hAnsi="Century Gothic"/>
              <w:noProof/>
              <w:lang w:val="es-MX"/>
            </w:rPr>
            <w:t xml:space="preserve"> (CEPAL, 2013)</w:t>
          </w:r>
          <w:r w:rsidRPr="006C5EF8">
            <w:rPr>
              <w:rFonts w:ascii="Century Gothic" w:hAnsi="Century Gothic"/>
            </w:rPr>
            <w:fldChar w:fldCharType="end"/>
          </w:r>
        </w:sdtContent>
      </w:sdt>
      <w:r w:rsidRPr="006C5EF8">
        <w:rPr>
          <w:rFonts w:ascii="Century Gothic" w:hAnsi="Century Gothic"/>
        </w:rPr>
        <w:t>.</w:t>
      </w:r>
    </w:p>
    <w:p w:rsidR="004D6651" w:rsidRPr="006C5EF8" w:rsidRDefault="004D6651" w:rsidP="004D6651">
      <w:pPr>
        <w:jc w:val="both"/>
        <w:rPr>
          <w:rFonts w:ascii="Century Gothic" w:hAnsi="Century Gothic"/>
        </w:rPr>
      </w:pPr>
    </w:p>
    <w:p w:rsidR="004D6651" w:rsidRPr="006C5EF8" w:rsidRDefault="004D6651" w:rsidP="004D6651">
      <w:pPr>
        <w:pStyle w:val="Ttulo1"/>
        <w:keepNext/>
        <w:keepLines/>
        <w:numPr>
          <w:ilvl w:val="0"/>
          <w:numId w:val="18"/>
        </w:numPr>
        <w:spacing w:before="240" w:line="259" w:lineRule="auto"/>
        <w:jc w:val="both"/>
        <w:rPr>
          <w:rFonts w:ascii="Century Gothic" w:hAnsi="Century Gothic"/>
        </w:rPr>
      </w:pPr>
      <w:r w:rsidRPr="006C5EF8">
        <w:rPr>
          <w:rFonts w:ascii="Century Gothic" w:hAnsi="Century Gothic"/>
        </w:rPr>
        <w:lastRenderedPageBreak/>
        <w:t>IMPORTANCIA HIDROGRÁFICA DE LA AMAZONIA COLOMBIANA</w:t>
      </w:r>
    </w:p>
    <w:p w:rsidR="004D6651" w:rsidRPr="006C5EF8" w:rsidRDefault="004D665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Desde el punto de vista de los recursos hídricos, es notoria la presencia del río Amazonas, cuyo recorrido alcanza los 7.000 de largo, con una extensa red de afluentes conformada por más de 1.100 ríos. Se estima que este sistema hídrico garantiza alrededor del 20% del volumen de agua dulce vertida sobre los distintos mares y océanos del planeta. La mayor parte de estos ríos, incluido el río Amazonas, nacen en la cordillera de los Andes, aun cuando también hay afluentes que se forman en el macizo guayanés y en la meseta brasilera. Pese a la intensa deforestación, la superficie amazónica está todavía, en su gran mayoría, cubierta por bosques húmedos tropicales y aguas continentales naturales (quebradas, caños, ríos y zonas inundadas). Un porcentaje alto de sus suelos tienen vocación de conservación o forestal. Además de la conservación de los recursos hídricos, la razón por la cual se considera que una proporción importante de la Amazonía se debe destinar a la conservación es que se trata de la mayor reserva de biodiversidad del planeta </w:t>
      </w:r>
      <w:sdt>
        <w:sdtPr>
          <w:rPr>
            <w:rFonts w:ascii="Century Gothic" w:hAnsi="Century Gothic"/>
          </w:rPr>
          <w:id w:val="-1893810487"/>
          <w:citation/>
        </w:sdtPr>
        <w:sdtContent>
          <w:r w:rsidRPr="006C5EF8">
            <w:rPr>
              <w:rFonts w:ascii="Century Gothic" w:hAnsi="Century Gothic"/>
            </w:rPr>
            <w:fldChar w:fldCharType="begin"/>
          </w:r>
          <w:r w:rsidRPr="006C5EF8">
            <w:rPr>
              <w:rFonts w:ascii="Century Gothic" w:hAnsi="Century Gothic"/>
              <w:lang w:val="es-MX"/>
            </w:rPr>
            <w:instrText xml:space="preserve"> CITATION Ado13 \l 2058 </w:instrText>
          </w:r>
          <w:r w:rsidRPr="006C5EF8">
            <w:rPr>
              <w:rFonts w:ascii="Century Gothic" w:hAnsi="Century Gothic"/>
            </w:rPr>
            <w:fldChar w:fldCharType="separate"/>
          </w:r>
          <w:r w:rsidRPr="006C5EF8">
            <w:rPr>
              <w:rFonts w:ascii="Century Gothic" w:hAnsi="Century Gothic"/>
              <w:noProof/>
              <w:lang w:val="es-MX"/>
            </w:rPr>
            <w:t>(Adolfo Meisel Roca, 2013)</w:t>
          </w:r>
          <w:r w:rsidRPr="006C5EF8">
            <w:rPr>
              <w:rFonts w:ascii="Century Gothic" w:hAnsi="Century Gothic"/>
            </w:rPr>
            <w:fldChar w:fldCharType="end"/>
          </w:r>
        </w:sdtContent>
      </w:sdt>
      <w:r w:rsidRPr="006C5EF8">
        <w:rPr>
          <w:rFonts w:ascii="Century Gothic" w:hAnsi="Century Gothic"/>
        </w:rPr>
        <w:t>.</w:t>
      </w:r>
    </w:p>
    <w:p w:rsidR="004D6651" w:rsidRPr="006C5EF8" w:rsidRDefault="004D665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La región amazónica a pesar de ser mal llamada como el pulmón del mundo, es una región precursora de precipitaciones principalmente, esto debido a los grandes ríos voladores que de por si se establecen como la manera de poder comprender las funcionalidades biológicos y abióticas de este territorio, generando un ciclo hidrológico de gran magnitud y a su vez vulnerabilidad, ya que, las evapotranspiraciones de oxígeno y agua a través de la vegetación exuberante de este bosque tropical permiten grandes condensaciones de nubes y posteriormente precipitaciones continuas a lo largo de todo el año, manteniendo los grandes caudales de los ríos presentes en esta región y permitiendo un equilibrio de dinámicas biológicos permanente. </w:t>
      </w: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rPr>
      </w:pPr>
      <w:r w:rsidRPr="006C5EF8">
        <w:rPr>
          <w:rFonts w:ascii="Century Gothic" w:hAnsi="Century Gothic"/>
        </w:rPr>
        <w:t xml:space="preserve">Por lo anterior, es importante comprender que la afectación a los distintos factores biológicos que permiten las grandes condensaciones de nubes y ríos voladores, como lo son la perdida de bosque a través de la deforestación, la contaminación del agua, mal uso del suelo, contaminación del suelo, perdida de ecosistemas estratégicos y contaminación por medio de gases efecto invernadero, irrumpen de manera abrupta en este ciclo natural, provocando focos de </w:t>
      </w:r>
      <w:proofErr w:type="spellStart"/>
      <w:r w:rsidRPr="006C5EF8">
        <w:rPr>
          <w:rFonts w:ascii="Century Gothic" w:hAnsi="Century Gothic"/>
        </w:rPr>
        <w:t>sequia</w:t>
      </w:r>
      <w:proofErr w:type="spellEnd"/>
      <w:r w:rsidRPr="006C5EF8">
        <w:rPr>
          <w:rFonts w:ascii="Century Gothic" w:hAnsi="Century Gothic"/>
        </w:rPr>
        <w:t xml:space="preserve"> en zonas donde antes serian de altos porcentajes de pluviosidad y que al día de hoy afrontan grandes problemas de sequía en distintas épocas del año. </w:t>
      </w:r>
    </w:p>
    <w:p w:rsidR="004D6651" w:rsidRPr="006C5EF8" w:rsidRDefault="004D6651" w:rsidP="004D6651">
      <w:pPr>
        <w:jc w:val="both"/>
        <w:rPr>
          <w:rFonts w:ascii="Century Gothic" w:hAnsi="Century Gothic"/>
        </w:rPr>
      </w:pPr>
      <w:r w:rsidRPr="006C5EF8">
        <w:rPr>
          <w:rFonts w:ascii="Century Gothic" w:hAnsi="Century Gothic"/>
        </w:rPr>
        <w:lastRenderedPageBreak/>
        <w:t>Precipitación media mensual en ciudades capitales de la Amazonía, promedio histórico (1961-1990</w:t>
      </w:r>
      <w:r>
        <w:rPr>
          <w:rFonts w:ascii="Century Gothic" w:hAnsi="Century Gothic"/>
        </w:rPr>
        <w:t>).</w:t>
      </w:r>
    </w:p>
    <w:p w:rsidR="004D6651" w:rsidRPr="006C5EF8" w:rsidRDefault="004D6651" w:rsidP="004D6651">
      <w:pPr>
        <w:jc w:val="center"/>
        <w:rPr>
          <w:rFonts w:ascii="Century Gothic" w:hAnsi="Century Gothic"/>
        </w:rPr>
      </w:pPr>
      <w:r w:rsidRPr="006C5EF8">
        <w:rPr>
          <w:rFonts w:ascii="Century Gothic" w:hAnsi="Century Gothic"/>
          <w:noProof/>
          <w:lang w:val="en-US"/>
        </w:rPr>
        <w:drawing>
          <wp:inline distT="0" distB="0" distL="0" distR="0" wp14:anchorId="603C533B" wp14:editId="0551D73A">
            <wp:extent cx="4267200" cy="2828636"/>
            <wp:effectExtent l="0" t="0" r="0" b="0"/>
            <wp:docPr id="8" name="Imagen 8" descr="Interfaz de usuario gráfica, Gráfic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 Gráfico, Aplicación&#10;&#10;Descripción generada automáticamente"/>
                    <pic:cNvPicPr/>
                  </pic:nvPicPr>
                  <pic:blipFill rotWithShape="1">
                    <a:blip r:embed="rId10"/>
                    <a:srcRect l="27155" t="28376" r="28038" b="18796"/>
                    <a:stretch/>
                  </pic:blipFill>
                  <pic:spPr bwMode="auto">
                    <a:xfrm>
                      <a:off x="0" y="0"/>
                      <a:ext cx="4274361" cy="2833383"/>
                    </a:xfrm>
                    <a:prstGeom prst="rect">
                      <a:avLst/>
                    </a:prstGeom>
                    <a:ln>
                      <a:noFill/>
                    </a:ln>
                    <a:extLst>
                      <a:ext uri="{53640926-AAD7-44D8-BBD7-CCE9431645EC}">
                        <a14:shadowObscured xmlns:a14="http://schemas.microsoft.com/office/drawing/2010/main"/>
                      </a:ext>
                    </a:extLst>
                  </pic:spPr>
                </pic:pic>
              </a:graphicData>
            </a:graphic>
          </wp:inline>
        </w:drawing>
      </w:r>
    </w:p>
    <w:p w:rsidR="004D6651" w:rsidRPr="006C5EF8" w:rsidRDefault="004D6651" w:rsidP="004D6651">
      <w:pPr>
        <w:jc w:val="center"/>
        <w:rPr>
          <w:rFonts w:ascii="Century Gothic" w:hAnsi="Century Gothic"/>
        </w:rPr>
      </w:pPr>
      <w:r w:rsidRPr="006C5EF8">
        <w:rPr>
          <w:rFonts w:ascii="Century Gothic" w:hAnsi="Century Gothic"/>
        </w:rPr>
        <w:t>Fuente: Sistema Nacional Ambiental, IDEAM</w:t>
      </w:r>
    </w:p>
    <w:p w:rsidR="004D6651" w:rsidRDefault="004D665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Estos ríos voladores se conectan de manera multifuncional con el piedemonte amazónico y con la cordillera de los andes colombianos y permiten unas interacciones climatológicas de gran importancia y equilibrio para el país. Su </w:t>
      </w:r>
      <w:proofErr w:type="spellStart"/>
      <w:r w:rsidRPr="006C5EF8">
        <w:rPr>
          <w:rFonts w:ascii="Century Gothic" w:hAnsi="Century Gothic"/>
        </w:rPr>
        <w:t>Genesis</w:t>
      </w:r>
      <w:proofErr w:type="spellEnd"/>
      <w:r w:rsidRPr="006C5EF8">
        <w:rPr>
          <w:rFonts w:ascii="Century Gothic" w:hAnsi="Century Gothic"/>
        </w:rPr>
        <w:t xml:space="preserve"> inicia desde los vientos </w:t>
      </w:r>
      <w:proofErr w:type="spellStart"/>
      <w:r w:rsidRPr="006C5EF8">
        <w:rPr>
          <w:rFonts w:ascii="Century Gothic" w:hAnsi="Century Gothic"/>
        </w:rPr>
        <w:t>alicios</w:t>
      </w:r>
      <w:proofErr w:type="spellEnd"/>
      <w:r w:rsidRPr="006C5EF8">
        <w:rPr>
          <w:rFonts w:ascii="Century Gothic" w:hAnsi="Century Gothic"/>
        </w:rPr>
        <w:t xml:space="preserve"> del océano Atlántico pasando por Guayanas y Venezuela y entrando a Colombia a través del piedemonte andino y amazónico y las llanuras de la Orinoquia; de una forma </w:t>
      </w:r>
      <w:proofErr w:type="spellStart"/>
      <w:r w:rsidRPr="006C5EF8">
        <w:rPr>
          <w:rFonts w:ascii="Century Gothic" w:hAnsi="Century Gothic"/>
        </w:rPr>
        <w:t>mas</w:t>
      </w:r>
      <w:proofErr w:type="spellEnd"/>
      <w:r w:rsidRPr="006C5EF8">
        <w:rPr>
          <w:rFonts w:ascii="Century Gothic" w:hAnsi="Century Gothic"/>
        </w:rPr>
        <w:t xml:space="preserve"> directa dentro de la geografía del territorio colombiano, los vientos </w:t>
      </w:r>
      <w:proofErr w:type="spellStart"/>
      <w:r w:rsidRPr="006C5EF8">
        <w:rPr>
          <w:rFonts w:ascii="Century Gothic" w:hAnsi="Century Gothic"/>
        </w:rPr>
        <w:t>alicios</w:t>
      </w:r>
      <w:proofErr w:type="spellEnd"/>
      <w:r w:rsidRPr="006C5EF8">
        <w:rPr>
          <w:rFonts w:ascii="Century Gothic" w:hAnsi="Century Gothic"/>
        </w:rPr>
        <w:t xml:space="preserve"> también topan con la biogeografía chocoana y recorren la cordillera de los andes y el piedemonte amazónico, vinculándose de manera directa en las precipitaciones de la región andina y Orinoquia, mediando la climatología de gran parte del país; de igual forma hay estudios científicos emitidos por el doctor Hernán Felipe Trujillo, docente de la Universidad Agraria de Colombia que permite identificar factores claves de la pluviosidad de Bogotá D.C. mediante el ciclo hidrológico de la región Amazónica y sus ríos voladores mediados por la evapotranspiración y evaporización de agua a través de la vegetación y así mismo es esta vegetación la que permite la condensación de este mismo vapor de agua. </w:t>
      </w: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rPr>
      </w:pPr>
      <w:r w:rsidRPr="006C5EF8">
        <w:rPr>
          <w:rFonts w:ascii="Century Gothic" w:hAnsi="Century Gothic"/>
        </w:rPr>
        <w:lastRenderedPageBreak/>
        <w:t xml:space="preserve">No todos los ríos que recorren la Amazonía colombiana, entendida como región geográfica, desembocan en el río Amazonas. En efecto, en esta región se encuentran dos grandes cuencas hidrográficas: la amazónica al sur y la del Orinoco al norte. La vertiente amazónica colombiana se extiende por 342.251 (IGAC, 2008). En ella, se destacan, por su participación en el territorio colombiano, las áreas hidrográficas de los ríos Putumayo, Florencia Puerto Inírida Mitú Mocoa Leticia San José del Guaviare, Caquetá, </w:t>
      </w:r>
      <w:proofErr w:type="spellStart"/>
      <w:r w:rsidRPr="006C5EF8">
        <w:rPr>
          <w:rFonts w:ascii="Century Gothic" w:hAnsi="Century Gothic"/>
        </w:rPr>
        <w:t>Caguán</w:t>
      </w:r>
      <w:proofErr w:type="spellEnd"/>
      <w:r w:rsidRPr="006C5EF8">
        <w:rPr>
          <w:rFonts w:ascii="Century Gothic" w:hAnsi="Century Gothic"/>
        </w:rPr>
        <w:t xml:space="preserve">, </w:t>
      </w:r>
      <w:proofErr w:type="spellStart"/>
      <w:r w:rsidRPr="006C5EF8">
        <w:rPr>
          <w:rFonts w:ascii="Century Gothic" w:hAnsi="Century Gothic"/>
        </w:rPr>
        <w:t>Yarí</w:t>
      </w:r>
      <w:proofErr w:type="spellEnd"/>
      <w:r w:rsidRPr="006C5EF8">
        <w:rPr>
          <w:rFonts w:ascii="Century Gothic" w:hAnsi="Century Gothic"/>
        </w:rPr>
        <w:t>, Apaporis, nacidos en la cordillera oriental o en el piedemonte, y los ríos Vaupés y Guainía (Negro), nacidos en las llanuras. Mientras que el primer grupo de ríos se caracteriza por las aguas claras, aquellos nacidos en la llanura tienden a tener aguas más turbias. El río Amazonas también hace parte de la Amazonía colombiana, sin embargo, la participación en el territorio colombiano de su área hidrográfica es mínima. Esto se debe al hecho de ser fronterizo y por su corto recorrido en Colombia. Al norte se encuentra una parte de la vertiente del río Orinoco, específicamente las cuencas de los ríos Inírida y Guaviare, que también hacen parte de la Amazonía colombiana.</w:t>
      </w:r>
    </w:p>
    <w:p w:rsidR="004D6651" w:rsidRPr="006C5EF8" w:rsidRDefault="004D6651" w:rsidP="004D6651">
      <w:pPr>
        <w:jc w:val="center"/>
        <w:rPr>
          <w:rFonts w:ascii="Century Gothic" w:hAnsi="Century Gothic"/>
        </w:rPr>
      </w:pPr>
    </w:p>
    <w:p w:rsidR="004D6651" w:rsidRPr="006C5EF8" w:rsidRDefault="004D6651" w:rsidP="004D6651">
      <w:pPr>
        <w:jc w:val="center"/>
        <w:rPr>
          <w:rFonts w:ascii="Century Gothic" w:hAnsi="Century Gothic"/>
        </w:rPr>
      </w:pPr>
      <w:r w:rsidRPr="006C5EF8">
        <w:rPr>
          <w:rFonts w:ascii="Century Gothic" w:hAnsi="Century Gothic"/>
          <w:noProof/>
          <w:lang w:val="en-US"/>
        </w:rPr>
        <w:drawing>
          <wp:inline distT="0" distB="0" distL="0" distR="0" wp14:anchorId="2FBA88EA" wp14:editId="22233F5E">
            <wp:extent cx="2943225" cy="2943225"/>
            <wp:effectExtent l="0" t="0" r="9525" b="9525"/>
            <wp:docPr id="4" name="Imagen 4"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43225" cy="2943225"/>
                    </a:xfrm>
                    <a:prstGeom prst="rect">
                      <a:avLst/>
                    </a:prstGeom>
                    <a:noFill/>
                    <a:ln>
                      <a:noFill/>
                    </a:ln>
                  </pic:spPr>
                </pic:pic>
              </a:graphicData>
            </a:graphic>
          </wp:inline>
        </w:drawing>
      </w:r>
    </w:p>
    <w:p w:rsidR="004D6651" w:rsidRPr="006C5EF8" w:rsidRDefault="004D6651" w:rsidP="004D6651">
      <w:pPr>
        <w:jc w:val="center"/>
        <w:rPr>
          <w:rFonts w:ascii="Century Gothic" w:hAnsi="Century Gothic"/>
        </w:rPr>
      </w:pPr>
      <w:r w:rsidRPr="006C5EF8">
        <w:rPr>
          <w:rFonts w:ascii="Century Gothic" w:hAnsi="Century Gothic"/>
        </w:rPr>
        <w:t>Fuente: IDEAM 2018 – Hidrografía de la región Amazónica</w:t>
      </w: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rPr>
      </w:pPr>
      <w:r w:rsidRPr="006C5EF8">
        <w:rPr>
          <w:rFonts w:ascii="Century Gothic" w:hAnsi="Century Gothic"/>
        </w:rPr>
        <w:t xml:space="preserve">El río Caquetá se destaca por ser el más caudaloso del país, con 15.286, seguido por el río Guaviare y el Magdalena. Los caudales de los ríos durante la temporada de lluvias son, en promedio, el doble que los de la estación seca, </w:t>
      </w:r>
      <w:r w:rsidRPr="006C5EF8">
        <w:rPr>
          <w:rFonts w:ascii="Century Gothic" w:hAnsi="Century Gothic"/>
        </w:rPr>
        <w:lastRenderedPageBreak/>
        <w:t>relación mucho menor a la que se observa en regiones más áridas. Por esta razón, de un total de 14,6 millones de hectáreas inundables que se estiman existen en Colombia, solo 25% se encuentra en la región (IDEAM, IGAC, IAVH, INVEMAR, SINCHI e IIAP, 2002). En la Amazonía colombiana se encuentra también la mayor parte de los pantanos del país, con una superficie aproximada de 1.602.250 miles de metros cuadrados, que corresponden al 81,4% del total nacional. A esto deben agregarse 763.767 metros cúbicos de lagunas, que equivalen a 9,6% del total nacional. En términos de balance hídrico, la mayor parte de la Amazonía tiene 18 altos excedentes de agua, con la excepción de la cuenca del río Putumayo, el piedemonte y parte de las llanuras noroccidentales de Caquetá y Putumayo, en donde el excedente es moderado (IDEAM, 2001)</w:t>
      </w:r>
    </w:p>
    <w:p w:rsidR="004D6651" w:rsidRPr="006C5EF8" w:rsidRDefault="004D6651" w:rsidP="004D6651">
      <w:pPr>
        <w:jc w:val="both"/>
        <w:rPr>
          <w:rFonts w:ascii="Century Gothic" w:hAnsi="Century Gothic"/>
        </w:rPr>
      </w:pPr>
    </w:p>
    <w:p w:rsidR="004D6651" w:rsidRPr="006C5EF8" w:rsidRDefault="004D6651" w:rsidP="004D6651">
      <w:pPr>
        <w:pStyle w:val="Ttulo1"/>
        <w:keepNext/>
        <w:keepLines/>
        <w:numPr>
          <w:ilvl w:val="0"/>
          <w:numId w:val="18"/>
        </w:numPr>
        <w:spacing w:before="240" w:line="259" w:lineRule="auto"/>
        <w:jc w:val="both"/>
        <w:rPr>
          <w:rFonts w:ascii="Century Gothic" w:hAnsi="Century Gothic"/>
        </w:rPr>
      </w:pPr>
      <w:r w:rsidRPr="006C5EF8">
        <w:rPr>
          <w:rFonts w:ascii="Century Gothic" w:hAnsi="Century Gothic"/>
        </w:rPr>
        <w:t>IMPORTANCIA DE LA PROTECCIÓN DE LOS SUELOS AMAZÓNICOS</w:t>
      </w:r>
    </w:p>
    <w:p w:rsidR="004D6651" w:rsidRPr="006C5EF8" w:rsidRDefault="004D665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Los suelos de la Amazonia colombiana son en su mayoría suelos muy antiguos, formados desde el precámbrico y sometidos a una acción prolongada de un clima cálido y húmedo que ha traído como consecuencia la pérdida de la mayoría de los cationes y su sustitución por aluminio, por ser este uno de los elementos más abundantes y frecuentes en la superficie terrestre con una gran polaridad. Igualmente, por la alta intensidad de meteorización del suelo, su fase sólida está constituida por arcillas de tipo caolinita e hidróxidos, los cuales se caracterizan por su baja complejidad estructural, elasticidad y capacidad de intercambio catiónico. </w:t>
      </w:r>
    </w:p>
    <w:p w:rsidR="004D6651" w:rsidRPr="006C5EF8" w:rsidRDefault="004D665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De acuerdo con PRORADAM (1979) que alberga la mayor información general sobre los suelos de la Amazonia colombiana, la región alberga suelos aluviales, suelos de denudación y formaciones rocosas </w:t>
      </w:r>
      <w:sdt>
        <w:sdtPr>
          <w:rPr>
            <w:rFonts w:ascii="Century Gothic" w:hAnsi="Century Gothic"/>
          </w:rPr>
          <w:id w:val="-403066276"/>
          <w:citation/>
        </w:sdtPr>
        <w:sdtContent>
          <w:r w:rsidRPr="006C5EF8">
            <w:rPr>
              <w:rFonts w:ascii="Century Gothic" w:hAnsi="Century Gothic"/>
            </w:rPr>
            <w:fldChar w:fldCharType="begin"/>
          </w:r>
          <w:r w:rsidRPr="006C5EF8">
            <w:rPr>
              <w:rFonts w:ascii="Century Gothic" w:hAnsi="Century Gothic"/>
              <w:lang w:val="es-MX"/>
            </w:rPr>
            <w:instrText xml:space="preserve"> CITATION Cla10 \l 2058 </w:instrText>
          </w:r>
          <w:r w:rsidRPr="006C5EF8">
            <w:rPr>
              <w:rFonts w:ascii="Century Gothic" w:hAnsi="Century Gothic"/>
            </w:rPr>
            <w:fldChar w:fldCharType="separate"/>
          </w:r>
          <w:r w:rsidRPr="006C5EF8">
            <w:rPr>
              <w:rFonts w:ascii="Century Gothic" w:hAnsi="Century Gothic"/>
              <w:noProof/>
              <w:lang w:val="es-MX"/>
            </w:rPr>
            <w:t>(Clara Patricia Peña-Venegas, 2010)</w:t>
          </w:r>
          <w:r w:rsidRPr="006C5EF8">
            <w:rPr>
              <w:rFonts w:ascii="Century Gothic" w:hAnsi="Century Gothic"/>
            </w:rPr>
            <w:fldChar w:fldCharType="end"/>
          </w:r>
        </w:sdtContent>
      </w:sdt>
      <w:r w:rsidRPr="006C5EF8">
        <w:rPr>
          <w:rFonts w:ascii="Century Gothic" w:hAnsi="Century Gothic"/>
        </w:rPr>
        <w:t>.</w:t>
      </w: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rPr>
      </w:pPr>
      <w:r w:rsidRPr="006C5EF8">
        <w:rPr>
          <w:rFonts w:ascii="Century Gothic" w:hAnsi="Century Gothic"/>
        </w:rPr>
        <w:t xml:space="preserve">Según Murcia et al. (2009), hasta el 2002 la cobertura predominante en la región amazónica colombiana era de bosques, siendo los más representativos los bosques denso altos de tierra firme, los cuales ocupan un 85,8% de la superficie de la región. Los bosques altos densos de zonas inundables representan el 6.32% y los bosques densos bajos de tierra firme el 3.22% de la región. La siguiente cobertura predominante en la región amazónica colombiana corresponde a zonas en pastos limpios (3.2%), y pastos con </w:t>
      </w:r>
      <w:r w:rsidRPr="006C5EF8">
        <w:rPr>
          <w:rFonts w:ascii="Century Gothic" w:hAnsi="Century Gothic"/>
        </w:rPr>
        <w:lastRenderedPageBreak/>
        <w:t xml:space="preserve">espacios naturales (1.48%) básicamente utilizados para sustentar una ganadería extensiva </w:t>
      </w:r>
      <w:sdt>
        <w:sdtPr>
          <w:rPr>
            <w:rFonts w:ascii="Century Gothic" w:hAnsi="Century Gothic"/>
          </w:rPr>
          <w:id w:val="-329054962"/>
          <w:citation/>
        </w:sdtPr>
        <w:sdtContent>
          <w:r w:rsidRPr="006C5EF8">
            <w:rPr>
              <w:rFonts w:ascii="Century Gothic" w:hAnsi="Century Gothic"/>
            </w:rPr>
            <w:fldChar w:fldCharType="begin"/>
          </w:r>
          <w:r w:rsidRPr="006C5EF8">
            <w:rPr>
              <w:rFonts w:ascii="Century Gothic" w:hAnsi="Century Gothic"/>
              <w:lang w:val="es-MX"/>
            </w:rPr>
            <w:instrText xml:space="preserve"> CITATION Cla10 \l 2058 </w:instrText>
          </w:r>
          <w:r w:rsidRPr="006C5EF8">
            <w:rPr>
              <w:rFonts w:ascii="Century Gothic" w:hAnsi="Century Gothic"/>
            </w:rPr>
            <w:fldChar w:fldCharType="separate"/>
          </w:r>
          <w:r w:rsidRPr="006C5EF8">
            <w:rPr>
              <w:rFonts w:ascii="Century Gothic" w:hAnsi="Century Gothic"/>
              <w:noProof/>
              <w:lang w:val="es-MX"/>
            </w:rPr>
            <w:t>(Clara Patricia Peña-Venegas, 2010)</w:t>
          </w:r>
          <w:r w:rsidRPr="006C5EF8">
            <w:rPr>
              <w:rFonts w:ascii="Century Gothic" w:hAnsi="Century Gothic"/>
            </w:rPr>
            <w:fldChar w:fldCharType="end"/>
          </w:r>
        </w:sdtContent>
      </w:sdt>
      <w:r w:rsidRPr="006C5EF8">
        <w:rPr>
          <w:rFonts w:ascii="Century Gothic" w:hAnsi="Century Gothic"/>
        </w:rPr>
        <w:t>.</w:t>
      </w:r>
    </w:p>
    <w:p w:rsidR="004D6651" w:rsidRPr="006C5EF8" w:rsidRDefault="004D6651" w:rsidP="004D6651">
      <w:pPr>
        <w:jc w:val="center"/>
        <w:rPr>
          <w:rFonts w:ascii="Century Gothic" w:hAnsi="Century Gothic"/>
        </w:rPr>
      </w:pPr>
    </w:p>
    <w:p w:rsidR="004D6651" w:rsidRPr="006C5EF8" w:rsidRDefault="004D6651" w:rsidP="004D6651">
      <w:pPr>
        <w:jc w:val="center"/>
        <w:rPr>
          <w:rFonts w:ascii="Century Gothic" w:hAnsi="Century Gothic"/>
        </w:rPr>
      </w:pPr>
      <w:r w:rsidRPr="006C5EF8">
        <w:rPr>
          <w:rFonts w:ascii="Century Gothic" w:hAnsi="Century Gothic"/>
        </w:rPr>
        <w:t>Vocación del suelo</w:t>
      </w:r>
    </w:p>
    <w:p w:rsidR="004D6651" w:rsidRPr="006C5EF8" w:rsidRDefault="004D6651" w:rsidP="004D6651">
      <w:pPr>
        <w:jc w:val="center"/>
        <w:rPr>
          <w:rFonts w:ascii="Century Gothic" w:hAnsi="Century Gothic"/>
        </w:rPr>
      </w:pPr>
      <w:r w:rsidRPr="006C5EF8">
        <w:rPr>
          <w:rFonts w:ascii="Century Gothic" w:hAnsi="Century Gothic"/>
          <w:noProof/>
          <w:lang w:val="en-US"/>
        </w:rPr>
        <w:drawing>
          <wp:inline distT="0" distB="0" distL="0" distR="0" wp14:anchorId="3D42C221" wp14:editId="451E42AE">
            <wp:extent cx="5391150" cy="4034317"/>
            <wp:effectExtent l="0" t="0" r="0" b="4445"/>
            <wp:docPr id="9" name="Imagen 9"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Mapa&#10;&#10;Descripción generada automáticamente"/>
                    <pic:cNvPicPr/>
                  </pic:nvPicPr>
                  <pic:blipFill rotWithShape="1">
                    <a:blip r:embed="rId12"/>
                    <a:srcRect l="24270" t="23848" r="25153" b="8835"/>
                    <a:stretch/>
                  </pic:blipFill>
                  <pic:spPr bwMode="auto">
                    <a:xfrm>
                      <a:off x="0" y="0"/>
                      <a:ext cx="5400543" cy="4041346"/>
                    </a:xfrm>
                    <a:prstGeom prst="rect">
                      <a:avLst/>
                    </a:prstGeom>
                    <a:ln>
                      <a:noFill/>
                    </a:ln>
                    <a:extLst>
                      <a:ext uri="{53640926-AAD7-44D8-BBD7-CCE9431645EC}">
                        <a14:shadowObscured xmlns:a14="http://schemas.microsoft.com/office/drawing/2010/main"/>
                      </a:ext>
                    </a:extLst>
                  </pic:spPr>
                </pic:pic>
              </a:graphicData>
            </a:graphic>
          </wp:inline>
        </w:drawing>
      </w:r>
    </w:p>
    <w:p w:rsidR="004D6651" w:rsidRPr="006C5EF8" w:rsidRDefault="004D6651" w:rsidP="004D6651">
      <w:pPr>
        <w:jc w:val="center"/>
        <w:rPr>
          <w:rFonts w:ascii="Century Gothic" w:hAnsi="Century Gothic"/>
        </w:rPr>
      </w:pPr>
      <w:r w:rsidRPr="006C5EF8">
        <w:rPr>
          <w:rFonts w:ascii="Century Gothic" w:hAnsi="Century Gothic"/>
        </w:rPr>
        <w:t xml:space="preserve">Fuente: </w:t>
      </w:r>
      <w:sdt>
        <w:sdtPr>
          <w:rPr>
            <w:rFonts w:ascii="Century Gothic" w:hAnsi="Century Gothic"/>
          </w:rPr>
          <w:id w:val="-1858189648"/>
          <w:citation/>
        </w:sdtPr>
        <w:sdtContent>
          <w:r w:rsidRPr="006C5EF8">
            <w:rPr>
              <w:rFonts w:ascii="Century Gothic" w:hAnsi="Century Gothic"/>
            </w:rPr>
            <w:fldChar w:fldCharType="begin"/>
          </w:r>
          <w:r w:rsidRPr="006C5EF8">
            <w:rPr>
              <w:rFonts w:ascii="Century Gothic" w:hAnsi="Century Gothic"/>
              <w:lang w:val="es-MX"/>
            </w:rPr>
            <w:instrText xml:space="preserve"> CITATION Ado13 \l 2058 </w:instrText>
          </w:r>
          <w:r w:rsidRPr="006C5EF8">
            <w:rPr>
              <w:rFonts w:ascii="Century Gothic" w:hAnsi="Century Gothic"/>
            </w:rPr>
            <w:fldChar w:fldCharType="separate"/>
          </w:r>
          <w:r w:rsidRPr="006C5EF8">
            <w:rPr>
              <w:rFonts w:ascii="Century Gothic" w:hAnsi="Century Gothic"/>
              <w:noProof/>
              <w:lang w:val="es-MX"/>
            </w:rPr>
            <w:t>(Adolfo Meisel Roca, 2013)</w:t>
          </w:r>
          <w:r w:rsidRPr="006C5EF8">
            <w:rPr>
              <w:rFonts w:ascii="Century Gothic" w:hAnsi="Century Gothic"/>
            </w:rPr>
            <w:fldChar w:fldCharType="end"/>
          </w:r>
        </w:sdtContent>
      </w:sdt>
    </w:p>
    <w:p w:rsidR="004D6651" w:rsidRPr="006C5EF8" w:rsidRDefault="004D665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Según </w:t>
      </w:r>
      <w:sdt>
        <w:sdtPr>
          <w:rPr>
            <w:rFonts w:ascii="Century Gothic" w:hAnsi="Century Gothic"/>
          </w:rPr>
          <w:id w:val="921844119"/>
          <w:citation/>
        </w:sdtPr>
        <w:sdtContent>
          <w:r w:rsidRPr="006C5EF8">
            <w:rPr>
              <w:rFonts w:ascii="Century Gothic" w:hAnsi="Century Gothic"/>
            </w:rPr>
            <w:fldChar w:fldCharType="begin"/>
          </w:r>
          <w:r w:rsidRPr="006C5EF8">
            <w:rPr>
              <w:rFonts w:ascii="Century Gothic" w:hAnsi="Century Gothic"/>
              <w:lang w:val="es-MX"/>
            </w:rPr>
            <w:instrText xml:space="preserve"> CITATION PNUSF \l 2058 </w:instrText>
          </w:r>
          <w:r w:rsidRPr="006C5EF8">
            <w:rPr>
              <w:rFonts w:ascii="Century Gothic" w:hAnsi="Century Gothic"/>
            </w:rPr>
            <w:fldChar w:fldCharType="separate"/>
          </w:r>
          <w:r w:rsidRPr="006C5EF8">
            <w:rPr>
              <w:rFonts w:ascii="Century Gothic" w:hAnsi="Century Gothic"/>
              <w:noProof/>
              <w:lang w:val="es-MX"/>
            </w:rPr>
            <w:t>(PNUD, SF)</w:t>
          </w:r>
          <w:r w:rsidRPr="006C5EF8">
            <w:rPr>
              <w:rFonts w:ascii="Century Gothic" w:hAnsi="Century Gothic"/>
            </w:rPr>
            <w:fldChar w:fldCharType="end"/>
          </w:r>
        </w:sdtContent>
      </w:sdt>
      <w:r w:rsidRPr="006C5EF8">
        <w:rPr>
          <w:rFonts w:ascii="Century Gothic" w:hAnsi="Century Gothic"/>
        </w:rPr>
        <w:t xml:space="preserve">  La organización estructural del ecosistema amazónico presenta una característica fundamental que influye directamente en la conservación y productividad de sus diferentes tipos de suelo, ella es la alta cantidad de biomasa total (energía potencial), que varía entre 100 tilia y más de 500 </w:t>
      </w:r>
      <w:proofErr w:type="spellStart"/>
      <w:r w:rsidRPr="006C5EF8">
        <w:rPr>
          <w:rFonts w:ascii="Century Gothic" w:hAnsi="Century Gothic"/>
        </w:rPr>
        <w:t>tlha</w:t>
      </w:r>
      <w:proofErr w:type="spellEnd"/>
      <w:r w:rsidRPr="006C5EF8">
        <w:rPr>
          <w:rFonts w:ascii="Century Gothic" w:hAnsi="Century Gothic"/>
        </w:rPr>
        <w:t>. Cerca de 80% es aérea y 20% es en la zona de raíces.; abarca el 11, 71% del territorio, con un área de 10.568, 17km2 (IGAC, 2014).</w:t>
      </w:r>
    </w:p>
    <w:p w:rsidR="004D6651" w:rsidRPr="006C5EF8" w:rsidRDefault="004D665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La clasificación de los suelos según su vocación se realiza bajo el marco establecido por el IGAC (2010), donde se agrupa sistemáticamente las características fundamentales del suelo en las aptitudes naturales que </w:t>
      </w:r>
      <w:r w:rsidRPr="006C5EF8">
        <w:rPr>
          <w:rFonts w:ascii="Century Gothic" w:hAnsi="Century Gothic"/>
        </w:rPr>
        <w:lastRenderedPageBreak/>
        <w:t xml:space="preserve">presenta para producir sosteniblemente. De manera general, los suelos del departamento se agruparon en las clases 4, 5, 6, 7 y 8; cada una con las subclases correspondiente </w:t>
      </w:r>
      <w:sdt>
        <w:sdtPr>
          <w:rPr>
            <w:rFonts w:ascii="Century Gothic" w:hAnsi="Century Gothic"/>
          </w:rPr>
          <w:id w:val="954055153"/>
          <w:citation/>
        </w:sdtPr>
        <w:sdtContent>
          <w:r w:rsidRPr="006C5EF8">
            <w:rPr>
              <w:rFonts w:ascii="Century Gothic" w:hAnsi="Century Gothic"/>
            </w:rPr>
            <w:fldChar w:fldCharType="begin"/>
          </w:r>
          <w:r w:rsidRPr="006C5EF8">
            <w:rPr>
              <w:rFonts w:ascii="Century Gothic" w:hAnsi="Century Gothic"/>
              <w:lang w:val="es-MX"/>
            </w:rPr>
            <w:instrText xml:space="preserve"> CITATION CarSF1 \l 2058 </w:instrText>
          </w:r>
          <w:r w:rsidRPr="006C5EF8">
            <w:rPr>
              <w:rFonts w:ascii="Century Gothic" w:hAnsi="Century Gothic"/>
            </w:rPr>
            <w:fldChar w:fldCharType="separate"/>
          </w:r>
          <w:r w:rsidRPr="006C5EF8">
            <w:rPr>
              <w:rFonts w:ascii="Century Gothic" w:hAnsi="Century Gothic"/>
              <w:noProof/>
              <w:lang w:val="es-MX"/>
            </w:rPr>
            <w:t>(Acevedo, SF)</w:t>
          </w:r>
          <w:r w:rsidRPr="006C5EF8">
            <w:rPr>
              <w:rFonts w:ascii="Century Gothic" w:hAnsi="Century Gothic"/>
            </w:rPr>
            <w:fldChar w:fldCharType="end"/>
          </w:r>
        </w:sdtContent>
      </w:sdt>
      <w:r w:rsidRPr="006C5EF8">
        <w:rPr>
          <w:rFonts w:ascii="Century Gothic" w:hAnsi="Century Gothic"/>
        </w:rPr>
        <w:t>.</w:t>
      </w: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b/>
          <w:bCs/>
        </w:rPr>
      </w:pPr>
      <w:r w:rsidRPr="006C5EF8">
        <w:rPr>
          <w:rFonts w:ascii="Century Gothic" w:hAnsi="Century Gothic"/>
          <w:b/>
          <w:bCs/>
        </w:rPr>
        <w:t>4.1 Tierras de clase 4</w:t>
      </w:r>
    </w:p>
    <w:p w:rsidR="004D6651" w:rsidRDefault="004D6651" w:rsidP="004D6651">
      <w:pPr>
        <w:jc w:val="both"/>
        <w:rPr>
          <w:rFonts w:ascii="Century Gothic" w:hAnsi="Century Gothic"/>
        </w:rPr>
      </w:pPr>
      <w:r w:rsidRPr="006C5EF8">
        <w:rPr>
          <w:rFonts w:ascii="Century Gothic" w:hAnsi="Century Gothic"/>
        </w:rPr>
        <w:t xml:space="preserve">Se ubica en la zona de cordillera; se caracterizan por el bajo grado de vulnerabilidad ante la acción de los factores atmosféricos y la actividad antrópica, presenta una variación de climas de frío, templado y cálido y de condiciones húmedas y muy húmedas. Los paisajes que aparecen con este tipo de tierras son Montaña, Piedemonte, Lomerío y Valle. Por la variación en sus características se diferencias 9 subclases; 4c-U, 4pc-V, 4sc-K, 4sc-P, 4sc-V, 4sc-U, 4psc-P, 4psc-U, 4psc-V. Las actividades productivas que se pueden desarrollar en estas áreas son cultivos transitorios, </w:t>
      </w:r>
      <w:proofErr w:type="spellStart"/>
      <w:r w:rsidRPr="006C5EF8">
        <w:rPr>
          <w:rFonts w:ascii="Century Gothic" w:hAnsi="Century Gothic"/>
        </w:rPr>
        <w:t>semiperennes</w:t>
      </w:r>
      <w:proofErr w:type="spellEnd"/>
      <w:r w:rsidRPr="006C5EF8">
        <w:rPr>
          <w:rFonts w:ascii="Century Gothic" w:hAnsi="Century Gothic"/>
        </w:rPr>
        <w:t xml:space="preserve"> y ganadería </w:t>
      </w:r>
      <w:proofErr w:type="spellStart"/>
      <w:r w:rsidRPr="006C5EF8">
        <w:rPr>
          <w:rFonts w:ascii="Century Gothic" w:hAnsi="Century Gothic"/>
        </w:rPr>
        <w:t>semiintensiva</w:t>
      </w:r>
      <w:proofErr w:type="spellEnd"/>
      <w:r w:rsidRPr="006C5EF8">
        <w:rPr>
          <w:rFonts w:ascii="Century Gothic" w:hAnsi="Century Gothic"/>
        </w:rPr>
        <w:t>.</w:t>
      </w: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b/>
          <w:bCs/>
        </w:rPr>
      </w:pPr>
      <w:r w:rsidRPr="006C5EF8">
        <w:rPr>
          <w:rFonts w:ascii="Century Gothic" w:hAnsi="Century Gothic"/>
          <w:b/>
          <w:bCs/>
        </w:rPr>
        <w:t xml:space="preserve">4.2 Tierras de clase 5 </w:t>
      </w:r>
    </w:p>
    <w:p w:rsidR="004D6651" w:rsidRDefault="004D6651" w:rsidP="004D6651">
      <w:pPr>
        <w:jc w:val="both"/>
        <w:rPr>
          <w:rFonts w:ascii="Century Gothic" w:hAnsi="Century Gothic"/>
        </w:rPr>
      </w:pPr>
      <w:r w:rsidRPr="006C5EF8">
        <w:rPr>
          <w:rFonts w:ascii="Century Gothic" w:hAnsi="Century Gothic"/>
        </w:rPr>
        <w:t>En el territorio esta clase se caracterizan por ser suelos con escasa profundidad efectiva, deficiente drenaje, áreas casi planas, generalmente cóncavas, no susceptibles a la erosión y susceptibles a inundaciones periódicas; ocupan paisajes de Montaña, Piedemonte, Lomerío y Valle. Los suelos con estas características, se clasifican en tres subclases, 5h-V, 5h-U, 5h-K.</w:t>
      </w: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b/>
          <w:bCs/>
        </w:rPr>
      </w:pPr>
      <w:r w:rsidRPr="006C5EF8">
        <w:rPr>
          <w:rFonts w:ascii="Century Gothic" w:hAnsi="Century Gothic"/>
          <w:b/>
          <w:bCs/>
        </w:rPr>
        <w:t xml:space="preserve">4.3 Tierras de clase 6 </w:t>
      </w:r>
    </w:p>
    <w:p w:rsidR="004D6651" w:rsidRDefault="004D6651" w:rsidP="004D6651">
      <w:pPr>
        <w:jc w:val="both"/>
        <w:rPr>
          <w:rFonts w:ascii="Century Gothic" w:hAnsi="Century Gothic"/>
        </w:rPr>
      </w:pPr>
      <w:r w:rsidRPr="006C5EF8">
        <w:rPr>
          <w:rFonts w:ascii="Century Gothic" w:hAnsi="Century Gothic"/>
        </w:rPr>
        <w:t xml:space="preserve">Estas clases de tierras se ubica en los paisajes de Montaña, Lomerío y Piedemonte; cuentan con relieve fuertemente quebrado con pendientes 12-25-50%, con presencia de sectores </w:t>
      </w:r>
      <w:proofErr w:type="spellStart"/>
      <w:r w:rsidRPr="006C5EF8">
        <w:rPr>
          <w:rFonts w:ascii="Century Gothic" w:hAnsi="Century Gothic"/>
        </w:rPr>
        <w:t>intercolinados</w:t>
      </w:r>
      <w:proofErr w:type="spellEnd"/>
      <w:r w:rsidRPr="006C5EF8">
        <w:rPr>
          <w:rFonts w:ascii="Century Gothic" w:hAnsi="Century Gothic"/>
        </w:rPr>
        <w:t xml:space="preserve"> </w:t>
      </w:r>
      <w:proofErr w:type="spellStart"/>
      <w:r w:rsidRPr="006C5EF8">
        <w:rPr>
          <w:rFonts w:ascii="Century Gothic" w:hAnsi="Century Gothic"/>
        </w:rPr>
        <w:t>depresionales</w:t>
      </w:r>
      <w:proofErr w:type="spellEnd"/>
      <w:r w:rsidRPr="006C5EF8">
        <w:rPr>
          <w:rFonts w:ascii="Century Gothic" w:hAnsi="Century Gothic"/>
        </w:rPr>
        <w:t xml:space="preserve">, lo que favorece que la susceptibilidad al deterioro varié de moderado a alta. En términos generales, ganadería con pastos introducidos de </w:t>
      </w:r>
      <w:proofErr w:type="spellStart"/>
      <w:r w:rsidRPr="006C5EF8">
        <w:rPr>
          <w:rFonts w:ascii="Century Gothic" w:hAnsi="Century Gothic"/>
        </w:rPr>
        <w:t>brachiaria</w:t>
      </w:r>
      <w:proofErr w:type="spellEnd"/>
      <w:r w:rsidRPr="006C5EF8">
        <w:rPr>
          <w:rFonts w:ascii="Century Gothic" w:hAnsi="Century Gothic"/>
        </w:rPr>
        <w:t xml:space="preserve">, en las zonas de menos pendiente y sistemas agroforestales y forestales. Por sus condiciones se distingues las subclases de: 6p-V, 6p-U, 6p-P, 6pe-V, 6ps-V, 6s-V, 6es-V. </w:t>
      </w: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b/>
          <w:bCs/>
        </w:rPr>
      </w:pPr>
      <w:r w:rsidRPr="006C5EF8">
        <w:rPr>
          <w:rFonts w:ascii="Century Gothic" w:hAnsi="Century Gothic"/>
          <w:b/>
          <w:bCs/>
        </w:rPr>
        <w:t>4.4 Tierras de clase 7</w:t>
      </w:r>
    </w:p>
    <w:p w:rsidR="004D6651" w:rsidRDefault="004D6651" w:rsidP="004D6651">
      <w:pPr>
        <w:jc w:val="both"/>
        <w:rPr>
          <w:rFonts w:ascii="Century Gothic" w:hAnsi="Century Gothic"/>
        </w:rPr>
      </w:pPr>
      <w:r w:rsidRPr="006C5EF8">
        <w:rPr>
          <w:rFonts w:ascii="Century Gothic" w:hAnsi="Century Gothic"/>
        </w:rPr>
        <w:t xml:space="preserve">Las tierras de esta clase se distinguen por una capacidad de uso de bosques protectores y de conservación. Las tierras presentan limitaciones muy severas erosión, profundidad efectiva superficial, pendiente moderadamente escarpada, alta saturación de aluminio, fuerte acidez, fertilidad baja y humedad excesiva. Es de resaltar que algunas condiciones de relieve hacen </w:t>
      </w:r>
      <w:r w:rsidRPr="006C5EF8">
        <w:rPr>
          <w:rFonts w:ascii="Century Gothic" w:hAnsi="Century Gothic"/>
        </w:rPr>
        <w:lastRenderedPageBreak/>
        <w:t xml:space="preserve">posible el desarrollo de sistemas forestales que se pueden aprovechar, por medio de talas selectivas. Dentro de esta clase se distinguen las subclases presentes en el territorio de: 7pe-V, 7pe-U, 7p-P, 7p-K, 7e-V, 7e-U, 7s-V y 7ps-V; que ocupan una extensión de 3.940.760 ha, equivalentes al 43, 63% del área total del departamento. </w:t>
      </w: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b/>
          <w:bCs/>
        </w:rPr>
      </w:pPr>
      <w:r w:rsidRPr="006C5EF8">
        <w:rPr>
          <w:rFonts w:ascii="Century Gothic" w:hAnsi="Century Gothic"/>
          <w:b/>
          <w:bCs/>
        </w:rPr>
        <w:t xml:space="preserve">4.5 Tierras de clase 8 </w:t>
      </w:r>
    </w:p>
    <w:p w:rsidR="004D6651" w:rsidRPr="006C5EF8" w:rsidRDefault="004D6651" w:rsidP="004D6651">
      <w:pPr>
        <w:jc w:val="both"/>
        <w:rPr>
          <w:rFonts w:ascii="Century Gothic" w:hAnsi="Century Gothic"/>
        </w:rPr>
      </w:pPr>
      <w:r w:rsidRPr="006C5EF8">
        <w:rPr>
          <w:rFonts w:ascii="Century Gothic" w:hAnsi="Century Gothic"/>
        </w:rPr>
        <w:t>Los suelos de esta clase, se distinguen por tener pendientes superiores al 75%, alta saturación de aluminio, fertilidad baja, profundidad efectiva superficial, alta susceptibilidad al deterioro y alta acidez. El mejor uso de estas tierras es de conservación de los ecosistemas estratégicos y recuperación de la naturaleza. Se identificaron aproximadamente 873.323 ha, bajo estas condiciones de capacidad de uso. La Unidad de Planificación Rural Agropecuaria –UPRA, basado en datos del IGAC, reportó para el año 2017, que la vocación del suelo se agrupa en los siguientes sistemas productivos: Agrícola un 1% del total del territorio, ganadería un 0,1%, forestal de producción un 0.003% y agroforestal 3,6%. Es de aclarar, que dentro de esta clasificación no se incluyen los datos de las áreas de protección legalmente constituidas, los resguardos indígenas y las áreas de los parques nacionales natural.</w:t>
      </w:r>
    </w:p>
    <w:p w:rsidR="004D6651" w:rsidRPr="006C5EF8" w:rsidRDefault="004D6651" w:rsidP="004D6651">
      <w:pPr>
        <w:jc w:val="both"/>
        <w:rPr>
          <w:rFonts w:ascii="Century Gothic" w:hAnsi="Century Gothic"/>
        </w:rPr>
      </w:pPr>
    </w:p>
    <w:p w:rsidR="004D6651" w:rsidRPr="006C5EF8" w:rsidRDefault="004D6651" w:rsidP="004D6651">
      <w:pPr>
        <w:pStyle w:val="Ttulo1"/>
        <w:keepNext/>
        <w:keepLines/>
        <w:numPr>
          <w:ilvl w:val="0"/>
          <w:numId w:val="18"/>
        </w:numPr>
        <w:spacing w:before="240" w:line="259" w:lineRule="auto"/>
        <w:jc w:val="both"/>
        <w:rPr>
          <w:rFonts w:ascii="Century Gothic" w:hAnsi="Century Gothic"/>
        </w:rPr>
      </w:pPr>
      <w:r w:rsidRPr="006C5EF8">
        <w:rPr>
          <w:rFonts w:ascii="Century Gothic" w:hAnsi="Century Gothic"/>
        </w:rPr>
        <w:t>ECONOMÍA DE LA REGIÓN AMAZÓNICA</w:t>
      </w:r>
    </w:p>
    <w:p w:rsidR="004D6651" w:rsidRPr="006C5EF8" w:rsidRDefault="004D665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La región amazónica comprendida bajo la división político administrativa de 6 departamentos (Caquetá, Putumayo, Amazonas, Guainía, Guaviare y Vaupés), se establece según el DANE proyección 2020 del PIB, como los departamentos de menor valor agregado de las actividades productivas del país y así mismo los menores porcentajes de incidencia dentro del PIB nacional; por lo anterior también es importante comprender las coyuntura social, política, económica y sanitaria derivada de la pandemia causada por el virus COVID – 19 y las protestas a nivel nacional que se vienen dando de manera uniforme en las distintas ciudades principales, coaccionando una cadena de conflictos entorno a las economías presupuestales de orden territorial. </w:t>
      </w:r>
    </w:p>
    <w:p w:rsidR="004D6651" w:rsidRPr="006C5EF8" w:rsidRDefault="004D665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la Amazonía tuvo una participación en el PIB nacional que tan solo ascendió al 1,1%, lo que implica que el tamaño de su economía no es proporcional a su extensión territorial. Lo que corrobora lo anterior, pues se puede observar que la Amazonía es la región colombiana con menor participación en el PIB </w:t>
      </w:r>
      <w:r w:rsidRPr="006C5EF8">
        <w:rPr>
          <w:rFonts w:ascii="Century Gothic" w:hAnsi="Century Gothic"/>
        </w:rPr>
        <w:lastRenderedPageBreak/>
        <w:t>nacional. Esta relación es persistente, ya que en 1990 la participación de la Amazonía fue del 1,5%, lo cual sugiere que no se han desarrollado sectores con una incidencia significativa sobre el crecimiento económico</w:t>
      </w:r>
      <w:sdt>
        <w:sdtPr>
          <w:rPr>
            <w:rFonts w:ascii="Century Gothic" w:hAnsi="Century Gothic"/>
          </w:rPr>
          <w:id w:val="1857231051"/>
          <w:citation/>
        </w:sdtPr>
        <w:sdtContent>
          <w:r w:rsidRPr="006C5EF8">
            <w:rPr>
              <w:rFonts w:ascii="Century Gothic" w:hAnsi="Century Gothic"/>
            </w:rPr>
            <w:fldChar w:fldCharType="begin"/>
          </w:r>
          <w:r w:rsidRPr="006C5EF8">
            <w:rPr>
              <w:rFonts w:ascii="Century Gothic" w:hAnsi="Century Gothic"/>
              <w:lang w:val="es-MX"/>
            </w:rPr>
            <w:instrText xml:space="preserve"> CITATION Ado13 \l 2058 </w:instrText>
          </w:r>
          <w:r w:rsidRPr="006C5EF8">
            <w:rPr>
              <w:rFonts w:ascii="Century Gothic" w:hAnsi="Century Gothic"/>
            </w:rPr>
            <w:fldChar w:fldCharType="separate"/>
          </w:r>
          <w:r w:rsidRPr="006C5EF8">
            <w:rPr>
              <w:rFonts w:ascii="Century Gothic" w:hAnsi="Century Gothic"/>
              <w:noProof/>
              <w:lang w:val="es-MX"/>
            </w:rPr>
            <w:t xml:space="preserve"> (Adolfo Meisel Roca, 2013)</w:t>
          </w:r>
          <w:r w:rsidRPr="006C5EF8">
            <w:rPr>
              <w:rFonts w:ascii="Century Gothic" w:hAnsi="Century Gothic"/>
            </w:rPr>
            <w:fldChar w:fldCharType="end"/>
          </w:r>
        </w:sdtContent>
      </w:sdt>
      <w:r>
        <w:rPr>
          <w:rFonts w:ascii="Century Gothic" w:hAnsi="Century Gothic"/>
        </w:rPr>
        <w:t>.</w:t>
      </w:r>
    </w:p>
    <w:p w:rsidR="004D6651" w:rsidRPr="006C5EF8" w:rsidRDefault="004D665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A continuación, podemos apreciar el comportamiento del PIB de 2005 a 2020 de los seis departamentos que componen la Amazonia colombiana.</w:t>
      </w:r>
    </w:p>
    <w:p w:rsidR="004D6651" w:rsidRPr="006C5EF8" w:rsidRDefault="004D6651" w:rsidP="004D6651">
      <w:pPr>
        <w:jc w:val="both"/>
        <w:rPr>
          <w:rFonts w:ascii="Century Gothic" w:hAnsi="Century Gothic"/>
        </w:rPr>
      </w:pPr>
    </w:p>
    <w:p w:rsidR="004D6651" w:rsidRPr="006C5EF8" w:rsidRDefault="004D6651" w:rsidP="004D6651">
      <w:pPr>
        <w:jc w:val="center"/>
        <w:rPr>
          <w:rFonts w:ascii="Century Gothic" w:hAnsi="Century Gothic"/>
        </w:rPr>
      </w:pPr>
      <w:r w:rsidRPr="006C5EF8">
        <w:rPr>
          <w:rFonts w:ascii="Century Gothic" w:hAnsi="Century Gothic"/>
          <w:noProof/>
          <w:lang w:val="en-US"/>
        </w:rPr>
        <w:drawing>
          <wp:inline distT="0" distB="0" distL="0" distR="0" wp14:anchorId="34F0ED1F" wp14:editId="19C584EC">
            <wp:extent cx="4572000" cy="2986088"/>
            <wp:effectExtent l="0" t="0" r="0" b="5080"/>
            <wp:docPr id="1" name="Gráfico 1">
              <a:extLst xmlns:a="http://schemas.openxmlformats.org/drawingml/2006/main">
                <a:ext uri="{FF2B5EF4-FFF2-40B4-BE49-F238E27FC236}">
                  <a16:creationId xmlns:a16="http://schemas.microsoft.com/office/drawing/2014/main" id="{DAD8A1EA-791B-42D3-B895-7C2B09C968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4D6651" w:rsidRPr="006C5EF8" w:rsidRDefault="004D6651" w:rsidP="004D6651">
      <w:pPr>
        <w:jc w:val="center"/>
        <w:rPr>
          <w:rFonts w:ascii="Century Gothic" w:hAnsi="Century Gothic"/>
        </w:rPr>
      </w:pPr>
      <w:r w:rsidRPr="006C5EF8">
        <w:rPr>
          <w:rFonts w:ascii="Century Gothic" w:hAnsi="Century Gothic"/>
        </w:rPr>
        <w:t>Fuente: elaboración propia, PIB DANE proyección 2020.</w:t>
      </w:r>
    </w:p>
    <w:p w:rsidR="004D6651" w:rsidRPr="006C5EF8" w:rsidRDefault="004D665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Vale la pena resaltar el aumento del PIB en Putumayo, cuya participación en el PIB regional pasó de 19% a 42% entre 1990 y 2011, llegando a convertirse en el departamento con mayor ingreso en la Amazonía. Ello se debe al incremento en la explotación de hidrocarburos desde mediados de la década anterior, lo cual significó la disminución relativa de los otros sectores y actividades económicas del departamento generando que a 2020 el PIB departamental disminuya drásticamente sin que haya mayor incidencia de los otros sectores económicos, situación que preocupa y que invita a reflexionar frente a las garantías económicas y de los proyectos de extracción de hidrocarburos y la disminución de la participación relativa de otros departamentos, específicamente Guaviare y Caquetá, cuyas participaciones disminuyeron en 19% y 5%, respectivamente, durante el mismo período; la </w:t>
      </w:r>
      <w:r w:rsidRPr="006C5EF8">
        <w:rPr>
          <w:rFonts w:ascii="Century Gothic" w:hAnsi="Century Gothic"/>
        </w:rPr>
        <w:lastRenderedPageBreak/>
        <w:t>participación de Amazonas, Vaupés y Guainía permaneció constante y por debajo del 10% (CEPAL, 2013).</w:t>
      </w:r>
    </w:p>
    <w:p w:rsidR="004D6651" w:rsidRPr="006C5EF8" w:rsidRDefault="004D665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La participación de la Amazonía en la economía nacional no solo se ha mantenido estancada, sino que la brecha del producto de esta región con respecto al resto del país ha aumentado a lo largo de la última década. Esto se debe a que la región ha presentado tasas de crecimiento económico comparativamente bajas. Para ilustrar este punto el Panel (a) de la Figura 11 muestra los índices del PIB real para el período 2000-2011, donde el PIB en el 2000 se hace igual a 1 para ambos y luego se aplican las tasas de crecimiento económico observadas durante este período. Los resultados muestran que en efecto la región amazónica ha crecido a tasas menores que el resto del país, lo que implica que la brecha en el producto ha aumentado.</w:t>
      </w:r>
    </w:p>
    <w:p w:rsidR="004D6651" w:rsidRPr="006C5EF8" w:rsidRDefault="004D6651" w:rsidP="004D6651">
      <w:pPr>
        <w:jc w:val="both"/>
        <w:rPr>
          <w:rFonts w:ascii="Century Gothic" w:hAnsi="Century Gothic"/>
        </w:rPr>
      </w:pPr>
    </w:p>
    <w:p w:rsidR="004D6651" w:rsidRPr="006C5EF8" w:rsidRDefault="004D6651" w:rsidP="004D6651">
      <w:pPr>
        <w:jc w:val="center"/>
        <w:rPr>
          <w:rFonts w:ascii="Century Gothic" w:hAnsi="Century Gothic"/>
        </w:rPr>
      </w:pPr>
      <w:r w:rsidRPr="006C5EF8">
        <w:rPr>
          <w:rFonts w:ascii="Century Gothic" w:hAnsi="Century Gothic"/>
          <w:noProof/>
          <w:lang w:val="en-US"/>
        </w:rPr>
        <w:drawing>
          <wp:inline distT="0" distB="0" distL="0" distR="0" wp14:anchorId="49891039" wp14:editId="2A404748">
            <wp:extent cx="3695199" cy="2228850"/>
            <wp:effectExtent l="0" t="0" r="635" b="0"/>
            <wp:docPr id="13" name="Imagen 13"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Gráfico&#10;&#10;Descripción generada automáticamente"/>
                    <pic:cNvPicPr/>
                  </pic:nvPicPr>
                  <pic:blipFill rotWithShape="1">
                    <a:blip r:embed="rId14"/>
                    <a:srcRect l="31907" t="28074" r="14630" b="14570"/>
                    <a:stretch/>
                  </pic:blipFill>
                  <pic:spPr bwMode="auto">
                    <a:xfrm>
                      <a:off x="0" y="0"/>
                      <a:ext cx="3700254" cy="2231899"/>
                    </a:xfrm>
                    <a:prstGeom prst="rect">
                      <a:avLst/>
                    </a:prstGeom>
                    <a:ln>
                      <a:noFill/>
                    </a:ln>
                    <a:extLst>
                      <a:ext uri="{53640926-AAD7-44D8-BBD7-CCE9431645EC}">
                        <a14:shadowObscured xmlns:a14="http://schemas.microsoft.com/office/drawing/2010/main"/>
                      </a:ext>
                    </a:extLst>
                  </pic:spPr>
                </pic:pic>
              </a:graphicData>
            </a:graphic>
          </wp:inline>
        </w:drawing>
      </w:r>
    </w:p>
    <w:p w:rsidR="004D6651" w:rsidRPr="006C5EF8" w:rsidRDefault="004D6651" w:rsidP="004D6651">
      <w:pPr>
        <w:jc w:val="center"/>
        <w:rPr>
          <w:rFonts w:ascii="Century Gothic" w:hAnsi="Century Gothic"/>
        </w:rPr>
      </w:pPr>
      <w:r w:rsidRPr="006C5EF8">
        <w:rPr>
          <w:rFonts w:ascii="Century Gothic" w:hAnsi="Century Gothic"/>
        </w:rPr>
        <w:t xml:space="preserve">Fuente: </w:t>
      </w:r>
      <w:sdt>
        <w:sdtPr>
          <w:rPr>
            <w:rFonts w:ascii="Century Gothic" w:hAnsi="Century Gothic"/>
          </w:rPr>
          <w:id w:val="1149177383"/>
          <w:citation/>
        </w:sdtPr>
        <w:sdtContent>
          <w:r w:rsidRPr="006C5EF8">
            <w:rPr>
              <w:rFonts w:ascii="Century Gothic" w:hAnsi="Century Gothic"/>
            </w:rPr>
            <w:fldChar w:fldCharType="begin"/>
          </w:r>
          <w:r w:rsidRPr="006C5EF8">
            <w:rPr>
              <w:rFonts w:ascii="Century Gothic" w:hAnsi="Century Gothic"/>
              <w:lang w:val="es-MX"/>
            </w:rPr>
            <w:instrText xml:space="preserve"> CITATION Ado13 \l 2058 </w:instrText>
          </w:r>
          <w:r w:rsidRPr="006C5EF8">
            <w:rPr>
              <w:rFonts w:ascii="Century Gothic" w:hAnsi="Century Gothic"/>
            </w:rPr>
            <w:fldChar w:fldCharType="separate"/>
          </w:r>
          <w:r w:rsidRPr="006C5EF8">
            <w:rPr>
              <w:rFonts w:ascii="Century Gothic" w:hAnsi="Century Gothic"/>
              <w:noProof/>
              <w:lang w:val="es-MX"/>
            </w:rPr>
            <w:t>(Adolfo Meisel Roca, 2013)</w:t>
          </w:r>
          <w:r w:rsidRPr="006C5EF8">
            <w:rPr>
              <w:rFonts w:ascii="Century Gothic" w:hAnsi="Century Gothic"/>
            </w:rPr>
            <w:fldChar w:fldCharType="end"/>
          </w:r>
        </w:sdtContent>
      </w:sdt>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rPr>
      </w:pPr>
      <w:r w:rsidRPr="006C5EF8">
        <w:rPr>
          <w:rFonts w:ascii="Century Gothic" w:hAnsi="Century Gothic"/>
        </w:rPr>
        <w:t xml:space="preserve">A continuación, podemos ver la relación del PIB de cada departamento que compone la amazonia discriminando las principales actividades de acuerdo a su incidencia porcentual en el PIB departamental y nacional. </w:t>
      </w:r>
    </w:p>
    <w:p w:rsidR="004D6651" w:rsidRPr="006C5EF8" w:rsidRDefault="004D6651" w:rsidP="004D6651">
      <w:pPr>
        <w:jc w:val="both"/>
        <w:rPr>
          <w:rFonts w:ascii="Century Gothic" w:hAnsi="Century Gothic"/>
        </w:rPr>
      </w:pPr>
    </w:p>
    <w:p w:rsidR="004D6651" w:rsidRPr="00D8484E" w:rsidRDefault="004D6651" w:rsidP="004D6651">
      <w:pPr>
        <w:jc w:val="both"/>
        <w:rPr>
          <w:rFonts w:ascii="Century Gothic" w:hAnsi="Century Gothic"/>
          <w:b/>
        </w:rPr>
      </w:pPr>
      <w:r w:rsidRPr="00D8484E">
        <w:rPr>
          <w:rFonts w:ascii="Century Gothic" w:hAnsi="Century Gothic"/>
          <w:b/>
        </w:rPr>
        <w:t>Actividad porcentual PIB de la Región Amazónica</w:t>
      </w:r>
    </w:p>
    <w:tbl>
      <w:tblPr>
        <w:tblStyle w:val="Tablaconcuadrcula"/>
        <w:tblW w:w="0" w:type="auto"/>
        <w:tblLook w:val="04A0" w:firstRow="1" w:lastRow="0" w:firstColumn="1" w:lastColumn="0" w:noHBand="0" w:noVBand="1"/>
      </w:tblPr>
      <w:tblGrid>
        <w:gridCol w:w="1569"/>
        <w:gridCol w:w="1278"/>
        <w:gridCol w:w="1191"/>
        <w:gridCol w:w="1156"/>
        <w:gridCol w:w="1219"/>
        <w:gridCol w:w="1288"/>
        <w:gridCol w:w="1127"/>
      </w:tblGrid>
      <w:tr w:rsidR="004D6651" w:rsidRPr="006C5EF8" w:rsidTr="00E51485">
        <w:tc>
          <w:tcPr>
            <w:tcW w:w="1569" w:type="dxa"/>
          </w:tcPr>
          <w:p w:rsidR="004D6651" w:rsidRPr="006C5EF8" w:rsidRDefault="004D6651" w:rsidP="00E51485">
            <w:pPr>
              <w:jc w:val="both"/>
              <w:rPr>
                <w:rFonts w:ascii="Century Gothic" w:hAnsi="Century Gothic"/>
              </w:rPr>
            </w:pPr>
          </w:p>
        </w:tc>
        <w:tc>
          <w:tcPr>
            <w:tcW w:w="1278" w:type="dxa"/>
          </w:tcPr>
          <w:p w:rsidR="004D6651" w:rsidRPr="006C5EF8" w:rsidRDefault="004D6651" w:rsidP="00E51485">
            <w:pPr>
              <w:jc w:val="both"/>
              <w:rPr>
                <w:rFonts w:ascii="Century Gothic" w:hAnsi="Century Gothic"/>
                <w:sz w:val="18"/>
                <w:szCs w:val="18"/>
              </w:rPr>
            </w:pPr>
            <w:r w:rsidRPr="006C5EF8">
              <w:rPr>
                <w:rFonts w:ascii="Century Gothic" w:hAnsi="Century Gothic"/>
                <w:sz w:val="18"/>
                <w:szCs w:val="18"/>
              </w:rPr>
              <w:t>AMAZONAS</w:t>
            </w:r>
          </w:p>
        </w:tc>
        <w:tc>
          <w:tcPr>
            <w:tcW w:w="1191" w:type="dxa"/>
          </w:tcPr>
          <w:p w:rsidR="004D6651" w:rsidRPr="006C5EF8" w:rsidRDefault="004D6651" w:rsidP="00E51485">
            <w:pPr>
              <w:jc w:val="both"/>
              <w:rPr>
                <w:rFonts w:ascii="Century Gothic" w:hAnsi="Century Gothic"/>
                <w:sz w:val="18"/>
                <w:szCs w:val="18"/>
              </w:rPr>
            </w:pPr>
            <w:r w:rsidRPr="006C5EF8">
              <w:rPr>
                <w:rFonts w:ascii="Century Gothic" w:hAnsi="Century Gothic"/>
                <w:sz w:val="18"/>
                <w:szCs w:val="18"/>
              </w:rPr>
              <w:t>CAQUETÁ</w:t>
            </w:r>
          </w:p>
        </w:tc>
        <w:tc>
          <w:tcPr>
            <w:tcW w:w="1156" w:type="dxa"/>
          </w:tcPr>
          <w:p w:rsidR="004D6651" w:rsidRPr="006C5EF8" w:rsidRDefault="004D6651" w:rsidP="00E51485">
            <w:pPr>
              <w:jc w:val="both"/>
              <w:rPr>
                <w:rFonts w:ascii="Century Gothic" w:hAnsi="Century Gothic"/>
                <w:sz w:val="18"/>
                <w:szCs w:val="18"/>
              </w:rPr>
            </w:pPr>
            <w:r w:rsidRPr="006C5EF8">
              <w:rPr>
                <w:rFonts w:ascii="Century Gothic" w:hAnsi="Century Gothic"/>
                <w:sz w:val="18"/>
                <w:szCs w:val="18"/>
              </w:rPr>
              <w:t>GUAINIA</w:t>
            </w:r>
          </w:p>
        </w:tc>
        <w:tc>
          <w:tcPr>
            <w:tcW w:w="1219" w:type="dxa"/>
          </w:tcPr>
          <w:p w:rsidR="004D6651" w:rsidRPr="006C5EF8" w:rsidRDefault="004D6651" w:rsidP="00E51485">
            <w:pPr>
              <w:jc w:val="both"/>
              <w:rPr>
                <w:rFonts w:ascii="Century Gothic" w:hAnsi="Century Gothic"/>
                <w:sz w:val="18"/>
                <w:szCs w:val="18"/>
              </w:rPr>
            </w:pPr>
            <w:r w:rsidRPr="006C5EF8">
              <w:rPr>
                <w:rFonts w:ascii="Century Gothic" w:hAnsi="Century Gothic"/>
                <w:sz w:val="18"/>
                <w:szCs w:val="18"/>
              </w:rPr>
              <w:t>GUAVIARE</w:t>
            </w:r>
          </w:p>
        </w:tc>
        <w:tc>
          <w:tcPr>
            <w:tcW w:w="1288" w:type="dxa"/>
          </w:tcPr>
          <w:p w:rsidR="004D6651" w:rsidRPr="006C5EF8" w:rsidRDefault="004D6651" w:rsidP="00E51485">
            <w:pPr>
              <w:jc w:val="both"/>
              <w:rPr>
                <w:rFonts w:ascii="Century Gothic" w:hAnsi="Century Gothic"/>
                <w:sz w:val="18"/>
                <w:szCs w:val="18"/>
              </w:rPr>
            </w:pPr>
            <w:r w:rsidRPr="006C5EF8">
              <w:rPr>
                <w:rFonts w:ascii="Century Gothic" w:hAnsi="Century Gothic"/>
                <w:sz w:val="18"/>
                <w:szCs w:val="18"/>
              </w:rPr>
              <w:t>PUTUMAYO</w:t>
            </w:r>
          </w:p>
        </w:tc>
        <w:tc>
          <w:tcPr>
            <w:tcW w:w="1127" w:type="dxa"/>
          </w:tcPr>
          <w:p w:rsidR="004D6651" w:rsidRPr="006C5EF8" w:rsidRDefault="004D6651" w:rsidP="00E51485">
            <w:pPr>
              <w:jc w:val="both"/>
              <w:rPr>
                <w:rFonts w:ascii="Century Gothic" w:hAnsi="Century Gothic"/>
                <w:sz w:val="18"/>
                <w:szCs w:val="18"/>
              </w:rPr>
            </w:pPr>
            <w:r w:rsidRPr="006C5EF8">
              <w:rPr>
                <w:rFonts w:ascii="Century Gothic" w:hAnsi="Century Gothic"/>
                <w:sz w:val="18"/>
                <w:szCs w:val="18"/>
              </w:rPr>
              <w:t>VAUPÉS</w:t>
            </w:r>
          </w:p>
        </w:tc>
      </w:tr>
      <w:tr w:rsidR="004D6651" w:rsidRPr="006C5EF8" w:rsidTr="00E51485">
        <w:tc>
          <w:tcPr>
            <w:tcW w:w="1569" w:type="dxa"/>
          </w:tcPr>
          <w:p w:rsidR="004D6651" w:rsidRPr="006C5EF8" w:rsidRDefault="004D6651" w:rsidP="00E51485">
            <w:pPr>
              <w:jc w:val="both"/>
              <w:rPr>
                <w:rFonts w:ascii="Century Gothic" w:hAnsi="Century Gothic"/>
                <w:sz w:val="18"/>
                <w:szCs w:val="18"/>
              </w:rPr>
            </w:pPr>
            <w:r w:rsidRPr="006C5EF8">
              <w:rPr>
                <w:rFonts w:ascii="Century Gothic" w:hAnsi="Century Gothic"/>
                <w:sz w:val="18"/>
                <w:szCs w:val="18"/>
              </w:rPr>
              <w:t>agricultura, ganadería, caza y silvicultura</w:t>
            </w:r>
          </w:p>
        </w:tc>
        <w:tc>
          <w:tcPr>
            <w:tcW w:w="1278" w:type="dxa"/>
          </w:tcPr>
          <w:p w:rsidR="004D6651" w:rsidRPr="006C5EF8" w:rsidRDefault="004D6651" w:rsidP="00E51485">
            <w:pPr>
              <w:jc w:val="both"/>
              <w:rPr>
                <w:rFonts w:ascii="Century Gothic" w:hAnsi="Century Gothic"/>
              </w:rPr>
            </w:pPr>
            <w:r w:rsidRPr="006C5EF8">
              <w:rPr>
                <w:rFonts w:ascii="Century Gothic" w:hAnsi="Century Gothic"/>
              </w:rPr>
              <w:t>16,14%</w:t>
            </w:r>
          </w:p>
        </w:tc>
        <w:tc>
          <w:tcPr>
            <w:tcW w:w="1191" w:type="dxa"/>
          </w:tcPr>
          <w:p w:rsidR="004D6651" w:rsidRPr="006C5EF8" w:rsidRDefault="004D6651" w:rsidP="00E51485">
            <w:pPr>
              <w:jc w:val="both"/>
              <w:rPr>
                <w:rFonts w:ascii="Century Gothic" w:hAnsi="Century Gothic"/>
              </w:rPr>
            </w:pPr>
            <w:r w:rsidRPr="006C5EF8">
              <w:rPr>
                <w:rFonts w:ascii="Century Gothic" w:hAnsi="Century Gothic"/>
              </w:rPr>
              <w:t>15,03%</w:t>
            </w:r>
          </w:p>
        </w:tc>
        <w:tc>
          <w:tcPr>
            <w:tcW w:w="1156" w:type="dxa"/>
          </w:tcPr>
          <w:p w:rsidR="004D6651" w:rsidRPr="006C5EF8" w:rsidRDefault="004D6651" w:rsidP="00E51485">
            <w:pPr>
              <w:jc w:val="both"/>
              <w:rPr>
                <w:rFonts w:ascii="Century Gothic" w:hAnsi="Century Gothic"/>
              </w:rPr>
            </w:pPr>
            <w:r w:rsidRPr="006C5EF8">
              <w:rPr>
                <w:rFonts w:ascii="Century Gothic" w:hAnsi="Century Gothic"/>
              </w:rPr>
              <w:t>8,38%</w:t>
            </w:r>
          </w:p>
        </w:tc>
        <w:tc>
          <w:tcPr>
            <w:tcW w:w="1219" w:type="dxa"/>
          </w:tcPr>
          <w:p w:rsidR="004D6651" w:rsidRPr="006C5EF8" w:rsidRDefault="004D6651" w:rsidP="00E51485">
            <w:pPr>
              <w:jc w:val="both"/>
              <w:rPr>
                <w:rFonts w:ascii="Century Gothic" w:hAnsi="Century Gothic"/>
              </w:rPr>
            </w:pPr>
            <w:r w:rsidRPr="006C5EF8">
              <w:rPr>
                <w:rFonts w:ascii="Century Gothic" w:hAnsi="Century Gothic"/>
              </w:rPr>
              <w:t>20,22%</w:t>
            </w:r>
          </w:p>
        </w:tc>
        <w:tc>
          <w:tcPr>
            <w:tcW w:w="1288" w:type="dxa"/>
          </w:tcPr>
          <w:p w:rsidR="004D6651" w:rsidRPr="006C5EF8" w:rsidRDefault="004D6651" w:rsidP="00E51485">
            <w:pPr>
              <w:jc w:val="both"/>
              <w:rPr>
                <w:rFonts w:ascii="Century Gothic" w:hAnsi="Century Gothic"/>
              </w:rPr>
            </w:pPr>
            <w:r w:rsidRPr="006C5EF8">
              <w:rPr>
                <w:rFonts w:ascii="Century Gothic" w:hAnsi="Century Gothic"/>
              </w:rPr>
              <w:t>5,28%</w:t>
            </w:r>
          </w:p>
        </w:tc>
        <w:tc>
          <w:tcPr>
            <w:tcW w:w="1127" w:type="dxa"/>
          </w:tcPr>
          <w:p w:rsidR="004D6651" w:rsidRPr="006C5EF8" w:rsidRDefault="004D6651" w:rsidP="00E51485">
            <w:pPr>
              <w:jc w:val="both"/>
              <w:rPr>
                <w:rFonts w:ascii="Century Gothic" w:hAnsi="Century Gothic"/>
              </w:rPr>
            </w:pPr>
            <w:r w:rsidRPr="006C5EF8">
              <w:rPr>
                <w:rFonts w:ascii="Century Gothic" w:hAnsi="Century Gothic"/>
              </w:rPr>
              <w:t>6,82%</w:t>
            </w:r>
          </w:p>
        </w:tc>
      </w:tr>
      <w:tr w:rsidR="004D6651" w:rsidRPr="006C5EF8" w:rsidTr="00E51485">
        <w:tc>
          <w:tcPr>
            <w:tcW w:w="1569" w:type="dxa"/>
          </w:tcPr>
          <w:p w:rsidR="004D6651" w:rsidRPr="006C5EF8" w:rsidRDefault="004D6651" w:rsidP="00E51485">
            <w:pPr>
              <w:jc w:val="both"/>
              <w:rPr>
                <w:rFonts w:ascii="Century Gothic" w:hAnsi="Century Gothic"/>
                <w:sz w:val="18"/>
                <w:szCs w:val="18"/>
              </w:rPr>
            </w:pPr>
            <w:r w:rsidRPr="006C5EF8">
              <w:rPr>
                <w:rFonts w:ascii="Century Gothic" w:hAnsi="Century Gothic"/>
                <w:sz w:val="18"/>
                <w:szCs w:val="18"/>
              </w:rPr>
              <w:lastRenderedPageBreak/>
              <w:t>explotación de minas y canteras</w:t>
            </w:r>
          </w:p>
        </w:tc>
        <w:tc>
          <w:tcPr>
            <w:tcW w:w="1278" w:type="dxa"/>
          </w:tcPr>
          <w:p w:rsidR="004D6651" w:rsidRPr="006C5EF8" w:rsidRDefault="004D6651" w:rsidP="00E51485">
            <w:pPr>
              <w:jc w:val="both"/>
              <w:rPr>
                <w:rFonts w:ascii="Century Gothic" w:hAnsi="Century Gothic"/>
              </w:rPr>
            </w:pPr>
            <w:r w:rsidRPr="006C5EF8">
              <w:rPr>
                <w:rFonts w:ascii="Century Gothic" w:hAnsi="Century Gothic"/>
              </w:rPr>
              <w:t>0,17%</w:t>
            </w:r>
          </w:p>
        </w:tc>
        <w:tc>
          <w:tcPr>
            <w:tcW w:w="1191" w:type="dxa"/>
          </w:tcPr>
          <w:p w:rsidR="004D6651" w:rsidRPr="006C5EF8" w:rsidRDefault="004D6651" w:rsidP="00E51485">
            <w:pPr>
              <w:jc w:val="both"/>
              <w:rPr>
                <w:rFonts w:ascii="Century Gothic" w:hAnsi="Century Gothic"/>
              </w:rPr>
            </w:pPr>
            <w:r w:rsidRPr="006C5EF8">
              <w:rPr>
                <w:rFonts w:ascii="Century Gothic" w:hAnsi="Century Gothic"/>
              </w:rPr>
              <w:t>0,36%</w:t>
            </w:r>
          </w:p>
        </w:tc>
        <w:tc>
          <w:tcPr>
            <w:tcW w:w="1156" w:type="dxa"/>
          </w:tcPr>
          <w:p w:rsidR="004D6651" w:rsidRPr="006C5EF8" w:rsidRDefault="004D6651" w:rsidP="00E51485">
            <w:pPr>
              <w:jc w:val="both"/>
              <w:rPr>
                <w:rFonts w:ascii="Century Gothic" w:hAnsi="Century Gothic"/>
              </w:rPr>
            </w:pPr>
            <w:r w:rsidRPr="006C5EF8">
              <w:rPr>
                <w:rFonts w:ascii="Century Gothic" w:hAnsi="Century Gothic"/>
              </w:rPr>
              <w:t>6,17%</w:t>
            </w:r>
          </w:p>
        </w:tc>
        <w:tc>
          <w:tcPr>
            <w:tcW w:w="1219" w:type="dxa"/>
          </w:tcPr>
          <w:p w:rsidR="004D6651" w:rsidRPr="006C5EF8" w:rsidRDefault="004D6651" w:rsidP="00E51485">
            <w:pPr>
              <w:jc w:val="both"/>
              <w:rPr>
                <w:rFonts w:ascii="Century Gothic" w:hAnsi="Century Gothic"/>
              </w:rPr>
            </w:pPr>
            <w:r w:rsidRPr="006C5EF8">
              <w:rPr>
                <w:rFonts w:ascii="Century Gothic" w:hAnsi="Century Gothic"/>
              </w:rPr>
              <w:t>0,34%</w:t>
            </w:r>
          </w:p>
        </w:tc>
        <w:tc>
          <w:tcPr>
            <w:tcW w:w="1288" w:type="dxa"/>
          </w:tcPr>
          <w:p w:rsidR="004D6651" w:rsidRPr="006C5EF8" w:rsidRDefault="004D6651" w:rsidP="00E51485">
            <w:pPr>
              <w:jc w:val="both"/>
              <w:rPr>
                <w:rFonts w:ascii="Century Gothic" w:hAnsi="Century Gothic"/>
              </w:rPr>
            </w:pPr>
            <w:r w:rsidRPr="006C5EF8">
              <w:rPr>
                <w:rFonts w:ascii="Century Gothic" w:hAnsi="Century Gothic"/>
              </w:rPr>
              <w:t>34,04%</w:t>
            </w:r>
          </w:p>
        </w:tc>
        <w:tc>
          <w:tcPr>
            <w:tcW w:w="1127" w:type="dxa"/>
          </w:tcPr>
          <w:p w:rsidR="004D6651" w:rsidRPr="006C5EF8" w:rsidRDefault="004D6651" w:rsidP="00E51485">
            <w:pPr>
              <w:jc w:val="both"/>
              <w:rPr>
                <w:rFonts w:ascii="Century Gothic" w:hAnsi="Century Gothic"/>
              </w:rPr>
            </w:pPr>
            <w:r w:rsidRPr="006C5EF8">
              <w:rPr>
                <w:rFonts w:ascii="Century Gothic" w:hAnsi="Century Gothic"/>
              </w:rPr>
              <w:t>0,32%</w:t>
            </w:r>
          </w:p>
        </w:tc>
      </w:tr>
      <w:tr w:rsidR="004D6651" w:rsidRPr="006C5EF8" w:rsidTr="00E51485">
        <w:tc>
          <w:tcPr>
            <w:tcW w:w="1569" w:type="dxa"/>
          </w:tcPr>
          <w:p w:rsidR="004D6651" w:rsidRPr="006C5EF8" w:rsidRDefault="004D6651" w:rsidP="00E51485">
            <w:pPr>
              <w:jc w:val="both"/>
              <w:rPr>
                <w:rFonts w:ascii="Century Gothic" w:hAnsi="Century Gothic"/>
                <w:sz w:val="18"/>
                <w:szCs w:val="18"/>
              </w:rPr>
            </w:pPr>
            <w:bookmarkStart w:id="4" w:name="_Hlk77938884"/>
            <w:r w:rsidRPr="006C5EF8">
              <w:rPr>
                <w:rFonts w:ascii="Century Gothic" w:hAnsi="Century Gothic"/>
                <w:sz w:val="18"/>
                <w:szCs w:val="18"/>
              </w:rPr>
              <w:t>Administración pública, defensa educación y atención de la salud humana y servicios sociales</w:t>
            </w:r>
          </w:p>
        </w:tc>
        <w:tc>
          <w:tcPr>
            <w:tcW w:w="1278" w:type="dxa"/>
          </w:tcPr>
          <w:p w:rsidR="004D6651" w:rsidRPr="006C5EF8" w:rsidRDefault="004D6651" w:rsidP="00E51485">
            <w:pPr>
              <w:jc w:val="both"/>
              <w:rPr>
                <w:rFonts w:ascii="Century Gothic" w:hAnsi="Century Gothic"/>
              </w:rPr>
            </w:pPr>
            <w:r w:rsidRPr="006C5EF8">
              <w:rPr>
                <w:rFonts w:ascii="Century Gothic" w:hAnsi="Century Gothic"/>
              </w:rPr>
              <w:t>31,51%</w:t>
            </w:r>
          </w:p>
        </w:tc>
        <w:tc>
          <w:tcPr>
            <w:tcW w:w="1191" w:type="dxa"/>
          </w:tcPr>
          <w:p w:rsidR="004D6651" w:rsidRPr="006C5EF8" w:rsidRDefault="004D6651" w:rsidP="00E51485">
            <w:pPr>
              <w:jc w:val="both"/>
              <w:rPr>
                <w:rFonts w:ascii="Century Gothic" w:hAnsi="Century Gothic"/>
              </w:rPr>
            </w:pPr>
            <w:r w:rsidRPr="006C5EF8">
              <w:rPr>
                <w:rFonts w:ascii="Century Gothic" w:hAnsi="Century Gothic"/>
              </w:rPr>
              <w:t>31,33%</w:t>
            </w:r>
          </w:p>
        </w:tc>
        <w:tc>
          <w:tcPr>
            <w:tcW w:w="1156" w:type="dxa"/>
          </w:tcPr>
          <w:p w:rsidR="004D6651" w:rsidRPr="006C5EF8" w:rsidRDefault="004D6651" w:rsidP="00E51485">
            <w:pPr>
              <w:jc w:val="both"/>
              <w:rPr>
                <w:rFonts w:ascii="Century Gothic" w:hAnsi="Century Gothic"/>
              </w:rPr>
            </w:pPr>
            <w:r w:rsidRPr="006C5EF8">
              <w:rPr>
                <w:rFonts w:ascii="Century Gothic" w:hAnsi="Century Gothic"/>
              </w:rPr>
              <w:t>41,55%</w:t>
            </w:r>
          </w:p>
        </w:tc>
        <w:tc>
          <w:tcPr>
            <w:tcW w:w="1219" w:type="dxa"/>
          </w:tcPr>
          <w:p w:rsidR="004D6651" w:rsidRPr="006C5EF8" w:rsidRDefault="004D6651" w:rsidP="00E51485">
            <w:pPr>
              <w:jc w:val="both"/>
              <w:rPr>
                <w:rFonts w:ascii="Century Gothic" w:hAnsi="Century Gothic"/>
              </w:rPr>
            </w:pPr>
            <w:r w:rsidRPr="006C5EF8">
              <w:rPr>
                <w:rFonts w:ascii="Century Gothic" w:hAnsi="Century Gothic"/>
              </w:rPr>
              <w:t>38,42%</w:t>
            </w:r>
          </w:p>
        </w:tc>
        <w:tc>
          <w:tcPr>
            <w:tcW w:w="1288" w:type="dxa"/>
          </w:tcPr>
          <w:p w:rsidR="004D6651" w:rsidRPr="006C5EF8" w:rsidRDefault="004D6651" w:rsidP="00E51485">
            <w:pPr>
              <w:jc w:val="both"/>
              <w:rPr>
                <w:rFonts w:ascii="Century Gothic" w:hAnsi="Century Gothic"/>
              </w:rPr>
            </w:pPr>
            <w:r w:rsidRPr="006C5EF8">
              <w:rPr>
                <w:rFonts w:ascii="Century Gothic" w:hAnsi="Century Gothic"/>
              </w:rPr>
              <w:t>24,47%</w:t>
            </w:r>
          </w:p>
        </w:tc>
        <w:tc>
          <w:tcPr>
            <w:tcW w:w="1127" w:type="dxa"/>
          </w:tcPr>
          <w:p w:rsidR="004D6651" w:rsidRPr="006C5EF8" w:rsidRDefault="004D6651" w:rsidP="00E51485">
            <w:pPr>
              <w:jc w:val="both"/>
              <w:rPr>
                <w:rFonts w:ascii="Century Gothic" w:hAnsi="Century Gothic"/>
              </w:rPr>
            </w:pPr>
            <w:r w:rsidRPr="006C5EF8">
              <w:rPr>
                <w:rFonts w:ascii="Century Gothic" w:hAnsi="Century Gothic"/>
              </w:rPr>
              <w:t>47,93%</w:t>
            </w:r>
          </w:p>
        </w:tc>
      </w:tr>
      <w:bookmarkEnd w:id="4"/>
      <w:tr w:rsidR="004D6651" w:rsidRPr="006C5EF8" w:rsidTr="00E51485">
        <w:tc>
          <w:tcPr>
            <w:tcW w:w="1569" w:type="dxa"/>
          </w:tcPr>
          <w:p w:rsidR="004D6651" w:rsidRPr="006C5EF8" w:rsidRDefault="004D6651" w:rsidP="00E51485">
            <w:pPr>
              <w:jc w:val="both"/>
              <w:rPr>
                <w:rFonts w:ascii="Century Gothic" w:hAnsi="Century Gothic"/>
                <w:sz w:val="18"/>
                <w:szCs w:val="18"/>
              </w:rPr>
            </w:pPr>
            <w:r w:rsidRPr="006C5EF8">
              <w:rPr>
                <w:rFonts w:ascii="Century Gothic" w:hAnsi="Century Gothic"/>
                <w:sz w:val="18"/>
                <w:szCs w:val="18"/>
              </w:rPr>
              <w:t>actividades económicas comerciales</w:t>
            </w:r>
          </w:p>
        </w:tc>
        <w:tc>
          <w:tcPr>
            <w:tcW w:w="1278" w:type="dxa"/>
          </w:tcPr>
          <w:p w:rsidR="004D6651" w:rsidRPr="006C5EF8" w:rsidRDefault="004D6651" w:rsidP="00E51485">
            <w:pPr>
              <w:jc w:val="both"/>
              <w:rPr>
                <w:rFonts w:ascii="Century Gothic" w:hAnsi="Century Gothic"/>
              </w:rPr>
            </w:pPr>
            <w:r w:rsidRPr="006C5EF8">
              <w:rPr>
                <w:rFonts w:ascii="Century Gothic" w:hAnsi="Century Gothic"/>
              </w:rPr>
              <w:t>29,16</w:t>
            </w:r>
          </w:p>
        </w:tc>
        <w:tc>
          <w:tcPr>
            <w:tcW w:w="1191" w:type="dxa"/>
          </w:tcPr>
          <w:p w:rsidR="004D6651" w:rsidRPr="006C5EF8" w:rsidRDefault="004D6651" w:rsidP="00E51485">
            <w:pPr>
              <w:jc w:val="both"/>
              <w:rPr>
                <w:rFonts w:ascii="Century Gothic" w:hAnsi="Century Gothic"/>
              </w:rPr>
            </w:pPr>
            <w:r w:rsidRPr="006C5EF8">
              <w:rPr>
                <w:rFonts w:ascii="Century Gothic" w:hAnsi="Century Gothic"/>
              </w:rPr>
              <w:t>20,03%</w:t>
            </w:r>
          </w:p>
        </w:tc>
        <w:tc>
          <w:tcPr>
            <w:tcW w:w="1156" w:type="dxa"/>
          </w:tcPr>
          <w:p w:rsidR="004D6651" w:rsidRPr="006C5EF8" w:rsidRDefault="004D6651" w:rsidP="00E51485">
            <w:pPr>
              <w:jc w:val="both"/>
              <w:rPr>
                <w:rFonts w:ascii="Century Gothic" w:hAnsi="Century Gothic"/>
              </w:rPr>
            </w:pPr>
            <w:r w:rsidRPr="006C5EF8">
              <w:rPr>
                <w:rFonts w:ascii="Century Gothic" w:hAnsi="Century Gothic"/>
              </w:rPr>
              <w:t>16,81%</w:t>
            </w:r>
          </w:p>
        </w:tc>
        <w:tc>
          <w:tcPr>
            <w:tcW w:w="1219" w:type="dxa"/>
          </w:tcPr>
          <w:p w:rsidR="004D6651" w:rsidRPr="006C5EF8" w:rsidRDefault="004D6651" w:rsidP="00E51485">
            <w:pPr>
              <w:jc w:val="both"/>
              <w:rPr>
                <w:rFonts w:ascii="Century Gothic" w:hAnsi="Century Gothic"/>
              </w:rPr>
            </w:pPr>
            <w:r w:rsidRPr="006C5EF8">
              <w:rPr>
                <w:rFonts w:ascii="Century Gothic" w:hAnsi="Century Gothic"/>
              </w:rPr>
              <w:t>18,47%</w:t>
            </w:r>
          </w:p>
        </w:tc>
        <w:tc>
          <w:tcPr>
            <w:tcW w:w="1288" w:type="dxa"/>
          </w:tcPr>
          <w:p w:rsidR="004D6651" w:rsidRPr="006C5EF8" w:rsidRDefault="004D6651" w:rsidP="00E51485">
            <w:pPr>
              <w:jc w:val="both"/>
              <w:rPr>
                <w:rFonts w:ascii="Century Gothic" w:hAnsi="Century Gothic"/>
              </w:rPr>
            </w:pPr>
            <w:r w:rsidRPr="006C5EF8">
              <w:rPr>
                <w:rFonts w:ascii="Century Gothic" w:hAnsi="Century Gothic"/>
              </w:rPr>
              <w:t>15,70%</w:t>
            </w:r>
          </w:p>
        </w:tc>
        <w:tc>
          <w:tcPr>
            <w:tcW w:w="1127" w:type="dxa"/>
          </w:tcPr>
          <w:p w:rsidR="004D6651" w:rsidRPr="006C5EF8" w:rsidRDefault="004D6651" w:rsidP="00E51485">
            <w:pPr>
              <w:jc w:val="both"/>
              <w:rPr>
                <w:rFonts w:ascii="Century Gothic" w:hAnsi="Century Gothic"/>
              </w:rPr>
            </w:pPr>
            <w:r w:rsidRPr="006C5EF8">
              <w:rPr>
                <w:rFonts w:ascii="Century Gothic" w:hAnsi="Century Gothic"/>
              </w:rPr>
              <w:t>25,50%</w:t>
            </w:r>
          </w:p>
        </w:tc>
      </w:tr>
      <w:tr w:rsidR="004D6651" w:rsidRPr="006C5EF8" w:rsidTr="00E51485">
        <w:tc>
          <w:tcPr>
            <w:tcW w:w="1569" w:type="dxa"/>
          </w:tcPr>
          <w:p w:rsidR="004D6651" w:rsidRPr="006C5EF8" w:rsidRDefault="004D6651" w:rsidP="00E51485">
            <w:pPr>
              <w:jc w:val="both"/>
              <w:rPr>
                <w:rFonts w:ascii="Century Gothic" w:hAnsi="Century Gothic"/>
                <w:sz w:val="18"/>
                <w:szCs w:val="18"/>
              </w:rPr>
            </w:pPr>
            <w:r w:rsidRPr="006C5EF8">
              <w:rPr>
                <w:rFonts w:ascii="Century Gothic" w:hAnsi="Century Gothic"/>
                <w:sz w:val="18"/>
                <w:szCs w:val="18"/>
              </w:rPr>
              <w:t>construcción</w:t>
            </w:r>
          </w:p>
        </w:tc>
        <w:tc>
          <w:tcPr>
            <w:tcW w:w="1278" w:type="dxa"/>
          </w:tcPr>
          <w:p w:rsidR="004D6651" w:rsidRPr="006C5EF8" w:rsidRDefault="004D6651" w:rsidP="00E51485">
            <w:pPr>
              <w:jc w:val="both"/>
              <w:rPr>
                <w:rFonts w:ascii="Century Gothic" w:hAnsi="Century Gothic"/>
              </w:rPr>
            </w:pPr>
            <w:r w:rsidRPr="006C5EF8">
              <w:rPr>
                <w:rFonts w:ascii="Century Gothic" w:hAnsi="Century Gothic"/>
              </w:rPr>
              <w:t>5,64%</w:t>
            </w:r>
          </w:p>
        </w:tc>
        <w:tc>
          <w:tcPr>
            <w:tcW w:w="1191" w:type="dxa"/>
          </w:tcPr>
          <w:p w:rsidR="004D6651" w:rsidRPr="006C5EF8" w:rsidRDefault="004D6651" w:rsidP="00E51485">
            <w:pPr>
              <w:jc w:val="both"/>
              <w:rPr>
                <w:rFonts w:ascii="Century Gothic" w:hAnsi="Century Gothic"/>
              </w:rPr>
            </w:pPr>
            <w:r w:rsidRPr="006C5EF8">
              <w:rPr>
                <w:rFonts w:ascii="Century Gothic" w:hAnsi="Century Gothic"/>
              </w:rPr>
              <w:t>8,08%</w:t>
            </w:r>
          </w:p>
        </w:tc>
        <w:tc>
          <w:tcPr>
            <w:tcW w:w="1156" w:type="dxa"/>
          </w:tcPr>
          <w:p w:rsidR="004D6651" w:rsidRPr="006C5EF8" w:rsidRDefault="004D6651" w:rsidP="00E51485">
            <w:pPr>
              <w:jc w:val="both"/>
              <w:rPr>
                <w:rFonts w:ascii="Century Gothic" w:hAnsi="Century Gothic"/>
              </w:rPr>
            </w:pPr>
            <w:r w:rsidRPr="006C5EF8">
              <w:rPr>
                <w:rFonts w:ascii="Century Gothic" w:hAnsi="Century Gothic"/>
              </w:rPr>
              <w:t>14,48%</w:t>
            </w:r>
          </w:p>
        </w:tc>
        <w:tc>
          <w:tcPr>
            <w:tcW w:w="1219" w:type="dxa"/>
          </w:tcPr>
          <w:p w:rsidR="004D6651" w:rsidRPr="006C5EF8" w:rsidRDefault="004D6651" w:rsidP="00E51485">
            <w:pPr>
              <w:jc w:val="both"/>
              <w:rPr>
                <w:rFonts w:ascii="Century Gothic" w:hAnsi="Century Gothic"/>
              </w:rPr>
            </w:pPr>
            <w:r w:rsidRPr="006C5EF8">
              <w:rPr>
                <w:rFonts w:ascii="Century Gothic" w:hAnsi="Century Gothic"/>
              </w:rPr>
              <w:t>7,67%</w:t>
            </w:r>
          </w:p>
        </w:tc>
        <w:tc>
          <w:tcPr>
            <w:tcW w:w="1288" w:type="dxa"/>
          </w:tcPr>
          <w:p w:rsidR="004D6651" w:rsidRPr="006C5EF8" w:rsidRDefault="004D6651" w:rsidP="00E51485">
            <w:pPr>
              <w:jc w:val="both"/>
              <w:rPr>
                <w:rFonts w:ascii="Century Gothic" w:hAnsi="Century Gothic"/>
              </w:rPr>
            </w:pPr>
            <w:r w:rsidRPr="006C5EF8">
              <w:rPr>
                <w:rFonts w:ascii="Century Gothic" w:hAnsi="Century Gothic"/>
              </w:rPr>
              <w:t>6,76%</w:t>
            </w:r>
          </w:p>
        </w:tc>
        <w:tc>
          <w:tcPr>
            <w:tcW w:w="1127" w:type="dxa"/>
          </w:tcPr>
          <w:p w:rsidR="004D6651" w:rsidRPr="006C5EF8" w:rsidRDefault="004D6651" w:rsidP="00E51485">
            <w:pPr>
              <w:jc w:val="both"/>
              <w:rPr>
                <w:rFonts w:ascii="Century Gothic" w:hAnsi="Century Gothic"/>
              </w:rPr>
            </w:pPr>
            <w:r w:rsidRPr="006C5EF8">
              <w:rPr>
                <w:rFonts w:ascii="Century Gothic" w:hAnsi="Century Gothic"/>
              </w:rPr>
              <w:t>9,27%</w:t>
            </w:r>
          </w:p>
        </w:tc>
      </w:tr>
    </w:tbl>
    <w:p w:rsidR="004D6651" w:rsidRPr="006C5EF8" w:rsidRDefault="004D6651" w:rsidP="004D6651">
      <w:pPr>
        <w:jc w:val="both"/>
        <w:rPr>
          <w:rFonts w:ascii="Century Gothic" w:hAnsi="Century Gothic"/>
        </w:rPr>
      </w:pPr>
      <w:r w:rsidRPr="006C5EF8">
        <w:rPr>
          <w:rFonts w:ascii="Century Gothic" w:hAnsi="Century Gothic"/>
        </w:rPr>
        <w:t xml:space="preserve">Fuente: elaboración propia, </w:t>
      </w:r>
      <w:proofErr w:type="spellStart"/>
      <w:r w:rsidRPr="006C5EF8">
        <w:rPr>
          <w:rFonts w:ascii="Century Gothic" w:hAnsi="Century Gothic"/>
        </w:rPr>
        <w:t>Terridata</w:t>
      </w:r>
      <w:proofErr w:type="spellEnd"/>
      <w:r w:rsidRPr="006C5EF8">
        <w:rPr>
          <w:rFonts w:ascii="Century Gothic" w:hAnsi="Century Gothic"/>
        </w:rPr>
        <w:t xml:space="preserve"> -  DNP 2018</w:t>
      </w:r>
    </w:p>
    <w:p w:rsidR="004D6651" w:rsidRPr="006C5EF8" w:rsidRDefault="004D665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De acuerdo con el anterior gráfico, una posible razón por la que la Amazonía colombiana ha tenido una escasa participación en el PIB nacional puede relacionarse con la falta de conectividad entre esta y las demás regiones del país. Como se ha mostrado a lo largo de este estudio, la Amazonía ha permanecido como una región geográficamente aislada.</w:t>
      </w:r>
    </w:p>
    <w:p w:rsidR="004D6651" w:rsidRPr="006C5EF8" w:rsidRDefault="004D665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También se puede analizar que departamentos como Guainía, Putumayo y Vaupés al periodo 2020 del PIB, posee más incidencia porcentual la actividad de construcción e infraestructura que las actividades de agricultura, ganadería, caza y silvicultura, así mismo   las actividades comerciales en todos los departamentos de la Amazonia poseen mayor incidencia que la agricultura, ganadería, caza y silvicultura; lo que indica un rezago en el sector rural y su desarrollo, exceptuando al departamento del Caquetá quien tiene una particularidad, donde la principal actividad es la ganadería manejando según FEDEGAN a 2020 un inventario aproximado de más de dos millones de cabezas de bovinos a lo largo y ancho de este territorio, lo que conlleva a una serie de reflexiones en torno a la proyección de la ganadería y su verdadera incidencia dentro del PIB departamental y nacional siendo una producción que maneja gran parte del territorio </w:t>
      </w:r>
      <w:proofErr w:type="spellStart"/>
      <w:r w:rsidRPr="006C5EF8">
        <w:rPr>
          <w:rFonts w:ascii="Century Gothic" w:hAnsi="Century Gothic"/>
        </w:rPr>
        <w:t>caqueteño</w:t>
      </w:r>
      <w:proofErr w:type="spellEnd"/>
      <w:r w:rsidRPr="006C5EF8">
        <w:rPr>
          <w:rFonts w:ascii="Century Gothic" w:hAnsi="Century Gothic"/>
        </w:rPr>
        <w:t xml:space="preserve">. </w:t>
      </w:r>
    </w:p>
    <w:p w:rsidR="004D6651" w:rsidRPr="006C5EF8" w:rsidRDefault="004D665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Por lo anterior, es importante también resaltar que la mayor incidencia PIB a nivel de la región Amazónica colombiana es generada mediante Administración pública, defensa educación y atención de la salud humana y servicios sociales, actividad que por una gran diferencia se establece como la </w:t>
      </w:r>
      <w:r w:rsidRPr="006C5EF8">
        <w:rPr>
          <w:rFonts w:ascii="Century Gothic" w:hAnsi="Century Gothic"/>
        </w:rPr>
        <w:lastRenderedPageBreak/>
        <w:t>principal actividad de cada departamento, esto es sin duda una gran problemática debido a que sectores como el campo deberían primar económicamente y que al día de hoy no poseen mayor desarrollo ni incidencia, siendo departamentos de grandes extensiones, también se entiende que la región Amazónica posee una serie de conflictos que hasta hace muy poco dieron una parcial o completa solución, como la guerra, los cultivos ilícitos, y demás actividades que ponían en tela de juicio el desarrollo territorial.</w:t>
      </w:r>
    </w:p>
    <w:p w:rsidR="00E51485" w:rsidRPr="006C5EF8" w:rsidRDefault="00E51485"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En efecto, el panorama económico de la Amazonia colombiana es desalentador, pero al hacer contraste con demás departamentos al centro y el norte del país y su incidencia en el PIB nacional, vemos como la Guajira y Arauca siendo territorios de gran prospección y explotación de minas, al día de hoy acompañan a la región amazónica por su </w:t>
      </w:r>
      <w:proofErr w:type="spellStart"/>
      <w:r w:rsidRPr="006C5EF8">
        <w:rPr>
          <w:rFonts w:ascii="Century Gothic" w:hAnsi="Century Gothic"/>
        </w:rPr>
        <w:t>declinativa</w:t>
      </w:r>
      <w:proofErr w:type="spellEnd"/>
      <w:r w:rsidRPr="006C5EF8">
        <w:rPr>
          <w:rFonts w:ascii="Century Gothic" w:hAnsi="Century Gothic"/>
        </w:rPr>
        <w:t xml:space="preserve"> incidencia en el PIB, por ejemplo, la Guajira tiene una incidencia del 42,61% en el PIB por medio de la explotación de minas y canteras, y el departamento de Arauca tiene una incidencia en el PIB por explotación de minas y canteras del 38,75%, es decir que son territorios que se han dejado absorber por una economía extractiva que no genera garantías al mediano y largo plazo, y que a proyección del 2020 su PIB se encuentra cerca de los departamentos de la región Amazónica cuya explotación de minas y canteras no supera el 7% exceptuando al departamento del Putumayo cuyo porcentaje de esta actividad llega al 34% y que de igual forma no proyecta mayor ascenso en el PIB en comparación con los otros departamentos. </w:t>
      </w:r>
    </w:p>
    <w:p w:rsidR="00E51485" w:rsidRPr="006C5EF8" w:rsidRDefault="00E51485" w:rsidP="004D6651">
      <w:pPr>
        <w:jc w:val="both"/>
        <w:rPr>
          <w:rFonts w:ascii="Century Gothic" w:hAnsi="Century Gothic"/>
        </w:rPr>
      </w:pPr>
    </w:p>
    <w:p w:rsidR="004D6651" w:rsidRPr="006C5EF8" w:rsidRDefault="004D6651" w:rsidP="004D6651">
      <w:pPr>
        <w:jc w:val="both"/>
        <w:rPr>
          <w:rFonts w:ascii="Century Gothic" w:hAnsi="Century Gothic"/>
        </w:rPr>
      </w:pPr>
      <w:r w:rsidRPr="006C5EF8">
        <w:rPr>
          <w:rFonts w:ascii="Century Gothic" w:hAnsi="Century Gothic"/>
        </w:rPr>
        <w:t xml:space="preserve">A continuación, la siguiente grafica ilustra el top 11 de los departamentos de menor incidencia del PIB nivel nacional. </w:t>
      </w: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rPr>
      </w:pPr>
      <w:r w:rsidRPr="006C5EF8">
        <w:rPr>
          <w:rFonts w:ascii="Century Gothic" w:hAnsi="Century Gothic"/>
          <w:noProof/>
          <w:lang w:val="en-US"/>
        </w:rPr>
        <w:lastRenderedPageBreak/>
        <w:drawing>
          <wp:inline distT="0" distB="0" distL="0" distR="0" wp14:anchorId="7EFB5032" wp14:editId="0A409377">
            <wp:extent cx="5612130" cy="6600190"/>
            <wp:effectExtent l="0" t="0" r="7620" b="10160"/>
            <wp:docPr id="2" name="Gráfico 2">
              <a:extLst xmlns:a="http://schemas.openxmlformats.org/drawingml/2006/main">
                <a:ext uri="{FF2B5EF4-FFF2-40B4-BE49-F238E27FC236}">
                  <a16:creationId xmlns:a16="http://schemas.microsoft.com/office/drawing/2014/main" id="{BEB2F385-452C-47C8-ACEB-7F32E06283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4D6651" w:rsidRPr="006C5EF8" w:rsidRDefault="004D6651" w:rsidP="004D6651">
      <w:pPr>
        <w:jc w:val="both"/>
        <w:rPr>
          <w:rFonts w:ascii="Century Gothic" w:hAnsi="Century Gothic"/>
        </w:rPr>
      </w:pPr>
      <w:r w:rsidRPr="006C5EF8">
        <w:rPr>
          <w:rFonts w:ascii="Century Gothic" w:hAnsi="Century Gothic"/>
        </w:rPr>
        <w:t>Fuente: elaboración propia, DANE PIB proyección a 2020.</w:t>
      </w:r>
    </w:p>
    <w:p w:rsidR="004D6651" w:rsidRPr="006C5EF8" w:rsidRDefault="004D6651" w:rsidP="004D6651">
      <w:pPr>
        <w:jc w:val="both"/>
        <w:rPr>
          <w:rFonts w:ascii="Century Gothic" w:hAnsi="Century Gothic"/>
        </w:rPr>
      </w:pPr>
    </w:p>
    <w:p w:rsidR="004D6651" w:rsidRPr="00E51485" w:rsidRDefault="004D6651" w:rsidP="004D6651">
      <w:pPr>
        <w:pStyle w:val="Ttulo2"/>
        <w:numPr>
          <w:ilvl w:val="0"/>
          <w:numId w:val="18"/>
        </w:numPr>
        <w:spacing w:before="40" w:after="0" w:line="259" w:lineRule="auto"/>
        <w:jc w:val="both"/>
        <w:rPr>
          <w:rFonts w:ascii="Century Gothic" w:hAnsi="Century Gothic"/>
          <w:sz w:val="24"/>
          <w:szCs w:val="24"/>
        </w:rPr>
      </w:pPr>
      <w:r w:rsidRPr="00E51485">
        <w:rPr>
          <w:rFonts w:ascii="Century Gothic" w:hAnsi="Century Gothic"/>
          <w:sz w:val="24"/>
          <w:szCs w:val="24"/>
        </w:rPr>
        <w:lastRenderedPageBreak/>
        <w:t>TURISMO DE NATURALEZA</w:t>
      </w: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rPr>
      </w:pPr>
      <w:r w:rsidRPr="006C5EF8">
        <w:rPr>
          <w:rFonts w:ascii="Century Gothic" w:hAnsi="Century Gothic"/>
        </w:rPr>
        <w:t xml:space="preserve">Según </w:t>
      </w:r>
      <w:sdt>
        <w:sdtPr>
          <w:rPr>
            <w:rFonts w:ascii="Century Gothic" w:hAnsi="Century Gothic"/>
          </w:rPr>
          <w:id w:val="1204674522"/>
          <w:citation/>
        </w:sdtPr>
        <w:sdtContent>
          <w:r w:rsidRPr="006C5EF8">
            <w:rPr>
              <w:rFonts w:ascii="Century Gothic" w:hAnsi="Century Gothic"/>
            </w:rPr>
            <w:fldChar w:fldCharType="begin"/>
          </w:r>
          <w:r w:rsidRPr="006C5EF8">
            <w:rPr>
              <w:rFonts w:ascii="Century Gothic" w:hAnsi="Century Gothic"/>
              <w:lang w:val="es-MX"/>
            </w:rPr>
            <w:instrText xml:space="preserve"> CITATION CEP20 \l 2058 </w:instrText>
          </w:r>
          <w:r w:rsidRPr="006C5EF8">
            <w:rPr>
              <w:rFonts w:ascii="Century Gothic" w:hAnsi="Century Gothic"/>
            </w:rPr>
            <w:fldChar w:fldCharType="separate"/>
          </w:r>
          <w:r w:rsidRPr="006C5EF8">
            <w:rPr>
              <w:rFonts w:ascii="Century Gothic" w:hAnsi="Century Gothic"/>
              <w:noProof/>
              <w:lang w:val="es-MX"/>
            </w:rPr>
            <w:t>(CEPAL - MINAMBIENTE, 2020)</w:t>
          </w:r>
          <w:r w:rsidRPr="006C5EF8">
            <w:rPr>
              <w:rFonts w:ascii="Century Gothic" w:hAnsi="Century Gothic"/>
            </w:rPr>
            <w:fldChar w:fldCharType="end"/>
          </w:r>
        </w:sdtContent>
      </w:sdt>
      <w:r w:rsidRPr="006C5EF8">
        <w:rPr>
          <w:rFonts w:ascii="Century Gothic" w:hAnsi="Century Gothic"/>
        </w:rPr>
        <w:t xml:space="preserve">, el turismo de naturaleza hace parte de la </w:t>
      </w:r>
      <w:proofErr w:type="spellStart"/>
      <w:r w:rsidRPr="006C5EF8">
        <w:rPr>
          <w:rFonts w:ascii="Century Gothic" w:hAnsi="Century Gothic"/>
        </w:rPr>
        <w:t>bioeconomía</w:t>
      </w:r>
      <w:proofErr w:type="spellEnd"/>
      <w:r w:rsidRPr="006C5EF8">
        <w:rPr>
          <w:rFonts w:ascii="Century Gothic" w:hAnsi="Century Gothic"/>
        </w:rPr>
        <w:t xml:space="preserve">, vinculándose a la Política Nacional de Crecimiento Verde elaborada en el 2018, como un subsector que promueve oportunidades económicas basadas en la riqueza del capital natural, derivado de la </w:t>
      </w:r>
      <w:proofErr w:type="spellStart"/>
      <w:r w:rsidRPr="006C5EF8">
        <w:rPr>
          <w:rFonts w:ascii="Century Gothic" w:hAnsi="Century Gothic"/>
        </w:rPr>
        <w:t>bioeconomía</w:t>
      </w:r>
      <w:proofErr w:type="spellEnd"/>
      <w:r w:rsidRPr="006C5EF8">
        <w:rPr>
          <w:rFonts w:ascii="Century Gothic" w:hAnsi="Century Gothic"/>
        </w:rPr>
        <w:t xml:space="preserve"> y de los servicios sostenibles provenientes de recursos naturales. Entre los negocios de turismo de naturaleza hay 3 categorías, organizadas según el propósito del viaje: </w:t>
      </w:r>
    </w:p>
    <w:p w:rsidR="004D6651" w:rsidRPr="006C5EF8" w:rsidRDefault="004D6651" w:rsidP="004D6651">
      <w:pPr>
        <w:jc w:val="both"/>
        <w:rPr>
          <w:rFonts w:ascii="Century Gothic" w:hAnsi="Century Gothic"/>
        </w:rPr>
      </w:pPr>
    </w:p>
    <w:p w:rsidR="004D6651" w:rsidRPr="006C5EF8" w:rsidRDefault="004D6651" w:rsidP="004D6651">
      <w:pPr>
        <w:pStyle w:val="Prrafodelista"/>
        <w:numPr>
          <w:ilvl w:val="0"/>
          <w:numId w:val="15"/>
        </w:numPr>
        <w:spacing w:after="160" w:line="259" w:lineRule="auto"/>
        <w:jc w:val="both"/>
        <w:rPr>
          <w:rFonts w:ascii="Century Gothic" w:hAnsi="Century Gothic"/>
        </w:rPr>
      </w:pPr>
      <w:r w:rsidRPr="006C5EF8">
        <w:rPr>
          <w:rFonts w:ascii="Century Gothic" w:hAnsi="Century Gothic"/>
        </w:rPr>
        <w:t xml:space="preserve">Ecoturismo: Para quienes buscan experiencias en la contemplación y aprendizaje de atractivos naturales conservados y resguardados en áreas protegidas. </w:t>
      </w:r>
    </w:p>
    <w:p w:rsidR="004D6651" w:rsidRPr="006C5EF8" w:rsidRDefault="004D6651" w:rsidP="004D6651">
      <w:pPr>
        <w:pStyle w:val="Prrafodelista"/>
        <w:numPr>
          <w:ilvl w:val="0"/>
          <w:numId w:val="15"/>
        </w:numPr>
        <w:spacing w:after="160" w:line="259" w:lineRule="auto"/>
        <w:jc w:val="both"/>
        <w:rPr>
          <w:rFonts w:ascii="Century Gothic" w:hAnsi="Century Gothic"/>
        </w:rPr>
      </w:pPr>
      <w:r w:rsidRPr="006C5EF8">
        <w:rPr>
          <w:rFonts w:ascii="Century Gothic" w:hAnsi="Century Gothic"/>
        </w:rPr>
        <w:t xml:space="preserve">Turismo de Aventura: Ideal para quienes quieren desarrollar actividades físicas recreativas sobre un atractivo natural con algún tipo de riesgo. </w:t>
      </w:r>
    </w:p>
    <w:p w:rsidR="004D6651" w:rsidRPr="006C5EF8" w:rsidRDefault="004D6651" w:rsidP="004D6651">
      <w:pPr>
        <w:pStyle w:val="Prrafodelista"/>
        <w:numPr>
          <w:ilvl w:val="0"/>
          <w:numId w:val="15"/>
        </w:numPr>
        <w:spacing w:after="160" w:line="259" w:lineRule="auto"/>
        <w:jc w:val="both"/>
        <w:rPr>
          <w:rFonts w:ascii="Century Gothic" w:hAnsi="Century Gothic"/>
        </w:rPr>
      </w:pPr>
      <w:r w:rsidRPr="006C5EF8">
        <w:rPr>
          <w:rFonts w:ascii="Century Gothic" w:hAnsi="Century Gothic"/>
        </w:rPr>
        <w:t>Turismo Rural: La motivación principal es la experiencia de la vida rural, la interacción cultural y el disfrute de tradiciones locales.</w:t>
      </w:r>
    </w:p>
    <w:p w:rsidR="004D6651" w:rsidRPr="006C5EF8" w:rsidRDefault="004D6651" w:rsidP="004D6651">
      <w:pPr>
        <w:ind w:left="708"/>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Para la región Amazónica se cuenta con una amplia gama de oportunidades turísticas siendo un territorio cuyas bondades </w:t>
      </w:r>
      <w:proofErr w:type="spellStart"/>
      <w:r w:rsidRPr="006C5EF8">
        <w:rPr>
          <w:rFonts w:ascii="Century Gothic" w:hAnsi="Century Gothic"/>
        </w:rPr>
        <w:t>bioeconomías</w:t>
      </w:r>
      <w:proofErr w:type="spellEnd"/>
      <w:r w:rsidRPr="006C5EF8">
        <w:rPr>
          <w:rFonts w:ascii="Century Gothic" w:hAnsi="Century Gothic"/>
        </w:rPr>
        <w:t xml:space="preserve"> no de amplio espectro, permitiendo a las poblaciones residentes hacer parte de una transición económica desde los distintos departamentos fomentando sostenibilidad de un amanera directa, economías verdes y logrando una protección más significativa del territorio fortaleciendo las proyecciones de ordenamiento territorial de cada departamento y municipio.</w:t>
      </w:r>
    </w:p>
    <w:p w:rsidR="00E51485" w:rsidRPr="006C5EF8" w:rsidRDefault="00E51485" w:rsidP="004D6651">
      <w:pPr>
        <w:jc w:val="both"/>
        <w:rPr>
          <w:rFonts w:ascii="Century Gothic" w:hAnsi="Century Gothic"/>
        </w:rPr>
      </w:pPr>
    </w:p>
    <w:p w:rsidR="004D6651" w:rsidRPr="006C5EF8" w:rsidRDefault="004D6651" w:rsidP="004D6651">
      <w:pPr>
        <w:jc w:val="both"/>
        <w:rPr>
          <w:rFonts w:ascii="Century Gothic" w:hAnsi="Century Gothic"/>
        </w:rPr>
      </w:pPr>
      <w:r w:rsidRPr="006C5EF8">
        <w:rPr>
          <w:rFonts w:ascii="Century Gothic" w:hAnsi="Century Gothic"/>
        </w:rPr>
        <w:t xml:space="preserve">A continuación  vamos a encontrar un glosario según </w:t>
      </w:r>
      <w:sdt>
        <w:sdtPr>
          <w:rPr>
            <w:rFonts w:ascii="Century Gothic" w:hAnsi="Century Gothic"/>
          </w:rPr>
          <w:id w:val="-2129077452"/>
          <w:citation/>
        </w:sdtPr>
        <w:sdtContent>
          <w:r w:rsidRPr="006C5EF8">
            <w:rPr>
              <w:rFonts w:ascii="Century Gothic" w:hAnsi="Century Gothic"/>
            </w:rPr>
            <w:fldChar w:fldCharType="begin"/>
          </w:r>
          <w:r w:rsidRPr="006C5EF8">
            <w:rPr>
              <w:rFonts w:ascii="Century Gothic" w:hAnsi="Century Gothic"/>
              <w:lang w:val="es-MX"/>
            </w:rPr>
            <w:instrText xml:space="preserve"> CITATION CEP20 \l 2058 </w:instrText>
          </w:r>
          <w:r w:rsidRPr="006C5EF8">
            <w:rPr>
              <w:rFonts w:ascii="Century Gothic" w:hAnsi="Century Gothic"/>
            </w:rPr>
            <w:fldChar w:fldCharType="separate"/>
          </w:r>
          <w:r w:rsidRPr="006C5EF8">
            <w:rPr>
              <w:rFonts w:ascii="Century Gothic" w:hAnsi="Century Gothic"/>
              <w:noProof/>
              <w:lang w:val="es-MX"/>
            </w:rPr>
            <w:t>(CEPAL - MINAMBIENTE, 2020)</w:t>
          </w:r>
          <w:r w:rsidRPr="006C5EF8">
            <w:rPr>
              <w:rFonts w:ascii="Century Gothic" w:hAnsi="Century Gothic"/>
            </w:rPr>
            <w:fldChar w:fldCharType="end"/>
          </w:r>
        </w:sdtContent>
      </w:sdt>
      <w:r w:rsidRPr="006C5EF8">
        <w:rPr>
          <w:rFonts w:ascii="Century Gothic" w:hAnsi="Century Gothic"/>
        </w:rPr>
        <w:t xml:space="preserve">, que permite tener una noción </w:t>
      </w:r>
      <w:r w:rsidR="00E51485" w:rsidRPr="006C5EF8">
        <w:rPr>
          <w:rFonts w:ascii="Century Gothic" w:hAnsi="Century Gothic"/>
        </w:rPr>
        <w:t>más</w:t>
      </w:r>
      <w:r w:rsidRPr="006C5EF8">
        <w:rPr>
          <w:rFonts w:ascii="Century Gothic" w:hAnsi="Century Gothic"/>
        </w:rPr>
        <w:t xml:space="preserve"> clara frente a las diversas actividades turísticas que se pueden desarrollar y que se han venido desarrollando tanto en la región amazónica como en las otras regiones.</w:t>
      </w:r>
    </w:p>
    <w:p w:rsidR="00E51485" w:rsidRDefault="00E51485" w:rsidP="004D6651">
      <w:pPr>
        <w:ind w:left="708"/>
        <w:jc w:val="both"/>
        <w:rPr>
          <w:rFonts w:ascii="Century Gothic" w:hAnsi="Century Gothic"/>
        </w:rPr>
      </w:pPr>
    </w:p>
    <w:p w:rsidR="004D6651" w:rsidRPr="00E51485" w:rsidRDefault="004D6651" w:rsidP="00E51485">
      <w:pPr>
        <w:pStyle w:val="Prrafodelista"/>
        <w:numPr>
          <w:ilvl w:val="0"/>
          <w:numId w:val="21"/>
        </w:numPr>
        <w:jc w:val="both"/>
        <w:rPr>
          <w:rFonts w:ascii="Century Gothic" w:hAnsi="Century Gothic"/>
        </w:rPr>
      </w:pPr>
      <w:r w:rsidRPr="00E51485">
        <w:rPr>
          <w:rFonts w:ascii="Century Gothic" w:hAnsi="Century Gothic"/>
          <w:b/>
        </w:rPr>
        <w:t>Agencias de Viajes</w:t>
      </w:r>
      <w:r w:rsidRPr="00E51485">
        <w:rPr>
          <w:rFonts w:ascii="Century Gothic" w:hAnsi="Century Gothic"/>
        </w:rPr>
        <w:t xml:space="preserve">: Son las empresas comerciales, debidamente constituidas por personas naturales o jurídicas que se dediquen profesionalmente a vender planes turísticos (Ministerio de Comercio, Industria y </w:t>
      </w:r>
      <w:proofErr w:type="gramStart"/>
      <w:r w:rsidRPr="00E51485">
        <w:rPr>
          <w:rFonts w:ascii="Century Gothic" w:hAnsi="Century Gothic"/>
        </w:rPr>
        <w:t>Turismo)ecosistemas</w:t>
      </w:r>
      <w:proofErr w:type="gramEnd"/>
      <w:r w:rsidRPr="00E51485">
        <w:rPr>
          <w:rFonts w:ascii="Century Gothic" w:hAnsi="Century Gothic"/>
        </w:rPr>
        <w:t xml:space="preserve">, </w:t>
      </w:r>
      <w:proofErr w:type="spellStart"/>
      <w:r w:rsidRPr="00E51485">
        <w:rPr>
          <w:rFonts w:ascii="Century Gothic" w:hAnsi="Century Gothic"/>
        </w:rPr>
        <w:t>guianza</w:t>
      </w:r>
      <w:proofErr w:type="spellEnd"/>
      <w:r w:rsidRPr="00E51485">
        <w:rPr>
          <w:rFonts w:ascii="Century Gothic" w:hAnsi="Century Gothic"/>
        </w:rPr>
        <w:t xml:space="preserve"> fluvial para avistar ballenas y </w:t>
      </w:r>
      <w:proofErr w:type="spellStart"/>
      <w:r w:rsidRPr="00E51485">
        <w:rPr>
          <w:rFonts w:ascii="Century Gothic" w:hAnsi="Century Gothic"/>
        </w:rPr>
        <w:t>etnoturismo</w:t>
      </w:r>
      <w:proofErr w:type="spellEnd"/>
      <w:r w:rsidRPr="00E51485">
        <w:rPr>
          <w:rFonts w:ascii="Century Gothic" w:hAnsi="Century Gothic"/>
        </w:rPr>
        <w:t xml:space="preserve">, son algunos de los servicios que le ofrecerá esta amplia </w:t>
      </w:r>
      <w:r w:rsidRPr="00E51485">
        <w:rPr>
          <w:rFonts w:ascii="Century Gothic" w:hAnsi="Century Gothic"/>
        </w:rPr>
        <w:lastRenderedPageBreak/>
        <w:t xml:space="preserve">oferta que adelantan los emprendimientos verdes en 27 departamentos del país. </w:t>
      </w:r>
    </w:p>
    <w:p w:rsidR="00E51485" w:rsidRPr="00E51485" w:rsidRDefault="00E51485" w:rsidP="00E51485">
      <w:pPr>
        <w:pStyle w:val="Prrafodelista"/>
        <w:ind w:left="1068"/>
        <w:jc w:val="both"/>
        <w:rPr>
          <w:rFonts w:ascii="Century Gothic" w:hAnsi="Century Gothic"/>
        </w:rPr>
      </w:pPr>
    </w:p>
    <w:p w:rsidR="004D6651" w:rsidRPr="00E51485" w:rsidRDefault="004D6651" w:rsidP="00E51485">
      <w:pPr>
        <w:pStyle w:val="Prrafodelista"/>
        <w:numPr>
          <w:ilvl w:val="0"/>
          <w:numId w:val="21"/>
        </w:numPr>
        <w:jc w:val="both"/>
        <w:rPr>
          <w:rFonts w:ascii="Century Gothic" w:hAnsi="Century Gothic"/>
        </w:rPr>
      </w:pPr>
      <w:r w:rsidRPr="00E51485">
        <w:rPr>
          <w:rFonts w:ascii="Century Gothic" w:hAnsi="Century Gothic"/>
          <w:b/>
        </w:rPr>
        <w:t>Agroturismo</w:t>
      </w:r>
      <w:r w:rsidRPr="00E51485">
        <w:rPr>
          <w:rFonts w:ascii="Century Gothic" w:hAnsi="Century Gothic"/>
        </w:rPr>
        <w:t xml:space="preserve">: Es un tipo de turismo especializado en el cual el turista se involucra con el campesino en las labores agrícolas. Por sus características este tipo de turismo se desarrolla en actividades vinculadas a la agricultura, la ganadería u otra actividad, buscando con ello generar un ingreso adicional a la economía rural. (Ley 300 de 1996. Artículo 26). </w:t>
      </w:r>
    </w:p>
    <w:p w:rsidR="00E51485" w:rsidRPr="00E51485" w:rsidRDefault="00E51485" w:rsidP="00E51485">
      <w:pPr>
        <w:jc w:val="both"/>
        <w:rPr>
          <w:rFonts w:ascii="Century Gothic" w:hAnsi="Century Gothic"/>
        </w:rPr>
      </w:pPr>
    </w:p>
    <w:p w:rsidR="004D6651" w:rsidRPr="00E51485" w:rsidRDefault="004D6651" w:rsidP="00E51485">
      <w:pPr>
        <w:pStyle w:val="Prrafodelista"/>
        <w:numPr>
          <w:ilvl w:val="0"/>
          <w:numId w:val="21"/>
        </w:numPr>
        <w:jc w:val="both"/>
        <w:rPr>
          <w:rFonts w:ascii="Century Gothic" w:hAnsi="Century Gothic"/>
        </w:rPr>
      </w:pPr>
      <w:r w:rsidRPr="00E51485">
        <w:rPr>
          <w:rFonts w:ascii="Century Gothic" w:hAnsi="Century Gothic"/>
          <w:b/>
        </w:rPr>
        <w:t>Alojamiento</w:t>
      </w:r>
      <w:r w:rsidRPr="00E51485">
        <w:rPr>
          <w:rFonts w:ascii="Century Gothic" w:hAnsi="Century Gothic"/>
        </w:rPr>
        <w:t xml:space="preserve">: Incluye toda modalidad de pernoctación, como camping, hostales, hoteles y </w:t>
      </w:r>
      <w:proofErr w:type="spellStart"/>
      <w:r w:rsidRPr="00E51485">
        <w:rPr>
          <w:rFonts w:ascii="Century Gothic" w:hAnsi="Century Gothic"/>
        </w:rPr>
        <w:t>glamping</w:t>
      </w:r>
      <w:proofErr w:type="spellEnd"/>
      <w:r w:rsidRPr="00E51485">
        <w:rPr>
          <w:rFonts w:ascii="Century Gothic" w:hAnsi="Century Gothic"/>
        </w:rPr>
        <w:t xml:space="preserve"> (Ministerio de Comercio, Industria y Turismo). En el marco del negocio verde de turismo de naturaleza, se busca que sean alojamientos típicos de la zona rural, poco impactante y bajo técnicas de construcción sostenible. </w:t>
      </w:r>
    </w:p>
    <w:p w:rsidR="00E51485" w:rsidRPr="00E51485" w:rsidRDefault="00E51485" w:rsidP="00E51485">
      <w:pPr>
        <w:pStyle w:val="Prrafodelista"/>
        <w:ind w:left="1068"/>
        <w:jc w:val="both"/>
        <w:rPr>
          <w:rFonts w:ascii="Century Gothic" w:hAnsi="Century Gothic"/>
        </w:rPr>
      </w:pPr>
    </w:p>
    <w:p w:rsidR="004D6651" w:rsidRPr="00E51485" w:rsidRDefault="004D6651" w:rsidP="00E51485">
      <w:pPr>
        <w:pStyle w:val="Prrafodelista"/>
        <w:numPr>
          <w:ilvl w:val="0"/>
          <w:numId w:val="21"/>
        </w:numPr>
        <w:jc w:val="both"/>
        <w:rPr>
          <w:rFonts w:ascii="Century Gothic" w:hAnsi="Century Gothic"/>
        </w:rPr>
      </w:pPr>
      <w:proofErr w:type="spellStart"/>
      <w:r w:rsidRPr="00E51485">
        <w:rPr>
          <w:rFonts w:ascii="Century Gothic" w:hAnsi="Century Gothic"/>
          <w:b/>
        </w:rPr>
        <w:t>Aviturismo</w:t>
      </w:r>
      <w:proofErr w:type="spellEnd"/>
      <w:r w:rsidRPr="00E51485">
        <w:rPr>
          <w:rFonts w:ascii="Century Gothic" w:hAnsi="Century Gothic"/>
          <w:b/>
        </w:rPr>
        <w:t>:</w:t>
      </w:r>
      <w:r w:rsidRPr="00E51485">
        <w:rPr>
          <w:rFonts w:ascii="Century Gothic" w:hAnsi="Century Gothic"/>
        </w:rPr>
        <w:t xml:space="preserve"> Turismo de observación de aves que implica desplazarse desde un sitio de origen hacia un destino específico con el interés de observar la avifauna local en su entorno natural. Es el disfrute del ambiente a través, del acto de observar e identificar aves en su hábitat natural (Estrategia Nacional de Observación de Aves – PNN). </w:t>
      </w:r>
    </w:p>
    <w:p w:rsidR="00E51485" w:rsidRPr="00E51485" w:rsidRDefault="00E51485" w:rsidP="00E51485">
      <w:pPr>
        <w:jc w:val="both"/>
        <w:rPr>
          <w:rFonts w:ascii="Century Gothic" w:hAnsi="Century Gothic"/>
        </w:rPr>
      </w:pPr>
    </w:p>
    <w:p w:rsidR="004D6651" w:rsidRPr="00E51485" w:rsidRDefault="004D6651" w:rsidP="00E51485">
      <w:pPr>
        <w:pStyle w:val="Prrafodelista"/>
        <w:numPr>
          <w:ilvl w:val="0"/>
          <w:numId w:val="21"/>
        </w:numPr>
        <w:jc w:val="both"/>
        <w:rPr>
          <w:rFonts w:ascii="Century Gothic" w:hAnsi="Century Gothic"/>
        </w:rPr>
      </w:pPr>
      <w:r w:rsidRPr="00E51485">
        <w:rPr>
          <w:rFonts w:ascii="Century Gothic" w:hAnsi="Century Gothic"/>
          <w:b/>
        </w:rPr>
        <w:t>Centro Ecoturístico</w:t>
      </w:r>
      <w:r w:rsidRPr="00E51485">
        <w:rPr>
          <w:rFonts w:ascii="Century Gothic" w:hAnsi="Century Gothic"/>
        </w:rPr>
        <w:t xml:space="preserve">: Lugar donde se prestan varios de los servicios del ecoturismo en un mismo destino. Es decir, alojamiento, alimentación, </w:t>
      </w:r>
      <w:proofErr w:type="spellStart"/>
      <w:r w:rsidRPr="00E51485">
        <w:rPr>
          <w:rFonts w:ascii="Century Gothic" w:hAnsi="Century Gothic"/>
        </w:rPr>
        <w:t>guianza</w:t>
      </w:r>
      <w:proofErr w:type="spellEnd"/>
      <w:r w:rsidRPr="00E51485">
        <w:rPr>
          <w:rFonts w:ascii="Century Gothic" w:hAnsi="Century Gothic"/>
        </w:rPr>
        <w:t xml:space="preserve"> y eco-actividades. </w:t>
      </w:r>
    </w:p>
    <w:p w:rsidR="00E51485" w:rsidRPr="00E51485" w:rsidRDefault="00E51485" w:rsidP="00E51485">
      <w:pPr>
        <w:jc w:val="both"/>
        <w:rPr>
          <w:rFonts w:ascii="Century Gothic" w:hAnsi="Century Gothic"/>
        </w:rPr>
      </w:pPr>
    </w:p>
    <w:p w:rsidR="004D6651" w:rsidRPr="00E51485" w:rsidRDefault="004D6651" w:rsidP="00E51485">
      <w:pPr>
        <w:pStyle w:val="Prrafodelista"/>
        <w:numPr>
          <w:ilvl w:val="0"/>
          <w:numId w:val="21"/>
        </w:numPr>
        <w:jc w:val="both"/>
        <w:rPr>
          <w:rFonts w:ascii="Century Gothic" w:hAnsi="Century Gothic"/>
        </w:rPr>
      </w:pPr>
      <w:proofErr w:type="spellStart"/>
      <w:r w:rsidRPr="00E51485">
        <w:rPr>
          <w:rFonts w:ascii="Century Gothic" w:hAnsi="Century Gothic"/>
          <w:b/>
        </w:rPr>
        <w:t>Ecoactividades</w:t>
      </w:r>
      <w:proofErr w:type="spellEnd"/>
      <w:r w:rsidRPr="00E51485">
        <w:rPr>
          <w:rFonts w:ascii="Century Gothic" w:hAnsi="Century Gothic"/>
        </w:rPr>
        <w:t xml:space="preserve">: Son todas las actividades que se desarrollan en la visita al destino, que implican contacto directo con la naturaleza y que motivan al turista al disfrute de su experiencia. Incluye actividades deportivas, de bienestar, culturales, académicas y esparcimiento, incluye el turismo de aventura, el turismo de bienestar, turismo cultural, </w:t>
      </w:r>
      <w:proofErr w:type="spellStart"/>
      <w:r w:rsidRPr="00E51485">
        <w:rPr>
          <w:rFonts w:ascii="Century Gothic" w:hAnsi="Century Gothic"/>
        </w:rPr>
        <w:t>etnoturismo</w:t>
      </w:r>
      <w:proofErr w:type="spellEnd"/>
      <w:r w:rsidRPr="00E51485">
        <w:rPr>
          <w:rFonts w:ascii="Century Gothic" w:hAnsi="Century Gothic"/>
        </w:rPr>
        <w:t xml:space="preserve"> y actividades especializadas (Política de Ecoturismo, 2004). </w:t>
      </w:r>
    </w:p>
    <w:p w:rsidR="00E51485" w:rsidRPr="00E51485" w:rsidRDefault="00E51485" w:rsidP="00E51485">
      <w:pPr>
        <w:jc w:val="both"/>
        <w:rPr>
          <w:rFonts w:ascii="Century Gothic" w:hAnsi="Century Gothic"/>
        </w:rPr>
      </w:pPr>
    </w:p>
    <w:p w:rsidR="004D6651" w:rsidRPr="00E51485" w:rsidRDefault="004D6651" w:rsidP="00E51485">
      <w:pPr>
        <w:pStyle w:val="Prrafodelista"/>
        <w:numPr>
          <w:ilvl w:val="0"/>
          <w:numId w:val="21"/>
        </w:numPr>
        <w:jc w:val="both"/>
        <w:rPr>
          <w:rFonts w:ascii="Century Gothic" w:hAnsi="Century Gothic"/>
        </w:rPr>
      </w:pPr>
      <w:r w:rsidRPr="00E51485">
        <w:rPr>
          <w:rFonts w:ascii="Century Gothic" w:hAnsi="Century Gothic"/>
          <w:b/>
        </w:rPr>
        <w:t>Ecoturismo</w:t>
      </w:r>
      <w:r w:rsidRPr="00E51485">
        <w:rPr>
          <w:rFonts w:ascii="Century Gothic" w:hAnsi="Century Gothic"/>
        </w:rPr>
        <w:t xml:space="preserve">: Turismo especializado y dirigido que se desarrolla en áreas con un atractivo natural especial y se enmarca dentro de los parámetros de desarrollo humano sostenible. La motivación principal </w:t>
      </w:r>
      <w:r w:rsidRPr="00E51485">
        <w:rPr>
          <w:rFonts w:ascii="Century Gothic" w:hAnsi="Century Gothic"/>
        </w:rPr>
        <w:lastRenderedPageBreak/>
        <w:t>de la experiencia es la contemplación y el aprendizaje de los atractivos naturales conservados y protegidos (ley 300 de 1996)</w:t>
      </w:r>
      <w:r w:rsidR="00E51485" w:rsidRPr="00E51485">
        <w:rPr>
          <w:rFonts w:ascii="Century Gothic" w:hAnsi="Century Gothic"/>
        </w:rPr>
        <w:t>.</w:t>
      </w:r>
    </w:p>
    <w:p w:rsidR="00E51485" w:rsidRPr="00E51485" w:rsidRDefault="00E51485" w:rsidP="00E51485">
      <w:pPr>
        <w:jc w:val="both"/>
        <w:rPr>
          <w:rFonts w:ascii="Century Gothic" w:hAnsi="Century Gothic"/>
        </w:rPr>
      </w:pPr>
    </w:p>
    <w:p w:rsidR="004D6651" w:rsidRPr="00E51485" w:rsidRDefault="004D6651" w:rsidP="00E51485">
      <w:pPr>
        <w:pStyle w:val="Prrafodelista"/>
        <w:numPr>
          <w:ilvl w:val="0"/>
          <w:numId w:val="21"/>
        </w:numPr>
        <w:jc w:val="both"/>
        <w:rPr>
          <w:rFonts w:ascii="Century Gothic" w:hAnsi="Century Gothic"/>
        </w:rPr>
      </w:pPr>
      <w:r w:rsidRPr="00E51485">
        <w:rPr>
          <w:rFonts w:ascii="Century Gothic" w:hAnsi="Century Gothic"/>
          <w:b/>
        </w:rPr>
        <w:t>Gastronomía</w:t>
      </w:r>
      <w:r w:rsidRPr="00E51485">
        <w:rPr>
          <w:rFonts w:ascii="Century Gothic" w:hAnsi="Century Gothic"/>
        </w:rPr>
        <w:t xml:space="preserve">: Servicios asociados a la alimentación en el marco de una experiencia turística, incluye restaurantes, conservas y puntos de venta de alimentos típicos de la región (Ministerio de Comercio, Industria y Turismo). Se espera que en un Negocio Verde los alimentos que se presenten sean una muestra de la gastronomía local, bajo estándares de sanidad e higiene y que sea parte de la experiencia turística. </w:t>
      </w:r>
    </w:p>
    <w:p w:rsidR="00E51485" w:rsidRPr="00E51485" w:rsidRDefault="00E51485" w:rsidP="00E51485">
      <w:pPr>
        <w:jc w:val="both"/>
        <w:rPr>
          <w:rFonts w:ascii="Century Gothic" w:hAnsi="Century Gothic"/>
        </w:rPr>
      </w:pPr>
    </w:p>
    <w:p w:rsidR="004D6651" w:rsidRPr="00E51485" w:rsidRDefault="004D6651" w:rsidP="00E51485">
      <w:pPr>
        <w:pStyle w:val="Prrafodelista"/>
        <w:numPr>
          <w:ilvl w:val="0"/>
          <w:numId w:val="21"/>
        </w:numPr>
        <w:jc w:val="both"/>
        <w:rPr>
          <w:rFonts w:ascii="Century Gothic" w:hAnsi="Century Gothic"/>
        </w:rPr>
      </w:pPr>
      <w:proofErr w:type="spellStart"/>
      <w:r w:rsidRPr="00E51485">
        <w:rPr>
          <w:rFonts w:ascii="Century Gothic" w:hAnsi="Century Gothic"/>
          <w:b/>
        </w:rPr>
        <w:t>Guianza</w:t>
      </w:r>
      <w:proofErr w:type="spellEnd"/>
      <w:r w:rsidRPr="00E51485">
        <w:rPr>
          <w:rFonts w:ascii="Century Gothic" w:hAnsi="Century Gothic"/>
        </w:rPr>
        <w:t xml:space="preserve">: Actividad dirigida de interpretación del patrimonio natural y cultural en un espacio determinado, que generalmente implica actividades de senderismo. En el turismo de naturaleza se busca que los guías sean actores locales de la comunidad con el fin de promover el fortalecimiento comunitario y la apropiación del territorio por sus habitantes, quienes ofrecen el senderismo bajo acompañamiento e interpretación ambiental. La </w:t>
      </w:r>
      <w:proofErr w:type="spellStart"/>
      <w:r w:rsidRPr="00E51485">
        <w:rPr>
          <w:rFonts w:ascii="Century Gothic" w:hAnsi="Century Gothic"/>
        </w:rPr>
        <w:t>guianza</w:t>
      </w:r>
      <w:proofErr w:type="spellEnd"/>
      <w:r w:rsidRPr="00E51485">
        <w:rPr>
          <w:rFonts w:ascii="Century Gothic" w:hAnsi="Century Gothic"/>
        </w:rPr>
        <w:t xml:space="preserve"> puede ser terrestre o fluvial, que incluye actividades de avistamiento de fauna y flora, como aves y ballenas (Política de Ecoturismo, 2004).</w:t>
      </w:r>
    </w:p>
    <w:p w:rsidR="00E51485" w:rsidRPr="00E51485" w:rsidRDefault="00E51485" w:rsidP="00E51485">
      <w:pPr>
        <w:jc w:val="both"/>
        <w:rPr>
          <w:rFonts w:ascii="Century Gothic" w:hAnsi="Century Gothic"/>
        </w:rPr>
      </w:pPr>
    </w:p>
    <w:p w:rsidR="004D6651" w:rsidRPr="00E51485" w:rsidRDefault="004D6651" w:rsidP="00E51485">
      <w:pPr>
        <w:pStyle w:val="Prrafodelista"/>
        <w:numPr>
          <w:ilvl w:val="0"/>
          <w:numId w:val="21"/>
        </w:numPr>
        <w:jc w:val="both"/>
        <w:rPr>
          <w:rFonts w:ascii="Century Gothic" w:hAnsi="Century Gothic"/>
        </w:rPr>
      </w:pPr>
      <w:r w:rsidRPr="00E51485">
        <w:rPr>
          <w:rFonts w:ascii="Century Gothic" w:hAnsi="Century Gothic"/>
          <w:b/>
        </w:rPr>
        <w:t>Negocio Verde</w:t>
      </w:r>
      <w:r w:rsidRPr="00E51485">
        <w:rPr>
          <w:rFonts w:ascii="Century Gothic" w:hAnsi="Century Gothic"/>
        </w:rPr>
        <w:t>: Actividades económicas en las que se ofrecen bienes o servicios que generan impactos ambientales positivos y que, además, incorporan buenas prácticas ambientales, sociales y económicas, con enfoque de ciclo de vida, contribuyendo a la conservación del ambiente como capital natural que soporta el desarrollo del territorio (Plan nac</w:t>
      </w:r>
      <w:r w:rsidR="00E51485" w:rsidRPr="00E51485">
        <w:rPr>
          <w:rFonts w:ascii="Century Gothic" w:hAnsi="Century Gothic"/>
        </w:rPr>
        <w:t>ional de Negocios verdes, 2014).</w:t>
      </w:r>
    </w:p>
    <w:p w:rsidR="00E51485" w:rsidRPr="00E51485" w:rsidRDefault="00E51485" w:rsidP="00E51485">
      <w:pPr>
        <w:jc w:val="both"/>
        <w:rPr>
          <w:rFonts w:ascii="Century Gothic" w:hAnsi="Century Gothic"/>
        </w:rPr>
      </w:pPr>
    </w:p>
    <w:p w:rsidR="004D6651" w:rsidRPr="006C5EF8" w:rsidRDefault="004D6651" w:rsidP="004D6651">
      <w:pPr>
        <w:ind w:left="708"/>
        <w:jc w:val="both"/>
        <w:rPr>
          <w:rFonts w:ascii="Century Gothic" w:hAnsi="Century Gothic"/>
        </w:rPr>
      </w:pPr>
      <w:r w:rsidRPr="00D8484E">
        <w:rPr>
          <w:rFonts w:ascii="Century Gothic" w:hAnsi="Century Gothic"/>
          <w:b/>
        </w:rPr>
        <w:t>11. Operador Turístico</w:t>
      </w:r>
      <w:r w:rsidRPr="006C5EF8">
        <w:rPr>
          <w:rFonts w:ascii="Century Gothic" w:hAnsi="Century Gothic"/>
        </w:rPr>
        <w:t>: Es toda persona natural o jurídica que habitualmente proporcione, intermedie o contrate directa o indirectamente con el turista la prestación de los servicios turísticos, el cual se encuentra obligado a inscribirse en el Registro Nacional de Turismo antes de iniciar sus operaciones. (Ley 300 de 1996). Son las empresas comerciales, debidamente constituidas por personas naturales o jurídicas que se dediquen profesionalmente a operar planes turísticos (Ministerio de</w:t>
      </w:r>
      <w:r w:rsidR="00E51485">
        <w:rPr>
          <w:rFonts w:ascii="Century Gothic" w:hAnsi="Century Gothic"/>
        </w:rPr>
        <w:t xml:space="preserve"> Comercio, Industria y Turismo).</w:t>
      </w:r>
    </w:p>
    <w:p w:rsidR="004D6651" w:rsidRDefault="004D6651" w:rsidP="004D6651">
      <w:pPr>
        <w:ind w:left="708"/>
        <w:jc w:val="both"/>
        <w:rPr>
          <w:rFonts w:ascii="Century Gothic" w:hAnsi="Century Gothic"/>
        </w:rPr>
      </w:pPr>
      <w:r w:rsidRPr="00D8484E">
        <w:rPr>
          <w:rFonts w:ascii="Century Gothic" w:hAnsi="Century Gothic"/>
          <w:b/>
        </w:rPr>
        <w:lastRenderedPageBreak/>
        <w:t>12. Turismo de Aventura</w:t>
      </w:r>
      <w:r w:rsidRPr="006C5EF8">
        <w:rPr>
          <w:rFonts w:ascii="Century Gothic" w:hAnsi="Century Gothic"/>
        </w:rPr>
        <w:t xml:space="preserve">: Viajes que tienen como propósito realizar actividades recreativas y deportivas, con riesgo sobre el escenario natural (OMT, 2002). </w:t>
      </w:r>
    </w:p>
    <w:p w:rsidR="00E51485" w:rsidRPr="006C5EF8" w:rsidRDefault="00E51485" w:rsidP="00E51485">
      <w:pPr>
        <w:jc w:val="both"/>
        <w:rPr>
          <w:rFonts w:ascii="Century Gothic" w:hAnsi="Century Gothic"/>
        </w:rPr>
      </w:pPr>
    </w:p>
    <w:p w:rsidR="004D6651" w:rsidRDefault="004D6651" w:rsidP="004D6651">
      <w:pPr>
        <w:ind w:left="708"/>
        <w:jc w:val="both"/>
        <w:rPr>
          <w:rFonts w:ascii="Century Gothic" w:hAnsi="Century Gothic"/>
        </w:rPr>
      </w:pPr>
      <w:r w:rsidRPr="00D8484E">
        <w:rPr>
          <w:rFonts w:ascii="Century Gothic" w:hAnsi="Century Gothic"/>
          <w:b/>
        </w:rPr>
        <w:t>13. Turismo de Naturaleza:</w:t>
      </w:r>
      <w:r w:rsidRPr="006C5EF8">
        <w:rPr>
          <w:rFonts w:ascii="Century Gothic" w:hAnsi="Century Gothic"/>
        </w:rPr>
        <w:t xml:space="preserve"> Es todo tipo de turismo basado en la naturaleza, en la que la principal motivación es la observación y apreciación de la naturaleza, así como las culturas tradicionales” (OMT, 2002)</w:t>
      </w:r>
      <w:r>
        <w:rPr>
          <w:rFonts w:ascii="Century Gothic" w:hAnsi="Century Gothic"/>
        </w:rPr>
        <w:t>.</w:t>
      </w:r>
    </w:p>
    <w:p w:rsidR="004D6651" w:rsidRDefault="004D6651" w:rsidP="004D6651">
      <w:pPr>
        <w:ind w:left="708"/>
        <w:jc w:val="both"/>
        <w:rPr>
          <w:rFonts w:ascii="Century Gothic" w:hAnsi="Century Gothic"/>
        </w:rPr>
      </w:pPr>
    </w:p>
    <w:p w:rsidR="004D6651" w:rsidRPr="006C5EF8" w:rsidRDefault="004D6651" w:rsidP="004D6651">
      <w:pPr>
        <w:ind w:left="708"/>
        <w:jc w:val="both"/>
        <w:rPr>
          <w:rFonts w:ascii="Century Gothic" w:hAnsi="Century Gothic"/>
        </w:rPr>
      </w:pPr>
    </w:p>
    <w:p w:rsidR="004D6651" w:rsidRPr="006C5EF8" w:rsidRDefault="004D6651" w:rsidP="004D6651">
      <w:pPr>
        <w:ind w:left="708"/>
        <w:jc w:val="both"/>
        <w:rPr>
          <w:rFonts w:ascii="Century Gothic" w:hAnsi="Century Gothic"/>
        </w:rPr>
      </w:pPr>
    </w:p>
    <w:p w:rsidR="004D6651" w:rsidRPr="00D8484E" w:rsidRDefault="004D6651" w:rsidP="004D6651">
      <w:pPr>
        <w:ind w:left="708"/>
        <w:jc w:val="both"/>
        <w:rPr>
          <w:rFonts w:ascii="Century Gothic" w:hAnsi="Century Gothic"/>
          <w:b/>
        </w:rPr>
      </w:pPr>
      <w:r w:rsidRPr="00D8484E">
        <w:rPr>
          <w:rFonts w:ascii="Century Gothic" w:hAnsi="Century Gothic"/>
          <w:b/>
        </w:rPr>
        <w:t>CONSOLIDADO NEGOCIOS VERDES DE LA REGIÓN AMAZÓNICA</w:t>
      </w:r>
    </w:p>
    <w:p w:rsidR="004D6651" w:rsidRPr="006C5EF8" w:rsidRDefault="004D6651" w:rsidP="004D6651">
      <w:pPr>
        <w:jc w:val="center"/>
        <w:rPr>
          <w:rFonts w:ascii="Century Gothic" w:hAnsi="Century Gothic"/>
        </w:rPr>
      </w:pPr>
      <w:r w:rsidRPr="006C5EF8">
        <w:rPr>
          <w:rFonts w:ascii="Century Gothic" w:hAnsi="Century Gothic"/>
          <w:noProof/>
          <w:lang w:val="en-US"/>
        </w:rPr>
        <w:drawing>
          <wp:inline distT="0" distB="0" distL="0" distR="0" wp14:anchorId="6A65F519" wp14:editId="6478BB1D">
            <wp:extent cx="5314950" cy="3460898"/>
            <wp:effectExtent l="0" t="0" r="0" b="6350"/>
            <wp:docPr id="5"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Tabla&#10;&#10;Descripción generada automáticamente"/>
                    <pic:cNvPicPr/>
                  </pic:nvPicPr>
                  <pic:blipFill rotWithShape="1">
                    <a:blip r:embed="rId16"/>
                    <a:srcRect l="34624" t="17206" r="6992" b="15173"/>
                    <a:stretch/>
                  </pic:blipFill>
                  <pic:spPr bwMode="auto">
                    <a:xfrm>
                      <a:off x="0" y="0"/>
                      <a:ext cx="5331255" cy="3471515"/>
                    </a:xfrm>
                    <a:prstGeom prst="rect">
                      <a:avLst/>
                    </a:prstGeom>
                    <a:ln>
                      <a:noFill/>
                    </a:ln>
                    <a:extLst>
                      <a:ext uri="{53640926-AAD7-44D8-BBD7-CCE9431645EC}">
                        <a14:shadowObscured xmlns:a14="http://schemas.microsoft.com/office/drawing/2010/main"/>
                      </a:ext>
                    </a:extLst>
                  </pic:spPr>
                </pic:pic>
              </a:graphicData>
            </a:graphic>
          </wp:inline>
        </w:drawing>
      </w:r>
    </w:p>
    <w:p w:rsidR="004D6651" w:rsidRPr="006C5EF8" w:rsidRDefault="004D6651" w:rsidP="004D6651">
      <w:pPr>
        <w:jc w:val="center"/>
        <w:rPr>
          <w:rFonts w:ascii="Century Gothic" w:hAnsi="Century Gothic"/>
        </w:rPr>
      </w:pPr>
      <w:r w:rsidRPr="006C5EF8">
        <w:rPr>
          <w:rFonts w:ascii="Century Gothic" w:hAnsi="Century Gothic"/>
        </w:rPr>
        <w:t xml:space="preserve">Fuente: </w:t>
      </w:r>
      <w:sdt>
        <w:sdtPr>
          <w:rPr>
            <w:rFonts w:ascii="Century Gothic" w:hAnsi="Century Gothic"/>
          </w:rPr>
          <w:id w:val="-93633731"/>
          <w:citation/>
        </w:sdtPr>
        <w:sdtContent>
          <w:r w:rsidRPr="006C5EF8">
            <w:rPr>
              <w:rFonts w:ascii="Century Gothic" w:hAnsi="Century Gothic"/>
            </w:rPr>
            <w:fldChar w:fldCharType="begin"/>
          </w:r>
          <w:r w:rsidRPr="006C5EF8">
            <w:rPr>
              <w:rFonts w:ascii="Century Gothic" w:hAnsi="Century Gothic"/>
              <w:lang w:val="es-MX"/>
            </w:rPr>
            <w:instrText xml:space="preserve"> CITATION CEP20 \l 2058 </w:instrText>
          </w:r>
          <w:r w:rsidRPr="006C5EF8">
            <w:rPr>
              <w:rFonts w:ascii="Century Gothic" w:hAnsi="Century Gothic"/>
            </w:rPr>
            <w:fldChar w:fldCharType="separate"/>
          </w:r>
          <w:r w:rsidRPr="006C5EF8">
            <w:rPr>
              <w:rFonts w:ascii="Century Gothic" w:hAnsi="Century Gothic"/>
              <w:noProof/>
              <w:lang w:val="es-MX"/>
            </w:rPr>
            <w:t>(CEPAL - MINAMBIENTE, 2020)</w:t>
          </w:r>
          <w:r w:rsidRPr="006C5EF8">
            <w:rPr>
              <w:rFonts w:ascii="Century Gothic" w:hAnsi="Century Gothic"/>
            </w:rPr>
            <w:fldChar w:fldCharType="end"/>
          </w:r>
        </w:sdtContent>
      </w:sdt>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rPr>
      </w:pPr>
    </w:p>
    <w:p w:rsidR="004D6651" w:rsidRPr="00D8484E" w:rsidRDefault="004D6651" w:rsidP="004D6651">
      <w:pPr>
        <w:jc w:val="both"/>
        <w:rPr>
          <w:rFonts w:ascii="Century Gothic" w:hAnsi="Century Gothic"/>
          <w:b/>
        </w:rPr>
      </w:pPr>
      <w:r w:rsidRPr="00D8484E">
        <w:rPr>
          <w:rFonts w:ascii="Century Gothic" w:hAnsi="Century Gothic"/>
          <w:b/>
        </w:rPr>
        <w:t>CONSOLIDADO TURISMO VERIFICADO EN LA REGIÓN AMAZONICA</w:t>
      </w:r>
    </w:p>
    <w:p w:rsidR="004D6651" w:rsidRPr="006C5EF8" w:rsidRDefault="004D6651" w:rsidP="004D6651">
      <w:pPr>
        <w:jc w:val="center"/>
        <w:rPr>
          <w:rFonts w:ascii="Century Gothic" w:hAnsi="Century Gothic"/>
        </w:rPr>
      </w:pPr>
      <w:r w:rsidRPr="006C5EF8">
        <w:rPr>
          <w:rFonts w:ascii="Century Gothic" w:hAnsi="Century Gothic"/>
          <w:noProof/>
          <w:lang w:val="en-US"/>
        </w:rPr>
        <w:lastRenderedPageBreak/>
        <w:drawing>
          <wp:inline distT="0" distB="0" distL="0" distR="0" wp14:anchorId="06AF2B1E" wp14:editId="0915E0BD">
            <wp:extent cx="5305425" cy="3292009"/>
            <wp:effectExtent l="0" t="0" r="0" b="3810"/>
            <wp:docPr id="6"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Tabla&#10;&#10;Descripción generada automáticamente"/>
                    <pic:cNvPicPr/>
                  </pic:nvPicPr>
                  <pic:blipFill rotWithShape="1">
                    <a:blip r:embed="rId17"/>
                    <a:srcRect l="4412" t="23546" r="34318" b="8835"/>
                    <a:stretch/>
                  </pic:blipFill>
                  <pic:spPr bwMode="auto">
                    <a:xfrm>
                      <a:off x="0" y="0"/>
                      <a:ext cx="5313988" cy="3297322"/>
                    </a:xfrm>
                    <a:prstGeom prst="rect">
                      <a:avLst/>
                    </a:prstGeom>
                    <a:ln>
                      <a:noFill/>
                    </a:ln>
                    <a:extLst>
                      <a:ext uri="{53640926-AAD7-44D8-BBD7-CCE9431645EC}">
                        <a14:shadowObscured xmlns:a14="http://schemas.microsoft.com/office/drawing/2010/main"/>
                      </a:ext>
                    </a:extLst>
                  </pic:spPr>
                </pic:pic>
              </a:graphicData>
            </a:graphic>
          </wp:inline>
        </w:drawing>
      </w:r>
    </w:p>
    <w:p w:rsidR="004D6651" w:rsidRPr="006C5EF8" w:rsidRDefault="004D6651" w:rsidP="004D6651">
      <w:pPr>
        <w:jc w:val="center"/>
        <w:rPr>
          <w:rFonts w:ascii="Century Gothic" w:hAnsi="Century Gothic"/>
        </w:rPr>
      </w:pPr>
      <w:r w:rsidRPr="006C5EF8">
        <w:rPr>
          <w:rFonts w:ascii="Century Gothic" w:hAnsi="Century Gothic"/>
        </w:rPr>
        <w:t xml:space="preserve">Fuente: </w:t>
      </w:r>
      <w:sdt>
        <w:sdtPr>
          <w:rPr>
            <w:rFonts w:ascii="Century Gothic" w:hAnsi="Century Gothic"/>
          </w:rPr>
          <w:id w:val="196365524"/>
          <w:citation/>
        </w:sdtPr>
        <w:sdtContent>
          <w:r w:rsidRPr="006C5EF8">
            <w:rPr>
              <w:rFonts w:ascii="Century Gothic" w:hAnsi="Century Gothic"/>
            </w:rPr>
            <w:fldChar w:fldCharType="begin"/>
          </w:r>
          <w:r w:rsidRPr="006C5EF8">
            <w:rPr>
              <w:rFonts w:ascii="Century Gothic" w:hAnsi="Century Gothic"/>
              <w:lang w:val="es-MX"/>
            </w:rPr>
            <w:instrText xml:space="preserve"> CITATION CEP20 \l 2058 </w:instrText>
          </w:r>
          <w:r w:rsidRPr="006C5EF8">
            <w:rPr>
              <w:rFonts w:ascii="Century Gothic" w:hAnsi="Century Gothic"/>
            </w:rPr>
            <w:fldChar w:fldCharType="separate"/>
          </w:r>
          <w:r w:rsidRPr="006C5EF8">
            <w:rPr>
              <w:rFonts w:ascii="Century Gothic" w:hAnsi="Century Gothic"/>
              <w:noProof/>
              <w:lang w:val="es-MX"/>
            </w:rPr>
            <w:t>(CEPAL - MINAMBIENTE, 2020)</w:t>
          </w:r>
          <w:r w:rsidRPr="006C5EF8">
            <w:rPr>
              <w:rFonts w:ascii="Century Gothic" w:hAnsi="Century Gothic"/>
            </w:rPr>
            <w:fldChar w:fldCharType="end"/>
          </w:r>
        </w:sdtContent>
      </w:sdt>
    </w:p>
    <w:p w:rsidR="004D6651" w:rsidRPr="006C5EF8" w:rsidRDefault="004D6651" w:rsidP="004D6651">
      <w:pPr>
        <w:pStyle w:val="Ttulo2"/>
        <w:jc w:val="both"/>
        <w:rPr>
          <w:rFonts w:ascii="Century Gothic" w:eastAsiaTheme="minorHAnsi" w:hAnsi="Century Gothic"/>
          <w:b w:val="0"/>
          <w:szCs w:val="24"/>
        </w:rPr>
      </w:pPr>
    </w:p>
    <w:p w:rsidR="004D6651" w:rsidRPr="006C5EF8" w:rsidRDefault="004D6651" w:rsidP="004D6651">
      <w:pPr>
        <w:jc w:val="both"/>
        <w:rPr>
          <w:rFonts w:ascii="Century Gothic" w:hAnsi="Century Gothic"/>
        </w:rPr>
      </w:pPr>
    </w:p>
    <w:p w:rsidR="004D6651" w:rsidRPr="006C5EF8" w:rsidRDefault="004D6651" w:rsidP="004D6651">
      <w:pPr>
        <w:pStyle w:val="Ttulo2"/>
        <w:numPr>
          <w:ilvl w:val="0"/>
          <w:numId w:val="18"/>
        </w:numPr>
        <w:spacing w:before="40" w:after="0" w:line="259" w:lineRule="auto"/>
        <w:jc w:val="both"/>
        <w:rPr>
          <w:rFonts w:ascii="Century Gothic" w:hAnsi="Century Gothic"/>
        </w:rPr>
      </w:pPr>
      <w:r w:rsidRPr="006C5EF8">
        <w:rPr>
          <w:rFonts w:ascii="Century Gothic" w:hAnsi="Century Gothic"/>
        </w:rPr>
        <w:t xml:space="preserve">ÁREAS PROTEGIDAS DE LA REGIÓN AMAZÓNICA </w:t>
      </w: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rPr>
      </w:pPr>
      <w:r w:rsidRPr="006C5EF8">
        <w:rPr>
          <w:rFonts w:ascii="Century Gothic" w:hAnsi="Century Gothic"/>
        </w:rPr>
        <w:t xml:space="preserve">Las áreas protegidas de la región Amazónica se relacionan a continuación de acuerdo a las áreas protegidas asociadas por departamento en el RUNAP </w:t>
      </w:r>
      <w:sdt>
        <w:sdtPr>
          <w:rPr>
            <w:rFonts w:ascii="Century Gothic" w:hAnsi="Century Gothic"/>
          </w:rPr>
          <w:id w:val="-948388718"/>
          <w:citation/>
        </w:sdtPr>
        <w:sdtContent>
          <w:r w:rsidRPr="006C5EF8">
            <w:rPr>
              <w:rFonts w:ascii="Century Gothic" w:hAnsi="Century Gothic"/>
            </w:rPr>
            <w:fldChar w:fldCharType="begin"/>
          </w:r>
          <w:r w:rsidRPr="006C5EF8">
            <w:rPr>
              <w:rFonts w:ascii="Century Gothic" w:hAnsi="Century Gothic"/>
              <w:lang w:val="es-MX"/>
            </w:rPr>
            <w:instrText xml:space="preserve"> CITATION RegSF \l 2058 </w:instrText>
          </w:r>
          <w:r w:rsidRPr="006C5EF8">
            <w:rPr>
              <w:rFonts w:ascii="Century Gothic" w:hAnsi="Century Gothic"/>
            </w:rPr>
            <w:fldChar w:fldCharType="separate"/>
          </w:r>
          <w:r w:rsidRPr="006C5EF8">
            <w:rPr>
              <w:rFonts w:ascii="Century Gothic" w:hAnsi="Century Gothic"/>
              <w:noProof/>
              <w:lang w:val="es-MX"/>
            </w:rPr>
            <w:t>(Registro Unico Nacional de Areas Protegidas, SF)</w:t>
          </w:r>
          <w:r w:rsidRPr="006C5EF8">
            <w:rPr>
              <w:rFonts w:ascii="Century Gothic" w:hAnsi="Century Gothic"/>
            </w:rPr>
            <w:fldChar w:fldCharType="end"/>
          </w:r>
        </w:sdtContent>
      </w:sdt>
      <w:r w:rsidRPr="006C5EF8">
        <w:rPr>
          <w:rFonts w:ascii="Century Gothic" w:hAnsi="Century Gothic"/>
        </w:rPr>
        <w:t xml:space="preserve">. </w:t>
      </w: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color w:val="333333"/>
          <w:shd w:val="clear" w:color="auto" w:fill="FFFFFF"/>
          <w:lang w:eastAsia="es-CO"/>
        </w:rPr>
      </w:pPr>
      <w:r w:rsidRPr="006C5EF8">
        <w:rPr>
          <w:rFonts w:ascii="Century Gothic" w:hAnsi="Century Gothic"/>
          <w:color w:val="333333"/>
          <w:shd w:val="clear" w:color="auto" w:fill="FFFFFF"/>
          <w:lang w:eastAsia="es-CO"/>
        </w:rPr>
        <w:t>Número de áreas protegidas en el departamento de Caquetá: 14</w:t>
      </w:r>
    </w:p>
    <w:p w:rsidR="004D6651" w:rsidRPr="006C5EF8" w:rsidRDefault="004D6651" w:rsidP="004D6651">
      <w:pPr>
        <w:jc w:val="both"/>
        <w:rPr>
          <w:rFonts w:ascii="Century Gothic" w:hAnsi="Century Gothic"/>
          <w:lang w:eastAsia="es-CO"/>
        </w:rPr>
      </w:pPr>
    </w:p>
    <w:tbl>
      <w:tblPr>
        <w:tblW w:w="6000" w:type="dxa"/>
        <w:jc w:val="center"/>
        <w:tblBorders>
          <w:top w:val="single" w:sz="6" w:space="0" w:color="DDDDDD"/>
          <w:left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2273"/>
        <w:gridCol w:w="2513"/>
        <w:gridCol w:w="1214"/>
      </w:tblGrid>
      <w:tr w:rsidR="004D6651" w:rsidRPr="006C5EF8" w:rsidTr="00E51485">
        <w:trPr>
          <w:tblHeader/>
          <w:jc w:val="center"/>
        </w:trPr>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rsidR="004D6651" w:rsidRPr="006C5EF8" w:rsidRDefault="004D6651" w:rsidP="00E51485">
            <w:pPr>
              <w:spacing w:before="150"/>
              <w:jc w:val="both"/>
              <w:rPr>
                <w:rFonts w:ascii="Century Gothic" w:hAnsi="Century Gothic"/>
                <w:b/>
                <w:bCs/>
                <w:color w:val="333333"/>
                <w:lang w:eastAsia="es-CO"/>
              </w:rPr>
            </w:pPr>
            <w:r w:rsidRPr="006C5EF8">
              <w:rPr>
                <w:rFonts w:ascii="Century Gothic" w:hAnsi="Century Gothic"/>
                <w:b/>
                <w:bCs/>
                <w:color w:val="333333"/>
                <w:lang w:eastAsia="es-CO"/>
              </w:rPr>
              <w:t>Categorías</w:t>
            </w:r>
          </w:p>
        </w:tc>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rsidR="004D6651" w:rsidRPr="006C5EF8" w:rsidRDefault="004D6651" w:rsidP="00E51485">
            <w:pPr>
              <w:spacing w:before="150"/>
              <w:jc w:val="both"/>
              <w:rPr>
                <w:rFonts w:ascii="Century Gothic" w:hAnsi="Century Gothic"/>
                <w:b/>
                <w:bCs/>
                <w:color w:val="333333"/>
                <w:lang w:eastAsia="es-CO"/>
              </w:rPr>
            </w:pPr>
            <w:r w:rsidRPr="006C5EF8">
              <w:rPr>
                <w:rFonts w:ascii="Century Gothic" w:hAnsi="Century Gothic"/>
                <w:b/>
                <w:bCs/>
                <w:color w:val="333333"/>
                <w:lang w:eastAsia="es-CO"/>
              </w:rPr>
              <w:t>Nombre</w:t>
            </w:r>
          </w:p>
        </w:tc>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rsidR="004D6651" w:rsidRPr="006C5EF8" w:rsidRDefault="004D6651" w:rsidP="00E51485">
            <w:pPr>
              <w:spacing w:before="150"/>
              <w:jc w:val="both"/>
              <w:rPr>
                <w:rFonts w:ascii="Century Gothic" w:hAnsi="Century Gothic"/>
                <w:b/>
                <w:bCs/>
                <w:color w:val="333333"/>
                <w:lang w:eastAsia="es-CO"/>
              </w:rPr>
            </w:pPr>
            <w:r w:rsidRPr="006C5EF8">
              <w:rPr>
                <w:rFonts w:ascii="Century Gothic" w:hAnsi="Century Gothic"/>
                <w:b/>
                <w:bCs/>
                <w:color w:val="333333"/>
                <w:lang w:eastAsia="es-CO"/>
              </w:rPr>
              <w:t>ha</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hyperlink r:id="rId18" w:history="1">
              <w:r w:rsidRPr="006C5EF8">
                <w:rPr>
                  <w:rFonts w:ascii="Century Gothic" w:hAnsi="Century Gothic"/>
                  <w:color w:val="337AB7"/>
                  <w:u w:val="single"/>
                  <w:lang w:eastAsia="es-CO"/>
                </w:rPr>
                <w:t xml:space="preserve">Alto Fragua - </w:t>
              </w:r>
              <w:proofErr w:type="spellStart"/>
              <w:r w:rsidRPr="006C5EF8">
                <w:rPr>
                  <w:rFonts w:ascii="Century Gothic" w:hAnsi="Century Gothic"/>
                  <w:color w:val="337AB7"/>
                  <w:u w:val="single"/>
                  <w:lang w:eastAsia="es-CO"/>
                </w:rPr>
                <w:t>Indi</w:t>
              </w:r>
              <w:proofErr w:type="spellEnd"/>
              <w:r w:rsidRPr="006C5EF8">
                <w:rPr>
                  <w:rFonts w:ascii="Century Gothic" w:hAnsi="Century Gothic"/>
                  <w:color w:val="337AB7"/>
                  <w:u w:val="single"/>
                  <w:lang w:eastAsia="es-CO"/>
                </w:rPr>
                <w:t xml:space="preserve"> </w:t>
              </w:r>
              <w:proofErr w:type="spellStart"/>
              <w:r w:rsidRPr="006C5EF8">
                <w:rPr>
                  <w:rFonts w:ascii="Century Gothic" w:hAnsi="Century Gothic"/>
                  <w:color w:val="337AB7"/>
                  <w:u w:val="single"/>
                  <w:lang w:eastAsia="es-CO"/>
                </w:rPr>
                <w:t>Wasi</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76,118</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lastRenderedPageBreak/>
              <w:t>Parques Naturales Regionales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hyperlink r:id="rId19" w:history="1">
              <w:r w:rsidRPr="006C5EF8">
                <w:rPr>
                  <w:rFonts w:ascii="Century Gothic" w:hAnsi="Century Gothic"/>
                  <w:color w:val="337AB7"/>
                  <w:u w:val="single"/>
                  <w:lang w:eastAsia="es-CO"/>
                </w:rPr>
                <w:t xml:space="preserve">Cerro Páramo de Miraflores Rigoberto </w:t>
              </w:r>
              <w:proofErr w:type="spellStart"/>
              <w:r w:rsidRPr="006C5EF8">
                <w:rPr>
                  <w:rFonts w:ascii="Century Gothic" w:hAnsi="Century Gothic"/>
                  <w:color w:val="337AB7"/>
                  <w:u w:val="single"/>
                  <w:lang w:eastAsia="es-CO"/>
                </w:rPr>
                <w:t>Urriago</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107.2</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hyperlink r:id="rId20" w:history="1">
              <w:r w:rsidRPr="006C5EF8">
                <w:rPr>
                  <w:rFonts w:ascii="Century Gothic" w:hAnsi="Century Gothic"/>
                  <w:color w:val="337AB7"/>
                  <w:u w:val="single"/>
                  <w:lang w:eastAsia="es-CO"/>
                </w:rPr>
                <w:t>Cordillera de los Picachos</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82,648</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Parques Naturales Regionales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hyperlink r:id="rId21" w:history="1">
              <w:r w:rsidRPr="006C5EF8">
                <w:rPr>
                  <w:rFonts w:ascii="Century Gothic" w:hAnsi="Century Gothic"/>
                  <w:color w:val="337AB7"/>
                  <w:u w:val="single"/>
                  <w:lang w:eastAsia="es-CO"/>
                </w:rPr>
                <w:t xml:space="preserve">Corredor Biológico Guácharos </w:t>
              </w:r>
              <w:proofErr w:type="spellStart"/>
              <w:r w:rsidRPr="006C5EF8">
                <w:rPr>
                  <w:rFonts w:ascii="Century Gothic" w:hAnsi="Century Gothic"/>
                  <w:color w:val="337AB7"/>
                  <w:u w:val="single"/>
                  <w:lang w:eastAsia="es-CO"/>
                </w:rPr>
                <w:t>Puracé</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2.735</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Reservas Forestales Protectoras Nacionales</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hyperlink r:id="rId22" w:history="1">
              <w:r w:rsidRPr="006C5EF8">
                <w:rPr>
                  <w:rFonts w:ascii="Century Gothic" w:hAnsi="Century Gothic"/>
                  <w:color w:val="337AB7"/>
                  <w:u w:val="single"/>
                  <w:lang w:eastAsia="es-CO"/>
                </w:rPr>
                <w:t>Cuenca del Río las Ceibas</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146.4</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hyperlink r:id="rId23" w:history="1">
              <w:r w:rsidRPr="006C5EF8">
                <w:rPr>
                  <w:rFonts w:ascii="Century Gothic" w:hAnsi="Century Gothic"/>
                  <w:color w:val="337AB7"/>
                  <w:u w:val="single"/>
                  <w:lang w:eastAsia="es-CO"/>
                </w:rPr>
                <w:t>Cueva de los Guácharos</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1,147</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hyperlink r:id="rId24" w:history="1">
              <w:r w:rsidRPr="006C5EF8">
                <w:rPr>
                  <w:rFonts w:ascii="Century Gothic" w:hAnsi="Century Gothic"/>
                  <w:color w:val="337AB7"/>
                  <w:u w:val="single"/>
                  <w:lang w:eastAsia="es-CO"/>
                </w:rPr>
                <w:t>El Arrullo</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22.69</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hyperlink r:id="rId25" w:history="1">
              <w:r w:rsidRPr="006C5EF8">
                <w:rPr>
                  <w:rFonts w:ascii="Century Gothic" w:hAnsi="Century Gothic"/>
                  <w:color w:val="337AB7"/>
                  <w:u w:val="single"/>
                  <w:lang w:eastAsia="es-CO"/>
                </w:rPr>
                <w:t>El Danubio</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46.18</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hyperlink r:id="rId26" w:history="1">
              <w:r w:rsidRPr="006C5EF8">
                <w:rPr>
                  <w:rFonts w:ascii="Century Gothic" w:hAnsi="Century Gothic"/>
                  <w:color w:val="337AB7"/>
                  <w:u w:val="single"/>
                  <w:lang w:eastAsia="es-CO"/>
                </w:rPr>
                <w:t>Hacienda Esmeraldas</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665.5</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hyperlink r:id="rId27" w:history="1">
              <w:r w:rsidRPr="006C5EF8">
                <w:rPr>
                  <w:rFonts w:ascii="Century Gothic" w:hAnsi="Century Gothic"/>
                  <w:color w:val="337AB7"/>
                  <w:u w:val="single"/>
                  <w:lang w:eastAsia="es-CO"/>
                </w:rPr>
                <w:t>Hacienda Villa Mery</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762.4</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lastRenderedPageBreak/>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hyperlink r:id="rId28" w:history="1">
              <w:r w:rsidRPr="006C5EF8">
                <w:rPr>
                  <w:rFonts w:ascii="Century Gothic" w:hAnsi="Century Gothic"/>
                  <w:color w:val="337AB7"/>
                  <w:u w:val="single"/>
                  <w:lang w:eastAsia="es-CO"/>
                </w:rPr>
                <w:t xml:space="preserve">La Serranía de </w:t>
              </w:r>
              <w:proofErr w:type="spellStart"/>
              <w:r w:rsidRPr="006C5EF8">
                <w:rPr>
                  <w:rFonts w:ascii="Century Gothic" w:hAnsi="Century Gothic"/>
                  <w:color w:val="337AB7"/>
                  <w:u w:val="single"/>
                  <w:lang w:eastAsia="es-CO"/>
                </w:rPr>
                <w:t>Chiribiquete</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3,203,281</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hyperlink r:id="rId29" w:history="1">
              <w:r w:rsidRPr="006C5EF8">
                <w:rPr>
                  <w:rFonts w:ascii="Century Gothic" w:hAnsi="Century Gothic"/>
                  <w:color w:val="337AB7"/>
                  <w:u w:val="single"/>
                  <w:lang w:eastAsia="es-CO"/>
                </w:rPr>
                <w:t>Los Arboles De Las Mesitas</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32.25</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Parques Naturales Regionales</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hyperlink r:id="rId30" w:history="1">
              <w:r w:rsidRPr="006C5EF8">
                <w:rPr>
                  <w:rFonts w:ascii="Century Gothic" w:hAnsi="Century Gothic"/>
                  <w:color w:val="337AB7"/>
                  <w:u w:val="single"/>
                  <w:lang w:eastAsia="es-CO"/>
                </w:rPr>
                <w:t>Miraflores Picachos</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106,526</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hyperlink r:id="rId31" w:history="1">
              <w:r w:rsidRPr="006C5EF8">
                <w:rPr>
                  <w:rFonts w:ascii="Century Gothic" w:hAnsi="Century Gothic"/>
                  <w:color w:val="337AB7"/>
                  <w:u w:val="single"/>
                  <w:lang w:eastAsia="es-CO"/>
                </w:rPr>
                <w:t xml:space="preserve">Serranía de los </w:t>
              </w:r>
              <w:proofErr w:type="spellStart"/>
              <w:r w:rsidRPr="006C5EF8">
                <w:rPr>
                  <w:rFonts w:ascii="Century Gothic" w:hAnsi="Century Gothic"/>
                  <w:color w:val="337AB7"/>
                  <w:u w:val="single"/>
                  <w:lang w:eastAsia="es-CO"/>
                </w:rPr>
                <w:t>Churumbelos</w:t>
              </w:r>
              <w:proofErr w:type="spellEnd"/>
              <w:r w:rsidRPr="006C5EF8">
                <w:rPr>
                  <w:rFonts w:ascii="Century Gothic" w:hAnsi="Century Gothic"/>
                  <w:color w:val="337AB7"/>
                  <w:u w:val="single"/>
                  <w:lang w:eastAsia="es-CO"/>
                </w:rPr>
                <w:t xml:space="preserve"> - </w:t>
              </w:r>
              <w:proofErr w:type="spellStart"/>
              <w:r w:rsidRPr="006C5EF8">
                <w:rPr>
                  <w:rFonts w:ascii="Century Gothic" w:hAnsi="Century Gothic"/>
                  <w:color w:val="337AB7"/>
                  <w:u w:val="single"/>
                  <w:lang w:eastAsia="es-CO"/>
                </w:rPr>
                <w:t>Auka</w:t>
              </w:r>
              <w:proofErr w:type="spellEnd"/>
              <w:r w:rsidRPr="006C5EF8">
                <w:rPr>
                  <w:rFonts w:ascii="Century Gothic" w:hAnsi="Century Gothic"/>
                  <w:color w:val="337AB7"/>
                  <w:u w:val="single"/>
                  <w:lang w:eastAsia="es-CO"/>
                </w:rPr>
                <w:t xml:space="preserve"> </w:t>
              </w:r>
              <w:proofErr w:type="spellStart"/>
              <w:r w:rsidRPr="006C5EF8">
                <w:rPr>
                  <w:rFonts w:ascii="Century Gothic" w:hAnsi="Century Gothic"/>
                  <w:color w:val="337AB7"/>
                  <w:u w:val="single"/>
                  <w:lang w:eastAsia="es-CO"/>
                </w:rPr>
                <w:t>Wasi</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eastAsia="es-CO"/>
              </w:rPr>
            </w:pPr>
            <w:r w:rsidRPr="006C5EF8">
              <w:rPr>
                <w:rFonts w:ascii="Century Gothic" w:hAnsi="Century Gothic"/>
                <w:color w:val="333333"/>
                <w:lang w:eastAsia="es-CO"/>
              </w:rPr>
              <w:t>1,555</w:t>
            </w:r>
          </w:p>
        </w:tc>
      </w:tr>
    </w:tbl>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color w:val="333333"/>
          <w:shd w:val="clear" w:color="auto" w:fill="FFFFFF"/>
        </w:rPr>
      </w:pPr>
      <w:r w:rsidRPr="006C5EF8">
        <w:rPr>
          <w:rFonts w:ascii="Century Gothic" w:hAnsi="Century Gothic"/>
          <w:color w:val="333333"/>
          <w:shd w:val="clear" w:color="auto" w:fill="FFFFFF"/>
        </w:rPr>
        <w:t>Número de áreas protegidas en el departamento de Amazonas: 5</w:t>
      </w:r>
    </w:p>
    <w:p w:rsidR="004D6651" w:rsidRPr="006C5EF8" w:rsidRDefault="004D6651" w:rsidP="004D6651">
      <w:pPr>
        <w:jc w:val="both"/>
        <w:rPr>
          <w:rFonts w:ascii="Century Gothic" w:hAnsi="Century Gothic"/>
        </w:rPr>
      </w:pPr>
    </w:p>
    <w:tbl>
      <w:tblPr>
        <w:tblW w:w="6255" w:type="dxa"/>
        <w:jc w:val="center"/>
        <w:tblBorders>
          <w:top w:val="single" w:sz="6" w:space="0" w:color="DDDDDD"/>
          <w:left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2497"/>
        <w:gridCol w:w="2743"/>
        <w:gridCol w:w="1015"/>
      </w:tblGrid>
      <w:tr w:rsidR="004D6651" w:rsidRPr="006C5EF8" w:rsidTr="00E51485">
        <w:trPr>
          <w:tblHeader/>
          <w:jc w:val="center"/>
        </w:trPr>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Categorías</w:t>
            </w:r>
          </w:p>
        </w:tc>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Nombre</w:t>
            </w:r>
          </w:p>
        </w:tc>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ha</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32" w:history="1">
              <w:proofErr w:type="spellStart"/>
              <w:r w:rsidRPr="006C5EF8">
                <w:rPr>
                  <w:rStyle w:val="Hipervnculo"/>
                  <w:rFonts w:ascii="Century Gothic" w:hAnsi="Century Gothic"/>
                  <w:color w:val="337AB7"/>
                </w:rPr>
                <w:t>Amacayacu</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267,313</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33" w:history="1">
              <w:proofErr w:type="spellStart"/>
              <w:r w:rsidRPr="006C5EF8">
                <w:rPr>
                  <w:rStyle w:val="Hipervnculo"/>
                  <w:rFonts w:ascii="Century Gothic" w:hAnsi="Century Gothic"/>
                  <w:color w:val="337AB7"/>
                </w:rPr>
                <w:t>Cahuinarí</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558,663</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34" w:history="1">
              <w:r w:rsidRPr="006C5EF8">
                <w:rPr>
                  <w:rStyle w:val="Hipervnculo"/>
                  <w:rFonts w:ascii="Century Gothic" w:hAnsi="Century Gothic"/>
                  <w:color w:val="337AB7"/>
                </w:rPr>
                <w:t xml:space="preserve">La Serranía de </w:t>
              </w:r>
              <w:proofErr w:type="spellStart"/>
              <w:r w:rsidRPr="006C5EF8">
                <w:rPr>
                  <w:rStyle w:val="Hipervnculo"/>
                  <w:rFonts w:ascii="Century Gothic" w:hAnsi="Century Gothic"/>
                  <w:color w:val="337AB7"/>
                </w:rPr>
                <w:t>Chiribiquete</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74.36</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35" w:history="1">
              <w:r w:rsidRPr="006C5EF8">
                <w:rPr>
                  <w:rStyle w:val="Hipervnculo"/>
                  <w:rFonts w:ascii="Century Gothic" w:hAnsi="Century Gothic"/>
                  <w:color w:val="337AB7"/>
                </w:rPr>
                <w:t>Río Puré</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984,715</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36" w:history="1">
              <w:proofErr w:type="spellStart"/>
              <w:r w:rsidRPr="006C5EF8">
                <w:rPr>
                  <w:rStyle w:val="Hipervnculo"/>
                  <w:rFonts w:ascii="Century Gothic" w:hAnsi="Century Gothic"/>
                  <w:color w:val="337AB7"/>
                </w:rPr>
                <w:t>Yaigojé</w:t>
              </w:r>
              <w:proofErr w:type="spellEnd"/>
              <w:r w:rsidRPr="006C5EF8">
                <w:rPr>
                  <w:rStyle w:val="Hipervnculo"/>
                  <w:rFonts w:ascii="Century Gothic" w:hAnsi="Century Gothic"/>
                  <w:color w:val="337AB7"/>
                </w:rPr>
                <w:t xml:space="preserve"> Apaporis</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488,343</w:t>
            </w:r>
          </w:p>
        </w:tc>
      </w:tr>
    </w:tbl>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color w:val="333333"/>
          <w:shd w:val="clear" w:color="auto" w:fill="FFFFFF"/>
        </w:rPr>
      </w:pPr>
      <w:r w:rsidRPr="006C5EF8">
        <w:rPr>
          <w:rFonts w:ascii="Century Gothic" w:hAnsi="Century Gothic"/>
          <w:color w:val="333333"/>
          <w:shd w:val="clear" w:color="auto" w:fill="FFFFFF"/>
        </w:rPr>
        <w:lastRenderedPageBreak/>
        <w:t>Número de áreas protegidas en el departamento de Guainía: 2</w:t>
      </w:r>
    </w:p>
    <w:p w:rsidR="004D6651" w:rsidRPr="006C5EF8" w:rsidRDefault="004D6651" w:rsidP="004D6651">
      <w:pPr>
        <w:jc w:val="both"/>
        <w:rPr>
          <w:rFonts w:ascii="Century Gothic" w:hAnsi="Century Gothic"/>
        </w:rPr>
      </w:pPr>
    </w:p>
    <w:tbl>
      <w:tblPr>
        <w:tblW w:w="6255" w:type="dxa"/>
        <w:jc w:val="center"/>
        <w:tblBorders>
          <w:top w:val="single" w:sz="6" w:space="0" w:color="DDDDDD"/>
          <w:left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1875"/>
        <w:gridCol w:w="3166"/>
        <w:gridCol w:w="1214"/>
      </w:tblGrid>
      <w:tr w:rsidR="004D6651" w:rsidRPr="006C5EF8" w:rsidTr="00E51485">
        <w:trPr>
          <w:tblHeader/>
          <w:jc w:val="center"/>
        </w:trPr>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Categorías</w:t>
            </w:r>
          </w:p>
        </w:tc>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Nombre</w:t>
            </w:r>
          </w:p>
        </w:tc>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ha</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Áreas de Recreación</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37" w:history="1">
              <w:r w:rsidRPr="006C5EF8">
                <w:rPr>
                  <w:rStyle w:val="Hipervnculo"/>
                  <w:rFonts w:ascii="Century Gothic" w:hAnsi="Century Gothic"/>
                  <w:color w:val="337AB7"/>
                </w:rPr>
                <w:t xml:space="preserve">De Cuatro Microcuencas del Municipio de </w:t>
              </w:r>
              <w:proofErr w:type="spellStart"/>
              <w:r w:rsidRPr="006C5EF8">
                <w:rPr>
                  <w:rStyle w:val="Hipervnculo"/>
                  <w:rFonts w:ascii="Century Gothic" w:hAnsi="Century Gothic"/>
                  <w:color w:val="337AB7"/>
                </w:rPr>
                <w:t>Inirida</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76.34</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38" w:history="1">
              <w:proofErr w:type="spellStart"/>
              <w:r w:rsidRPr="006C5EF8">
                <w:rPr>
                  <w:rStyle w:val="Hipervnculo"/>
                  <w:rFonts w:ascii="Century Gothic" w:hAnsi="Century Gothic"/>
                  <w:color w:val="337AB7"/>
                </w:rPr>
                <w:t>Puinawai</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1,096,354</w:t>
            </w:r>
          </w:p>
        </w:tc>
      </w:tr>
    </w:tbl>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color w:val="333333"/>
          <w:shd w:val="clear" w:color="auto" w:fill="FFFFFF"/>
        </w:rPr>
      </w:pPr>
      <w:r w:rsidRPr="006C5EF8">
        <w:rPr>
          <w:rFonts w:ascii="Century Gothic" w:hAnsi="Century Gothic"/>
          <w:color w:val="333333"/>
          <w:shd w:val="clear" w:color="auto" w:fill="FFFFFF"/>
        </w:rPr>
        <w:t>Número de áreas protegidas en el departamento de Guaviare: 9</w:t>
      </w:r>
    </w:p>
    <w:p w:rsidR="004D6651" w:rsidRPr="006C5EF8" w:rsidRDefault="004D6651" w:rsidP="004D6651">
      <w:pPr>
        <w:jc w:val="both"/>
        <w:rPr>
          <w:rFonts w:ascii="Century Gothic" w:hAnsi="Century Gothic"/>
        </w:rPr>
      </w:pPr>
    </w:p>
    <w:tbl>
      <w:tblPr>
        <w:tblW w:w="6000" w:type="dxa"/>
        <w:jc w:val="center"/>
        <w:tblBorders>
          <w:top w:val="single" w:sz="6" w:space="0" w:color="DDDDDD"/>
          <w:left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2511"/>
        <w:gridCol w:w="2275"/>
        <w:gridCol w:w="1214"/>
      </w:tblGrid>
      <w:tr w:rsidR="004D6651" w:rsidRPr="006C5EF8" w:rsidTr="00E51485">
        <w:trPr>
          <w:tblHeader/>
          <w:jc w:val="center"/>
        </w:trPr>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Categorías</w:t>
            </w:r>
          </w:p>
        </w:tc>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Nombre</w:t>
            </w:r>
          </w:p>
        </w:tc>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ha</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39" w:history="1">
              <w:r w:rsidRPr="006C5EF8">
                <w:rPr>
                  <w:rStyle w:val="Hipervnculo"/>
                  <w:rFonts w:ascii="Century Gothic" w:hAnsi="Century Gothic"/>
                  <w:color w:val="337AB7"/>
                </w:rPr>
                <w:t>Bella Luz</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95.65</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40" w:history="1">
              <w:r w:rsidRPr="006C5EF8">
                <w:rPr>
                  <w:rStyle w:val="Hipervnculo"/>
                  <w:rFonts w:ascii="Century Gothic" w:hAnsi="Century Gothic"/>
                  <w:color w:val="337AB7"/>
                </w:rPr>
                <w:t>El Morichal</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25.52</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41" w:history="1">
              <w:r w:rsidRPr="006C5EF8">
                <w:rPr>
                  <w:rStyle w:val="Hipervnculo"/>
                  <w:rFonts w:ascii="Century Gothic" w:hAnsi="Century Gothic"/>
                  <w:color w:val="337AB7"/>
                </w:rPr>
                <w:t>La Cabaña</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54.55</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42" w:history="1">
              <w:r w:rsidRPr="006C5EF8">
                <w:rPr>
                  <w:rStyle w:val="Hipervnculo"/>
                  <w:rFonts w:ascii="Century Gothic" w:hAnsi="Century Gothic"/>
                  <w:color w:val="337AB7"/>
                </w:rPr>
                <w:t>La Hermosa</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52.48</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43" w:history="1">
              <w:r w:rsidRPr="006C5EF8">
                <w:rPr>
                  <w:rStyle w:val="Hipervnculo"/>
                  <w:rFonts w:ascii="Century Gothic" w:hAnsi="Century Gothic"/>
                  <w:color w:val="337AB7"/>
                </w:rPr>
                <w:t xml:space="preserve">La Serranía de </w:t>
              </w:r>
              <w:proofErr w:type="spellStart"/>
              <w:r w:rsidRPr="006C5EF8">
                <w:rPr>
                  <w:rStyle w:val="Hipervnculo"/>
                  <w:rFonts w:ascii="Century Gothic" w:hAnsi="Century Gothic"/>
                  <w:color w:val="337AB7"/>
                </w:rPr>
                <w:t>Chiribiquete</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1,063,019</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44" w:history="1">
              <w:proofErr w:type="spellStart"/>
              <w:r w:rsidRPr="006C5EF8">
                <w:rPr>
                  <w:rStyle w:val="Hipervnculo"/>
                  <w:rFonts w:ascii="Century Gothic" w:hAnsi="Century Gothic"/>
                  <w:color w:val="337AB7"/>
                </w:rPr>
                <w:t>Nukak</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867,086</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45" w:history="1">
              <w:r w:rsidRPr="006C5EF8">
                <w:rPr>
                  <w:rStyle w:val="Hipervnculo"/>
                  <w:rFonts w:ascii="Century Gothic" w:hAnsi="Century Gothic"/>
                  <w:color w:val="337AB7"/>
                </w:rPr>
                <w:t>Santa Inés</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37.7</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lastRenderedPageBreak/>
              <w:t>Reservas Forestales Protectoras Nacionales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46" w:history="1">
              <w:r w:rsidRPr="006C5EF8">
                <w:rPr>
                  <w:rStyle w:val="Hipervnculo"/>
                  <w:rFonts w:ascii="Century Gothic" w:hAnsi="Century Gothic"/>
                  <w:color w:val="337AB7"/>
                </w:rPr>
                <w:t xml:space="preserve">Serranía La </w:t>
              </w:r>
              <w:proofErr w:type="spellStart"/>
              <w:r w:rsidRPr="006C5EF8">
                <w:rPr>
                  <w:rStyle w:val="Hipervnculo"/>
                  <w:rFonts w:ascii="Century Gothic" w:hAnsi="Century Gothic"/>
                  <w:color w:val="337AB7"/>
                </w:rPr>
                <w:t>Lindosa</w:t>
              </w:r>
              <w:proofErr w:type="spellEnd"/>
              <w:r w:rsidRPr="006C5EF8">
                <w:rPr>
                  <w:rStyle w:val="Hipervnculo"/>
                  <w:rFonts w:ascii="Century Gothic" w:hAnsi="Century Gothic"/>
                  <w:color w:val="337AB7"/>
                </w:rPr>
                <w:t xml:space="preserve"> - Angosturas II</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28,223</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47" w:history="1">
              <w:r w:rsidRPr="006C5EF8">
                <w:rPr>
                  <w:rStyle w:val="Hipervnculo"/>
                  <w:rFonts w:ascii="Century Gothic" w:hAnsi="Century Gothic"/>
                  <w:color w:val="337AB7"/>
                </w:rPr>
                <w:t>Sierra de la Macarena</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274.8</w:t>
            </w:r>
          </w:p>
        </w:tc>
      </w:tr>
    </w:tbl>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color w:val="333333"/>
          <w:shd w:val="clear" w:color="auto" w:fill="FFFFFF"/>
        </w:rPr>
      </w:pPr>
      <w:r w:rsidRPr="006C5EF8">
        <w:rPr>
          <w:rFonts w:ascii="Century Gothic" w:hAnsi="Century Gothic"/>
          <w:color w:val="333333"/>
          <w:shd w:val="clear" w:color="auto" w:fill="FFFFFF"/>
        </w:rPr>
        <w:t>Número de áreas protegidas en el departamento de Putumayo: 16</w:t>
      </w:r>
    </w:p>
    <w:p w:rsidR="004D6651" w:rsidRPr="006C5EF8" w:rsidRDefault="004D6651" w:rsidP="004D6651">
      <w:pPr>
        <w:jc w:val="both"/>
        <w:rPr>
          <w:rFonts w:ascii="Century Gothic" w:hAnsi="Century Gothic"/>
        </w:rPr>
      </w:pPr>
    </w:p>
    <w:tbl>
      <w:tblPr>
        <w:tblW w:w="6000" w:type="dxa"/>
        <w:jc w:val="center"/>
        <w:tblBorders>
          <w:top w:val="single" w:sz="6" w:space="0" w:color="DDDDDD"/>
          <w:left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2283"/>
        <w:gridCol w:w="2702"/>
        <w:gridCol w:w="1015"/>
      </w:tblGrid>
      <w:tr w:rsidR="004D6651" w:rsidRPr="006C5EF8" w:rsidTr="00E51485">
        <w:trPr>
          <w:tblHeader/>
          <w:jc w:val="center"/>
        </w:trPr>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Categorías</w:t>
            </w:r>
          </w:p>
        </w:tc>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Nombre</w:t>
            </w:r>
          </w:p>
        </w:tc>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ha</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48" w:history="1">
              <w:r w:rsidRPr="006C5EF8">
                <w:rPr>
                  <w:rStyle w:val="Hipervnculo"/>
                  <w:rFonts w:ascii="Century Gothic" w:hAnsi="Century Gothic"/>
                  <w:color w:val="337AB7"/>
                </w:rPr>
                <w:t>Buena Vista</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14.99</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49" w:history="1">
              <w:r w:rsidRPr="006C5EF8">
                <w:rPr>
                  <w:rStyle w:val="Hipervnculo"/>
                  <w:rFonts w:ascii="Century Gothic" w:hAnsi="Century Gothic"/>
                  <w:color w:val="337AB7"/>
                </w:rPr>
                <w:t>Complejo Volcánico Doña Juana Cascabel</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19.24</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Reservas Forestales Protectoras Nacionales</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50" w:history="1">
              <w:r w:rsidRPr="006C5EF8">
                <w:rPr>
                  <w:rStyle w:val="Hipervnculo"/>
                  <w:rFonts w:ascii="Century Gothic" w:hAnsi="Century Gothic"/>
                  <w:color w:val="337AB7"/>
                </w:rPr>
                <w:t>Cuenca Alta del Río Mocoa</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30,850</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51" w:history="1">
              <w:r w:rsidRPr="006C5EF8">
                <w:rPr>
                  <w:rStyle w:val="Hipervnculo"/>
                  <w:rFonts w:ascii="Century Gothic" w:hAnsi="Century Gothic"/>
                  <w:color w:val="337AB7"/>
                </w:rPr>
                <w:t>El Paraíso</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63.77</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52" w:history="1">
              <w:r w:rsidRPr="006C5EF8">
                <w:rPr>
                  <w:rStyle w:val="Hipervnculo"/>
                  <w:rFonts w:ascii="Century Gothic" w:hAnsi="Century Gothic"/>
                  <w:color w:val="337AB7"/>
                </w:rPr>
                <w:t xml:space="preserve">La </w:t>
              </w:r>
              <w:proofErr w:type="spellStart"/>
              <w:r w:rsidRPr="006C5EF8">
                <w:rPr>
                  <w:rStyle w:val="Hipervnculo"/>
                  <w:rFonts w:ascii="Century Gothic" w:hAnsi="Century Gothic"/>
                  <w:color w:val="337AB7"/>
                </w:rPr>
                <w:t>Gaitana</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43.35</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lastRenderedPageBreak/>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53" w:history="1">
              <w:r w:rsidRPr="006C5EF8">
                <w:rPr>
                  <w:rStyle w:val="Hipervnculo"/>
                  <w:rFonts w:ascii="Century Gothic" w:hAnsi="Century Gothic"/>
                  <w:color w:val="337AB7"/>
                </w:rPr>
                <w:t xml:space="preserve">La </w:t>
              </w:r>
              <w:proofErr w:type="spellStart"/>
              <w:r w:rsidRPr="006C5EF8">
                <w:rPr>
                  <w:rStyle w:val="Hipervnculo"/>
                  <w:rFonts w:ascii="Century Gothic" w:hAnsi="Century Gothic"/>
                  <w:color w:val="337AB7"/>
                </w:rPr>
                <w:t>Gurrera</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12.29</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54" w:history="1">
              <w:r w:rsidRPr="006C5EF8">
                <w:rPr>
                  <w:rStyle w:val="Hipervnculo"/>
                  <w:rFonts w:ascii="Century Gothic" w:hAnsi="Century Gothic"/>
                  <w:color w:val="337AB7"/>
                </w:rPr>
                <w:t>La Paya</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440,593</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Reservas Forestales Protectoras Nacionales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55" w:history="1">
              <w:r w:rsidRPr="006C5EF8">
                <w:rPr>
                  <w:rStyle w:val="Hipervnculo"/>
                  <w:rFonts w:ascii="Century Gothic" w:hAnsi="Century Gothic"/>
                  <w:color w:val="337AB7"/>
                </w:rPr>
                <w:t xml:space="preserve">Laguna La Cocha Cerro </w:t>
              </w:r>
              <w:proofErr w:type="spellStart"/>
              <w:r w:rsidRPr="006C5EF8">
                <w:rPr>
                  <w:rStyle w:val="Hipervnculo"/>
                  <w:rFonts w:ascii="Century Gothic" w:hAnsi="Century Gothic"/>
                  <w:color w:val="337AB7"/>
                </w:rPr>
                <w:t>Patascoy</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3,151</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56" w:history="1">
              <w:r w:rsidRPr="006C5EF8">
                <w:rPr>
                  <w:rStyle w:val="Hipervnculo"/>
                  <w:rFonts w:ascii="Century Gothic" w:hAnsi="Century Gothic"/>
                  <w:color w:val="337AB7"/>
                </w:rPr>
                <w:t>Las Orquídeas</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89.83</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lang w:val="en-US"/>
              </w:rPr>
            </w:pPr>
            <w:hyperlink r:id="rId57" w:history="1">
              <w:proofErr w:type="spellStart"/>
              <w:r w:rsidRPr="006C5EF8">
                <w:rPr>
                  <w:rStyle w:val="Hipervnculo"/>
                  <w:rFonts w:ascii="Century Gothic" w:hAnsi="Century Gothic"/>
                  <w:color w:val="337AB7"/>
                  <w:lang w:val="en-US"/>
                </w:rPr>
                <w:t>Mocoa</w:t>
              </w:r>
              <w:proofErr w:type="spellEnd"/>
              <w:r w:rsidRPr="006C5EF8">
                <w:rPr>
                  <w:rStyle w:val="Hipervnculo"/>
                  <w:rFonts w:ascii="Century Gothic" w:hAnsi="Century Gothic"/>
                  <w:color w:val="337AB7"/>
                  <w:lang w:val="en-US"/>
                </w:rPr>
                <w:t xml:space="preserve"> </w:t>
              </w:r>
              <w:proofErr w:type="spellStart"/>
              <w:r w:rsidRPr="006C5EF8">
                <w:rPr>
                  <w:rStyle w:val="Hipervnculo"/>
                  <w:rFonts w:ascii="Century Gothic" w:hAnsi="Century Gothic"/>
                  <w:color w:val="337AB7"/>
                  <w:lang w:val="en-US"/>
                </w:rPr>
                <w:t>Andino</w:t>
              </w:r>
              <w:proofErr w:type="spellEnd"/>
              <w:r w:rsidRPr="006C5EF8">
                <w:rPr>
                  <w:rStyle w:val="Hipervnculo"/>
                  <w:rFonts w:ascii="Century Gothic" w:hAnsi="Century Gothic"/>
                  <w:color w:val="337AB7"/>
                  <w:lang w:val="en-US"/>
                </w:rPr>
                <w:t xml:space="preserve"> Field Research Center and </w:t>
              </w:r>
              <w:proofErr w:type="spellStart"/>
              <w:r w:rsidRPr="006C5EF8">
                <w:rPr>
                  <w:rStyle w:val="Hipervnculo"/>
                  <w:rFonts w:ascii="Century Gothic" w:hAnsi="Century Gothic"/>
                  <w:color w:val="337AB7"/>
                  <w:lang w:val="en-US"/>
                </w:rPr>
                <w:t>Ecolodge</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35.99</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58" w:history="1">
              <w:proofErr w:type="spellStart"/>
              <w:r w:rsidRPr="006C5EF8">
                <w:rPr>
                  <w:rStyle w:val="Hipervnculo"/>
                  <w:rFonts w:ascii="Century Gothic" w:hAnsi="Century Gothic"/>
                  <w:color w:val="337AB7"/>
                </w:rPr>
                <w:t>Paway</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13.1</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Santuario de Flora</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59" w:history="1">
              <w:r w:rsidRPr="006C5EF8">
                <w:rPr>
                  <w:rStyle w:val="Hipervnculo"/>
                  <w:rFonts w:ascii="Century Gothic" w:hAnsi="Century Gothic"/>
                  <w:color w:val="337AB7"/>
                </w:rPr>
                <w:t xml:space="preserve">Plantas Medicinales Orito - </w:t>
              </w:r>
              <w:proofErr w:type="spellStart"/>
              <w:r w:rsidRPr="006C5EF8">
                <w:rPr>
                  <w:rStyle w:val="Hipervnculo"/>
                  <w:rFonts w:ascii="Century Gothic" w:hAnsi="Century Gothic"/>
                  <w:color w:val="337AB7"/>
                </w:rPr>
                <w:t>Ingi</w:t>
              </w:r>
              <w:proofErr w:type="spellEnd"/>
              <w:r w:rsidRPr="006C5EF8">
                <w:rPr>
                  <w:rStyle w:val="Hipervnculo"/>
                  <w:rFonts w:ascii="Century Gothic" w:hAnsi="Century Gothic"/>
                  <w:color w:val="337AB7"/>
                </w:rPr>
                <w:t xml:space="preserve"> Ande</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9,509</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60" w:history="1">
              <w:r w:rsidRPr="006C5EF8">
                <w:rPr>
                  <w:rStyle w:val="Hipervnculo"/>
                  <w:rFonts w:ascii="Century Gothic" w:hAnsi="Century Gothic"/>
                  <w:color w:val="337AB7"/>
                </w:rPr>
                <w:t xml:space="preserve">Serranía de los </w:t>
              </w:r>
              <w:proofErr w:type="spellStart"/>
              <w:r w:rsidRPr="006C5EF8">
                <w:rPr>
                  <w:rStyle w:val="Hipervnculo"/>
                  <w:rFonts w:ascii="Century Gothic" w:hAnsi="Century Gothic"/>
                  <w:color w:val="337AB7"/>
                </w:rPr>
                <w:t>Churumbelos</w:t>
              </w:r>
              <w:proofErr w:type="spellEnd"/>
              <w:r w:rsidRPr="006C5EF8">
                <w:rPr>
                  <w:rStyle w:val="Hipervnculo"/>
                  <w:rFonts w:ascii="Century Gothic" w:hAnsi="Century Gothic"/>
                  <w:color w:val="337AB7"/>
                </w:rPr>
                <w:t xml:space="preserve"> - </w:t>
              </w:r>
              <w:proofErr w:type="spellStart"/>
              <w:r w:rsidRPr="006C5EF8">
                <w:rPr>
                  <w:rStyle w:val="Hipervnculo"/>
                  <w:rFonts w:ascii="Century Gothic" w:hAnsi="Century Gothic"/>
                  <w:color w:val="337AB7"/>
                </w:rPr>
                <w:t>Auka</w:t>
              </w:r>
              <w:proofErr w:type="spellEnd"/>
              <w:r w:rsidRPr="006C5EF8">
                <w:rPr>
                  <w:rStyle w:val="Hipervnculo"/>
                  <w:rFonts w:ascii="Century Gothic" w:hAnsi="Century Gothic"/>
                  <w:color w:val="337AB7"/>
                </w:rPr>
                <w:t xml:space="preserve"> </w:t>
              </w:r>
              <w:proofErr w:type="spellStart"/>
              <w:r w:rsidRPr="006C5EF8">
                <w:rPr>
                  <w:rStyle w:val="Hipervnculo"/>
                  <w:rFonts w:ascii="Century Gothic" w:hAnsi="Century Gothic"/>
                  <w:color w:val="337AB7"/>
                </w:rPr>
                <w:t>Wasi</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4,336</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61" w:history="1">
              <w:r w:rsidRPr="006C5EF8">
                <w:rPr>
                  <w:rStyle w:val="Hipervnculo"/>
                  <w:rFonts w:ascii="Century Gothic" w:hAnsi="Century Gothic"/>
                  <w:color w:val="337AB7"/>
                </w:rPr>
                <w:t>Zona de Biodiversidad El Triunfo</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0.885</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lastRenderedPageBreak/>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62" w:history="1">
              <w:r w:rsidRPr="006C5EF8">
                <w:rPr>
                  <w:rStyle w:val="Hipervnculo"/>
                  <w:rFonts w:ascii="Century Gothic" w:hAnsi="Century Gothic"/>
                  <w:color w:val="337AB7"/>
                </w:rPr>
                <w:t>Zona de Biodiversidad La Loma</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1.12</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 de la Sociedad Civil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63" w:history="1">
              <w:r w:rsidRPr="006C5EF8">
                <w:rPr>
                  <w:rStyle w:val="Hipervnculo"/>
                  <w:rFonts w:ascii="Century Gothic" w:hAnsi="Century Gothic"/>
                  <w:color w:val="337AB7"/>
                </w:rPr>
                <w:t>Zona de Biodiversidad La Vega</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13.62</w:t>
            </w:r>
          </w:p>
        </w:tc>
      </w:tr>
    </w:tbl>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color w:val="333333"/>
          <w:shd w:val="clear" w:color="auto" w:fill="FFFFFF"/>
        </w:rPr>
      </w:pPr>
      <w:r w:rsidRPr="006C5EF8">
        <w:rPr>
          <w:rFonts w:ascii="Century Gothic" w:hAnsi="Century Gothic"/>
          <w:color w:val="333333"/>
          <w:shd w:val="clear" w:color="auto" w:fill="FFFFFF"/>
        </w:rPr>
        <w:t>Número de áreas protegidas en el departamento de Vaupés: 3</w:t>
      </w:r>
    </w:p>
    <w:p w:rsidR="004D6651" w:rsidRPr="006C5EF8" w:rsidRDefault="004D6651" w:rsidP="004D6651">
      <w:pPr>
        <w:jc w:val="both"/>
        <w:rPr>
          <w:rFonts w:ascii="Century Gothic" w:hAnsi="Century Gothic"/>
        </w:rPr>
      </w:pPr>
    </w:p>
    <w:tbl>
      <w:tblPr>
        <w:tblW w:w="6255" w:type="dxa"/>
        <w:jc w:val="center"/>
        <w:tblBorders>
          <w:top w:val="single" w:sz="6" w:space="0" w:color="DDDDDD"/>
          <w:left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2505"/>
        <w:gridCol w:w="2735"/>
        <w:gridCol w:w="1015"/>
      </w:tblGrid>
      <w:tr w:rsidR="004D6651" w:rsidRPr="006C5EF8" w:rsidTr="00E51485">
        <w:trPr>
          <w:tblHeader/>
          <w:jc w:val="center"/>
        </w:trPr>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Categorías</w:t>
            </w:r>
          </w:p>
        </w:tc>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Nombre</w:t>
            </w:r>
          </w:p>
        </w:tc>
        <w:tc>
          <w:tcPr>
            <w:tcW w:w="0" w:type="auto"/>
            <w:tcBorders>
              <w:top w:val="nil"/>
              <w:left w:val="single" w:sz="6" w:space="0" w:color="DDDDDD"/>
              <w:bottom w:val="nil"/>
              <w:right w:val="single" w:sz="6" w:space="0" w:color="DDDDDD"/>
            </w:tcBorders>
            <w:shd w:val="clear" w:color="auto" w:fill="FFFFFF"/>
            <w:tcMar>
              <w:top w:w="75" w:type="dxa"/>
              <w:left w:w="75" w:type="dxa"/>
              <w:bottom w:w="75" w:type="dxa"/>
              <w:right w:w="75" w:type="dxa"/>
            </w:tcMar>
            <w:vAlign w:val="bottom"/>
            <w:hideMark/>
          </w:tcPr>
          <w:p w:rsidR="004D6651" w:rsidRPr="006C5EF8" w:rsidRDefault="004D6651" w:rsidP="00E51485">
            <w:pPr>
              <w:spacing w:before="150"/>
              <w:jc w:val="both"/>
              <w:rPr>
                <w:rFonts w:ascii="Century Gothic" w:hAnsi="Century Gothic"/>
                <w:b/>
                <w:bCs/>
                <w:color w:val="333333"/>
              </w:rPr>
            </w:pPr>
            <w:r w:rsidRPr="006C5EF8">
              <w:rPr>
                <w:rFonts w:ascii="Century Gothic" w:hAnsi="Century Gothic"/>
                <w:b/>
                <w:bCs/>
                <w:color w:val="333333"/>
              </w:rPr>
              <w:t>ha</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64" w:history="1">
              <w:r w:rsidRPr="006C5EF8">
                <w:rPr>
                  <w:rStyle w:val="Hipervnculo"/>
                  <w:rFonts w:ascii="Century Gothic" w:hAnsi="Century Gothic"/>
                  <w:color w:val="337AB7"/>
                </w:rPr>
                <w:t xml:space="preserve">La Serranía de </w:t>
              </w:r>
              <w:proofErr w:type="spellStart"/>
              <w:r w:rsidRPr="006C5EF8">
                <w:rPr>
                  <w:rStyle w:val="Hipervnculo"/>
                  <w:rFonts w:ascii="Century Gothic" w:hAnsi="Century Gothic"/>
                  <w:color w:val="337AB7"/>
                </w:rPr>
                <w:t>Chiribiquete</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1,593</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Reserva Natural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65" w:history="1">
              <w:proofErr w:type="spellStart"/>
              <w:r w:rsidRPr="006C5EF8">
                <w:rPr>
                  <w:rStyle w:val="Hipervnculo"/>
                  <w:rFonts w:ascii="Century Gothic" w:hAnsi="Century Gothic"/>
                  <w:color w:val="337AB7"/>
                </w:rPr>
                <w:t>Nukak</w:t>
              </w:r>
              <w:proofErr w:type="spellEnd"/>
            </w:hyperlink>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8,565</w:t>
            </w:r>
          </w:p>
        </w:tc>
      </w:tr>
      <w:tr w:rsidR="004D6651" w:rsidRPr="006C5EF8" w:rsidTr="00E51485">
        <w:trPr>
          <w:jc w:val="cent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Parque Nacional Natural</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hyperlink r:id="rId66" w:history="1">
              <w:proofErr w:type="spellStart"/>
              <w:r w:rsidRPr="006C5EF8">
                <w:rPr>
                  <w:rStyle w:val="Hipervnculo"/>
                  <w:rFonts w:ascii="Century Gothic" w:hAnsi="Century Gothic"/>
                  <w:color w:val="337AB7"/>
                </w:rPr>
                <w:t>Yaigojé</w:t>
              </w:r>
              <w:proofErr w:type="spellEnd"/>
              <w:r w:rsidRPr="006C5EF8">
                <w:rPr>
                  <w:rStyle w:val="Hipervnculo"/>
                  <w:rFonts w:ascii="Century Gothic" w:hAnsi="Century Gothic"/>
                  <w:color w:val="337AB7"/>
                </w:rPr>
                <w:t xml:space="preserve"> Apaporis</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75" w:type="dxa"/>
              <w:left w:w="75" w:type="dxa"/>
              <w:bottom w:w="75" w:type="dxa"/>
              <w:right w:w="75" w:type="dxa"/>
            </w:tcMar>
            <w:hideMark/>
          </w:tcPr>
          <w:p w:rsidR="004D6651" w:rsidRPr="006C5EF8" w:rsidRDefault="004D6651" w:rsidP="00E51485">
            <w:pPr>
              <w:spacing w:before="150"/>
              <w:jc w:val="both"/>
              <w:rPr>
                <w:rFonts w:ascii="Century Gothic" w:hAnsi="Century Gothic"/>
                <w:color w:val="333333"/>
              </w:rPr>
            </w:pPr>
            <w:r w:rsidRPr="006C5EF8">
              <w:rPr>
                <w:rFonts w:ascii="Century Gothic" w:hAnsi="Century Gothic"/>
                <w:color w:val="333333"/>
              </w:rPr>
              <w:t>564,501</w:t>
            </w:r>
          </w:p>
        </w:tc>
      </w:tr>
    </w:tbl>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rPr>
      </w:pPr>
    </w:p>
    <w:p w:rsidR="004D6651" w:rsidRPr="006C5EF8" w:rsidRDefault="004D6651" w:rsidP="004D6651">
      <w:pPr>
        <w:pStyle w:val="Ttulo1"/>
        <w:keepNext/>
        <w:keepLines/>
        <w:numPr>
          <w:ilvl w:val="0"/>
          <w:numId w:val="18"/>
        </w:numPr>
        <w:spacing w:before="240" w:line="259" w:lineRule="auto"/>
        <w:jc w:val="both"/>
        <w:rPr>
          <w:rFonts w:ascii="Century Gothic" w:hAnsi="Century Gothic"/>
        </w:rPr>
      </w:pPr>
      <w:r w:rsidRPr="006C5EF8">
        <w:rPr>
          <w:rFonts w:ascii="Century Gothic" w:hAnsi="Century Gothic"/>
        </w:rPr>
        <w:t>PROSPECCIÓN DE LA REGIÓN AMAZÓNICA</w:t>
      </w: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rPr>
      </w:pPr>
      <w:r w:rsidRPr="006C5EF8">
        <w:rPr>
          <w:rFonts w:ascii="Century Gothic" w:hAnsi="Century Gothic"/>
        </w:rPr>
        <w:t>La región de la Amazonia colombiana es un área que cuenta con 2 cuencas sedimentarias, estas cuencas hacen referencia según la ANH</w:t>
      </w:r>
      <w:r w:rsidRPr="006C5EF8">
        <w:rPr>
          <w:rStyle w:val="Refdenotaalpie"/>
          <w:rFonts w:ascii="Century Gothic" w:hAnsi="Century Gothic"/>
        </w:rPr>
        <w:footnoteReference w:id="7"/>
      </w:r>
      <w:r w:rsidRPr="006C5EF8">
        <w:rPr>
          <w:rFonts w:ascii="Century Gothic" w:hAnsi="Century Gothic"/>
        </w:rPr>
        <w:t xml:space="preserve"> a aquellas zonas deprimidas donde se concentra petróleo, gas y minerales principalmente; para la Región Amazónica que comprende los departamentos de Putumayo, Caquetá, Amazonas, Vaupés, Guainía y Guaviare, se encuentra la agrupación de las dos cuencas prospectivas de la región sur del país, separadas por un alto estructural con dirección N-NW: La cuenca de </w:t>
      </w:r>
      <w:proofErr w:type="spellStart"/>
      <w:r w:rsidRPr="006C5EF8">
        <w:rPr>
          <w:rFonts w:ascii="Century Gothic" w:hAnsi="Century Gothic"/>
        </w:rPr>
        <w:t>Caguán</w:t>
      </w:r>
      <w:proofErr w:type="spellEnd"/>
      <w:r w:rsidRPr="006C5EF8">
        <w:rPr>
          <w:rFonts w:ascii="Century Gothic" w:hAnsi="Century Gothic"/>
        </w:rPr>
        <w:t xml:space="preserve">-Putumayo al W y </w:t>
      </w:r>
      <w:r w:rsidRPr="006C5EF8">
        <w:rPr>
          <w:rFonts w:ascii="Century Gothic" w:hAnsi="Century Gothic"/>
        </w:rPr>
        <w:lastRenderedPageBreak/>
        <w:t xml:space="preserve">Vaupés-Amazonas al E, abarcando de manera directa, parcial o totalmente los 6 departamentos de esta región </w:t>
      </w:r>
      <w:sdt>
        <w:sdtPr>
          <w:rPr>
            <w:rFonts w:ascii="Century Gothic" w:hAnsi="Century Gothic"/>
          </w:rPr>
          <w:id w:val="607011182"/>
          <w:citation/>
        </w:sdtPr>
        <w:sdtContent>
          <w:r w:rsidRPr="006C5EF8">
            <w:rPr>
              <w:rFonts w:ascii="Century Gothic" w:hAnsi="Century Gothic"/>
            </w:rPr>
            <w:fldChar w:fldCharType="begin"/>
          </w:r>
          <w:r w:rsidRPr="006C5EF8">
            <w:rPr>
              <w:rFonts w:ascii="Century Gothic" w:hAnsi="Century Gothic"/>
              <w:lang w:val="es-MX"/>
            </w:rPr>
            <w:instrText xml:space="preserve"> CITATION AgeSF \l 2058 </w:instrText>
          </w:r>
          <w:r w:rsidRPr="006C5EF8">
            <w:rPr>
              <w:rFonts w:ascii="Century Gothic" w:hAnsi="Century Gothic"/>
            </w:rPr>
            <w:fldChar w:fldCharType="separate"/>
          </w:r>
          <w:r w:rsidRPr="006C5EF8">
            <w:rPr>
              <w:rFonts w:ascii="Century Gothic" w:hAnsi="Century Gothic"/>
              <w:noProof/>
              <w:lang w:val="es-MX"/>
            </w:rPr>
            <w:t>(Agencia Nacional de Hidrocarburos, SF)</w:t>
          </w:r>
          <w:r w:rsidRPr="006C5EF8">
            <w:rPr>
              <w:rFonts w:ascii="Century Gothic" w:hAnsi="Century Gothic"/>
            </w:rPr>
            <w:fldChar w:fldCharType="end"/>
          </w:r>
        </w:sdtContent>
      </w:sdt>
    </w:p>
    <w:p w:rsidR="004D6651" w:rsidRPr="006C5EF8" w:rsidRDefault="004D6651" w:rsidP="004D6651">
      <w:pPr>
        <w:jc w:val="both"/>
        <w:rPr>
          <w:rFonts w:ascii="Century Gothic" w:hAnsi="Century Gothic"/>
        </w:rPr>
      </w:pPr>
      <w:r w:rsidRPr="006C5EF8">
        <w:rPr>
          <w:rFonts w:ascii="Century Gothic" w:hAnsi="Century Gothic"/>
        </w:rPr>
        <w:t>También es importante resaltar las ANP</w:t>
      </w:r>
      <w:r w:rsidRPr="006C5EF8">
        <w:rPr>
          <w:rStyle w:val="Refdenotaalpie"/>
          <w:rFonts w:ascii="Century Gothic" w:hAnsi="Century Gothic"/>
        </w:rPr>
        <w:footnoteReference w:id="8"/>
      </w:r>
      <w:r w:rsidRPr="006C5EF8">
        <w:rPr>
          <w:rFonts w:ascii="Century Gothic" w:hAnsi="Century Gothic"/>
        </w:rPr>
        <w:t xml:space="preserve"> que cobija en una primera área, gran parte de los departamentos de Guainía, Guaviare y Vaupés y la segunda área cobija gran parte del sur del departamento del Caquetá y unas pequeñas franjas de los departamentos del Amazonas y Guaviare.</w:t>
      </w:r>
    </w:p>
    <w:p w:rsidR="004D6651" w:rsidRPr="006C5EF8" w:rsidRDefault="004D6651" w:rsidP="004D6651">
      <w:pPr>
        <w:jc w:val="both"/>
        <w:rPr>
          <w:rFonts w:ascii="Century Gothic" w:hAnsi="Century Gothic"/>
        </w:rPr>
      </w:pPr>
    </w:p>
    <w:p w:rsidR="004D6651" w:rsidRDefault="004D6651" w:rsidP="00E51485">
      <w:pPr>
        <w:jc w:val="center"/>
        <w:rPr>
          <w:rFonts w:ascii="Century Gothic" w:hAnsi="Century Gothic"/>
        </w:rPr>
      </w:pPr>
      <w:r w:rsidRPr="006C5EF8">
        <w:rPr>
          <w:rFonts w:ascii="Century Gothic" w:hAnsi="Century Gothic"/>
        </w:rPr>
        <w:t>Cuencas sedimentarias de la región amazónica de Colombia</w:t>
      </w:r>
    </w:p>
    <w:p w:rsidR="00E51485" w:rsidRPr="006C5EF8" w:rsidRDefault="00E51485" w:rsidP="004D6651">
      <w:pPr>
        <w:jc w:val="both"/>
        <w:rPr>
          <w:rFonts w:ascii="Century Gothic" w:hAnsi="Century Gothic"/>
        </w:rPr>
      </w:pPr>
    </w:p>
    <w:p w:rsidR="004D6651" w:rsidRPr="006C5EF8" w:rsidRDefault="004D6651" w:rsidP="004D6651">
      <w:pPr>
        <w:jc w:val="center"/>
        <w:rPr>
          <w:rFonts w:ascii="Century Gothic" w:hAnsi="Century Gothic"/>
        </w:rPr>
      </w:pPr>
      <w:r w:rsidRPr="006C5EF8">
        <w:rPr>
          <w:rFonts w:ascii="Century Gothic" w:hAnsi="Century Gothic"/>
          <w:noProof/>
          <w:lang w:val="en-US"/>
        </w:rPr>
        <w:drawing>
          <wp:inline distT="0" distB="0" distL="0" distR="0" wp14:anchorId="275B6709" wp14:editId="788C9CD5">
            <wp:extent cx="3876675" cy="2570654"/>
            <wp:effectExtent l="38100" t="38100" r="28575" b="393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892571" cy="2581195"/>
                    </a:xfrm>
                    <a:prstGeom prst="rect">
                      <a:avLst/>
                    </a:prstGeom>
                    <a:noFill/>
                    <a:ln w="28575">
                      <a:solidFill>
                        <a:schemeClr val="tx1"/>
                      </a:solidFill>
                    </a:ln>
                  </pic:spPr>
                </pic:pic>
              </a:graphicData>
            </a:graphic>
          </wp:inline>
        </w:drawing>
      </w:r>
    </w:p>
    <w:p w:rsidR="004D6651" w:rsidRPr="006C5EF8" w:rsidRDefault="004D6651" w:rsidP="004D6651">
      <w:pPr>
        <w:jc w:val="center"/>
        <w:rPr>
          <w:rFonts w:ascii="Century Gothic" w:hAnsi="Century Gothic"/>
        </w:rPr>
      </w:pPr>
      <w:r w:rsidRPr="006C5EF8">
        <w:rPr>
          <w:rFonts w:ascii="Century Gothic" w:hAnsi="Century Gothic"/>
        </w:rPr>
        <w:t>Fuente: Agencia Nacional de Hidrocarburos, mapa de áreas 2021</w:t>
      </w: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rPr>
      </w:pPr>
      <w:r w:rsidRPr="006C5EF8">
        <w:rPr>
          <w:rFonts w:ascii="Century Gothic" w:hAnsi="Century Gothic"/>
        </w:rPr>
        <w:t xml:space="preserve">A partir de estas cuencas sedimentarias se despliegan toda una serie de bloques los cuales determinaran las áreas en el proceso de adjudicación para posteriormente explorar y explotar con el fin de extraer el crudo y generar regalías al gobierno, regulados a través de la ley general de regalías. </w:t>
      </w: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b/>
          <w:color w:val="000000"/>
          <w:lang w:eastAsia="es-CO"/>
        </w:rPr>
      </w:pPr>
    </w:p>
    <w:p w:rsidR="004D6651" w:rsidRPr="00E51485" w:rsidRDefault="004D6651" w:rsidP="004D6651">
      <w:pPr>
        <w:pStyle w:val="Ttulo2"/>
        <w:jc w:val="both"/>
        <w:rPr>
          <w:rFonts w:ascii="Century Gothic" w:eastAsia="Calibri" w:hAnsi="Century Gothic"/>
          <w:sz w:val="24"/>
          <w:szCs w:val="24"/>
          <w:lang w:eastAsia="es-CO"/>
        </w:rPr>
      </w:pPr>
      <w:r w:rsidRPr="00E51485">
        <w:rPr>
          <w:rFonts w:ascii="Century Gothic" w:eastAsia="Calibri" w:hAnsi="Century Gothic"/>
          <w:sz w:val="24"/>
          <w:szCs w:val="24"/>
          <w:lang w:eastAsia="es-CO"/>
        </w:rPr>
        <w:t xml:space="preserve">8.1 HIDROCARBUROS </w:t>
      </w: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b/>
          <w:color w:val="000000"/>
          <w:lang w:eastAsia="es-CO"/>
        </w:rPr>
      </w:pP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 xml:space="preserve">Al día de hoy, </w:t>
      </w:r>
      <w:bookmarkStart w:id="5" w:name="_Hlk48689905"/>
      <w:r w:rsidRPr="006C5EF8">
        <w:rPr>
          <w:rFonts w:ascii="Century Gothic" w:eastAsia="Calibri" w:hAnsi="Century Gothic"/>
          <w:color w:val="000000"/>
          <w:lang w:eastAsia="es-CO"/>
        </w:rPr>
        <w:t xml:space="preserve"> a pesar de la importancia que tienen las regiones tropicales para la estabilidad del clima mundial, para la biodiversidad, los pueblos </w:t>
      </w:r>
      <w:r w:rsidRPr="006C5EF8">
        <w:rPr>
          <w:rFonts w:ascii="Century Gothic" w:eastAsia="Calibri" w:hAnsi="Century Gothic"/>
          <w:color w:val="000000"/>
          <w:lang w:eastAsia="es-CO"/>
        </w:rPr>
        <w:lastRenderedPageBreak/>
        <w:t xml:space="preserve">indígenas y comunidades ancestrales que alberga; la industria petrolera cada día va ampliando su frontera en estas regiones, generando daños en la biodiversidad y en el ambiente en general (Almeida, 2006) en sus distintas fases de exploración, explotación y las prácticas operacionales (UICN y E&amp;P Forum1,1991) que en su mayoría resultan siendo irreversibles. </w:t>
      </w: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Según</w:t>
      </w:r>
      <w:r w:rsidRPr="006C5EF8">
        <w:rPr>
          <w:rFonts w:ascii="Century Gothic" w:eastAsia="Calibri" w:hAnsi="Century Gothic"/>
          <w:b/>
          <w:color w:val="000000"/>
          <w:lang w:eastAsia="es-CO"/>
        </w:rPr>
        <w:t xml:space="preserve"> </w:t>
      </w:r>
      <w:r w:rsidRPr="006C5EF8">
        <w:rPr>
          <w:rFonts w:ascii="Century Gothic" w:eastAsia="Calibri" w:hAnsi="Century Gothic"/>
          <w:color w:val="000000"/>
          <w:lang w:eastAsia="es-CO"/>
        </w:rPr>
        <w:t>Bravo (2007) los impactos ambientales causados en las distintas etapas de los proyectos de hidrocarburos son: derrames de crudo, deforestación de hasta 1000 kilómetros de cobertura vegetal  para la apertura de trochas, la construcción de helipuertos y de campamentos provisionales que generan pérdida de la biodiversidad, erosión del suelo, interrupción de flujos de agua, uso de recursos naturales (flora y fauna), generación de desechos domésticos por parte de los trabajadores petroleros, generación de residuos contaminantes provenientes de los corte y lodos de perforación, ruido y vibraciones; lo que puede producir impacto en el comportamiento en la fauna, desplazamiento de fauna e interrupción permanente de corredores, de las vías de drenaje naturales, y contaminación por el ruido generado. También, causa la aculturación de las comunidades étnicas por las nuevas vías de acceso que dan paso a la colonización de sus territorios.</w:t>
      </w: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Cuando de la actividad petrolera resulta un derrame de petróleo sobre los cuerpos de agua dulce, se ve impactado fuertemente los ecosistemas; las consecuencias varían de acuerdo con el tipo de crudo transportado, el tamaño, las condiciones climáticas al momento del derrame y de los ecosistemas aledaños.  Al llegar la contaminación al agua, los componentes más pesados tienden a hundirse en los sedimentos, provocando una contaminación constante, afectando a la fauna acuática y fundamentalmente a los organismos que viven en el fondo de los ríos y de los lagos entrando en la cadena alimenticia</w:t>
      </w:r>
      <w:r w:rsidRPr="006C5EF8">
        <w:rPr>
          <w:rFonts w:ascii="Century Gothic" w:eastAsia="Calibri" w:hAnsi="Century Gothic"/>
          <w:color w:val="000000"/>
          <w:vertAlign w:val="superscript"/>
          <w:lang w:eastAsia="es-CO"/>
        </w:rPr>
        <w:footnoteReference w:id="9"/>
      </w:r>
      <w:r w:rsidRPr="006C5EF8">
        <w:rPr>
          <w:rFonts w:ascii="Century Gothic" w:eastAsia="Calibri" w:hAnsi="Century Gothic"/>
          <w:color w:val="000000"/>
          <w:vertAlign w:val="superscript"/>
          <w:lang w:eastAsia="es-CO"/>
        </w:rPr>
        <w:t xml:space="preserve"> </w:t>
      </w: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 xml:space="preserve"> </w:t>
      </w: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lastRenderedPageBreak/>
        <w:t>Un río contaminado pierde toda su capacidad de sostener flora y fauna acuática, se altera la composición de las poblaciones de peces, desaparecen las especies sensibles a la contaminación, y se selecciona las especies más resistentes</w:t>
      </w:r>
      <w:r w:rsidRPr="006C5EF8">
        <w:rPr>
          <w:rFonts w:ascii="Century Gothic" w:eastAsia="Calibri" w:hAnsi="Century Gothic"/>
          <w:color w:val="000000"/>
          <w:vertAlign w:val="superscript"/>
          <w:lang w:eastAsia="es-CO"/>
        </w:rPr>
        <w:footnoteReference w:id="10"/>
      </w:r>
      <w:r w:rsidRPr="006C5EF8">
        <w:rPr>
          <w:rFonts w:ascii="Century Gothic" w:eastAsia="Calibri" w:hAnsi="Century Gothic"/>
          <w:color w:val="000000"/>
          <w:vertAlign w:val="superscript"/>
          <w:lang w:eastAsia="es-CO"/>
        </w:rPr>
        <w:t xml:space="preserve">. </w:t>
      </w:r>
      <w:r w:rsidRPr="006C5EF8">
        <w:rPr>
          <w:rFonts w:ascii="Century Gothic" w:eastAsia="Calibri" w:hAnsi="Century Gothic"/>
          <w:color w:val="000000"/>
          <w:lang w:eastAsia="es-CO"/>
        </w:rPr>
        <w:t xml:space="preserve">afectándose drásticamente la cadena alimenticia. Muchas de las sustancias que contiene el crudo se depositan en los sedimentos y son de difícil degradación y fácilmente </w:t>
      </w:r>
      <w:proofErr w:type="spellStart"/>
      <w:r w:rsidRPr="006C5EF8">
        <w:rPr>
          <w:rFonts w:ascii="Century Gothic" w:eastAsia="Calibri" w:hAnsi="Century Gothic"/>
          <w:color w:val="000000"/>
          <w:lang w:eastAsia="es-CO"/>
        </w:rPr>
        <w:t>bioacumulables</w:t>
      </w:r>
      <w:proofErr w:type="spellEnd"/>
      <w:r w:rsidRPr="006C5EF8">
        <w:rPr>
          <w:rFonts w:ascii="Century Gothic" w:eastAsia="Calibri" w:hAnsi="Century Gothic"/>
          <w:color w:val="000000"/>
          <w:lang w:eastAsia="es-CO"/>
        </w:rPr>
        <w:t xml:space="preserve">; Se calcula que metales pesados como el vanadio puede permanecer en los sedimentos de los ríos por lo menos unos 10 años (Elizabeth Bravo, 2017). </w:t>
      </w: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 xml:space="preserve">Un estudio hecho por </w:t>
      </w:r>
      <w:proofErr w:type="spellStart"/>
      <w:r w:rsidRPr="006C5EF8">
        <w:rPr>
          <w:rFonts w:ascii="Century Gothic" w:eastAsia="Calibri" w:hAnsi="Century Gothic"/>
          <w:color w:val="000000"/>
          <w:lang w:eastAsia="es-CO"/>
        </w:rPr>
        <w:t>Wernersson</w:t>
      </w:r>
      <w:proofErr w:type="spellEnd"/>
      <w:r w:rsidRPr="006C5EF8">
        <w:rPr>
          <w:rFonts w:ascii="Century Gothic" w:eastAsia="Calibri" w:hAnsi="Century Gothic"/>
          <w:color w:val="000000"/>
          <w:lang w:eastAsia="es-CO"/>
        </w:rPr>
        <w:t xml:space="preserve"> (2004) sobre los impactos de la explotación petrolera en ambientes acuáticos en la Amazonía ecuatoriana, determinó que los principales impactos de la actividad petrolera ocurren en los ambientes acuáticos dado que,  las concentraciones más altas de hidrocarburos fueron registradas en una fuente usada como agua para consumo humano que se encontraba a 100 metros de una piscina de lodos de perforación y de un río cercano a una carretera que había sido “asfaltada” con crudo. Las muestras de agua fueron tóxicas para las dos especies evaluadas.</w:t>
      </w: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vertAlign w:val="superscript"/>
          <w:lang w:eastAsia="es-CO"/>
        </w:rPr>
      </w:pPr>
      <w:r w:rsidRPr="006C5EF8">
        <w:rPr>
          <w:rFonts w:ascii="Century Gothic" w:eastAsia="Calibri" w:hAnsi="Century Gothic"/>
          <w:color w:val="000000"/>
          <w:lang w:eastAsia="es-CO"/>
        </w:rPr>
        <w:t>En definitiva, cuando ocurren derrames de petróleo en ríos, el crudo con frecuencia se empoza en bancos, donde el petróleo se adhiere a la vegetación; los animales que la ingieren pueden ser afectados. Las rocas que están alrededor de los ríos o en medio de ellos sirven de hábitat a varias especies de invertebrados, que juegan un rol muy importante en las cadenas alimenticias de los hábitats de agua dulce; los residuos de crudo en esas rocas envenenan a dichos invertebrados, y a través de ellos, a la ecología local</w:t>
      </w:r>
      <w:r w:rsidRPr="006C5EF8">
        <w:rPr>
          <w:rFonts w:ascii="Century Gothic" w:eastAsia="Calibri" w:hAnsi="Century Gothic"/>
          <w:color w:val="000000"/>
          <w:vertAlign w:val="superscript"/>
          <w:lang w:eastAsia="es-CO"/>
        </w:rPr>
        <w:t>.</w:t>
      </w:r>
    </w:p>
    <w:p w:rsidR="004D6651" w:rsidRPr="006C5EF8" w:rsidRDefault="004D6651" w:rsidP="004D6651">
      <w:pPr>
        <w:pBdr>
          <w:top w:val="nil"/>
          <w:left w:val="nil"/>
          <w:bottom w:val="nil"/>
          <w:right w:val="nil"/>
          <w:between w:val="nil"/>
        </w:pBdr>
        <w:spacing w:line="276" w:lineRule="auto"/>
        <w:ind w:firstLine="737"/>
        <w:jc w:val="both"/>
        <w:rPr>
          <w:rFonts w:ascii="Century Gothic" w:eastAsia="Calibri" w:hAnsi="Century Gothic"/>
          <w:color w:val="000000"/>
          <w:lang w:eastAsia="es-CO"/>
        </w:rPr>
      </w:pP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bookmarkStart w:id="6" w:name="_49x2ik5" w:colFirst="0" w:colLast="0"/>
      <w:bookmarkEnd w:id="6"/>
      <w:r w:rsidRPr="006C5EF8">
        <w:rPr>
          <w:rFonts w:ascii="Century Gothic" w:eastAsia="Calibri" w:hAnsi="Century Gothic"/>
          <w:color w:val="000000"/>
          <w:lang w:eastAsia="es-CO"/>
        </w:rPr>
        <w:t xml:space="preserve">En cuanto a los suelos tropicales, hasta el momento se han hecho pocos estudios sobre los efectos de la contaminación del petróleo crudo; sin embargo, los impactos típicos generados por la industria petrolera en el suelo incluyen, la compactación del suelo, daño o destrucción de la </w:t>
      </w:r>
      <w:proofErr w:type="spellStart"/>
      <w:r w:rsidRPr="006C5EF8">
        <w:rPr>
          <w:rFonts w:ascii="Century Gothic" w:eastAsia="Calibri" w:hAnsi="Century Gothic"/>
          <w:color w:val="000000"/>
          <w:lang w:eastAsia="es-CO"/>
        </w:rPr>
        <w:t>rizosfera</w:t>
      </w:r>
      <w:proofErr w:type="spellEnd"/>
      <w:r w:rsidRPr="006C5EF8">
        <w:rPr>
          <w:rFonts w:ascii="Century Gothic" w:eastAsia="Calibri" w:hAnsi="Century Gothic"/>
          <w:color w:val="000000"/>
          <w:lang w:eastAsia="es-CO"/>
        </w:rPr>
        <w:t xml:space="preserve"> y suelo superficial, erosión y pérdida de suelo, debido a la pérdida de vegetación, </w:t>
      </w:r>
      <w:r w:rsidRPr="006C5EF8">
        <w:rPr>
          <w:rFonts w:ascii="Century Gothic" w:eastAsia="Calibri" w:hAnsi="Century Gothic"/>
          <w:color w:val="000000"/>
          <w:lang w:eastAsia="es-CO"/>
        </w:rPr>
        <w:lastRenderedPageBreak/>
        <w:t>contaminación con compuesto inorgánicos (sulfatos y sales) y orgánicos</w:t>
      </w:r>
      <w:r w:rsidRPr="006C5EF8">
        <w:rPr>
          <w:rFonts w:ascii="Century Gothic" w:eastAsia="Calibri" w:hAnsi="Century Gothic"/>
          <w:color w:val="000000"/>
          <w:vertAlign w:val="superscript"/>
          <w:lang w:eastAsia="es-CO"/>
        </w:rPr>
        <w:t xml:space="preserve"> </w:t>
      </w:r>
      <w:r w:rsidRPr="006C5EF8">
        <w:rPr>
          <w:rFonts w:ascii="Century Gothic" w:eastAsia="Calibri" w:hAnsi="Century Gothic"/>
          <w:color w:val="000000"/>
          <w:lang w:eastAsia="es-CO"/>
        </w:rPr>
        <w:t xml:space="preserve">especialmente hidrocarburos). </w:t>
      </w: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bookmarkStart w:id="7" w:name="_2p2csry" w:colFirst="0" w:colLast="0"/>
      <w:bookmarkEnd w:id="7"/>
      <w:r w:rsidRPr="006C5EF8">
        <w:rPr>
          <w:rFonts w:ascii="Century Gothic" w:eastAsia="Calibri" w:hAnsi="Century Gothic"/>
          <w:color w:val="000000"/>
          <w:lang w:eastAsia="es-CO"/>
        </w:rPr>
        <w:t>Cuando los contaminantes llegan a zonas cultivadas, se registran pérdidas en las cosechas, pues muchos cultivos mueren en contacto con el crudo; en otros casos la productividad del cultivo baja, lo que tiene serias consecuencias en la economía de los dueños del cultivo y en la seguridad alimentaria de estos.</w:t>
      </w:r>
      <w:r w:rsidRPr="006C5EF8">
        <w:rPr>
          <w:rFonts w:ascii="Century Gothic" w:eastAsia="Calibri" w:hAnsi="Century Gothic"/>
          <w:color w:val="000000"/>
          <w:vertAlign w:val="superscript"/>
          <w:lang w:eastAsia="es-CO"/>
        </w:rPr>
        <w:footnoteReference w:id="11"/>
      </w:r>
      <w:r w:rsidRPr="006C5EF8">
        <w:rPr>
          <w:rFonts w:ascii="Century Gothic" w:eastAsia="Calibri" w:hAnsi="Century Gothic"/>
          <w:color w:val="000000"/>
          <w:vertAlign w:val="superscript"/>
          <w:lang w:eastAsia="es-CO"/>
        </w:rPr>
        <w:t>.</w:t>
      </w:r>
      <w:r w:rsidRPr="006C5EF8">
        <w:rPr>
          <w:rFonts w:ascii="Century Gothic" w:eastAsia="Calibri" w:hAnsi="Century Gothic"/>
          <w:color w:val="000000"/>
          <w:lang w:eastAsia="es-CO"/>
        </w:rPr>
        <w:t xml:space="preserve"> </w:t>
      </w: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La actividad petrolera en su conjunto produce una pérdida de fertilidad en el suelo, lo que impacta negativamente en las poblaciones campesinas y étnicas asentadas en la zona de influencia, y en la biodiversidad en general. Toda la transformación del espacio donde se desarrolla la industria petrolera genera compactación y erosión del suelo, sedimentación, destrucción de los organismos vivos que juegan un papel muy importante en el ciclo de nutrientes, contaminación con compuesto inorgánicos (sulfatos y sales) y orgánicos (especialmente hidrocarburos)</w:t>
      </w:r>
      <w:r w:rsidRPr="006C5EF8">
        <w:rPr>
          <w:rFonts w:ascii="Century Gothic" w:eastAsia="Calibri" w:hAnsi="Century Gothic"/>
          <w:color w:val="000000"/>
          <w:vertAlign w:val="superscript"/>
          <w:lang w:eastAsia="es-CO"/>
        </w:rPr>
        <w:footnoteReference w:id="12"/>
      </w:r>
      <w:r w:rsidRPr="006C5EF8">
        <w:rPr>
          <w:rFonts w:ascii="Century Gothic" w:eastAsia="Calibri" w:hAnsi="Century Gothic"/>
          <w:color w:val="000000"/>
          <w:lang w:eastAsia="es-CO"/>
        </w:rPr>
        <w:t>.</w:t>
      </w: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bookmarkStart w:id="8" w:name="_147n2zr" w:colFirst="0" w:colLast="0"/>
      <w:bookmarkEnd w:id="8"/>
      <w:r w:rsidRPr="006C5EF8">
        <w:rPr>
          <w:rFonts w:ascii="Century Gothic" w:eastAsia="Calibri" w:hAnsi="Century Gothic"/>
          <w:color w:val="000000"/>
          <w:lang w:eastAsia="es-CO"/>
        </w:rPr>
        <w:t>Estos impactos repercuten en los sistemas agrícolas de las poblaciones locales, así como en el equilibrio ecológico de los ecosistemas naturales. Cuando los contaminantes llegan a zonas cultivadas se registran pérdidas en las cosechas y en la fertilidad del suelo. En otros casos la productividad del cultivo baja, lo que genera serias consecuencias en el mínimo vital y móvil, la seguridad alimentaria y la supervivencia física y territorial de las comunidades étnicas y campesinas</w:t>
      </w:r>
      <w:r w:rsidRPr="006C5EF8">
        <w:rPr>
          <w:rFonts w:ascii="Century Gothic" w:eastAsia="Calibri" w:hAnsi="Century Gothic"/>
          <w:color w:val="000000"/>
          <w:vertAlign w:val="superscript"/>
          <w:lang w:eastAsia="es-CO"/>
        </w:rPr>
        <w:t xml:space="preserve"> </w:t>
      </w:r>
      <w:r w:rsidRPr="006C5EF8">
        <w:rPr>
          <w:rFonts w:ascii="Century Gothic" w:eastAsia="Calibri" w:hAnsi="Century Gothic"/>
          <w:color w:val="000000"/>
          <w:lang w:eastAsia="es-CO"/>
        </w:rPr>
        <w:t>(Elizabeth Bravo, 2017)</w:t>
      </w:r>
      <w:r w:rsidR="00E51485">
        <w:rPr>
          <w:rFonts w:ascii="Century Gothic" w:eastAsia="Calibri" w:hAnsi="Century Gothic"/>
          <w:color w:val="000000"/>
          <w:lang w:eastAsia="es-CO"/>
        </w:rPr>
        <w:t>.</w:t>
      </w: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 xml:space="preserve">Así mismo, los proyectos de hidrocarburos vulneran el derecho a la salud y a la vida; los diferentes estudios demuestran que las poblaciones expuestas enfrentan un elevado riesgo de efectos graves y no reversibles en su salud lo cual se convierte en un importante problema de salud pública; estos efectos se presentan con distinta intensidad en cada una de las fases del proceso de petróleo. </w:t>
      </w: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 xml:space="preserve">Según el YANA CURI (Ecuador, 2004) se pudo determinar que las mujeres que viven en la proximidad de pozos y estaciones de petróleo presentaron hongos en la piel, cansancio, irritación de nariz y de la garganta, dolor de cabeza, irritación de ojos, dolor de oídos, diarrea, gastroenteritis. Así mismo, se logró determinar que 555 mujeres reportaron al menos un embarazo, sin diferencias significativas De las que reportaron al menos un embarazo, 508 tuvieron un recién nacido vivo y 111 una pérdida fetal o aborto espontáneo. En resumen, el estudio ha revelado un riesgo de aborto espontáneo 2.52 veces más alto de mujeres que viven en comunidades cercanas a pozos y estaciones </w:t>
      </w:r>
      <w:r w:rsidRPr="006C5EF8">
        <w:rPr>
          <w:rFonts w:ascii="Century Gothic" w:eastAsia="Calibri" w:hAnsi="Century Gothic"/>
          <w:color w:val="000000"/>
          <w:vertAlign w:val="superscript"/>
          <w:lang w:eastAsia="es-CO"/>
        </w:rPr>
        <w:footnoteReference w:id="13"/>
      </w:r>
      <w:r w:rsidRPr="006C5EF8">
        <w:rPr>
          <w:rFonts w:ascii="Century Gothic" w:eastAsia="Calibri" w:hAnsi="Century Gothic"/>
          <w:color w:val="000000"/>
          <w:lang w:eastAsia="es-CO"/>
        </w:rPr>
        <w:t xml:space="preserve">. </w:t>
      </w:r>
    </w:p>
    <w:p w:rsidR="004D6651" w:rsidRPr="006C5EF8" w:rsidRDefault="004D6651" w:rsidP="004D6651">
      <w:pPr>
        <w:pBdr>
          <w:top w:val="nil"/>
          <w:left w:val="nil"/>
          <w:bottom w:val="nil"/>
          <w:right w:val="nil"/>
          <w:between w:val="nil"/>
        </w:pBdr>
        <w:spacing w:line="276" w:lineRule="auto"/>
        <w:ind w:firstLine="737"/>
        <w:jc w:val="both"/>
        <w:rPr>
          <w:rFonts w:ascii="Century Gothic" w:eastAsia="Calibri" w:hAnsi="Century Gothic"/>
          <w:color w:val="000000"/>
          <w:lang w:eastAsia="es-CO"/>
        </w:rPr>
      </w:pP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Además, un estudio realizado a la población del San Carlos, Orellana, 1989-1998 determinó que las personas se encentraban sometidas a un alto riesgo de padecer cáncer dadas las características de su población; el riesgo era particularmente elevado para los cánceres de laringe, hígado, melanoma, estómago y de linfoma. El estudio concluyó, que había evidencia de un aparente exceso de morbilidad y mortalidad por cáncer en el recinto de San Carlos y que este exceso de cáncer podría estar asociado a la contaminación del medio ambiente por los químicos del petróleo provenientes de los pozos y estaciones de petróleo</w:t>
      </w:r>
      <w:r w:rsidRPr="006C5EF8">
        <w:rPr>
          <w:rFonts w:ascii="Century Gothic" w:eastAsia="Calibri" w:hAnsi="Century Gothic"/>
          <w:color w:val="000000"/>
          <w:vertAlign w:val="superscript"/>
          <w:lang w:eastAsia="es-CO"/>
        </w:rPr>
        <w:footnoteReference w:id="14"/>
      </w:r>
      <w:r w:rsidRPr="006C5EF8">
        <w:rPr>
          <w:rFonts w:ascii="Century Gothic" w:eastAsia="Calibri" w:hAnsi="Century Gothic"/>
          <w:color w:val="000000"/>
          <w:lang w:eastAsia="es-CO"/>
        </w:rPr>
        <w:t>.</w:t>
      </w: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rsidR="004D6651" w:rsidRPr="006C5EF8" w:rsidRDefault="004D6651" w:rsidP="004D6651">
      <w:pPr>
        <w:widowControl w:val="0"/>
        <w:spacing w:line="276" w:lineRule="auto"/>
        <w:jc w:val="both"/>
        <w:rPr>
          <w:rFonts w:ascii="Century Gothic" w:eastAsia="Calibri" w:hAnsi="Century Gothic"/>
          <w:lang w:eastAsia="es-CO"/>
        </w:rPr>
      </w:pPr>
      <w:r w:rsidRPr="006C5EF8">
        <w:rPr>
          <w:rFonts w:ascii="Century Gothic" w:eastAsia="Calibri" w:hAnsi="Century Gothic"/>
          <w:lang w:eastAsia="es-CO"/>
        </w:rPr>
        <w:t xml:space="preserve">Un estudio realizado en el año 2019 por los investigadores Fiorella Parra, </w:t>
      </w:r>
      <w:proofErr w:type="spellStart"/>
      <w:r w:rsidRPr="006C5EF8">
        <w:rPr>
          <w:rFonts w:ascii="Century Gothic" w:eastAsia="Calibri" w:hAnsi="Century Gothic"/>
          <w:lang w:eastAsia="es-CO"/>
        </w:rPr>
        <w:t>Hernan</w:t>
      </w:r>
      <w:proofErr w:type="spellEnd"/>
      <w:r w:rsidRPr="006C5EF8">
        <w:rPr>
          <w:rFonts w:ascii="Century Gothic" w:eastAsia="Calibri" w:hAnsi="Century Gothic"/>
          <w:lang w:eastAsia="es-CO"/>
        </w:rPr>
        <w:t xml:space="preserve"> Manrique y Vania </w:t>
      </w:r>
      <w:proofErr w:type="spellStart"/>
      <w:r w:rsidRPr="006C5EF8">
        <w:rPr>
          <w:rFonts w:ascii="Century Gothic" w:eastAsia="Calibri" w:hAnsi="Century Gothic"/>
          <w:lang w:eastAsia="es-CO"/>
        </w:rPr>
        <w:t>Martines</w:t>
      </w:r>
      <w:proofErr w:type="spellEnd"/>
      <w:r w:rsidRPr="006C5EF8">
        <w:rPr>
          <w:rFonts w:ascii="Century Gothic" w:eastAsia="Calibri" w:hAnsi="Century Gothic"/>
          <w:lang w:eastAsia="es-CO"/>
        </w:rPr>
        <w:t xml:space="preserve"> sobre 178 derrames de petróleos presentados en la amazonia peruana, presentaron las siguientes conclusiones </w:t>
      </w:r>
    </w:p>
    <w:p w:rsidR="004D6651" w:rsidRPr="006C5EF8" w:rsidRDefault="004D6651" w:rsidP="004D6651">
      <w:pPr>
        <w:widowControl w:val="0"/>
        <w:spacing w:line="276" w:lineRule="auto"/>
        <w:jc w:val="both"/>
        <w:rPr>
          <w:rFonts w:ascii="Century Gothic" w:eastAsia="Calibri" w:hAnsi="Century Gothic"/>
          <w:lang w:eastAsia="es-CO"/>
        </w:rPr>
      </w:pPr>
    </w:p>
    <w:p w:rsidR="004D6651" w:rsidRPr="006C5EF8" w:rsidRDefault="004D6651" w:rsidP="004D6651">
      <w:pPr>
        <w:widowControl w:val="0"/>
        <w:spacing w:before="100" w:beforeAutospacing="1" w:after="100" w:afterAutospacing="1" w:line="276" w:lineRule="auto"/>
        <w:jc w:val="both"/>
        <w:rPr>
          <w:rFonts w:ascii="Century Gothic" w:eastAsia="Calibri" w:hAnsi="Century Gothic"/>
          <w:b/>
          <w:bCs/>
          <w:i/>
          <w:iCs/>
          <w:lang w:eastAsia="es-CO"/>
        </w:rPr>
      </w:pPr>
      <w:r w:rsidRPr="006C5EF8">
        <w:rPr>
          <w:rFonts w:ascii="Century Gothic" w:eastAsia="Calibri" w:hAnsi="Century Gothic"/>
          <w:b/>
          <w:bCs/>
          <w:i/>
          <w:iCs/>
          <w:lang w:eastAsia="es-CO"/>
        </w:rPr>
        <w:t xml:space="preserve">I. El aumento de los derrames de petróleo representa un potencial riesgo para la salud de los pueblos indígenas </w:t>
      </w:r>
    </w:p>
    <w:p w:rsidR="004D6651" w:rsidRPr="006C5EF8" w:rsidRDefault="004D6651" w:rsidP="004D6651">
      <w:pPr>
        <w:widowControl w:val="0"/>
        <w:numPr>
          <w:ilvl w:val="0"/>
          <w:numId w:val="8"/>
        </w:numPr>
        <w:tabs>
          <w:tab w:val="left" w:pos="220"/>
          <w:tab w:val="left" w:pos="720"/>
        </w:tabs>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 En la presente década se han producido más de 175 derrames de </w:t>
      </w:r>
      <w:r w:rsidRPr="006C5EF8">
        <w:rPr>
          <w:rFonts w:ascii="Century Gothic" w:eastAsia="Calibri" w:hAnsi="Century Gothic"/>
          <w:i/>
          <w:iCs/>
          <w:lang w:eastAsia="es-CO"/>
        </w:rPr>
        <w:lastRenderedPageBreak/>
        <w:t xml:space="preserve">petróleo que han implicado el vertimiento de más de 32,000 barriles de petróleo. Del total de estos fenómenos, más de 100 de ellos han tenido lugar en la Amazonía, lo cual ha implicado el vertimiento masivo de crudo de petróleo en los ecosistemas amazónicos con potenciales efectos negativos en la flora y fauna. </w:t>
      </w:r>
    </w:p>
    <w:p w:rsidR="004D6651" w:rsidRPr="006C5EF8" w:rsidRDefault="004D6651" w:rsidP="004D6651">
      <w:pPr>
        <w:widowControl w:val="0"/>
        <w:numPr>
          <w:ilvl w:val="0"/>
          <w:numId w:val="8"/>
        </w:numPr>
        <w:tabs>
          <w:tab w:val="left" w:pos="220"/>
          <w:tab w:val="left" w:pos="720"/>
        </w:tabs>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 La cercanía de los derrames de petróleo a los centros habitados por las comunidades indígenas implica un grave riesgo en sí mismo debido a la permanente exposición de las personas a distintas formas de contaminación de petróleo en los recursos que ellos consumen. </w:t>
      </w:r>
    </w:p>
    <w:p w:rsidR="004D6651" w:rsidRPr="006C5EF8" w:rsidRDefault="004D6651" w:rsidP="004D6651">
      <w:pPr>
        <w:widowControl w:val="0"/>
        <w:numPr>
          <w:ilvl w:val="0"/>
          <w:numId w:val="8"/>
        </w:numPr>
        <w:tabs>
          <w:tab w:val="left" w:pos="220"/>
          <w:tab w:val="left" w:pos="720"/>
        </w:tabs>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 Tanto las evaluaciones oficiales e independientes realizadas en las cuencas del Pastaza, Tigre, Corrientes y Marañón revelan la presencia de metales pesados en las muestras identificadas con concentraciones especialmente graves en los niños. </w:t>
      </w:r>
    </w:p>
    <w:p w:rsidR="004D6651" w:rsidRPr="006C5EF8" w:rsidRDefault="004D6651" w:rsidP="004D6651">
      <w:pPr>
        <w:widowControl w:val="0"/>
        <w:numPr>
          <w:ilvl w:val="0"/>
          <w:numId w:val="8"/>
        </w:numPr>
        <w:tabs>
          <w:tab w:val="left" w:pos="220"/>
          <w:tab w:val="left" w:pos="720"/>
        </w:tabs>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 El agua, con sus varios usos y valores culturales en las comunidades indígenas, es uno de los elementos que los encuestados y entrevistados identifican como el más afectado. </w:t>
      </w:r>
    </w:p>
    <w:p w:rsidR="004D6651" w:rsidRPr="006C5EF8" w:rsidRDefault="004D6651" w:rsidP="004D6651">
      <w:pPr>
        <w:widowControl w:val="0"/>
        <w:numPr>
          <w:ilvl w:val="0"/>
          <w:numId w:val="8"/>
        </w:numPr>
        <w:tabs>
          <w:tab w:val="left" w:pos="220"/>
          <w:tab w:val="left" w:pos="720"/>
        </w:tabs>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 Las mujeres y los niños son la población más expuesta a la contaminación producida por el derrame. Mientras las primeras son las que están en contacto directo con agua y alimentos contaminados con el fin de realizar las labores de cuidado; los segundos son los que están en mayor contacto con el agua contaminada de río, debido a considerarlo como un espacio importante de socialización y juego, por ende, son los más vulnerables a malestares causados por el contacto directo de agua contaminada. </w:t>
      </w:r>
    </w:p>
    <w:p w:rsidR="004D6651" w:rsidRPr="006C5EF8" w:rsidRDefault="004D6651" w:rsidP="004D6651">
      <w:pPr>
        <w:widowControl w:val="0"/>
        <w:tabs>
          <w:tab w:val="left" w:pos="220"/>
          <w:tab w:val="left" w:pos="720"/>
        </w:tabs>
        <w:spacing w:line="276" w:lineRule="auto"/>
        <w:jc w:val="both"/>
        <w:rPr>
          <w:rFonts w:ascii="Century Gothic" w:eastAsia="Calibri" w:hAnsi="Century Gothic"/>
          <w:i/>
          <w:iCs/>
          <w:lang w:eastAsia="es-CO"/>
        </w:rPr>
      </w:pPr>
    </w:p>
    <w:p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b/>
          <w:bCs/>
          <w:i/>
          <w:iCs/>
          <w:lang w:eastAsia="es-CO"/>
        </w:rPr>
        <w:t>II.</w:t>
      </w:r>
      <w:r w:rsidRPr="006C5EF8">
        <w:rPr>
          <w:rFonts w:ascii="Century Gothic" w:eastAsia="Calibri" w:hAnsi="Century Gothic"/>
          <w:i/>
          <w:iCs/>
          <w:lang w:eastAsia="es-CO"/>
        </w:rPr>
        <w:t xml:space="preserve"> </w:t>
      </w:r>
      <w:r w:rsidRPr="006C5EF8">
        <w:rPr>
          <w:rFonts w:ascii="Century Gothic" w:eastAsia="Calibri" w:hAnsi="Century Gothic"/>
          <w:b/>
          <w:bCs/>
          <w:i/>
          <w:iCs/>
          <w:lang w:eastAsia="es-CO"/>
        </w:rPr>
        <w:t>Los derrames de petróleo podrían agudizar la inseguridad alimentaria y vulnerabilidad de comunidades indígenas</w:t>
      </w:r>
      <w:r w:rsidRPr="006C5EF8">
        <w:rPr>
          <w:rFonts w:ascii="Century Gothic" w:eastAsia="Calibri" w:hAnsi="Century Gothic"/>
          <w:i/>
          <w:iCs/>
          <w:lang w:eastAsia="es-CO"/>
        </w:rPr>
        <w:t>.</w:t>
      </w:r>
    </w:p>
    <w:p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 </w:t>
      </w:r>
    </w:p>
    <w:p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1. El acceso a alimentos de calidad, y la presencia de agua y desagüe en el hogar presentan graves deficiencias en las comunidades indígenas amazónicas, y en el caso específico de la C.N. </w:t>
      </w:r>
      <w:proofErr w:type="spellStart"/>
      <w:r w:rsidRPr="006C5EF8">
        <w:rPr>
          <w:rFonts w:ascii="Century Gothic" w:eastAsia="Calibri" w:hAnsi="Century Gothic"/>
          <w:i/>
          <w:iCs/>
          <w:lang w:eastAsia="es-CO"/>
        </w:rPr>
        <w:t>Cuninico</w:t>
      </w:r>
      <w:proofErr w:type="spellEnd"/>
      <w:r w:rsidRPr="006C5EF8">
        <w:rPr>
          <w:rFonts w:ascii="Century Gothic" w:eastAsia="Calibri" w:hAnsi="Century Gothic"/>
          <w:i/>
          <w:iCs/>
          <w:lang w:eastAsia="es-CO"/>
        </w:rPr>
        <w:t xml:space="preserve">. </w:t>
      </w:r>
    </w:p>
    <w:p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2. El acceso suficiente al agua y alimentos seguros y nutritivos para satisfacer las necesidades alimenticias de las comunidades indígenas amazónicas </w:t>
      </w:r>
      <w:r w:rsidRPr="006C5EF8">
        <w:rPr>
          <w:rFonts w:ascii="Century Gothic" w:eastAsia="Calibri" w:hAnsi="Century Gothic"/>
          <w:i/>
          <w:iCs/>
          <w:lang w:eastAsia="es-CO"/>
        </w:rPr>
        <w:lastRenderedPageBreak/>
        <w:t xml:space="preserve">podría verse afectado por la contaminación generada a raíz del derrame de petróleo. </w:t>
      </w:r>
    </w:p>
    <w:p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3. El trabajo de campo puso en evidencia el rol del pescado como principal fuente de proteína para los pueblos indígenas. Tanto en las entrevistas como en las encuestas y en el grupo focal se manifestó que la calidad y disponibilidad del pescado ha disminuido tras el derrame de petróleo.</w:t>
      </w:r>
    </w:p>
    <w:p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4. Las mujeres embarazadas y los niños son la población más vulnerable frente a la inseguridad alimentaria. En relación a los segundos, la falta de pescado en su dieta podría ocasionar que estos no consuman las proteínas y nutrientes necesarios para su óptimo desarrollo. Por otro lado, durante el embarazo se requieren dosis de hierro más elevadas, por lo que una escasez de pescado podría no sólo afectar la salud de la madre, sino también la del hijo. </w:t>
      </w:r>
    </w:p>
    <w:p w:rsidR="004D6651" w:rsidRPr="006C5EF8" w:rsidRDefault="004D6651" w:rsidP="004D6651">
      <w:pPr>
        <w:widowControl w:val="0"/>
        <w:tabs>
          <w:tab w:val="left" w:pos="220"/>
          <w:tab w:val="left" w:pos="720"/>
        </w:tabs>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5. </w:t>
      </w:r>
      <w:r w:rsidRPr="006C5EF8">
        <w:rPr>
          <w:rFonts w:ascii="Century Gothic" w:eastAsia="Calibri" w:hAnsi="Century Gothic"/>
          <w:i/>
          <w:iCs/>
          <w:lang w:eastAsia="es-CO"/>
        </w:rPr>
        <w:tab/>
        <w:t xml:space="preserve">La escasez de agua podría estar originando una acentuación de la división sexual del trabajo a través de la sobrecarga de trabajo doméstico en las mujeres, pues ahora invierten un mayor tiempo en cocinar, en el aseo de alimentos, en el cuidado de sus hijos, entre otras labores. </w:t>
      </w:r>
    </w:p>
    <w:p w:rsidR="004D6651" w:rsidRPr="006C5EF8" w:rsidRDefault="004D6651" w:rsidP="004D6651">
      <w:pPr>
        <w:widowControl w:val="0"/>
        <w:tabs>
          <w:tab w:val="left" w:pos="220"/>
          <w:tab w:val="left" w:pos="720"/>
        </w:tabs>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6. </w:t>
      </w:r>
      <w:r w:rsidRPr="006C5EF8">
        <w:rPr>
          <w:rFonts w:ascii="Century Gothic" w:eastAsia="Calibri" w:hAnsi="Century Gothic"/>
          <w:i/>
          <w:iCs/>
          <w:lang w:eastAsia="es-CO"/>
        </w:rPr>
        <w:tab/>
        <w:t xml:space="preserve">En línea con el carácter exploratorio de la investigación, se recopiló el testimonio de las mujeres de la C.N. </w:t>
      </w:r>
      <w:proofErr w:type="spellStart"/>
      <w:r w:rsidRPr="006C5EF8">
        <w:rPr>
          <w:rFonts w:ascii="Century Gothic" w:eastAsia="Calibri" w:hAnsi="Century Gothic"/>
          <w:i/>
          <w:iCs/>
          <w:lang w:eastAsia="es-CO"/>
        </w:rPr>
        <w:t>Cuninico</w:t>
      </w:r>
      <w:proofErr w:type="spellEnd"/>
      <w:r w:rsidRPr="006C5EF8">
        <w:rPr>
          <w:rFonts w:ascii="Century Gothic" w:eastAsia="Calibri" w:hAnsi="Century Gothic"/>
          <w:i/>
          <w:iCs/>
          <w:lang w:eastAsia="es-CO"/>
        </w:rPr>
        <w:t xml:space="preserve"> respecto al efecto negativo del derrame de petróleo en los suelos. La percepción de las entrevistadas es que el derrame estaría afectando negativamente la cantidad y calidad de la cosecha. De ser correcta esta reducción de la productividad de los suelos (ya sea por el derrame u otros factores ambientales), las mujeres embarazadas y niños menores de 3 años serían los más perjudicados al contar con necesidades nutricionales especiales. Por otro lado, esto también podría afectar los ingresos económicos generados a través de la venta de los productos agrícolas de la comunidad.</w:t>
      </w:r>
    </w:p>
    <w:p w:rsidR="004D6651" w:rsidRPr="006C5EF8" w:rsidRDefault="004D6651" w:rsidP="004D6651">
      <w:pPr>
        <w:widowControl w:val="0"/>
        <w:tabs>
          <w:tab w:val="left" w:pos="220"/>
          <w:tab w:val="left" w:pos="720"/>
        </w:tabs>
        <w:spacing w:line="276" w:lineRule="auto"/>
        <w:jc w:val="both"/>
        <w:rPr>
          <w:rFonts w:ascii="Century Gothic" w:eastAsia="Calibri" w:hAnsi="Century Gothic"/>
          <w:i/>
          <w:iCs/>
          <w:lang w:eastAsia="es-CO"/>
        </w:rPr>
      </w:pPr>
    </w:p>
    <w:p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III. </w:t>
      </w:r>
      <w:r w:rsidRPr="006C5EF8">
        <w:rPr>
          <w:rFonts w:ascii="Century Gothic" w:eastAsia="Calibri" w:hAnsi="Century Gothic"/>
          <w:b/>
          <w:bCs/>
          <w:i/>
          <w:iCs/>
          <w:lang w:eastAsia="es-CO"/>
        </w:rPr>
        <w:t xml:space="preserve">Existiría un aumento de los malestares de salud en las mujeres y niños tras el derrame de petróleo de </w:t>
      </w:r>
      <w:proofErr w:type="spellStart"/>
      <w:r w:rsidRPr="006C5EF8">
        <w:rPr>
          <w:rFonts w:ascii="Century Gothic" w:eastAsia="Calibri" w:hAnsi="Century Gothic"/>
          <w:b/>
          <w:bCs/>
          <w:i/>
          <w:iCs/>
          <w:lang w:eastAsia="es-CO"/>
        </w:rPr>
        <w:t>Cuninico</w:t>
      </w:r>
      <w:proofErr w:type="spellEnd"/>
      <w:r w:rsidRPr="006C5EF8">
        <w:rPr>
          <w:rFonts w:ascii="Century Gothic" w:eastAsia="Calibri" w:hAnsi="Century Gothic"/>
          <w:i/>
          <w:iCs/>
          <w:lang w:eastAsia="es-CO"/>
        </w:rPr>
        <w:t xml:space="preserve"> </w:t>
      </w:r>
    </w:p>
    <w:p w:rsidR="004D6651" w:rsidRPr="006C5EF8" w:rsidRDefault="004D6651" w:rsidP="004D6651">
      <w:pPr>
        <w:widowControl w:val="0"/>
        <w:spacing w:line="276" w:lineRule="auto"/>
        <w:jc w:val="both"/>
        <w:rPr>
          <w:rFonts w:ascii="Century Gothic" w:eastAsia="Calibri" w:hAnsi="Century Gothic"/>
          <w:i/>
          <w:iCs/>
          <w:lang w:eastAsia="es-CO"/>
        </w:rPr>
      </w:pPr>
    </w:p>
    <w:p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1. El derrame de petróleo podría tener un impacto negativo en salud de las mujeres de </w:t>
      </w:r>
      <w:proofErr w:type="spellStart"/>
      <w:r w:rsidRPr="006C5EF8">
        <w:rPr>
          <w:rFonts w:ascii="Century Gothic" w:eastAsia="Calibri" w:hAnsi="Century Gothic"/>
          <w:i/>
          <w:iCs/>
          <w:lang w:eastAsia="es-CO"/>
        </w:rPr>
        <w:t>Cuninico</w:t>
      </w:r>
      <w:proofErr w:type="spellEnd"/>
      <w:r w:rsidRPr="006C5EF8">
        <w:rPr>
          <w:rFonts w:ascii="Century Gothic" w:eastAsia="Calibri" w:hAnsi="Century Gothic"/>
          <w:i/>
          <w:iCs/>
          <w:lang w:eastAsia="es-CO"/>
        </w:rPr>
        <w:t xml:space="preserve">. En efecto, hasta un 97% de las mujeres encuestadas considera sentirse afectada a causa del derrame y el 94% de ellas reconoce </w:t>
      </w:r>
      <w:r w:rsidRPr="006C5EF8">
        <w:rPr>
          <w:rFonts w:ascii="Century Gothic" w:eastAsia="Calibri" w:hAnsi="Century Gothic"/>
          <w:i/>
          <w:iCs/>
          <w:lang w:eastAsia="es-CO"/>
        </w:rPr>
        <w:lastRenderedPageBreak/>
        <w:t xml:space="preserve">padecer de constantes dolores de cabezas y mareos. Asimismo, el 91% de las encuestadas sufre de dolores de espalda baja, lo cual afecta su rendimiento en el trabajo en la chacra y en el cuidado de los hijos. </w:t>
      </w:r>
    </w:p>
    <w:p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2. Según los testimonios y encuestas recolectados en el trabajo de campo, es posible que la salud reproductiva de las mujeres también pueda estar siendo afectada. Si bien no se cuenta con una línea de base previa al derrame que permita medir su impacto en la salud reproductiva, las mujeres encuestadas que tuvieron un embarazo durante o después del derrame manifestaron haber tenido dolores intensos durante el embarazo (58%), partos dolorosos (53%), sangrado abundante (32%) e incluso 11% de ellas manifestaron haber sufrido un aborto. </w:t>
      </w:r>
    </w:p>
    <w:p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3. Adicionalmente, las entrevistas y encuestas revelaron que el derrame de petróleo estaría teniendo un impacto en la tranquilidad emocional en las mujeres de la comunidad. Esto se debe a que, a diferencia de sus parejas que salen de la comunidad a buscar trabajos mejor remunerados, ellas deben permanecer en la comunidad y hacer frente a los crecientes problemas de salud y alimentación que ellas y sus hijos sufren. A través de la encuesta, se identificaron estados emocionales de miedo, estrés y resignación. </w:t>
      </w:r>
    </w:p>
    <w:p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4. Con respecto a la salud de los niños, el 90% de las mujeres encuestadas en la C.N. </w:t>
      </w:r>
      <w:proofErr w:type="spellStart"/>
      <w:r w:rsidRPr="006C5EF8">
        <w:rPr>
          <w:rFonts w:ascii="Century Gothic" w:eastAsia="Calibri" w:hAnsi="Century Gothic"/>
          <w:i/>
          <w:iCs/>
          <w:lang w:eastAsia="es-CO"/>
        </w:rPr>
        <w:t>Cuninico</w:t>
      </w:r>
      <w:proofErr w:type="spellEnd"/>
      <w:r w:rsidRPr="006C5EF8">
        <w:rPr>
          <w:rFonts w:ascii="Century Gothic" w:eastAsia="Calibri" w:hAnsi="Century Gothic"/>
          <w:i/>
          <w:iCs/>
          <w:lang w:eastAsia="es-CO"/>
        </w:rPr>
        <w:t xml:space="preserve"> considera que la salud de su hijo(a) ha sido afectada tras el derrame. De acuerdo a sus madres, los malestares de salud más recurrentes en ellos son sarpullido/picazón, flema constante, y garganta seca. Estos suceden mayormente cuando sus hijos entran en contacto directo con agua o alimentos contaminados. </w:t>
      </w:r>
    </w:p>
    <w:p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5. La revisión de archivo durante la investigación puso en evidencia la preponderancia de enfermedades como </w:t>
      </w:r>
      <w:proofErr w:type="spellStart"/>
      <w:r w:rsidRPr="006C5EF8">
        <w:rPr>
          <w:rFonts w:ascii="Century Gothic" w:eastAsia="Calibri" w:hAnsi="Century Gothic"/>
          <w:i/>
          <w:iCs/>
          <w:lang w:eastAsia="es-CO"/>
        </w:rPr>
        <w:t>IRAs</w:t>
      </w:r>
      <w:proofErr w:type="spellEnd"/>
      <w:r w:rsidRPr="006C5EF8">
        <w:rPr>
          <w:rFonts w:ascii="Century Gothic" w:eastAsia="Calibri" w:hAnsi="Century Gothic"/>
          <w:i/>
          <w:iCs/>
          <w:lang w:eastAsia="es-CO"/>
        </w:rPr>
        <w:t xml:space="preserve">, infecciones de la piel y parasitosis intestinal en los niños, los cuales se condicen con los hallazgos de la literatura sobre intoxicación por metales pesados. </w:t>
      </w:r>
    </w:p>
    <w:p w:rsidR="004D6651" w:rsidRPr="006C5EF8" w:rsidRDefault="004D6651" w:rsidP="004D6651">
      <w:pPr>
        <w:widowControl w:val="0"/>
        <w:spacing w:line="276" w:lineRule="auto"/>
        <w:jc w:val="both"/>
        <w:rPr>
          <w:rFonts w:ascii="Century Gothic" w:eastAsia="Calibri" w:hAnsi="Century Gothic"/>
          <w:i/>
          <w:iCs/>
          <w:lang w:eastAsia="es-CO"/>
        </w:rPr>
      </w:pPr>
    </w:p>
    <w:p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b/>
          <w:bCs/>
          <w:i/>
          <w:iCs/>
          <w:lang w:eastAsia="es-CO"/>
        </w:rPr>
        <w:t>IV</w:t>
      </w:r>
      <w:r w:rsidRPr="006C5EF8">
        <w:rPr>
          <w:rFonts w:ascii="Century Gothic" w:eastAsia="Calibri" w:hAnsi="Century Gothic"/>
          <w:i/>
          <w:iCs/>
          <w:lang w:eastAsia="es-CO"/>
        </w:rPr>
        <w:t xml:space="preserve">. </w:t>
      </w:r>
      <w:r w:rsidRPr="006C5EF8">
        <w:rPr>
          <w:rFonts w:ascii="Century Gothic" w:eastAsia="Calibri" w:hAnsi="Century Gothic"/>
          <w:b/>
          <w:bCs/>
          <w:i/>
          <w:iCs/>
          <w:lang w:eastAsia="es-CO"/>
        </w:rPr>
        <w:t>Los malestares en las mujeres y niños de las comunidades afectadas por los derrames de petróleo podrían verse agravadas por la falta de atención médica especializada</w:t>
      </w:r>
    </w:p>
    <w:p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 </w:t>
      </w:r>
    </w:p>
    <w:p w:rsidR="004D6651" w:rsidRPr="006C5EF8" w:rsidRDefault="004D6651" w:rsidP="004D6651">
      <w:pPr>
        <w:widowControl w:val="0"/>
        <w:pBdr>
          <w:top w:val="nil"/>
          <w:left w:val="nil"/>
          <w:bottom w:val="nil"/>
          <w:right w:val="nil"/>
          <w:between w:val="nil"/>
        </w:pBdr>
        <w:spacing w:line="276" w:lineRule="auto"/>
        <w:jc w:val="both"/>
        <w:rPr>
          <w:rFonts w:ascii="Century Gothic" w:eastAsia="Calibri" w:hAnsi="Century Gothic"/>
          <w:i/>
          <w:iCs/>
          <w:color w:val="000000"/>
          <w:lang w:eastAsia="es-CO"/>
        </w:rPr>
      </w:pPr>
      <w:r w:rsidRPr="006C5EF8">
        <w:rPr>
          <w:rFonts w:ascii="Century Gothic" w:eastAsia="Calibri" w:hAnsi="Century Gothic"/>
          <w:i/>
          <w:iCs/>
          <w:color w:val="000000"/>
          <w:lang w:eastAsia="es-CO"/>
        </w:rPr>
        <w:lastRenderedPageBreak/>
        <w:t xml:space="preserve">1. A pesar de que desde el 2017 el tratamiento y diagnóstico especializado a personas afectadas por metales pesados se ha incorporado dentro de los objetivos y acciones del Modelo de Atención de Salud Integral e Intercultural de las cuencas del Ministerio de Salud, dicho tratamiento aún dista de ser implementado. Personal de salud de </w:t>
      </w:r>
      <w:proofErr w:type="spellStart"/>
      <w:r w:rsidRPr="006C5EF8">
        <w:rPr>
          <w:rFonts w:ascii="Century Gothic" w:eastAsia="Calibri" w:hAnsi="Century Gothic"/>
          <w:i/>
          <w:iCs/>
          <w:color w:val="000000"/>
          <w:lang w:eastAsia="es-CO"/>
        </w:rPr>
        <w:t>Maypuco</w:t>
      </w:r>
      <w:proofErr w:type="spellEnd"/>
      <w:r w:rsidRPr="006C5EF8">
        <w:rPr>
          <w:rFonts w:ascii="Century Gothic" w:eastAsia="Calibri" w:hAnsi="Century Gothic"/>
          <w:i/>
          <w:iCs/>
          <w:color w:val="000000"/>
          <w:lang w:eastAsia="es-CO"/>
        </w:rPr>
        <w:t xml:space="preserve"> y </w:t>
      </w:r>
      <w:proofErr w:type="spellStart"/>
      <w:r w:rsidRPr="006C5EF8">
        <w:rPr>
          <w:rFonts w:ascii="Century Gothic" w:eastAsia="Calibri" w:hAnsi="Century Gothic"/>
          <w:i/>
          <w:iCs/>
          <w:color w:val="000000"/>
          <w:lang w:eastAsia="es-CO"/>
        </w:rPr>
        <w:t>Cuninico</w:t>
      </w:r>
      <w:proofErr w:type="spellEnd"/>
      <w:r w:rsidRPr="006C5EF8">
        <w:rPr>
          <w:rFonts w:ascii="Century Gothic" w:eastAsia="Calibri" w:hAnsi="Century Gothic"/>
          <w:i/>
          <w:iCs/>
          <w:color w:val="000000"/>
          <w:lang w:eastAsia="es-CO"/>
        </w:rPr>
        <w:t xml:space="preserve"> señalaron no haber recibido capacitaciones relacionadas al tratamiento de metales pesados. </w:t>
      </w:r>
    </w:p>
    <w:p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2. Durante la realización de entrevistas en la C.N. </w:t>
      </w:r>
      <w:proofErr w:type="spellStart"/>
      <w:r w:rsidRPr="006C5EF8">
        <w:rPr>
          <w:rFonts w:ascii="Century Gothic" w:eastAsia="Calibri" w:hAnsi="Century Gothic"/>
          <w:i/>
          <w:iCs/>
          <w:lang w:eastAsia="es-CO"/>
        </w:rPr>
        <w:t>Cuninico</w:t>
      </w:r>
      <w:proofErr w:type="spellEnd"/>
      <w:r w:rsidRPr="006C5EF8">
        <w:rPr>
          <w:rFonts w:ascii="Century Gothic" w:eastAsia="Calibri" w:hAnsi="Century Gothic"/>
          <w:i/>
          <w:iCs/>
          <w:lang w:eastAsia="es-CO"/>
        </w:rPr>
        <w:t xml:space="preserve">, las mujeres participantes señalaron que las medicinas recibidas en el centro de salud se reducían a calmantes para el dolor y que no se correspondían con un tratamiento prolongado y especializado. </w:t>
      </w:r>
    </w:p>
    <w:p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3. Aunque se han realizado y entregado exámenes toxicológicos por parte de CENSOPAS durante el 2016 y 2018 en la comunidad de </w:t>
      </w:r>
      <w:proofErr w:type="spellStart"/>
      <w:r w:rsidRPr="006C5EF8">
        <w:rPr>
          <w:rFonts w:ascii="Century Gothic" w:eastAsia="Calibri" w:hAnsi="Century Gothic"/>
          <w:i/>
          <w:iCs/>
          <w:lang w:eastAsia="es-CO"/>
        </w:rPr>
        <w:t>Cuninico</w:t>
      </w:r>
      <w:proofErr w:type="spellEnd"/>
      <w:r w:rsidRPr="006C5EF8">
        <w:rPr>
          <w:rFonts w:ascii="Century Gothic" w:eastAsia="Calibri" w:hAnsi="Century Gothic"/>
          <w:i/>
          <w:iCs/>
          <w:lang w:eastAsia="es-CO"/>
        </w:rPr>
        <w:t xml:space="preserve">, gran parte de la población no comprende el impacto de la contaminación por metales pesados en su salud. Esto se debe a que los resultados son entregados sin una explicación previa, con adecuación intercultural, lo cual termina por aumentar la incertidumbre entre la población sobre su estado de salud. </w:t>
      </w:r>
    </w:p>
    <w:p w:rsidR="004D6651" w:rsidRPr="006C5EF8" w:rsidRDefault="004D6651" w:rsidP="004D6651">
      <w:pPr>
        <w:widowControl w:val="0"/>
        <w:spacing w:line="276" w:lineRule="auto"/>
        <w:jc w:val="both"/>
        <w:rPr>
          <w:rFonts w:ascii="Century Gothic" w:eastAsia="Calibri" w:hAnsi="Century Gothic"/>
          <w:i/>
          <w:iCs/>
          <w:lang w:eastAsia="es-CO"/>
        </w:rPr>
      </w:pPr>
    </w:p>
    <w:p w:rsidR="004D6651" w:rsidRPr="006C5EF8" w:rsidRDefault="004D6651" w:rsidP="004D6651">
      <w:pPr>
        <w:widowControl w:val="0"/>
        <w:spacing w:line="276" w:lineRule="auto"/>
        <w:jc w:val="both"/>
        <w:rPr>
          <w:rFonts w:ascii="Century Gothic" w:eastAsia="Calibri" w:hAnsi="Century Gothic"/>
          <w:b/>
          <w:bCs/>
          <w:i/>
          <w:iCs/>
          <w:lang w:eastAsia="es-CO"/>
        </w:rPr>
      </w:pPr>
      <w:r w:rsidRPr="006C5EF8">
        <w:rPr>
          <w:rFonts w:ascii="Century Gothic" w:eastAsia="Calibri" w:hAnsi="Century Gothic"/>
          <w:b/>
          <w:bCs/>
          <w:i/>
          <w:iCs/>
          <w:lang w:eastAsia="es-CO"/>
        </w:rPr>
        <w:t xml:space="preserve">V. El derrame de petróleo podría estar teniendo un impacto indirecto en la salud materno infantil de la CN </w:t>
      </w:r>
      <w:proofErr w:type="spellStart"/>
      <w:r w:rsidRPr="006C5EF8">
        <w:rPr>
          <w:rFonts w:ascii="Century Gothic" w:eastAsia="Calibri" w:hAnsi="Century Gothic"/>
          <w:b/>
          <w:bCs/>
          <w:i/>
          <w:iCs/>
          <w:lang w:eastAsia="es-CO"/>
        </w:rPr>
        <w:t>Cuninico</w:t>
      </w:r>
      <w:proofErr w:type="spellEnd"/>
      <w:r w:rsidRPr="006C5EF8">
        <w:rPr>
          <w:rFonts w:ascii="Century Gothic" w:eastAsia="Calibri" w:hAnsi="Century Gothic"/>
          <w:b/>
          <w:bCs/>
          <w:i/>
          <w:iCs/>
          <w:lang w:eastAsia="es-CO"/>
        </w:rPr>
        <w:t xml:space="preserve"> a través de la afectación de la seguridad alimentaria, el deterioro de la tranquilidad emocional de las mujeres y la acentuación de la división sexual del trabajo.</w:t>
      </w:r>
    </w:p>
    <w:p w:rsidR="004D6651" w:rsidRPr="006C5EF8" w:rsidRDefault="004D6651" w:rsidP="004D6651">
      <w:pPr>
        <w:widowControl w:val="0"/>
        <w:spacing w:line="276" w:lineRule="auto"/>
        <w:jc w:val="both"/>
        <w:rPr>
          <w:rFonts w:ascii="Century Gothic" w:eastAsia="Calibri" w:hAnsi="Century Gothic"/>
          <w:i/>
          <w:iCs/>
          <w:lang w:eastAsia="es-CO"/>
        </w:rPr>
      </w:pPr>
    </w:p>
    <w:p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1. La afectación de la seguridad alimentaria se estaría dando principalmente por la reducción en la disponibilidad de alimentos (debido a cambios negativos en la producción agrícola y de pescado), el menor acceso a recursos por el debilitamiento de la economía familiar, y el hecho de que el procesamiento de alimentos y aseo se realice con agua contaminada (componente de uso de la seguridad alimentaria). </w:t>
      </w:r>
    </w:p>
    <w:p w:rsidR="004D6651" w:rsidRPr="006C5EF8" w:rsidRDefault="004D6651" w:rsidP="004D6651">
      <w:pPr>
        <w:widowControl w:val="0"/>
        <w:spacing w:line="276" w:lineRule="auto"/>
        <w:jc w:val="both"/>
        <w:rPr>
          <w:rFonts w:ascii="Century Gothic" w:eastAsia="Calibri" w:hAnsi="Century Gothic"/>
          <w:i/>
          <w:iCs/>
          <w:lang w:eastAsia="es-CO"/>
        </w:rPr>
      </w:pPr>
    </w:p>
    <w:p w:rsidR="004D6651" w:rsidRPr="006C5EF8" w:rsidRDefault="004D6651" w:rsidP="004D6651">
      <w:pPr>
        <w:widowControl w:val="0"/>
        <w:spacing w:line="276" w:lineRule="auto"/>
        <w:jc w:val="both"/>
        <w:rPr>
          <w:rFonts w:ascii="Century Gothic" w:eastAsia="Calibri" w:hAnsi="Century Gothic"/>
          <w:i/>
          <w:iCs/>
          <w:lang w:eastAsia="es-CO"/>
        </w:rPr>
      </w:pPr>
      <w:r w:rsidRPr="006C5EF8">
        <w:rPr>
          <w:rFonts w:ascii="Century Gothic" w:eastAsia="Calibri" w:hAnsi="Century Gothic"/>
          <w:i/>
          <w:iCs/>
          <w:lang w:eastAsia="es-CO"/>
        </w:rPr>
        <w:t xml:space="preserve">2. El derrame de petróleo de </w:t>
      </w:r>
      <w:proofErr w:type="spellStart"/>
      <w:r w:rsidRPr="006C5EF8">
        <w:rPr>
          <w:rFonts w:ascii="Century Gothic" w:eastAsia="Calibri" w:hAnsi="Century Gothic"/>
          <w:i/>
          <w:iCs/>
          <w:lang w:eastAsia="es-CO"/>
        </w:rPr>
        <w:t>Cuninico</w:t>
      </w:r>
      <w:proofErr w:type="spellEnd"/>
      <w:r w:rsidRPr="006C5EF8">
        <w:rPr>
          <w:rFonts w:ascii="Century Gothic" w:eastAsia="Calibri" w:hAnsi="Century Gothic"/>
          <w:i/>
          <w:iCs/>
          <w:lang w:eastAsia="es-CO"/>
        </w:rPr>
        <w:t xml:space="preserve"> podría estar teniendo un efecto indirecto sobre la salud materna, especialmente la salud mental, a través de la sobrecarga de tareas y la mayor exposición al estrés ante su propio estado de salud y el de sus hijos. La constante preocupación expresada por las madres </w:t>
      </w:r>
      <w:r w:rsidRPr="006C5EF8">
        <w:rPr>
          <w:rFonts w:ascii="Century Gothic" w:eastAsia="Calibri" w:hAnsi="Century Gothic"/>
          <w:i/>
          <w:iCs/>
          <w:lang w:eastAsia="es-CO"/>
        </w:rPr>
        <w:lastRenderedPageBreak/>
        <w:t xml:space="preserve">respecto a la salud de sus hijos por el consumo de agua contaminada, la incertidumbre y desesperanza respecto al futuro constituyen una carga emocional a la que las madres indígenas se encuentran permanentemente expuestas. </w:t>
      </w:r>
    </w:p>
    <w:p w:rsidR="004D6651" w:rsidRPr="006C5EF8" w:rsidRDefault="004D6651" w:rsidP="004D6651">
      <w:pPr>
        <w:widowControl w:val="0"/>
        <w:spacing w:line="276" w:lineRule="auto"/>
        <w:jc w:val="both"/>
        <w:rPr>
          <w:rFonts w:ascii="Century Gothic" w:eastAsia="Calibri" w:hAnsi="Century Gothic"/>
          <w:i/>
          <w:iCs/>
          <w:lang w:eastAsia="es-CO"/>
        </w:rPr>
      </w:pPr>
    </w:p>
    <w:p w:rsidR="004D6651" w:rsidRPr="006C5EF8" w:rsidRDefault="004D6651" w:rsidP="004D6651">
      <w:pPr>
        <w:widowControl w:val="0"/>
        <w:spacing w:line="276" w:lineRule="auto"/>
        <w:jc w:val="both"/>
        <w:rPr>
          <w:rFonts w:ascii="Century Gothic" w:eastAsia="Calibri" w:hAnsi="Century Gothic"/>
          <w:lang w:eastAsia="es-CO"/>
        </w:rPr>
      </w:pPr>
      <w:r w:rsidRPr="006C5EF8">
        <w:rPr>
          <w:rFonts w:ascii="Century Gothic" w:eastAsia="Calibri" w:hAnsi="Century Gothic"/>
          <w:i/>
          <w:iCs/>
          <w:lang w:eastAsia="es-CO"/>
        </w:rPr>
        <w:t>3. La división sexual del trabajo en la comunidad habría sido acentuada durante el período post desastre. Los hombres refuerzan el rol proveedor, abandonando la comunidad en busca de ingresos económicos y alimentos; mientras las mujeres, el rol del cuidado, permaneciendo en la comunidad y afrontando la crisis de salud y de alimentación por la que pasan ellas y sus hijos. De este modo, la división sexual de roles se puede percibir como un determinante social que afecta la salud de las mujeres, ya que al quedarse en la comunidad y realizar las labores de cuidado están la mayor parte del tiempo en contacto con el agua y alimentos contaminados.</w:t>
      </w:r>
      <w:r w:rsidRPr="006C5EF8">
        <w:rPr>
          <w:rFonts w:ascii="Century Gothic" w:eastAsia="Calibri" w:hAnsi="Century Gothic"/>
          <w:lang w:eastAsia="es-CO"/>
        </w:rPr>
        <w:t xml:space="preserve"> </w:t>
      </w:r>
    </w:p>
    <w:bookmarkEnd w:id="5"/>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 xml:space="preserve">Una vez estudiados los impactos ambientales de los proyectos de hidrocarburos en la Amazonía aterrizamos en el panorama actual de Colombia, donde el petróleo juega un papel importante en el estilo de vida; pese a los daños severos que puede causar en la salud de los seres vivos, en el planeta y la agudización de los conflictos territoriales en las áreas donde se encuentra. Por sus aportes al crecimiento económico y a la productividad, se continúa explotando de forma creciente. </w:t>
      </w: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 xml:space="preserve">Actualmente, en el departamento del Caquetá existen 14 contratos o bloques de los cuales seis se encuentran ubicados en los municipios de Cartagena de Chaira, Puerto Rico y San Vicente del </w:t>
      </w:r>
      <w:proofErr w:type="spellStart"/>
      <w:r w:rsidRPr="006C5EF8">
        <w:rPr>
          <w:rFonts w:ascii="Century Gothic" w:eastAsia="Calibri" w:hAnsi="Century Gothic"/>
          <w:color w:val="000000"/>
          <w:lang w:eastAsia="es-CO"/>
        </w:rPr>
        <w:t>Caguán</w:t>
      </w:r>
      <w:proofErr w:type="spellEnd"/>
      <w:r w:rsidRPr="006C5EF8">
        <w:rPr>
          <w:rFonts w:ascii="Century Gothic" w:eastAsia="Calibri" w:hAnsi="Century Gothic"/>
          <w:color w:val="000000"/>
          <w:lang w:eastAsia="es-CO"/>
        </w:rPr>
        <w:t xml:space="preserve">; bloques petroleros que traslapan con resguardos o asentamientos indígenas como los </w:t>
      </w:r>
      <w:proofErr w:type="spellStart"/>
      <w:r w:rsidRPr="006C5EF8">
        <w:rPr>
          <w:rFonts w:ascii="Century Gothic" w:eastAsia="Calibri" w:hAnsi="Century Gothic"/>
          <w:color w:val="000000"/>
          <w:lang w:eastAsia="es-CO"/>
        </w:rPr>
        <w:t>Pijaos</w:t>
      </w:r>
      <w:proofErr w:type="spellEnd"/>
      <w:r w:rsidRPr="006C5EF8">
        <w:rPr>
          <w:rFonts w:ascii="Century Gothic" w:eastAsia="Calibri" w:hAnsi="Century Gothic"/>
          <w:color w:val="000000"/>
          <w:lang w:eastAsia="es-CO"/>
        </w:rPr>
        <w:t xml:space="preserve">, La Libertad 2, </w:t>
      </w:r>
      <w:proofErr w:type="spellStart"/>
      <w:r w:rsidRPr="006C5EF8">
        <w:rPr>
          <w:rFonts w:ascii="Century Gothic" w:eastAsia="Calibri" w:hAnsi="Century Gothic"/>
          <w:color w:val="000000"/>
          <w:lang w:eastAsia="es-CO"/>
        </w:rPr>
        <w:t>Consara</w:t>
      </w:r>
      <w:proofErr w:type="spellEnd"/>
      <w:r w:rsidRPr="006C5EF8">
        <w:rPr>
          <w:rFonts w:ascii="Century Gothic" w:eastAsia="Calibri" w:hAnsi="Century Gothic"/>
          <w:color w:val="000000"/>
          <w:lang w:eastAsia="es-CO"/>
        </w:rPr>
        <w:t xml:space="preserve">, </w:t>
      </w:r>
      <w:proofErr w:type="spellStart"/>
      <w:r w:rsidRPr="006C5EF8">
        <w:rPr>
          <w:rFonts w:ascii="Century Gothic" w:eastAsia="Calibri" w:hAnsi="Century Gothic"/>
          <w:color w:val="000000"/>
          <w:lang w:eastAsia="es-CO"/>
        </w:rPr>
        <w:t>Mecaya</w:t>
      </w:r>
      <w:proofErr w:type="spellEnd"/>
      <w:r w:rsidRPr="006C5EF8">
        <w:rPr>
          <w:rFonts w:ascii="Century Gothic" w:eastAsia="Calibri" w:hAnsi="Century Gothic"/>
          <w:color w:val="000000"/>
          <w:lang w:eastAsia="es-CO"/>
        </w:rPr>
        <w:t xml:space="preserve">, </w:t>
      </w:r>
      <w:proofErr w:type="spellStart"/>
      <w:r w:rsidRPr="006C5EF8">
        <w:rPr>
          <w:rFonts w:ascii="Century Gothic" w:eastAsia="Calibri" w:hAnsi="Century Gothic"/>
          <w:color w:val="000000"/>
          <w:lang w:eastAsia="es-CO"/>
        </w:rPr>
        <w:t>Coropoya</w:t>
      </w:r>
      <w:proofErr w:type="spellEnd"/>
      <w:r w:rsidRPr="006C5EF8">
        <w:rPr>
          <w:rFonts w:ascii="Century Gothic" w:eastAsia="Calibri" w:hAnsi="Century Gothic"/>
          <w:color w:val="000000"/>
          <w:lang w:eastAsia="es-CO"/>
        </w:rPr>
        <w:t xml:space="preserve">, el </w:t>
      </w:r>
      <w:proofErr w:type="spellStart"/>
      <w:r w:rsidRPr="006C5EF8">
        <w:rPr>
          <w:rFonts w:ascii="Century Gothic" w:eastAsia="Calibri" w:hAnsi="Century Gothic"/>
          <w:color w:val="000000"/>
          <w:lang w:eastAsia="es-CO"/>
        </w:rPr>
        <w:t>Libano</w:t>
      </w:r>
      <w:proofErr w:type="spellEnd"/>
      <w:r w:rsidRPr="006C5EF8">
        <w:rPr>
          <w:rFonts w:ascii="Century Gothic" w:eastAsia="Calibri" w:hAnsi="Century Gothic"/>
          <w:color w:val="000000"/>
          <w:lang w:eastAsia="es-CO"/>
        </w:rPr>
        <w:t xml:space="preserve">, entre otros. </w:t>
      </w: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bookmarkStart w:id="9" w:name="_23ckvvd" w:colFirst="0" w:colLast="0"/>
      <w:bookmarkEnd w:id="9"/>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b/>
          <w:color w:val="000000"/>
          <w:lang w:eastAsia="es-CO"/>
        </w:rPr>
      </w:pPr>
      <w:r w:rsidRPr="006C5EF8">
        <w:rPr>
          <w:rFonts w:ascii="Century Gothic" w:eastAsia="Calibri" w:hAnsi="Century Gothic"/>
          <w:b/>
          <w:color w:val="000000"/>
          <w:lang w:eastAsia="es-CO"/>
        </w:rPr>
        <w:t xml:space="preserve">Contratos de Hidrocarburos en la Región </w:t>
      </w:r>
      <w:proofErr w:type="spellStart"/>
      <w:r w:rsidRPr="006C5EF8">
        <w:rPr>
          <w:rFonts w:ascii="Century Gothic" w:eastAsia="Calibri" w:hAnsi="Century Gothic"/>
          <w:b/>
          <w:color w:val="000000"/>
          <w:lang w:eastAsia="es-CO"/>
        </w:rPr>
        <w:t>Amazonica</w:t>
      </w:r>
      <w:proofErr w:type="spellEnd"/>
    </w:p>
    <w:tbl>
      <w:tblPr>
        <w:tblStyle w:val="Cuadrculadetablaclara"/>
        <w:tblW w:w="8926" w:type="dxa"/>
        <w:tblLayout w:type="fixed"/>
        <w:tblLook w:val="01E0" w:firstRow="1" w:lastRow="1" w:firstColumn="1" w:lastColumn="1" w:noHBand="0" w:noVBand="0"/>
      </w:tblPr>
      <w:tblGrid>
        <w:gridCol w:w="1271"/>
        <w:gridCol w:w="1418"/>
        <w:gridCol w:w="1701"/>
        <w:gridCol w:w="1134"/>
        <w:gridCol w:w="1559"/>
        <w:gridCol w:w="1843"/>
      </w:tblGrid>
      <w:tr w:rsidR="004D6651" w:rsidRPr="006C5EF8" w:rsidTr="00E51485">
        <w:trPr>
          <w:trHeight w:val="420"/>
        </w:trPr>
        <w:tc>
          <w:tcPr>
            <w:tcW w:w="1271" w:type="dxa"/>
          </w:tcPr>
          <w:p w:rsidR="004D6651" w:rsidRPr="006C5EF8" w:rsidRDefault="004D6651" w:rsidP="00E51485">
            <w:pPr>
              <w:widowControl w:val="0"/>
              <w:autoSpaceDE w:val="0"/>
              <w:autoSpaceDN w:val="0"/>
              <w:spacing w:before="116" w:line="276" w:lineRule="auto"/>
              <w:ind w:left="-118"/>
              <w:jc w:val="both"/>
              <w:rPr>
                <w:rFonts w:ascii="Century Gothic" w:eastAsia="Arial MT" w:hAnsi="Century Gothic"/>
                <w:b/>
                <w:color w:val="000000" w:themeColor="text1"/>
                <w:lang w:val="es-ES"/>
              </w:rPr>
            </w:pPr>
            <w:r w:rsidRPr="006C5EF8">
              <w:rPr>
                <w:rFonts w:ascii="Century Gothic" w:eastAsia="Arial MT" w:hAnsi="Century Gothic"/>
                <w:b/>
                <w:color w:val="000000" w:themeColor="text1"/>
                <w:lang w:val="es-ES"/>
              </w:rPr>
              <w:t>Contrato</w:t>
            </w:r>
          </w:p>
        </w:tc>
        <w:tc>
          <w:tcPr>
            <w:tcW w:w="1418" w:type="dxa"/>
          </w:tcPr>
          <w:p w:rsidR="004D6651" w:rsidRPr="006C5EF8" w:rsidRDefault="004D6651" w:rsidP="00E51485">
            <w:pPr>
              <w:widowControl w:val="0"/>
              <w:autoSpaceDE w:val="0"/>
              <w:autoSpaceDN w:val="0"/>
              <w:spacing w:before="116" w:line="276" w:lineRule="auto"/>
              <w:ind w:right="3"/>
              <w:jc w:val="both"/>
              <w:rPr>
                <w:rFonts w:ascii="Century Gothic" w:eastAsia="Arial MT" w:hAnsi="Century Gothic"/>
                <w:b/>
                <w:color w:val="000000" w:themeColor="text1"/>
                <w:lang w:val="es-ES"/>
              </w:rPr>
            </w:pPr>
            <w:r w:rsidRPr="006C5EF8">
              <w:rPr>
                <w:rFonts w:ascii="Century Gothic" w:eastAsia="Arial MT" w:hAnsi="Century Gothic"/>
                <w:b/>
                <w:color w:val="000000" w:themeColor="text1"/>
                <w:lang w:val="es-ES"/>
              </w:rPr>
              <w:t>Estado</w:t>
            </w:r>
          </w:p>
        </w:tc>
        <w:tc>
          <w:tcPr>
            <w:tcW w:w="1701" w:type="dxa"/>
          </w:tcPr>
          <w:p w:rsidR="004D6651" w:rsidRPr="006C5EF8" w:rsidRDefault="004D6651" w:rsidP="00E51485">
            <w:pPr>
              <w:widowControl w:val="0"/>
              <w:autoSpaceDE w:val="0"/>
              <w:autoSpaceDN w:val="0"/>
              <w:spacing w:before="116" w:line="276" w:lineRule="auto"/>
              <w:ind w:left="66"/>
              <w:jc w:val="both"/>
              <w:rPr>
                <w:rFonts w:ascii="Century Gothic" w:eastAsia="Arial MT" w:hAnsi="Century Gothic"/>
                <w:b/>
                <w:color w:val="000000" w:themeColor="text1"/>
                <w:lang w:val="es-ES"/>
              </w:rPr>
            </w:pPr>
            <w:r w:rsidRPr="006C5EF8">
              <w:rPr>
                <w:rFonts w:ascii="Century Gothic" w:eastAsia="Arial MT" w:hAnsi="Century Gothic"/>
                <w:b/>
                <w:color w:val="000000" w:themeColor="text1"/>
                <w:lang w:val="es-ES"/>
              </w:rPr>
              <w:t>Operador</w:t>
            </w:r>
          </w:p>
        </w:tc>
        <w:tc>
          <w:tcPr>
            <w:tcW w:w="1134" w:type="dxa"/>
          </w:tcPr>
          <w:p w:rsidR="004D6651" w:rsidRPr="006C5EF8" w:rsidRDefault="004D6651" w:rsidP="00E51485">
            <w:pPr>
              <w:widowControl w:val="0"/>
              <w:autoSpaceDE w:val="0"/>
              <w:autoSpaceDN w:val="0"/>
              <w:spacing w:before="116" w:line="276" w:lineRule="auto"/>
              <w:jc w:val="both"/>
              <w:rPr>
                <w:rFonts w:ascii="Century Gothic" w:eastAsia="Arial MT" w:hAnsi="Century Gothic"/>
                <w:b/>
                <w:color w:val="000000" w:themeColor="text1"/>
                <w:lang w:val="es-ES"/>
              </w:rPr>
            </w:pPr>
            <w:r w:rsidRPr="006C5EF8">
              <w:rPr>
                <w:rFonts w:ascii="Century Gothic" w:eastAsia="Arial MT" w:hAnsi="Century Gothic"/>
                <w:b/>
                <w:color w:val="000000" w:themeColor="text1"/>
                <w:lang w:val="es-ES"/>
              </w:rPr>
              <w:t>Área</w:t>
            </w:r>
            <w:r w:rsidRPr="006C5EF8">
              <w:rPr>
                <w:rFonts w:ascii="Century Gothic" w:eastAsia="Arial MT" w:hAnsi="Century Gothic"/>
                <w:b/>
                <w:color w:val="000000" w:themeColor="text1"/>
                <w:spacing w:val="-3"/>
                <w:lang w:val="es-ES"/>
              </w:rPr>
              <w:t xml:space="preserve"> </w:t>
            </w:r>
            <w:r w:rsidRPr="006C5EF8">
              <w:rPr>
                <w:rFonts w:ascii="Century Gothic" w:eastAsia="Arial MT" w:hAnsi="Century Gothic"/>
                <w:b/>
                <w:color w:val="000000" w:themeColor="text1"/>
                <w:lang w:val="es-ES"/>
              </w:rPr>
              <w:t>(ha)</w:t>
            </w:r>
          </w:p>
        </w:tc>
        <w:tc>
          <w:tcPr>
            <w:tcW w:w="1559" w:type="dxa"/>
          </w:tcPr>
          <w:p w:rsidR="004D6651" w:rsidRPr="006C5EF8" w:rsidRDefault="004D6651" w:rsidP="00E51485">
            <w:pPr>
              <w:widowControl w:val="0"/>
              <w:autoSpaceDE w:val="0"/>
              <w:autoSpaceDN w:val="0"/>
              <w:spacing w:before="116" w:line="276" w:lineRule="auto"/>
              <w:ind w:right="33"/>
              <w:jc w:val="both"/>
              <w:rPr>
                <w:rFonts w:ascii="Century Gothic" w:eastAsia="Arial MT" w:hAnsi="Century Gothic"/>
                <w:b/>
                <w:color w:val="000000" w:themeColor="text1"/>
                <w:lang w:val="es-ES"/>
              </w:rPr>
            </w:pPr>
            <w:r w:rsidRPr="006C5EF8">
              <w:rPr>
                <w:rFonts w:ascii="Century Gothic" w:eastAsia="Arial MT" w:hAnsi="Century Gothic"/>
                <w:b/>
                <w:color w:val="000000" w:themeColor="text1"/>
                <w:lang w:val="es-ES"/>
              </w:rPr>
              <w:t>Localización</w:t>
            </w:r>
          </w:p>
        </w:tc>
        <w:tc>
          <w:tcPr>
            <w:tcW w:w="1843" w:type="dxa"/>
          </w:tcPr>
          <w:p w:rsidR="004D6651" w:rsidRPr="006C5EF8" w:rsidRDefault="004D6651" w:rsidP="00E51485">
            <w:pPr>
              <w:widowControl w:val="0"/>
              <w:autoSpaceDE w:val="0"/>
              <w:autoSpaceDN w:val="0"/>
              <w:spacing w:before="20" w:line="276" w:lineRule="auto"/>
              <w:ind w:right="32" w:firstLine="31"/>
              <w:jc w:val="both"/>
              <w:rPr>
                <w:rFonts w:ascii="Century Gothic" w:eastAsia="Arial MT" w:hAnsi="Century Gothic"/>
                <w:b/>
                <w:color w:val="000000" w:themeColor="text1"/>
                <w:lang w:val="es-ES"/>
              </w:rPr>
            </w:pPr>
            <w:r w:rsidRPr="006C5EF8">
              <w:rPr>
                <w:rFonts w:ascii="Century Gothic" w:eastAsia="Arial MT" w:hAnsi="Century Gothic"/>
                <w:b/>
                <w:color w:val="000000" w:themeColor="text1"/>
                <w:lang w:val="es-ES"/>
              </w:rPr>
              <w:t># Resguardos</w:t>
            </w:r>
            <w:r w:rsidRPr="006C5EF8">
              <w:rPr>
                <w:rFonts w:ascii="Century Gothic" w:eastAsia="Arial MT" w:hAnsi="Century Gothic"/>
                <w:b/>
                <w:color w:val="000000" w:themeColor="text1"/>
                <w:spacing w:val="-43"/>
                <w:lang w:val="es-ES"/>
              </w:rPr>
              <w:t xml:space="preserve"> </w:t>
            </w:r>
            <w:r w:rsidRPr="006C5EF8">
              <w:rPr>
                <w:rFonts w:ascii="Century Gothic" w:eastAsia="Arial MT" w:hAnsi="Century Gothic"/>
                <w:b/>
                <w:color w:val="000000" w:themeColor="text1"/>
                <w:lang w:val="es-ES"/>
              </w:rPr>
              <w:t>traslapados</w:t>
            </w:r>
          </w:p>
        </w:tc>
      </w:tr>
      <w:tr w:rsidR="004D6651" w:rsidRPr="006C5EF8" w:rsidTr="00E51485">
        <w:trPr>
          <w:trHeight w:val="251"/>
        </w:trPr>
        <w:tc>
          <w:tcPr>
            <w:tcW w:w="1271" w:type="dxa"/>
          </w:tcPr>
          <w:p w:rsidR="004D6651" w:rsidRPr="006C5EF8" w:rsidRDefault="004D6651" w:rsidP="00E51485">
            <w:pPr>
              <w:widowControl w:val="0"/>
              <w:autoSpaceDE w:val="0"/>
              <w:autoSpaceDN w:val="0"/>
              <w:spacing w:before="40" w:line="276" w:lineRule="auto"/>
              <w:ind w:left="98" w:right="59"/>
              <w:jc w:val="both"/>
              <w:rPr>
                <w:rFonts w:ascii="Century Gothic" w:eastAsia="Arial MT" w:hAnsi="Century Gothic"/>
                <w:lang w:val="es-ES"/>
              </w:rPr>
            </w:pPr>
            <w:r w:rsidRPr="006C5EF8">
              <w:rPr>
                <w:rFonts w:ascii="Century Gothic" w:eastAsia="Arial MT" w:hAnsi="Century Gothic"/>
                <w:lang w:val="es-ES"/>
              </w:rPr>
              <w:lastRenderedPageBreak/>
              <w:t>CAG</w:t>
            </w:r>
            <w:r w:rsidRPr="006C5EF8">
              <w:rPr>
                <w:rFonts w:ascii="Century Gothic" w:eastAsia="Arial MT" w:hAnsi="Century Gothic"/>
                <w:spacing w:val="-2"/>
                <w:lang w:val="es-ES"/>
              </w:rPr>
              <w:t xml:space="preserve"> </w:t>
            </w:r>
            <w:r w:rsidRPr="006C5EF8">
              <w:rPr>
                <w:rFonts w:ascii="Century Gothic" w:eastAsia="Arial MT" w:hAnsi="Century Gothic"/>
                <w:lang w:val="es-ES"/>
              </w:rPr>
              <w:t>5</w:t>
            </w:r>
          </w:p>
        </w:tc>
        <w:tc>
          <w:tcPr>
            <w:tcW w:w="1418" w:type="dxa"/>
          </w:tcPr>
          <w:p w:rsidR="004D6651" w:rsidRPr="006C5EF8" w:rsidRDefault="004D6651" w:rsidP="00E51485">
            <w:pPr>
              <w:widowControl w:val="0"/>
              <w:autoSpaceDE w:val="0"/>
              <w:autoSpaceDN w:val="0"/>
              <w:spacing w:before="40" w:line="276" w:lineRule="auto"/>
              <w:ind w:left="136" w:right="69"/>
              <w:jc w:val="both"/>
              <w:rPr>
                <w:rFonts w:ascii="Century Gothic" w:eastAsia="Arial MT" w:hAnsi="Century Gothic"/>
                <w:lang w:val="es-ES"/>
              </w:rPr>
            </w:pPr>
            <w:r w:rsidRPr="006C5EF8">
              <w:rPr>
                <w:rFonts w:ascii="Century Gothic" w:eastAsia="Arial MT" w:hAnsi="Century Gothic"/>
                <w:lang w:val="es-ES"/>
              </w:rPr>
              <w:t>TEA</w:t>
            </w:r>
          </w:p>
        </w:tc>
        <w:tc>
          <w:tcPr>
            <w:tcW w:w="1701" w:type="dxa"/>
          </w:tcPr>
          <w:p w:rsidR="004D6651" w:rsidRPr="006C5EF8" w:rsidRDefault="004D6651" w:rsidP="00E51485">
            <w:pPr>
              <w:widowControl w:val="0"/>
              <w:autoSpaceDE w:val="0"/>
              <w:autoSpaceDN w:val="0"/>
              <w:spacing w:before="40" w:line="276" w:lineRule="auto"/>
              <w:ind w:left="148" w:right="90"/>
              <w:jc w:val="both"/>
              <w:rPr>
                <w:rFonts w:ascii="Century Gothic" w:eastAsia="Arial MT" w:hAnsi="Century Gothic"/>
                <w:lang w:val="es-ES"/>
              </w:rPr>
            </w:pPr>
            <w:r w:rsidRPr="006C5EF8">
              <w:rPr>
                <w:rFonts w:ascii="Century Gothic" w:eastAsia="Arial MT" w:hAnsi="Century Gothic"/>
                <w:lang w:val="es-ES"/>
              </w:rPr>
              <w:t>Meta</w:t>
            </w:r>
            <w:r w:rsidRPr="006C5EF8">
              <w:rPr>
                <w:rFonts w:ascii="Century Gothic" w:eastAsia="Arial MT" w:hAnsi="Century Gothic"/>
                <w:spacing w:val="-2"/>
                <w:lang w:val="es-ES"/>
              </w:rPr>
              <w:t xml:space="preserve"> </w:t>
            </w:r>
            <w:proofErr w:type="spellStart"/>
            <w:r w:rsidRPr="006C5EF8">
              <w:rPr>
                <w:rFonts w:ascii="Century Gothic" w:eastAsia="Arial MT" w:hAnsi="Century Gothic"/>
                <w:lang w:val="es-ES"/>
              </w:rPr>
              <w:t>Petroleum</w:t>
            </w:r>
            <w:proofErr w:type="spellEnd"/>
            <w:r w:rsidRPr="006C5EF8">
              <w:rPr>
                <w:rFonts w:ascii="Century Gothic" w:eastAsia="Arial MT" w:hAnsi="Century Gothic"/>
                <w:spacing w:val="-1"/>
                <w:lang w:val="es-ES"/>
              </w:rPr>
              <w:t xml:space="preserve"> </w:t>
            </w:r>
            <w:proofErr w:type="spellStart"/>
            <w:r w:rsidRPr="006C5EF8">
              <w:rPr>
                <w:rFonts w:ascii="Century Gothic" w:eastAsia="Arial MT" w:hAnsi="Century Gothic"/>
                <w:lang w:val="es-ES"/>
              </w:rPr>
              <w:t>Corp</w:t>
            </w:r>
            <w:proofErr w:type="spellEnd"/>
          </w:p>
        </w:tc>
        <w:tc>
          <w:tcPr>
            <w:tcW w:w="1134" w:type="dxa"/>
          </w:tcPr>
          <w:p w:rsidR="004D6651" w:rsidRPr="006C5EF8" w:rsidRDefault="004D6651" w:rsidP="00E51485">
            <w:pPr>
              <w:widowControl w:val="0"/>
              <w:autoSpaceDE w:val="0"/>
              <w:autoSpaceDN w:val="0"/>
              <w:spacing w:before="40" w:line="276" w:lineRule="auto"/>
              <w:ind w:left="98" w:right="41"/>
              <w:jc w:val="both"/>
              <w:rPr>
                <w:rFonts w:ascii="Century Gothic" w:eastAsia="Arial MT" w:hAnsi="Century Gothic"/>
                <w:lang w:val="es-ES"/>
              </w:rPr>
            </w:pPr>
            <w:r w:rsidRPr="006C5EF8">
              <w:rPr>
                <w:rFonts w:ascii="Century Gothic" w:eastAsia="Arial MT" w:hAnsi="Century Gothic"/>
                <w:lang w:val="es-ES"/>
              </w:rPr>
              <w:t>372.035,98</w:t>
            </w:r>
          </w:p>
        </w:tc>
        <w:tc>
          <w:tcPr>
            <w:tcW w:w="1559" w:type="dxa"/>
          </w:tcPr>
          <w:p w:rsidR="004D6651" w:rsidRPr="006C5EF8" w:rsidRDefault="004D6651" w:rsidP="00E51485">
            <w:pPr>
              <w:widowControl w:val="0"/>
              <w:autoSpaceDE w:val="0"/>
              <w:autoSpaceDN w:val="0"/>
              <w:spacing w:before="42" w:line="276" w:lineRule="auto"/>
              <w:ind w:left="90" w:right="33"/>
              <w:jc w:val="both"/>
              <w:rPr>
                <w:rFonts w:ascii="Century Gothic" w:eastAsia="Arial MT" w:hAnsi="Century Gothic"/>
                <w:lang w:val="es-ES"/>
              </w:rPr>
            </w:pPr>
            <w:r w:rsidRPr="006C5EF8">
              <w:rPr>
                <w:rFonts w:ascii="Century Gothic" w:eastAsia="Arial MT" w:hAnsi="Century Gothic"/>
                <w:lang w:val="es-ES"/>
              </w:rPr>
              <w:t>Caquetá</w:t>
            </w:r>
          </w:p>
        </w:tc>
        <w:tc>
          <w:tcPr>
            <w:tcW w:w="1843" w:type="dxa"/>
          </w:tcPr>
          <w:p w:rsidR="004D6651" w:rsidRPr="006C5EF8" w:rsidRDefault="004D6651" w:rsidP="00E51485">
            <w:pPr>
              <w:widowControl w:val="0"/>
              <w:autoSpaceDE w:val="0"/>
              <w:autoSpaceDN w:val="0"/>
              <w:spacing w:before="40" w:line="276" w:lineRule="auto"/>
              <w:ind w:left="570"/>
              <w:jc w:val="both"/>
              <w:rPr>
                <w:rFonts w:ascii="Century Gothic" w:eastAsia="Arial MT" w:hAnsi="Century Gothic"/>
                <w:lang w:val="es-ES"/>
              </w:rPr>
            </w:pPr>
            <w:r w:rsidRPr="006C5EF8">
              <w:rPr>
                <w:rFonts w:ascii="Century Gothic" w:eastAsia="Arial MT" w:hAnsi="Century Gothic"/>
                <w:lang w:val="es-ES"/>
              </w:rPr>
              <w:t>12</w:t>
            </w:r>
          </w:p>
        </w:tc>
      </w:tr>
      <w:tr w:rsidR="004D6651" w:rsidRPr="006C5EF8" w:rsidTr="00E51485">
        <w:trPr>
          <w:trHeight w:val="434"/>
        </w:trPr>
        <w:tc>
          <w:tcPr>
            <w:tcW w:w="1271" w:type="dxa"/>
          </w:tcPr>
          <w:p w:rsidR="004D6651" w:rsidRPr="006C5EF8" w:rsidRDefault="004D6651" w:rsidP="00E51485">
            <w:pPr>
              <w:widowControl w:val="0"/>
              <w:autoSpaceDE w:val="0"/>
              <w:autoSpaceDN w:val="0"/>
              <w:spacing w:before="136" w:line="276" w:lineRule="auto"/>
              <w:ind w:left="98" w:right="59"/>
              <w:jc w:val="both"/>
              <w:rPr>
                <w:rFonts w:ascii="Century Gothic" w:eastAsia="Arial MT" w:hAnsi="Century Gothic"/>
                <w:lang w:val="es-ES"/>
              </w:rPr>
            </w:pPr>
            <w:r w:rsidRPr="006C5EF8">
              <w:rPr>
                <w:rFonts w:ascii="Century Gothic" w:eastAsia="Arial MT" w:hAnsi="Century Gothic"/>
                <w:lang w:val="es-ES"/>
              </w:rPr>
              <w:t>CPE-8</w:t>
            </w:r>
          </w:p>
        </w:tc>
        <w:tc>
          <w:tcPr>
            <w:tcW w:w="1418" w:type="dxa"/>
          </w:tcPr>
          <w:p w:rsidR="004D6651" w:rsidRPr="006C5EF8" w:rsidRDefault="004D6651" w:rsidP="00E51485">
            <w:pPr>
              <w:widowControl w:val="0"/>
              <w:autoSpaceDE w:val="0"/>
              <w:autoSpaceDN w:val="0"/>
              <w:spacing w:before="136" w:line="276" w:lineRule="auto"/>
              <w:ind w:left="136" w:right="69"/>
              <w:jc w:val="both"/>
              <w:rPr>
                <w:rFonts w:ascii="Century Gothic" w:eastAsia="Arial MT" w:hAnsi="Century Gothic"/>
                <w:lang w:val="es-ES"/>
              </w:rPr>
            </w:pPr>
            <w:r w:rsidRPr="006C5EF8">
              <w:rPr>
                <w:rFonts w:ascii="Century Gothic" w:eastAsia="Arial MT" w:hAnsi="Century Gothic"/>
                <w:lang w:val="es-ES"/>
              </w:rPr>
              <w:t>TEA</w:t>
            </w:r>
          </w:p>
        </w:tc>
        <w:tc>
          <w:tcPr>
            <w:tcW w:w="1701" w:type="dxa"/>
          </w:tcPr>
          <w:p w:rsidR="004D6651" w:rsidRPr="006C5EF8" w:rsidRDefault="004D6651" w:rsidP="00E51485">
            <w:pPr>
              <w:widowControl w:val="0"/>
              <w:autoSpaceDE w:val="0"/>
              <w:autoSpaceDN w:val="0"/>
              <w:spacing w:before="136" w:line="276" w:lineRule="auto"/>
              <w:ind w:left="148" w:right="91"/>
              <w:jc w:val="both"/>
              <w:rPr>
                <w:rFonts w:ascii="Century Gothic" w:eastAsia="Arial MT" w:hAnsi="Century Gothic"/>
                <w:lang w:val="es-ES"/>
              </w:rPr>
            </w:pPr>
            <w:proofErr w:type="spellStart"/>
            <w:r w:rsidRPr="006C5EF8">
              <w:rPr>
                <w:rFonts w:ascii="Century Gothic" w:eastAsia="Arial MT" w:hAnsi="Century Gothic"/>
                <w:lang w:val="es-ES"/>
              </w:rPr>
              <w:t>Talisman</w:t>
            </w:r>
            <w:proofErr w:type="spellEnd"/>
            <w:r w:rsidRPr="006C5EF8">
              <w:rPr>
                <w:rFonts w:ascii="Century Gothic" w:eastAsia="Arial MT" w:hAnsi="Century Gothic"/>
                <w:spacing w:val="-7"/>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6"/>
                <w:lang w:val="es-ES"/>
              </w:rPr>
              <w:t xml:space="preserve"> </w:t>
            </w:r>
            <w:proofErr w:type="spellStart"/>
            <w:r w:rsidRPr="006C5EF8">
              <w:rPr>
                <w:rFonts w:ascii="Century Gothic" w:eastAsia="Arial MT" w:hAnsi="Century Gothic"/>
                <w:lang w:val="es-ES"/>
              </w:rPr>
              <w:t>Oil</w:t>
            </w:r>
            <w:proofErr w:type="spellEnd"/>
            <w:r w:rsidRPr="006C5EF8">
              <w:rPr>
                <w:rFonts w:ascii="Century Gothic" w:eastAsia="Arial MT" w:hAnsi="Century Gothic"/>
                <w:spacing w:val="-6"/>
                <w:lang w:val="es-ES"/>
              </w:rPr>
              <w:t xml:space="preserve"> </w:t>
            </w:r>
            <w:r w:rsidRPr="006C5EF8">
              <w:rPr>
                <w:rFonts w:ascii="Century Gothic" w:eastAsia="Arial MT" w:hAnsi="Century Gothic"/>
                <w:lang w:val="es-ES"/>
              </w:rPr>
              <w:t>&amp;</w:t>
            </w:r>
            <w:r w:rsidRPr="006C5EF8">
              <w:rPr>
                <w:rFonts w:ascii="Century Gothic" w:eastAsia="Arial MT" w:hAnsi="Century Gothic"/>
                <w:spacing w:val="-5"/>
                <w:lang w:val="es-ES"/>
              </w:rPr>
              <w:t xml:space="preserve"> </w:t>
            </w:r>
            <w:r w:rsidRPr="006C5EF8">
              <w:rPr>
                <w:rFonts w:ascii="Century Gothic" w:eastAsia="Arial MT" w:hAnsi="Century Gothic"/>
                <w:lang w:val="es-ES"/>
              </w:rPr>
              <w:t>Gas</w:t>
            </w:r>
            <w:r w:rsidRPr="006C5EF8">
              <w:rPr>
                <w:rFonts w:ascii="Century Gothic" w:eastAsia="Arial MT" w:hAnsi="Century Gothic"/>
                <w:spacing w:val="-6"/>
                <w:lang w:val="es-ES"/>
              </w:rPr>
              <w:t xml:space="preserve"> </w:t>
            </w:r>
            <w:proofErr w:type="spellStart"/>
            <w:r w:rsidRPr="006C5EF8">
              <w:rPr>
                <w:rFonts w:ascii="Century Gothic" w:eastAsia="Arial MT" w:hAnsi="Century Gothic"/>
                <w:lang w:val="es-ES"/>
              </w:rPr>
              <w:t>Ltd</w:t>
            </w:r>
            <w:proofErr w:type="spellEnd"/>
          </w:p>
        </w:tc>
        <w:tc>
          <w:tcPr>
            <w:tcW w:w="1134" w:type="dxa"/>
          </w:tcPr>
          <w:p w:rsidR="004D6651" w:rsidRPr="006C5EF8" w:rsidRDefault="004D6651" w:rsidP="00E51485">
            <w:pPr>
              <w:widowControl w:val="0"/>
              <w:autoSpaceDE w:val="0"/>
              <w:autoSpaceDN w:val="0"/>
              <w:spacing w:before="136" w:line="276" w:lineRule="auto"/>
              <w:ind w:left="98" w:right="41"/>
              <w:jc w:val="both"/>
              <w:rPr>
                <w:rFonts w:ascii="Century Gothic" w:eastAsia="Arial MT" w:hAnsi="Century Gothic"/>
                <w:lang w:val="es-ES"/>
              </w:rPr>
            </w:pPr>
            <w:r w:rsidRPr="006C5EF8">
              <w:rPr>
                <w:rFonts w:ascii="Century Gothic" w:eastAsia="Arial MT" w:hAnsi="Century Gothic"/>
                <w:lang w:val="es-ES"/>
              </w:rPr>
              <w:t>2.392.424,33</w:t>
            </w:r>
          </w:p>
        </w:tc>
        <w:tc>
          <w:tcPr>
            <w:tcW w:w="1559" w:type="dxa"/>
          </w:tcPr>
          <w:p w:rsidR="004D6651" w:rsidRPr="006C5EF8" w:rsidRDefault="004D6651" w:rsidP="00E51485">
            <w:pPr>
              <w:widowControl w:val="0"/>
              <w:autoSpaceDE w:val="0"/>
              <w:autoSpaceDN w:val="0"/>
              <w:spacing w:before="40" w:line="276" w:lineRule="auto"/>
              <w:ind w:left="360" w:right="282" w:firstLine="22"/>
              <w:jc w:val="both"/>
              <w:rPr>
                <w:rFonts w:ascii="Century Gothic" w:eastAsia="Arial MT" w:hAnsi="Century Gothic"/>
                <w:lang w:val="es-ES"/>
              </w:rPr>
            </w:pPr>
            <w:r w:rsidRPr="006C5EF8">
              <w:rPr>
                <w:rFonts w:ascii="Century Gothic" w:eastAsia="Arial MT" w:hAnsi="Century Gothic"/>
                <w:lang w:val="es-ES"/>
              </w:rPr>
              <w:t>Guainía,</w:t>
            </w:r>
            <w:r w:rsidRPr="006C5EF8">
              <w:rPr>
                <w:rFonts w:ascii="Century Gothic" w:eastAsia="Arial MT" w:hAnsi="Century Gothic"/>
                <w:spacing w:val="-42"/>
                <w:lang w:val="es-ES"/>
              </w:rPr>
              <w:t xml:space="preserve"> </w:t>
            </w:r>
            <w:r w:rsidRPr="006C5EF8">
              <w:rPr>
                <w:rFonts w:ascii="Century Gothic" w:eastAsia="Arial MT" w:hAnsi="Century Gothic"/>
                <w:lang w:val="es-ES"/>
              </w:rPr>
              <w:t>Guaviare</w:t>
            </w:r>
          </w:p>
        </w:tc>
        <w:tc>
          <w:tcPr>
            <w:tcW w:w="1843" w:type="dxa"/>
          </w:tcPr>
          <w:p w:rsidR="004D6651" w:rsidRPr="006C5EF8" w:rsidRDefault="004D6651" w:rsidP="00E51485">
            <w:pPr>
              <w:widowControl w:val="0"/>
              <w:autoSpaceDE w:val="0"/>
              <w:autoSpaceDN w:val="0"/>
              <w:spacing w:before="136" w:line="276" w:lineRule="auto"/>
              <w:ind w:left="570"/>
              <w:jc w:val="both"/>
              <w:rPr>
                <w:rFonts w:ascii="Century Gothic" w:eastAsia="Arial MT" w:hAnsi="Century Gothic"/>
                <w:lang w:val="es-ES"/>
              </w:rPr>
            </w:pPr>
            <w:r w:rsidRPr="006C5EF8">
              <w:rPr>
                <w:rFonts w:ascii="Century Gothic" w:eastAsia="Arial MT" w:hAnsi="Century Gothic"/>
                <w:lang w:val="es-ES"/>
              </w:rPr>
              <w:t>13</w:t>
            </w:r>
          </w:p>
        </w:tc>
      </w:tr>
      <w:tr w:rsidR="004D6651" w:rsidRPr="006C5EF8" w:rsidTr="00E51485">
        <w:trPr>
          <w:trHeight w:val="434"/>
        </w:trPr>
        <w:tc>
          <w:tcPr>
            <w:tcW w:w="1271" w:type="dxa"/>
          </w:tcPr>
          <w:p w:rsidR="004D6651" w:rsidRPr="006C5EF8" w:rsidRDefault="004D6651" w:rsidP="00E51485">
            <w:pPr>
              <w:widowControl w:val="0"/>
              <w:autoSpaceDE w:val="0"/>
              <w:autoSpaceDN w:val="0"/>
              <w:spacing w:before="131" w:line="276" w:lineRule="auto"/>
              <w:ind w:left="98" w:right="50"/>
              <w:jc w:val="both"/>
              <w:rPr>
                <w:rFonts w:ascii="Century Gothic" w:eastAsia="Arial MT" w:hAnsi="Century Gothic"/>
                <w:lang w:val="es-ES"/>
              </w:rPr>
            </w:pPr>
            <w:r w:rsidRPr="006C5EF8">
              <w:rPr>
                <w:rFonts w:ascii="Century Gothic" w:eastAsia="Arial MT" w:hAnsi="Century Gothic"/>
                <w:lang w:val="es-ES"/>
              </w:rPr>
              <w:t>ALEA-1848-A</w:t>
            </w:r>
          </w:p>
        </w:tc>
        <w:tc>
          <w:tcPr>
            <w:tcW w:w="1418" w:type="dxa"/>
          </w:tcPr>
          <w:p w:rsidR="004D6651" w:rsidRPr="006C5EF8" w:rsidRDefault="004D6651" w:rsidP="00E51485">
            <w:pPr>
              <w:widowControl w:val="0"/>
              <w:autoSpaceDE w:val="0"/>
              <w:autoSpaceDN w:val="0"/>
              <w:spacing w:before="131"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rsidR="004D6651" w:rsidRPr="006C5EF8" w:rsidRDefault="004D6651" w:rsidP="00E51485">
            <w:pPr>
              <w:widowControl w:val="0"/>
              <w:autoSpaceDE w:val="0"/>
              <w:autoSpaceDN w:val="0"/>
              <w:spacing w:before="35" w:line="276" w:lineRule="auto"/>
              <w:jc w:val="both"/>
              <w:rPr>
                <w:rFonts w:ascii="Century Gothic" w:eastAsia="Arial MT" w:hAnsi="Century Gothic"/>
                <w:lang w:val="es-ES"/>
              </w:rPr>
            </w:pPr>
            <w:proofErr w:type="spellStart"/>
            <w:r w:rsidRPr="006C5EF8">
              <w:rPr>
                <w:rFonts w:ascii="Century Gothic" w:eastAsia="Arial MT" w:hAnsi="Century Gothic"/>
                <w:lang w:val="es-ES"/>
              </w:rPr>
              <w:t>Vetra</w:t>
            </w:r>
            <w:proofErr w:type="spellEnd"/>
            <w:r w:rsidRPr="006C5EF8">
              <w:rPr>
                <w:rFonts w:ascii="Century Gothic" w:eastAsia="Arial MT" w:hAnsi="Century Gothic"/>
                <w:spacing w:val="-6"/>
                <w:lang w:val="es-ES"/>
              </w:rPr>
              <w:t xml:space="preserve"> </w:t>
            </w:r>
            <w:r w:rsidRPr="006C5EF8">
              <w:rPr>
                <w:rFonts w:ascii="Century Gothic" w:eastAsia="Arial MT" w:hAnsi="Century Gothic"/>
                <w:lang w:val="es-ES"/>
              </w:rPr>
              <w:t>Exploración</w:t>
            </w:r>
            <w:r w:rsidRPr="006C5EF8">
              <w:rPr>
                <w:rFonts w:ascii="Century Gothic" w:eastAsia="Arial MT" w:hAnsi="Century Gothic"/>
                <w:spacing w:val="-4"/>
                <w:lang w:val="es-ES"/>
              </w:rPr>
              <w:t xml:space="preserve"> </w:t>
            </w:r>
            <w:r w:rsidRPr="006C5EF8">
              <w:rPr>
                <w:rFonts w:ascii="Century Gothic" w:eastAsia="Arial MT" w:hAnsi="Century Gothic"/>
                <w:lang w:val="es-ES"/>
              </w:rPr>
              <w:t>y</w:t>
            </w:r>
            <w:r w:rsidRPr="006C5EF8">
              <w:rPr>
                <w:rFonts w:ascii="Century Gothic" w:eastAsia="Arial MT" w:hAnsi="Century Gothic"/>
                <w:spacing w:val="-4"/>
                <w:lang w:val="es-ES"/>
              </w:rPr>
              <w:t xml:space="preserve"> </w:t>
            </w:r>
            <w:r w:rsidRPr="006C5EF8">
              <w:rPr>
                <w:rFonts w:ascii="Century Gothic" w:eastAsia="Arial MT" w:hAnsi="Century Gothic"/>
                <w:lang w:val="es-ES"/>
              </w:rPr>
              <w:t>Producción</w:t>
            </w:r>
            <w:r w:rsidRPr="006C5EF8">
              <w:rPr>
                <w:rFonts w:ascii="Century Gothic" w:eastAsia="Arial MT" w:hAnsi="Century Gothic"/>
                <w:spacing w:val="-4"/>
                <w:lang w:val="es-ES"/>
              </w:rPr>
              <w:t xml:space="preserve"> </w:t>
            </w:r>
            <w:r w:rsidRPr="006C5EF8">
              <w:rPr>
                <w:rFonts w:ascii="Century Gothic" w:eastAsia="Arial MT" w:hAnsi="Century Gothic"/>
                <w:lang w:val="es-ES"/>
              </w:rPr>
              <w:t>Colom-</w:t>
            </w:r>
            <w:r w:rsidRPr="006C5EF8">
              <w:rPr>
                <w:rFonts w:ascii="Century Gothic" w:eastAsia="Arial MT" w:hAnsi="Century Gothic"/>
                <w:spacing w:val="-42"/>
                <w:lang w:val="es-ES"/>
              </w:rPr>
              <w:t xml:space="preserve"> </w:t>
            </w:r>
            <w:proofErr w:type="spellStart"/>
            <w:r w:rsidRPr="006C5EF8">
              <w:rPr>
                <w:rFonts w:ascii="Century Gothic" w:eastAsia="Arial MT" w:hAnsi="Century Gothic"/>
                <w:lang w:val="es-ES"/>
              </w:rPr>
              <w:t>bia</w:t>
            </w:r>
            <w:proofErr w:type="spellEnd"/>
            <w:r w:rsidRPr="006C5EF8">
              <w:rPr>
                <w:rFonts w:ascii="Century Gothic" w:eastAsia="Arial MT" w:hAnsi="Century Gothic"/>
                <w:spacing w:val="-2"/>
                <w:lang w:val="es-ES"/>
              </w:rPr>
              <w:t xml:space="preserve"> </w:t>
            </w:r>
            <w:r w:rsidRPr="006C5EF8">
              <w:rPr>
                <w:rFonts w:ascii="Century Gothic" w:eastAsia="Arial MT" w:hAnsi="Century Gothic"/>
                <w:lang w:val="es-ES"/>
              </w:rPr>
              <w:t>S.A.S</w:t>
            </w:r>
          </w:p>
        </w:tc>
        <w:tc>
          <w:tcPr>
            <w:tcW w:w="1134" w:type="dxa"/>
          </w:tcPr>
          <w:p w:rsidR="004D6651" w:rsidRPr="006C5EF8" w:rsidRDefault="004D6651" w:rsidP="00E51485">
            <w:pPr>
              <w:widowControl w:val="0"/>
              <w:autoSpaceDE w:val="0"/>
              <w:autoSpaceDN w:val="0"/>
              <w:spacing w:before="133" w:line="276" w:lineRule="auto"/>
              <w:ind w:left="98" w:right="41"/>
              <w:jc w:val="both"/>
              <w:rPr>
                <w:rFonts w:ascii="Century Gothic" w:eastAsia="Arial MT" w:hAnsi="Century Gothic"/>
                <w:lang w:val="es-ES"/>
              </w:rPr>
            </w:pPr>
            <w:r w:rsidRPr="006C5EF8">
              <w:rPr>
                <w:rFonts w:ascii="Century Gothic" w:eastAsia="Arial MT" w:hAnsi="Century Gothic"/>
                <w:lang w:val="es-ES"/>
              </w:rPr>
              <w:t>30.660,41</w:t>
            </w:r>
          </w:p>
        </w:tc>
        <w:tc>
          <w:tcPr>
            <w:tcW w:w="1559" w:type="dxa"/>
          </w:tcPr>
          <w:p w:rsidR="004D6651" w:rsidRPr="006C5EF8" w:rsidRDefault="004D6651" w:rsidP="00E51485">
            <w:pPr>
              <w:widowControl w:val="0"/>
              <w:autoSpaceDE w:val="0"/>
              <w:autoSpaceDN w:val="0"/>
              <w:spacing w:before="131"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rsidR="004D6651" w:rsidRPr="006C5EF8" w:rsidRDefault="004D6651" w:rsidP="00E51485">
            <w:pPr>
              <w:widowControl w:val="0"/>
              <w:autoSpaceDE w:val="0"/>
              <w:autoSpaceDN w:val="0"/>
              <w:spacing w:before="131" w:line="276" w:lineRule="auto"/>
              <w:ind w:left="614"/>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rsidTr="00E51485">
        <w:trPr>
          <w:trHeight w:val="439"/>
        </w:trPr>
        <w:tc>
          <w:tcPr>
            <w:tcW w:w="1271" w:type="dxa"/>
          </w:tcPr>
          <w:p w:rsidR="004D6651" w:rsidRPr="006C5EF8" w:rsidRDefault="004D6651" w:rsidP="00E51485">
            <w:pPr>
              <w:widowControl w:val="0"/>
              <w:autoSpaceDE w:val="0"/>
              <w:autoSpaceDN w:val="0"/>
              <w:spacing w:before="136" w:line="276" w:lineRule="auto"/>
              <w:ind w:left="98" w:right="59"/>
              <w:jc w:val="both"/>
              <w:rPr>
                <w:rFonts w:ascii="Century Gothic" w:eastAsia="Arial MT" w:hAnsi="Century Gothic"/>
                <w:lang w:val="es-ES"/>
              </w:rPr>
            </w:pPr>
            <w:r w:rsidRPr="006C5EF8">
              <w:rPr>
                <w:rFonts w:ascii="Century Gothic" w:eastAsia="Arial MT" w:hAnsi="Century Gothic"/>
                <w:lang w:val="es-ES"/>
              </w:rPr>
              <w:t>ALEA-1947-C</w:t>
            </w:r>
          </w:p>
        </w:tc>
        <w:tc>
          <w:tcPr>
            <w:tcW w:w="1418" w:type="dxa"/>
          </w:tcPr>
          <w:p w:rsidR="004D6651" w:rsidRPr="006C5EF8" w:rsidRDefault="004D6651" w:rsidP="00E51485">
            <w:pPr>
              <w:widowControl w:val="0"/>
              <w:autoSpaceDE w:val="0"/>
              <w:autoSpaceDN w:val="0"/>
              <w:spacing w:before="136"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rsidR="004D6651" w:rsidRPr="006C5EF8" w:rsidRDefault="004D6651" w:rsidP="00E51485">
            <w:pPr>
              <w:widowControl w:val="0"/>
              <w:autoSpaceDE w:val="0"/>
              <w:autoSpaceDN w:val="0"/>
              <w:spacing w:before="40" w:line="276" w:lineRule="auto"/>
              <w:ind w:left="31" w:right="34"/>
              <w:jc w:val="both"/>
              <w:rPr>
                <w:rFonts w:ascii="Century Gothic" w:eastAsia="Arial MT" w:hAnsi="Century Gothic"/>
                <w:lang w:val="es-ES"/>
              </w:rPr>
            </w:pPr>
            <w:proofErr w:type="spellStart"/>
            <w:r w:rsidRPr="006C5EF8">
              <w:rPr>
                <w:rFonts w:ascii="Century Gothic" w:eastAsia="Arial MT" w:hAnsi="Century Gothic"/>
                <w:lang w:val="es-ES"/>
              </w:rPr>
              <w:t>Vetra</w:t>
            </w:r>
            <w:proofErr w:type="spellEnd"/>
            <w:r w:rsidRPr="006C5EF8">
              <w:rPr>
                <w:rFonts w:ascii="Century Gothic" w:eastAsia="Arial MT" w:hAnsi="Century Gothic"/>
                <w:spacing w:val="-6"/>
                <w:lang w:val="es-ES"/>
              </w:rPr>
              <w:t xml:space="preserve"> </w:t>
            </w:r>
            <w:r w:rsidRPr="006C5EF8">
              <w:rPr>
                <w:rFonts w:ascii="Century Gothic" w:eastAsia="Arial MT" w:hAnsi="Century Gothic"/>
                <w:lang w:val="es-ES"/>
              </w:rPr>
              <w:t>Exploración</w:t>
            </w:r>
            <w:r w:rsidRPr="006C5EF8">
              <w:rPr>
                <w:rFonts w:ascii="Century Gothic" w:eastAsia="Arial MT" w:hAnsi="Century Gothic"/>
                <w:spacing w:val="-4"/>
                <w:lang w:val="es-ES"/>
              </w:rPr>
              <w:t xml:space="preserve"> </w:t>
            </w:r>
            <w:r w:rsidRPr="006C5EF8">
              <w:rPr>
                <w:rFonts w:ascii="Century Gothic" w:eastAsia="Arial MT" w:hAnsi="Century Gothic"/>
                <w:lang w:val="es-ES"/>
              </w:rPr>
              <w:t>y</w:t>
            </w:r>
            <w:r w:rsidRPr="006C5EF8">
              <w:rPr>
                <w:rFonts w:ascii="Century Gothic" w:eastAsia="Arial MT" w:hAnsi="Century Gothic"/>
                <w:spacing w:val="-4"/>
                <w:lang w:val="es-ES"/>
              </w:rPr>
              <w:t xml:space="preserve"> </w:t>
            </w:r>
            <w:r w:rsidRPr="006C5EF8">
              <w:rPr>
                <w:rFonts w:ascii="Century Gothic" w:eastAsia="Arial MT" w:hAnsi="Century Gothic"/>
                <w:lang w:val="es-ES"/>
              </w:rPr>
              <w:t>Producción</w:t>
            </w:r>
            <w:r w:rsidRPr="006C5EF8">
              <w:rPr>
                <w:rFonts w:ascii="Century Gothic" w:eastAsia="Arial MT" w:hAnsi="Century Gothic"/>
                <w:spacing w:val="-4"/>
                <w:lang w:val="es-ES"/>
              </w:rPr>
              <w:t xml:space="preserve"> </w:t>
            </w:r>
            <w:r w:rsidRPr="006C5EF8">
              <w:rPr>
                <w:rFonts w:ascii="Century Gothic" w:eastAsia="Arial MT" w:hAnsi="Century Gothic"/>
                <w:lang w:val="es-ES"/>
              </w:rPr>
              <w:t>Colom-</w:t>
            </w:r>
            <w:r w:rsidRPr="006C5EF8">
              <w:rPr>
                <w:rFonts w:ascii="Century Gothic" w:eastAsia="Arial MT" w:hAnsi="Century Gothic"/>
                <w:spacing w:val="-42"/>
                <w:lang w:val="es-ES"/>
              </w:rPr>
              <w:t xml:space="preserve"> </w:t>
            </w:r>
            <w:proofErr w:type="spellStart"/>
            <w:r w:rsidRPr="006C5EF8">
              <w:rPr>
                <w:rFonts w:ascii="Century Gothic" w:eastAsia="Arial MT" w:hAnsi="Century Gothic"/>
                <w:lang w:val="es-ES"/>
              </w:rPr>
              <w:t>bia</w:t>
            </w:r>
            <w:proofErr w:type="spellEnd"/>
            <w:r w:rsidRPr="006C5EF8">
              <w:rPr>
                <w:rFonts w:ascii="Century Gothic" w:eastAsia="Arial MT" w:hAnsi="Century Gothic"/>
                <w:spacing w:val="-2"/>
                <w:lang w:val="es-ES"/>
              </w:rPr>
              <w:t xml:space="preserve"> </w:t>
            </w:r>
            <w:r w:rsidRPr="006C5EF8">
              <w:rPr>
                <w:rFonts w:ascii="Century Gothic" w:eastAsia="Arial MT" w:hAnsi="Century Gothic"/>
                <w:lang w:val="es-ES"/>
              </w:rPr>
              <w:t>S.A.S</w:t>
            </w:r>
          </w:p>
        </w:tc>
        <w:tc>
          <w:tcPr>
            <w:tcW w:w="1134" w:type="dxa"/>
          </w:tcPr>
          <w:p w:rsidR="004D6651" w:rsidRPr="006C5EF8" w:rsidRDefault="004D6651" w:rsidP="00E51485">
            <w:pPr>
              <w:widowControl w:val="0"/>
              <w:autoSpaceDE w:val="0"/>
              <w:autoSpaceDN w:val="0"/>
              <w:spacing w:before="136" w:line="276" w:lineRule="auto"/>
              <w:ind w:left="98" w:right="41"/>
              <w:jc w:val="both"/>
              <w:rPr>
                <w:rFonts w:ascii="Century Gothic" w:eastAsia="Arial MT" w:hAnsi="Century Gothic"/>
                <w:lang w:val="es-ES"/>
              </w:rPr>
            </w:pPr>
            <w:r w:rsidRPr="006C5EF8">
              <w:rPr>
                <w:rFonts w:ascii="Century Gothic" w:eastAsia="Arial MT" w:hAnsi="Century Gothic"/>
                <w:lang w:val="es-ES"/>
              </w:rPr>
              <w:t>23.499,45</w:t>
            </w:r>
          </w:p>
        </w:tc>
        <w:tc>
          <w:tcPr>
            <w:tcW w:w="1559" w:type="dxa"/>
          </w:tcPr>
          <w:p w:rsidR="004D6651" w:rsidRPr="006C5EF8" w:rsidRDefault="004D6651" w:rsidP="00E51485">
            <w:pPr>
              <w:widowControl w:val="0"/>
              <w:autoSpaceDE w:val="0"/>
              <w:autoSpaceDN w:val="0"/>
              <w:spacing w:before="136"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rsidR="004D6651" w:rsidRPr="006C5EF8" w:rsidRDefault="004D6651" w:rsidP="00E51485">
            <w:pPr>
              <w:widowControl w:val="0"/>
              <w:autoSpaceDE w:val="0"/>
              <w:autoSpaceDN w:val="0"/>
              <w:spacing w:before="136" w:line="276" w:lineRule="auto"/>
              <w:ind w:left="614"/>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rsidTr="00E51485">
        <w:trPr>
          <w:trHeight w:val="246"/>
        </w:trPr>
        <w:tc>
          <w:tcPr>
            <w:tcW w:w="1271" w:type="dxa"/>
          </w:tcPr>
          <w:p w:rsidR="004D6651" w:rsidRPr="006C5EF8" w:rsidRDefault="004D6651" w:rsidP="00E51485">
            <w:pPr>
              <w:widowControl w:val="0"/>
              <w:autoSpaceDE w:val="0"/>
              <w:autoSpaceDN w:val="0"/>
              <w:spacing w:before="40" w:line="276" w:lineRule="auto"/>
              <w:ind w:left="98" w:right="59"/>
              <w:jc w:val="both"/>
              <w:rPr>
                <w:rFonts w:ascii="Century Gothic" w:eastAsia="Arial MT" w:hAnsi="Century Gothic"/>
                <w:lang w:val="es-ES"/>
              </w:rPr>
            </w:pPr>
            <w:r w:rsidRPr="006C5EF8">
              <w:rPr>
                <w:rFonts w:ascii="Century Gothic" w:eastAsia="Arial MT" w:hAnsi="Century Gothic"/>
                <w:lang w:val="es-ES"/>
              </w:rPr>
              <w:t>ANDAQUIES</w:t>
            </w:r>
          </w:p>
        </w:tc>
        <w:tc>
          <w:tcPr>
            <w:tcW w:w="1418" w:type="dxa"/>
          </w:tcPr>
          <w:p w:rsidR="004D6651" w:rsidRPr="006C5EF8" w:rsidRDefault="004D6651" w:rsidP="00E51485">
            <w:pPr>
              <w:widowControl w:val="0"/>
              <w:autoSpaceDE w:val="0"/>
              <w:autoSpaceDN w:val="0"/>
              <w:spacing w:before="40"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proofErr w:type="spellStart"/>
            <w:r w:rsidRPr="006C5EF8">
              <w:rPr>
                <w:rFonts w:ascii="Century Gothic" w:eastAsia="Arial MT" w:hAnsi="Century Gothic"/>
                <w:lang w:val="es-ES"/>
              </w:rPr>
              <w:t>Amerisur</w:t>
            </w:r>
            <w:proofErr w:type="spellEnd"/>
            <w:r w:rsidRPr="006C5EF8">
              <w:rPr>
                <w:rFonts w:ascii="Century Gothic" w:eastAsia="Arial MT" w:hAnsi="Century Gothic"/>
                <w:spacing w:val="-3"/>
                <w:lang w:val="es-ES"/>
              </w:rPr>
              <w:t xml:space="preserve"> </w:t>
            </w:r>
            <w:proofErr w:type="spellStart"/>
            <w:r w:rsidRPr="006C5EF8">
              <w:rPr>
                <w:rFonts w:ascii="Century Gothic" w:eastAsia="Arial MT" w:hAnsi="Century Gothic"/>
                <w:lang w:val="es-ES"/>
              </w:rPr>
              <w:t>Exploracion</w:t>
            </w:r>
            <w:proofErr w:type="spellEnd"/>
            <w:r w:rsidRPr="006C5EF8">
              <w:rPr>
                <w:rFonts w:ascii="Century Gothic" w:eastAsia="Arial MT" w:hAnsi="Century Gothic"/>
                <w:spacing w:val="-2"/>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4"/>
                <w:lang w:val="es-ES"/>
              </w:rPr>
              <w:t xml:space="preserve"> </w:t>
            </w:r>
            <w:proofErr w:type="spellStart"/>
            <w:r w:rsidRPr="006C5EF8">
              <w:rPr>
                <w:rFonts w:ascii="Century Gothic" w:eastAsia="Arial MT" w:hAnsi="Century Gothic"/>
                <w:lang w:val="es-ES"/>
              </w:rPr>
              <w:t>Ltd</w:t>
            </w:r>
            <w:proofErr w:type="spellEnd"/>
          </w:p>
        </w:tc>
        <w:tc>
          <w:tcPr>
            <w:tcW w:w="1134" w:type="dxa"/>
          </w:tcPr>
          <w:p w:rsidR="004D6651" w:rsidRPr="006C5EF8" w:rsidRDefault="004D6651" w:rsidP="00E51485">
            <w:pPr>
              <w:widowControl w:val="0"/>
              <w:autoSpaceDE w:val="0"/>
              <w:autoSpaceDN w:val="0"/>
              <w:spacing w:before="42" w:line="276" w:lineRule="auto"/>
              <w:ind w:left="98" w:right="41"/>
              <w:jc w:val="both"/>
              <w:rPr>
                <w:rFonts w:ascii="Century Gothic" w:eastAsia="Arial MT" w:hAnsi="Century Gothic"/>
                <w:lang w:val="es-ES"/>
              </w:rPr>
            </w:pPr>
            <w:r w:rsidRPr="006C5EF8">
              <w:rPr>
                <w:rFonts w:ascii="Century Gothic" w:eastAsia="Arial MT" w:hAnsi="Century Gothic"/>
                <w:lang w:val="es-ES"/>
              </w:rPr>
              <w:t>46.489,83</w:t>
            </w:r>
          </w:p>
        </w:tc>
        <w:tc>
          <w:tcPr>
            <w:tcW w:w="1559" w:type="dxa"/>
          </w:tcPr>
          <w:p w:rsidR="004D6651" w:rsidRPr="006C5EF8" w:rsidRDefault="004D6651" w:rsidP="00E51485">
            <w:pPr>
              <w:widowControl w:val="0"/>
              <w:autoSpaceDE w:val="0"/>
              <w:autoSpaceDN w:val="0"/>
              <w:spacing w:before="42" w:line="276" w:lineRule="auto"/>
              <w:ind w:left="90" w:right="33"/>
              <w:jc w:val="both"/>
              <w:rPr>
                <w:rFonts w:ascii="Century Gothic" w:eastAsia="Arial MT" w:hAnsi="Century Gothic"/>
                <w:lang w:val="es-ES"/>
              </w:rPr>
            </w:pPr>
            <w:r w:rsidRPr="006C5EF8">
              <w:rPr>
                <w:rFonts w:ascii="Century Gothic" w:eastAsia="Arial MT" w:hAnsi="Century Gothic"/>
                <w:lang w:val="es-ES"/>
              </w:rPr>
              <w:t>Caquetá</w:t>
            </w:r>
          </w:p>
        </w:tc>
        <w:tc>
          <w:tcPr>
            <w:tcW w:w="1843" w:type="dxa"/>
          </w:tcPr>
          <w:p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rsidTr="00E51485">
        <w:trPr>
          <w:trHeight w:val="434"/>
        </w:trPr>
        <w:tc>
          <w:tcPr>
            <w:tcW w:w="1271" w:type="dxa"/>
          </w:tcPr>
          <w:p w:rsidR="004D6651" w:rsidRPr="006C5EF8" w:rsidRDefault="004D6651" w:rsidP="00E51485">
            <w:pPr>
              <w:widowControl w:val="0"/>
              <w:autoSpaceDE w:val="0"/>
              <w:autoSpaceDN w:val="0"/>
              <w:spacing w:before="133" w:line="276" w:lineRule="auto"/>
              <w:ind w:left="98" w:right="59"/>
              <w:jc w:val="both"/>
              <w:rPr>
                <w:rFonts w:ascii="Century Gothic" w:eastAsia="Arial MT" w:hAnsi="Century Gothic"/>
                <w:lang w:val="es-ES"/>
              </w:rPr>
            </w:pPr>
            <w:r w:rsidRPr="006C5EF8">
              <w:rPr>
                <w:rFonts w:ascii="Century Gothic" w:eastAsia="Arial MT" w:hAnsi="Century Gothic"/>
                <w:lang w:val="es-ES"/>
              </w:rPr>
              <w:t>CAG 6</w:t>
            </w:r>
          </w:p>
        </w:tc>
        <w:tc>
          <w:tcPr>
            <w:tcW w:w="1418" w:type="dxa"/>
          </w:tcPr>
          <w:p w:rsidR="004D6651" w:rsidRPr="006C5EF8" w:rsidRDefault="004D6651" w:rsidP="00E51485">
            <w:pPr>
              <w:widowControl w:val="0"/>
              <w:autoSpaceDE w:val="0"/>
              <w:autoSpaceDN w:val="0"/>
              <w:spacing w:before="131"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rsidR="004D6651" w:rsidRPr="006C5EF8" w:rsidRDefault="004D6651" w:rsidP="00E51485">
            <w:pPr>
              <w:widowControl w:val="0"/>
              <w:autoSpaceDE w:val="0"/>
              <w:autoSpaceDN w:val="0"/>
              <w:spacing w:before="131" w:line="276" w:lineRule="auto"/>
              <w:ind w:left="148" w:right="91"/>
              <w:jc w:val="both"/>
              <w:rPr>
                <w:rFonts w:ascii="Century Gothic" w:eastAsia="Arial MT" w:hAnsi="Century Gothic"/>
                <w:lang w:val="es-ES"/>
              </w:rPr>
            </w:pPr>
            <w:r w:rsidRPr="006C5EF8">
              <w:rPr>
                <w:rFonts w:ascii="Century Gothic" w:eastAsia="Arial MT" w:hAnsi="Century Gothic"/>
                <w:lang w:val="es-ES"/>
              </w:rPr>
              <w:t>Meta</w:t>
            </w:r>
            <w:r w:rsidRPr="006C5EF8">
              <w:rPr>
                <w:rFonts w:ascii="Century Gothic" w:eastAsia="Arial MT" w:hAnsi="Century Gothic"/>
                <w:spacing w:val="-2"/>
                <w:lang w:val="es-ES"/>
              </w:rPr>
              <w:t xml:space="preserve"> </w:t>
            </w:r>
            <w:proofErr w:type="spellStart"/>
            <w:r w:rsidRPr="006C5EF8">
              <w:rPr>
                <w:rFonts w:ascii="Century Gothic" w:eastAsia="Arial MT" w:hAnsi="Century Gothic"/>
                <w:lang w:val="es-ES"/>
              </w:rPr>
              <w:t>Petroleum</w:t>
            </w:r>
            <w:proofErr w:type="spellEnd"/>
            <w:r w:rsidRPr="006C5EF8">
              <w:rPr>
                <w:rFonts w:ascii="Century Gothic" w:eastAsia="Arial MT" w:hAnsi="Century Gothic"/>
                <w:spacing w:val="-1"/>
                <w:lang w:val="es-ES"/>
              </w:rPr>
              <w:t xml:space="preserve"> </w:t>
            </w:r>
            <w:proofErr w:type="spellStart"/>
            <w:r w:rsidRPr="006C5EF8">
              <w:rPr>
                <w:rFonts w:ascii="Century Gothic" w:eastAsia="Arial MT" w:hAnsi="Century Gothic"/>
                <w:lang w:val="es-ES"/>
              </w:rPr>
              <w:t>Corp</w:t>
            </w:r>
            <w:proofErr w:type="spellEnd"/>
          </w:p>
        </w:tc>
        <w:tc>
          <w:tcPr>
            <w:tcW w:w="1134" w:type="dxa"/>
          </w:tcPr>
          <w:p w:rsidR="004D6651" w:rsidRPr="006C5EF8" w:rsidRDefault="004D6651" w:rsidP="00E51485">
            <w:pPr>
              <w:widowControl w:val="0"/>
              <w:autoSpaceDE w:val="0"/>
              <w:autoSpaceDN w:val="0"/>
              <w:spacing w:before="131" w:line="276" w:lineRule="auto"/>
              <w:ind w:left="98" w:right="41"/>
              <w:jc w:val="both"/>
              <w:rPr>
                <w:rFonts w:ascii="Century Gothic" w:eastAsia="Arial MT" w:hAnsi="Century Gothic"/>
                <w:lang w:val="es-ES"/>
              </w:rPr>
            </w:pPr>
            <w:r w:rsidRPr="006C5EF8">
              <w:rPr>
                <w:rFonts w:ascii="Century Gothic" w:eastAsia="Arial MT" w:hAnsi="Century Gothic"/>
                <w:lang w:val="es-ES"/>
              </w:rPr>
              <w:t>48.177,00</w:t>
            </w:r>
          </w:p>
        </w:tc>
        <w:tc>
          <w:tcPr>
            <w:tcW w:w="1559" w:type="dxa"/>
          </w:tcPr>
          <w:p w:rsidR="004D6651" w:rsidRPr="006C5EF8" w:rsidRDefault="004D6651" w:rsidP="00E51485">
            <w:pPr>
              <w:widowControl w:val="0"/>
              <w:autoSpaceDE w:val="0"/>
              <w:autoSpaceDN w:val="0"/>
              <w:spacing w:before="37" w:line="276" w:lineRule="auto"/>
              <w:ind w:left="360"/>
              <w:jc w:val="both"/>
              <w:rPr>
                <w:rFonts w:ascii="Century Gothic" w:eastAsia="Arial MT" w:hAnsi="Century Gothic"/>
                <w:lang w:val="es-ES"/>
              </w:rPr>
            </w:pPr>
            <w:r w:rsidRPr="006C5EF8">
              <w:rPr>
                <w:rFonts w:ascii="Century Gothic" w:eastAsia="Arial MT" w:hAnsi="Century Gothic"/>
                <w:lang w:val="es-ES"/>
              </w:rPr>
              <w:t>Caquetá,</w:t>
            </w:r>
          </w:p>
          <w:p w:rsidR="004D6651" w:rsidRPr="006C5EF8" w:rsidRDefault="004D6651" w:rsidP="00E51485">
            <w:pPr>
              <w:widowControl w:val="0"/>
              <w:autoSpaceDE w:val="0"/>
              <w:autoSpaceDN w:val="0"/>
              <w:spacing w:before="9" w:line="276" w:lineRule="auto"/>
              <w:ind w:left="346"/>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rsidR="004D6651" w:rsidRPr="006C5EF8" w:rsidRDefault="004D6651" w:rsidP="00E51485">
            <w:pPr>
              <w:widowControl w:val="0"/>
              <w:autoSpaceDE w:val="0"/>
              <w:autoSpaceDN w:val="0"/>
              <w:spacing w:before="131" w:line="276" w:lineRule="auto"/>
              <w:ind w:left="614"/>
              <w:jc w:val="both"/>
              <w:rPr>
                <w:rFonts w:ascii="Century Gothic" w:eastAsia="Arial MT" w:hAnsi="Century Gothic"/>
                <w:lang w:val="es-ES"/>
              </w:rPr>
            </w:pPr>
            <w:r w:rsidRPr="006C5EF8">
              <w:rPr>
                <w:rFonts w:ascii="Century Gothic" w:eastAsia="Arial MT" w:hAnsi="Century Gothic"/>
                <w:lang w:val="es-ES"/>
              </w:rPr>
              <w:t>5</w:t>
            </w:r>
          </w:p>
        </w:tc>
      </w:tr>
      <w:tr w:rsidR="004D6651" w:rsidRPr="006C5EF8" w:rsidTr="00E51485">
        <w:trPr>
          <w:trHeight w:val="251"/>
        </w:trPr>
        <w:tc>
          <w:tcPr>
            <w:tcW w:w="1271" w:type="dxa"/>
          </w:tcPr>
          <w:p w:rsidR="004D6651" w:rsidRPr="006C5EF8" w:rsidRDefault="004D6651" w:rsidP="00E51485">
            <w:pPr>
              <w:widowControl w:val="0"/>
              <w:autoSpaceDE w:val="0"/>
              <w:autoSpaceDN w:val="0"/>
              <w:spacing w:before="40" w:line="276" w:lineRule="auto"/>
              <w:ind w:left="98" w:right="51"/>
              <w:jc w:val="both"/>
              <w:rPr>
                <w:rFonts w:ascii="Century Gothic" w:eastAsia="Arial MT" w:hAnsi="Century Gothic"/>
                <w:lang w:val="es-ES"/>
              </w:rPr>
            </w:pPr>
            <w:r w:rsidRPr="006C5EF8">
              <w:rPr>
                <w:rFonts w:ascii="Century Gothic" w:eastAsia="Arial MT" w:hAnsi="Century Gothic"/>
                <w:lang w:val="es-ES"/>
              </w:rPr>
              <w:t>CHAZA</w:t>
            </w:r>
          </w:p>
        </w:tc>
        <w:tc>
          <w:tcPr>
            <w:tcW w:w="1418" w:type="dxa"/>
          </w:tcPr>
          <w:p w:rsidR="004D6651" w:rsidRPr="006C5EF8" w:rsidRDefault="004D6651" w:rsidP="00E51485">
            <w:pPr>
              <w:widowControl w:val="0"/>
              <w:autoSpaceDE w:val="0"/>
              <w:autoSpaceDN w:val="0"/>
              <w:spacing w:before="40"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r w:rsidRPr="006C5EF8">
              <w:rPr>
                <w:rFonts w:ascii="Century Gothic" w:eastAsia="Arial MT" w:hAnsi="Century Gothic"/>
                <w:lang w:val="es-ES"/>
              </w:rPr>
              <w:t>Gran</w:t>
            </w:r>
            <w:r w:rsidRPr="006C5EF8">
              <w:rPr>
                <w:rFonts w:ascii="Century Gothic" w:eastAsia="Arial MT" w:hAnsi="Century Gothic"/>
                <w:spacing w:val="-7"/>
                <w:lang w:val="es-ES"/>
              </w:rPr>
              <w:t xml:space="preserve"> </w:t>
            </w:r>
            <w:r w:rsidRPr="006C5EF8">
              <w:rPr>
                <w:rFonts w:ascii="Century Gothic" w:eastAsia="Arial MT" w:hAnsi="Century Gothic"/>
                <w:lang w:val="es-ES"/>
              </w:rPr>
              <w:t>Tierra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Energy</w:t>
            </w:r>
            <w:proofErr w:type="spellEnd"/>
            <w:r w:rsidRPr="006C5EF8">
              <w:rPr>
                <w:rFonts w:ascii="Century Gothic" w:eastAsia="Arial MT" w:hAnsi="Century Gothic"/>
                <w:spacing w:val="-4"/>
                <w:lang w:val="es-ES"/>
              </w:rPr>
              <w:t xml:space="preserve"> </w:t>
            </w:r>
            <w:r w:rsidRPr="006C5EF8">
              <w:rPr>
                <w:rFonts w:ascii="Century Gothic" w:eastAsia="Arial MT" w:hAnsi="Century Gothic"/>
                <w:lang w:val="es-ES"/>
              </w:rPr>
              <w:lastRenderedPageBreak/>
              <w:t>Colombia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Ltd</w:t>
            </w:r>
            <w:proofErr w:type="spellEnd"/>
          </w:p>
        </w:tc>
        <w:tc>
          <w:tcPr>
            <w:tcW w:w="1134" w:type="dxa"/>
          </w:tcPr>
          <w:p w:rsidR="004D6651" w:rsidRPr="006C5EF8" w:rsidRDefault="004D6651" w:rsidP="00E51485">
            <w:pPr>
              <w:widowControl w:val="0"/>
              <w:autoSpaceDE w:val="0"/>
              <w:autoSpaceDN w:val="0"/>
              <w:spacing w:before="40" w:line="276" w:lineRule="auto"/>
              <w:ind w:left="98" w:right="41"/>
              <w:jc w:val="both"/>
              <w:rPr>
                <w:rFonts w:ascii="Century Gothic" w:eastAsia="Arial MT" w:hAnsi="Century Gothic"/>
                <w:lang w:val="es-ES"/>
              </w:rPr>
            </w:pPr>
            <w:r w:rsidRPr="006C5EF8">
              <w:rPr>
                <w:rFonts w:ascii="Century Gothic" w:eastAsia="Arial MT" w:hAnsi="Century Gothic"/>
                <w:lang w:val="es-ES"/>
              </w:rPr>
              <w:lastRenderedPageBreak/>
              <w:t>3.800,84</w:t>
            </w:r>
          </w:p>
        </w:tc>
        <w:tc>
          <w:tcPr>
            <w:tcW w:w="1559" w:type="dxa"/>
          </w:tcPr>
          <w:p w:rsidR="004D6651" w:rsidRPr="006C5EF8" w:rsidRDefault="004D6651" w:rsidP="00E51485">
            <w:pPr>
              <w:widowControl w:val="0"/>
              <w:autoSpaceDE w:val="0"/>
              <w:autoSpaceDN w:val="0"/>
              <w:spacing w:before="40"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2</w:t>
            </w:r>
          </w:p>
        </w:tc>
      </w:tr>
      <w:tr w:rsidR="004D6651" w:rsidRPr="006C5EF8" w:rsidTr="00E51485">
        <w:trPr>
          <w:trHeight w:val="252"/>
        </w:trPr>
        <w:tc>
          <w:tcPr>
            <w:tcW w:w="1271" w:type="dxa"/>
          </w:tcPr>
          <w:p w:rsidR="004D6651" w:rsidRPr="006C5EF8" w:rsidRDefault="004D6651" w:rsidP="00E51485">
            <w:pPr>
              <w:widowControl w:val="0"/>
              <w:autoSpaceDE w:val="0"/>
              <w:autoSpaceDN w:val="0"/>
              <w:spacing w:before="40" w:line="276" w:lineRule="auto"/>
              <w:ind w:left="98" w:right="59"/>
              <w:jc w:val="both"/>
              <w:rPr>
                <w:rFonts w:ascii="Century Gothic" w:eastAsia="Arial MT" w:hAnsi="Century Gothic"/>
                <w:lang w:val="es-ES"/>
              </w:rPr>
            </w:pPr>
            <w:r w:rsidRPr="006C5EF8">
              <w:rPr>
                <w:rFonts w:ascii="Century Gothic" w:eastAsia="Arial MT" w:hAnsi="Century Gothic"/>
                <w:lang w:val="es-ES"/>
              </w:rPr>
              <w:lastRenderedPageBreak/>
              <w:t>COATI</w:t>
            </w:r>
          </w:p>
        </w:tc>
        <w:tc>
          <w:tcPr>
            <w:tcW w:w="1418" w:type="dxa"/>
          </w:tcPr>
          <w:p w:rsidR="004D6651" w:rsidRPr="006C5EF8" w:rsidRDefault="004D6651" w:rsidP="00E51485">
            <w:pPr>
              <w:widowControl w:val="0"/>
              <w:autoSpaceDE w:val="0"/>
              <w:autoSpaceDN w:val="0"/>
              <w:spacing w:before="40"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proofErr w:type="spellStart"/>
            <w:r w:rsidRPr="006C5EF8">
              <w:rPr>
                <w:rFonts w:ascii="Century Gothic" w:eastAsia="Arial MT" w:hAnsi="Century Gothic"/>
                <w:lang w:val="es-ES"/>
              </w:rPr>
              <w:t>Amerisur</w:t>
            </w:r>
            <w:proofErr w:type="spellEnd"/>
            <w:r w:rsidRPr="006C5EF8">
              <w:rPr>
                <w:rFonts w:ascii="Century Gothic" w:eastAsia="Arial MT" w:hAnsi="Century Gothic"/>
                <w:spacing w:val="-3"/>
                <w:lang w:val="es-ES"/>
              </w:rPr>
              <w:t xml:space="preserve"> </w:t>
            </w:r>
            <w:r w:rsidRPr="006C5EF8">
              <w:rPr>
                <w:rFonts w:ascii="Century Gothic" w:eastAsia="Arial MT" w:hAnsi="Century Gothic"/>
                <w:lang w:val="es-ES"/>
              </w:rPr>
              <w:t>Exploración</w:t>
            </w:r>
            <w:r w:rsidRPr="006C5EF8">
              <w:rPr>
                <w:rFonts w:ascii="Century Gothic" w:eastAsia="Arial MT" w:hAnsi="Century Gothic"/>
                <w:spacing w:val="-2"/>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4"/>
                <w:lang w:val="es-ES"/>
              </w:rPr>
              <w:t xml:space="preserve"> </w:t>
            </w:r>
            <w:proofErr w:type="spellStart"/>
            <w:r w:rsidRPr="006C5EF8">
              <w:rPr>
                <w:rFonts w:ascii="Century Gothic" w:eastAsia="Arial MT" w:hAnsi="Century Gothic"/>
                <w:lang w:val="es-ES"/>
              </w:rPr>
              <w:t>Ltd</w:t>
            </w:r>
            <w:proofErr w:type="spellEnd"/>
          </w:p>
        </w:tc>
        <w:tc>
          <w:tcPr>
            <w:tcW w:w="1134" w:type="dxa"/>
          </w:tcPr>
          <w:p w:rsidR="004D6651" w:rsidRPr="006C5EF8" w:rsidRDefault="004D6651" w:rsidP="00E51485">
            <w:pPr>
              <w:widowControl w:val="0"/>
              <w:autoSpaceDE w:val="0"/>
              <w:autoSpaceDN w:val="0"/>
              <w:spacing w:before="42" w:line="276" w:lineRule="auto"/>
              <w:ind w:left="98" w:right="41"/>
              <w:jc w:val="both"/>
              <w:rPr>
                <w:rFonts w:ascii="Century Gothic" w:eastAsia="Arial MT" w:hAnsi="Century Gothic"/>
                <w:lang w:val="es-ES"/>
              </w:rPr>
            </w:pPr>
            <w:r w:rsidRPr="006C5EF8">
              <w:rPr>
                <w:rFonts w:ascii="Century Gothic" w:eastAsia="Arial MT" w:hAnsi="Century Gothic"/>
                <w:lang w:val="es-ES"/>
              </w:rPr>
              <w:t>25.003,36</w:t>
            </w:r>
          </w:p>
        </w:tc>
        <w:tc>
          <w:tcPr>
            <w:tcW w:w="1559" w:type="dxa"/>
          </w:tcPr>
          <w:p w:rsidR="004D6651" w:rsidRPr="006C5EF8" w:rsidRDefault="004D6651" w:rsidP="00E51485">
            <w:pPr>
              <w:widowControl w:val="0"/>
              <w:autoSpaceDE w:val="0"/>
              <w:autoSpaceDN w:val="0"/>
              <w:spacing w:before="40"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3</w:t>
            </w:r>
          </w:p>
        </w:tc>
      </w:tr>
      <w:tr w:rsidR="004D6651" w:rsidRPr="006C5EF8" w:rsidTr="00E51485">
        <w:trPr>
          <w:trHeight w:val="251"/>
        </w:trPr>
        <w:tc>
          <w:tcPr>
            <w:tcW w:w="1271" w:type="dxa"/>
          </w:tcPr>
          <w:p w:rsidR="004D6651" w:rsidRPr="006C5EF8" w:rsidRDefault="004D6651" w:rsidP="00E51485">
            <w:pPr>
              <w:widowControl w:val="0"/>
              <w:autoSpaceDE w:val="0"/>
              <w:autoSpaceDN w:val="0"/>
              <w:spacing w:before="40" w:line="276" w:lineRule="auto"/>
              <w:ind w:left="98" w:right="50"/>
              <w:jc w:val="both"/>
              <w:rPr>
                <w:rFonts w:ascii="Century Gothic" w:eastAsia="Arial MT" w:hAnsi="Century Gothic"/>
                <w:lang w:val="es-ES"/>
              </w:rPr>
            </w:pPr>
            <w:r w:rsidRPr="006C5EF8">
              <w:rPr>
                <w:rFonts w:ascii="Century Gothic" w:eastAsia="Arial MT" w:hAnsi="Century Gothic"/>
                <w:lang w:val="es-ES"/>
              </w:rPr>
              <w:t>MARANTA</w:t>
            </w:r>
          </w:p>
        </w:tc>
        <w:tc>
          <w:tcPr>
            <w:tcW w:w="1418" w:type="dxa"/>
          </w:tcPr>
          <w:p w:rsidR="004D6651" w:rsidRPr="006C5EF8" w:rsidRDefault="004D6651" w:rsidP="00E51485">
            <w:pPr>
              <w:widowControl w:val="0"/>
              <w:autoSpaceDE w:val="0"/>
              <w:autoSpaceDN w:val="0"/>
              <w:spacing w:before="40"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proofErr w:type="spellStart"/>
            <w:r w:rsidRPr="006C5EF8">
              <w:rPr>
                <w:rFonts w:ascii="Century Gothic" w:eastAsia="Arial MT" w:hAnsi="Century Gothic"/>
                <w:lang w:val="es-ES"/>
              </w:rPr>
              <w:t>Emerald</w:t>
            </w:r>
            <w:proofErr w:type="spellEnd"/>
            <w:r w:rsidRPr="006C5EF8">
              <w:rPr>
                <w:rFonts w:ascii="Century Gothic" w:eastAsia="Arial MT" w:hAnsi="Century Gothic"/>
                <w:spacing w:val="-2"/>
                <w:lang w:val="es-ES"/>
              </w:rPr>
              <w:t xml:space="preserve"> </w:t>
            </w:r>
            <w:proofErr w:type="spellStart"/>
            <w:r w:rsidRPr="006C5EF8">
              <w:rPr>
                <w:rFonts w:ascii="Century Gothic" w:eastAsia="Arial MT" w:hAnsi="Century Gothic"/>
                <w:lang w:val="es-ES"/>
              </w:rPr>
              <w:t>Energy</w:t>
            </w:r>
            <w:proofErr w:type="spellEnd"/>
            <w:r w:rsidRPr="006C5EF8">
              <w:rPr>
                <w:rFonts w:ascii="Century Gothic" w:eastAsia="Arial MT" w:hAnsi="Century Gothic"/>
                <w:spacing w:val="-2"/>
                <w:lang w:val="es-ES"/>
              </w:rPr>
              <w:t xml:space="preserve"> </w:t>
            </w:r>
            <w:proofErr w:type="spellStart"/>
            <w:r w:rsidRPr="006C5EF8">
              <w:rPr>
                <w:rFonts w:ascii="Century Gothic" w:eastAsia="Arial MT" w:hAnsi="Century Gothic"/>
                <w:lang w:val="es-ES"/>
              </w:rPr>
              <w:t>Plc</w:t>
            </w:r>
            <w:proofErr w:type="spellEnd"/>
            <w:r w:rsidRPr="006C5EF8">
              <w:rPr>
                <w:rFonts w:ascii="Century Gothic" w:eastAsia="Arial MT" w:hAnsi="Century Gothic"/>
                <w:spacing w:val="-1"/>
                <w:lang w:val="es-ES"/>
              </w:rPr>
              <w:t xml:space="preserve"> </w:t>
            </w:r>
            <w:r w:rsidRPr="006C5EF8">
              <w:rPr>
                <w:rFonts w:ascii="Century Gothic" w:eastAsia="Arial MT" w:hAnsi="Century Gothic"/>
                <w:lang w:val="es-ES"/>
              </w:rPr>
              <w:t>Sucursal</w:t>
            </w:r>
            <w:r w:rsidRPr="006C5EF8">
              <w:rPr>
                <w:rFonts w:ascii="Century Gothic" w:eastAsia="Arial MT" w:hAnsi="Century Gothic"/>
                <w:spacing w:val="-2"/>
                <w:lang w:val="es-ES"/>
              </w:rPr>
              <w:t xml:space="preserve"> </w:t>
            </w:r>
            <w:r w:rsidRPr="006C5EF8">
              <w:rPr>
                <w:rFonts w:ascii="Century Gothic" w:eastAsia="Arial MT" w:hAnsi="Century Gothic"/>
                <w:lang w:val="es-ES"/>
              </w:rPr>
              <w:t>Colombia</w:t>
            </w:r>
          </w:p>
        </w:tc>
        <w:tc>
          <w:tcPr>
            <w:tcW w:w="1134" w:type="dxa"/>
          </w:tcPr>
          <w:p w:rsidR="004D6651" w:rsidRPr="006C5EF8" w:rsidRDefault="004D6651" w:rsidP="00E51485">
            <w:pPr>
              <w:widowControl w:val="0"/>
              <w:autoSpaceDE w:val="0"/>
              <w:autoSpaceDN w:val="0"/>
              <w:spacing w:before="40" w:line="276" w:lineRule="auto"/>
              <w:ind w:left="98" w:right="41"/>
              <w:jc w:val="both"/>
              <w:rPr>
                <w:rFonts w:ascii="Century Gothic" w:eastAsia="Arial MT" w:hAnsi="Century Gothic"/>
                <w:lang w:val="es-ES"/>
              </w:rPr>
            </w:pPr>
            <w:r w:rsidRPr="006C5EF8">
              <w:rPr>
                <w:rFonts w:ascii="Century Gothic" w:eastAsia="Arial MT" w:hAnsi="Century Gothic"/>
                <w:lang w:val="es-ES"/>
              </w:rPr>
              <w:t>4.545,90</w:t>
            </w:r>
          </w:p>
        </w:tc>
        <w:tc>
          <w:tcPr>
            <w:tcW w:w="1559" w:type="dxa"/>
          </w:tcPr>
          <w:p w:rsidR="004D6651" w:rsidRPr="006C5EF8" w:rsidRDefault="004D6651" w:rsidP="00E51485">
            <w:pPr>
              <w:widowControl w:val="0"/>
              <w:autoSpaceDE w:val="0"/>
              <w:autoSpaceDN w:val="0"/>
              <w:spacing w:before="40"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rsidTr="00E51485">
        <w:trPr>
          <w:trHeight w:val="251"/>
        </w:trPr>
        <w:tc>
          <w:tcPr>
            <w:tcW w:w="1271" w:type="dxa"/>
          </w:tcPr>
          <w:p w:rsidR="004D6651" w:rsidRPr="006C5EF8" w:rsidRDefault="004D6651" w:rsidP="00E51485">
            <w:pPr>
              <w:widowControl w:val="0"/>
              <w:autoSpaceDE w:val="0"/>
              <w:autoSpaceDN w:val="0"/>
              <w:spacing w:before="40" w:line="276" w:lineRule="auto"/>
              <w:ind w:left="98" w:right="51"/>
              <w:jc w:val="both"/>
              <w:rPr>
                <w:rFonts w:ascii="Century Gothic" w:eastAsia="Arial MT" w:hAnsi="Century Gothic"/>
                <w:lang w:val="es-ES"/>
              </w:rPr>
            </w:pPr>
            <w:r w:rsidRPr="006C5EF8">
              <w:rPr>
                <w:rFonts w:ascii="Century Gothic" w:eastAsia="Arial MT" w:hAnsi="Century Gothic"/>
                <w:lang w:val="es-ES"/>
              </w:rPr>
              <w:t>MECAYA</w:t>
            </w:r>
          </w:p>
        </w:tc>
        <w:tc>
          <w:tcPr>
            <w:tcW w:w="1418" w:type="dxa"/>
          </w:tcPr>
          <w:p w:rsidR="004D6651" w:rsidRPr="006C5EF8" w:rsidRDefault="004D6651" w:rsidP="00E51485">
            <w:pPr>
              <w:widowControl w:val="0"/>
              <w:autoSpaceDE w:val="0"/>
              <w:autoSpaceDN w:val="0"/>
              <w:spacing w:before="40"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rsidR="004D6651" w:rsidRPr="006C5EF8" w:rsidRDefault="004D6651" w:rsidP="00E51485">
            <w:pPr>
              <w:widowControl w:val="0"/>
              <w:autoSpaceDE w:val="0"/>
              <w:autoSpaceDN w:val="0"/>
              <w:spacing w:before="40" w:line="276" w:lineRule="auto"/>
              <w:ind w:left="147" w:right="91"/>
              <w:jc w:val="both"/>
              <w:rPr>
                <w:rFonts w:ascii="Century Gothic" w:eastAsia="Arial MT" w:hAnsi="Century Gothic"/>
                <w:lang w:val="es-ES"/>
              </w:rPr>
            </w:pPr>
            <w:proofErr w:type="spellStart"/>
            <w:r w:rsidRPr="006C5EF8">
              <w:rPr>
                <w:rFonts w:ascii="Century Gothic" w:eastAsia="Arial MT" w:hAnsi="Century Gothic"/>
                <w:lang w:val="es-ES"/>
              </w:rPr>
              <w:t>Amerisur</w:t>
            </w:r>
            <w:proofErr w:type="spellEnd"/>
            <w:r w:rsidRPr="006C5EF8">
              <w:rPr>
                <w:rFonts w:ascii="Century Gothic" w:eastAsia="Arial MT" w:hAnsi="Century Gothic"/>
                <w:spacing w:val="-3"/>
                <w:lang w:val="es-ES"/>
              </w:rPr>
              <w:t xml:space="preserve"> </w:t>
            </w:r>
            <w:r w:rsidRPr="006C5EF8">
              <w:rPr>
                <w:rFonts w:ascii="Century Gothic" w:eastAsia="Arial MT" w:hAnsi="Century Gothic"/>
                <w:lang w:val="es-ES"/>
              </w:rPr>
              <w:t>Exploración</w:t>
            </w:r>
            <w:r w:rsidRPr="006C5EF8">
              <w:rPr>
                <w:rFonts w:ascii="Century Gothic" w:eastAsia="Arial MT" w:hAnsi="Century Gothic"/>
                <w:spacing w:val="-2"/>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4"/>
                <w:lang w:val="es-ES"/>
              </w:rPr>
              <w:t xml:space="preserve"> </w:t>
            </w:r>
            <w:proofErr w:type="spellStart"/>
            <w:r w:rsidRPr="006C5EF8">
              <w:rPr>
                <w:rFonts w:ascii="Century Gothic" w:eastAsia="Arial MT" w:hAnsi="Century Gothic"/>
                <w:lang w:val="es-ES"/>
              </w:rPr>
              <w:t>Ltd</w:t>
            </w:r>
            <w:proofErr w:type="spellEnd"/>
          </w:p>
        </w:tc>
        <w:tc>
          <w:tcPr>
            <w:tcW w:w="1134" w:type="dxa"/>
          </w:tcPr>
          <w:p w:rsidR="004D6651" w:rsidRPr="006C5EF8" w:rsidRDefault="004D6651" w:rsidP="00E51485">
            <w:pPr>
              <w:widowControl w:val="0"/>
              <w:autoSpaceDE w:val="0"/>
              <w:autoSpaceDN w:val="0"/>
              <w:spacing w:before="40" w:line="276" w:lineRule="auto"/>
              <w:ind w:left="97" w:right="41"/>
              <w:jc w:val="both"/>
              <w:rPr>
                <w:rFonts w:ascii="Century Gothic" w:eastAsia="Arial MT" w:hAnsi="Century Gothic"/>
                <w:lang w:val="es-ES"/>
              </w:rPr>
            </w:pPr>
            <w:r w:rsidRPr="006C5EF8">
              <w:rPr>
                <w:rFonts w:ascii="Century Gothic" w:eastAsia="Arial MT" w:hAnsi="Century Gothic"/>
                <w:lang w:val="es-ES"/>
              </w:rPr>
              <w:t>29.998,51</w:t>
            </w:r>
          </w:p>
        </w:tc>
        <w:tc>
          <w:tcPr>
            <w:tcW w:w="1559" w:type="dxa"/>
          </w:tcPr>
          <w:p w:rsidR="004D6651" w:rsidRPr="006C5EF8" w:rsidRDefault="004D6651" w:rsidP="00E51485">
            <w:pPr>
              <w:widowControl w:val="0"/>
              <w:autoSpaceDE w:val="0"/>
              <w:autoSpaceDN w:val="0"/>
              <w:spacing w:before="40"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2</w:t>
            </w:r>
          </w:p>
        </w:tc>
      </w:tr>
      <w:tr w:rsidR="004D6651" w:rsidRPr="006C5EF8" w:rsidTr="00E51485">
        <w:trPr>
          <w:trHeight w:val="247"/>
        </w:trPr>
        <w:tc>
          <w:tcPr>
            <w:tcW w:w="1271" w:type="dxa"/>
          </w:tcPr>
          <w:p w:rsidR="004D6651" w:rsidRPr="006C5EF8" w:rsidRDefault="004D6651" w:rsidP="00E51485">
            <w:pPr>
              <w:widowControl w:val="0"/>
              <w:autoSpaceDE w:val="0"/>
              <w:autoSpaceDN w:val="0"/>
              <w:spacing w:before="40" w:line="276" w:lineRule="auto"/>
              <w:ind w:left="98" w:right="54"/>
              <w:jc w:val="both"/>
              <w:rPr>
                <w:rFonts w:ascii="Century Gothic" w:eastAsia="Arial MT" w:hAnsi="Century Gothic"/>
                <w:lang w:val="es-ES"/>
              </w:rPr>
            </w:pPr>
            <w:r w:rsidRPr="006C5EF8">
              <w:rPr>
                <w:rFonts w:ascii="Century Gothic" w:eastAsia="Arial MT" w:hAnsi="Century Gothic"/>
                <w:lang w:val="es-ES"/>
              </w:rPr>
              <w:t>NOGAL</w:t>
            </w:r>
          </w:p>
        </w:tc>
        <w:tc>
          <w:tcPr>
            <w:tcW w:w="1418" w:type="dxa"/>
          </w:tcPr>
          <w:p w:rsidR="004D6651" w:rsidRPr="006C5EF8" w:rsidRDefault="004D6651" w:rsidP="00E51485">
            <w:pPr>
              <w:widowControl w:val="0"/>
              <w:autoSpaceDE w:val="0"/>
              <w:autoSpaceDN w:val="0"/>
              <w:spacing w:before="40"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proofErr w:type="spellStart"/>
            <w:r w:rsidRPr="006C5EF8">
              <w:rPr>
                <w:rFonts w:ascii="Century Gothic" w:eastAsia="Arial MT" w:hAnsi="Century Gothic"/>
                <w:lang w:val="es-ES"/>
              </w:rPr>
              <w:t>Emerald</w:t>
            </w:r>
            <w:proofErr w:type="spellEnd"/>
            <w:r w:rsidRPr="006C5EF8">
              <w:rPr>
                <w:rFonts w:ascii="Century Gothic" w:eastAsia="Arial MT" w:hAnsi="Century Gothic"/>
                <w:spacing w:val="-2"/>
                <w:lang w:val="es-ES"/>
              </w:rPr>
              <w:t xml:space="preserve"> </w:t>
            </w:r>
            <w:proofErr w:type="spellStart"/>
            <w:r w:rsidRPr="006C5EF8">
              <w:rPr>
                <w:rFonts w:ascii="Century Gothic" w:eastAsia="Arial MT" w:hAnsi="Century Gothic"/>
                <w:lang w:val="es-ES"/>
              </w:rPr>
              <w:t>Energy</w:t>
            </w:r>
            <w:proofErr w:type="spellEnd"/>
            <w:r w:rsidRPr="006C5EF8">
              <w:rPr>
                <w:rFonts w:ascii="Century Gothic" w:eastAsia="Arial MT" w:hAnsi="Century Gothic"/>
                <w:spacing w:val="-2"/>
                <w:lang w:val="es-ES"/>
              </w:rPr>
              <w:t xml:space="preserve"> </w:t>
            </w:r>
            <w:proofErr w:type="spellStart"/>
            <w:r w:rsidRPr="006C5EF8">
              <w:rPr>
                <w:rFonts w:ascii="Century Gothic" w:eastAsia="Arial MT" w:hAnsi="Century Gothic"/>
                <w:lang w:val="es-ES"/>
              </w:rPr>
              <w:t>Plc</w:t>
            </w:r>
            <w:proofErr w:type="spellEnd"/>
            <w:r w:rsidRPr="006C5EF8">
              <w:rPr>
                <w:rFonts w:ascii="Century Gothic" w:eastAsia="Arial MT" w:hAnsi="Century Gothic"/>
                <w:spacing w:val="-1"/>
                <w:lang w:val="es-ES"/>
              </w:rPr>
              <w:t xml:space="preserve"> </w:t>
            </w:r>
            <w:r w:rsidRPr="006C5EF8">
              <w:rPr>
                <w:rFonts w:ascii="Century Gothic" w:eastAsia="Arial MT" w:hAnsi="Century Gothic"/>
                <w:lang w:val="es-ES"/>
              </w:rPr>
              <w:t>Sucursal</w:t>
            </w:r>
            <w:r w:rsidRPr="006C5EF8">
              <w:rPr>
                <w:rFonts w:ascii="Century Gothic" w:eastAsia="Arial MT" w:hAnsi="Century Gothic"/>
                <w:spacing w:val="-2"/>
                <w:lang w:val="es-ES"/>
              </w:rPr>
              <w:t xml:space="preserve"> </w:t>
            </w:r>
            <w:r w:rsidRPr="006C5EF8">
              <w:rPr>
                <w:rFonts w:ascii="Century Gothic" w:eastAsia="Arial MT" w:hAnsi="Century Gothic"/>
                <w:lang w:val="es-ES"/>
              </w:rPr>
              <w:t>Colombia</w:t>
            </w:r>
          </w:p>
        </w:tc>
        <w:tc>
          <w:tcPr>
            <w:tcW w:w="1134" w:type="dxa"/>
          </w:tcPr>
          <w:p w:rsidR="004D6651" w:rsidRPr="006C5EF8" w:rsidRDefault="004D6651" w:rsidP="00E51485">
            <w:pPr>
              <w:widowControl w:val="0"/>
              <w:autoSpaceDE w:val="0"/>
              <w:autoSpaceDN w:val="0"/>
              <w:spacing w:before="40" w:line="276" w:lineRule="auto"/>
              <w:ind w:left="97" w:right="41"/>
              <w:jc w:val="both"/>
              <w:rPr>
                <w:rFonts w:ascii="Century Gothic" w:eastAsia="Arial MT" w:hAnsi="Century Gothic"/>
                <w:lang w:val="es-ES"/>
              </w:rPr>
            </w:pPr>
            <w:r w:rsidRPr="006C5EF8">
              <w:rPr>
                <w:rFonts w:ascii="Century Gothic" w:eastAsia="Arial MT" w:hAnsi="Century Gothic"/>
                <w:lang w:val="es-ES"/>
              </w:rPr>
              <w:t>239.414,85</w:t>
            </w:r>
          </w:p>
        </w:tc>
        <w:tc>
          <w:tcPr>
            <w:tcW w:w="1559" w:type="dxa"/>
          </w:tcPr>
          <w:p w:rsidR="004D6651" w:rsidRPr="006C5EF8" w:rsidRDefault="004D6651" w:rsidP="00E51485">
            <w:pPr>
              <w:widowControl w:val="0"/>
              <w:autoSpaceDE w:val="0"/>
              <w:autoSpaceDN w:val="0"/>
              <w:spacing w:before="42" w:line="276" w:lineRule="auto"/>
              <w:ind w:left="90" w:right="33"/>
              <w:jc w:val="both"/>
              <w:rPr>
                <w:rFonts w:ascii="Century Gothic" w:eastAsia="Arial MT" w:hAnsi="Century Gothic"/>
                <w:lang w:val="es-ES"/>
              </w:rPr>
            </w:pPr>
            <w:r w:rsidRPr="006C5EF8">
              <w:rPr>
                <w:rFonts w:ascii="Century Gothic" w:eastAsia="Arial MT" w:hAnsi="Century Gothic"/>
                <w:lang w:val="es-ES"/>
              </w:rPr>
              <w:t>Caquetá</w:t>
            </w:r>
          </w:p>
        </w:tc>
        <w:tc>
          <w:tcPr>
            <w:tcW w:w="1843" w:type="dxa"/>
          </w:tcPr>
          <w:p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2</w:t>
            </w:r>
          </w:p>
        </w:tc>
      </w:tr>
      <w:tr w:rsidR="004D6651" w:rsidRPr="006C5EF8" w:rsidTr="00E51485">
        <w:trPr>
          <w:trHeight w:val="246"/>
        </w:trPr>
        <w:tc>
          <w:tcPr>
            <w:tcW w:w="1271" w:type="dxa"/>
          </w:tcPr>
          <w:p w:rsidR="004D6651" w:rsidRPr="006C5EF8" w:rsidRDefault="004D6651" w:rsidP="00E51485">
            <w:pPr>
              <w:widowControl w:val="0"/>
              <w:autoSpaceDE w:val="0"/>
              <w:autoSpaceDN w:val="0"/>
              <w:spacing w:before="35" w:line="276" w:lineRule="auto"/>
              <w:ind w:left="97" w:right="59"/>
              <w:jc w:val="both"/>
              <w:rPr>
                <w:rFonts w:ascii="Century Gothic" w:eastAsia="Arial MT" w:hAnsi="Century Gothic"/>
                <w:lang w:val="es-ES"/>
              </w:rPr>
            </w:pPr>
            <w:r w:rsidRPr="006C5EF8">
              <w:rPr>
                <w:rFonts w:ascii="Century Gothic" w:eastAsia="Arial MT" w:hAnsi="Century Gothic"/>
                <w:lang w:val="es-ES"/>
              </w:rPr>
              <w:t>PORTOFINO</w:t>
            </w:r>
          </w:p>
        </w:tc>
        <w:tc>
          <w:tcPr>
            <w:tcW w:w="1418" w:type="dxa"/>
          </w:tcPr>
          <w:p w:rsidR="004D6651" w:rsidRPr="006C5EF8" w:rsidRDefault="004D6651" w:rsidP="00E51485">
            <w:pPr>
              <w:widowControl w:val="0"/>
              <w:autoSpaceDE w:val="0"/>
              <w:autoSpaceDN w:val="0"/>
              <w:spacing w:before="35" w:line="276" w:lineRule="auto"/>
              <w:ind w:left="135"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rsidR="004D6651" w:rsidRPr="006C5EF8" w:rsidRDefault="004D6651" w:rsidP="00E51485">
            <w:pPr>
              <w:widowControl w:val="0"/>
              <w:autoSpaceDE w:val="0"/>
              <w:autoSpaceDN w:val="0"/>
              <w:spacing w:before="35" w:line="276" w:lineRule="auto"/>
              <w:ind w:left="147" w:right="91"/>
              <w:jc w:val="both"/>
              <w:rPr>
                <w:rFonts w:ascii="Century Gothic" w:eastAsia="Arial MT" w:hAnsi="Century Gothic"/>
                <w:lang w:val="es-ES"/>
              </w:rPr>
            </w:pPr>
            <w:proofErr w:type="spellStart"/>
            <w:r w:rsidRPr="006C5EF8">
              <w:rPr>
                <w:rFonts w:ascii="Century Gothic" w:eastAsia="Arial MT" w:hAnsi="Century Gothic"/>
                <w:lang w:val="es-ES"/>
              </w:rPr>
              <w:t>Canacol</w:t>
            </w:r>
            <w:proofErr w:type="spellEnd"/>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Energy</w:t>
            </w:r>
            <w:proofErr w:type="spellEnd"/>
            <w:r w:rsidRPr="006C5EF8">
              <w:rPr>
                <w:rFonts w:ascii="Century Gothic" w:eastAsia="Arial MT" w:hAnsi="Century Gothic"/>
                <w:spacing w:val="-3"/>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4"/>
                <w:lang w:val="es-ES"/>
              </w:rPr>
              <w:t xml:space="preserve"> </w:t>
            </w:r>
            <w:r w:rsidRPr="006C5EF8">
              <w:rPr>
                <w:rFonts w:ascii="Century Gothic" w:eastAsia="Arial MT" w:hAnsi="Century Gothic"/>
                <w:lang w:val="es-ES"/>
              </w:rPr>
              <w:t>SAS</w:t>
            </w:r>
          </w:p>
        </w:tc>
        <w:tc>
          <w:tcPr>
            <w:tcW w:w="1134" w:type="dxa"/>
          </w:tcPr>
          <w:p w:rsidR="004D6651" w:rsidRPr="006C5EF8" w:rsidRDefault="004D6651" w:rsidP="00E51485">
            <w:pPr>
              <w:widowControl w:val="0"/>
              <w:autoSpaceDE w:val="0"/>
              <w:autoSpaceDN w:val="0"/>
              <w:spacing w:before="37" w:line="276" w:lineRule="auto"/>
              <w:ind w:left="97" w:right="41"/>
              <w:jc w:val="both"/>
              <w:rPr>
                <w:rFonts w:ascii="Century Gothic" w:eastAsia="Arial MT" w:hAnsi="Century Gothic"/>
                <w:lang w:val="es-ES"/>
              </w:rPr>
            </w:pPr>
            <w:r w:rsidRPr="006C5EF8">
              <w:rPr>
                <w:rFonts w:ascii="Century Gothic" w:eastAsia="Arial MT" w:hAnsi="Century Gothic"/>
                <w:lang w:val="es-ES"/>
              </w:rPr>
              <w:t>104.682,43</w:t>
            </w:r>
          </w:p>
        </w:tc>
        <w:tc>
          <w:tcPr>
            <w:tcW w:w="1559" w:type="dxa"/>
          </w:tcPr>
          <w:p w:rsidR="004D6651" w:rsidRPr="006C5EF8" w:rsidRDefault="004D6651" w:rsidP="00E51485">
            <w:pPr>
              <w:widowControl w:val="0"/>
              <w:autoSpaceDE w:val="0"/>
              <w:autoSpaceDN w:val="0"/>
              <w:spacing w:before="37" w:line="276" w:lineRule="auto"/>
              <w:ind w:left="89" w:right="33"/>
              <w:jc w:val="both"/>
              <w:rPr>
                <w:rFonts w:ascii="Century Gothic" w:eastAsia="Arial MT" w:hAnsi="Century Gothic"/>
                <w:lang w:val="es-ES"/>
              </w:rPr>
            </w:pPr>
            <w:r w:rsidRPr="006C5EF8">
              <w:rPr>
                <w:rFonts w:ascii="Century Gothic" w:eastAsia="Arial MT" w:hAnsi="Century Gothic"/>
                <w:lang w:val="es-ES"/>
              </w:rPr>
              <w:t>Caquetá</w:t>
            </w:r>
          </w:p>
        </w:tc>
        <w:tc>
          <w:tcPr>
            <w:tcW w:w="1843" w:type="dxa"/>
          </w:tcPr>
          <w:p w:rsidR="004D6651" w:rsidRPr="006C5EF8" w:rsidRDefault="004D6651" w:rsidP="00E51485">
            <w:pPr>
              <w:widowControl w:val="0"/>
              <w:autoSpaceDE w:val="0"/>
              <w:autoSpaceDN w:val="0"/>
              <w:spacing w:before="35" w:line="276" w:lineRule="auto"/>
              <w:ind w:left="614"/>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rsidTr="00E51485">
        <w:trPr>
          <w:trHeight w:val="252"/>
        </w:trPr>
        <w:tc>
          <w:tcPr>
            <w:tcW w:w="1271" w:type="dxa"/>
          </w:tcPr>
          <w:p w:rsidR="004D6651" w:rsidRPr="006C5EF8" w:rsidRDefault="004D6651" w:rsidP="00E51485">
            <w:pPr>
              <w:widowControl w:val="0"/>
              <w:autoSpaceDE w:val="0"/>
              <w:autoSpaceDN w:val="0"/>
              <w:spacing w:before="40" w:line="276" w:lineRule="auto"/>
              <w:ind w:left="97" w:right="59"/>
              <w:jc w:val="both"/>
              <w:rPr>
                <w:rFonts w:ascii="Century Gothic" w:eastAsia="Arial MT" w:hAnsi="Century Gothic"/>
                <w:lang w:val="es-ES"/>
              </w:rPr>
            </w:pPr>
            <w:r w:rsidRPr="006C5EF8">
              <w:rPr>
                <w:rFonts w:ascii="Century Gothic" w:eastAsia="Arial MT" w:hAnsi="Century Gothic"/>
                <w:lang w:val="es-ES"/>
              </w:rPr>
              <w:t>PUT</w:t>
            </w:r>
            <w:r w:rsidRPr="006C5EF8">
              <w:rPr>
                <w:rFonts w:ascii="Century Gothic" w:eastAsia="Arial MT" w:hAnsi="Century Gothic"/>
                <w:spacing w:val="-3"/>
                <w:lang w:val="es-ES"/>
              </w:rPr>
              <w:t xml:space="preserve"> </w:t>
            </w:r>
            <w:r w:rsidRPr="006C5EF8">
              <w:rPr>
                <w:rFonts w:ascii="Century Gothic" w:eastAsia="Arial MT" w:hAnsi="Century Gothic"/>
                <w:lang w:val="es-ES"/>
              </w:rPr>
              <w:t>1</w:t>
            </w:r>
          </w:p>
        </w:tc>
        <w:tc>
          <w:tcPr>
            <w:tcW w:w="1418" w:type="dxa"/>
          </w:tcPr>
          <w:p w:rsidR="004D6651" w:rsidRPr="006C5EF8" w:rsidRDefault="004D6651" w:rsidP="00E51485">
            <w:pPr>
              <w:widowControl w:val="0"/>
              <w:autoSpaceDE w:val="0"/>
              <w:autoSpaceDN w:val="0"/>
              <w:spacing w:before="40" w:line="276" w:lineRule="auto"/>
              <w:ind w:left="135"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rsidR="004D6651" w:rsidRPr="006C5EF8" w:rsidRDefault="004D6651" w:rsidP="00E51485">
            <w:pPr>
              <w:widowControl w:val="0"/>
              <w:autoSpaceDE w:val="0"/>
              <w:autoSpaceDN w:val="0"/>
              <w:spacing w:before="40" w:line="276" w:lineRule="auto"/>
              <w:ind w:left="147" w:right="91"/>
              <w:jc w:val="both"/>
              <w:rPr>
                <w:rFonts w:ascii="Century Gothic" w:eastAsia="Arial MT" w:hAnsi="Century Gothic"/>
                <w:lang w:val="es-ES"/>
              </w:rPr>
            </w:pPr>
            <w:r w:rsidRPr="006C5EF8">
              <w:rPr>
                <w:rFonts w:ascii="Century Gothic" w:eastAsia="Arial MT" w:hAnsi="Century Gothic"/>
                <w:lang w:val="es-ES"/>
              </w:rPr>
              <w:t>Gran</w:t>
            </w:r>
            <w:r w:rsidRPr="006C5EF8">
              <w:rPr>
                <w:rFonts w:ascii="Century Gothic" w:eastAsia="Arial MT" w:hAnsi="Century Gothic"/>
                <w:spacing w:val="-7"/>
                <w:lang w:val="es-ES"/>
              </w:rPr>
              <w:t xml:space="preserve"> </w:t>
            </w:r>
            <w:r w:rsidRPr="006C5EF8">
              <w:rPr>
                <w:rFonts w:ascii="Century Gothic" w:eastAsia="Arial MT" w:hAnsi="Century Gothic"/>
                <w:lang w:val="es-ES"/>
              </w:rPr>
              <w:t>Tierra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Energy</w:t>
            </w:r>
            <w:proofErr w:type="spellEnd"/>
            <w:r w:rsidRPr="006C5EF8">
              <w:rPr>
                <w:rFonts w:ascii="Century Gothic" w:eastAsia="Arial MT" w:hAnsi="Century Gothic"/>
                <w:spacing w:val="-4"/>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Ltd</w:t>
            </w:r>
            <w:proofErr w:type="spellEnd"/>
          </w:p>
        </w:tc>
        <w:tc>
          <w:tcPr>
            <w:tcW w:w="1134" w:type="dxa"/>
          </w:tcPr>
          <w:p w:rsidR="004D6651" w:rsidRPr="006C5EF8" w:rsidRDefault="004D6651" w:rsidP="00E51485">
            <w:pPr>
              <w:widowControl w:val="0"/>
              <w:autoSpaceDE w:val="0"/>
              <w:autoSpaceDN w:val="0"/>
              <w:spacing w:before="42" w:line="276" w:lineRule="auto"/>
              <w:ind w:left="97" w:right="41"/>
              <w:jc w:val="both"/>
              <w:rPr>
                <w:rFonts w:ascii="Century Gothic" w:eastAsia="Arial MT" w:hAnsi="Century Gothic"/>
                <w:lang w:val="es-ES"/>
              </w:rPr>
            </w:pPr>
            <w:r w:rsidRPr="006C5EF8">
              <w:rPr>
                <w:rFonts w:ascii="Century Gothic" w:eastAsia="Arial MT" w:hAnsi="Century Gothic"/>
                <w:lang w:val="es-ES"/>
              </w:rPr>
              <w:t>46.490,50</w:t>
            </w:r>
          </w:p>
        </w:tc>
        <w:tc>
          <w:tcPr>
            <w:tcW w:w="1559" w:type="dxa"/>
          </w:tcPr>
          <w:p w:rsidR="004D6651" w:rsidRPr="006C5EF8" w:rsidRDefault="004D6651" w:rsidP="00E51485">
            <w:pPr>
              <w:widowControl w:val="0"/>
              <w:autoSpaceDE w:val="0"/>
              <w:autoSpaceDN w:val="0"/>
              <w:spacing w:before="40"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8</w:t>
            </w:r>
          </w:p>
        </w:tc>
      </w:tr>
      <w:tr w:rsidR="004D6651" w:rsidRPr="006C5EF8" w:rsidTr="00E51485">
        <w:trPr>
          <w:trHeight w:val="251"/>
        </w:trPr>
        <w:tc>
          <w:tcPr>
            <w:tcW w:w="1271" w:type="dxa"/>
          </w:tcPr>
          <w:p w:rsidR="004D6651" w:rsidRPr="006C5EF8" w:rsidRDefault="004D6651" w:rsidP="00E51485">
            <w:pPr>
              <w:widowControl w:val="0"/>
              <w:autoSpaceDE w:val="0"/>
              <w:autoSpaceDN w:val="0"/>
              <w:spacing w:before="40" w:line="276" w:lineRule="auto"/>
              <w:ind w:left="97" w:right="59"/>
              <w:jc w:val="both"/>
              <w:rPr>
                <w:rFonts w:ascii="Century Gothic" w:eastAsia="Arial MT" w:hAnsi="Century Gothic"/>
                <w:lang w:val="es-ES"/>
              </w:rPr>
            </w:pPr>
            <w:r w:rsidRPr="006C5EF8">
              <w:rPr>
                <w:rFonts w:ascii="Century Gothic" w:eastAsia="Arial MT" w:hAnsi="Century Gothic"/>
                <w:lang w:val="es-ES"/>
              </w:rPr>
              <w:t>PUT</w:t>
            </w:r>
            <w:r w:rsidRPr="006C5EF8">
              <w:rPr>
                <w:rFonts w:ascii="Century Gothic" w:eastAsia="Arial MT" w:hAnsi="Century Gothic"/>
                <w:spacing w:val="-4"/>
                <w:lang w:val="es-ES"/>
              </w:rPr>
              <w:t xml:space="preserve"> </w:t>
            </w:r>
            <w:r w:rsidRPr="006C5EF8">
              <w:rPr>
                <w:rFonts w:ascii="Century Gothic" w:eastAsia="Arial MT" w:hAnsi="Century Gothic"/>
                <w:lang w:val="es-ES"/>
              </w:rPr>
              <w:t>10</w:t>
            </w:r>
          </w:p>
        </w:tc>
        <w:tc>
          <w:tcPr>
            <w:tcW w:w="1418" w:type="dxa"/>
          </w:tcPr>
          <w:p w:rsidR="004D6651" w:rsidRPr="006C5EF8" w:rsidRDefault="004D6651" w:rsidP="00E51485">
            <w:pPr>
              <w:widowControl w:val="0"/>
              <w:autoSpaceDE w:val="0"/>
              <w:autoSpaceDN w:val="0"/>
              <w:spacing w:before="40"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r w:rsidRPr="006C5EF8">
              <w:rPr>
                <w:rFonts w:ascii="Century Gothic" w:eastAsia="Arial MT" w:hAnsi="Century Gothic"/>
                <w:lang w:val="es-ES"/>
              </w:rPr>
              <w:t>Gran</w:t>
            </w:r>
            <w:r w:rsidRPr="006C5EF8">
              <w:rPr>
                <w:rFonts w:ascii="Century Gothic" w:eastAsia="Arial MT" w:hAnsi="Century Gothic"/>
                <w:spacing w:val="-7"/>
                <w:lang w:val="es-ES"/>
              </w:rPr>
              <w:t xml:space="preserve"> </w:t>
            </w:r>
            <w:r w:rsidRPr="006C5EF8">
              <w:rPr>
                <w:rFonts w:ascii="Century Gothic" w:eastAsia="Arial MT" w:hAnsi="Century Gothic"/>
                <w:lang w:val="es-ES"/>
              </w:rPr>
              <w:t>Tierra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Energy</w:t>
            </w:r>
            <w:proofErr w:type="spellEnd"/>
            <w:r w:rsidRPr="006C5EF8">
              <w:rPr>
                <w:rFonts w:ascii="Century Gothic" w:eastAsia="Arial MT" w:hAnsi="Century Gothic"/>
                <w:spacing w:val="-4"/>
                <w:lang w:val="es-ES"/>
              </w:rPr>
              <w:t xml:space="preserve"> </w:t>
            </w:r>
            <w:r w:rsidRPr="006C5EF8">
              <w:rPr>
                <w:rFonts w:ascii="Century Gothic" w:eastAsia="Arial MT" w:hAnsi="Century Gothic"/>
                <w:lang w:val="es-ES"/>
              </w:rPr>
              <w:lastRenderedPageBreak/>
              <w:t>Colombia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Ltd</w:t>
            </w:r>
            <w:proofErr w:type="spellEnd"/>
          </w:p>
        </w:tc>
        <w:tc>
          <w:tcPr>
            <w:tcW w:w="1134" w:type="dxa"/>
          </w:tcPr>
          <w:p w:rsidR="004D6651" w:rsidRPr="006C5EF8" w:rsidRDefault="004D6651" w:rsidP="00E51485">
            <w:pPr>
              <w:widowControl w:val="0"/>
              <w:autoSpaceDE w:val="0"/>
              <w:autoSpaceDN w:val="0"/>
              <w:spacing w:before="42" w:line="276" w:lineRule="auto"/>
              <w:ind w:left="98" w:right="41"/>
              <w:jc w:val="both"/>
              <w:rPr>
                <w:rFonts w:ascii="Century Gothic" w:eastAsia="Arial MT" w:hAnsi="Century Gothic"/>
                <w:lang w:val="es-ES"/>
              </w:rPr>
            </w:pPr>
            <w:r w:rsidRPr="006C5EF8">
              <w:rPr>
                <w:rFonts w:ascii="Century Gothic" w:eastAsia="Arial MT" w:hAnsi="Century Gothic"/>
                <w:lang w:val="es-ES"/>
              </w:rPr>
              <w:lastRenderedPageBreak/>
              <w:t>46.173,54</w:t>
            </w:r>
          </w:p>
        </w:tc>
        <w:tc>
          <w:tcPr>
            <w:tcW w:w="1559" w:type="dxa"/>
          </w:tcPr>
          <w:p w:rsidR="004D6651" w:rsidRPr="006C5EF8" w:rsidRDefault="004D6651" w:rsidP="00E51485">
            <w:pPr>
              <w:widowControl w:val="0"/>
              <w:autoSpaceDE w:val="0"/>
              <w:autoSpaceDN w:val="0"/>
              <w:spacing w:before="40"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8</w:t>
            </w:r>
          </w:p>
        </w:tc>
      </w:tr>
      <w:tr w:rsidR="004D6651" w:rsidRPr="006C5EF8" w:rsidTr="00E51485">
        <w:trPr>
          <w:trHeight w:val="252"/>
        </w:trPr>
        <w:tc>
          <w:tcPr>
            <w:tcW w:w="1271" w:type="dxa"/>
          </w:tcPr>
          <w:p w:rsidR="004D6651" w:rsidRPr="006C5EF8" w:rsidRDefault="004D6651" w:rsidP="00E51485">
            <w:pPr>
              <w:widowControl w:val="0"/>
              <w:autoSpaceDE w:val="0"/>
              <w:autoSpaceDN w:val="0"/>
              <w:spacing w:before="40" w:line="276" w:lineRule="auto"/>
              <w:ind w:left="98" w:right="59"/>
              <w:jc w:val="both"/>
              <w:rPr>
                <w:rFonts w:ascii="Century Gothic" w:eastAsia="Arial MT" w:hAnsi="Century Gothic"/>
                <w:lang w:val="es-ES"/>
              </w:rPr>
            </w:pPr>
            <w:r w:rsidRPr="006C5EF8">
              <w:rPr>
                <w:rFonts w:ascii="Century Gothic" w:eastAsia="Arial MT" w:hAnsi="Century Gothic"/>
                <w:lang w:val="es-ES"/>
              </w:rPr>
              <w:lastRenderedPageBreak/>
              <w:t>PUT</w:t>
            </w:r>
            <w:r w:rsidRPr="006C5EF8">
              <w:rPr>
                <w:rFonts w:ascii="Century Gothic" w:eastAsia="Arial MT" w:hAnsi="Century Gothic"/>
                <w:spacing w:val="-4"/>
                <w:lang w:val="es-ES"/>
              </w:rPr>
              <w:t xml:space="preserve"> </w:t>
            </w:r>
            <w:r w:rsidRPr="006C5EF8">
              <w:rPr>
                <w:rFonts w:ascii="Century Gothic" w:eastAsia="Arial MT" w:hAnsi="Century Gothic"/>
                <w:lang w:val="es-ES"/>
              </w:rPr>
              <w:t>12</w:t>
            </w:r>
          </w:p>
        </w:tc>
        <w:tc>
          <w:tcPr>
            <w:tcW w:w="1418" w:type="dxa"/>
          </w:tcPr>
          <w:p w:rsidR="004D6651" w:rsidRPr="006C5EF8" w:rsidRDefault="004D6651" w:rsidP="00E51485">
            <w:pPr>
              <w:widowControl w:val="0"/>
              <w:autoSpaceDE w:val="0"/>
              <w:autoSpaceDN w:val="0"/>
              <w:spacing w:before="40"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proofErr w:type="spellStart"/>
            <w:r w:rsidRPr="006C5EF8">
              <w:rPr>
                <w:rFonts w:ascii="Century Gothic" w:eastAsia="Arial MT" w:hAnsi="Century Gothic"/>
                <w:lang w:val="es-ES"/>
              </w:rPr>
              <w:t>Amerisur</w:t>
            </w:r>
            <w:proofErr w:type="spellEnd"/>
            <w:r w:rsidRPr="006C5EF8">
              <w:rPr>
                <w:rFonts w:ascii="Century Gothic" w:eastAsia="Arial MT" w:hAnsi="Century Gothic"/>
                <w:spacing w:val="-3"/>
                <w:lang w:val="es-ES"/>
              </w:rPr>
              <w:t xml:space="preserve"> </w:t>
            </w:r>
            <w:r w:rsidRPr="006C5EF8">
              <w:rPr>
                <w:rFonts w:ascii="Century Gothic" w:eastAsia="Arial MT" w:hAnsi="Century Gothic"/>
                <w:lang w:val="es-ES"/>
              </w:rPr>
              <w:t>Exploración</w:t>
            </w:r>
            <w:r w:rsidRPr="006C5EF8">
              <w:rPr>
                <w:rFonts w:ascii="Century Gothic" w:eastAsia="Arial MT" w:hAnsi="Century Gothic"/>
                <w:spacing w:val="-2"/>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4"/>
                <w:lang w:val="es-ES"/>
              </w:rPr>
              <w:t xml:space="preserve"> </w:t>
            </w:r>
            <w:proofErr w:type="spellStart"/>
            <w:r w:rsidRPr="006C5EF8">
              <w:rPr>
                <w:rFonts w:ascii="Century Gothic" w:eastAsia="Arial MT" w:hAnsi="Century Gothic"/>
                <w:lang w:val="es-ES"/>
              </w:rPr>
              <w:t>Ltd</w:t>
            </w:r>
            <w:proofErr w:type="spellEnd"/>
          </w:p>
        </w:tc>
        <w:tc>
          <w:tcPr>
            <w:tcW w:w="1134" w:type="dxa"/>
          </w:tcPr>
          <w:p w:rsidR="004D6651" w:rsidRPr="006C5EF8" w:rsidRDefault="004D6651" w:rsidP="00E51485">
            <w:pPr>
              <w:widowControl w:val="0"/>
              <w:autoSpaceDE w:val="0"/>
              <w:autoSpaceDN w:val="0"/>
              <w:spacing w:before="42" w:line="276" w:lineRule="auto"/>
              <w:ind w:left="98" w:right="41"/>
              <w:jc w:val="both"/>
              <w:rPr>
                <w:rFonts w:ascii="Century Gothic" w:eastAsia="Arial MT" w:hAnsi="Century Gothic"/>
                <w:lang w:val="es-ES"/>
              </w:rPr>
            </w:pPr>
            <w:r w:rsidRPr="006C5EF8">
              <w:rPr>
                <w:rFonts w:ascii="Century Gothic" w:eastAsia="Arial MT" w:hAnsi="Century Gothic"/>
                <w:lang w:val="es-ES"/>
              </w:rPr>
              <w:t>54.443,96</w:t>
            </w:r>
          </w:p>
        </w:tc>
        <w:tc>
          <w:tcPr>
            <w:tcW w:w="1559" w:type="dxa"/>
          </w:tcPr>
          <w:p w:rsidR="004D6651" w:rsidRPr="006C5EF8" w:rsidRDefault="004D6651" w:rsidP="00E51485">
            <w:pPr>
              <w:widowControl w:val="0"/>
              <w:autoSpaceDE w:val="0"/>
              <w:autoSpaceDN w:val="0"/>
              <w:spacing w:before="40"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2</w:t>
            </w:r>
          </w:p>
        </w:tc>
      </w:tr>
      <w:tr w:rsidR="004D6651" w:rsidRPr="006C5EF8" w:rsidTr="00E51485">
        <w:trPr>
          <w:trHeight w:val="251"/>
        </w:trPr>
        <w:tc>
          <w:tcPr>
            <w:tcW w:w="1271" w:type="dxa"/>
          </w:tcPr>
          <w:p w:rsidR="004D6651" w:rsidRPr="006C5EF8" w:rsidRDefault="004D6651" w:rsidP="00E51485">
            <w:pPr>
              <w:widowControl w:val="0"/>
              <w:autoSpaceDE w:val="0"/>
              <w:autoSpaceDN w:val="0"/>
              <w:spacing w:before="40" w:line="276" w:lineRule="auto"/>
              <w:ind w:left="98" w:right="59"/>
              <w:jc w:val="both"/>
              <w:rPr>
                <w:rFonts w:ascii="Century Gothic" w:eastAsia="Arial MT" w:hAnsi="Century Gothic"/>
                <w:lang w:val="es-ES"/>
              </w:rPr>
            </w:pPr>
            <w:r w:rsidRPr="006C5EF8">
              <w:rPr>
                <w:rFonts w:ascii="Century Gothic" w:eastAsia="Arial MT" w:hAnsi="Century Gothic"/>
                <w:lang w:val="es-ES"/>
              </w:rPr>
              <w:t>PUT</w:t>
            </w:r>
            <w:r w:rsidRPr="006C5EF8">
              <w:rPr>
                <w:rFonts w:ascii="Century Gothic" w:eastAsia="Arial MT" w:hAnsi="Century Gothic"/>
                <w:spacing w:val="-4"/>
                <w:lang w:val="es-ES"/>
              </w:rPr>
              <w:t xml:space="preserve"> </w:t>
            </w:r>
            <w:r w:rsidRPr="006C5EF8">
              <w:rPr>
                <w:rFonts w:ascii="Century Gothic" w:eastAsia="Arial MT" w:hAnsi="Century Gothic"/>
                <w:lang w:val="es-ES"/>
              </w:rPr>
              <w:t>13</w:t>
            </w:r>
          </w:p>
        </w:tc>
        <w:tc>
          <w:tcPr>
            <w:tcW w:w="1418" w:type="dxa"/>
          </w:tcPr>
          <w:p w:rsidR="004D6651" w:rsidRPr="006C5EF8" w:rsidRDefault="004D6651" w:rsidP="00E51485">
            <w:pPr>
              <w:widowControl w:val="0"/>
              <w:autoSpaceDE w:val="0"/>
              <w:autoSpaceDN w:val="0"/>
              <w:spacing w:before="40"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r w:rsidRPr="006C5EF8">
              <w:rPr>
                <w:rFonts w:ascii="Century Gothic" w:eastAsia="Arial MT" w:hAnsi="Century Gothic"/>
                <w:lang w:val="es-ES"/>
              </w:rPr>
              <w:t>Ecopetrol S.A.</w:t>
            </w:r>
          </w:p>
        </w:tc>
        <w:tc>
          <w:tcPr>
            <w:tcW w:w="1134" w:type="dxa"/>
          </w:tcPr>
          <w:p w:rsidR="004D6651" w:rsidRPr="006C5EF8" w:rsidRDefault="004D6651" w:rsidP="00E51485">
            <w:pPr>
              <w:widowControl w:val="0"/>
              <w:autoSpaceDE w:val="0"/>
              <w:autoSpaceDN w:val="0"/>
              <w:spacing w:before="42" w:line="276" w:lineRule="auto"/>
              <w:ind w:left="98" w:right="41"/>
              <w:jc w:val="both"/>
              <w:rPr>
                <w:rFonts w:ascii="Century Gothic" w:eastAsia="Arial MT" w:hAnsi="Century Gothic"/>
                <w:lang w:val="es-ES"/>
              </w:rPr>
            </w:pPr>
            <w:r w:rsidRPr="006C5EF8">
              <w:rPr>
                <w:rFonts w:ascii="Century Gothic" w:eastAsia="Arial MT" w:hAnsi="Century Gothic"/>
                <w:lang w:val="es-ES"/>
              </w:rPr>
              <w:t>55.659,39</w:t>
            </w:r>
          </w:p>
        </w:tc>
        <w:tc>
          <w:tcPr>
            <w:tcW w:w="1559" w:type="dxa"/>
          </w:tcPr>
          <w:p w:rsidR="004D6651" w:rsidRPr="006C5EF8" w:rsidRDefault="004D6651" w:rsidP="00E51485">
            <w:pPr>
              <w:widowControl w:val="0"/>
              <w:autoSpaceDE w:val="0"/>
              <w:autoSpaceDN w:val="0"/>
              <w:spacing w:before="40"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rsidTr="00E51485">
        <w:trPr>
          <w:trHeight w:val="252"/>
        </w:trPr>
        <w:tc>
          <w:tcPr>
            <w:tcW w:w="1271" w:type="dxa"/>
          </w:tcPr>
          <w:p w:rsidR="004D6651" w:rsidRPr="006C5EF8" w:rsidRDefault="004D6651" w:rsidP="00E51485">
            <w:pPr>
              <w:widowControl w:val="0"/>
              <w:autoSpaceDE w:val="0"/>
              <w:autoSpaceDN w:val="0"/>
              <w:spacing w:before="40" w:line="276" w:lineRule="auto"/>
              <w:ind w:left="98" w:right="59"/>
              <w:jc w:val="both"/>
              <w:rPr>
                <w:rFonts w:ascii="Century Gothic" w:eastAsia="Arial MT" w:hAnsi="Century Gothic"/>
                <w:lang w:val="es-ES"/>
              </w:rPr>
            </w:pPr>
            <w:r w:rsidRPr="006C5EF8">
              <w:rPr>
                <w:rFonts w:ascii="Century Gothic" w:eastAsia="Arial MT" w:hAnsi="Century Gothic"/>
                <w:lang w:val="es-ES"/>
              </w:rPr>
              <w:t>PUT</w:t>
            </w:r>
            <w:r w:rsidRPr="006C5EF8">
              <w:rPr>
                <w:rFonts w:ascii="Century Gothic" w:eastAsia="Arial MT" w:hAnsi="Century Gothic"/>
                <w:spacing w:val="-3"/>
                <w:lang w:val="es-ES"/>
              </w:rPr>
              <w:t xml:space="preserve"> </w:t>
            </w:r>
            <w:r w:rsidRPr="006C5EF8">
              <w:rPr>
                <w:rFonts w:ascii="Century Gothic" w:eastAsia="Arial MT" w:hAnsi="Century Gothic"/>
                <w:lang w:val="es-ES"/>
              </w:rPr>
              <w:t>2</w:t>
            </w:r>
          </w:p>
        </w:tc>
        <w:tc>
          <w:tcPr>
            <w:tcW w:w="1418" w:type="dxa"/>
          </w:tcPr>
          <w:p w:rsidR="004D6651" w:rsidRPr="006C5EF8" w:rsidRDefault="004D6651" w:rsidP="00E51485">
            <w:pPr>
              <w:widowControl w:val="0"/>
              <w:autoSpaceDE w:val="0"/>
              <w:autoSpaceDN w:val="0"/>
              <w:spacing w:before="40" w:line="276" w:lineRule="auto"/>
              <w:ind w:left="136" w:right="78"/>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rsidR="004D6651" w:rsidRPr="006C5EF8" w:rsidRDefault="004D6651" w:rsidP="00E51485">
            <w:pPr>
              <w:widowControl w:val="0"/>
              <w:autoSpaceDE w:val="0"/>
              <w:autoSpaceDN w:val="0"/>
              <w:spacing w:before="40" w:line="276" w:lineRule="auto"/>
              <w:ind w:left="148" w:right="90"/>
              <w:jc w:val="both"/>
              <w:rPr>
                <w:rFonts w:ascii="Century Gothic" w:eastAsia="Arial MT" w:hAnsi="Century Gothic"/>
                <w:lang w:val="es-ES"/>
              </w:rPr>
            </w:pPr>
            <w:proofErr w:type="spellStart"/>
            <w:r w:rsidRPr="006C5EF8">
              <w:rPr>
                <w:rFonts w:ascii="Century Gothic" w:eastAsia="Arial MT" w:hAnsi="Century Gothic"/>
                <w:lang w:val="es-ES"/>
              </w:rPr>
              <w:t>Petroamerica</w:t>
            </w:r>
            <w:proofErr w:type="spellEnd"/>
            <w:r w:rsidRPr="006C5EF8">
              <w:rPr>
                <w:rFonts w:ascii="Century Gothic" w:eastAsia="Arial MT" w:hAnsi="Century Gothic"/>
                <w:spacing w:val="-4"/>
                <w:lang w:val="es-ES"/>
              </w:rPr>
              <w:t xml:space="preserve"> </w:t>
            </w:r>
            <w:r w:rsidRPr="006C5EF8">
              <w:rPr>
                <w:rFonts w:ascii="Century Gothic" w:eastAsia="Arial MT" w:hAnsi="Century Gothic"/>
                <w:lang w:val="es-ES"/>
              </w:rPr>
              <w:t>Colombia</w:t>
            </w:r>
          </w:p>
        </w:tc>
        <w:tc>
          <w:tcPr>
            <w:tcW w:w="1134" w:type="dxa"/>
          </w:tcPr>
          <w:p w:rsidR="004D6651" w:rsidRPr="006C5EF8" w:rsidRDefault="004D6651" w:rsidP="00E51485">
            <w:pPr>
              <w:widowControl w:val="0"/>
              <w:autoSpaceDE w:val="0"/>
              <w:autoSpaceDN w:val="0"/>
              <w:spacing w:before="40" w:line="276" w:lineRule="auto"/>
              <w:ind w:left="98" w:right="41"/>
              <w:jc w:val="both"/>
              <w:rPr>
                <w:rFonts w:ascii="Century Gothic" w:eastAsia="Arial MT" w:hAnsi="Century Gothic"/>
                <w:lang w:val="es-ES"/>
              </w:rPr>
            </w:pPr>
            <w:r w:rsidRPr="006C5EF8">
              <w:rPr>
                <w:rFonts w:ascii="Century Gothic" w:eastAsia="Arial MT" w:hAnsi="Century Gothic"/>
                <w:lang w:val="es-ES"/>
              </w:rPr>
              <w:t>39.119,35</w:t>
            </w:r>
          </w:p>
        </w:tc>
        <w:tc>
          <w:tcPr>
            <w:tcW w:w="1559" w:type="dxa"/>
          </w:tcPr>
          <w:p w:rsidR="004D6651" w:rsidRPr="006C5EF8" w:rsidRDefault="004D6651" w:rsidP="00E51485">
            <w:pPr>
              <w:widowControl w:val="0"/>
              <w:autoSpaceDE w:val="0"/>
              <w:autoSpaceDN w:val="0"/>
              <w:spacing w:before="40" w:line="276" w:lineRule="auto"/>
              <w:ind w:left="91" w:right="33"/>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4</w:t>
            </w:r>
          </w:p>
        </w:tc>
      </w:tr>
      <w:tr w:rsidR="004D6651" w:rsidRPr="006C5EF8" w:rsidTr="00E51485">
        <w:trPr>
          <w:trHeight w:val="251"/>
        </w:trPr>
        <w:tc>
          <w:tcPr>
            <w:tcW w:w="1271" w:type="dxa"/>
          </w:tcPr>
          <w:p w:rsidR="004D6651" w:rsidRPr="006C5EF8" w:rsidRDefault="004D6651" w:rsidP="00E51485">
            <w:pPr>
              <w:widowControl w:val="0"/>
              <w:autoSpaceDE w:val="0"/>
              <w:autoSpaceDN w:val="0"/>
              <w:spacing w:before="40" w:line="276" w:lineRule="auto"/>
              <w:ind w:left="98" w:right="59"/>
              <w:jc w:val="both"/>
              <w:rPr>
                <w:rFonts w:ascii="Century Gothic" w:eastAsia="Arial MT" w:hAnsi="Century Gothic"/>
                <w:lang w:val="es-ES"/>
              </w:rPr>
            </w:pPr>
            <w:r w:rsidRPr="006C5EF8">
              <w:rPr>
                <w:rFonts w:ascii="Century Gothic" w:eastAsia="Arial MT" w:hAnsi="Century Gothic"/>
                <w:lang w:val="es-ES"/>
              </w:rPr>
              <w:t>PUT</w:t>
            </w:r>
            <w:r w:rsidRPr="006C5EF8">
              <w:rPr>
                <w:rFonts w:ascii="Century Gothic" w:eastAsia="Arial MT" w:hAnsi="Century Gothic"/>
                <w:spacing w:val="-4"/>
                <w:lang w:val="es-ES"/>
              </w:rPr>
              <w:t xml:space="preserve"> </w:t>
            </w:r>
            <w:r w:rsidRPr="006C5EF8">
              <w:rPr>
                <w:rFonts w:ascii="Century Gothic" w:eastAsia="Arial MT" w:hAnsi="Century Gothic"/>
                <w:lang w:val="es-ES"/>
              </w:rPr>
              <w:t>25</w:t>
            </w:r>
          </w:p>
        </w:tc>
        <w:tc>
          <w:tcPr>
            <w:tcW w:w="1418" w:type="dxa"/>
          </w:tcPr>
          <w:p w:rsidR="004D6651" w:rsidRPr="006C5EF8" w:rsidRDefault="004D6651" w:rsidP="00E51485">
            <w:pPr>
              <w:widowControl w:val="0"/>
              <w:autoSpaceDE w:val="0"/>
              <w:autoSpaceDN w:val="0"/>
              <w:spacing w:before="40" w:line="276" w:lineRule="auto"/>
              <w:ind w:left="136" w:right="77"/>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rsidR="004D6651" w:rsidRPr="006C5EF8" w:rsidRDefault="004D6651" w:rsidP="00E51485">
            <w:pPr>
              <w:widowControl w:val="0"/>
              <w:autoSpaceDE w:val="0"/>
              <w:autoSpaceDN w:val="0"/>
              <w:spacing w:before="40" w:line="276" w:lineRule="auto"/>
              <w:ind w:left="148" w:right="90"/>
              <w:jc w:val="both"/>
              <w:rPr>
                <w:rFonts w:ascii="Century Gothic" w:eastAsia="Arial MT" w:hAnsi="Century Gothic"/>
                <w:lang w:val="es-ES"/>
              </w:rPr>
            </w:pPr>
            <w:r w:rsidRPr="006C5EF8">
              <w:rPr>
                <w:rFonts w:ascii="Century Gothic" w:eastAsia="Arial MT" w:hAnsi="Century Gothic"/>
                <w:lang w:val="es-ES"/>
              </w:rPr>
              <w:t>Gran</w:t>
            </w:r>
            <w:r w:rsidRPr="006C5EF8">
              <w:rPr>
                <w:rFonts w:ascii="Century Gothic" w:eastAsia="Arial MT" w:hAnsi="Century Gothic"/>
                <w:spacing w:val="-7"/>
                <w:lang w:val="es-ES"/>
              </w:rPr>
              <w:t xml:space="preserve"> </w:t>
            </w:r>
            <w:r w:rsidRPr="006C5EF8">
              <w:rPr>
                <w:rFonts w:ascii="Century Gothic" w:eastAsia="Arial MT" w:hAnsi="Century Gothic"/>
                <w:lang w:val="es-ES"/>
              </w:rPr>
              <w:t>Tierra</w:t>
            </w:r>
            <w:r w:rsidRPr="006C5EF8">
              <w:rPr>
                <w:rFonts w:ascii="Century Gothic" w:eastAsia="Arial MT" w:hAnsi="Century Gothic"/>
                <w:spacing w:val="-4"/>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4"/>
                <w:lang w:val="es-ES"/>
              </w:rPr>
              <w:t xml:space="preserve"> </w:t>
            </w:r>
            <w:proofErr w:type="spellStart"/>
            <w:r w:rsidRPr="006C5EF8">
              <w:rPr>
                <w:rFonts w:ascii="Century Gothic" w:eastAsia="Arial MT" w:hAnsi="Century Gothic"/>
                <w:lang w:val="es-ES"/>
              </w:rPr>
              <w:t>Inc</w:t>
            </w:r>
            <w:proofErr w:type="spellEnd"/>
            <w:r w:rsidRPr="006C5EF8">
              <w:rPr>
                <w:rFonts w:ascii="Century Gothic" w:eastAsia="Arial MT" w:hAnsi="Century Gothic"/>
                <w:spacing w:val="-3"/>
                <w:lang w:val="es-ES"/>
              </w:rPr>
              <w:t xml:space="preserve"> </w:t>
            </w:r>
            <w:r w:rsidRPr="006C5EF8">
              <w:rPr>
                <w:rFonts w:ascii="Century Gothic" w:eastAsia="Arial MT" w:hAnsi="Century Gothic"/>
                <w:lang w:val="es-ES"/>
              </w:rPr>
              <w:t>Sucursal</w:t>
            </w:r>
          </w:p>
        </w:tc>
        <w:tc>
          <w:tcPr>
            <w:tcW w:w="1134" w:type="dxa"/>
          </w:tcPr>
          <w:p w:rsidR="004D6651" w:rsidRPr="006C5EF8" w:rsidRDefault="004D6651" w:rsidP="00E51485">
            <w:pPr>
              <w:widowControl w:val="0"/>
              <w:autoSpaceDE w:val="0"/>
              <w:autoSpaceDN w:val="0"/>
              <w:spacing w:before="42" w:line="276" w:lineRule="auto"/>
              <w:ind w:left="98" w:right="40"/>
              <w:jc w:val="both"/>
              <w:rPr>
                <w:rFonts w:ascii="Century Gothic" w:eastAsia="Arial MT" w:hAnsi="Century Gothic"/>
                <w:lang w:val="es-ES"/>
              </w:rPr>
            </w:pPr>
            <w:r w:rsidRPr="006C5EF8">
              <w:rPr>
                <w:rFonts w:ascii="Century Gothic" w:eastAsia="Arial MT" w:hAnsi="Century Gothic"/>
                <w:lang w:val="es-ES"/>
              </w:rPr>
              <w:t>16.598,20</w:t>
            </w:r>
          </w:p>
        </w:tc>
        <w:tc>
          <w:tcPr>
            <w:tcW w:w="1559" w:type="dxa"/>
          </w:tcPr>
          <w:p w:rsidR="004D6651" w:rsidRPr="006C5EF8" w:rsidRDefault="004D6651" w:rsidP="00E51485">
            <w:pPr>
              <w:widowControl w:val="0"/>
              <w:autoSpaceDE w:val="0"/>
              <w:autoSpaceDN w:val="0"/>
              <w:spacing w:before="40" w:line="276" w:lineRule="auto"/>
              <w:ind w:left="91" w:right="33"/>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8</w:t>
            </w:r>
          </w:p>
        </w:tc>
      </w:tr>
      <w:tr w:rsidR="004D6651" w:rsidRPr="006C5EF8" w:rsidTr="00E51485">
        <w:trPr>
          <w:trHeight w:val="252"/>
        </w:trPr>
        <w:tc>
          <w:tcPr>
            <w:tcW w:w="1271" w:type="dxa"/>
          </w:tcPr>
          <w:p w:rsidR="004D6651" w:rsidRPr="006C5EF8" w:rsidRDefault="004D6651" w:rsidP="00E51485">
            <w:pPr>
              <w:widowControl w:val="0"/>
              <w:autoSpaceDE w:val="0"/>
              <w:autoSpaceDN w:val="0"/>
              <w:spacing w:before="40" w:line="276" w:lineRule="auto"/>
              <w:ind w:left="98" w:right="58"/>
              <w:jc w:val="both"/>
              <w:rPr>
                <w:rFonts w:ascii="Century Gothic" w:eastAsia="Arial MT" w:hAnsi="Century Gothic"/>
                <w:lang w:val="es-ES"/>
              </w:rPr>
            </w:pPr>
            <w:r w:rsidRPr="006C5EF8">
              <w:rPr>
                <w:rFonts w:ascii="Century Gothic" w:eastAsia="Arial MT" w:hAnsi="Century Gothic"/>
                <w:lang w:val="es-ES"/>
              </w:rPr>
              <w:t>PUT</w:t>
            </w:r>
            <w:r w:rsidRPr="006C5EF8">
              <w:rPr>
                <w:rFonts w:ascii="Century Gothic" w:eastAsia="Arial MT" w:hAnsi="Century Gothic"/>
                <w:spacing w:val="-4"/>
                <w:lang w:val="es-ES"/>
              </w:rPr>
              <w:t xml:space="preserve"> </w:t>
            </w:r>
            <w:r w:rsidRPr="006C5EF8">
              <w:rPr>
                <w:rFonts w:ascii="Century Gothic" w:eastAsia="Arial MT" w:hAnsi="Century Gothic"/>
                <w:lang w:val="es-ES"/>
              </w:rPr>
              <w:t>30</w:t>
            </w:r>
          </w:p>
        </w:tc>
        <w:tc>
          <w:tcPr>
            <w:tcW w:w="1418" w:type="dxa"/>
          </w:tcPr>
          <w:p w:rsidR="004D6651" w:rsidRPr="006C5EF8" w:rsidRDefault="004D6651" w:rsidP="00E51485">
            <w:pPr>
              <w:widowControl w:val="0"/>
              <w:autoSpaceDE w:val="0"/>
              <w:autoSpaceDN w:val="0"/>
              <w:spacing w:before="40" w:line="276" w:lineRule="auto"/>
              <w:ind w:left="136" w:right="77"/>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rsidR="004D6651" w:rsidRPr="006C5EF8" w:rsidRDefault="004D6651" w:rsidP="00E51485">
            <w:pPr>
              <w:widowControl w:val="0"/>
              <w:autoSpaceDE w:val="0"/>
              <w:autoSpaceDN w:val="0"/>
              <w:spacing w:before="40" w:line="276" w:lineRule="auto"/>
              <w:ind w:left="148" w:right="90"/>
              <w:jc w:val="both"/>
              <w:rPr>
                <w:rFonts w:ascii="Century Gothic" w:eastAsia="Arial MT" w:hAnsi="Century Gothic"/>
                <w:lang w:val="es-ES"/>
              </w:rPr>
            </w:pPr>
            <w:proofErr w:type="spellStart"/>
            <w:r w:rsidRPr="006C5EF8">
              <w:rPr>
                <w:rFonts w:ascii="Century Gothic" w:eastAsia="Arial MT" w:hAnsi="Century Gothic"/>
                <w:lang w:val="es-ES"/>
              </w:rPr>
              <w:t>Talisman</w:t>
            </w:r>
            <w:proofErr w:type="spellEnd"/>
            <w:r w:rsidRPr="006C5EF8">
              <w:rPr>
                <w:rFonts w:ascii="Century Gothic" w:eastAsia="Arial MT" w:hAnsi="Century Gothic"/>
                <w:spacing w:val="-7"/>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6"/>
                <w:lang w:val="es-ES"/>
              </w:rPr>
              <w:t xml:space="preserve"> </w:t>
            </w:r>
            <w:proofErr w:type="spellStart"/>
            <w:r w:rsidRPr="006C5EF8">
              <w:rPr>
                <w:rFonts w:ascii="Century Gothic" w:eastAsia="Arial MT" w:hAnsi="Century Gothic"/>
                <w:lang w:val="es-ES"/>
              </w:rPr>
              <w:t>Oil</w:t>
            </w:r>
            <w:proofErr w:type="spellEnd"/>
            <w:r w:rsidRPr="006C5EF8">
              <w:rPr>
                <w:rFonts w:ascii="Century Gothic" w:eastAsia="Arial MT" w:hAnsi="Century Gothic"/>
                <w:spacing w:val="-6"/>
                <w:lang w:val="es-ES"/>
              </w:rPr>
              <w:t xml:space="preserve"> </w:t>
            </w:r>
            <w:r w:rsidRPr="006C5EF8">
              <w:rPr>
                <w:rFonts w:ascii="Century Gothic" w:eastAsia="Arial MT" w:hAnsi="Century Gothic"/>
                <w:lang w:val="es-ES"/>
              </w:rPr>
              <w:t>&amp;</w:t>
            </w:r>
            <w:r w:rsidRPr="006C5EF8">
              <w:rPr>
                <w:rFonts w:ascii="Century Gothic" w:eastAsia="Arial MT" w:hAnsi="Century Gothic"/>
                <w:spacing w:val="-5"/>
                <w:lang w:val="es-ES"/>
              </w:rPr>
              <w:t xml:space="preserve"> </w:t>
            </w:r>
            <w:r w:rsidRPr="006C5EF8">
              <w:rPr>
                <w:rFonts w:ascii="Century Gothic" w:eastAsia="Arial MT" w:hAnsi="Century Gothic"/>
                <w:lang w:val="es-ES"/>
              </w:rPr>
              <w:t>Gas</w:t>
            </w:r>
            <w:r w:rsidRPr="006C5EF8">
              <w:rPr>
                <w:rFonts w:ascii="Century Gothic" w:eastAsia="Arial MT" w:hAnsi="Century Gothic"/>
                <w:spacing w:val="-6"/>
                <w:lang w:val="es-ES"/>
              </w:rPr>
              <w:t xml:space="preserve"> </w:t>
            </w:r>
            <w:proofErr w:type="spellStart"/>
            <w:r w:rsidRPr="006C5EF8">
              <w:rPr>
                <w:rFonts w:ascii="Century Gothic" w:eastAsia="Arial MT" w:hAnsi="Century Gothic"/>
                <w:lang w:val="es-ES"/>
              </w:rPr>
              <w:t>Ltd</w:t>
            </w:r>
            <w:proofErr w:type="spellEnd"/>
          </w:p>
        </w:tc>
        <w:tc>
          <w:tcPr>
            <w:tcW w:w="1134" w:type="dxa"/>
          </w:tcPr>
          <w:p w:rsidR="004D6651" w:rsidRPr="006C5EF8" w:rsidRDefault="004D6651" w:rsidP="00E51485">
            <w:pPr>
              <w:widowControl w:val="0"/>
              <w:autoSpaceDE w:val="0"/>
              <w:autoSpaceDN w:val="0"/>
              <w:spacing w:before="40" w:line="276" w:lineRule="auto"/>
              <w:ind w:left="98" w:right="40"/>
              <w:jc w:val="both"/>
              <w:rPr>
                <w:rFonts w:ascii="Century Gothic" w:eastAsia="Arial MT" w:hAnsi="Century Gothic"/>
                <w:lang w:val="es-ES"/>
              </w:rPr>
            </w:pPr>
            <w:r w:rsidRPr="006C5EF8">
              <w:rPr>
                <w:rFonts w:ascii="Century Gothic" w:eastAsia="Arial MT" w:hAnsi="Century Gothic"/>
                <w:lang w:val="es-ES"/>
              </w:rPr>
              <w:t>38.514,80</w:t>
            </w:r>
          </w:p>
        </w:tc>
        <w:tc>
          <w:tcPr>
            <w:tcW w:w="1559" w:type="dxa"/>
          </w:tcPr>
          <w:p w:rsidR="004D6651" w:rsidRPr="006C5EF8" w:rsidRDefault="004D6651" w:rsidP="00E51485">
            <w:pPr>
              <w:widowControl w:val="0"/>
              <w:autoSpaceDE w:val="0"/>
              <w:autoSpaceDN w:val="0"/>
              <w:spacing w:before="42" w:line="276" w:lineRule="auto"/>
              <w:ind w:left="91" w:right="33"/>
              <w:jc w:val="both"/>
              <w:rPr>
                <w:rFonts w:ascii="Century Gothic" w:eastAsia="Arial MT" w:hAnsi="Century Gothic"/>
                <w:lang w:val="es-ES"/>
              </w:rPr>
            </w:pPr>
            <w:r w:rsidRPr="006C5EF8">
              <w:rPr>
                <w:rFonts w:ascii="Century Gothic" w:eastAsia="Arial MT" w:hAnsi="Century Gothic"/>
                <w:lang w:val="es-ES"/>
              </w:rPr>
              <w:t>Caquetá</w:t>
            </w:r>
          </w:p>
        </w:tc>
        <w:tc>
          <w:tcPr>
            <w:tcW w:w="1843" w:type="dxa"/>
          </w:tcPr>
          <w:p w:rsidR="004D6651" w:rsidRPr="006C5EF8" w:rsidRDefault="004D6651" w:rsidP="00E51485">
            <w:pPr>
              <w:widowControl w:val="0"/>
              <w:autoSpaceDE w:val="0"/>
              <w:autoSpaceDN w:val="0"/>
              <w:spacing w:before="40" w:line="276" w:lineRule="auto"/>
              <w:ind w:left="614"/>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rsidTr="00E51485">
        <w:trPr>
          <w:trHeight w:val="247"/>
        </w:trPr>
        <w:tc>
          <w:tcPr>
            <w:tcW w:w="1271" w:type="dxa"/>
          </w:tcPr>
          <w:p w:rsidR="004D6651" w:rsidRPr="006C5EF8" w:rsidRDefault="004D6651" w:rsidP="00E51485">
            <w:pPr>
              <w:widowControl w:val="0"/>
              <w:autoSpaceDE w:val="0"/>
              <w:autoSpaceDN w:val="0"/>
              <w:spacing w:before="40" w:line="276" w:lineRule="auto"/>
              <w:ind w:left="98" w:right="58"/>
              <w:jc w:val="both"/>
              <w:rPr>
                <w:rFonts w:ascii="Century Gothic" w:eastAsia="Arial MT" w:hAnsi="Century Gothic"/>
                <w:lang w:val="es-ES"/>
              </w:rPr>
            </w:pPr>
            <w:r w:rsidRPr="006C5EF8">
              <w:rPr>
                <w:rFonts w:ascii="Century Gothic" w:eastAsia="Arial MT" w:hAnsi="Century Gothic"/>
                <w:lang w:val="es-ES"/>
              </w:rPr>
              <w:t>PUT</w:t>
            </w:r>
            <w:r w:rsidRPr="006C5EF8">
              <w:rPr>
                <w:rFonts w:ascii="Century Gothic" w:eastAsia="Arial MT" w:hAnsi="Century Gothic"/>
                <w:spacing w:val="-3"/>
                <w:lang w:val="es-ES"/>
              </w:rPr>
              <w:t xml:space="preserve"> </w:t>
            </w:r>
            <w:r w:rsidRPr="006C5EF8">
              <w:rPr>
                <w:rFonts w:ascii="Century Gothic" w:eastAsia="Arial MT" w:hAnsi="Century Gothic"/>
                <w:lang w:val="es-ES"/>
              </w:rPr>
              <w:t>4</w:t>
            </w:r>
          </w:p>
        </w:tc>
        <w:tc>
          <w:tcPr>
            <w:tcW w:w="1418" w:type="dxa"/>
          </w:tcPr>
          <w:p w:rsidR="004D6651" w:rsidRPr="006C5EF8" w:rsidRDefault="004D6651" w:rsidP="00E51485">
            <w:pPr>
              <w:widowControl w:val="0"/>
              <w:autoSpaceDE w:val="0"/>
              <w:autoSpaceDN w:val="0"/>
              <w:spacing w:before="40" w:line="276" w:lineRule="auto"/>
              <w:ind w:left="136" w:right="77"/>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rsidR="004D6651" w:rsidRPr="006C5EF8" w:rsidRDefault="004D6651" w:rsidP="00E51485">
            <w:pPr>
              <w:widowControl w:val="0"/>
              <w:autoSpaceDE w:val="0"/>
              <w:autoSpaceDN w:val="0"/>
              <w:spacing w:before="40" w:line="276" w:lineRule="auto"/>
              <w:ind w:left="148" w:right="90"/>
              <w:jc w:val="both"/>
              <w:rPr>
                <w:rFonts w:ascii="Century Gothic" w:eastAsia="Arial MT" w:hAnsi="Century Gothic"/>
                <w:lang w:val="es-ES"/>
              </w:rPr>
            </w:pPr>
            <w:r w:rsidRPr="006C5EF8">
              <w:rPr>
                <w:rFonts w:ascii="Century Gothic" w:eastAsia="Arial MT" w:hAnsi="Century Gothic"/>
                <w:lang w:val="es-ES"/>
              </w:rPr>
              <w:t>Gran</w:t>
            </w:r>
            <w:r w:rsidRPr="006C5EF8">
              <w:rPr>
                <w:rFonts w:ascii="Century Gothic" w:eastAsia="Arial MT" w:hAnsi="Century Gothic"/>
                <w:spacing w:val="-7"/>
                <w:lang w:val="es-ES"/>
              </w:rPr>
              <w:t xml:space="preserve"> </w:t>
            </w:r>
            <w:r w:rsidRPr="006C5EF8">
              <w:rPr>
                <w:rFonts w:ascii="Century Gothic" w:eastAsia="Arial MT" w:hAnsi="Century Gothic"/>
                <w:lang w:val="es-ES"/>
              </w:rPr>
              <w:t>Tierra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Energy</w:t>
            </w:r>
            <w:proofErr w:type="spellEnd"/>
            <w:r w:rsidRPr="006C5EF8">
              <w:rPr>
                <w:rFonts w:ascii="Century Gothic" w:eastAsia="Arial MT" w:hAnsi="Century Gothic"/>
                <w:spacing w:val="-4"/>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Ltd</w:t>
            </w:r>
            <w:proofErr w:type="spellEnd"/>
          </w:p>
        </w:tc>
        <w:tc>
          <w:tcPr>
            <w:tcW w:w="1134" w:type="dxa"/>
          </w:tcPr>
          <w:p w:rsidR="004D6651" w:rsidRPr="006C5EF8" w:rsidRDefault="004D6651" w:rsidP="00E51485">
            <w:pPr>
              <w:widowControl w:val="0"/>
              <w:autoSpaceDE w:val="0"/>
              <w:autoSpaceDN w:val="0"/>
              <w:spacing w:before="40" w:line="276" w:lineRule="auto"/>
              <w:ind w:left="98" w:right="40"/>
              <w:jc w:val="both"/>
              <w:rPr>
                <w:rFonts w:ascii="Century Gothic" w:eastAsia="Arial MT" w:hAnsi="Century Gothic"/>
                <w:lang w:val="es-ES"/>
              </w:rPr>
            </w:pPr>
            <w:r w:rsidRPr="006C5EF8">
              <w:rPr>
                <w:rFonts w:ascii="Century Gothic" w:eastAsia="Arial MT" w:hAnsi="Century Gothic"/>
                <w:lang w:val="es-ES"/>
              </w:rPr>
              <w:t>51.333,53</w:t>
            </w:r>
          </w:p>
        </w:tc>
        <w:tc>
          <w:tcPr>
            <w:tcW w:w="1559" w:type="dxa"/>
          </w:tcPr>
          <w:p w:rsidR="004D6651" w:rsidRPr="006C5EF8" w:rsidRDefault="004D6651" w:rsidP="00E51485">
            <w:pPr>
              <w:widowControl w:val="0"/>
              <w:autoSpaceDE w:val="0"/>
              <w:autoSpaceDN w:val="0"/>
              <w:spacing w:before="40" w:line="276" w:lineRule="auto"/>
              <w:ind w:left="91" w:right="32"/>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rsidR="004D6651" w:rsidRPr="006C5EF8" w:rsidRDefault="004D6651" w:rsidP="00E51485">
            <w:pPr>
              <w:widowControl w:val="0"/>
              <w:autoSpaceDE w:val="0"/>
              <w:autoSpaceDN w:val="0"/>
              <w:spacing w:before="40" w:line="276" w:lineRule="auto"/>
              <w:ind w:left="615"/>
              <w:jc w:val="both"/>
              <w:rPr>
                <w:rFonts w:ascii="Century Gothic" w:eastAsia="Arial MT" w:hAnsi="Century Gothic"/>
                <w:lang w:val="es-ES"/>
              </w:rPr>
            </w:pPr>
            <w:r w:rsidRPr="006C5EF8">
              <w:rPr>
                <w:rFonts w:ascii="Century Gothic" w:eastAsia="Arial MT" w:hAnsi="Century Gothic"/>
                <w:lang w:val="es-ES"/>
              </w:rPr>
              <w:t>4</w:t>
            </w:r>
          </w:p>
        </w:tc>
      </w:tr>
      <w:tr w:rsidR="004D6651" w:rsidRPr="006C5EF8" w:rsidTr="00E51485">
        <w:trPr>
          <w:trHeight w:val="246"/>
        </w:trPr>
        <w:tc>
          <w:tcPr>
            <w:tcW w:w="1271" w:type="dxa"/>
          </w:tcPr>
          <w:p w:rsidR="004D6651" w:rsidRPr="006C5EF8" w:rsidRDefault="004D6651" w:rsidP="00E51485">
            <w:pPr>
              <w:widowControl w:val="0"/>
              <w:autoSpaceDE w:val="0"/>
              <w:autoSpaceDN w:val="0"/>
              <w:spacing w:before="37" w:line="276" w:lineRule="auto"/>
              <w:ind w:left="98" w:right="58"/>
              <w:jc w:val="both"/>
              <w:rPr>
                <w:rFonts w:ascii="Century Gothic" w:eastAsia="Arial MT" w:hAnsi="Century Gothic"/>
                <w:lang w:val="es-ES"/>
              </w:rPr>
            </w:pPr>
            <w:r w:rsidRPr="006C5EF8">
              <w:rPr>
                <w:rFonts w:ascii="Century Gothic" w:eastAsia="Arial MT" w:hAnsi="Century Gothic"/>
                <w:lang w:val="es-ES"/>
              </w:rPr>
              <w:t>PUT</w:t>
            </w:r>
            <w:r w:rsidRPr="006C5EF8">
              <w:rPr>
                <w:rFonts w:ascii="Century Gothic" w:eastAsia="Arial MT" w:hAnsi="Century Gothic"/>
                <w:spacing w:val="-1"/>
                <w:lang w:val="es-ES"/>
              </w:rPr>
              <w:t xml:space="preserve"> </w:t>
            </w:r>
            <w:r w:rsidRPr="006C5EF8">
              <w:rPr>
                <w:rFonts w:ascii="Century Gothic" w:eastAsia="Arial MT" w:hAnsi="Century Gothic"/>
                <w:lang w:val="es-ES"/>
              </w:rPr>
              <w:t>6</w:t>
            </w:r>
          </w:p>
        </w:tc>
        <w:tc>
          <w:tcPr>
            <w:tcW w:w="1418" w:type="dxa"/>
          </w:tcPr>
          <w:p w:rsidR="004D6651" w:rsidRPr="006C5EF8" w:rsidRDefault="004D6651" w:rsidP="00E51485">
            <w:pPr>
              <w:widowControl w:val="0"/>
              <w:autoSpaceDE w:val="0"/>
              <w:autoSpaceDN w:val="0"/>
              <w:spacing w:before="35" w:line="276" w:lineRule="auto"/>
              <w:ind w:left="136" w:right="77"/>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rsidR="004D6651" w:rsidRPr="006C5EF8" w:rsidRDefault="004D6651" w:rsidP="00E51485">
            <w:pPr>
              <w:widowControl w:val="0"/>
              <w:autoSpaceDE w:val="0"/>
              <w:autoSpaceDN w:val="0"/>
              <w:spacing w:before="35" w:line="276" w:lineRule="auto"/>
              <w:ind w:left="148" w:right="90"/>
              <w:jc w:val="both"/>
              <w:rPr>
                <w:rFonts w:ascii="Century Gothic" w:eastAsia="Arial MT" w:hAnsi="Century Gothic"/>
                <w:lang w:val="es-ES"/>
              </w:rPr>
            </w:pPr>
            <w:proofErr w:type="spellStart"/>
            <w:r w:rsidRPr="006C5EF8">
              <w:rPr>
                <w:rFonts w:ascii="Century Gothic" w:eastAsia="Arial MT" w:hAnsi="Century Gothic"/>
                <w:lang w:val="es-ES"/>
              </w:rPr>
              <w:t>Petro</w:t>
            </w:r>
            <w:proofErr w:type="spellEnd"/>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Caribean</w:t>
            </w:r>
            <w:proofErr w:type="spellEnd"/>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Resources</w:t>
            </w:r>
            <w:proofErr w:type="spellEnd"/>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Ltd</w:t>
            </w:r>
            <w:proofErr w:type="spellEnd"/>
          </w:p>
        </w:tc>
        <w:tc>
          <w:tcPr>
            <w:tcW w:w="1134" w:type="dxa"/>
          </w:tcPr>
          <w:p w:rsidR="004D6651" w:rsidRPr="006C5EF8" w:rsidRDefault="004D6651" w:rsidP="00E51485">
            <w:pPr>
              <w:widowControl w:val="0"/>
              <w:autoSpaceDE w:val="0"/>
              <w:autoSpaceDN w:val="0"/>
              <w:spacing w:before="37" w:line="276" w:lineRule="auto"/>
              <w:ind w:left="98" w:right="40"/>
              <w:jc w:val="both"/>
              <w:rPr>
                <w:rFonts w:ascii="Century Gothic" w:eastAsia="Arial MT" w:hAnsi="Century Gothic"/>
                <w:lang w:val="es-ES"/>
              </w:rPr>
            </w:pPr>
            <w:r w:rsidRPr="006C5EF8">
              <w:rPr>
                <w:rFonts w:ascii="Century Gothic" w:eastAsia="Arial MT" w:hAnsi="Century Gothic"/>
                <w:lang w:val="es-ES"/>
              </w:rPr>
              <w:t>16.748,66</w:t>
            </w:r>
          </w:p>
        </w:tc>
        <w:tc>
          <w:tcPr>
            <w:tcW w:w="1559" w:type="dxa"/>
          </w:tcPr>
          <w:p w:rsidR="004D6651" w:rsidRPr="006C5EF8" w:rsidRDefault="004D6651" w:rsidP="00E51485">
            <w:pPr>
              <w:widowControl w:val="0"/>
              <w:autoSpaceDE w:val="0"/>
              <w:autoSpaceDN w:val="0"/>
              <w:spacing w:before="35" w:line="276" w:lineRule="auto"/>
              <w:ind w:left="91" w:right="32"/>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rsidR="004D6651" w:rsidRPr="006C5EF8" w:rsidRDefault="004D6651" w:rsidP="00E51485">
            <w:pPr>
              <w:widowControl w:val="0"/>
              <w:autoSpaceDE w:val="0"/>
              <w:autoSpaceDN w:val="0"/>
              <w:spacing w:before="35" w:line="276" w:lineRule="auto"/>
              <w:ind w:left="615"/>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rsidTr="00E51485">
        <w:trPr>
          <w:trHeight w:val="252"/>
        </w:trPr>
        <w:tc>
          <w:tcPr>
            <w:tcW w:w="1271" w:type="dxa"/>
          </w:tcPr>
          <w:p w:rsidR="004D6651" w:rsidRPr="006C5EF8" w:rsidRDefault="004D6651" w:rsidP="00E51485">
            <w:pPr>
              <w:widowControl w:val="0"/>
              <w:autoSpaceDE w:val="0"/>
              <w:autoSpaceDN w:val="0"/>
              <w:spacing w:before="40" w:line="276" w:lineRule="auto"/>
              <w:ind w:left="98" w:right="58"/>
              <w:jc w:val="both"/>
              <w:rPr>
                <w:rFonts w:ascii="Century Gothic" w:eastAsia="Arial MT" w:hAnsi="Century Gothic"/>
                <w:lang w:val="es-ES"/>
              </w:rPr>
            </w:pPr>
            <w:r w:rsidRPr="006C5EF8">
              <w:rPr>
                <w:rFonts w:ascii="Century Gothic" w:eastAsia="Arial MT" w:hAnsi="Century Gothic"/>
                <w:lang w:val="es-ES"/>
              </w:rPr>
              <w:t>PUT</w:t>
            </w:r>
            <w:r w:rsidRPr="006C5EF8">
              <w:rPr>
                <w:rFonts w:ascii="Century Gothic" w:eastAsia="Arial MT" w:hAnsi="Century Gothic"/>
                <w:spacing w:val="-3"/>
                <w:lang w:val="es-ES"/>
              </w:rPr>
              <w:t xml:space="preserve"> </w:t>
            </w:r>
            <w:r w:rsidRPr="006C5EF8">
              <w:rPr>
                <w:rFonts w:ascii="Century Gothic" w:eastAsia="Arial MT" w:hAnsi="Century Gothic"/>
                <w:lang w:val="es-ES"/>
              </w:rPr>
              <w:t>7</w:t>
            </w:r>
          </w:p>
        </w:tc>
        <w:tc>
          <w:tcPr>
            <w:tcW w:w="1418" w:type="dxa"/>
          </w:tcPr>
          <w:p w:rsidR="004D6651" w:rsidRPr="006C5EF8" w:rsidRDefault="004D6651" w:rsidP="00E51485">
            <w:pPr>
              <w:widowControl w:val="0"/>
              <w:autoSpaceDE w:val="0"/>
              <w:autoSpaceDN w:val="0"/>
              <w:spacing w:before="40" w:line="276" w:lineRule="auto"/>
              <w:ind w:left="136" w:right="77"/>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rsidR="004D6651" w:rsidRPr="006C5EF8" w:rsidRDefault="004D6651" w:rsidP="00E51485">
            <w:pPr>
              <w:widowControl w:val="0"/>
              <w:autoSpaceDE w:val="0"/>
              <w:autoSpaceDN w:val="0"/>
              <w:spacing w:before="40" w:line="276" w:lineRule="auto"/>
              <w:ind w:left="148" w:right="89"/>
              <w:jc w:val="both"/>
              <w:rPr>
                <w:rFonts w:ascii="Century Gothic" w:eastAsia="Arial MT" w:hAnsi="Century Gothic"/>
                <w:lang w:val="es-ES"/>
              </w:rPr>
            </w:pPr>
            <w:r w:rsidRPr="006C5EF8">
              <w:rPr>
                <w:rFonts w:ascii="Century Gothic" w:eastAsia="Arial MT" w:hAnsi="Century Gothic"/>
                <w:lang w:val="es-ES"/>
              </w:rPr>
              <w:t>Gran</w:t>
            </w:r>
            <w:r w:rsidRPr="006C5EF8">
              <w:rPr>
                <w:rFonts w:ascii="Century Gothic" w:eastAsia="Arial MT" w:hAnsi="Century Gothic"/>
                <w:spacing w:val="-7"/>
                <w:lang w:val="es-ES"/>
              </w:rPr>
              <w:t xml:space="preserve"> </w:t>
            </w:r>
            <w:r w:rsidRPr="006C5EF8">
              <w:rPr>
                <w:rFonts w:ascii="Century Gothic" w:eastAsia="Arial MT" w:hAnsi="Century Gothic"/>
                <w:lang w:val="es-ES"/>
              </w:rPr>
              <w:t>Tierra</w:t>
            </w:r>
            <w:r w:rsidRPr="006C5EF8">
              <w:rPr>
                <w:rFonts w:ascii="Century Gothic" w:eastAsia="Arial MT" w:hAnsi="Century Gothic"/>
                <w:spacing w:val="-4"/>
                <w:lang w:val="es-ES"/>
              </w:rPr>
              <w:t xml:space="preserve"> </w:t>
            </w:r>
            <w:r w:rsidRPr="006C5EF8">
              <w:rPr>
                <w:rFonts w:ascii="Century Gothic" w:eastAsia="Arial MT" w:hAnsi="Century Gothic"/>
                <w:lang w:val="es-ES"/>
              </w:rPr>
              <w:lastRenderedPageBreak/>
              <w:t>Colombia</w:t>
            </w:r>
            <w:r w:rsidRPr="006C5EF8">
              <w:rPr>
                <w:rFonts w:ascii="Century Gothic" w:eastAsia="Arial MT" w:hAnsi="Century Gothic"/>
                <w:spacing w:val="-4"/>
                <w:lang w:val="es-ES"/>
              </w:rPr>
              <w:t xml:space="preserve"> </w:t>
            </w:r>
            <w:proofErr w:type="spellStart"/>
            <w:r w:rsidRPr="006C5EF8">
              <w:rPr>
                <w:rFonts w:ascii="Century Gothic" w:eastAsia="Arial MT" w:hAnsi="Century Gothic"/>
                <w:lang w:val="es-ES"/>
              </w:rPr>
              <w:t>Inc</w:t>
            </w:r>
            <w:proofErr w:type="spellEnd"/>
            <w:r w:rsidRPr="006C5EF8">
              <w:rPr>
                <w:rFonts w:ascii="Century Gothic" w:eastAsia="Arial MT" w:hAnsi="Century Gothic"/>
                <w:spacing w:val="-3"/>
                <w:lang w:val="es-ES"/>
              </w:rPr>
              <w:t xml:space="preserve"> </w:t>
            </w:r>
            <w:r w:rsidRPr="006C5EF8">
              <w:rPr>
                <w:rFonts w:ascii="Century Gothic" w:eastAsia="Arial MT" w:hAnsi="Century Gothic"/>
                <w:lang w:val="es-ES"/>
              </w:rPr>
              <w:t>Sucursal</w:t>
            </w:r>
          </w:p>
        </w:tc>
        <w:tc>
          <w:tcPr>
            <w:tcW w:w="1134" w:type="dxa"/>
          </w:tcPr>
          <w:p w:rsidR="004D6651" w:rsidRPr="006C5EF8" w:rsidRDefault="004D6651" w:rsidP="00E51485">
            <w:pPr>
              <w:widowControl w:val="0"/>
              <w:autoSpaceDE w:val="0"/>
              <w:autoSpaceDN w:val="0"/>
              <w:spacing w:before="42" w:line="276" w:lineRule="auto"/>
              <w:ind w:left="98" w:right="39"/>
              <w:jc w:val="both"/>
              <w:rPr>
                <w:rFonts w:ascii="Century Gothic" w:eastAsia="Arial MT" w:hAnsi="Century Gothic"/>
                <w:lang w:val="es-ES"/>
              </w:rPr>
            </w:pPr>
            <w:r w:rsidRPr="006C5EF8">
              <w:rPr>
                <w:rFonts w:ascii="Century Gothic" w:eastAsia="Arial MT" w:hAnsi="Century Gothic"/>
                <w:lang w:val="es-ES"/>
              </w:rPr>
              <w:lastRenderedPageBreak/>
              <w:t>52.684,53</w:t>
            </w:r>
          </w:p>
        </w:tc>
        <w:tc>
          <w:tcPr>
            <w:tcW w:w="1559" w:type="dxa"/>
          </w:tcPr>
          <w:p w:rsidR="004D6651" w:rsidRPr="006C5EF8" w:rsidRDefault="004D6651" w:rsidP="00E51485">
            <w:pPr>
              <w:widowControl w:val="0"/>
              <w:autoSpaceDE w:val="0"/>
              <w:autoSpaceDN w:val="0"/>
              <w:spacing w:before="40" w:line="276" w:lineRule="auto"/>
              <w:ind w:left="91" w:right="32"/>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rsidR="004D6651" w:rsidRPr="006C5EF8" w:rsidRDefault="004D6651" w:rsidP="00E51485">
            <w:pPr>
              <w:widowControl w:val="0"/>
              <w:autoSpaceDE w:val="0"/>
              <w:autoSpaceDN w:val="0"/>
              <w:spacing w:before="40" w:line="276" w:lineRule="auto"/>
              <w:ind w:left="615"/>
              <w:jc w:val="both"/>
              <w:rPr>
                <w:rFonts w:ascii="Century Gothic" w:eastAsia="Arial MT" w:hAnsi="Century Gothic"/>
                <w:lang w:val="es-ES"/>
              </w:rPr>
            </w:pPr>
            <w:r w:rsidRPr="006C5EF8">
              <w:rPr>
                <w:rFonts w:ascii="Century Gothic" w:eastAsia="Arial MT" w:hAnsi="Century Gothic"/>
                <w:lang w:val="es-ES"/>
              </w:rPr>
              <w:t>5</w:t>
            </w:r>
          </w:p>
        </w:tc>
      </w:tr>
      <w:tr w:rsidR="004D6651" w:rsidRPr="006C5EF8" w:rsidTr="00E51485">
        <w:trPr>
          <w:trHeight w:val="251"/>
        </w:trPr>
        <w:tc>
          <w:tcPr>
            <w:tcW w:w="1271" w:type="dxa"/>
          </w:tcPr>
          <w:p w:rsidR="004D6651" w:rsidRPr="006C5EF8" w:rsidRDefault="004D6651" w:rsidP="00E51485">
            <w:pPr>
              <w:widowControl w:val="0"/>
              <w:autoSpaceDE w:val="0"/>
              <w:autoSpaceDN w:val="0"/>
              <w:spacing w:before="40" w:line="276" w:lineRule="auto"/>
              <w:ind w:left="98" w:right="57"/>
              <w:jc w:val="both"/>
              <w:rPr>
                <w:rFonts w:ascii="Century Gothic" w:eastAsia="Arial MT" w:hAnsi="Century Gothic"/>
                <w:lang w:val="es-ES"/>
              </w:rPr>
            </w:pPr>
            <w:r w:rsidRPr="006C5EF8">
              <w:rPr>
                <w:rFonts w:ascii="Century Gothic" w:eastAsia="Arial MT" w:hAnsi="Century Gothic"/>
                <w:lang w:val="es-ES"/>
              </w:rPr>
              <w:lastRenderedPageBreak/>
              <w:t>PUT</w:t>
            </w:r>
            <w:r w:rsidRPr="006C5EF8">
              <w:rPr>
                <w:rFonts w:ascii="Century Gothic" w:eastAsia="Arial MT" w:hAnsi="Century Gothic"/>
                <w:spacing w:val="-3"/>
                <w:lang w:val="es-ES"/>
              </w:rPr>
              <w:t xml:space="preserve"> </w:t>
            </w:r>
            <w:r w:rsidRPr="006C5EF8">
              <w:rPr>
                <w:rFonts w:ascii="Century Gothic" w:eastAsia="Arial MT" w:hAnsi="Century Gothic"/>
                <w:lang w:val="es-ES"/>
              </w:rPr>
              <w:t>9</w:t>
            </w:r>
          </w:p>
        </w:tc>
        <w:tc>
          <w:tcPr>
            <w:tcW w:w="1418" w:type="dxa"/>
          </w:tcPr>
          <w:p w:rsidR="004D6651" w:rsidRPr="006C5EF8" w:rsidRDefault="004D6651" w:rsidP="00E51485">
            <w:pPr>
              <w:widowControl w:val="0"/>
              <w:autoSpaceDE w:val="0"/>
              <w:autoSpaceDN w:val="0"/>
              <w:spacing w:before="40" w:line="276" w:lineRule="auto"/>
              <w:ind w:left="136" w:right="76"/>
              <w:jc w:val="both"/>
              <w:rPr>
                <w:rFonts w:ascii="Century Gothic" w:eastAsia="Arial MT" w:hAnsi="Century Gothic"/>
                <w:lang w:val="es-ES"/>
              </w:rPr>
            </w:pPr>
            <w:r w:rsidRPr="006C5EF8">
              <w:rPr>
                <w:rFonts w:ascii="Century Gothic" w:eastAsia="Arial MT" w:hAnsi="Century Gothic"/>
                <w:lang w:val="es-ES"/>
              </w:rPr>
              <w:t>Exploración</w:t>
            </w:r>
          </w:p>
        </w:tc>
        <w:tc>
          <w:tcPr>
            <w:tcW w:w="1701" w:type="dxa"/>
          </w:tcPr>
          <w:p w:rsidR="004D6651" w:rsidRPr="006C5EF8" w:rsidRDefault="004D6651" w:rsidP="00E51485">
            <w:pPr>
              <w:widowControl w:val="0"/>
              <w:autoSpaceDE w:val="0"/>
              <w:autoSpaceDN w:val="0"/>
              <w:spacing w:before="40" w:line="276" w:lineRule="auto"/>
              <w:ind w:left="148" w:right="89"/>
              <w:jc w:val="both"/>
              <w:rPr>
                <w:rFonts w:ascii="Century Gothic" w:eastAsia="Arial MT" w:hAnsi="Century Gothic"/>
                <w:lang w:val="es-ES"/>
              </w:rPr>
            </w:pPr>
            <w:proofErr w:type="spellStart"/>
            <w:r w:rsidRPr="006C5EF8">
              <w:rPr>
                <w:rFonts w:ascii="Century Gothic" w:eastAsia="Arial MT" w:hAnsi="Century Gothic"/>
                <w:lang w:val="es-ES"/>
              </w:rPr>
              <w:t>Amerisur</w:t>
            </w:r>
            <w:proofErr w:type="spellEnd"/>
            <w:r w:rsidRPr="006C5EF8">
              <w:rPr>
                <w:rFonts w:ascii="Century Gothic" w:eastAsia="Arial MT" w:hAnsi="Century Gothic"/>
                <w:spacing w:val="-3"/>
                <w:lang w:val="es-ES"/>
              </w:rPr>
              <w:t xml:space="preserve"> </w:t>
            </w:r>
            <w:r w:rsidRPr="006C5EF8">
              <w:rPr>
                <w:rFonts w:ascii="Century Gothic" w:eastAsia="Arial MT" w:hAnsi="Century Gothic"/>
                <w:lang w:val="es-ES"/>
              </w:rPr>
              <w:t>Exploración</w:t>
            </w:r>
            <w:r w:rsidRPr="006C5EF8">
              <w:rPr>
                <w:rFonts w:ascii="Century Gothic" w:eastAsia="Arial MT" w:hAnsi="Century Gothic"/>
                <w:spacing w:val="-2"/>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4"/>
                <w:lang w:val="es-ES"/>
              </w:rPr>
              <w:t xml:space="preserve"> </w:t>
            </w:r>
            <w:proofErr w:type="spellStart"/>
            <w:r w:rsidRPr="006C5EF8">
              <w:rPr>
                <w:rFonts w:ascii="Century Gothic" w:eastAsia="Arial MT" w:hAnsi="Century Gothic"/>
                <w:lang w:val="es-ES"/>
              </w:rPr>
              <w:t>Ltd</w:t>
            </w:r>
            <w:proofErr w:type="spellEnd"/>
          </w:p>
        </w:tc>
        <w:tc>
          <w:tcPr>
            <w:tcW w:w="1134" w:type="dxa"/>
          </w:tcPr>
          <w:p w:rsidR="004D6651" w:rsidRPr="006C5EF8" w:rsidRDefault="004D6651" w:rsidP="00E51485">
            <w:pPr>
              <w:widowControl w:val="0"/>
              <w:autoSpaceDE w:val="0"/>
              <w:autoSpaceDN w:val="0"/>
              <w:spacing w:before="40" w:line="276" w:lineRule="auto"/>
              <w:ind w:left="98" w:right="39"/>
              <w:jc w:val="both"/>
              <w:rPr>
                <w:rFonts w:ascii="Century Gothic" w:eastAsia="Arial MT" w:hAnsi="Century Gothic"/>
                <w:lang w:val="es-ES"/>
              </w:rPr>
            </w:pPr>
            <w:r w:rsidRPr="006C5EF8">
              <w:rPr>
                <w:rFonts w:ascii="Century Gothic" w:eastAsia="Arial MT" w:hAnsi="Century Gothic"/>
                <w:lang w:val="es-ES"/>
              </w:rPr>
              <w:t>49.150,50</w:t>
            </w:r>
          </w:p>
        </w:tc>
        <w:tc>
          <w:tcPr>
            <w:tcW w:w="1559" w:type="dxa"/>
          </w:tcPr>
          <w:p w:rsidR="004D6651" w:rsidRPr="006C5EF8" w:rsidRDefault="004D6651" w:rsidP="00E51485">
            <w:pPr>
              <w:widowControl w:val="0"/>
              <w:autoSpaceDE w:val="0"/>
              <w:autoSpaceDN w:val="0"/>
              <w:spacing w:before="40" w:line="276" w:lineRule="auto"/>
              <w:ind w:left="91" w:right="32"/>
              <w:jc w:val="both"/>
              <w:rPr>
                <w:rFonts w:ascii="Century Gothic" w:eastAsia="Arial MT" w:hAnsi="Century Gothic"/>
                <w:lang w:val="es-ES"/>
              </w:rPr>
            </w:pPr>
            <w:r w:rsidRPr="006C5EF8">
              <w:rPr>
                <w:rFonts w:ascii="Century Gothic" w:eastAsia="Arial MT" w:hAnsi="Century Gothic"/>
                <w:lang w:val="es-ES"/>
              </w:rPr>
              <w:t>Putumayo</w:t>
            </w:r>
          </w:p>
        </w:tc>
        <w:tc>
          <w:tcPr>
            <w:tcW w:w="1843" w:type="dxa"/>
          </w:tcPr>
          <w:p w:rsidR="004D6651" w:rsidRPr="006C5EF8" w:rsidRDefault="004D6651" w:rsidP="00E51485">
            <w:pPr>
              <w:widowControl w:val="0"/>
              <w:autoSpaceDE w:val="0"/>
              <w:autoSpaceDN w:val="0"/>
              <w:spacing w:before="40" w:line="276" w:lineRule="auto"/>
              <w:ind w:left="615"/>
              <w:jc w:val="both"/>
              <w:rPr>
                <w:rFonts w:ascii="Century Gothic" w:eastAsia="Arial MT" w:hAnsi="Century Gothic"/>
                <w:lang w:val="es-ES"/>
              </w:rPr>
            </w:pPr>
            <w:r w:rsidRPr="006C5EF8">
              <w:rPr>
                <w:rFonts w:ascii="Century Gothic" w:eastAsia="Arial MT" w:hAnsi="Century Gothic"/>
                <w:lang w:val="es-ES"/>
              </w:rPr>
              <w:t>1</w:t>
            </w:r>
          </w:p>
        </w:tc>
      </w:tr>
    </w:tbl>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tbl>
      <w:tblPr>
        <w:tblStyle w:val="Cuadrculadetablaclara"/>
        <w:tblW w:w="9067" w:type="dxa"/>
        <w:tblLayout w:type="fixed"/>
        <w:tblLook w:val="01E0" w:firstRow="1" w:lastRow="1" w:firstColumn="1" w:lastColumn="1" w:noHBand="0" w:noVBand="0"/>
      </w:tblPr>
      <w:tblGrid>
        <w:gridCol w:w="1413"/>
        <w:gridCol w:w="1559"/>
        <w:gridCol w:w="2126"/>
        <w:gridCol w:w="1418"/>
        <w:gridCol w:w="1276"/>
        <w:gridCol w:w="1275"/>
      </w:tblGrid>
      <w:tr w:rsidR="004D6651" w:rsidRPr="006C5EF8" w:rsidTr="00E51485">
        <w:trPr>
          <w:trHeight w:val="436"/>
        </w:trPr>
        <w:tc>
          <w:tcPr>
            <w:tcW w:w="1413" w:type="dxa"/>
          </w:tcPr>
          <w:p w:rsidR="004D6651" w:rsidRPr="006C5EF8" w:rsidRDefault="004D6651" w:rsidP="00E51485">
            <w:pPr>
              <w:widowControl w:val="0"/>
              <w:autoSpaceDE w:val="0"/>
              <w:autoSpaceDN w:val="0"/>
              <w:spacing w:before="40" w:line="276" w:lineRule="auto"/>
              <w:ind w:left="129" w:right="84" w:firstLine="382"/>
              <w:jc w:val="both"/>
              <w:rPr>
                <w:rFonts w:ascii="Century Gothic" w:eastAsia="Arial MT" w:hAnsi="Century Gothic"/>
                <w:lang w:val="es-ES"/>
              </w:rPr>
            </w:pPr>
            <w:r w:rsidRPr="006C5EF8">
              <w:rPr>
                <w:rFonts w:ascii="Century Gothic" w:eastAsia="Arial MT" w:hAnsi="Century Gothic"/>
                <w:lang w:val="es-ES"/>
              </w:rPr>
              <w:t>PUTUMAYO</w:t>
            </w:r>
            <w:r w:rsidRPr="006C5EF8">
              <w:rPr>
                <w:rFonts w:ascii="Century Gothic" w:eastAsia="Arial MT" w:hAnsi="Century Gothic"/>
                <w:spacing w:val="1"/>
                <w:lang w:val="es-ES"/>
              </w:rPr>
              <w:t xml:space="preserve"> </w:t>
            </w:r>
            <w:r w:rsidRPr="006C5EF8">
              <w:rPr>
                <w:rFonts w:ascii="Century Gothic" w:eastAsia="Arial MT" w:hAnsi="Century Gothic"/>
                <w:spacing w:val="-1"/>
                <w:lang w:val="es-ES"/>
              </w:rPr>
              <w:t>PIEDEMONTE</w:t>
            </w:r>
            <w:r w:rsidRPr="006C5EF8">
              <w:rPr>
                <w:rFonts w:ascii="Century Gothic" w:eastAsia="Arial MT" w:hAnsi="Century Gothic"/>
                <w:spacing w:val="-8"/>
                <w:lang w:val="es-ES"/>
              </w:rPr>
              <w:t xml:space="preserve"> </w:t>
            </w:r>
            <w:r w:rsidRPr="006C5EF8">
              <w:rPr>
                <w:rFonts w:ascii="Century Gothic" w:eastAsia="Arial MT" w:hAnsi="Century Gothic"/>
                <w:lang w:val="es-ES"/>
              </w:rPr>
              <w:t>NORTE</w:t>
            </w:r>
          </w:p>
        </w:tc>
        <w:tc>
          <w:tcPr>
            <w:tcW w:w="1559" w:type="dxa"/>
          </w:tcPr>
          <w:p w:rsidR="004D6651" w:rsidRPr="006C5EF8" w:rsidRDefault="004D6651" w:rsidP="00E51485">
            <w:pPr>
              <w:widowControl w:val="0"/>
              <w:autoSpaceDE w:val="0"/>
              <w:autoSpaceDN w:val="0"/>
              <w:spacing w:before="136" w:line="276" w:lineRule="auto"/>
              <w:ind w:left="35" w:right="34"/>
              <w:jc w:val="both"/>
              <w:rPr>
                <w:rFonts w:ascii="Century Gothic" w:eastAsia="Arial MT" w:hAnsi="Century Gothic"/>
                <w:lang w:val="es-ES"/>
              </w:rPr>
            </w:pPr>
            <w:r w:rsidRPr="006C5EF8">
              <w:rPr>
                <w:rFonts w:ascii="Century Gothic" w:eastAsia="Arial MT" w:hAnsi="Century Gothic"/>
                <w:lang w:val="es-ES"/>
              </w:rPr>
              <w:t>Exploración</w:t>
            </w:r>
          </w:p>
        </w:tc>
        <w:tc>
          <w:tcPr>
            <w:tcW w:w="2126" w:type="dxa"/>
          </w:tcPr>
          <w:p w:rsidR="004D6651" w:rsidRPr="006C5EF8" w:rsidRDefault="004D6651" w:rsidP="00E51485">
            <w:pPr>
              <w:widowControl w:val="0"/>
              <w:autoSpaceDE w:val="0"/>
              <w:autoSpaceDN w:val="0"/>
              <w:spacing w:before="136" w:line="276" w:lineRule="auto"/>
              <w:ind w:left="148" w:right="91"/>
              <w:jc w:val="both"/>
              <w:rPr>
                <w:rFonts w:ascii="Century Gothic" w:eastAsia="Arial MT" w:hAnsi="Century Gothic"/>
                <w:lang w:val="es-ES"/>
              </w:rPr>
            </w:pPr>
            <w:r w:rsidRPr="006C5EF8">
              <w:rPr>
                <w:rFonts w:ascii="Century Gothic" w:eastAsia="Arial MT" w:hAnsi="Century Gothic"/>
                <w:lang w:val="es-ES"/>
              </w:rPr>
              <w:t>Gran</w:t>
            </w:r>
            <w:r w:rsidRPr="006C5EF8">
              <w:rPr>
                <w:rFonts w:ascii="Century Gothic" w:eastAsia="Arial MT" w:hAnsi="Century Gothic"/>
                <w:spacing w:val="-7"/>
                <w:lang w:val="es-ES"/>
              </w:rPr>
              <w:t xml:space="preserve"> </w:t>
            </w:r>
            <w:r w:rsidRPr="006C5EF8">
              <w:rPr>
                <w:rFonts w:ascii="Century Gothic" w:eastAsia="Arial MT" w:hAnsi="Century Gothic"/>
                <w:lang w:val="es-ES"/>
              </w:rPr>
              <w:t>Tierra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Energy</w:t>
            </w:r>
            <w:proofErr w:type="spellEnd"/>
            <w:r w:rsidRPr="006C5EF8">
              <w:rPr>
                <w:rFonts w:ascii="Century Gothic" w:eastAsia="Arial MT" w:hAnsi="Century Gothic"/>
                <w:spacing w:val="-4"/>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Ltd</w:t>
            </w:r>
            <w:proofErr w:type="spellEnd"/>
          </w:p>
        </w:tc>
        <w:tc>
          <w:tcPr>
            <w:tcW w:w="1418" w:type="dxa"/>
          </w:tcPr>
          <w:p w:rsidR="004D6651" w:rsidRPr="006C5EF8" w:rsidRDefault="004D6651" w:rsidP="00E51485">
            <w:pPr>
              <w:widowControl w:val="0"/>
              <w:autoSpaceDE w:val="0"/>
              <w:autoSpaceDN w:val="0"/>
              <w:spacing w:before="138" w:line="276" w:lineRule="auto"/>
              <w:ind w:left="98" w:right="41"/>
              <w:jc w:val="both"/>
              <w:rPr>
                <w:rFonts w:ascii="Century Gothic" w:eastAsia="Arial MT" w:hAnsi="Century Gothic"/>
                <w:lang w:val="es-ES"/>
              </w:rPr>
            </w:pPr>
            <w:r w:rsidRPr="006C5EF8">
              <w:rPr>
                <w:rFonts w:ascii="Century Gothic" w:eastAsia="Arial MT" w:hAnsi="Century Gothic"/>
                <w:lang w:val="es-ES"/>
              </w:rPr>
              <w:t>31.865,89</w:t>
            </w:r>
          </w:p>
        </w:tc>
        <w:tc>
          <w:tcPr>
            <w:tcW w:w="1276" w:type="dxa"/>
          </w:tcPr>
          <w:p w:rsidR="004D6651" w:rsidRPr="006C5EF8" w:rsidRDefault="004D6651" w:rsidP="00E51485">
            <w:pPr>
              <w:widowControl w:val="0"/>
              <w:autoSpaceDE w:val="0"/>
              <w:autoSpaceDN w:val="0"/>
              <w:spacing w:before="136" w:line="276" w:lineRule="auto"/>
              <w:ind w:left="91" w:right="33"/>
              <w:jc w:val="both"/>
              <w:rPr>
                <w:rFonts w:ascii="Century Gothic" w:eastAsia="Arial MT" w:hAnsi="Century Gothic"/>
                <w:lang w:val="es-ES"/>
              </w:rPr>
            </w:pPr>
            <w:r w:rsidRPr="006C5EF8">
              <w:rPr>
                <w:rFonts w:ascii="Century Gothic" w:eastAsia="Arial MT" w:hAnsi="Century Gothic"/>
                <w:lang w:val="es-ES"/>
              </w:rPr>
              <w:t>Putumayo</w:t>
            </w:r>
          </w:p>
        </w:tc>
        <w:tc>
          <w:tcPr>
            <w:tcW w:w="1275" w:type="dxa"/>
          </w:tcPr>
          <w:p w:rsidR="004D6651" w:rsidRPr="006C5EF8" w:rsidRDefault="004D6651" w:rsidP="00E51485">
            <w:pPr>
              <w:widowControl w:val="0"/>
              <w:autoSpaceDE w:val="0"/>
              <w:autoSpaceDN w:val="0"/>
              <w:spacing w:before="136" w:line="276" w:lineRule="auto"/>
              <w:ind w:left="-41"/>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rsidTr="00E51485">
        <w:trPr>
          <w:trHeight w:val="436"/>
        </w:trPr>
        <w:tc>
          <w:tcPr>
            <w:tcW w:w="1413" w:type="dxa"/>
          </w:tcPr>
          <w:p w:rsidR="004D6651" w:rsidRPr="006C5EF8" w:rsidRDefault="004D6651" w:rsidP="00E51485">
            <w:pPr>
              <w:widowControl w:val="0"/>
              <w:autoSpaceDE w:val="0"/>
              <w:autoSpaceDN w:val="0"/>
              <w:spacing w:before="40" w:line="276" w:lineRule="auto"/>
              <w:ind w:left="238" w:right="194" w:firstLine="272"/>
              <w:jc w:val="both"/>
              <w:rPr>
                <w:rFonts w:ascii="Century Gothic" w:eastAsia="Arial MT" w:hAnsi="Century Gothic"/>
                <w:lang w:val="es-ES"/>
              </w:rPr>
            </w:pPr>
            <w:r w:rsidRPr="006C5EF8">
              <w:rPr>
                <w:rFonts w:ascii="Century Gothic" w:eastAsia="Arial MT" w:hAnsi="Century Gothic"/>
                <w:lang w:val="es-ES"/>
              </w:rPr>
              <w:t>PUTUMAYO</w:t>
            </w:r>
            <w:r w:rsidRPr="006C5EF8">
              <w:rPr>
                <w:rFonts w:ascii="Century Gothic" w:eastAsia="Arial MT" w:hAnsi="Century Gothic"/>
                <w:spacing w:val="1"/>
                <w:lang w:val="es-ES"/>
              </w:rPr>
              <w:t xml:space="preserve"> </w:t>
            </w:r>
            <w:r w:rsidRPr="006C5EF8">
              <w:rPr>
                <w:rFonts w:ascii="Century Gothic" w:eastAsia="Arial MT" w:hAnsi="Century Gothic"/>
                <w:spacing w:val="-1"/>
                <w:lang w:val="es-ES"/>
              </w:rPr>
              <w:t>PIEDEMONTE</w:t>
            </w:r>
            <w:r w:rsidRPr="006C5EF8">
              <w:rPr>
                <w:rFonts w:ascii="Century Gothic" w:eastAsia="Arial MT" w:hAnsi="Century Gothic"/>
                <w:spacing w:val="-5"/>
                <w:lang w:val="es-ES"/>
              </w:rPr>
              <w:t xml:space="preserve"> </w:t>
            </w:r>
            <w:r w:rsidRPr="006C5EF8">
              <w:rPr>
                <w:rFonts w:ascii="Century Gothic" w:eastAsia="Arial MT" w:hAnsi="Century Gothic"/>
                <w:lang w:val="es-ES"/>
              </w:rPr>
              <w:t>SUR</w:t>
            </w:r>
          </w:p>
        </w:tc>
        <w:tc>
          <w:tcPr>
            <w:tcW w:w="1559" w:type="dxa"/>
          </w:tcPr>
          <w:p w:rsidR="004D6651" w:rsidRPr="006C5EF8" w:rsidRDefault="004D6651" w:rsidP="00E51485">
            <w:pPr>
              <w:widowControl w:val="0"/>
              <w:autoSpaceDE w:val="0"/>
              <w:autoSpaceDN w:val="0"/>
              <w:spacing w:before="136" w:line="276" w:lineRule="auto"/>
              <w:ind w:left="35" w:right="78"/>
              <w:jc w:val="both"/>
              <w:rPr>
                <w:rFonts w:ascii="Century Gothic" w:eastAsia="Arial MT" w:hAnsi="Century Gothic"/>
                <w:lang w:val="es-ES"/>
              </w:rPr>
            </w:pPr>
            <w:r w:rsidRPr="006C5EF8">
              <w:rPr>
                <w:rFonts w:ascii="Century Gothic" w:eastAsia="Arial MT" w:hAnsi="Century Gothic"/>
                <w:lang w:val="es-ES"/>
              </w:rPr>
              <w:t>Exploración</w:t>
            </w:r>
          </w:p>
        </w:tc>
        <w:tc>
          <w:tcPr>
            <w:tcW w:w="2126" w:type="dxa"/>
          </w:tcPr>
          <w:p w:rsidR="004D6651" w:rsidRPr="006C5EF8" w:rsidRDefault="004D6651" w:rsidP="00E51485">
            <w:pPr>
              <w:widowControl w:val="0"/>
              <w:autoSpaceDE w:val="0"/>
              <w:autoSpaceDN w:val="0"/>
              <w:spacing w:before="136" w:line="276" w:lineRule="auto"/>
              <w:ind w:left="148" w:right="91"/>
              <w:jc w:val="both"/>
              <w:rPr>
                <w:rFonts w:ascii="Century Gothic" w:eastAsia="Arial MT" w:hAnsi="Century Gothic"/>
                <w:lang w:val="es-ES"/>
              </w:rPr>
            </w:pPr>
            <w:r w:rsidRPr="006C5EF8">
              <w:rPr>
                <w:rFonts w:ascii="Century Gothic" w:eastAsia="Arial MT" w:hAnsi="Century Gothic"/>
                <w:lang w:val="es-ES"/>
              </w:rPr>
              <w:t>Gran</w:t>
            </w:r>
            <w:r w:rsidRPr="006C5EF8">
              <w:rPr>
                <w:rFonts w:ascii="Century Gothic" w:eastAsia="Arial MT" w:hAnsi="Century Gothic"/>
                <w:spacing w:val="-7"/>
                <w:lang w:val="es-ES"/>
              </w:rPr>
              <w:t xml:space="preserve"> </w:t>
            </w:r>
            <w:r w:rsidRPr="006C5EF8">
              <w:rPr>
                <w:rFonts w:ascii="Century Gothic" w:eastAsia="Arial MT" w:hAnsi="Century Gothic"/>
                <w:lang w:val="es-ES"/>
              </w:rPr>
              <w:t>Tierra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Energy</w:t>
            </w:r>
            <w:proofErr w:type="spellEnd"/>
            <w:r w:rsidRPr="006C5EF8">
              <w:rPr>
                <w:rFonts w:ascii="Century Gothic" w:eastAsia="Arial MT" w:hAnsi="Century Gothic"/>
                <w:spacing w:val="-4"/>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Ltd</w:t>
            </w:r>
            <w:proofErr w:type="spellEnd"/>
          </w:p>
        </w:tc>
        <w:tc>
          <w:tcPr>
            <w:tcW w:w="1418" w:type="dxa"/>
          </w:tcPr>
          <w:p w:rsidR="004D6651" w:rsidRPr="006C5EF8" w:rsidRDefault="004D6651" w:rsidP="00E51485">
            <w:pPr>
              <w:widowControl w:val="0"/>
              <w:autoSpaceDE w:val="0"/>
              <w:autoSpaceDN w:val="0"/>
              <w:spacing w:before="136" w:line="276" w:lineRule="auto"/>
              <w:ind w:left="98" w:right="41"/>
              <w:jc w:val="both"/>
              <w:rPr>
                <w:rFonts w:ascii="Century Gothic" w:eastAsia="Arial MT" w:hAnsi="Century Gothic"/>
                <w:lang w:val="es-ES"/>
              </w:rPr>
            </w:pPr>
            <w:r w:rsidRPr="006C5EF8">
              <w:rPr>
                <w:rFonts w:ascii="Century Gothic" w:eastAsia="Arial MT" w:hAnsi="Century Gothic"/>
                <w:lang w:val="es-ES"/>
              </w:rPr>
              <w:t>29.905,37</w:t>
            </w:r>
          </w:p>
        </w:tc>
        <w:tc>
          <w:tcPr>
            <w:tcW w:w="1276" w:type="dxa"/>
          </w:tcPr>
          <w:p w:rsidR="004D6651" w:rsidRPr="006C5EF8" w:rsidRDefault="004D6651" w:rsidP="00E51485">
            <w:pPr>
              <w:widowControl w:val="0"/>
              <w:autoSpaceDE w:val="0"/>
              <w:autoSpaceDN w:val="0"/>
              <w:spacing w:before="136" w:line="276" w:lineRule="auto"/>
              <w:ind w:left="91" w:right="33"/>
              <w:jc w:val="both"/>
              <w:rPr>
                <w:rFonts w:ascii="Century Gothic" w:eastAsia="Arial MT" w:hAnsi="Century Gothic"/>
                <w:lang w:val="es-ES"/>
              </w:rPr>
            </w:pPr>
            <w:r w:rsidRPr="006C5EF8">
              <w:rPr>
                <w:rFonts w:ascii="Century Gothic" w:eastAsia="Arial MT" w:hAnsi="Century Gothic"/>
                <w:lang w:val="es-ES"/>
              </w:rPr>
              <w:t>Putumayo</w:t>
            </w:r>
          </w:p>
        </w:tc>
        <w:tc>
          <w:tcPr>
            <w:tcW w:w="1275" w:type="dxa"/>
          </w:tcPr>
          <w:p w:rsidR="004D6651" w:rsidRPr="006C5EF8" w:rsidRDefault="004D6651" w:rsidP="00E51485">
            <w:pPr>
              <w:widowControl w:val="0"/>
              <w:autoSpaceDE w:val="0"/>
              <w:autoSpaceDN w:val="0"/>
              <w:spacing w:before="136" w:line="276" w:lineRule="auto"/>
              <w:ind w:left="-41"/>
              <w:jc w:val="both"/>
              <w:rPr>
                <w:rFonts w:ascii="Century Gothic" w:eastAsia="Arial MT" w:hAnsi="Century Gothic"/>
                <w:lang w:val="es-ES"/>
              </w:rPr>
            </w:pPr>
            <w:r w:rsidRPr="006C5EF8">
              <w:rPr>
                <w:rFonts w:ascii="Century Gothic" w:eastAsia="Arial MT" w:hAnsi="Century Gothic"/>
                <w:lang w:val="es-ES"/>
              </w:rPr>
              <w:t>2</w:t>
            </w:r>
          </w:p>
        </w:tc>
      </w:tr>
      <w:tr w:rsidR="004D6651" w:rsidRPr="006C5EF8" w:rsidTr="00E51485">
        <w:trPr>
          <w:trHeight w:val="250"/>
        </w:trPr>
        <w:tc>
          <w:tcPr>
            <w:tcW w:w="1413" w:type="dxa"/>
          </w:tcPr>
          <w:p w:rsidR="004D6651" w:rsidRPr="006C5EF8" w:rsidRDefault="004D6651" w:rsidP="00E51485">
            <w:pPr>
              <w:widowControl w:val="0"/>
              <w:autoSpaceDE w:val="0"/>
              <w:autoSpaceDN w:val="0"/>
              <w:spacing w:before="40" w:line="276" w:lineRule="auto"/>
              <w:ind w:left="98" w:right="50"/>
              <w:jc w:val="both"/>
              <w:rPr>
                <w:rFonts w:ascii="Century Gothic" w:eastAsia="Arial MT" w:hAnsi="Century Gothic"/>
                <w:lang w:val="es-ES"/>
              </w:rPr>
            </w:pPr>
            <w:r w:rsidRPr="006C5EF8">
              <w:rPr>
                <w:rFonts w:ascii="Century Gothic" w:eastAsia="Arial MT" w:hAnsi="Century Gothic"/>
                <w:spacing w:val="-2"/>
                <w:lang w:val="es-ES"/>
              </w:rPr>
              <w:t>SAMICHAY</w:t>
            </w:r>
            <w:r w:rsidRPr="006C5EF8">
              <w:rPr>
                <w:rFonts w:ascii="Century Gothic" w:eastAsia="Arial MT" w:hAnsi="Century Gothic"/>
                <w:spacing w:val="-11"/>
                <w:lang w:val="es-ES"/>
              </w:rPr>
              <w:t xml:space="preserve"> </w:t>
            </w:r>
            <w:r w:rsidRPr="006C5EF8">
              <w:rPr>
                <w:rFonts w:ascii="Century Gothic" w:eastAsia="Arial MT" w:hAnsi="Century Gothic"/>
                <w:spacing w:val="-1"/>
                <w:lang w:val="es-ES"/>
              </w:rPr>
              <w:t>A</w:t>
            </w:r>
          </w:p>
        </w:tc>
        <w:tc>
          <w:tcPr>
            <w:tcW w:w="1559" w:type="dxa"/>
          </w:tcPr>
          <w:p w:rsidR="004D6651" w:rsidRPr="006C5EF8" w:rsidRDefault="004D6651" w:rsidP="00E51485">
            <w:pPr>
              <w:widowControl w:val="0"/>
              <w:autoSpaceDE w:val="0"/>
              <w:autoSpaceDN w:val="0"/>
              <w:spacing w:before="40" w:line="276" w:lineRule="auto"/>
              <w:ind w:left="35" w:right="78"/>
              <w:jc w:val="both"/>
              <w:rPr>
                <w:rFonts w:ascii="Century Gothic" w:eastAsia="Arial MT" w:hAnsi="Century Gothic"/>
                <w:lang w:val="es-ES"/>
              </w:rPr>
            </w:pPr>
            <w:r w:rsidRPr="006C5EF8">
              <w:rPr>
                <w:rFonts w:ascii="Century Gothic" w:eastAsia="Arial MT" w:hAnsi="Century Gothic"/>
                <w:lang w:val="es-ES"/>
              </w:rPr>
              <w:t>Exploración</w:t>
            </w:r>
          </w:p>
        </w:tc>
        <w:tc>
          <w:tcPr>
            <w:tcW w:w="2126" w:type="dxa"/>
          </w:tcPr>
          <w:p w:rsidR="004D6651" w:rsidRPr="006C5EF8" w:rsidRDefault="004D6651" w:rsidP="00E51485">
            <w:pPr>
              <w:widowControl w:val="0"/>
              <w:autoSpaceDE w:val="0"/>
              <w:autoSpaceDN w:val="0"/>
              <w:spacing w:before="40" w:line="276" w:lineRule="auto"/>
              <w:ind w:left="148" w:right="90"/>
              <w:jc w:val="both"/>
              <w:rPr>
                <w:rFonts w:ascii="Century Gothic" w:eastAsia="Arial MT" w:hAnsi="Century Gothic"/>
                <w:lang w:val="es-ES"/>
              </w:rPr>
            </w:pPr>
            <w:r w:rsidRPr="006C5EF8">
              <w:rPr>
                <w:rFonts w:ascii="Century Gothic" w:eastAsia="Arial MT" w:hAnsi="Century Gothic"/>
                <w:lang w:val="es-ES"/>
              </w:rPr>
              <w:t>Ecopetrol S.A.</w:t>
            </w:r>
          </w:p>
        </w:tc>
        <w:tc>
          <w:tcPr>
            <w:tcW w:w="1418" w:type="dxa"/>
          </w:tcPr>
          <w:p w:rsidR="004D6651" w:rsidRPr="006C5EF8" w:rsidRDefault="004D6651" w:rsidP="00E51485">
            <w:pPr>
              <w:widowControl w:val="0"/>
              <w:autoSpaceDE w:val="0"/>
              <w:autoSpaceDN w:val="0"/>
              <w:spacing w:before="42" w:line="276" w:lineRule="auto"/>
              <w:ind w:left="98" w:right="41"/>
              <w:jc w:val="both"/>
              <w:rPr>
                <w:rFonts w:ascii="Century Gothic" w:eastAsia="Arial MT" w:hAnsi="Century Gothic"/>
                <w:lang w:val="es-ES"/>
              </w:rPr>
            </w:pPr>
            <w:r w:rsidRPr="006C5EF8">
              <w:rPr>
                <w:rFonts w:ascii="Century Gothic" w:eastAsia="Arial MT" w:hAnsi="Century Gothic"/>
                <w:lang w:val="es-ES"/>
              </w:rPr>
              <w:t>230.816,25</w:t>
            </w:r>
          </w:p>
        </w:tc>
        <w:tc>
          <w:tcPr>
            <w:tcW w:w="1276" w:type="dxa"/>
          </w:tcPr>
          <w:p w:rsidR="004D6651" w:rsidRPr="006C5EF8" w:rsidRDefault="004D6651" w:rsidP="00E51485">
            <w:pPr>
              <w:widowControl w:val="0"/>
              <w:autoSpaceDE w:val="0"/>
              <w:autoSpaceDN w:val="0"/>
              <w:spacing w:before="42" w:line="276" w:lineRule="auto"/>
              <w:ind w:left="90" w:right="33"/>
              <w:jc w:val="both"/>
              <w:rPr>
                <w:rFonts w:ascii="Century Gothic" w:eastAsia="Arial MT" w:hAnsi="Century Gothic"/>
                <w:lang w:val="es-ES"/>
              </w:rPr>
            </w:pPr>
            <w:r w:rsidRPr="006C5EF8">
              <w:rPr>
                <w:rFonts w:ascii="Century Gothic" w:eastAsia="Arial MT" w:hAnsi="Century Gothic"/>
                <w:lang w:val="es-ES"/>
              </w:rPr>
              <w:t>Caquetá</w:t>
            </w:r>
          </w:p>
        </w:tc>
        <w:tc>
          <w:tcPr>
            <w:tcW w:w="1275" w:type="dxa"/>
          </w:tcPr>
          <w:p w:rsidR="004D6651" w:rsidRPr="006C5EF8" w:rsidRDefault="004D6651" w:rsidP="00E51485">
            <w:pPr>
              <w:widowControl w:val="0"/>
              <w:autoSpaceDE w:val="0"/>
              <w:autoSpaceDN w:val="0"/>
              <w:spacing w:before="40" w:line="276" w:lineRule="auto"/>
              <w:ind w:left="101"/>
              <w:jc w:val="both"/>
              <w:rPr>
                <w:rFonts w:ascii="Century Gothic" w:eastAsia="Arial MT" w:hAnsi="Century Gothic"/>
                <w:lang w:val="es-ES"/>
              </w:rPr>
            </w:pPr>
            <w:r w:rsidRPr="006C5EF8">
              <w:rPr>
                <w:rFonts w:ascii="Century Gothic" w:eastAsia="Arial MT" w:hAnsi="Century Gothic"/>
                <w:lang w:val="es-ES"/>
              </w:rPr>
              <w:t>2</w:t>
            </w:r>
          </w:p>
        </w:tc>
      </w:tr>
      <w:tr w:rsidR="004D6651" w:rsidRPr="006C5EF8" w:rsidTr="00E51485">
        <w:trPr>
          <w:trHeight w:val="250"/>
        </w:trPr>
        <w:tc>
          <w:tcPr>
            <w:tcW w:w="1413" w:type="dxa"/>
          </w:tcPr>
          <w:p w:rsidR="004D6651" w:rsidRPr="006C5EF8" w:rsidRDefault="004D6651" w:rsidP="00E51485">
            <w:pPr>
              <w:widowControl w:val="0"/>
              <w:autoSpaceDE w:val="0"/>
              <w:autoSpaceDN w:val="0"/>
              <w:spacing w:before="42" w:line="276" w:lineRule="auto"/>
              <w:ind w:left="98" w:right="59"/>
              <w:jc w:val="both"/>
              <w:rPr>
                <w:rFonts w:ascii="Century Gothic" w:eastAsia="Arial MT" w:hAnsi="Century Gothic"/>
                <w:lang w:val="es-ES"/>
              </w:rPr>
            </w:pPr>
            <w:r w:rsidRPr="006C5EF8">
              <w:rPr>
                <w:rFonts w:ascii="Century Gothic" w:eastAsia="Arial MT" w:hAnsi="Century Gothic"/>
                <w:lang w:val="es-ES"/>
              </w:rPr>
              <w:t>SAMICHAY</w:t>
            </w:r>
            <w:r w:rsidRPr="006C5EF8">
              <w:rPr>
                <w:rFonts w:ascii="Century Gothic" w:eastAsia="Arial MT" w:hAnsi="Century Gothic"/>
                <w:spacing w:val="-7"/>
                <w:lang w:val="es-ES"/>
              </w:rPr>
              <w:t xml:space="preserve"> </w:t>
            </w:r>
            <w:r w:rsidRPr="006C5EF8">
              <w:rPr>
                <w:rFonts w:ascii="Century Gothic" w:eastAsia="Arial MT" w:hAnsi="Century Gothic"/>
                <w:lang w:val="es-ES"/>
              </w:rPr>
              <w:t>B</w:t>
            </w:r>
          </w:p>
        </w:tc>
        <w:tc>
          <w:tcPr>
            <w:tcW w:w="1559" w:type="dxa"/>
          </w:tcPr>
          <w:p w:rsidR="004D6651" w:rsidRPr="006C5EF8" w:rsidRDefault="004D6651" w:rsidP="00E51485">
            <w:pPr>
              <w:widowControl w:val="0"/>
              <w:autoSpaceDE w:val="0"/>
              <w:autoSpaceDN w:val="0"/>
              <w:spacing w:before="40" w:line="276" w:lineRule="auto"/>
              <w:ind w:left="35" w:right="78"/>
              <w:jc w:val="both"/>
              <w:rPr>
                <w:rFonts w:ascii="Century Gothic" w:eastAsia="Arial MT" w:hAnsi="Century Gothic"/>
                <w:lang w:val="es-ES"/>
              </w:rPr>
            </w:pPr>
            <w:r w:rsidRPr="006C5EF8">
              <w:rPr>
                <w:rFonts w:ascii="Century Gothic" w:eastAsia="Arial MT" w:hAnsi="Century Gothic"/>
                <w:lang w:val="es-ES"/>
              </w:rPr>
              <w:t>Exploración</w:t>
            </w:r>
          </w:p>
        </w:tc>
        <w:tc>
          <w:tcPr>
            <w:tcW w:w="2126" w:type="dxa"/>
          </w:tcPr>
          <w:p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r w:rsidRPr="006C5EF8">
              <w:rPr>
                <w:rFonts w:ascii="Century Gothic" w:eastAsia="Arial MT" w:hAnsi="Century Gothic"/>
                <w:lang w:val="es-ES"/>
              </w:rPr>
              <w:t>Ecopetrol S.A.</w:t>
            </w:r>
          </w:p>
        </w:tc>
        <w:tc>
          <w:tcPr>
            <w:tcW w:w="1418" w:type="dxa"/>
          </w:tcPr>
          <w:p w:rsidR="004D6651" w:rsidRPr="006C5EF8" w:rsidRDefault="004D6651" w:rsidP="00E51485">
            <w:pPr>
              <w:widowControl w:val="0"/>
              <w:autoSpaceDE w:val="0"/>
              <w:autoSpaceDN w:val="0"/>
              <w:spacing w:before="40" w:line="276" w:lineRule="auto"/>
              <w:ind w:left="98" w:right="41"/>
              <w:jc w:val="both"/>
              <w:rPr>
                <w:rFonts w:ascii="Century Gothic" w:eastAsia="Arial MT" w:hAnsi="Century Gothic"/>
                <w:lang w:val="es-ES"/>
              </w:rPr>
            </w:pPr>
            <w:r w:rsidRPr="006C5EF8">
              <w:rPr>
                <w:rFonts w:ascii="Century Gothic" w:eastAsia="Arial MT" w:hAnsi="Century Gothic"/>
                <w:lang w:val="es-ES"/>
              </w:rPr>
              <w:t>215.802,02</w:t>
            </w:r>
          </w:p>
        </w:tc>
        <w:tc>
          <w:tcPr>
            <w:tcW w:w="1276" w:type="dxa"/>
          </w:tcPr>
          <w:p w:rsidR="004D6651" w:rsidRPr="006C5EF8" w:rsidRDefault="004D6651" w:rsidP="00E51485">
            <w:pPr>
              <w:widowControl w:val="0"/>
              <w:autoSpaceDE w:val="0"/>
              <w:autoSpaceDN w:val="0"/>
              <w:spacing w:before="42" w:line="276" w:lineRule="auto"/>
              <w:ind w:left="90" w:right="33"/>
              <w:jc w:val="both"/>
              <w:rPr>
                <w:rFonts w:ascii="Century Gothic" w:eastAsia="Arial MT" w:hAnsi="Century Gothic"/>
                <w:lang w:val="es-ES"/>
              </w:rPr>
            </w:pPr>
            <w:r w:rsidRPr="006C5EF8">
              <w:rPr>
                <w:rFonts w:ascii="Century Gothic" w:eastAsia="Arial MT" w:hAnsi="Century Gothic"/>
                <w:lang w:val="es-ES"/>
              </w:rPr>
              <w:t>Caquetá</w:t>
            </w:r>
          </w:p>
        </w:tc>
        <w:tc>
          <w:tcPr>
            <w:tcW w:w="1275" w:type="dxa"/>
          </w:tcPr>
          <w:p w:rsidR="004D6651" w:rsidRPr="006C5EF8" w:rsidRDefault="004D6651" w:rsidP="00E51485">
            <w:pPr>
              <w:widowControl w:val="0"/>
              <w:autoSpaceDE w:val="0"/>
              <w:autoSpaceDN w:val="0"/>
              <w:spacing w:before="40" w:line="276" w:lineRule="auto"/>
              <w:ind w:left="101"/>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rsidTr="00E51485">
        <w:trPr>
          <w:trHeight w:val="436"/>
        </w:trPr>
        <w:tc>
          <w:tcPr>
            <w:tcW w:w="1413" w:type="dxa"/>
          </w:tcPr>
          <w:p w:rsidR="004D6651" w:rsidRPr="006C5EF8" w:rsidRDefault="004D6651" w:rsidP="00E51485">
            <w:pPr>
              <w:widowControl w:val="0"/>
              <w:autoSpaceDE w:val="0"/>
              <w:autoSpaceDN w:val="0"/>
              <w:spacing w:before="136" w:line="276" w:lineRule="auto"/>
              <w:ind w:left="98" w:right="59"/>
              <w:jc w:val="both"/>
              <w:rPr>
                <w:rFonts w:ascii="Century Gothic" w:eastAsia="Arial MT" w:hAnsi="Century Gothic"/>
                <w:lang w:val="es-ES"/>
              </w:rPr>
            </w:pPr>
            <w:r w:rsidRPr="006C5EF8">
              <w:rPr>
                <w:rFonts w:ascii="Century Gothic" w:eastAsia="Arial MT" w:hAnsi="Century Gothic"/>
                <w:lang w:val="es-ES"/>
              </w:rPr>
              <w:t>TACACHO</w:t>
            </w:r>
          </w:p>
        </w:tc>
        <w:tc>
          <w:tcPr>
            <w:tcW w:w="1559" w:type="dxa"/>
          </w:tcPr>
          <w:p w:rsidR="004D6651" w:rsidRPr="006C5EF8" w:rsidRDefault="004D6651" w:rsidP="00E51485">
            <w:pPr>
              <w:widowControl w:val="0"/>
              <w:autoSpaceDE w:val="0"/>
              <w:autoSpaceDN w:val="0"/>
              <w:spacing w:before="136" w:line="276" w:lineRule="auto"/>
              <w:ind w:left="35" w:right="78"/>
              <w:jc w:val="both"/>
              <w:rPr>
                <w:rFonts w:ascii="Century Gothic" w:eastAsia="Arial MT" w:hAnsi="Century Gothic"/>
                <w:lang w:val="es-ES"/>
              </w:rPr>
            </w:pPr>
            <w:r w:rsidRPr="006C5EF8">
              <w:rPr>
                <w:rFonts w:ascii="Century Gothic" w:eastAsia="Arial MT" w:hAnsi="Century Gothic"/>
                <w:lang w:val="es-ES"/>
              </w:rPr>
              <w:t>Exploración</w:t>
            </w:r>
          </w:p>
        </w:tc>
        <w:tc>
          <w:tcPr>
            <w:tcW w:w="2126" w:type="dxa"/>
          </w:tcPr>
          <w:p w:rsidR="004D6651" w:rsidRPr="006C5EF8" w:rsidRDefault="004D6651" w:rsidP="00E51485">
            <w:pPr>
              <w:widowControl w:val="0"/>
              <w:autoSpaceDE w:val="0"/>
              <w:autoSpaceDN w:val="0"/>
              <w:spacing w:before="136" w:line="276" w:lineRule="auto"/>
              <w:ind w:left="148" w:right="91"/>
              <w:jc w:val="both"/>
              <w:rPr>
                <w:rFonts w:ascii="Century Gothic" w:eastAsia="Arial MT" w:hAnsi="Century Gothic"/>
                <w:lang w:val="es-ES"/>
              </w:rPr>
            </w:pPr>
            <w:proofErr w:type="spellStart"/>
            <w:r w:rsidRPr="006C5EF8">
              <w:rPr>
                <w:rFonts w:ascii="Century Gothic" w:eastAsia="Arial MT" w:hAnsi="Century Gothic"/>
                <w:lang w:val="es-ES"/>
              </w:rPr>
              <w:t>Amerisur</w:t>
            </w:r>
            <w:proofErr w:type="spellEnd"/>
            <w:r w:rsidRPr="006C5EF8">
              <w:rPr>
                <w:rFonts w:ascii="Century Gothic" w:eastAsia="Arial MT" w:hAnsi="Century Gothic"/>
                <w:spacing w:val="-3"/>
                <w:lang w:val="es-ES"/>
              </w:rPr>
              <w:t xml:space="preserve"> </w:t>
            </w:r>
            <w:r w:rsidRPr="006C5EF8">
              <w:rPr>
                <w:rFonts w:ascii="Century Gothic" w:eastAsia="Arial MT" w:hAnsi="Century Gothic"/>
                <w:lang w:val="es-ES"/>
              </w:rPr>
              <w:t>Exploración</w:t>
            </w:r>
            <w:r w:rsidRPr="006C5EF8">
              <w:rPr>
                <w:rFonts w:ascii="Century Gothic" w:eastAsia="Arial MT" w:hAnsi="Century Gothic"/>
                <w:spacing w:val="-2"/>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4"/>
                <w:lang w:val="es-ES"/>
              </w:rPr>
              <w:t xml:space="preserve"> </w:t>
            </w:r>
            <w:proofErr w:type="spellStart"/>
            <w:r w:rsidRPr="006C5EF8">
              <w:rPr>
                <w:rFonts w:ascii="Century Gothic" w:eastAsia="Arial MT" w:hAnsi="Century Gothic"/>
                <w:lang w:val="es-ES"/>
              </w:rPr>
              <w:t>Ltd</w:t>
            </w:r>
            <w:proofErr w:type="spellEnd"/>
          </w:p>
        </w:tc>
        <w:tc>
          <w:tcPr>
            <w:tcW w:w="1418" w:type="dxa"/>
          </w:tcPr>
          <w:p w:rsidR="004D6651" w:rsidRPr="006C5EF8" w:rsidRDefault="004D6651" w:rsidP="00E51485">
            <w:pPr>
              <w:widowControl w:val="0"/>
              <w:autoSpaceDE w:val="0"/>
              <w:autoSpaceDN w:val="0"/>
              <w:spacing w:before="138" w:line="276" w:lineRule="auto"/>
              <w:ind w:left="97" w:right="41"/>
              <w:jc w:val="both"/>
              <w:rPr>
                <w:rFonts w:ascii="Century Gothic" w:eastAsia="Arial MT" w:hAnsi="Century Gothic"/>
                <w:lang w:val="es-ES"/>
              </w:rPr>
            </w:pPr>
            <w:r w:rsidRPr="006C5EF8">
              <w:rPr>
                <w:rFonts w:ascii="Century Gothic" w:eastAsia="Arial MT" w:hAnsi="Century Gothic"/>
                <w:lang w:val="es-ES"/>
              </w:rPr>
              <w:t>238.363,78</w:t>
            </w:r>
          </w:p>
        </w:tc>
        <w:tc>
          <w:tcPr>
            <w:tcW w:w="1276" w:type="dxa"/>
          </w:tcPr>
          <w:p w:rsidR="004D6651" w:rsidRPr="006C5EF8" w:rsidRDefault="004D6651" w:rsidP="00E51485">
            <w:pPr>
              <w:widowControl w:val="0"/>
              <w:autoSpaceDE w:val="0"/>
              <w:autoSpaceDN w:val="0"/>
              <w:spacing w:before="42" w:line="276" w:lineRule="auto"/>
              <w:ind w:left="89" w:right="33"/>
              <w:jc w:val="both"/>
              <w:rPr>
                <w:rFonts w:ascii="Century Gothic" w:eastAsia="Arial MT" w:hAnsi="Century Gothic"/>
                <w:lang w:val="es-ES"/>
              </w:rPr>
            </w:pPr>
            <w:r w:rsidRPr="006C5EF8">
              <w:rPr>
                <w:rFonts w:ascii="Century Gothic" w:eastAsia="Arial MT" w:hAnsi="Century Gothic"/>
                <w:lang w:val="es-ES"/>
              </w:rPr>
              <w:t>Caquetá,</w:t>
            </w:r>
            <w:r w:rsidRPr="006C5EF8">
              <w:rPr>
                <w:rFonts w:ascii="Century Gothic" w:eastAsia="Arial MT" w:hAnsi="Century Gothic"/>
                <w:spacing w:val="-3"/>
                <w:lang w:val="es-ES"/>
              </w:rPr>
              <w:t xml:space="preserve"> </w:t>
            </w:r>
            <w:proofErr w:type="spellStart"/>
            <w:r w:rsidRPr="006C5EF8">
              <w:rPr>
                <w:rFonts w:ascii="Century Gothic" w:eastAsia="Arial MT" w:hAnsi="Century Gothic"/>
                <w:lang w:val="es-ES"/>
              </w:rPr>
              <w:t>Putu</w:t>
            </w:r>
            <w:proofErr w:type="spellEnd"/>
            <w:r w:rsidRPr="006C5EF8">
              <w:rPr>
                <w:rFonts w:ascii="Century Gothic" w:eastAsia="Arial MT" w:hAnsi="Century Gothic"/>
                <w:lang w:val="es-ES"/>
              </w:rPr>
              <w:t>-</w:t>
            </w:r>
          </w:p>
          <w:p w:rsidR="004D6651" w:rsidRPr="006C5EF8" w:rsidRDefault="004D6651" w:rsidP="00E51485">
            <w:pPr>
              <w:widowControl w:val="0"/>
              <w:autoSpaceDE w:val="0"/>
              <w:autoSpaceDN w:val="0"/>
              <w:spacing w:before="9" w:line="276" w:lineRule="auto"/>
              <w:ind w:left="90" w:right="33"/>
              <w:jc w:val="both"/>
              <w:rPr>
                <w:rFonts w:ascii="Century Gothic" w:eastAsia="Arial MT" w:hAnsi="Century Gothic"/>
                <w:lang w:val="es-ES"/>
              </w:rPr>
            </w:pPr>
            <w:r w:rsidRPr="006C5EF8">
              <w:rPr>
                <w:rFonts w:ascii="Century Gothic" w:eastAsia="Arial MT" w:hAnsi="Century Gothic"/>
                <w:lang w:val="es-ES"/>
              </w:rPr>
              <w:t>mayo</w:t>
            </w:r>
          </w:p>
        </w:tc>
        <w:tc>
          <w:tcPr>
            <w:tcW w:w="1275" w:type="dxa"/>
          </w:tcPr>
          <w:p w:rsidR="004D6651" w:rsidRPr="006C5EF8" w:rsidRDefault="004D6651" w:rsidP="00E51485">
            <w:pPr>
              <w:widowControl w:val="0"/>
              <w:autoSpaceDE w:val="0"/>
              <w:autoSpaceDN w:val="0"/>
              <w:spacing w:before="136" w:line="276" w:lineRule="auto"/>
              <w:ind w:left="101"/>
              <w:jc w:val="both"/>
              <w:rPr>
                <w:rFonts w:ascii="Century Gothic" w:eastAsia="Arial MT" w:hAnsi="Century Gothic"/>
                <w:lang w:val="es-ES"/>
              </w:rPr>
            </w:pPr>
            <w:r w:rsidRPr="006C5EF8">
              <w:rPr>
                <w:rFonts w:ascii="Century Gothic" w:eastAsia="Arial MT" w:hAnsi="Century Gothic"/>
                <w:lang w:val="es-ES"/>
              </w:rPr>
              <w:t>8</w:t>
            </w:r>
          </w:p>
        </w:tc>
      </w:tr>
      <w:tr w:rsidR="004D6651" w:rsidRPr="006C5EF8" w:rsidTr="00E51485">
        <w:trPr>
          <w:trHeight w:val="250"/>
        </w:trPr>
        <w:tc>
          <w:tcPr>
            <w:tcW w:w="1413" w:type="dxa"/>
          </w:tcPr>
          <w:p w:rsidR="004D6651" w:rsidRPr="006C5EF8" w:rsidRDefault="004D6651" w:rsidP="00E51485">
            <w:pPr>
              <w:widowControl w:val="0"/>
              <w:autoSpaceDE w:val="0"/>
              <w:autoSpaceDN w:val="0"/>
              <w:spacing w:before="40" w:line="276" w:lineRule="auto"/>
              <w:ind w:left="98" w:right="56"/>
              <w:jc w:val="both"/>
              <w:rPr>
                <w:rFonts w:ascii="Century Gothic" w:eastAsia="Arial MT" w:hAnsi="Century Gothic"/>
                <w:lang w:val="es-ES"/>
              </w:rPr>
            </w:pPr>
            <w:r w:rsidRPr="006C5EF8">
              <w:rPr>
                <w:rFonts w:ascii="Century Gothic" w:eastAsia="Arial MT" w:hAnsi="Century Gothic"/>
                <w:lang w:val="es-ES"/>
              </w:rPr>
              <w:t>TERECAY</w:t>
            </w:r>
          </w:p>
        </w:tc>
        <w:tc>
          <w:tcPr>
            <w:tcW w:w="1559" w:type="dxa"/>
          </w:tcPr>
          <w:p w:rsidR="004D6651" w:rsidRPr="006C5EF8" w:rsidRDefault="004D6651" w:rsidP="00E51485">
            <w:pPr>
              <w:widowControl w:val="0"/>
              <w:autoSpaceDE w:val="0"/>
              <w:autoSpaceDN w:val="0"/>
              <w:spacing w:before="40" w:line="276" w:lineRule="auto"/>
              <w:ind w:left="35" w:right="78"/>
              <w:jc w:val="both"/>
              <w:rPr>
                <w:rFonts w:ascii="Century Gothic" w:eastAsia="Arial MT" w:hAnsi="Century Gothic"/>
                <w:lang w:val="es-ES"/>
              </w:rPr>
            </w:pPr>
            <w:r w:rsidRPr="006C5EF8">
              <w:rPr>
                <w:rFonts w:ascii="Century Gothic" w:eastAsia="Arial MT" w:hAnsi="Century Gothic"/>
                <w:lang w:val="es-ES"/>
              </w:rPr>
              <w:t>Exploración</w:t>
            </w:r>
          </w:p>
        </w:tc>
        <w:tc>
          <w:tcPr>
            <w:tcW w:w="2126" w:type="dxa"/>
          </w:tcPr>
          <w:p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proofErr w:type="spellStart"/>
            <w:r w:rsidRPr="006C5EF8">
              <w:rPr>
                <w:rFonts w:ascii="Century Gothic" w:eastAsia="Arial MT" w:hAnsi="Century Gothic"/>
                <w:lang w:val="es-ES"/>
              </w:rPr>
              <w:t>Amerisur</w:t>
            </w:r>
            <w:proofErr w:type="spellEnd"/>
            <w:r w:rsidRPr="006C5EF8">
              <w:rPr>
                <w:rFonts w:ascii="Century Gothic" w:eastAsia="Arial MT" w:hAnsi="Century Gothic"/>
                <w:spacing w:val="-3"/>
                <w:lang w:val="es-ES"/>
              </w:rPr>
              <w:t xml:space="preserve"> </w:t>
            </w:r>
            <w:r w:rsidRPr="006C5EF8">
              <w:rPr>
                <w:rFonts w:ascii="Century Gothic" w:eastAsia="Arial MT" w:hAnsi="Century Gothic"/>
                <w:lang w:val="es-ES"/>
              </w:rPr>
              <w:t>Exploración</w:t>
            </w:r>
            <w:r w:rsidRPr="006C5EF8">
              <w:rPr>
                <w:rFonts w:ascii="Century Gothic" w:eastAsia="Arial MT" w:hAnsi="Century Gothic"/>
                <w:spacing w:val="-2"/>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4"/>
                <w:lang w:val="es-ES"/>
              </w:rPr>
              <w:t xml:space="preserve"> </w:t>
            </w:r>
            <w:proofErr w:type="spellStart"/>
            <w:r w:rsidRPr="006C5EF8">
              <w:rPr>
                <w:rFonts w:ascii="Century Gothic" w:eastAsia="Arial MT" w:hAnsi="Century Gothic"/>
                <w:lang w:val="es-ES"/>
              </w:rPr>
              <w:t>Ltd</w:t>
            </w:r>
            <w:proofErr w:type="spellEnd"/>
          </w:p>
        </w:tc>
        <w:tc>
          <w:tcPr>
            <w:tcW w:w="1418" w:type="dxa"/>
          </w:tcPr>
          <w:p w:rsidR="004D6651" w:rsidRPr="006C5EF8" w:rsidRDefault="004D6651" w:rsidP="00E51485">
            <w:pPr>
              <w:widowControl w:val="0"/>
              <w:autoSpaceDE w:val="0"/>
              <w:autoSpaceDN w:val="0"/>
              <w:spacing w:before="40" w:line="276" w:lineRule="auto"/>
              <w:ind w:left="98" w:right="41"/>
              <w:jc w:val="both"/>
              <w:rPr>
                <w:rFonts w:ascii="Century Gothic" w:eastAsia="Arial MT" w:hAnsi="Century Gothic"/>
                <w:lang w:val="es-ES"/>
              </w:rPr>
            </w:pPr>
            <w:r w:rsidRPr="006C5EF8">
              <w:rPr>
                <w:rFonts w:ascii="Century Gothic" w:eastAsia="Arial MT" w:hAnsi="Century Gothic"/>
                <w:lang w:val="es-ES"/>
              </w:rPr>
              <w:t>237.399,02</w:t>
            </w:r>
          </w:p>
        </w:tc>
        <w:tc>
          <w:tcPr>
            <w:tcW w:w="1276" w:type="dxa"/>
          </w:tcPr>
          <w:p w:rsidR="004D6651" w:rsidRPr="006C5EF8" w:rsidRDefault="004D6651" w:rsidP="00E51485">
            <w:pPr>
              <w:widowControl w:val="0"/>
              <w:autoSpaceDE w:val="0"/>
              <w:autoSpaceDN w:val="0"/>
              <w:spacing w:before="40"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275" w:type="dxa"/>
          </w:tcPr>
          <w:p w:rsidR="004D6651" w:rsidRPr="006C5EF8" w:rsidRDefault="004D6651" w:rsidP="00E51485">
            <w:pPr>
              <w:widowControl w:val="0"/>
              <w:autoSpaceDE w:val="0"/>
              <w:autoSpaceDN w:val="0"/>
              <w:spacing w:before="40" w:line="276" w:lineRule="auto"/>
              <w:ind w:left="101"/>
              <w:jc w:val="both"/>
              <w:rPr>
                <w:rFonts w:ascii="Century Gothic" w:eastAsia="Arial MT" w:hAnsi="Century Gothic"/>
                <w:lang w:val="es-ES"/>
              </w:rPr>
            </w:pPr>
            <w:r w:rsidRPr="006C5EF8">
              <w:rPr>
                <w:rFonts w:ascii="Century Gothic" w:eastAsia="Arial MT" w:hAnsi="Century Gothic"/>
                <w:lang w:val="es-ES"/>
              </w:rPr>
              <w:t>2</w:t>
            </w:r>
          </w:p>
        </w:tc>
      </w:tr>
      <w:tr w:rsidR="004D6651" w:rsidRPr="006C5EF8" w:rsidTr="00E51485">
        <w:trPr>
          <w:trHeight w:val="250"/>
        </w:trPr>
        <w:tc>
          <w:tcPr>
            <w:tcW w:w="1413" w:type="dxa"/>
          </w:tcPr>
          <w:p w:rsidR="004D6651" w:rsidRPr="006C5EF8" w:rsidRDefault="004D6651" w:rsidP="00E51485">
            <w:pPr>
              <w:widowControl w:val="0"/>
              <w:autoSpaceDE w:val="0"/>
              <w:autoSpaceDN w:val="0"/>
              <w:spacing w:before="40" w:line="276" w:lineRule="auto"/>
              <w:ind w:left="98" w:right="59"/>
              <w:jc w:val="both"/>
              <w:rPr>
                <w:rFonts w:ascii="Century Gothic" w:eastAsia="Arial MT" w:hAnsi="Century Gothic"/>
                <w:lang w:val="es-ES"/>
              </w:rPr>
            </w:pPr>
            <w:r w:rsidRPr="006C5EF8">
              <w:rPr>
                <w:rFonts w:ascii="Century Gothic" w:eastAsia="Arial MT" w:hAnsi="Century Gothic"/>
                <w:lang w:val="es-ES"/>
              </w:rPr>
              <w:t>YD PUT</w:t>
            </w:r>
            <w:r w:rsidRPr="006C5EF8">
              <w:rPr>
                <w:rFonts w:ascii="Century Gothic" w:eastAsia="Arial MT" w:hAnsi="Century Gothic"/>
                <w:spacing w:val="-3"/>
                <w:lang w:val="es-ES"/>
              </w:rPr>
              <w:t xml:space="preserve"> </w:t>
            </w:r>
            <w:r w:rsidRPr="006C5EF8">
              <w:rPr>
                <w:rFonts w:ascii="Century Gothic" w:eastAsia="Arial MT" w:hAnsi="Century Gothic"/>
                <w:lang w:val="es-ES"/>
              </w:rPr>
              <w:t>1</w:t>
            </w:r>
          </w:p>
        </w:tc>
        <w:tc>
          <w:tcPr>
            <w:tcW w:w="1559" w:type="dxa"/>
          </w:tcPr>
          <w:p w:rsidR="004D6651" w:rsidRPr="006C5EF8" w:rsidRDefault="004D6651" w:rsidP="00E51485">
            <w:pPr>
              <w:widowControl w:val="0"/>
              <w:autoSpaceDE w:val="0"/>
              <w:autoSpaceDN w:val="0"/>
              <w:spacing w:before="40" w:line="276" w:lineRule="auto"/>
              <w:ind w:left="35" w:right="78"/>
              <w:jc w:val="both"/>
              <w:rPr>
                <w:rFonts w:ascii="Century Gothic" w:eastAsia="Arial MT" w:hAnsi="Century Gothic"/>
                <w:lang w:val="es-ES"/>
              </w:rPr>
            </w:pPr>
            <w:r w:rsidRPr="006C5EF8">
              <w:rPr>
                <w:rFonts w:ascii="Century Gothic" w:eastAsia="Arial MT" w:hAnsi="Century Gothic"/>
                <w:lang w:val="es-ES"/>
              </w:rPr>
              <w:t>Exploració</w:t>
            </w:r>
            <w:r w:rsidRPr="006C5EF8">
              <w:rPr>
                <w:rFonts w:ascii="Century Gothic" w:eastAsia="Arial MT" w:hAnsi="Century Gothic"/>
                <w:lang w:val="es-ES"/>
              </w:rPr>
              <w:lastRenderedPageBreak/>
              <w:t>n</w:t>
            </w:r>
          </w:p>
        </w:tc>
        <w:tc>
          <w:tcPr>
            <w:tcW w:w="2126" w:type="dxa"/>
          </w:tcPr>
          <w:p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proofErr w:type="spellStart"/>
            <w:r w:rsidRPr="006C5EF8">
              <w:rPr>
                <w:rFonts w:ascii="Century Gothic" w:eastAsia="Arial MT" w:hAnsi="Century Gothic"/>
                <w:lang w:val="es-ES"/>
              </w:rPr>
              <w:lastRenderedPageBreak/>
              <w:t>Mompos</w:t>
            </w:r>
            <w:proofErr w:type="spellEnd"/>
            <w:r w:rsidRPr="006C5EF8">
              <w:rPr>
                <w:rFonts w:ascii="Century Gothic" w:eastAsia="Arial MT" w:hAnsi="Century Gothic"/>
                <w:spacing w:val="-2"/>
                <w:lang w:val="es-ES"/>
              </w:rPr>
              <w:t xml:space="preserve"> </w:t>
            </w:r>
            <w:proofErr w:type="spellStart"/>
            <w:r w:rsidRPr="006C5EF8">
              <w:rPr>
                <w:rFonts w:ascii="Century Gothic" w:eastAsia="Arial MT" w:hAnsi="Century Gothic"/>
                <w:lang w:val="es-ES"/>
              </w:rPr>
              <w:t>Oil</w:t>
            </w:r>
            <w:proofErr w:type="spellEnd"/>
            <w:r w:rsidRPr="006C5EF8">
              <w:rPr>
                <w:rFonts w:ascii="Century Gothic" w:eastAsia="Arial MT" w:hAnsi="Century Gothic"/>
                <w:spacing w:val="-1"/>
                <w:lang w:val="es-ES"/>
              </w:rPr>
              <w:t xml:space="preserve"> </w:t>
            </w:r>
            <w:r w:rsidRPr="006C5EF8">
              <w:rPr>
                <w:rFonts w:ascii="Century Gothic" w:eastAsia="Arial MT" w:hAnsi="Century Gothic"/>
                <w:lang w:val="es-ES"/>
              </w:rPr>
              <w:lastRenderedPageBreak/>
              <w:t>Company</w:t>
            </w:r>
            <w:r w:rsidRPr="006C5EF8">
              <w:rPr>
                <w:rFonts w:ascii="Century Gothic" w:eastAsia="Arial MT" w:hAnsi="Century Gothic"/>
                <w:spacing w:val="-3"/>
                <w:lang w:val="es-ES"/>
              </w:rPr>
              <w:t xml:space="preserve"> </w:t>
            </w:r>
            <w:r w:rsidRPr="006C5EF8">
              <w:rPr>
                <w:rFonts w:ascii="Century Gothic" w:eastAsia="Arial MT" w:hAnsi="Century Gothic"/>
                <w:lang w:val="es-ES"/>
              </w:rPr>
              <w:t>Inc.</w:t>
            </w:r>
          </w:p>
        </w:tc>
        <w:tc>
          <w:tcPr>
            <w:tcW w:w="1418" w:type="dxa"/>
          </w:tcPr>
          <w:p w:rsidR="004D6651" w:rsidRPr="006C5EF8" w:rsidRDefault="004D6651" w:rsidP="00E51485">
            <w:pPr>
              <w:widowControl w:val="0"/>
              <w:autoSpaceDE w:val="0"/>
              <w:autoSpaceDN w:val="0"/>
              <w:spacing w:before="40" w:line="276" w:lineRule="auto"/>
              <w:ind w:left="97" w:right="41"/>
              <w:jc w:val="both"/>
              <w:rPr>
                <w:rFonts w:ascii="Century Gothic" w:eastAsia="Arial MT" w:hAnsi="Century Gothic"/>
                <w:lang w:val="es-ES"/>
              </w:rPr>
            </w:pPr>
            <w:r w:rsidRPr="006C5EF8">
              <w:rPr>
                <w:rFonts w:ascii="Century Gothic" w:eastAsia="Arial MT" w:hAnsi="Century Gothic"/>
                <w:lang w:val="es-ES"/>
              </w:rPr>
              <w:lastRenderedPageBreak/>
              <w:t>2.354,31</w:t>
            </w:r>
          </w:p>
        </w:tc>
        <w:tc>
          <w:tcPr>
            <w:tcW w:w="1276" w:type="dxa"/>
          </w:tcPr>
          <w:p w:rsidR="004D6651" w:rsidRPr="006C5EF8" w:rsidRDefault="004D6651" w:rsidP="00E51485">
            <w:pPr>
              <w:widowControl w:val="0"/>
              <w:autoSpaceDE w:val="0"/>
              <w:autoSpaceDN w:val="0"/>
              <w:spacing w:before="42" w:line="276" w:lineRule="auto"/>
              <w:ind w:left="90" w:right="33"/>
              <w:jc w:val="both"/>
              <w:rPr>
                <w:rFonts w:ascii="Century Gothic" w:eastAsia="Arial MT" w:hAnsi="Century Gothic"/>
                <w:lang w:val="es-ES"/>
              </w:rPr>
            </w:pPr>
            <w:r w:rsidRPr="006C5EF8">
              <w:rPr>
                <w:rFonts w:ascii="Century Gothic" w:eastAsia="Arial MT" w:hAnsi="Century Gothic"/>
                <w:lang w:val="es-ES"/>
              </w:rPr>
              <w:t>Caquet</w:t>
            </w:r>
            <w:r w:rsidRPr="006C5EF8">
              <w:rPr>
                <w:rFonts w:ascii="Century Gothic" w:eastAsia="Arial MT" w:hAnsi="Century Gothic"/>
                <w:lang w:val="es-ES"/>
              </w:rPr>
              <w:lastRenderedPageBreak/>
              <w:t>á</w:t>
            </w:r>
          </w:p>
        </w:tc>
        <w:tc>
          <w:tcPr>
            <w:tcW w:w="1275" w:type="dxa"/>
          </w:tcPr>
          <w:p w:rsidR="004D6651" w:rsidRPr="006C5EF8" w:rsidRDefault="004D6651" w:rsidP="00E51485">
            <w:pPr>
              <w:widowControl w:val="0"/>
              <w:autoSpaceDE w:val="0"/>
              <w:autoSpaceDN w:val="0"/>
              <w:spacing w:before="40" w:line="276" w:lineRule="auto"/>
              <w:ind w:left="101"/>
              <w:jc w:val="both"/>
              <w:rPr>
                <w:rFonts w:ascii="Century Gothic" w:eastAsia="Arial MT" w:hAnsi="Century Gothic"/>
                <w:lang w:val="es-ES"/>
              </w:rPr>
            </w:pPr>
            <w:r w:rsidRPr="006C5EF8">
              <w:rPr>
                <w:rFonts w:ascii="Century Gothic" w:eastAsia="Arial MT" w:hAnsi="Century Gothic"/>
                <w:lang w:val="es-ES"/>
              </w:rPr>
              <w:lastRenderedPageBreak/>
              <w:t>1</w:t>
            </w:r>
          </w:p>
        </w:tc>
      </w:tr>
      <w:tr w:rsidR="004D6651" w:rsidRPr="006C5EF8" w:rsidTr="00E51485">
        <w:trPr>
          <w:trHeight w:val="250"/>
        </w:trPr>
        <w:tc>
          <w:tcPr>
            <w:tcW w:w="1413" w:type="dxa"/>
          </w:tcPr>
          <w:p w:rsidR="004D6651" w:rsidRPr="006C5EF8" w:rsidRDefault="004D6651" w:rsidP="00E51485">
            <w:pPr>
              <w:widowControl w:val="0"/>
              <w:autoSpaceDE w:val="0"/>
              <w:autoSpaceDN w:val="0"/>
              <w:spacing w:before="40" w:line="276" w:lineRule="auto"/>
              <w:ind w:left="98" w:right="59"/>
              <w:jc w:val="both"/>
              <w:rPr>
                <w:rFonts w:ascii="Century Gothic" w:eastAsia="Arial MT" w:hAnsi="Century Gothic"/>
                <w:lang w:val="es-ES"/>
              </w:rPr>
            </w:pPr>
            <w:r w:rsidRPr="006C5EF8">
              <w:rPr>
                <w:rFonts w:ascii="Century Gothic" w:eastAsia="Arial MT" w:hAnsi="Century Gothic"/>
                <w:lang w:val="es-ES"/>
              </w:rPr>
              <w:lastRenderedPageBreak/>
              <w:t>AREA</w:t>
            </w:r>
            <w:r w:rsidRPr="006C5EF8">
              <w:rPr>
                <w:rFonts w:ascii="Century Gothic" w:eastAsia="Arial MT" w:hAnsi="Century Gothic"/>
                <w:spacing w:val="-9"/>
                <w:lang w:val="es-ES"/>
              </w:rPr>
              <w:t xml:space="preserve"> </w:t>
            </w:r>
            <w:r w:rsidRPr="006C5EF8">
              <w:rPr>
                <w:rFonts w:ascii="Century Gothic" w:eastAsia="Arial MT" w:hAnsi="Century Gothic"/>
                <w:lang w:val="es-ES"/>
              </w:rPr>
              <w:t>SUR</w:t>
            </w:r>
          </w:p>
        </w:tc>
        <w:tc>
          <w:tcPr>
            <w:tcW w:w="1559" w:type="dxa"/>
          </w:tcPr>
          <w:p w:rsidR="004D6651" w:rsidRPr="006C5EF8" w:rsidRDefault="004D6651" w:rsidP="00E51485">
            <w:pPr>
              <w:widowControl w:val="0"/>
              <w:autoSpaceDE w:val="0"/>
              <w:autoSpaceDN w:val="0"/>
              <w:spacing w:before="40" w:line="276" w:lineRule="auto"/>
              <w:ind w:left="35" w:right="78"/>
              <w:jc w:val="both"/>
              <w:rPr>
                <w:rFonts w:ascii="Century Gothic" w:eastAsia="Arial MT" w:hAnsi="Century Gothic"/>
                <w:lang w:val="es-ES"/>
              </w:rPr>
            </w:pPr>
            <w:r w:rsidRPr="006C5EF8">
              <w:rPr>
                <w:rFonts w:ascii="Century Gothic" w:eastAsia="Arial MT" w:hAnsi="Century Gothic"/>
                <w:lang w:val="es-ES"/>
              </w:rPr>
              <w:t>Producción</w:t>
            </w:r>
          </w:p>
        </w:tc>
        <w:tc>
          <w:tcPr>
            <w:tcW w:w="2126" w:type="dxa"/>
          </w:tcPr>
          <w:p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r w:rsidRPr="006C5EF8">
              <w:rPr>
                <w:rFonts w:ascii="Century Gothic" w:eastAsia="Arial MT" w:hAnsi="Century Gothic"/>
                <w:lang w:val="es-ES"/>
              </w:rPr>
              <w:t>Ecopetrol S.A.</w:t>
            </w:r>
          </w:p>
        </w:tc>
        <w:tc>
          <w:tcPr>
            <w:tcW w:w="1418" w:type="dxa"/>
          </w:tcPr>
          <w:p w:rsidR="004D6651" w:rsidRPr="006C5EF8" w:rsidRDefault="004D6651" w:rsidP="00E51485">
            <w:pPr>
              <w:widowControl w:val="0"/>
              <w:autoSpaceDE w:val="0"/>
              <w:autoSpaceDN w:val="0"/>
              <w:spacing w:before="40" w:line="276" w:lineRule="auto"/>
              <w:ind w:left="98" w:right="41"/>
              <w:jc w:val="both"/>
              <w:rPr>
                <w:rFonts w:ascii="Century Gothic" w:eastAsia="Arial MT" w:hAnsi="Century Gothic"/>
                <w:lang w:val="es-ES"/>
              </w:rPr>
            </w:pPr>
            <w:r w:rsidRPr="006C5EF8">
              <w:rPr>
                <w:rFonts w:ascii="Century Gothic" w:eastAsia="Arial MT" w:hAnsi="Century Gothic"/>
                <w:lang w:val="es-ES"/>
              </w:rPr>
              <w:t>24.085,81</w:t>
            </w:r>
          </w:p>
        </w:tc>
        <w:tc>
          <w:tcPr>
            <w:tcW w:w="1276" w:type="dxa"/>
          </w:tcPr>
          <w:p w:rsidR="004D6651" w:rsidRPr="006C5EF8" w:rsidRDefault="004D6651" w:rsidP="00E51485">
            <w:pPr>
              <w:widowControl w:val="0"/>
              <w:autoSpaceDE w:val="0"/>
              <w:autoSpaceDN w:val="0"/>
              <w:spacing w:before="40"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275" w:type="dxa"/>
          </w:tcPr>
          <w:p w:rsidR="004D6651" w:rsidRPr="006C5EF8" w:rsidRDefault="004D6651" w:rsidP="00E51485">
            <w:pPr>
              <w:widowControl w:val="0"/>
              <w:autoSpaceDE w:val="0"/>
              <w:autoSpaceDN w:val="0"/>
              <w:spacing w:before="40" w:line="276" w:lineRule="auto"/>
              <w:jc w:val="both"/>
              <w:rPr>
                <w:rFonts w:ascii="Century Gothic" w:eastAsia="Arial MT" w:hAnsi="Century Gothic"/>
                <w:lang w:val="es-ES"/>
              </w:rPr>
            </w:pPr>
            <w:r w:rsidRPr="006C5EF8">
              <w:rPr>
                <w:rFonts w:ascii="Century Gothic" w:eastAsia="Arial MT" w:hAnsi="Century Gothic"/>
                <w:lang w:val="es-ES"/>
              </w:rPr>
              <w:t>2</w:t>
            </w:r>
          </w:p>
        </w:tc>
      </w:tr>
      <w:tr w:rsidR="004D6651" w:rsidRPr="006C5EF8" w:rsidTr="00E51485">
        <w:trPr>
          <w:trHeight w:val="250"/>
        </w:trPr>
        <w:tc>
          <w:tcPr>
            <w:tcW w:w="1413" w:type="dxa"/>
          </w:tcPr>
          <w:p w:rsidR="004D6651" w:rsidRPr="006C5EF8" w:rsidRDefault="004D6651" w:rsidP="00E51485">
            <w:pPr>
              <w:widowControl w:val="0"/>
              <w:autoSpaceDE w:val="0"/>
              <w:autoSpaceDN w:val="0"/>
              <w:spacing w:before="40" w:line="276" w:lineRule="auto"/>
              <w:ind w:left="98" w:right="50"/>
              <w:jc w:val="both"/>
              <w:rPr>
                <w:rFonts w:ascii="Century Gothic" w:eastAsia="Arial MT" w:hAnsi="Century Gothic"/>
                <w:lang w:val="es-ES"/>
              </w:rPr>
            </w:pPr>
            <w:r w:rsidRPr="006C5EF8">
              <w:rPr>
                <w:rFonts w:ascii="Century Gothic" w:eastAsia="Arial MT" w:hAnsi="Century Gothic"/>
                <w:lang w:val="es-ES"/>
              </w:rPr>
              <w:t>CHAZA</w:t>
            </w:r>
          </w:p>
        </w:tc>
        <w:tc>
          <w:tcPr>
            <w:tcW w:w="1559" w:type="dxa"/>
          </w:tcPr>
          <w:p w:rsidR="004D6651" w:rsidRPr="006C5EF8" w:rsidRDefault="004D6651" w:rsidP="00E51485">
            <w:pPr>
              <w:widowControl w:val="0"/>
              <w:autoSpaceDE w:val="0"/>
              <w:autoSpaceDN w:val="0"/>
              <w:spacing w:before="40" w:line="276" w:lineRule="auto"/>
              <w:ind w:left="35" w:right="78"/>
              <w:jc w:val="both"/>
              <w:rPr>
                <w:rFonts w:ascii="Century Gothic" w:eastAsia="Arial MT" w:hAnsi="Century Gothic"/>
                <w:lang w:val="es-ES"/>
              </w:rPr>
            </w:pPr>
            <w:r w:rsidRPr="006C5EF8">
              <w:rPr>
                <w:rFonts w:ascii="Century Gothic" w:eastAsia="Arial MT" w:hAnsi="Century Gothic"/>
                <w:lang w:val="es-ES"/>
              </w:rPr>
              <w:t>Producción</w:t>
            </w:r>
          </w:p>
        </w:tc>
        <w:tc>
          <w:tcPr>
            <w:tcW w:w="2126" w:type="dxa"/>
          </w:tcPr>
          <w:p w:rsidR="004D6651" w:rsidRPr="006C5EF8" w:rsidRDefault="004D6651" w:rsidP="00E51485">
            <w:pPr>
              <w:widowControl w:val="0"/>
              <w:autoSpaceDE w:val="0"/>
              <w:autoSpaceDN w:val="0"/>
              <w:spacing w:before="40" w:line="276" w:lineRule="auto"/>
              <w:ind w:left="148" w:right="91"/>
              <w:jc w:val="both"/>
              <w:rPr>
                <w:rFonts w:ascii="Century Gothic" w:eastAsia="Arial MT" w:hAnsi="Century Gothic"/>
                <w:lang w:val="es-ES"/>
              </w:rPr>
            </w:pPr>
            <w:r w:rsidRPr="006C5EF8">
              <w:rPr>
                <w:rFonts w:ascii="Century Gothic" w:eastAsia="Arial MT" w:hAnsi="Century Gothic"/>
                <w:lang w:val="es-ES"/>
              </w:rPr>
              <w:t>Gran</w:t>
            </w:r>
            <w:r w:rsidRPr="006C5EF8">
              <w:rPr>
                <w:rFonts w:ascii="Century Gothic" w:eastAsia="Arial MT" w:hAnsi="Century Gothic"/>
                <w:spacing w:val="-7"/>
                <w:lang w:val="es-ES"/>
              </w:rPr>
              <w:t xml:space="preserve"> </w:t>
            </w:r>
            <w:r w:rsidRPr="006C5EF8">
              <w:rPr>
                <w:rFonts w:ascii="Century Gothic" w:eastAsia="Arial MT" w:hAnsi="Century Gothic"/>
                <w:lang w:val="es-ES"/>
              </w:rPr>
              <w:t>Tierra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Energy</w:t>
            </w:r>
            <w:proofErr w:type="spellEnd"/>
            <w:r w:rsidRPr="006C5EF8">
              <w:rPr>
                <w:rFonts w:ascii="Century Gothic" w:eastAsia="Arial MT" w:hAnsi="Century Gothic"/>
                <w:spacing w:val="-4"/>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Ltd</w:t>
            </w:r>
            <w:proofErr w:type="spellEnd"/>
          </w:p>
        </w:tc>
        <w:tc>
          <w:tcPr>
            <w:tcW w:w="1418" w:type="dxa"/>
          </w:tcPr>
          <w:p w:rsidR="004D6651" w:rsidRPr="006C5EF8" w:rsidRDefault="004D6651" w:rsidP="00E51485">
            <w:pPr>
              <w:widowControl w:val="0"/>
              <w:autoSpaceDE w:val="0"/>
              <w:autoSpaceDN w:val="0"/>
              <w:spacing w:before="42" w:line="276" w:lineRule="auto"/>
              <w:ind w:left="98" w:right="41"/>
              <w:jc w:val="both"/>
              <w:rPr>
                <w:rFonts w:ascii="Century Gothic" w:eastAsia="Arial MT" w:hAnsi="Century Gothic"/>
                <w:lang w:val="es-ES"/>
              </w:rPr>
            </w:pPr>
            <w:r w:rsidRPr="006C5EF8">
              <w:rPr>
                <w:rFonts w:ascii="Century Gothic" w:eastAsia="Arial MT" w:hAnsi="Century Gothic"/>
                <w:lang w:val="es-ES"/>
              </w:rPr>
              <w:t>9.766,82</w:t>
            </w:r>
          </w:p>
        </w:tc>
        <w:tc>
          <w:tcPr>
            <w:tcW w:w="1276" w:type="dxa"/>
          </w:tcPr>
          <w:p w:rsidR="004D6651" w:rsidRPr="006C5EF8" w:rsidRDefault="004D6651" w:rsidP="00E51485">
            <w:pPr>
              <w:widowControl w:val="0"/>
              <w:autoSpaceDE w:val="0"/>
              <w:autoSpaceDN w:val="0"/>
              <w:spacing w:before="40" w:line="276" w:lineRule="auto"/>
              <w:ind w:left="90" w:right="33"/>
              <w:jc w:val="both"/>
              <w:rPr>
                <w:rFonts w:ascii="Century Gothic" w:eastAsia="Arial MT" w:hAnsi="Century Gothic"/>
                <w:lang w:val="es-ES"/>
              </w:rPr>
            </w:pPr>
            <w:r w:rsidRPr="006C5EF8">
              <w:rPr>
                <w:rFonts w:ascii="Century Gothic" w:eastAsia="Arial MT" w:hAnsi="Century Gothic"/>
                <w:lang w:val="es-ES"/>
              </w:rPr>
              <w:t>Putumayo</w:t>
            </w:r>
          </w:p>
        </w:tc>
        <w:tc>
          <w:tcPr>
            <w:tcW w:w="1275" w:type="dxa"/>
          </w:tcPr>
          <w:p w:rsidR="004D6651" w:rsidRPr="006C5EF8" w:rsidRDefault="004D6651" w:rsidP="00E51485">
            <w:pPr>
              <w:widowControl w:val="0"/>
              <w:autoSpaceDE w:val="0"/>
              <w:autoSpaceDN w:val="0"/>
              <w:spacing w:before="40" w:line="276" w:lineRule="auto"/>
              <w:jc w:val="both"/>
              <w:rPr>
                <w:rFonts w:ascii="Century Gothic" w:eastAsia="Arial MT" w:hAnsi="Century Gothic"/>
                <w:lang w:val="es-ES"/>
              </w:rPr>
            </w:pPr>
            <w:r w:rsidRPr="006C5EF8">
              <w:rPr>
                <w:rFonts w:ascii="Century Gothic" w:eastAsia="Arial MT" w:hAnsi="Century Gothic"/>
                <w:lang w:val="es-ES"/>
              </w:rPr>
              <w:t>2</w:t>
            </w:r>
          </w:p>
        </w:tc>
      </w:tr>
      <w:tr w:rsidR="004D6651" w:rsidRPr="006C5EF8" w:rsidTr="00E51485">
        <w:trPr>
          <w:trHeight w:val="435"/>
        </w:trPr>
        <w:tc>
          <w:tcPr>
            <w:tcW w:w="1413" w:type="dxa"/>
          </w:tcPr>
          <w:p w:rsidR="004D6651" w:rsidRPr="006C5EF8" w:rsidRDefault="004D6651" w:rsidP="00E51485">
            <w:pPr>
              <w:widowControl w:val="0"/>
              <w:autoSpaceDE w:val="0"/>
              <w:autoSpaceDN w:val="0"/>
              <w:spacing w:before="40" w:line="276" w:lineRule="auto"/>
              <w:ind w:left="355" w:right="84" w:firstLine="103"/>
              <w:jc w:val="both"/>
              <w:rPr>
                <w:rFonts w:ascii="Century Gothic" w:eastAsia="Arial MT" w:hAnsi="Century Gothic"/>
                <w:lang w:val="es-ES"/>
              </w:rPr>
            </w:pPr>
            <w:r w:rsidRPr="006C5EF8">
              <w:rPr>
                <w:rFonts w:ascii="Century Gothic" w:eastAsia="Arial MT" w:hAnsi="Century Gothic"/>
                <w:lang w:val="es-ES"/>
              </w:rPr>
              <w:t>GUAYUYACO</w:t>
            </w:r>
            <w:r w:rsidRPr="006C5EF8">
              <w:rPr>
                <w:rFonts w:ascii="Century Gothic" w:eastAsia="Arial MT" w:hAnsi="Century Gothic"/>
                <w:spacing w:val="1"/>
                <w:lang w:val="es-ES"/>
              </w:rPr>
              <w:t xml:space="preserve"> </w:t>
            </w:r>
            <w:r w:rsidRPr="006C5EF8">
              <w:rPr>
                <w:rFonts w:ascii="Century Gothic" w:eastAsia="Arial MT" w:hAnsi="Century Gothic"/>
                <w:spacing w:val="-3"/>
                <w:lang w:val="es-ES"/>
              </w:rPr>
              <w:t>(SANTANA</w:t>
            </w:r>
            <w:r w:rsidRPr="006C5EF8">
              <w:rPr>
                <w:rFonts w:ascii="Century Gothic" w:eastAsia="Arial MT" w:hAnsi="Century Gothic"/>
                <w:spacing w:val="-17"/>
                <w:lang w:val="es-ES"/>
              </w:rPr>
              <w:t xml:space="preserve"> </w:t>
            </w:r>
            <w:r w:rsidRPr="006C5EF8">
              <w:rPr>
                <w:rFonts w:ascii="Century Gothic" w:eastAsia="Arial MT" w:hAnsi="Century Gothic"/>
                <w:spacing w:val="-2"/>
                <w:lang w:val="es-ES"/>
              </w:rPr>
              <w:t>ADY)</w:t>
            </w:r>
          </w:p>
        </w:tc>
        <w:tc>
          <w:tcPr>
            <w:tcW w:w="1559" w:type="dxa"/>
          </w:tcPr>
          <w:p w:rsidR="004D6651" w:rsidRPr="006C5EF8" w:rsidRDefault="004D6651" w:rsidP="00E51485">
            <w:pPr>
              <w:widowControl w:val="0"/>
              <w:autoSpaceDE w:val="0"/>
              <w:autoSpaceDN w:val="0"/>
              <w:spacing w:before="136" w:line="276" w:lineRule="auto"/>
              <w:ind w:left="35" w:right="78"/>
              <w:jc w:val="both"/>
              <w:rPr>
                <w:rFonts w:ascii="Century Gothic" w:eastAsia="Arial MT" w:hAnsi="Century Gothic"/>
                <w:lang w:val="es-ES"/>
              </w:rPr>
            </w:pPr>
            <w:r w:rsidRPr="006C5EF8">
              <w:rPr>
                <w:rFonts w:ascii="Century Gothic" w:eastAsia="Arial MT" w:hAnsi="Century Gothic"/>
                <w:lang w:val="es-ES"/>
              </w:rPr>
              <w:t>Producción</w:t>
            </w:r>
          </w:p>
        </w:tc>
        <w:tc>
          <w:tcPr>
            <w:tcW w:w="2126" w:type="dxa"/>
          </w:tcPr>
          <w:p w:rsidR="004D6651" w:rsidRPr="006C5EF8" w:rsidRDefault="004D6651" w:rsidP="00E51485">
            <w:pPr>
              <w:widowControl w:val="0"/>
              <w:autoSpaceDE w:val="0"/>
              <w:autoSpaceDN w:val="0"/>
              <w:spacing w:before="136" w:line="276" w:lineRule="auto"/>
              <w:ind w:left="148" w:right="91"/>
              <w:jc w:val="both"/>
              <w:rPr>
                <w:rFonts w:ascii="Century Gothic" w:eastAsia="Arial MT" w:hAnsi="Century Gothic"/>
                <w:lang w:val="es-ES"/>
              </w:rPr>
            </w:pPr>
            <w:r w:rsidRPr="006C5EF8">
              <w:rPr>
                <w:rFonts w:ascii="Century Gothic" w:eastAsia="Arial MT" w:hAnsi="Century Gothic"/>
                <w:lang w:val="es-ES"/>
              </w:rPr>
              <w:t>Gran</w:t>
            </w:r>
            <w:r w:rsidRPr="006C5EF8">
              <w:rPr>
                <w:rFonts w:ascii="Century Gothic" w:eastAsia="Arial MT" w:hAnsi="Century Gothic"/>
                <w:spacing w:val="-7"/>
                <w:lang w:val="es-ES"/>
              </w:rPr>
              <w:t xml:space="preserve"> </w:t>
            </w:r>
            <w:r w:rsidRPr="006C5EF8">
              <w:rPr>
                <w:rFonts w:ascii="Century Gothic" w:eastAsia="Arial MT" w:hAnsi="Century Gothic"/>
                <w:lang w:val="es-ES"/>
              </w:rPr>
              <w:t>Tierra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Energy</w:t>
            </w:r>
            <w:proofErr w:type="spellEnd"/>
            <w:r w:rsidRPr="006C5EF8">
              <w:rPr>
                <w:rFonts w:ascii="Century Gothic" w:eastAsia="Arial MT" w:hAnsi="Century Gothic"/>
                <w:spacing w:val="-4"/>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Ltd</w:t>
            </w:r>
            <w:proofErr w:type="spellEnd"/>
          </w:p>
        </w:tc>
        <w:tc>
          <w:tcPr>
            <w:tcW w:w="1418" w:type="dxa"/>
          </w:tcPr>
          <w:p w:rsidR="004D6651" w:rsidRPr="006C5EF8" w:rsidRDefault="004D6651" w:rsidP="00E51485">
            <w:pPr>
              <w:widowControl w:val="0"/>
              <w:autoSpaceDE w:val="0"/>
              <w:autoSpaceDN w:val="0"/>
              <w:spacing w:before="138" w:line="276" w:lineRule="auto"/>
              <w:ind w:left="98" w:right="41"/>
              <w:jc w:val="both"/>
              <w:rPr>
                <w:rFonts w:ascii="Century Gothic" w:eastAsia="Arial MT" w:hAnsi="Century Gothic"/>
                <w:lang w:val="es-ES"/>
              </w:rPr>
            </w:pPr>
            <w:r w:rsidRPr="006C5EF8">
              <w:rPr>
                <w:rFonts w:ascii="Century Gothic" w:eastAsia="Arial MT" w:hAnsi="Century Gothic"/>
                <w:lang w:val="es-ES"/>
              </w:rPr>
              <w:t>20.648,43</w:t>
            </w:r>
          </w:p>
        </w:tc>
        <w:tc>
          <w:tcPr>
            <w:tcW w:w="1276" w:type="dxa"/>
          </w:tcPr>
          <w:p w:rsidR="004D6651" w:rsidRPr="006C5EF8" w:rsidRDefault="004D6651" w:rsidP="00E51485">
            <w:pPr>
              <w:widowControl w:val="0"/>
              <w:autoSpaceDE w:val="0"/>
              <w:autoSpaceDN w:val="0"/>
              <w:spacing w:before="136" w:line="276" w:lineRule="auto"/>
              <w:ind w:left="91" w:right="33"/>
              <w:jc w:val="both"/>
              <w:rPr>
                <w:rFonts w:ascii="Century Gothic" w:eastAsia="Arial MT" w:hAnsi="Century Gothic"/>
                <w:lang w:val="es-ES"/>
              </w:rPr>
            </w:pPr>
            <w:r w:rsidRPr="006C5EF8">
              <w:rPr>
                <w:rFonts w:ascii="Century Gothic" w:eastAsia="Arial MT" w:hAnsi="Century Gothic"/>
                <w:lang w:val="es-ES"/>
              </w:rPr>
              <w:t>Putumayo</w:t>
            </w:r>
          </w:p>
        </w:tc>
        <w:tc>
          <w:tcPr>
            <w:tcW w:w="1275" w:type="dxa"/>
          </w:tcPr>
          <w:p w:rsidR="004D6651" w:rsidRPr="006C5EF8" w:rsidRDefault="004D6651" w:rsidP="00E51485">
            <w:pPr>
              <w:widowControl w:val="0"/>
              <w:autoSpaceDE w:val="0"/>
              <w:autoSpaceDN w:val="0"/>
              <w:spacing w:before="136" w:line="276" w:lineRule="auto"/>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rsidTr="00E51485">
        <w:trPr>
          <w:trHeight w:val="436"/>
        </w:trPr>
        <w:tc>
          <w:tcPr>
            <w:tcW w:w="1413" w:type="dxa"/>
          </w:tcPr>
          <w:p w:rsidR="004D6651" w:rsidRPr="006C5EF8" w:rsidRDefault="004D6651" w:rsidP="00E51485">
            <w:pPr>
              <w:widowControl w:val="0"/>
              <w:autoSpaceDE w:val="0"/>
              <w:autoSpaceDN w:val="0"/>
              <w:spacing w:before="42" w:line="276" w:lineRule="auto"/>
              <w:ind w:left="98" w:right="59"/>
              <w:jc w:val="both"/>
              <w:rPr>
                <w:rFonts w:ascii="Century Gothic" w:eastAsia="Arial MT" w:hAnsi="Century Gothic"/>
                <w:lang w:val="es-ES"/>
              </w:rPr>
            </w:pPr>
            <w:r w:rsidRPr="006C5EF8">
              <w:rPr>
                <w:rFonts w:ascii="Century Gothic" w:eastAsia="Arial MT" w:hAnsi="Century Gothic"/>
                <w:lang w:val="es-ES"/>
              </w:rPr>
              <w:t>NANCY-BURDINE-MA-</w:t>
            </w:r>
          </w:p>
          <w:p w:rsidR="004D6651" w:rsidRPr="006C5EF8" w:rsidRDefault="004D6651" w:rsidP="00E51485">
            <w:pPr>
              <w:widowControl w:val="0"/>
              <w:autoSpaceDE w:val="0"/>
              <w:autoSpaceDN w:val="0"/>
              <w:spacing w:before="9" w:line="276" w:lineRule="auto"/>
              <w:ind w:left="98" w:right="59"/>
              <w:jc w:val="both"/>
              <w:rPr>
                <w:rFonts w:ascii="Century Gothic" w:eastAsia="Arial MT" w:hAnsi="Century Gothic"/>
                <w:lang w:val="es-ES"/>
              </w:rPr>
            </w:pPr>
            <w:r w:rsidRPr="006C5EF8">
              <w:rPr>
                <w:rFonts w:ascii="Century Gothic" w:eastAsia="Arial MT" w:hAnsi="Century Gothic"/>
                <w:lang w:val="es-ES"/>
              </w:rPr>
              <w:t>XINE</w:t>
            </w:r>
          </w:p>
        </w:tc>
        <w:tc>
          <w:tcPr>
            <w:tcW w:w="1559" w:type="dxa"/>
          </w:tcPr>
          <w:p w:rsidR="004D6651" w:rsidRPr="006C5EF8" w:rsidRDefault="004D6651" w:rsidP="00E51485">
            <w:pPr>
              <w:widowControl w:val="0"/>
              <w:autoSpaceDE w:val="0"/>
              <w:autoSpaceDN w:val="0"/>
              <w:spacing w:before="136" w:line="276" w:lineRule="auto"/>
              <w:ind w:left="35" w:right="78"/>
              <w:jc w:val="both"/>
              <w:rPr>
                <w:rFonts w:ascii="Century Gothic" w:eastAsia="Arial MT" w:hAnsi="Century Gothic"/>
                <w:lang w:val="es-ES"/>
              </w:rPr>
            </w:pPr>
            <w:r w:rsidRPr="006C5EF8">
              <w:rPr>
                <w:rFonts w:ascii="Century Gothic" w:eastAsia="Arial MT" w:hAnsi="Century Gothic"/>
                <w:lang w:val="es-ES"/>
              </w:rPr>
              <w:t>Producción</w:t>
            </w:r>
          </w:p>
        </w:tc>
        <w:tc>
          <w:tcPr>
            <w:tcW w:w="2126" w:type="dxa"/>
          </w:tcPr>
          <w:p w:rsidR="004D6651" w:rsidRPr="006C5EF8" w:rsidRDefault="004D6651" w:rsidP="00E51485">
            <w:pPr>
              <w:widowControl w:val="0"/>
              <w:autoSpaceDE w:val="0"/>
              <w:autoSpaceDN w:val="0"/>
              <w:spacing w:before="136" w:line="276" w:lineRule="auto"/>
              <w:ind w:left="148" w:right="91"/>
              <w:jc w:val="both"/>
              <w:rPr>
                <w:rFonts w:ascii="Century Gothic" w:eastAsia="Arial MT" w:hAnsi="Century Gothic"/>
                <w:lang w:val="es-ES"/>
              </w:rPr>
            </w:pPr>
            <w:r w:rsidRPr="006C5EF8">
              <w:rPr>
                <w:rFonts w:ascii="Century Gothic" w:eastAsia="Arial MT" w:hAnsi="Century Gothic"/>
                <w:lang w:val="es-ES"/>
              </w:rPr>
              <w:t>Gran</w:t>
            </w:r>
            <w:r w:rsidRPr="006C5EF8">
              <w:rPr>
                <w:rFonts w:ascii="Century Gothic" w:eastAsia="Arial MT" w:hAnsi="Century Gothic"/>
                <w:spacing w:val="-7"/>
                <w:lang w:val="es-ES"/>
              </w:rPr>
              <w:t xml:space="preserve"> </w:t>
            </w:r>
            <w:r w:rsidRPr="006C5EF8">
              <w:rPr>
                <w:rFonts w:ascii="Century Gothic" w:eastAsia="Arial MT" w:hAnsi="Century Gothic"/>
                <w:lang w:val="es-ES"/>
              </w:rPr>
              <w:t>Tierra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Energy</w:t>
            </w:r>
            <w:proofErr w:type="spellEnd"/>
            <w:r w:rsidRPr="006C5EF8">
              <w:rPr>
                <w:rFonts w:ascii="Century Gothic" w:eastAsia="Arial MT" w:hAnsi="Century Gothic"/>
                <w:spacing w:val="-4"/>
                <w:lang w:val="es-ES"/>
              </w:rPr>
              <w:t xml:space="preserve"> </w:t>
            </w:r>
            <w:r w:rsidRPr="006C5EF8">
              <w:rPr>
                <w:rFonts w:ascii="Century Gothic" w:eastAsia="Arial MT" w:hAnsi="Century Gothic"/>
                <w:lang w:val="es-ES"/>
              </w:rPr>
              <w:t>Colombia</w:t>
            </w:r>
            <w:r w:rsidRPr="006C5EF8">
              <w:rPr>
                <w:rFonts w:ascii="Century Gothic" w:eastAsia="Arial MT" w:hAnsi="Century Gothic"/>
                <w:spacing w:val="-5"/>
                <w:lang w:val="es-ES"/>
              </w:rPr>
              <w:t xml:space="preserve"> </w:t>
            </w:r>
            <w:proofErr w:type="spellStart"/>
            <w:r w:rsidRPr="006C5EF8">
              <w:rPr>
                <w:rFonts w:ascii="Century Gothic" w:eastAsia="Arial MT" w:hAnsi="Century Gothic"/>
                <w:lang w:val="es-ES"/>
              </w:rPr>
              <w:t>Ltd</w:t>
            </w:r>
            <w:proofErr w:type="spellEnd"/>
          </w:p>
        </w:tc>
        <w:tc>
          <w:tcPr>
            <w:tcW w:w="1418" w:type="dxa"/>
          </w:tcPr>
          <w:p w:rsidR="004D6651" w:rsidRPr="006C5EF8" w:rsidRDefault="004D6651" w:rsidP="00E51485">
            <w:pPr>
              <w:widowControl w:val="0"/>
              <w:autoSpaceDE w:val="0"/>
              <w:autoSpaceDN w:val="0"/>
              <w:spacing w:before="138" w:line="276" w:lineRule="auto"/>
              <w:ind w:left="98" w:right="41"/>
              <w:jc w:val="both"/>
              <w:rPr>
                <w:rFonts w:ascii="Century Gothic" w:eastAsia="Arial MT" w:hAnsi="Century Gothic"/>
                <w:lang w:val="es-ES"/>
              </w:rPr>
            </w:pPr>
            <w:r w:rsidRPr="006C5EF8">
              <w:rPr>
                <w:rFonts w:ascii="Century Gothic" w:eastAsia="Arial MT" w:hAnsi="Century Gothic"/>
                <w:lang w:val="es-ES"/>
              </w:rPr>
              <w:t>10.597,66</w:t>
            </w:r>
          </w:p>
        </w:tc>
        <w:tc>
          <w:tcPr>
            <w:tcW w:w="1276" w:type="dxa"/>
          </w:tcPr>
          <w:p w:rsidR="004D6651" w:rsidRPr="006C5EF8" w:rsidRDefault="004D6651" w:rsidP="00E51485">
            <w:pPr>
              <w:widowControl w:val="0"/>
              <w:autoSpaceDE w:val="0"/>
              <w:autoSpaceDN w:val="0"/>
              <w:spacing w:before="136" w:line="276" w:lineRule="auto"/>
              <w:ind w:left="91" w:right="33"/>
              <w:jc w:val="both"/>
              <w:rPr>
                <w:rFonts w:ascii="Century Gothic" w:eastAsia="Arial MT" w:hAnsi="Century Gothic"/>
                <w:lang w:val="es-ES"/>
              </w:rPr>
            </w:pPr>
            <w:r w:rsidRPr="006C5EF8">
              <w:rPr>
                <w:rFonts w:ascii="Century Gothic" w:eastAsia="Arial MT" w:hAnsi="Century Gothic"/>
                <w:lang w:val="es-ES"/>
              </w:rPr>
              <w:t>Putumayo</w:t>
            </w:r>
          </w:p>
        </w:tc>
        <w:tc>
          <w:tcPr>
            <w:tcW w:w="1275" w:type="dxa"/>
          </w:tcPr>
          <w:p w:rsidR="004D6651" w:rsidRPr="006C5EF8" w:rsidRDefault="004D6651" w:rsidP="00E51485">
            <w:pPr>
              <w:widowControl w:val="0"/>
              <w:autoSpaceDE w:val="0"/>
              <w:autoSpaceDN w:val="0"/>
              <w:spacing w:before="136" w:line="276" w:lineRule="auto"/>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rsidTr="00E51485">
        <w:trPr>
          <w:trHeight w:val="250"/>
        </w:trPr>
        <w:tc>
          <w:tcPr>
            <w:tcW w:w="1413" w:type="dxa"/>
          </w:tcPr>
          <w:p w:rsidR="004D6651" w:rsidRPr="006C5EF8" w:rsidRDefault="004D6651" w:rsidP="00E51485">
            <w:pPr>
              <w:widowControl w:val="0"/>
              <w:autoSpaceDE w:val="0"/>
              <w:autoSpaceDN w:val="0"/>
              <w:spacing w:before="40" w:line="276" w:lineRule="auto"/>
              <w:ind w:left="98" w:right="59"/>
              <w:jc w:val="both"/>
              <w:rPr>
                <w:rFonts w:ascii="Century Gothic" w:eastAsia="Arial MT" w:hAnsi="Century Gothic"/>
                <w:lang w:val="es-ES"/>
              </w:rPr>
            </w:pPr>
            <w:r w:rsidRPr="006C5EF8">
              <w:rPr>
                <w:rFonts w:ascii="Century Gothic" w:eastAsia="Arial MT" w:hAnsi="Century Gothic"/>
                <w:lang w:val="es-ES"/>
              </w:rPr>
              <w:t>NORORIENTE</w:t>
            </w:r>
          </w:p>
        </w:tc>
        <w:tc>
          <w:tcPr>
            <w:tcW w:w="1559" w:type="dxa"/>
          </w:tcPr>
          <w:p w:rsidR="004D6651" w:rsidRPr="006C5EF8" w:rsidRDefault="004D6651" w:rsidP="00E51485">
            <w:pPr>
              <w:widowControl w:val="0"/>
              <w:autoSpaceDE w:val="0"/>
              <w:autoSpaceDN w:val="0"/>
              <w:spacing w:before="40" w:line="276" w:lineRule="auto"/>
              <w:ind w:left="35" w:right="78"/>
              <w:jc w:val="both"/>
              <w:rPr>
                <w:rFonts w:ascii="Century Gothic" w:eastAsia="Arial MT" w:hAnsi="Century Gothic"/>
                <w:lang w:val="es-ES"/>
              </w:rPr>
            </w:pPr>
            <w:r w:rsidRPr="006C5EF8">
              <w:rPr>
                <w:rFonts w:ascii="Century Gothic" w:eastAsia="Arial MT" w:hAnsi="Century Gothic"/>
                <w:lang w:val="es-ES"/>
              </w:rPr>
              <w:t>Producción</w:t>
            </w:r>
          </w:p>
        </w:tc>
        <w:tc>
          <w:tcPr>
            <w:tcW w:w="2126" w:type="dxa"/>
          </w:tcPr>
          <w:p w:rsidR="004D6651" w:rsidRPr="006C5EF8" w:rsidRDefault="004D6651" w:rsidP="00E51485">
            <w:pPr>
              <w:widowControl w:val="0"/>
              <w:autoSpaceDE w:val="0"/>
              <w:autoSpaceDN w:val="0"/>
              <w:spacing w:before="40" w:line="276" w:lineRule="auto"/>
              <w:ind w:left="148" w:right="90"/>
              <w:jc w:val="both"/>
              <w:rPr>
                <w:rFonts w:ascii="Century Gothic" w:eastAsia="Arial MT" w:hAnsi="Century Gothic"/>
                <w:lang w:val="es-ES"/>
              </w:rPr>
            </w:pPr>
            <w:r w:rsidRPr="006C5EF8">
              <w:rPr>
                <w:rFonts w:ascii="Century Gothic" w:eastAsia="Arial MT" w:hAnsi="Century Gothic"/>
                <w:lang w:val="es-ES"/>
              </w:rPr>
              <w:t>Ecopetrol S.A.</w:t>
            </w:r>
          </w:p>
        </w:tc>
        <w:tc>
          <w:tcPr>
            <w:tcW w:w="1418" w:type="dxa"/>
          </w:tcPr>
          <w:p w:rsidR="004D6651" w:rsidRPr="006C5EF8" w:rsidRDefault="004D6651" w:rsidP="00E51485">
            <w:pPr>
              <w:widowControl w:val="0"/>
              <w:autoSpaceDE w:val="0"/>
              <w:autoSpaceDN w:val="0"/>
              <w:spacing w:before="40" w:line="276" w:lineRule="auto"/>
              <w:ind w:left="98" w:right="41"/>
              <w:jc w:val="both"/>
              <w:rPr>
                <w:rFonts w:ascii="Century Gothic" w:eastAsia="Arial MT" w:hAnsi="Century Gothic"/>
                <w:lang w:val="es-ES"/>
              </w:rPr>
            </w:pPr>
            <w:r w:rsidRPr="006C5EF8">
              <w:rPr>
                <w:rFonts w:ascii="Century Gothic" w:eastAsia="Arial MT" w:hAnsi="Century Gothic"/>
                <w:lang w:val="es-ES"/>
              </w:rPr>
              <w:t>24.513,81</w:t>
            </w:r>
          </w:p>
        </w:tc>
        <w:tc>
          <w:tcPr>
            <w:tcW w:w="1276" w:type="dxa"/>
          </w:tcPr>
          <w:p w:rsidR="004D6651" w:rsidRPr="006C5EF8" w:rsidRDefault="004D6651" w:rsidP="00E51485">
            <w:pPr>
              <w:widowControl w:val="0"/>
              <w:autoSpaceDE w:val="0"/>
              <w:autoSpaceDN w:val="0"/>
              <w:spacing w:before="40" w:line="276" w:lineRule="auto"/>
              <w:ind w:left="91" w:right="33"/>
              <w:jc w:val="both"/>
              <w:rPr>
                <w:rFonts w:ascii="Century Gothic" w:eastAsia="Arial MT" w:hAnsi="Century Gothic"/>
                <w:lang w:val="es-ES"/>
              </w:rPr>
            </w:pPr>
            <w:r w:rsidRPr="006C5EF8">
              <w:rPr>
                <w:rFonts w:ascii="Century Gothic" w:eastAsia="Arial MT" w:hAnsi="Century Gothic"/>
                <w:lang w:val="es-ES"/>
              </w:rPr>
              <w:t>Putumayo</w:t>
            </w:r>
          </w:p>
        </w:tc>
        <w:tc>
          <w:tcPr>
            <w:tcW w:w="1275" w:type="dxa"/>
          </w:tcPr>
          <w:p w:rsidR="004D6651" w:rsidRPr="006C5EF8" w:rsidRDefault="004D6651" w:rsidP="00E51485">
            <w:pPr>
              <w:widowControl w:val="0"/>
              <w:autoSpaceDE w:val="0"/>
              <w:autoSpaceDN w:val="0"/>
              <w:spacing w:before="40" w:line="276" w:lineRule="auto"/>
              <w:jc w:val="both"/>
              <w:rPr>
                <w:rFonts w:ascii="Century Gothic" w:eastAsia="Arial MT" w:hAnsi="Century Gothic"/>
                <w:lang w:val="es-ES"/>
              </w:rPr>
            </w:pPr>
            <w:r w:rsidRPr="006C5EF8">
              <w:rPr>
                <w:rFonts w:ascii="Century Gothic" w:eastAsia="Arial MT" w:hAnsi="Century Gothic"/>
                <w:lang w:val="es-ES"/>
              </w:rPr>
              <w:t>1</w:t>
            </w:r>
          </w:p>
        </w:tc>
      </w:tr>
      <w:tr w:rsidR="004D6651" w:rsidRPr="006C5EF8" w:rsidTr="00E51485">
        <w:trPr>
          <w:trHeight w:val="250"/>
        </w:trPr>
        <w:tc>
          <w:tcPr>
            <w:tcW w:w="1413" w:type="dxa"/>
          </w:tcPr>
          <w:p w:rsidR="004D6651" w:rsidRPr="006C5EF8" w:rsidRDefault="004D6651" w:rsidP="00E51485">
            <w:pPr>
              <w:widowControl w:val="0"/>
              <w:autoSpaceDE w:val="0"/>
              <w:autoSpaceDN w:val="0"/>
              <w:spacing w:before="40" w:line="276" w:lineRule="auto"/>
              <w:ind w:left="98" w:right="59"/>
              <w:jc w:val="both"/>
              <w:rPr>
                <w:rFonts w:ascii="Century Gothic" w:eastAsia="Arial MT" w:hAnsi="Century Gothic"/>
                <w:lang w:val="es-ES"/>
              </w:rPr>
            </w:pPr>
            <w:r w:rsidRPr="006C5EF8">
              <w:rPr>
                <w:rFonts w:ascii="Century Gothic" w:eastAsia="Arial MT" w:hAnsi="Century Gothic"/>
                <w:lang w:val="es-ES"/>
              </w:rPr>
              <w:t>ORITO</w:t>
            </w:r>
          </w:p>
        </w:tc>
        <w:tc>
          <w:tcPr>
            <w:tcW w:w="1559" w:type="dxa"/>
          </w:tcPr>
          <w:p w:rsidR="004D6651" w:rsidRPr="006C5EF8" w:rsidRDefault="004D6651" w:rsidP="00E51485">
            <w:pPr>
              <w:widowControl w:val="0"/>
              <w:autoSpaceDE w:val="0"/>
              <w:autoSpaceDN w:val="0"/>
              <w:spacing w:before="40" w:line="276" w:lineRule="auto"/>
              <w:ind w:left="35" w:right="78"/>
              <w:jc w:val="both"/>
              <w:rPr>
                <w:rFonts w:ascii="Century Gothic" w:eastAsia="Arial MT" w:hAnsi="Century Gothic"/>
                <w:lang w:val="es-ES"/>
              </w:rPr>
            </w:pPr>
            <w:r w:rsidRPr="006C5EF8">
              <w:rPr>
                <w:rFonts w:ascii="Century Gothic" w:eastAsia="Arial MT" w:hAnsi="Century Gothic"/>
                <w:lang w:val="es-ES"/>
              </w:rPr>
              <w:t>Producción</w:t>
            </w:r>
          </w:p>
        </w:tc>
        <w:tc>
          <w:tcPr>
            <w:tcW w:w="2126" w:type="dxa"/>
          </w:tcPr>
          <w:p w:rsidR="004D6651" w:rsidRPr="006C5EF8" w:rsidRDefault="004D6651" w:rsidP="00E51485">
            <w:pPr>
              <w:widowControl w:val="0"/>
              <w:autoSpaceDE w:val="0"/>
              <w:autoSpaceDN w:val="0"/>
              <w:spacing w:before="40" w:line="276" w:lineRule="auto"/>
              <w:ind w:left="148" w:right="90"/>
              <w:jc w:val="both"/>
              <w:rPr>
                <w:rFonts w:ascii="Century Gothic" w:eastAsia="Arial MT" w:hAnsi="Century Gothic"/>
                <w:lang w:val="es-ES"/>
              </w:rPr>
            </w:pPr>
            <w:r w:rsidRPr="006C5EF8">
              <w:rPr>
                <w:rFonts w:ascii="Century Gothic" w:eastAsia="Arial MT" w:hAnsi="Century Gothic"/>
                <w:lang w:val="es-ES"/>
              </w:rPr>
              <w:t>Ecopetrol S.A.</w:t>
            </w:r>
          </w:p>
        </w:tc>
        <w:tc>
          <w:tcPr>
            <w:tcW w:w="1418" w:type="dxa"/>
          </w:tcPr>
          <w:p w:rsidR="004D6651" w:rsidRPr="006C5EF8" w:rsidRDefault="004D6651" w:rsidP="00E51485">
            <w:pPr>
              <w:widowControl w:val="0"/>
              <w:autoSpaceDE w:val="0"/>
              <w:autoSpaceDN w:val="0"/>
              <w:spacing w:before="40" w:line="276" w:lineRule="auto"/>
              <w:ind w:left="98" w:right="41"/>
              <w:jc w:val="both"/>
              <w:rPr>
                <w:rFonts w:ascii="Century Gothic" w:eastAsia="Arial MT" w:hAnsi="Century Gothic"/>
                <w:lang w:val="es-ES"/>
              </w:rPr>
            </w:pPr>
            <w:r w:rsidRPr="006C5EF8">
              <w:rPr>
                <w:rFonts w:ascii="Century Gothic" w:eastAsia="Arial MT" w:hAnsi="Century Gothic"/>
                <w:lang w:val="es-ES"/>
              </w:rPr>
              <w:t>17.195,23</w:t>
            </w:r>
          </w:p>
        </w:tc>
        <w:tc>
          <w:tcPr>
            <w:tcW w:w="1276" w:type="dxa"/>
          </w:tcPr>
          <w:p w:rsidR="004D6651" w:rsidRPr="006C5EF8" w:rsidRDefault="004D6651" w:rsidP="00E51485">
            <w:pPr>
              <w:widowControl w:val="0"/>
              <w:autoSpaceDE w:val="0"/>
              <w:autoSpaceDN w:val="0"/>
              <w:spacing w:before="40" w:line="276" w:lineRule="auto"/>
              <w:ind w:left="91" w:right="33"/>
              <w:jc w:val="both"/>
              <w:rPr>
                <w:rFonts w:ascii="Century Gothic" w:eastAsia="Arial MT" w:hAnsi="Century Gothic"/>
                <w:lang w:val="es-ES"/>
              </w:rPr>
            </w:pPr>
            <w:r w:rsidRPr="006C5EF8">
              <w:rPr>
                <w:rFonts w:ascii="Century Gothic" w:eastAsia="Arial MT" w:hAnsi="Century Gothic"/>
                <w:lang w:val="es-ES"/>
              </w:rPr>
              <w:t>Putumayo</w:t>
            </w:r>
          </w:p>
        </w:tc>
        <w:tc>
          <w:tcPr>
            <w:tcW w:w="1275" w:type="dxa"/>
          </w:tcPr>
          <w:p w:rsidR="004D6651" w:rsidRPr="006C5EF8" w:rsidRDefault="004D6651" w:rsidP="00E51485">
            <w:pPr>
              <w:widowControl w:val="0"/>
              <w:autoSpaceDE w:val="0"/>
              <w:autoSpaceDN w:val="0"/>
              <w:spacing w:before="40" w:line="276" w:lineRule="auto"/>
              <w:jc w:val="both"/>
              <w:rPr>
                <w:rFonts w:ascii="Century Gothic" w:eastAsia="Arial MT" w:hAnsi="Century Gothic"/>
                <w:lang w:val="es-ES"/>
              </w:rPr>
            </w:pPr>
            <w:r w:rsidRPr="006C5EF8">
              <w:rPr>
                <w:rFonts w:ascii="Century Gothic" w:eastAsia="Arial MT" w:hAnsi="Century Gothic"/>
                <w:lang w:val="es-ES"/>
              </w:rPr>
              <w:t>4</w:t>
            </w:r>
          </w:p>
        </w:tc>
      </w:tr>
      <w:tr w:rsidR="004D6651" w:rsidRPr="006C5EF8" w:rsidTr="00E51485">
        <w:trPr>
          <w:trHeight w:val="231"/>
        </w:trPr>
        <w:tc>
          <w:tcPr>
            <w:tcW w:w="1413" w:type="dxa"/>
          </w:tcPr>
          <w:p w:rsidR="004D6651" w:rsidRPr="006C5EF8" w:rsidRDefault="004D6651" w:rsidP="00E51485">
            <w:pPr>
              <w:widowControl w:val="0"/>
              <w:autoSpaceDE w:val="0"/>
              <w:autoSpaceDN w:val="0"/>
              <w:spacing w:before="40" w:line="276" w:lineRule="auto"/>
              <w:ind w:left="98" w:right="58"/>
              <w:jc w:val="both"/>
              <w:rPr>
                <w:rFonts w:ascii="Century Gothic" w:eastAsia="Arial MT" w:hAnsi="Century Gothic"/>
                <w:lang w:val="es-ES"/>
              </w:rPr>
            </w:pPr>
            <w:r w:rsidRPr="006C5EF8">
              <w:rPr>
                <w:rFonts w:ascii="Century Gothic" w:eastAsia="Arial MT" w:hAnsi="Century Gothic"/>
                <w:lang w:val="es-ES"/>
              </w:rPr>
              <w:t>SURORIENTE</w:t>
            </w:r>
          </w:p>
        </w:tc>
        <w:tc>
          <w:tcPr>
            <w:tcW w:w="1559" w:type="dxa"/>
          </w:tcPr>
          <w:p w:rsidR="004D6651" w:rsidRPr="006C5EF8" w:rsidRDefault="004D6651" w:rsidP="00E51485">
            <w:pPr>
              <w:widowControl w:val="0"/>
              <w:autoSpaceDE w:val="0"/>
              <w:autoSpaceDN w:val="0"/>
              <w:spacing w:before="40" w:line="276" w:lineRule="auto"/>
              <w:ind w:left="35" w:right="78"/>
              <w:jc w:val="both"/>
              <w:rPr>
                <w:rFonts w:ascii="Century Gothic" w:eastAsia="Arial MT" w:hAnsi="Century Gothic"/>
                <w:lang w:val="es-ES"/>
              </w:rPr>
            </w:pPr>
            <w:r w:rsidRPr="006C5EF8">
              <w:rPr>
                <w:rFonts w:ascii="Century Gothic" w:eastAsia="Arial MT" w:hAnsi="Century Gothic"/>
                <w:lang w:val="es-ES"/>
              </w:rPr>
              <w:t>Producción</w:t>
            </w:r>
          </w:p>
        </w:tc>
        <w:tc>
          <w:tcPr>
            <w:tcW w:w="2126" w:type="dxa"/>
          </w:tcPr>
          <w:p w:rsidR="004D6651" w:rsidRPr="006C5EF8" w:rsidRDefault="004D6651" w:rsidP="00E51485">
            <w:pPr>
              <w:widowControl w:val="0"/>
              <w:autoSpaceDE w:val="0"/>
              <w:autoSpaceDN w:val="0"/>
              <w:spacing w:before="40" w:line="276" w:lineRule="auto"/>
              <w:ind w:left="148" w:right="90"/>
              <w:jc w:val="both"/>
              <w:rPr>
                <w:rFonts w:ascii="Century Gothic" w:eastAsia="Arial MT" w:hAnsi="Century Gothic"/>
                <w:lang w:val="es-ES"/>
              </w:rPr>
            </w:pPr>
            <w:r w:rsidRPr="006C5EF8">
              <w:rPr>
                <w:rFonts w:ascii="Century Gothic" w:eastAsia="Arial MT" w:hAnsi="Century Gothic"/>
                <w:lang w:val="es-ES"/>
              </w:rPr>
              <w:t>Ecopetrol S.A.</w:t>
            </w:r>
          </w:p>
        </w:tc>
        <w:tc>
          <w:tcPr>
            <w:tcW w:w="1418" w:type="dxa"/>
          </w:tcPr>
          <w:p w:rsidR="004D6651" w:rsidRPr="006C5EF8" w:rsidRDefault="004D6651" w:rsidP="00E51485">
            <w:pPr>
              <w:widowControl w:val="0"/>
              <w:autoSpaceDE w:val="0"/>
              <w:autoSpaceDN w:val="0"/>
              <w:spacing w:before="42" w:line="276" w:lineRule="auto"/>
              <w:ind w:left="98" w:right="40"/>
              <w:jc w:val="both"/>
              <w:rPr>
                <w:rFonts w:ascii="Century Gothic" w:eastAsia="Arial MT" w:hAnsi="Century Gothic"/>
                <w:lang w:val="es-ES"/>
              </w:rPr>
            </w:pPr>
            <w:r w:rsidRPr="006C5EF8">
              <w:rPr>
                <w:rFonts w:ascii="Century Gothic" w:eastAsia="Arial MT" w:hAnsi="Century Gothic"/>
                <w:lang w:val="es-ES"/>
              </w:rPr>
              <w:t>36.526,86</w:t>
            </w:r>
          </w:p>
        </w:tc>
        <w:tc>
          <w:tcPr>
            <w:tcW w:w="1276" w:type="dxa"/>
          </w:tcPr>
          <w:p w:rsidR="004D6651" w:rsidRPr="006C5EF8" w:rsidRDefault="004D6651" w:rsidP="00E51485">
            <w:pPr>
              <w:widowControl w:val="0"/>
              <w:autoSpaceDE w:val="0"/>
              <w:autoSpaceDN w:val="0"/>
              <w:spacing w:before="40" w:line="276" w:lineRule="auto"/>
              <w:ind w:left="91" w:right="33"/>
              <w:jc w:val="both"/>
              <w:rPr>
                <w:rFonts w:ascii="Century Gothic" w:eastAsia="Arial MT" w:hAnsi="Century Gothic"/>
                <w:lang w:val="es-ES"/>
              </w:rPr>
            </w:pPr>
            <w:r w:rsidRPr="006C5EF8">
              <w:rPr>
                <w:rFonts w:ascii="Century Gothic" w:eastAsia="Arial MT" w:hAnsi="Century Gothic"/>
                <w:lang w:val="es-ES"/>
              </w:rPr>
              <w:t>Putumayo</w:t>
            </w:r>
          </w:p>
        </w:tc>
        <w:tc>
          <w:tcPr>
            <w:tcW w:w="1275" w:type="dxa"/>
          </w:tcPr>
          <w:p w:rsidR="004D6651" w:rsidRPr="006C5EF8" w:rsidRDefault="004D6651" w:rsidP="00E51485">
            <w:pPr>
              <w:widowControl w:val="0"/>
              <w:autoSpaceDE w:val="0"/>
              <w:autoSpaceDN w:val="0"/>
              <w:spacing w:before="40" w:line="276" w:lineRule="auto"/>
              <w:jc w:val="both"/>
              <w:rPr>
                <w:rFonts w:ascii="Century Gothic" w:eastAsia="Arial MT" w:hAnsi="Century Gothic"/>
                <w:lang w:val="es-ES"/>
              </w:rPr>
            </w:pPr>
            <w:r w:rsidRPr="006C5EF8">
              <w:rPr>
                <w:rFonts w:ascii="Century Gothic" w:eastAsia="Arial MT" w:hAnsi="Century Gothic"/>
                <w:lang w:val="es-ES"/>
              </w:rPr>
              <w:t>1</w:t>
            </w:r>
          </w:p>
        </w:tc>
      </w:tr>
    </w:tbl>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sz w:val="20"/>
          <w:lang w:eastAsia="es-CO"/>
        </w:rPr>
      </w:pPr>
    </w:p>
    <w:tbl>
      <w:tblPr>
        <w:tblStyle w:val="Cuadrculadetablaclara"/>
        <w:tblW w:w="9338" w:type="dxa"/>
        <w:tblLayout w:type="fixed"/>
        <w:tblLook w:val="01E0" w:firstRow="1" w:lastRow="1" w:firstColumn="1" w:lastColumn="1" w:noHBand="0" w:noVBand="0"/>
      </w:tblPr>
      <w:tblGrid>
        <w:gridCol w:w="1271"/>
        <w:gridCol w:w="1843"/>
        <w:gridCol w:w="1276"/>
        <w:gridCol w:w="1417"/>
        <w:gridCol w:w="1701"/>
        <w:gridCol w:w="1830"/>
      </w:tblGrid>
      <w:tr w:rsidR="004D6651" w:rsidRPr="006C5EF8" w:rsidTr="00E51485">
        <w:trPr>
          <w:trHeight w:val="608"/>
        </w:trPr>
        <w:tc>
          <w:tcPr>
            <w:tcW w:w="1271" w:type="dxa"/>
          </w:tcPr>
          <w:p w:rsidR="004D6651" w:rsidRPr="006C5EF8" w:rsidRDefault="004D6651" w:rsidP="00E51485">
            <w:pPr>
              <w:widowControl w:val="0"/>
              <w:autoSpaceDE w:val="0"/>
              <w:autoSpaceDN w:val="0"/>
              <w:spacing w:before="8" w:line="276" w:lineRule="auto"/>
              <w:ind w:right="59" w:firstLine="24"/>
              <w:jc w:val="both"/>
              <w:rPr>
                <w:rFonts w:ascii="Century Gothic" w:eastAsia="Arial MT" w:hAnsi="Century Gothic"/>
                <w:b/>
                <w:sz w:val="20"/>
                <w:lang w:val="es-ES"/>
              </w:rPr>
            </w:pPr>
            <w:r w:rsidRPr="006C5EF8">
              <w:rPr>
                <w:rFonts w:ascii="Century Gothic" w:eastAsia="Arial MT" w:hAnsi="Century Gothic"/>
                <w:b/>
                <w:sz w:val="20"/>
                <w:lang w:val="es-ES"/>
              </w:rPr>
              <w:t>37</w:t>
            </w:r>
          </w:p>
          <w:p w:rsidR="004D6651" w:rsidRPr="006C5EF8" w:rsidRDefault="004D6651" w:rsidP="00E51485">
            <w:pPr>
              <w:widowControl w:val="0"/>
              <w:autoSpaceDE w:val="0"/>
              <w:autoSpaceDN w:val="0"/>
              <w:spacing w:line="276" w:lineRule="auto"/>
              <w:ind w:right="57" w:firstLine="24"/>
              <w:jc w:val="both"/>
              <w:rPr>
                <w:rFonts w:ascii="Century Gothic" w:eastAsia="Arial MT" w:hAnsi="Century Gothic"/>
                <w:b/>
                <w:sz w:val="20"/>
                <w:lang w:val="es-ES"/>
              </w:rPr>
            </w:pPr>
            <w:r w:rsidRPr="006C5EF8">
              <w:rPr>
                <w:rFonts w:ascii="Century Gothic" w:eastAsia="Arial MT" w:hAnsi="Century Gothic"/>
                <w:b/>
                <w:spacing w:val="-1"/>
                <w:sz w:val="20"/>
                <w:lang w:val="es-ES"/>
              </w:rPr>
              <w:t>Contratos</w:t>
            </w:r>
            <w:r w:rsidRPr="006C5EF8">
              <w:rPr>
                <w:rFonts w:ascii="Century Gothic" w:eastAsia="Arial MT" w:hAnsi="Century Gothic"/>
                <w:b/>
                <w:spacing w:val="-59"/>
                <w:sz w:val="20"/>
                <w:lang w:val="es-ES"/>
              </w:rPr>
              <w:t xml:space="preserve"> </w:t>
            </w:r>
            <w:r w:rsidRPr="006C5EF8">
              <w:rPr>
                <w:rFonts w:ascii="Century Gothic" w:eastAsia="Arial MT" w:hAnsi="Century Gothic"/>
                <w:b/>
                <w:sz w:val="20"/>
                <w:lang w:val="es-ES"/>
              </w:rPr>
              <w:t>(bloques)</w:t>
            </w:r>
          </w:p>
        </w:tc>
        <w:tc>
          <w:tcPr>
            <w:tcW w:w="1843" w:type="dxa"/>
          </w:tcPr>
          <w:p w:rsidR="004D6651" w:rsidRPr="006C5EF8" w:rsidRDefault="004D6651" w:rsidP="00E51485">
            <w:pPr>
              <w:widowControl w:val="0"/>
              <w:autoSpaceDE w:val="0"/>
              <w:autoSpaceDN w:val="0"/>
              <w:spacing w:line="276" w:lineRule="auto"/>
              <w:ind w:firstLine="24"/>
              <w:jc w:val="both"/>
              <w:rPr>
                <w:rFonts w:ascii="Century Gothic" w:eastAsia="Arial MT" w:hAnsi="Century Gothic"/>
                <w:b/>
                <w:sz w:val="20"/>
                <w:lang w:val="es-ES"/>
              </w:rPr>
            </w:pPr>
          </w:p>
          <w:p w:rsidR="004D6651" w:rsidRPr="006C5EF8" w:rsidRDefault="004D6651" w:rsidP="00E51485">
            <w:pPr>
              <w:widowControl w:val="0"/>
              <w:autoSpaceDE w:val="0"/>
              <w:autoSpaceDN w:val="0"/>
              <w:spacing w:line="276" w:lineRule="auto"/>
              <w:ind w:right="73" w:firstLine="24"/>
              <w:jc w:val="both"/>
              <w:rPr>
                <w:rFonts w:ascii="Century Gothic" w:eastAsia="Arial MT" w:hAnsi="Century Gothic"/>
                <w:b/>
                <w:sz w:val="20"/>
                <w:lang w:val="es-ES"/>
              </w:rPr>
            </w:pPr>
            <w:r w:rsidRPr="006C5EF8">
              <w:rPr>
                <w:rFonts w:ascii="Century Gothic" w:eastAsia="Arial MT" w:hAnsi="Century Gothic"/>
                <w:b/>
                <w:sz w:val="20"/>
                <w:lang w:val="es-ES"/>
              </w:rPr>
              <w:t>2</w:t>
            </w:r>
            <w:r w:rsidRPr="006C5EF8">
              <w:rPr>
                <w:rFonts w:ascii="Century Gothic" w:eastAsia="Arial MT" w:hAnsi="Century Gothic"/>
                <w:b/>
                <w:spacing w:val="-1"/>
                <w:sz w:val="20"/>
                <w:lang w:val="es-ES"/>
              </w:rPr>
              <w:t xml:space="preserve"> </w:t>
            </w:r>
            <w:r w:rsidRPr="006C5EF8">
              <w:rPr>
                <w:rFonts w:ascii="Century Gothic" w:eastAsia="Arial MT" w:hAnsi="Century Gothic"/>
                <w:b/>
                <w:sz w:val="20"/>
                <w:lang w:val="es-ES"/>
              </w:rPr>
              <w:t>TEA</w:t>
            </w:r>
          </w:p>
          <w:p w:rsidR="004D6651" w:rsidRPr="006C5EF8" w:rsidRDefault="004D6651" w:rsidP="00E51485">
            <w:pPr>
              <w:widowControl w:val="0"/>
              <w:autoSpaceDE w:val="0"/>
              <w:autoSpaceDN w:val="0"/>
              <w:spacing w:before="7" w:line="276" w:lineRule="auto"/>
              <w:ind w:right="78"/>
              <w:jc w:val="both"/>
              <w:rPr>
                <w:rFonts w:ascii="Century Gothic" w:eastAsia="Arial MT" w:hAnsi="Century Gothic"/>
                <w:b/>
                <w:sz w:val="20"/>
                <w:lang w:val="es-ES"/>
              </w:rPr>
            </w:pPr>
            <w:r w:rsidRPr="006C5EF8">
              <w:rPr>
                <w:rFonts w:ascii="Century Gothic" w:eastAsia="Arial MT" w:hAnsi="Century Gothic"/>
                <w:b/>
                <w:sz w:val="20"/>
                <w:lang w:val="es-ES"/>
              </w:rPr>
              <w:t>28</w:t>
            </w:r>
            <w:r w:rsidRPr="006C5EF8">
              <w:rPr>
                <w:rFonts w:ascii="Century Gothic" w:eastAsia="Arial MT" w:hAnsi="Century Gothic"/>
                <w:b/>
                <w:spacing w:val="-2"/>
                <w:sz w:val="20"/>
                <w:lang w:val="es-ES"/>
              </w:rPr>
              <w:t xml:space="preserve"> </w:t>
            </w:r>
            <w:r w:rsidRPr="006C5EF8">
              <w:rPr>
                <w:rFonts w:ascii="Century Gothic" w:eastAsia="Arial MT" w:hAnsi="Century Gothic"/>
                <w:b/>
                <w:sz w:val="20"/>
                <w:lang w:val="es-ES"/>
              </w:rPr>
              <w:t>Exploración</w:t>
            </w:r>
          </w:p>
          <w:p w:rsidR="004D6651" w:rsidRPr="006C5EF8" w:rsidRDefault="004D6651" w:rsidP="00E51485">
            <w:pPr>
              <w:widowControl w:val="0"/>
              <w:autoSpaceDE w:val="0"/>
              <w:autoSpaceDN w:val="0"/>
              <w:spacing w:before="7" w:line="276" w:lineRule="auto"/>
              <w:ind w:right="78" w:firstLine="24"/>
              <w:jc w:val="both"/>
              <w:rPr>
                <w:rFonts w:ascii="Century Gothic" w:eastAsia="Arial MT" w:hAnsi="Century Gothic"/>
                <w:b/>
                <w:sz w:val="20"/>
                <w:lang w:val="es-ES"/>
              </w:rPr>
            </w:pPr>
            <w:r w:rsidRPr="006C5EF8">
              <w:rPr>
                <w:rFonts w:ascii="Century Gothic" w:eastAsia="Arial MT" w:hAnsi="Century Gothic"/>
                <w:b/>
                <w:sz w:val="20"/>
                <w:lang w:val="es-ES"/>
              </w:rPr>
              <w:t>7</w:t>
            </w:r>
            <w:r w:rsidRPr="006C5EF8">
              <w:rPr>
                <w:rFonts w:ascii="Century Gothic" w:eastAsia="Arial MT" w:hAnsi="Century Gothic"/>
                <w:b/>
                <w:spacing w:val="-1"/>
                <w:sz w:val="20"/>
                <w:lang w:val="es-ES"/>
              </w:rPr>
              <w:t xml:space="preserve"> </w:t>
            </w:r>
            <w:r w:rsidRPr="006C5EF8">
              <w:rPr>
                <w:rFonts w:ascii="Century Gothic" w:eastAsia="Arial MT" w:hAnsi="Century Gothic"/>
                <w:b/>
                <w:sz w:val="20"/>
                <w:lang w:val="es-ES"/>
              </w:rPr>
              <w:t>Producción</w:t>
            </w:r>
          </w:p>
        </w:tc>
        <w:tc>
          <w:tcPr>
            <w:tcW w:w="1276" w:type="dxa"/>
          </w:tcPr>
          <w:p w:rsidR="004D6651" w:rsidRPr="006C5EF8" w:rsidRDefault="004D6651" w:rsidP="00E51485">
            <w:pPr>
              <w:widowControl w:val="0"/>
              <w:autoSpaceDE w:val="0"/>
              <w:autoSpaceDN w:val="0"/>
              <w:spacing w:before="8" w:line="276" w:lineRule="auto"/>
              <w:ind w:firstLine="24"/>
              <w:jc w:val="both"/>
              <w:rPr>
                <w:rFonts w:ascii="Century Gothic" w:eastAsia="Arial MT" w:hAnsi="Century Gothic"/>
                <w:b/>
                <w:sz w:val="20"/>
                <w:lang w:val="es-ES"/>
              </w:rPr>
            </w:pPr>
          </w:p>
          <w:p w:rsidR="004D6651" w:rsidRPr="006C5EF8" w:rsidRDefault="004D6651" w:rsidP="00E51485">
            <w:pPr>
              <w:widowControl w:val="0"/>
              <w:autoSpaceDE w:val="0"/>
              <w:autoSpaceDN w:val="0"/>
              <w:spacing w:line="276" w:lineRule="auto"/>
              <w:ind w:firstLine="24"/>
              <w:jc w:val="both"/>
              <w:rPr>
                <w:rFonts w:ascii="Century Gothic" w:eastAsia="Arial MT" w:hAnsi="Century Gothic"/>
                <w:b/>
                <w:sz w:val="20"/>
                <w:lang w:val="es-ES"/>
              </w:rPr>
            </w:pPr>
            <w:r w:rsidRPr="006C5EF8">
              <w:rPr>
                <w:rFonts w:ascii="Century Gothic" w:eastAsia="Arial MT" w:hAnsi="Century Gothic"/>
                <w:b/>
                <w:sz w:val="20"/>
                <w:lang w:val="es-ES"/>
              </w:rPr>
              <w:t>12</w:t>
            </w:r>
            <w:r w:rsidRPr="006C5EF8">
              <w:rPr>
                <w:rFonts w:ascii="Century Gothic" w:eastAsia="Arial MT" w:hAnsi="Century Gothic"/>
                <w:b/>
                <w:spacing w:val="-6"/>
                <w:sz w:val="20"/>
                <w:lang w:val="es-ES"/>
              </w:rPr>
              <w:t xml:space="preserve"> </w:t>
            </w:r>
            <w:r w:rsidRPr="006C5EF8">
              <w:rPr>
                <w:rFonts w:ascii="Century Gothic" w:eastAsia="Arial MT" w:hAnsi="Century Gothic"/>
                <w:b/>
                <w:sz w:val="20"/>
                <w:lang w:val="es-ES"/>
              </w:rPr>
              <w:t>empresas</w:t>
            </w:r>
          </w:p>
        </w:tc>
        <w:tc>
          <w:tcPr>
            <w:tcW w:w="1417" w:type="dxa"/>
          </w:tcPr>
          <w:p w:rsidR="004D6651" w:rsidRPr="006C5EF8" w:rsidRDefault="004D6651" w:rsidP="00E51485">
            <w:pPr>
              <w:widowControl w:val="0"/>
              <w:autoSpaceDE w:val="0"/>
              <w:autoSpaceDN w:val="0"/>
              <w:spacing w:before="2" w:line="276" w:lineRule="auto"/>
              <w:ind w:firstLine="24"/>
              <w:jc w:val="both"/>
              <w:rPr>
                <w:rFonts w:ascii="Century Gothic" w:eastAsia="Arial MT" w:hAnsi="Century Gothic"/>
                <w:b/>
                <w:sz w:val="20"/>
                <w:lang w:val="es-ES"/>
              </w:rPr>
            </w:pPr>
          </w:p>
          <w:p w:rsidR="004D6651" w:rsidRPr="006C5EF8" w:rsidRDefault="004D6651" w:rsidP="00E51485">
            <w:pPr>
              <w:widowControl w:val="0"/>
              <w:autoSpaceDE w:val="0"/>
              <w:autoSpaceDN w:val="0"/>
              <w:spacing w:before="1" w:line="276" w:lineRule="auto"/>
              <w:ind w:right="41" w:firstLine="24"/>
              <w:jc w:val="both"/>
              <w:rPr>
                <w:rFonts w:ascii="Century Gothic" w:eastAsia="Arial MT" w:hAnsi="Century Gothic"/>
                <w:b/>
                <w:sz w:val="20"/>
                <w:lang w:val="es-ES"/>
              </w:rPr>
            </w:pPr>
            <w:r w:rsidRPr="006C5EF8">
              <w:rPr>
                <w:rFonts w:ascii="Century Gothic" w:eastAsia="Arial MT" w:hAnsi="Century Gothic"/>
                <w:b/>
                <w:sz w:val="20"/>
                <w:lang w:val="es-ES"/>
              </w:rPr>
              <w:t>4.917.491,08</w:t>
            </w:r>
          </w:p>
          <w:p w:rsidR="004D6651" w:rsidRPr="006C5EF8" w:rsidRDefault="004D6651" w:rsidP="00E51485">
            <w:pPr>
              <w:widowControl w:val="0"/>
              <w:autoSpaceDE w:val="0"/>
              <w:autoSpaceDN w:val="0"/>
              <w:spacing w:before="13" w:line="276" w:lineRule="auto"/>
              <w:ind w:right="41" w:firstLine="24"/>
              <w:jc w:val="both"/>
              <w:rPr>
                <w:rFonts w:ascii="Century Gothic" w:eastAsia="Arial MT" w:hAnsi="Century Gothic"/>
                <w:b/>
                <w:sz w:val="20"/>
                <w:lang w:val="es-ES"/>
              </w:rPr>
            </w:pPr>
            <w:r w:rsidRPr="006C5EF8">
              <w:rPr>
                <w:rFonts w:ascii="Century Gothic" w:eastAsia="Arial MT" w:hAnsi="Century Gothic"/>
                <w:b/>
                <w:sz w:val="20"/>
                <w:lang w:val="es-ES"/>
              </w:rPr>
              <w:t>Ha</w:t>
            </w:r>
          </w:p>
        </w:tc>
        <w:tc>
          <w:tcPr>
            <w:tcW w:w="1701" w:type="dxa"/>
          </w:tcPr>
          <w:p w:rsidR="004D6651" w:rsidRPr="006C5EF8" w:rsidRDefault="004D6651" w:rsidP="00E51485">
            <w:pPr>
              <w:widowControl w:val="0"/>
              <w:autoSpaceDE w:val="0"/>
              <w:autoSpaceDN w:val="0"/>
              <w:spacing w:before="3" w:line="276" w:lineRule="auto"/>
              <w:ind w:firstLine="24"/>
              <w:jc w:val="both"/>
              <w:rPr>
                <w:rFonts w:ascii="Century Gothic" w:eastAsia="Arial MT" w:hAnsi="Century Gothic"/>
                <w:b/>
                <w:sz w:val="20"/>
                <w:lang w:val="es-ES"/>
              </w:rPr>
            </w:pPr>
          </w:p>
          <w:p w:rsidR="004D6651" w:rsidRPr="006C5EF8" w:rsidRDefault="004D6651" w:rsidP="00E51485">
            <w:pPr>
              <w:widowControl w:val="0"/>
              <w:autoSpaceDE w:val="0"/>
              <w:autoSpaceDN w:val="0"/>
              <w:spacing w:line="276" w:lineRule="auto"/>
              <w:ind w:firstLine="24"/>
              <w:jc w:val="both"/>
              <w:rPr>
                <w:rFonts w:ascii="Century Gothic" w:eastAsia="Arial MT" w:hAnsi="Century Gothic"/>
                <w:b/>
                <w:sz w:val="20"/>
                <w:lang w:val="es-ES"/>
              </w:rPr>
            </w:pPr>
            <w:r w:rsidRPr="006C5EF8">
              <w:rPr>
                <w:rFonts w:ascii="Century Gothic" w:eastAsia="Arial MT" w:hAnsi="Century Gothic"/>
                <w:b/>
                <w:sz w:val="20"/>
                <w:lang w:val="es-ES"/>
              </w:rPr>
              <w:t>4</w:t>
            </w:r>
          </w:p>
          <w:p w:rsidR="004D6651" w:rsidRPr="006C5EF8" w:rsidRDefault="004D6651" w:rsidP="00E51485">
            <w:pPr>
              <w:widowControl w:val="0"/>
              <w:autoSpaceDE w:val="0"/>
              <w:autoSpaceDN w:val="0"/>
              <w:spacing w:before="8" w:line="276" w:lineRule="auto"/>
              <w:ind w:right="33" w:firstLine="24"/>
              <w:jc w:val="both"/>
              <w:rPr>
                <w:rFonts w:ascii="Century Gothic" w:eastAsia="Arial MT" w:hAnsi="Century Gothic"/>
                <w:b/>
                <w:sz w:val="20"/>
                <w:lang w:val="es-ES"/>
              </w:rPr>
            </w:pPr>
            <w:r w:rsidRPr="006C5EF8">
              <w:rPr>
                <w:rFonts w:ascii="Century Gothic" w:eastAsia="Arial MT" w:hAnsi="Century Gothic"/>
                <w:b/>
                <w:sz w:val="20"/>
                <w:lang w:val="es-ES"/>
              </w:rPr>
              <w:t>departamentos</w:t>
            </w:r>
          </w:p>
        </w:tc>
        <w:tc>
          <w:tcPr>
            <w:tcW w:w="1830" w:type="dxa"/>
          </w:tcPr>
          <w:p w:rsidR="004D6651" w:rsidRPr="006C5EF8" w:rsidRDefault="004D6651" w:rsidP="00E51485">
            <w:pPr>
              <w:widowControl w:val="0"/>
              <w:autoSpaceDE w:val="0"/>
              <w:autoSpaceDN w:val="0"/>
              <w:spacing w:before="3" w:line="276" w:lineRule="auto"/>
              <w:ind w:firstLine="24"/>
              <w:jc w:val="both"/>
              <w:rPr>
                <w:rFonts w:ascii="Century Gothic" w:eastAsia="Arial MT" w:hAnsi="Century Gothic"/>
                <w:b/>
                <w:sz w:val="20"/>
                <w:lang w:val="es-ES"/>
              </w:rPr>
            </w:pPr>
          </w:p>
          <w:p w:rsidR="004D6651" w:rsidRPr="006C5EF8" w:rsidRDefault="004D6651" w:rsidP="00E51485">
            <w:pPr>
              <w:widowControl w:val="0"/>
              <w:autoSpaceDE w:val="0"/>
              <w:autoSpaceDN w:val="0"/>
              <w:spacing w:line="276" w:lineRule="auto"/>
              <w:ind w:right="41" w:firstLine="24"/>
              <w:jc w:val="both"/>
              <w:rPr>
                <w:rFonts w:ascii="Century Gothic" w:eastAsia="Arial MT" w:hAnsi="Century Gothic"/>
                <w:b/>
                <w:sz w:val="20"/>
                <w:lang w:val="es-ES"/>
              </w:rPr>
            </w:pPr>
            <w:r w:rsidRPr="006C5EF8">
              <w:rPr>
                <w:rFonts w:ascii="Century Gothic" w:eastAsia="Arial MT" w:hAnsi="Century Gothic"/>
                <w:b/>
                <w:sz w:val="20"/>
                <w:lang w:val="es-ES"/>
              </w:rPr>
              <w:t>81</w:t>
            </w:r>
          </w:p>
          <w:p w:rsidR="004D6651" w:rsidRPr="006C5EF8" w:rsidRDefault="004D6651" w:rsidP="00E51485">
            <w:pPr>
              <w:widowControl w:val="0"/>
              <w:autoSpaceDE w:val="0"/>
              <w:autoSpaceDN w:val="0"/>
              <w:spacing w:before="9" w:line="276" w:lineRule="auto"/>
              <w:ind w:right="41" w:firstLine="24"/>
              <w:jc w:val="both"/>
              <w:rPr>
                <w:rFonts w:ascii="Century Gothic" w:eastAsia="Arial MT" w:hAnsi="Century Gothic"/>
                <w:b/>
                <w:sz w:val="20"/>
                <w:lang w:val="es-ES"/>
              </w:rPr>
            </w:pPr>
            <w:r w:rsidRPr="006C5EF8">
              <w:rPr>
                <w:rFonts w:ascii="Century Gothic" w:eastAsia="Arial MT" w:hAnsi="Century Gothic"/>
                <w:b/>
                <w:sz w:val="20"/>
                <w:lang w:val="es-ES"/>
              </w:rPr>
              <w:t>Resguardos</w:t>
            </w:r>
          </w:p>
        </w:tc>
      </w:tr>
    </w:tbl>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p>
    <w:p w:rsidR="004D6651" w:rsidRPr="006C5EF8" w:rsidRDefault="004D6651" w:rsidP="004D6651">
      <w:pPr>
        <w:spacing w:line="276" w:lineRule="auto"/>
        <w:ind w:left="530" w:firstLine="737"/>
        <w:jc w:val="both"/>
        <w:rPr>
          <w:rFonts w:ascii="Century Gothic" w:hAnsi="Century Gothic"/>
          <w:b/>
          <w:lang w:eastAsia="es-CO"/>
        </w:rPr>
      </w:pPr>
      <w:r w:rsidRPr="006C5EF8">
        <w:rPr>
          <w:rFonts w:ascii="Century Gothic" w:eastAsia="Calibri" w:hAnsi="Century Gothic"/>
          <w:color w:val="000000"/>
          <w:lang w:eastAsia="es-CO"/>
        </w:rPr>
        <w:t xml:space="preserve">Fuente: </w:t>
      </w:r>
      <w:r w:rsidRPr="006C5EF8">
        <w:rPr>
          <w:rFonts w:ascii="Century Gothic" w:hAnsi="Century Gothic"/>
          <w:lang w:eastAsia="es-CO"/>
        </w:rPr>
        <w:t>Petróleo</w:t>
      </w:r>
      <w:r w:rsidRPr="006C5EF8">
        <w:rPr>
          <w:rFonts w:ascii="Century Gothic" w:hAnsi="Century Gothic"/>
          <w:spacing w:val="-2"/>
          <w:lang w:eastAsia="es-CO"/>
        </w:rPr>
        <w:t xml:space="preserve"> </w:t>
      </w:r>
      <w:r w:rsidRPr="006C5EF8">
        <w:rPr>
          <w:rFonts w:ascii="Century Gothic" w:hAnsi="Century Gothic"/>
          <w:lang w:eastAsia="es-CO"/>
        </w:rPr>
        <w:t>en</w:t>
      </w:r>
      <w:r w:rsidRPr="006C5EF8">
        <w:rPr>
          <w:rFonts w:ascii="Century Gothic" w:hAnsi="Century Gothic"/>
          <w:spacing w:val="-2"/>
          <w:lang w:eastAsia="es-CO"/>
        </w:rPr>
        <w:t xml:space="preserve"> </w:t>
      </w:r>
      <w:r w:rsidRPr="006C5EF8">
        <w:rPr>
          <w:rFonts w:ascii="Century Gothic" w:hAnsi="Century Gothic"/>
          <w:lang w:eastAsia="es-CO"/>
        </w:rPr>
        <w:t>la</w:t>
      </w:r>
      <w:r w:rsidRPr="006C5EF8">
        <w:rPr>
          <w:rFonts w:ascii="Century Gothic" w:hAnsi="Century Gothic"/>
          <w:spacing w:val="-11"/>
          <w:lang w:eastAsia="es-CO"/>
        </w:rPr>
        <w:t xml:space="preserve"> </w:t>
      </w:r>
      <w:r w:rsidRPr="006C5EF8">
        <w:rPr>
          <w:rFonts w:ascii="Century Gothic" w:hAnsi="Century Gothic"/>
          <w:lang w:eastAsia="es-CO"/>
        </w:rPr>
        <w:t>Amazonía:</w:t>
      </w:r>
      <w:r w:rsidRPr="006C5EF8">
        <w:rPr>
          <w:rFonts w:ascii="Century Gothic" w:hAnsi="Century Gothic"/>
          <w:spacing w:val="-2"/>
          <w:lang w:eastAsia="es-CO"/>
        </w:rPr>
        <w:t xml:space="preserve"> </w:t>
      </w:r>
      <w:r w:rsidRPr="006C5EF8">
        <w:rPr>
          <w:rFonts w:ascii="Century Gothic" w:hAnsi="Century Gothic"/>
          <w:lang w:eastAsia="es-CO"/>
        </w:rPr>
        <w:t>¿pueblos</w:t>
      </w:r>
      <w:r w:rsidRPr="006C5EF8">
        <w:rPr>
          <w:rFonts w:ascii="Century Gothic" w:hAnsi="Century Gothic"/>
          <w:spacing w:val="-2"/>
          <w:lang w:eastAsia="es-CO"/>
        </w:rPr>
        <w:t xml:space="preserve"> </w:t>
      </w:r>
      <w:r w:rsidRPr="006C5EF8">
        <w:rPr>
          <w:rFonts w:ascii="Century Gothic" w:hAnsi="Century Gothic"/>
          <w:lang w:eastAsia="es-CO"/>
        </w:rPr>
        <w:t>indígenas</w:t>
      </w:r>
      <w:r w:rsidRPr="006C5EF8">
        <w:rPr>
          <w:rFonts w:ascii="Century Gothic" w:hAnsi="Century Gothic"/>
          <w:spacing w:val="-1"/>
          <w:lang w:eastAsia="es-CO"/>
        </w:rPr>
        <w:t xml:space="preserve"> </w:t>
      </w:r>
      <w:r w:rsidRPr="006C5EF8">
        <w:rPr>
          <w:rFonts w:ascii="Century Gothic" w:hAnsi="Century Gothic"/>
          <w:lang w:eastAsia="es-CO"/>
        </w:rPr>
        <w:t>en</w:t>
      </w:r>
      <w:r w:rsidRPr="006C5EF8">
        <w:rPr>
          <w:rFonts w:ascii="Century Gothic" w:hAnsi="Century Gothic"/>
          <w:spacing w:val="-2"/>
          <w:lang w:eastAsia="es-CO"/>
        </w:rPr>
        <w:t xml:space="preserve"> </w:t>
      </w:r>
      <w:r w:rsidRPr="006C5EF8">
        <w:rPr>
          <w:rFonts w:ascii="Century Gothic" w:hAnsi="Century Gothic"/>
          <w:lang w:eastAsia="es-CO"/>
        </w:rPr>
        <w:t>peligro?</w:t>
      </w:r>
      <w:r w:rsidRPr="006C5EF8">
        <w:rPr>
          <w:rFonts w:ascii="Century Gothic" w:eastAsia="Calibri" w:hAnsi="Century Gothic"/>
          <w:color w:val="000000"/>
          <w:lang w:eastAsia="es-CO"/>
        </w:rPr>
        <w:t>, abril 2019</w:t>
      </w: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highlight w:val="white"/>
          <w:lang w:eastAsia="es-CO"/>
        </w:rPr>
      </w:pPr>
      <w:r w:rsidRPr="006C5EF8">
        <w:rPr>
          <w:rFonts w:ascii="Century Gothic" w:hAnsi="Century Gothic"/>
          <w:noProof/>
          <w:lang w:val="en-US"/>
        </w:rPr>
        <w:lastRenderedPageBreak/>
        <mc:AlternateContent>
          <mc:Choice Requires="wpg">
            <w:drawing>
              <wp:anchor distT="0" distB="0" distL="114300" distR="114300" simplePos="0" relativeHeight="251659264" behindDoc="0" locked="0" layoutInCell="1" hidden="0" allowOverlap="1" wp14:anchorId="45698C0B" wp14:editId="7D2E54CA">
                <wp:simplePos x="0" y="0"/>
                <wp:positionH relativeFrom="margin">
                  <wp:align>center</wp:align>
                </wp:positionH>
                <wp:positionV relativeFrom="paragraph">
                  <wp:posOffset>274595</wp:posOffset>
                </wp:positionV>
                <wp:extent cx="5705475" cy="4023995"/>
                <wp:effectExtent l="0" t="0" r="9525" b="0"/>
                <wp:wrapSquare wrapText="bothSides" distT="0" distB="0" distL="114300" distR="114300"/>
                <wp:docPr id="24" name="Grupo 24"/>
                <wp:cNvGraphicFramePr/>
                <a:graphic xmlns:a="http://schemas.openxmlformats.org/drawingml/2006/main">
                  <a:graphicData uri="http://schemas.microsoft.com/office/word/2010/wordprocessingGroup">
                    <wpg:wgp>
                      <wpg:cNvGrpSpPr/>
                      <wpg:grpSpPr>
                        <a:xfrm>
                          <a:off x="0" y="0"/>
                          <a:ext cx="5705475" cy="4023995"/>
                          <a:chOff x="241300" y="-146705"/>
                          <a:chExt cx="5705475" cy="3874155"/>
                        </a:xfrm>
                      </wpg:grpSpPr>
                      <pic:pic xmlns:pic="http://schemas.openxmlformats.org/drawingml/2006/picture">
                        <pic:nvPicPr>
                          <pic:cNvPr id="26" name="Imagen 2"/>
                          <pic:cNvPicPr>
                            <a:picLocks noChangeAspect="1"/>
                          </pic:cNvPicPr>
                        </pic:nvPicPr>
                        <pic:blipFill rotWithShape="1">
                          <a:blip r:embed="rId68"/>
                          <a:srcRect l="22216" t="27750" r="20294" b="18560"/>
                          <a:stretch/>
                        </pic:blipFill>
                        <pic:spPr bwMode="auto">
                          <a:xfrm>
                            <a:off x="241300" y="-146705"/>
                            <a:ext cx="5705475" cy="3860165"/>
                          </a:xfrm>
                          <a:prstGeom prst="rect">
                            <a:avLst/>
                          </a:prstGeom>
                          <a:ln>
                            <a:noFill/>
                          </a:ln>
                        </pic:spPr>
                      </pic:pic>
                      <pic:pic xmlns:pic="http://schemas.openxmlformats.org/drawingml/2006/picture">
                        <pic:nvPicPr>
                          <pic:cNvPr id="27" name="Imagen 5"/>
                          <pic:cNvPicPr>
                            <a:picLocks noChangeAspect="1"/>
                          </pic:cNvPicPr>
                        </pic:nvPicPr>
                        <pic:blipFill rotWithShape="1">
                          <a:blip r:embed="rId69" cstate="print"/>
                          <a:srcRect l="80365" t="47341" r="2060" b="9575"/>
                          <a:stretch/>
                        </pic:blipFill>
                        <pic:spPr bwMode="auto">
                          <a:xfrm>
                            <a:off x="4257675" y="714375"/>
                            <a:ext cx="1478915" cy="3013075"/>
                          </a:xfrm>
                          <a:prstGeom prst="rect">
                            <a:avLst/>
                          </a:prstGeom>
                          <a:ln>
                            <a:noFill/>
                          </a:ln>
                        </pic:spPr>
                      </pic:pic>
                    </wpg:wgp>
                  </a:graphicData>
                </a:graphic>
                <wp14:sizeRelH relativeFrom="margin">
                  <wp14:pctWidth>0</wp14:pctWidth>
                </wp14:sizeRelH>
                <wp14:sizeRelV relativeFrom="margin">
                  <wp14:pctHeight>0</wp14:pctHeight>
                </wp14:sizeRelV>
              </wp:anchor>
            </w:drawing>
          </mc:Choice>
          <mc:Fallback>
            <w:pict>
              <v:group w14:anchorId="46AA21A0" id="Grupo 24" o:spid="_x0000_s1026" style="position:absolute;margin-left:0;margin-top:21.6pt;width:449.25pt;height:316.85pt;z-index:251659264;mso-position-horizontal:center;mso-position-horizontal-relative:margin;mso-width-relative:margin;mso-height-relative:margin" coordorigin="2413,-1467" coordsize="57054,38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 o:spid="_x0000_s1027" type="#_x0000_t75" style="position:absolute;left:2413;top:-1467;width:57054;height:38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">
                  <v:imagedata r:id="rId70" o:title="" croptop="18186f" cropbottom="12163f" cropleft="14559f" cropright="13300f"/>
                  <v:path arrowok="t"/>
                </v:shape>
                <v:shape id="Imagen 5" o:spid="_x0000_s1028" type="#_x0000_t75" style="position:absolute;left:42576;top:7143;width:14789;height:30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">
                  <v:imagedata r:id="rId71" o:title="" croptop="31025f" cropbottom="6275f" cropleft="52668f" cropright="1350f"/>
                  <v:path arrowok="t"/>
                </v:shape>
                <w10:wrap type="square" anchorx="margin"/>
              </v:group>
            </w:pict>
          </mc:Fallback>
        </mc:AlternateContent>
      </w: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highlight w:val="white"/>
          <w:lang w:eastAsia="es-CO"/>
        </w:rPr>
      </w:pP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highlight w:val="white"/>
          <w:lang w:eastAsia="es-CO"/>
        </w:rPr>
      </w:pP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lang w:eastAsia="es-CO"/>
        </w:rPr>
        <w:t xml:space="preserve">Fuente: Agencia Nacional de hidrocarburos, </w:t>
      </w:r>
      <w:hyperlink r:id="rId72">
        <w:r w:rsidRPr="006C5EF8">
          <w:rPr>
            <w:rFonts w:ascii="Century Gothic" w:eastAsia="Calibri" w:hAnsi="Century Gothic"/>
            <w:color w:val="0563C1"/>
            <w:u w:val="single"/>
            <w:lang w:eastAsia="es-CO"/>
          </w:rPr>
          <w:t>https://geovisor.anh.gov.co/tierras/</w:t>
        </w:r>
      </w:hyperlink>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highlight w:val="white"/>
          <w:lang w:eastAsia="es-CO"/>
        </w:rPr>
      </w:pP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r w:rsidRPr="006C5EF8">
        <w:rPr>
          <w:rFonts w:ascii="Century Gothic" w:eastAsia="Calibri" w:hAnsi="Century Gothic"/>
          <w:color w:val="000000"/>
          <w:highlight w:val="white"/>
          <w:lang w:eastAsia="es-CO"/>
        </w:rPr>
        <w:t>Además, de los bloques petroleros en exploración, producción y evaluación técnica traslapan con resguardos indígenas, las áreas que la Agencia Nacional de Hidrocarburos determinó como disponibles en la región, se encuentran ubicados 26 resguardos indígenas, de los departamentos de Putumayo, Guainía, Caquetá y Guaviare,</w:t>
      </w:r>
      <w:r w:rsidRPr="006C5EF8">
        <w:rPr>
          <w:rFonts w:ascii="Century Gothic" w:eastAsia="Calibri" w:hAnsi="Century Gothic"/>
          <w:color w:val="000000"/>
          <w:highlight w:val="white"/>
          <w:vertAlign w:val="superscript"/>
          <w:lang w:eastAsia="es-CO"/>
        </w:rPr>
        <w:footnoteReference w:id="15"/>
      </w:r>
      <w:r w:rsidRPr="006C5EF8">
        <w:rPr>
          <w:rFonts w:ascii="Century Gothic" w:eastAsia="Calibri" w:hAnsi="Century Gothic"/>
          <w:color w:val="000000"/>
          <w:highlight w:val="white"/>
          <w:lang w:eastAsia="es-CO"/>
        </w:rPr>
        <w:t xml:space="preserve">. Los municipios del departamento con mayor extensión de área disponible para ser </w:t>
      </w:r>
      <w:r w:rsidRPr="006C5EF8">
        <w:rPr>
          <w:rFonts w:ascii="Century Gothic" w:eastAsia="Calibri" w:hAnsi="Century Gothic"/>
          <w:color w:val="000000"/>
          <w:lang w:eastAsia="es-CO"/>
        </w:rPr>
        <w:t xml:space="preserve">adjudicada a las empresas </w:t>
      </w:r>
      <w:r w:rsidRPr="006C5EF8">
        <w:rPr>
          <w:rFonts w:ascii="Century Gothic" w:eastAsia="Calibri" w:hAnsi="Century Gothic"/>
          <w:color w:val="000000"/>
          <w:lang w:eastAsia="es-CO"/>
        </w:rPr>
        <w:lastRenderedPageBreak/>
        <w:t xml:space="preserve">que soliciten y cumplan los procesos para la exploración y/o explotación de petróleo son: San Vicente del </w:t>
      </w:r>
      <w:proofErr w:type="spellStart"/>
      <w:r w:rsidRPr="006C5EF8">
        <w:rPr>
          <w:rFonts w:ascii="Century Gothic" w:eastAsia="Calibri" w:hAnsi="Century Gothic"/>
          <w:color w:val="000000"/>
          <w:lang w:eastAsia="es-CO"/>
        </w:rPr>
        <w:t>Caguán</w:t>
      </w:r>
      <w:proofErr w:type="spellEnd"/>
      <w:r w:rsidRPr="006C5EF8">
        <w:rPr>
          <w:rFonts w:ascii="Century Gothic" w:eastAsia="Calibri" w:hAnsi="Century Gothic"/>
          <w:color w:val="000000"/>
          <w:lang w:eastAsia="es-CO"/>
        </w:rPr>
        <w:t xml:space="preserve">, Cartagena de </w:t>
      </w:r>
      <w:proofErr w:type="spellStart"/>
      <w:r w:rsidRPr="006C5EF8">
        <w:rPr>
          <w:rFonts w:ascii="Century Gothic" w:eastAsia="Calibri" w:hAnsi="Century Gothic"/>
          <w:color w:val="000000"/>
          <w:lang w:eastAsia="es-CO"/>
        </w:rPr>
        <w:t>Chairá</w:t>
      </w:r>
      <w:proofErr w:type="spellEnd"/>
      <w:r w:rsidRPr="006C5EF8">
        <w:rPr>
          <w:rFonts w:ascii="Century Gothic" w:eastAsia="Calibri" w:hAnsi="Century Gothic"/>
          <w:color w:val="000000"/>
          <w:lang w:eastAsia="es-CO"/>
        </w:rPr>
        <w:t>, Puerto Rico y Sol</w:t>
      </w:r>
      <w:bookmarkStart w:id="10" w:name="_ihv636" w:colFirst="0" w:colLast="0"/>
      <w:bookmarkStart w:id="11" w:name="_32hioqz" w:colFirst="0" w:colLast="0"/>
      <w:bookmarkEnd w:id="10"/>
      <w:bookmarkEnd w:id="11"/>
      <w:r w:rsidRPr="006C5EF8">
        <w:rPr>
          <w:rFonts w:ascii="Century Gothic" w:eastAsia="Calibri" w:hAnsi="Century Gothic"/>
          <w:color w:val="000000"/>
          <w:lang w:eastAsia="es-CO"/>
        </w:rPr>
        <w:t>ano</w:t>
      </w: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highlight w:val="white"/>
          <w:lang w:eastAsia="es-CO"/>
        </w:rPr>
      </w:pP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color w:val="000000"/>
          <w:lang w:eastAsia="es-CO"/>
        </w:rPr>
      </w:pPr>
      <w:bookmarkStart w:id="12" w:name="_1hmsyys" w:colFirst="0" w:colLast="0"/>
      <w:bookmarkStart w:id="13" w:name="_Hlk48690075"/>
      <w:bookmarkEnd w:id="12"/>
      <w:r w:rsidRPr="006C5EF8">
        <w:rPr>
          <w:rFonts w:ascii="Century Gothic" w:eastAsia="Calibri" w:hAnsi="Century Gothic"/>
          <w:color w:val="000000"/>
          <w:highlight w:val="white"/>
          <w:lang w:eastAsia="es-CO"/>
        </w:rPr>
        <w:t xml:space="preserve">A modo de conclusión, la actividad petrolera en la Amazonía está contaminando de manera generalizada </w:t>
      </w:r>
      <w:bookmarkEnd w:id="13"/>
      <w:r w:rsidRPr="006C5EF8">
        <w:rPr>
          <w:rFonts w:ascii="Century Gothic" w:eastAsia="Calibri" w:hAnsi="Century Gothic"/>
          <w:color w:val="000000"/>
          <w:highlight w:val="white"/>
          <w:lang w:eastAsia="es-CO"/>
        </w:rPr>
        <w:t xml:space="preserve">las principales cuencas hidrográficas </w:t>
      </w:r>
      <w:bookmarkStart w:id="14" w:name="_Hlk48690103"/>
      <w:r w:rsidRPr="006C5EF8">
        <w:rPr>
          <w:rFonts w:ascii="Century Gothic" w:eastAsia="Calibri" w:hAnsi="Century Gothic"/>
          <w:color w:val="000000"/>
          <w:highlight w:val="white"/>
          <w:lang w:eastAsia="es-CO"/>
        </w:rPr>
        <w:t xml:space="preserve">dificultando la composición química de sus aguas, causando cambios climáticos regionales y globales por la deforestación para aperturas de vías de acceso, construcción infraestructuras o campamentos que modifican el paisaje y genera desplazamiento masivo de animales y comunidades ancestrales. Así mismo, los derrames de petróleo dejan la tierra inservible y contamina el cuerpo de agua, obligando a las comunidades indígenas a abandonar poco a poco sus actividades tradicionales de siembra, pesca y caza. Este </w:t>
      </w:r>
      <w:r w:rsidRPr="006C5EF8">
        <w:rPr>
          <w:rFonts w:ascii="Century Gothic" w:eastAsia="Calibri" w:hAnsi="Century Gothic"/>
          <w:color w:val="000000"/>
          <w:lang w:eastAsia="es-CO"/>
        </w:rPr>
        <w:t>proceso de aculturación, que afrontan las comunidades étnicas, impide sus manifestaciones culturales, sus costumbres, sus conocimientos ancestrales, sus valores nacionales y culturales; dejando a la vista la irrefutable vulneración al derecho fundamental a la cultura y al territorio de las comunidades étnicas, la supervivencia física y cultural.</w:t>
      </w:r>
      <w:bookmarkEnd w:id="14"/>
    </w:p>
    <w:p w:rsidR="004D6651" w:rsidRPr="006C5EF8" w:rsidRDefault="004D6651" w:rsidP="004D6651">
      <w:pPr>
        <w:spacing w:before="100" w:beforeAutospacing="1" w:after="100" w:afterAutospacing="1" w:line="276" w:lineRule="auto"/>
        <w:jc w:val="both"/>
        <w:rPr>
          <w:rFonts w:ascii="Century Gothic" w:hAnsi="Century Gothic"/>
          <w:highlight w:val="yellow"/>
          <w:lang w:eastAsia="es-CO"/>
        </w:rPr>
      </w:pPr>
    </w:p>
    <w:p w:rsidR="004D6651" w:rsidRPr="00702881" w:rsidRDefault="004D6651" w:rsidP="004D6651">
      <w:pPr>
        <w:pStyle w:val="Ttulo2"/>
        <w:jc w:val="both"/>
        <w:rPr>
          <w:rFonts w:ascii="Century Gothic" w:hAnsi="Century Gothic"/>
          <w:sz w:val="24"/>
          <w:szCs w:val="24"/>
          <w:lang w:eastAsia="es-CO"/>
        </w:rPr>
      </w:pPr>
      <w:r w:rsidRPr="00702881">
        <w:rPr>
          <w:rFonts w:ascii="Century Gothic" w:hAnsi="Century Gothic"/>
          <w:sz w:val="24"/>
          <w:szCs w:val="24"/>
          <w:lang w:eastAsia="es-CO"/>
        </w:rPr>
        <w:t>8.2 EFECTOS DE LOS PROYECTOS DE EXPLORACIÓN Y EXTRACCIÓN DE HIDROCARBUROS</w:t>
      </w:r>
    </w:p>
    <w:p w:rsidR="004D6651" w:rsidRPr="00702881" w:rsidRDefault="004D6651" w:rsidP="004D6651">
      <w:pPr>
        <w:jc w:val="both"/>
        <w:rPr>
          <w:rFonts w:ascii="Century Gothic" w:hAnsi="Century Gothic"/>
          <w:lang w:eastAsia="es-CO"/>
        </w:rPr>
      </w:pPr>
    </w:p>
    <w:p w:rsidR="004D6651" w:rsidRDefault="004D6651" w:rsidP="004D6651">
      <w:pPr>
        <w:jc w:val="both"/>
        <w:rPr>
          <w:rFonts w:ascii="Century Gothic" w:hAnsi="Century Gothic"/>
        </w:rPr>
      </w:pPr>
      <w:r w:rsidRPr="006C5EF8">
        <w:rPr>
          <w:rFonts w:ascii="Century Gothic" w:hAnsi="Century Gothic"/>
        </w:rPr>
        <w:t>Según (di Toro et al, 2007), a pesar de la importancia que tienen las regiones tropicales para la estabilidad del clima mundial, de la importantísima biodiversidad que albergan, y de ser el hogar de cientos de pueblos indígenas y comunidades ancestrales, la industria petrolera ve en estas regiones una frontera para ampliar su negocio.</w:t>
      </w:r>
    </w:p>
    <w:p w:rsidR="00702881" w:rsidRPr="006C5EF8" w:rsidRDefault="0070288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Los proyectos petrolíferos sean estos, exploraciones o campos productivos activos  crean impactos negativos sobre el medio, dentro de los cuales sobresalen: el deterioro de los suelos, deterioro en la calidad del agua, es probable un afectación al recurso hídrico subterráneo, cambios en el uso del suelo y deterioro de la calidad del aire por la emisión de gases; sin embargo, </w:t>
      </w:r>
      <w:r w:rsidRPr="006C5EF8">
        <w:rPr>
          <w:rFonts w:ascii="Century Gothic" w:hAnsi="Century Gothic"/>
        </w:rPr>
        <w:lastRenderedPageBreak/>
        <w:t>el principal impacto sobre la atmósfera lo produce la quema de hidrocarburos y la utilización de motores en las actividades de perforación, alteración del paisaje, debido a una serie de acciones tales como construcción de vías de acceso, perforación de pozos y tendido de líneas de flujo entre otros.</w:t>
      </w:r>
    </w:p>
    <w:p w:rsidR="00702881" w:rsidRPr="006C5EF8" w:rsidRDefault="0070288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Todas las fases de las operaciones petroleras impactan al medio ambiente y a la biodiversidad. Los contaminantes pueden ser de distinta naturaleza:</w:t>
      </w:r>
    </w:p>
    <w:p w:rsidR="00702881" w:rsidRPr="006C5EF8" w:rsidRDefault="00702881" w:rsidP="004D6651">
      <w:pPr>
        <w:jc w:val="both"/>
        <w:rPr>
          <w:rFonts w:ascii="Century Gothic" w:hAnsi="Century Gothic"/>
        </w:rPr>
      </w:pPr>
    </w:p>
    <w:p w:rsidR="004D6651" w:rsidRPr="006C5EF8" w:rsidRDefault="004D6651" w:rsidP="004D6651">
      <w:pPr>
        <w:ind w:left="708"/>
        <w:jc w:val="both"/>
        <w:rPr>
          <w:rFonts w:ascii="Century Gothic" w:hAnsi="Century Gothic"/>
        </w:rPr>
      </w:pPr>
      <w:r w:rsidRPr="006C5EF8">
        <w:rPr>
          <w:rFonts w:ascii="Century Gothic" w:hAnsi="Century Gothic"/>
        </w:rPr>
        <w:t xml:space="preserve">a) química, entre los que se incluye el propio petróleo crudo y sus componentes, que ingresan al ambiente a través de las distintas prácticas operacionales, los químicos que se usan para facilitar la extracción de este, los compuestos asociados al crudo, etc. </w:t>
      </w:r>
    </w:p>
    <w:p w:rsidR="004D6651" w:rsidRPr="006C5EF8" w:rsidRDefault="004D6651" w:rsidP="004D6651">
      <w:pPr>
        <w:ind w:left="708"/>
        <w:jc w:val="both"/>
        <w:rPr>
          <w:rFonts w:ascii="Century Gothic" w:hAnsi="Century Gothic"/>
        </w:rPr>
      </w:pPr>
      <w:r w:rsidRPr="006C5EF8">
        <w:rPr>
          <w:rFonts w:ascii="Century Gothic" w:hAnsi="Century Gothic"/>
        </w:rPr>
        <w:t xml:space="preserve">b) sonora y geológica, por las detonaciones que tienen lugar en la prospección sísmica generando desestructuración de los suelos, así mismo la deforestación para realizar la exploración y por el funcionamiento de la maquinaria petrolera. </w:t>
      </w:r>
    </w:p>
    <w:p w:rsidR="004D6651" w:rsidRDefault="004D6651" w:rsidP="004D6651">
      <w:pPr>
        <w:ind w:left="708"/>
        <w:jc w:val="both"/>
        <w:rPr>
          <w:rFonts w:ascii="Century Gothic" w:hAnsi="Century Gothic"/>
        </w:rPr>
      </w:pPr>
      <w:r w:rsidRPr="006C5EF8">
        <w:rPr>
          <w:rFonts w:ascii="Century Gothic" w:hAnsi="Century Gothic"/>
        </w:rPr>
        <w:t xml:space="preserve">c) lumínica y atmosférica generada en la quema de gas. </w:t>
      </w:r>
    </w:p>
    <w:p w:rsidR="00702881" w:rsidRPr="006C5EF8" w:rsidRDefault="00702881" w:rsidP="004D6651">
      <w:pPr>
        <w:ind w:left="708"/>
        <w:jc w:val="both"/>
        <w:rPr>
          <w:rFonts w:ascii="Century Gothic" w:hAnsi="Century Gothic"/>
        </w:rPr>
      </w:pPr>
    </w:p>
    <w:p w:rsidR="004D6651" w:rsidRPr="006C5EF8" w:rsidRDefault="004D6651" w:rsidP="004D6651">
      <w:pPr>
        <w:jc w:val="both"/>
        <w:rPr>
          <w:rFonts w:ascii="Century Gothic" w:hAnsi="Century Gothic"/>
        </w:rPr>
      </w:pPr>
      <w:r w:rsidRPr="006C5EF8">
        <w:rPr>
          <w:rFonts w:ascii="Century Gothic" w:hAnsi="Century Gothic"/>
        </w:rPr>
        <w:t xml:space="preserve">Con frecuencia se cree que los “impactos directos” de la extracción petrolera pueden ser controlados con tecnología, y sólo permanecen mientras dura el proyecto. Estudios sobre el destino ambiental del petróleo demuestran que, aunque la toxicidad del crudo disminuye con la degradación (que puede ser biológica o física), este sigue siendo una fuente de contaminación y de toxicidad para los organismos presentes en un ecosistema por largo tiempo (di Toro et al, 2007). </w:t>
      </w:r>
    </w:p>
    <w:p w:rsidR="004D6651" w:rsidRPr="006C5EF8" w:rsidRDefault="004D6651" w:rsidP="004D6651">
      <w:pPr>
        <w:spacing w:before="100" w:beforeAutospacing="1" w:after="100" w:afterAutospacing="1" w:line="276" w:lineRule="auto"/>
        <w:jc w:val="both"/>
        <w:rPr>
          <w:rFonts w:ascii="Century Gothic" w:hAnsi="Century Gothic"/>
        </w:rPr>
      </w:pPr>
      <w:r w:rsidRPr="006C5EF8">
        <w:rPr>
          <w:rFonts w:ascii="Century Gothic" w:hAnsi="Century Gothic"/>
        </w:rPr>
        <w:t xml:space="preserve">Se argumenta también que estos impactos se restringen a la zona del proyecto y frente a esto se han hecho estudios donde la alteración </w:t>
      </w:r>
      <w:proofErr w:type="spellStart"/>
      <w:r w:rsidRPr="006C5EF8">
        <w:rPr>
          <w:rFonts w:ascii="Century Gothic" w:hAnsi="Century Gothic"/>
        </w:rPr>
        <w:t>ecosistémica</w:t>
      </w:r>
      <w:proofErr w:type="spellEnd"/>
      <w:r w:rsidRPr="006C5EF8">
        <w:rPr>
          <w:rFonts w:ascii="Century Gothic" w:hAnsi="Century Gothic"/>
        </w:rPr>
        <w:t xml:space="preserve"> provocada por la extracción petrolera se extiende mucho más allá de los límites del proyecto, más aún cuando esta tiene lugar en bosques tropicales (BRAVO, ELIZABETH, 2007).</w:t>
      </w:r>
    </w:p>
    <w:p w:rsidR="004D6651" w:rsidRPr="006C5EF8" w:rsidRDefault="004D6651" w:rsidP="004D6651">
      <w:pPr>
        <w:spacing w:before="100" w:beforeAutospacing="1" w:after="100" w:afterAutospacing="1" w:line="276" w:lineRule="auto"/>
        <w:jc w:val="both"/>
        <w:rPr>
          <w:rFonts w:ascii="Century Gothic" w:hAnsi="Century Gothic"/>
        </w:rPr>
      </w:pPr>
      <w:r w:rsidRPr="006C5EF8">
        <w:rPr>
          <w:rFonts w:ascii="Century Gothic" w:hAnsi="Century Gothic"/>
        </w:rPr>
        <w:t>La actividad petrolera es una de las industrias que más impactos ambientales y en la biodiversidad genera a nivel local y global. En las distintas fases de la explotación petrolera y las prácticas operacionales típicas de la industria petrolera en zonas tropicales (UICN y E&amp;P Forum</w:t>
      </w:r>
      <w:proofErr w:type="gramStart"/>
      <w:r w:rsidRPr="006C5EF8">
        <w:rPr>
          <w:rFonts w:ascii="Century Gothic" w:hAnsi="Century Gothic"/>
        </w:rPr>
        <w:t>1 ,</w:t>
      </w:r>
      <w:proofErr w:type="gramEnd"/>
      <w:r w:rsidRPr="006C5EF8">
        <w:rPr>
          <w:rFonts w:ascii="Century Gothic" w:hAnsi="Century Gothic"/>
        </w:rPr>
        <w:t xml:space="preserve"> 1991) se produce destrucción de la biodiversidad y del ambiente en general (Almeida, 2006). </w:t>
      </w:r>
    </w:p>
    <w:p w:rsidR="004D6651" w:rsidRPr="006C5EF8" w:rsidRDefault="004D6651" w:rsidP="004D6651">
      <w:pPr>
        <w:spacing w:before="100" w:beforeAutospacing="1" w:after="100" w:afterAutospacing="1" w:line="276" w:lineRule="auto"/>
        <w:jc w:val="both"/>
        <w:rPr>
          <w:rFonts w:ascii="Century Gothic" w:hAnsi="Century Gothic"/>
        </w:rPr>
      </w:pPr>
      <w:r w:rsidRPr="006C5EF8">
        <w:rPr>
          <w:rFonts w:ascii="Century Gothic" w:hAnsi="Century Gothic"/>
        </w:rPr>
        <w:lastRenderedPageBreak/>
        <w:t xml:space="preserve">Por otro lado, la quema de combustibles fósiles constituye la principal causante del calentamiento global. A pesar de la importancia que tienen las regiones tropicales para la estabilidad del clima mundial, de la importantísima biodiversidad que albergan, y de ser el hogar de cientos de pueblos indígenas y comunidades ancestrales, la industria petrolera ve en estas regiones como una frontera para ampliar su negocio. De acuerdo a percepciones de la industria, es muy barato explotar petróleo en zonas tales como la Cuenca Amazónica, el </w:t>
      </w:r>
      <w:proofErr w:type="spellStart"/>
      <w:r w:rsidRPr="006C5EF8">
        <w:rPr>
          <w:rFonts w:ascii="Century Gothic" w:hAnsi="Century Gothic"/>
        </w:rPr>
        <w:t>Sudeste</w:t>
      </w:r>
      <w:r w:rsidRPr="006C5EF8">
        <w:rPr>
          <w:rFonts w:ascii="Century Gothic" w:hAnsi="Century Gothic"/>
        </w:rPr>
        <w:softHyphen/>
        <w:t>Asiático</w:t>
      </w:r>
      <w:proofErr w:type="spellEnd"/>
      <w:r w:rsidRPr="006C5EF8">
        <w:rPr>
          <w:rFonts w:ascii="Century Gothic" w:hAnsi="Century Gothic"/>
        </w:rPr>
        <w:t xml:space="preserve"> y en los mares tropicales, con el desarrollo de la tecnología  para aguas profundas </w:t>
      </w:r>
      <w:sdt>
        <w:sdtPr>
          <w:rPr>
            <w:rFonts w:ascii="Century Gothic" w:hAnsi="Century Gothic"/>
          </w:rPr>
          <w:id w:val="32162920"/>
          <w:citation/>
        </w:sdtPr>
        <w:sdtContent>
          <w:r w:rsidRPr="006C5EF8">
            <w:rPr>
              <w:rFonts w:ascii="Century Gothic" w:hAnsi="Century Gothic"/>
            </w:rPr>
            <w:fldChar w:fldCharType="begin"/>
          </w:r>
          <w:r w:rsidRPr="006C5EF8">
            <w:rPr>
              <w:rFonts w:ascii="Century Gothic" w:hAnsi="Century Gothic"/>
              <w:lang w:val="es-MX"/>
            </w:rPr>
            <w:instrText xml:space="preserve"> CITATION Eli07 \l 2058 </w:instrText>
          </w:r>
          <w:r w:rsidRPr="006C5EF8">
            <w:rPr>
              <w:rFonts w:ascii="Century Gothic" w:hAnsi="Century Gothic"/>
            </w:rPr>
            <w:fldChar w:fldCharType="separate"/>
          </w:r>
          <w:r w:rsidRPr="006C5EF8">
            <w:rPr>
              <w:rFonts w:ascii="Century Gothic" w:hAnsi="Century Gothic"/>
              <w:noProof/>
              <w:lang w:val="es-MX"/>
            </w:rPr>
            <w:t>(Bravo, 2007)</w:t>
          </w:r>
          <w:r w:rsidRPr="006C5EF8">
            <w:rPr>
              <w:rFonts w:ascii="Century Gothic" w:hAnsi="Century Gothic"/>
            </w:rPr>
            <w:fldChar w:fldCharType="end"/>
          </w:r>
        </w:sdtContent>
      </w:sdt>
      <w:r w:rsidRPr="006C5EF8">
        <w:rPr>
          <w:rFonts w:ascii="Century Gothic" w:hAnsi="Century Gothic"/>
        </w:rPr>
        <w:t>.</w:t>
      </w:r>
    </w:p>
    <w:p w:rsidR="004D6651" w:rsidRPr="006C5EF8" w:rsidRDefault="004D6651" w:rsidP="004D6651">
      <w:pPr>
        <w:spacing w:before="100" w:beforeAutospacing="1" w:after="100" w:afterAutospacing="1" w:line="276" w:lineRule="auto"/>
        <w:jc w:val="both"/>
        <w:rPr>
          <w:rFonts w:ascii="Century Gothic" w:hAnsi="Century Gothic"/>
        </w:rPr>
      </w:pPr>
    </w:p>
    <w:p w:rsidR="004D6651" w:rsidRPr="006C5EF8" w:rsidRDefault="004D6651" w:rsidP="004D6651">
      <w:pPr>
        <w:spacing w:before="100" w:beforeAutospacing="1" w:after="100" w:afterAutospacing="1" w:line="276" w:lineRule="auto"/>
        <w:jc w:val="both"/>
        <w:rPr>
          <w:rFonts w:ascii="Century Gothic" w:hAnsi="Century Gothic"/>
        </w:rPr>
      </w:pPr>
      <w:r w:rsidRPr="006C5EF8">
        <w:rPr>
          <w:rFonts w:ascii="Century Gothic" w:hAnsi="Century Gothic"/>
          <w:noProof/>
          <w:lang w:val="en-US"/>
        </w:rPr>
        <w:drawing>
          <wp:inline distT="0" distB="0" distL="0" distR="0" wp14:anchorId="7577BE91" wp14:editId="0DD6C42E">
            <wp:extent cx="5508625" cy="122309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563787" cy="1235343"/>
                    </a:xfrm>
                    <a:prstGeom prst="rect">
                      <a:avLst/>
                    </a:prstGeom>
                    <a:noFill/>
                  </pic:spPr>
                </pic:pic>
              </a:graphicData>
            </a:graphic>
          </wp:inline>
        </w:drawing>
      </w:r>
    </w:p>
    <w:p w:rsidR="004D6651" w:rsidRPr="006C5EF8" w:rsidRDefault="004D6651" w:rsidP="004D6651">
      <w:pPr>
        <w:spacing w:before="100" w:beforeAutospacing="1" w:after="100" w:afterAutospacing="1" w:line="276" w:lineRule="auto"/>
        <w:jc w:val="both"/>
        <w:rPr>
          <w:rFonts w:ascii="Century Gothic" w:hAnsi="Century Gothic"/>
        </w:rPr>
      </w:pPr>
    </w:p>
    <w:p w:rsidR="004D6651" w:rsidRPr="006C5EF8" w:rsidRDefault="004D6651" w:rsidP="004D6651">
      <w:pPr>
        <w:pStyle w:val="Ttulo3"/>
        <w:ind w:left="0"/>
        <w:jc w:val="both"/>
        <w:rPr>
          <w:rFonts w:ascii="Century Gothic" w:hAnsi="Century Gothic"/>
        </w:rPr>
      </w:pPr>
      <w:r w:rsidRPr="006C5EF8">
        <w:rPr>
          <w:rFonts w:ascii="Century Gothic" w:hAnsi="Century Gothic"/>
        </w:rPr>
        <w:t xml:space="preserve">8.3 PROSPECCIÓN SÍSMICA </w:t>
      </w:r>
    </w:p>
    <w:p w:rsidR="004D6651" w:rsidRPr="006C5EF8" w:rsidRDefault="004D6651" w:rsidP="004D6651">
      <w:pPr>
        <w:spacing w:before="100" w:beforeAutospacing="1" w:after="100" w:afterAutospacing="1" w:line="276" w:lineRule="auto"/>
        <w:jc w:val="both"/>
        <w:rPr>
          <w:rFonts w:ascii="Century Gothic" w:hAnsi="Century Gothic"/>
        </w:rPr>
      </w:pPr>
      <w:r w:rsidRPr="006C5EF8">
        <w:rPr>
          <w:rFonts w:ascii="Century Gothic" w:hAnsi="Century Gothic"/>
        </w:rPr>
        <w:t xml:space="preserve">Según </w:t>
      </w:r>
      <w:sdt>
        <w:sdtPr>
          <w:rPr>
            <w:rFonts w:ascii="Century Gothic" w:hAnsi="Century Gothic"/>
          </w:rPr>
          <w:id w:val="1579088127"/>
          <w:citation/>
        </w:sdtPr>
        <w:sdtContent>
          <w:r w:rsidRPr="006C5EF8">
            <w:rPr>
              <w:rFonts w:ascii="Century Gothic" w:hAnsi="Century Gothic"/>
            </w:rPr>
            <w:fldChar w:fldCharType="begin"/>
          </w:r>
          <w:r w:rsidRPr="006C5EF8">
            <w:rPr>
              <w:rFonts w:ascii="Century Gothic" w:hAnsi="Century Gothic"/>
              <w:lang w:val="es-MX"/>
            </w:rPr>
            <w:instrText xml:space="preserve"> CITATION Eli07 \l 2058 </w:instrText>
          </w:r>
          <w:r w:rsidRPr="006C5EF8">
            <w:rPr>
              <w:rFonts w:ascii="Century Gothic" w:hAnsi="Century Gothic"/>
            </w:rPr>
            <w:fldChar w:fldCharType="separate"/>
          </w:r>
          <w:r w:rsidRPr="006C5EF8">
            <w:rPr>
              <w:rFonts w:ascii="Century Gothic" w:hAnsi="Century Gothic"/>
              <w:noProof/>
              <w:lang w:val="es-MX"/>
            </w:rPr>
            <w:t>(Bravo, 2007)</w:t>
          </w:r>
          <w:r w:rsidRPr="006C5EF8">
            <w:rPr>
              <w:rFonts w:ascii="Century Gothic" w:hAnsi="Century Gothic"/>
            </w:rPr>
            <w:fldChar w:fldCharType="end"/>
          </w:r>
        </w:sdtContent>
      </w:sdt>
      <w:r w:rsidRPr="006C5EF8">
        <w:rPr>
          <w:rFonts w:ascii="Century Gothic" w:hAnsi="Century Gothic"/>
        </w:rPr>
        <w:t>, la sísmica es un proceso geofísico que consiste en crear temblores artificiales de tierra, con el uso de explosivos que causan ondas con las que se hace una ecografía del subsuelo, donde aparecen las diversas estructuras existentes, incluyendo estructura que potencialmente pueden almacenar hidrocarburos. Para los estudios sísmicos se abren trochas de un ancho entre 2 y 10 metros. Cada línea sísmica tiene 1 Km. de largo (</w:t>
      </w:r>
      <w:proofErr w:type="spellStart"/>
      <w:r w:rsidRPr="006C5EF8">
        <w:rPr>
          <w:rFonts w:ascii="Century Gothic" w:hAnsi="Century Gothic"/>
        </w:rPr>
        <w:t>Rosanía</w:t>
      </w:r>
      <w:proofErr w:type="spellEnd"/>
      <w:r w:rsidRPr="006C5EF8">
        <w:rPr>
          <w:rFonts w:ascii="Century Gothic" w:hAnsi="Century Gothic"/>
        </w:rPr>
        <w:t xml:space="preserve">, 1993). </w:t>
      </w:r>
    </w:p>
    <w:p w:rsidR="004D6651" w:rsidRPr="006C5EF8" w:rsidRDefault="004D6651" w:rsidP="004D6651">
      <w:pPr>
        <w:spacing w:before="100" w:beforeAutospacing="1" w:after="100" w:afterAutospacing="1" w:line="276" w:lineRule="auto"/>
        <w:jc w:val="both"/>
        <w:rPr>
          <w:rFonts w:ascii="Century Gothic" w:hAnsi="Century Gothic"/>
        </w:rPr>
      </w:pPr>
      <w:r w:rsidRPr="006C5EF8">
        <w:rPr>
          <w:rFonts w:ascii="Century Gothic" w:hAnsi="Century Gothic"/>
        </w:rPr>
        <w:t xml:space="preserve">En una campaña sísmica típica se talan hasta 1000 kilómetros. Para la logística de los estudios sísmicos se construyen helipuertos de más o menos una hectárea cada uno. En algunos estudios sísmicos se construye un helipuerto </w:t>
      </w:r>
      <w:r w:rsidRPr="006C5EF8">
        <w:rPr>
          <w:rFonts w:ascii="Century Gothic" w:hAnsi="Century Gothic"/>
        </w:rPr>
        <w:lastRenderedPageBreak/>
        <w:t>cada kilómetro. En mil kilómetros de líneas sísmicas, se construyen entre 1000 y 1200 helipuertos (</w:t>
      </w:r>
      <w:proofErr w:type="spellStart"/>
      <w:r w:rsidRPr="006C5EF8">
        <w:rPr>
          <w:rFonts w:ascii="Century Gothic" w:hAnsi="Century Gothic"/>
        </w:rPr>
        <w:t>Rosanía</w:t>
      </w:r>
      <w:proofErr w:type="spellEnd"/>
      <w:r w:rsidRPr="006C5EF8">
        <w:rPr>
          <w:rFonts w:ascii="Century Gothic" w:hAnsi="Century Gothic"/>
        </w:rPr>
        <w:t>, 1993). Cada helipuerto tiene media hectárea, o más. En el Ecuador hasta 1994, se habían abierto unos 30.000 kilómetros de bosque de líneas sísmicas en medio del boque húmedo tropical (Almeida, 2006).</w:t>
      </w:r>
    </w:p>
    <w:p w:rsidR="004D6651" w:rsidRPr="006C5EF8" w:rsidRDefault="004D6651" w:rsidP="004D6651">
      <w:pPr>
        <w:spacing w:before="100" w:beforeAutospacing="1" w:after="100" w:afterAutospacing="1" w:line="276" w:lineRule="auto"/>
        <w:jc w:val="both"/>
        <w:rPr>
          <w:rFonts w:ascii="Century Gothic" w:hAnsi="Century Gothic"/>
        </w:rPr>
      </w:pPr>
      <w:r w:rsidRPr="006C5EF8">
        <w:rPr>
          <w:rFonts w:ascii="Century Gothic" w:hAnsi="Century Gothic"/>
        </w:rPr>
        <w:t xml:space="preserve">Deforestación por la apertura de la trocha y la construcción de helipuertos y de campamentos provisionales. Este impacto varía en función de la cobertura vegetal presente a lo largo de la trocha y del número de helipuertos construidos. </w:t>
      </w:r>
      <w:r w:rsidR="00702881">
        <w:rPr>
          <w:rFonts w:ascii="Century Gothic" w:hAnsi="Century Gothic"/>
        </w:rPr>
        <w:t xml:space="preserve"> </w:t>
      </w:r>
      <w:r w:rsidRPr="006C5EF8">
        <w:rPr>
          <w:rFonts w:ascii="Century Gothic" w:hAnsi="Century Gothic"/>
        </w:rPr>
        <w:t xml:space="preserve">En esta fase se registran también impactos indirectos pues </w:t>
      </w:r>
      <w:r w:rsidR="00702881" w:rsidRPr="006C5EF8">
        <w:rPr>
          <w:rFonts w:ascii="Century Gothic" w:hAnsi="Century Gothic"/>
        </w:rPr>
        <w:t>la apertura de trochas crea</w:t>
      </w:r>
      <w:r w:rsidRPr="006C5EF8">
        <w:rPr>
          <w:rFonts w:ascii="Century Gothic" w:hAnsi="Century Gothic"/>
        </w:rPr>
        <w:t xml:space="preserve"> nuevas vías de acceso para la colonización. Se ha registrado también que las cuadrillas de trabajadores cazan y pescan en el sitio especialmente cuando los estudios sísmicos son hechos en lugares donde se está abriendo la frontera petrolera en ecosistemas naturales, poniendo en riesgo especies de fauna terrestre y acuática. Como los trabajadores provienen de lugares distintos a aquellos donde se hace la sísmica, desconocen los períodos de veda establecidos por las propias comunidades locales que conocen las dinámicas de las poblaciones de la fauna local. </w:t>
      </w:r>
    </w:p>
    <w:p w:rsidR="004D6651" w:rsidRPr="006C5EF8" w:rsidRDefault="004D6651" w:rsidP="004D6651">
      <w:pPr>
        <w:spacing w:before="100" w:beforeAutospacing="1" w:after="100" w:afterAutospacing="1" w:line="276" w:lineRule="auto"/>
        <w:jc w:val="both"/>
        <w:rPr>
          <w:rFonts w:ascii="Century Gothic" w:hAnsi="Century Gothic"/>
        </w:rPr>
      </w:pPr>
      <w:r w:rsidRPr="006C5EF8">
        <w:rPr>
          <w:rFonts w:ascii="Century Gothic" w:hAnsi="Century Gothic"/>
        </w:rPr>
        <w:t xml:space="preserve">Durante los estudios sísmicos se contratan unas 30 personas, entre los que se incluye generalmente un </w:t>
      </w:r>
      <w:r w:rsidR="00702881" w:rsidRPr="006C5EF8">
        <w:rPr>
          <w:rFonts w:ascii="Century Gothic" w:hAnsi="Century Gothic"/>
        </w:rPr>
        <w:t>cazador pescador</w:t>
      </w:r>
      <w:r w:rsidRPr="006C5EF8">
        <w:rPr>
          <w:rFonts w:ascii="Century Gothic" w:hAnsi="Century Gothic"/>
        </w:rPr>
        <w:t>. Estas cuadrillas generan además grandes cantidades de residuos sólidos y otros tipos de desechos (</w:t>
      </w:r>
      <w:proofErr w:type="spellStart"/>
      <w:r w:rsidRPr="006C5EF8">
        <w:rPr>
          <w:rFonts w:ascii="Century Gothic" w:hAnsi="Century Gothic"/>
        </w:rPr>
        <w:t>Rosanía</w:t>
      </w:r>
      <w:proofErr w:type="spellEnd"/>
      <w:r w:rsidRPr="006C5EF8">
        <w:rPr>
          <w:rFonts w:ascii="Century Gothic" w:hAnsi="Century Gothic"/>
        </w:rPr>
        <w:t xml:space="preserve">, 1993). 5En una investigación independiente hecho en el Ecuador a las actividades sísmicas de la empresa Arco 2 en el Bloque 10, se identificó que durante su campaña sísmica se deforestó aproximadamente 1046 ha. de bosque primario, se observó tubos de descarga y desechos tóxicos directamente en los ríos y suelos; altos niveles de contaminación sonora proveniente de la perforación, plantas de generación y explosiones sísmicas. Se registró 2170 horas de ruido de los vuelos de los helicópteros. Este daño, junto con una intensiva cacería de animales llevada a cabo por los trabajadores petroleros, ha provocado una carencia de peces y animales para la cacería. </w:t>
      </w:r>
      <w:proofErr w:type="gramStart"/>
      <w:r w:rsidRPr="006C5EF8">
        <w:rPr>
          <w:rFonts w:ascii="Century Gothic" w:hAnsi="Century Gothic"/>
        </w:rPr>
        <w:t>3  (</w:t>
      </w:r>
      <w:proofErr w:type="gramEnd"/>
      <w:r w:rsidRPr="006C5EF8">
        <w:rPr>
          <w:rFonts w:ascii="Century Gothic" w:hAnsi="Century Gothic"/>
        </w:rPr>
        <w:t>citado en </w:t>
      </w:r>
      <w:proofErr w:type="spellStart"/>
      <w:r w:rsidRPr="006C5EF8">
        <w:rPr>
          <w:rFonts w:ascii="Century Gothic" w:hAnsi="Century Gothic"/>
        </w:rPr>
        <w:t>Kimerling</w:t>
      </w:r>
      <w:proofErr w:type="spellEnd"/>
      <w:r w:rsidRPr="006C5EF8">
        <w:rPr>
          <w:rFonts w:ascii="Century Gothic" w:hAnsi="Century Gothic"/>
        </w:rPr>
        <w:t>, 1993).</w:t>
      </w:r>
    </w:p>
    <w:p w:rsidR="004D6651" w:rsidRPr="006C5EF8" w:rsidRDefault="004D6651" w:rsidP="004D6651">
      <w:pPr>
        <w:spacing w:before="100" w:beforeAutospacing="1" w:after="100" w:afterAutospacing="1" w:line="276" w:lineRule="auto"/>
        <w:jc w:val="both"/>
        <w:rPr>
          <w:rFonts w:ascii="Century Gothic" w:hAnsi="Century Gothic"/>
        </w:rPr>
      </w:pPr>
      <w:r w:rsidRPr="006C5EF8">
        <w:rPr>
          <w:rFonts w:ascii="Century Gothic" w:hAnsi="Century Gothic"/>
        </w:rPr>
        <w:lastRenderedPageBreak/>
        <w:t>Otra área sensible a las detonaciones son las rutas de especies migratorias, especialmente ballenas. Por tal motivo, en el Plan de Acción del Reino Unido se ha tomado medidas para disminuir este impacto (UK </w:t>
      </w:r>
      <w:proofErr w:type="spellStart"/>
      <w:r w:rsidRPr="006C5EF8">
        <w:rPr>
          <w:rFonts w:ascii="Century Gothic" w:hAnsi="Century Gothic"/>
        </w:rPr>
        <w:t>Biodiversity</w:t>
      </w:r>
      <w:proofErr w:type="spellEnd"/>
      <w:r w:rsidRPr="006C5EF8">
        <w:rPr>
          <w:rFonts w:ascii="Century Gothic" w:hAnsi="Century Gothic"/>
        </w:rPr>
        <w:t xml:space="preserve"> </w:t>
      </w:r>
      <w:proofErr w:type="spellStart"/>
      <w:r w:rsidRPr="006C5EF8">
        <w:rPr>
          <w:rFonts w:ascii="Century Gothic" w:hAnsi="Century Gothic"/>
        </w:rPr>
        <w:t>Action</w:t>
      </w:r>
      <w:proofErr w:type="spellEnd"/>
      <w:r w:rsidRPr="006C5EF8">
        <w:rPr>
          <w:rFonts w:ascii="Century Gothic" w:hAnsi="Century Gothic"/>
        </w:rPr>
        <w:t xml:space="preserve"> Plan). Se han realizado estudios de los impactos de la prospección sísmica en bancos de peces, y se ha encontrado </w:t>
      </w:r>
      <w:proofErr w:type="gramStart"/>
      <w:r w:rsidRPr="006C5EF8">
        <w:rPr>
          <w:rFonts w:ascii="Century Gothic" w:hAnsi="Century Gothic"/>
        </w:rPr>
        <w:t>que</w:t>
      </w:r>
      <w:proofErr w:type="gramEnd"/>
      <w:r w:rsidRPr="006C5EF8">
        <w:rPr>
          <w:rFonts w:ascii="Century Gothic" w:hAnsi="Century Gothic"/>
        </w:rPr>
        <w:t xml:space="preserve"> para algunas especies de interés comercial, se puede reducir la pesca en hasta un 45% del promedio. Su impacto se registró en 10 Km. a la redonda. El número de peces disminuyó tanto en la zona pelágica como en fondo de la columna del agua. Después de las detonaciones no se observó una recuperación en la pesca por varios días. Estas detonaciones afectan también acuíferos produciéndose contaminación de las aguas de pozos, destrucción de vertientes de agua. A nivel de cuerpos de agua superficial se produce erosión de las zonas de playa y sedimentación de los ríos.</w:t>
      </w:r>
    </w:p>
    <w:p w:rsidR="004D6651" w:rsidRPr="006C5EF8" w:rsidRDefault="004D6651" w:rsidP="004D6651">
      <w:pPr>
        <w:jc w:val="both"/>
        <w:rPr>
          <w:rFonts w:ascii="Century Gothic" w:hAnsi="Century Gothic"/>
        </w:rPr>
      </w:pPr>
    </w:p>
    <w:p w:rsidR="004D6651" w:rsidRPr="006C5EF8" w:rsidRDefault="004D6651" w:rsidP="004D6651">
      <w:pPr>
        <w:pStyle w:val="Ttulo3"/>
        <w:numPr>
          <w:ilvl w:val="1"/>
          <w:numId w:val="18"/>
        </w:numPr>
        <w:jc w:val="both"/>
        <w:rPr>
          <w:rFonts w:ascii="Century Gothic" w:hAnsi="Century Gothic"/>
        </w:rPr>
      </w:pPr>
      <w:r>
        <w:rPr>
          <w:rFonts w:ascii="Century Gothic" w:hAnsi="Century Gothic"/>
        </w:rPr>
        <w:t xml:space="preserve"> </w:t>
      </w:r>
      <w:r w:rsidRPr="006C5EF8">
        <w:rPr>
          <w:rFonts w:ascii="Century Gothic" w:hAnsi="Century Gothic"/>
        </w:rPr>
        <w:t>PERFORACIÓN</w:t>
      </w:r>
    </w:p>
    <w:p w:rsidR="004D6651" w:rsidRPr="006C5EF8" w:rsidRDefault="004D6651" w:rsidP="004D6651">
      <w:pPr>
        <w:pStyle w:val="Prrafodelista"/>
        <w:ind w:left="1068"/>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Luego de la prospección sísmica, y una vez que se inicia la perforación, se empieza a generar desechos contaminantes, siendo los más importantes los cortes y lodos de perforación. Durante la perforación básicamente se tritura la roca, a profundidades que pueden llegar hasta unos 6 Kilómetros, produciendo un tipo de desechos llamados cortes de perforación. </w:t>
      </w:r>
    </w:p>
    <w:p w:rsidR="00702881" w:rsidRPr="006C5EF8" w:rsidRDefault="0070288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Los cortes de perforación están </w:t>
      </w:r>
      <w:proofErr w:type="gramStart"/>
      <w:r w:rsidRPr="006C5EF8">
        <w:rPr>
          <w:rFonts w:ascii="Century Gothic" w:hAnsi="Century Gothic"/>
        </w:rPr>
        <w:t>compuesto</w:t>
      </w:r>
      <w:proofErr w:type="gramEnd"/>
      <w:r w:rsidRPr="006C5EF8">
        <w:rPr>
          <w:rFonts w:ascii="Century Gothic" w:hAnsi="Century Gothic"/>
        </w:rPr>
        <w:t xml:space="preserve"> de una mezcla heterogénea de rocas, cuya composición depende de la </w:t>
      </w:r>
      <w:proofErr w:type="spellStart"/>
      <w:r w:rsidRPr="006C5EF8">
        <w:rPr>
          <w:rFonts w:ascii="Century Gothic" w:hAnsi="Century Gothic"/>
        </w:rPr>
        <w:t>estratología</w:t>
      </w:r>
      <w:proofErr w:type="spellEnd"/>
      <w:r w:rsidRPr="006C5EF8">
        <w:rPr>
          <w:rFonts w:ascii="Century Gothic" w:hAnsi="Century Gothic"/>
        </w:rPr>
        <w:t xml:space="preserve"> local, que puede incluir metales pesados, substancias radioactivas u otros elementos contaminantes. Pueden contener en mayor o menor grado por hidrocarburos. Son pues agentes contaminantes. Entre mayor es la profundidad a la que se perfora, se generan mayor cantidad de desechos, los mismos que contienen niveles </w:t>
      </w:r>
      <w:proofErr w:type="spellStart"/>
      <w:r w:rsidRPr="006C5EF8">
        <w:rPr>
          <w:rFonts w:ascii="Century Gothic" w:hAnsi="Century Gothic"/>
        </w:rPr>
        <w:t>mas</w:t>
      </w:r>
      <w:proofErr w:type="spellEnd"/>
      <w:r w:rsidRPr="006C5EF8">
        <w:rPr>
          <w:rFonts w:ascii="Century Gothic" w:hAnsi="Century Gothic"/>
        </w:rPr>
        <w:t xml:space="preserve"> altos de toxicidad.</w:t>
      </w:r>
    </w:p>
    <w:p w:rsidR="00702881" w:rsidRPr="006C5EF8" w:rsidRDefault="00702881" w:rsidP="004D6651">
      <w:pPr>
        <w:jc w:val="both"/>
        <w:rPr>
          <w:rFonts w:ascii="Century Gothic" w:hAnsi="Century Gothic"/>
        </w:rPr>
      </w:pPr>
    </w:p>
    <w:p w:rsidR="004D6651" w:rsidRPr="006C5EF8" w:rsidRDefault="004D6651" w:rsidP="004D6651">
      <w:pPr>
        <w:jc w:val="both"/>
        <w:rPr>
          <w:rFonts w:ascii="Century Gothic" w:hAnsi="Century Gothic"/>
        </w:rPr>
      </w:pPr>
      <w:r w:rsidRPr="006C5EF8">
        <w:rPr>
          <w:rFonts w:ascii="Century Gothic" w:hAnsi="Century Gothic"/>
        </w:rPr>
        <w:t xml:space="preserve">Los lodos solubles en agua tienen como componente principal la barita y el carbonato de calcio, a los que se añade compuestos inorgánicos como la bentonita y otras arcillas que aumentan la viscosidad. Estos lodos incluyen varios metales pesados tóxicos, sales inorgánicas, detergentes, polímeros orgánicos, inhibidores de la corrosión y </w:t>
      </w:r>
      <w:proofErr w:type="spellStart"/>
      <w:r w:rsidRPr="006C5EF8">
        <w:rPr>
          <w:rFonts w:ascii="Century Gothic" w:hAnsi="Century Gothic"/>
        </w:rPr>
        <w:t>biocidas</w:t>
      </w:r>
      <w:proofErr w:type="spellEnd"/>
      <w:r w:rsidRPr="006C5EF8">
        <w:rPr>
          <w:rFonts w:ascii="Century Gothic" w:hAnsi="Century Gothic"/>
        </w:rPr>
        <w:t xml:space="preserve">. </w:t>
      </w:r>
    </w:p>
    <w:p w:rsidR="004D6651" w:rsidRDefault="004D6651" w:rsidP="004D6651">
      <w:pPr>
        <w:jc w:val="both"/>
        <w:rPr>
          <w:rFonts w:ascii="Century Gothic" w:hAnsi="Century Gothic"/>
        </w:rPr>
      </w:pPr>
      <w:r w:rsidRPr="006C5EF8">
        <w:rPr>
          <w:rFonts w:ascii="Century Gothic" w:hAnsi="Century Gothic"/>
        </w:rPr>
        <w:lastRenderedPageBreak/>
        <w:t>A pesar de su nombre, estos lodos contienen cantidades significativas de hidrocarburos (100</w:t>
      </w:r>
      <w:r w:rsidRPr="006C5EF8">
        <w:rPr>
          <w:rFonts w:ascii="Century Gothic" w:hAnsi="Century Gothic"/>
        </w:rPr>
        <w:softHyphen/>
        <w:t xml:space="preserve">7000 ppm), los mismos que son usados para reducir la fricción y como lubricantes. Los lodos en base a hidrocarburos contienen petróleo mineral, con cantidades variables de hidrocarburos aromáticos, limo para aumentar el pH y controlar la corrosión, químicos en base a </w:t>
      </w:r>
      <w:proofErr w:type="spellStart"/>
      <w:r w:rsidRPr="006C5EF8">
        <w:rPr>
          <w:rFonts w:ascii="Century Gothic" w:hAnsi="Century Gothic"/>
        </w:rPr>
        <w:t>lignita</w:t>
      </w:r>
      <w:proofErr w:type="spellEnd"/>
      <w:r w:rsidRPr="006C5EF8">
        <w:rPr>
          <w:rFonts w:ascii="Century Gothic" w:hAnsi="Century Gothic"/>
        </w:rPr>
        <w:t xml:space="preserve"> para controlar la pérdida de fluidos, </w:t>
      </w:r>
      <w:proofErr w:type="spellStart"/>
      <w:r w:rsidRPr="006C5EF8">
        <w:rPr>
          <w:rFonts w:ascii="Century Gothic" w:hAnsi="Century Gothic"/>
        </w:rPr>
        <w:t>emulsificantes</w:t>
      </w:r>
      <w:proofErr w:type="spellEnd"/>
      <w:r w:rsidRPr="006C5EF8">
        <w:rPr>
          <w:rFonts w:ascii="Century Gothic" w:hAnsi="Century Gothic"/>
        </w:rPr>
        <w:t xml:space="preserve"> y detergentes, entre los que se incluyen ácidos grasos, aminas, amidas, ácido </w:t>
      </w:r>
      <w:proofErr w:type="spellStart"/>
      <w:r w:rsidRPr="006C5EF8">
        <w:rPr>
          <w:rFonts w:ascii="Century Gothic" w:hAnsi="Century Gothic"/>
        </w:rPr>
        <w:t>sulfónico</w:t>
      </w:r>
      <w:proofErr w:type="spellEnd"/>
      <w:r w:rsidRPr="006C5EF8">
        <w:rPr>
          <w:rFonts w:ascii="Century Gothic" w:hAnsi="Century Gothic"/>
        </w:rPr>
        <w:t xml:space="preserve"> y alcoholes como </w:t>
      </w:r>
      <w:proofErr w:type="spellStart"/>
      <w:r w:rsidRPr="006C5EF8">
        <w:rPr>
          <w:rFonts w:ascii="Century Gothic" w:hAnsi="Century Gothic"/>
        </w:rPr>
        <w:t>emulsificantes</w:t>
      </w:r>
      <w:proofErr w:type="spellEnd"/>
      <w:r w:rsidRPr="006C5EF8">
        <w:rPr>
          <w:rFonts w:ascii="Century Gothic" w:hAnsi="Century Gothic"/>
        </w:rPr>
        <w:t xml:space="preserve"> secundarios; </w:t>
      </w:r>
      <w:proofErr w:type="spellStart"/>
      <w:r w:rsidRPr="006C5EF8">
        <w:rPr>
          <w:rFonts w:ascii="Century Gothic" w:hAnsi="Century Gothic"/>
        </w:rPr>
        <w:t>bentonia</w:t>
      </w:r>
      <w:proofErr w:type="spellEnd"/>
      <w:r w:rsidRPr="006C5EF8">
        <w:rPr>
          <w:rFonts w:ascii="Century Gothic" w:hAnsi="Century Gothic"/>
        </w:rPr>
        <w:t xml:space="preserve">; cloruro de calcio es usado como </w:t>
      </w:r>
      <w:proofErr w:type="spellStart"/>
      <w:r w:rsidRPr="006C5EF8">
        <w:rPr>
          <w:rFonts w:ascii="Century Gothic" w:hAnsi="Century Gothic"/>
        </w:rPr>
        <w:t>emulsificante</w:t>
      </w:r>
      <w:proofErr w:type="spellEnd"/>
      <w:r w:rsidRPr="006C5EF8">
        <w:rPr>
          <w:rFonts w:ascii="Century Gothic" w:hAnsi="Century Gothic"/>
        </w:rPr>
        <w:t xml:space="preserve"> para aumentar la viscosidad de los lodos </w:t>
      </w:r>
      <w:sdt>
        <w:sdtPr>
          <w:rPr>
            <w:rFonts w:ascii="Century Gothic" w:hAnsi="Century Gothic"/>
          </w:rPr>
          <w:id w:val="1594754325"/>
          <w:citation/>
        </w:sdtPr>
        <w:sdtContent>
          <w:r w:rsidRPr="006C5EF8">
            <w:rPr>
              <w:rFonts w:ascii="Century Gothic" w:hAnsi="Century Gothic"/>
            </w:rPr>
            <w:fldChar w:fldCharType="begin"/>
          </w:r>
          <w:r w:rsidRPr="006C5EF8">
            <w:rPr>
              <w:rFonts w:ascii="Century Gothic" w:hAnsi="Century Gothic"/>
              <w:lang w:val="es-MX"/>
            </w:rPr>
            <w:instrText xml:space="preserve"> CITATION Eli07 \l 2058 </w:instrText>
          </w:r>
          <w:r w:rsidRPr="006C5EF8">
            <w:rPr>
              <w:rFonts w:ascii="Century Gothic" w:hAnsi="Century Gothic"/>
            </w:rPr>
            <w:fldChar w:fldCharType="separate"/>
          </w:r>
          <w:r w:rsidRPr="006C5EF8">
            <w:rPr>
              <w:rFonts w:ascii="Century Gothic" w:hAnsi="Century Gothic"/>
              <w:noProof/>
              <w:lang w:val="es-MX"/>
            </w:rPr>
            <w:t>(Bravo, 2007)</w:t>
          </w:r>
          <w:r w:rsidRPr="006C5EF8">
            <w:rPr>
              <w:rFonts w:ascii="Century Gothic" w:hAnsi="Century Gothic"/>
            </w:rPr>
            <w:fldChar w:fldCharType="end"/>
          </w:r>
        </w:sdtContent>
      </w:sdt>
      <w:r w:rsidR="00702881">
        <w:rPr>
          <w:rFonts w:ascii="Century Gothic" w:hAnsi="Century Gothic"/>
        </w:rPr>
        <w:t>.</w:t>
      </w:r>
    </w:p>
    <w:p w:rsidR="00702881" w:rsidRPr="006C5EF8" w:rsidRDefault="0070288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Se han hecho experimentos que muestran que los lodos de perforación en base a petróleo pueden estar presentes en el medio después de 180 días de la descarga, con un grado de </w:t>
      </w:r>
      <w:proofErr w:type="spellStart"/>
      <w:r w:rsidRPr="006C5EF8">
        <w:rPr>
          <w:rFonts w:ascii="Century Gothic" w:hAnsi="Century Gothic"/>
        </w:rPr>
        <w:t>biodescomposición</w:t>
      </w:r>
      <w:proofErr w:type="spellEnd"/>
      <w:r w:rsidRPr="006C5EF8">
        <w:rPr>
          <w:rFonts w:ascii="Century Gothic" w:hAnsi="Century Gothic"/>
        </w:rPr>
        <w:t xml:space="preserve"> de menos del 5% (</w:t>
      </w:r>
      <w:proofErr w:type="spellStart"/>
      <w:r w:rsidRPr="006C5EF8">
        <w:rPr>
          <w:rFonts w:ascii="Century Gothic" w:hAnsi="Century Gothic"/>
        </w:rPr>
        <w:t>Bakke</w:t>
      </w:r>
      <w:proofErr w:type="spellEnd"/>
      <w:r w:rsidRPr="006C5EF8">
        <w:rPr>
          <w:rFonts w:ascii="Century Gothic" w:hAnsi="Century Gothic"/>
        </w:rPr>
        <w:t xml:space="preserve"> y </w:t>
      </w:r>
      <w:proofErr w:type="spellStart"/>
      <w:r w:rsidRPr="006C5EF8">
        <w:rPr>
          <w:rFonts w:ascii="Century Gothic" w:hAnsi="Century Gothic"/>
        </w:rPr>
        <w:t>Laake</w:t>
      </w:r>
      <w:proofErr w:type="spellEnd"/>
      <w:r w:rsidRPr="006C5EF8">
        <w:rPr>
          <w:rFonts w:ascii="Century Gothic" w:hAnsi="Century Gothic"/>
        </w:rPr>
        <w:t xml:space="preserve">, 1991). </w:t>
      </w:r>
    </w:p>
    <w:p w:rsidR="00702881" w:rsidRPr="006C5EF8" w:rsidRDefault="0070288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Los lodos de perforación en base a petróleo inhiben el crecimiento y desarrollo reproductivo de algunas especies acuáticas, reduce el establecimiento de ciertas comunidades biológicas cuyos hábitos son alterados. Se observa cambios en las respuestas inmunológicas en peces y otras especies. Hay un incremento en la sensibilidad de algunos </w:t>
      </w:r>
      <w:proofErr w:type="spellStart"/>
      <w:r w:rsidRPr="006C5EF8">
        <w:rPr>
          <w:rFonts w:ascii="Century Gothic" w:hAnsi="Century Gothic"/>
        </w:rPr>
        <w:t>crustáceros</w:t>
      </w:r>
      <w:proofErr w:type="spellEnd"/>
      <w:r w:rsidRPr="006C5EF8">
        <w:rPr>
          <w:rFonts w:ascii="Century Gothic" w:hAnsi="Century Gothic"/>
        </w:rPr>
        <w:t xml:space="preserve"> marinos (como camarones y langostas), especialmente en las fases tempranas del desarrollo embrionario (</w:t>
      </w:r>
      <w:proofErr w:type="spellStart"/>
      <w:r w:rsidRPr="006C5EF8">
        <w:rPr>
          <w:rFonts w:ascii="Century Gothic" w:hAnsi="Century Gothic"/>
        </w:rPr>
        <w:t>Patin</w:t>
      </w:r>
      <w:proofErr w:type="spellEnd"/>
      <w:r w:rsidRPr="006C5EF8">
        <w:rPr>
          <w:rFonts w:ascii="Century Gothic" w:hAnsi="Century Gothic"/>
        </w:rPr>
        <w:t>, 1999).</w:t>
      </w:r>
    </w:p>
    <w:p w:rsidR="00702881" w:rsidRPr="006C5EF8" w:rsidRDefault="0070288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En la perforación en racimo, se perforan varios pozos desde una sola plataforma. En este caso se afecta un área menor, pero se genera mayor cantidad de desechos. A este tipo de operación se la conoce como perforación direccional. Otra fuente de contaminación generada durante la perforación es el ruido constante procedente de las torres de perforación y el movimiento constante de vehículos (que en algunos casos pueden ser helicópteros). </w:t>
      </w:r>
    </w:p>
    <w:p w:rsidR="00702881" w:rsidRPr="006C5EF8" w:rsidRDefault="00702881" w:rsidP="004D6651">
      <w:pPr>
        <w:jc w:val="both"/>
        <w:rPr>
          <w:rFonts w:ascii="Century Gothic" w:hAnsi="Century Gothic"/>
        </w:rPr>
      </w:pPr>
    </w:p>
    <w:p w:rsidR="004D6651" w:rsidRPr="006C5EF8" w:rsidRDefault="004D6651" w:rsidP="004D6651">
      <w:pPr>
        <w:jc w:val="both"/>
        <w:rPr>
          <w:rFonts w:ascii="Century Gothic" w:hAnsi="Century Gothic"/>
          <w:lang w:eastAsia="es-CO"/>
        </w:rPr>
      </w:pPr>
      <w:r w:rsidRPr="006C5EF8">
        <w:rPr>
          <w:rFonts w:ascii="Century Gothic" w:hAnsi="Century Gothic"/>
        </w:rPr>
        <w:t xml:space="preserve">Este ruido hace que los animales escapen o cambien su comportamiento alimenticio y reproductivo. En la temporada de la perforación el trabajo es muy intensivo, y en un área muy pequeña se concentran alrededor de 70 personas que, complementan su alimentación con la cacería de fauna local, muchas veces de especies en peligro de extinción. Así, durante la perforación exploratoria en la Reserva Faunística </w:t>
      </w:r>
      <w:proofErr w:type="spellStart"/>
      <w:r w:rsidRPr="006C5EF8">
        <w:rPr>
          <w:rFonts w:ascii="Century Gothic" w:hAnsi="Century Gothic"/>
        </w:rPr>
        <w:t>Cuyabeno</w:t>
      </w:r>
      <w:proofErr w:type="spellEnd"/>
      <w:r w:rsidRPr="006C5EF8">
        <w:rPr>
          <w:rFonts w:ascii="Century Gothic" w:hAnsi="Century Gothic"/>
        </w:rPr>
        <w:t xml:space="preserve">, se encontró el cuerpo de un </w:t>
      </w:r>
      <w:r w:rsidRPr="006C5EF8">
        <w:rPr>
          <w:rFonts w:ascii="Century Gothic" w:hAnsi="Century Gothic"/>
        </w:rPr>
        <w:lastRenderedPageBreak/>
        <w:t xml:space="preserve">águila harpía que había sido cazada por los trabajadores (Asociación de Defensa del </w:t>
      </w:r>
      <w:proofErr w:type="spellStart"/>
      <w:r w:rsidRPr="006C5EF8">
        <w:rPr>
          <w:rFonts w:ascii="Century Gothic" w:hAnsi="Century Gothic"/>
        </w:rPr>
        <w:t>Cuyabeno</w:t>
      </w:r>
      <w:proofErr w:type="spellEnd"/>
      <w:r w:rsidRPr="006C5EF8">
        <w:rPr>
          <w:rFonts w:ascii="Century Gothic" w:hAnsi="Century Gothic"/>
        </w:rPr>
        <w:t>, 1994).</w:t>
      </w:r>
    </w:p>
    <w:p w:rsidR="004D6651" w:rsidRDefault="004D6651" w:rsidP="004D6651">
      <w:pPr>
        <w:jc w:val="both"/>
        <w:rPr>
          <w:rFonts w:ascii="Century Gothic" w:hAnsi="Century Gothic"/>
          <w:lang w:eastAsia="es-CO"/>
        </w:rPr>
      </w:pPr>
    </w:p>
    <w:p w:rsidR="00702881" w:rsidRPr="006C5EF8" w:rsidRDefault="00702881" w:rsidP="004D6651">
      <w:pPr>
        <w:jc w:val="both"/>
        <w:rPr>
          <w:rFonts w:ascii="Century Gothic" w:hAnsi="Century Gothic"/>
          <w:lang w:eastAsia="es-CO"/>
        </w:rPr>
      </w:pPr>
    </w:p>
    <w:p w:rsidR="004D6651" w:rsidRPr="006C5EF8" w:rsidRDefault="004D6651" w:rsidP="004D6651">
      <w:pPr>
        <w:pStyle w:val="Ttulo3"/>
        <w:numPr>
          <w:ilvl w:val="1"/>
          <w:numId w:val="18"/>
        </w:numPr>
        <w:jc w:val="both"/>
        <w:rPr>
          <w:rFonts w:ascii="Century Gothic" w:hAnsi="Century Gothic"/>
        </w:rPr>
      </w:pPr>
      <w:r>
        <w:rPr>
          <w:rFonts w:ascii="Century Gothic" w:hAnsi="Century Gothic"/>
        </w:rPr>
        <w:t xml:space="preserve"> </w:t>
      </w:r>
      <w:r w:rsidRPr="006C5EF8">
        <w:rPr>
          <w:rFonts w:ascii="Century Gothic" w:hAnsi="Century Gothic"/>
        </w:rPr>
        <w:t>EXTRACCIÓN</w:t>
      </w:r>
    </w:p>
    <w:p w:rsidR="004D6651" w:rsidRPr="006C5EF8" w:rsidRDefault="004D6651" w:rsidP="004D6651">
      <w:pPr>
        <w:pStyle w:val="Prrafodelista"/>
        <w:ind w:left="1068"/>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La primera fase de la extracción es exploratoria, para evaluar el tamaño de las reservas presentes. Una vez perforado el pozo, se extrae una cantidad de crudo diariamente. El crudo extraído (desechos de pruebas) es colocado en la piscina de desecho, contribuyendo </w:t>
      </w:r>
      <w:proofErr w:type="spellStart"/>
      <w:r w:rsidRPr="006C5EF8">
        <w:rPr>
          <w:rFonts w:ascii="Century Gothic" w:hAnsi="Century Gothic"/>
        </w:rPr>
        <w:t>aun</w:t>
      </w:r>
      <w:proofErr w:type="spellEnd"/>
      <w:r w:rsidRPr="006C5EF8">
        <w:rPr>
          <w:rFonts w:ascii="Century Gothic" w:hAnsi="Century Gothic"/>
        </w:rPr>
        <w:t xml:space="preserve"> más a la contaminación presente en esas piscinas. En otros casos se quema. Se calcula que por cada pozo se generan unos 42.000 galones de desechos de prueba (Reyes y </w:t>
      </w:r>
      <w:proofErr w:type="spellStart"/>
      <w:r w:rsidRPr="006C5EF8">
        <w:rPr>
          <w:rFonts w:ascii="Century Gothic" w:hAnsi="Century Gothic"/>
        </w:rPr>
        <w:t>Ajavil</w:t>
      </w:r>
      <w:proofErr w:type="spellEnd"/>
      <w:r w:rsidRPr="006C5EF8">
        <w:rPr>
          <w:rFonts w:ascii="Century Gothic" w:hAnsi="Century Gothic"/>
        </w:rPr>
        <w:t xml:space="preserve">, 2005). Una vez declarada su viabilidad comercial, se incrementa el número de pozos, y con ello los impactos antes descrito. Cuando el pozo empieza a extraer petróleo de manera regular, se realiza cada año o dos veces al año, el reacondicionamiento de los pozos, cuyos desechos tóxicos son colocados en las piscinas </w:t>
      </w:r>
      <w:sdt>
        <w:sdtPr>
          <w:rPr>
            <w:rFonts w:ascii="Century Gothic" w:hAnsi="Century Gothic"/>
          </w:rPr>
          <w:id w:val="1623341257"/>
          <w:citation/>
        </w:sdtPr>
        <w:sdtContent>
          <w:r w:rsidRPr="006C5EF8">
            <w:rPr>
              <w:rFonts w:ascii="Century Gothic" w:hAnsi="Century Gothic"/>
            </w:rPr>
            <w:fldChar w:fldCharType="begin"/>
          </w:r>
          <w:r w:rsidRPr="006C5EF8">
            <w:rPr>
              <w:rFonts w:ascii="Century Gothic" w:hAnsi="Century Gothic"/>
              <w:lang w:val="es-MX"/>
            </w:rPr>
            <w:instrText xml:space="preserve"> CITATION Eli07 \l 2058 </w:instrText>
          </w:r>
          <w:r w:rsidRPr="006C5EF8">
            <w:rPr>
              <w:rFonts w:ascii="Century Gothic" w:hAnsi="Century Gothic"/>
            </w:rPr>
            <w:fldChar w:fldCharType="separate"/>
          </w:r>
          <w:r w:rsidRPr="006C5EF8">
            <w:rPr>
              <w:rFonts w:ascii="Century Gothic" w:hAnsi="Century Gothic"/>
              <w:noProof/>
              <w:lang w:val="es-MX"/>
            </w:rPr>
            <w:t>(Bravo, 2007)</w:t>
          </w:r>
          <w:r w:rsidRPr="006C5EF8">
            <w:rPr>
              <w:rFonts w:ascii="Century Gothic" w:hAnsi="Century Gothic"/>
            </w:rPr>
            <w:fldChar w:fldCharType="end"/>
          </w:r>
        </w:sdtContent>
      </w:sdt>
      <w:r w:rsidR="00702881">
        <w:rPr>
          <w:rFonts w:ascii="Century Gothic" w:hAnsi="Century Gothic"/>
        </w:rPr>
        <w:t>.</w:t>
      </w:r>
    </w:p>
    <w:p w:rsidR="00702881" w:rsidRPr="006C5EF8" w:rsidRDefault="00702881" w:rsidP="004D6651">
      <w:pPr>
        <w:jc w:val="both"/>
        <w:rPr>
          <w:rFonts w:ascii="Century Gothic" w:hAnsi="Century Gothic"/>
        </w:rPr>
      </w:pPr>
    </w:p>
    <w:p w:rsidR="00702881" w:rsidRDefault="004D6651" w:rsidP="004D6651">
      <w:pPr>
        <w:jc w:val="both"/>
        <w:rPr>
          <w:rFonts w:ascii="Century Gothic" w:hAnsi="Century Gothic"/>
        </w:rPr>
      </w:pPr>
      <w:r w:rsidRPr="006C5EF8">
        <w:rPr>
          <w:rFonts w:ascii="Century Gothic" w:hAnsi="Century Gothic"/>
        </w:rPr>
        <w:t>A partir de estas piscinas puede haber una migración vertical de los contaminantes hacia los acuíferos, pero también desde las piscinas de desechos, las mismas que en algunos casos son escavados hasta el nivel de los acuíferos.</w:t>
      </w:r>
    </w:p>
    <w:p w:rsidR="004D6651" w:rsidRPr="006C5EF8" w:rsidRDefault="004D6651" w:rsidP="004D6651">
      <w:pPr>
        <w:jc w:val="both"/>
        <w:rPr>
          <w:rFonts w:ascii="Century Gothic" w:hAnsi="Century Gothic"/>
        </w:rPr>
      </w:pPr>
      <w:r w:rsidRPr="006C5EF8">
        <w:rPr>
          <w:rFonts w:ascii="Century Gothic" w:hAnsi="Century Gothic"/>
        </w:rPr>
        <w:t xml:space="preserve"> </w:t>
      </w:r>
    </w:p>
    <w:p w:rsidR="004D6651" w:rsidRPr="006C5EF8" w:rsidRDefault="004D6651" w:rsidP="004D6651">
      <w:pPr>
        <w:jc w:val="both"/>
        <w:rPr>
          <w:rFonts w:ascii="Century Gothic" w:hAnsi="Century Gothic"/>
        </w:rPr>
      </w:pPr>
      <w:r w:rsidRPr="006C5EF8">
        <w:rPr>
          <w:rFonts w:ascii="Century Gothic" w:hAnsi="Century Gothic"/>
        </w:rPr>
        <w:t>Dado que las piscinas están abiertas, cuando llueve estas rebosan y los contaminantes migran a las áreas aledañas entre las que se incluye esteros, ríos, lagunas, zonas boscosas, otros ecosistemas naturales o áreas agrícolas.</w:t>
      </w:r>
    </w:p>
    <w:p w:rsidR="00702881" w:rsidRDefault="004D6651" w:rsidP="004D6651">
      <w:pPr>
        <w:jc w:val="both"/>
        <w:rPr>
          <w:rFonts w:ascii="Century Gothic" w:hAnsi="Century Gothic"/>
        </w:rPr>
      </w:pPr>
      <w:r w:rsidRPr="006C5EF8">
        <w:rPr>
          <w:rFonts w:ascii="Century Gothic" w:hAnsi="Century Gothic"/>
        </w:rPr>
        <w:t>Estos desechos pueden infiltrarse en el suelo subterráneo. El agua de lluvia entra en la piscina, se mezcla con los desechos tóxicos y se desborda por las paredes de piscinas. Otra forma de tratar las aguas asociadas es el confinamiento o reinyección.</w:t>
      </w:r>
    </w:p>
    <w:p w:rsidR="004D6651" w:rsidRPr="006C5EF8" w:rsidRDefault="004D6651" w:rsidP="004D6651">
      <w:pPr>
        <w:jc w:val="both"/>
        <w:rPr>
          <w:rFonts w:ascii="Century Gothic" w:hAnsi="Century Gothic"/>
        </w:rPr>
      </w:pPr>
      <w:r w:rsidRPr="006C5EF8">
        <w:rPr>
          <w:rFonts w:ascii="Century Gothic" w:hAnsi="Century Gothic"/>
        </w:rPr>
        <w:t xml:space="preserve"> </w:t>
      </w:r>
    </w:p>
    <w:p w:rsidR="004D6651" w:rsidRPr="006C5EF8" w:rsidRDefault="004D6651" w:rsidP="004D6651">
      <w:pPr>
        <w:jc w:val="both"/>
        <w:rPr>
          <w:rFonts w:ascii="Century Gothic" w:hAnsi="Century Gothic"/>
        </w:rPr>
      </w:pPr>
      <w:r w:rsidRPr="006C5EF8">
        <w:rPr>
          <w:rFonts w:ascii="Century Gothic" w:hAnsi="Century Gothic"/>
        </w:rPr>
        <w:t xml:space="preserve">Esta puede ser inyección anular, en la que el agua se inyecta en la parte anular de los pozos (entre la tubería de revestimiento y la tubería de producción). El fluido se vierte en la primera zona permeable, debajo de la tubería de revestimiento, cercana a la superficie. Puedes ser hecha también por evaporación, utilizada especialmente en zonas áridas, donde se presenta una elevada transpiración que supera la precipitación </w:t>
      </w:r>
      <w:sdt>
        <w:sdtPr>
          <w:rPr>
            <w:rFonts w:ascii="Century Gothic" w:hAnsi="Century Gothic"/>
          </w:rPr>
          <w:id w:val="-1834983061"/>
          <w:citation/>
        </w:sdtPr>
        <w:sdtContent>
          <w:r w:rsidRPr="006C5EF8">
            <w:rPr>
              <w:rFonts w:ascii="Century Gothic" w:hAnsi="Century Gothic"/>
            </w:rPr>
            <w:fldChar w:fldCharType="begin"/>
          </w:r>
          <w:r w:rsidRPr="006C5EF8">
            <w:rPr>
              <w:rFonts w:ascii="Century Gothic" w:hAnsi="Century Gothic"/>
              <w:lang w:val="es-MX"/>
            </w:rPr>
            <w:instrText xml:space="preserve"> CITATION Eli07 \l 2058 </w:instrText>
          </w:r>
          <w:r w:rsidRPr="006C5EF8">
            <w:rPr>
              <w:rFonts w:ascii="Century Gothic" w:hAnsi="Century Gothic"/>
            </w:rPr>
            <w:fldChar w:fldCharType="separate"/>
          </w:r>
          <w:r w:rsidRPr="006C5EF8">
            <w:rPr>
              <w:rFonts w:ascii="Century Gothic" w:hAnsi="Century Gothic"/>
              <w:noProof/>
              <w:lang w:val="es-MX"/>
            </w:rPr>
            <w:t>(Bravo, 2007)</w:t>
          </w:r>
          <w:r w:rsidRPr="006C5EF8">
            <w:rPr>
              <w:rFonts w:ascii="Century Gothic" w:hAnsi="Century Gothic"/>
            </w:rPr>
            <w:fldChar w:fldCharType="end"/>
          </w:r>
        </w:sdtContent>
      </w:sdt>
      <w:r w:rsidR="00702881">
        <w:rPr>
          <w:rFonts w:ascii="Century Gothic" w:hAnsi="Century Gothic"/>
        </w:rPr>
        <w:t>.</w:t>
      </w:r>
    </w:p>
    <w:p w:rsidR="00702881" w:rsidRDefault="004D6651" w:rsidP="004D6651">
      <w:pPr>
        <w:jc w:val="both"/>
        <w:rPr>
          <w:rFonts w:ascii="Century Gothic" w:hAnsi="Century Gothic"/>
        </w:rPr>
      </w:pPr>
      <w:r w:rsidRPr="006C5EF8">
        <w:rPr>
          <w:rFonts w:ascii="Century Gothic" w:hAnsi="Century Gothic"/>
        </w:rPr>
        <w:lastRenderedPageBreak/>
        <w:t>En estas zonas, el agua de producción se deposita en hoyos para ser evaporadas, contaminándose las fuentes y corrientes de agua subterráneas. La reinyección en pozos pone en riesgo de contaminación a los acuíferos, sobre todo cuando los pozos de reinyección no llegan al mismo estrato del que se extrajo el crudo, o la distancia de acuíferos es menor de 10 Km.</w:t>
      </w:r>
    </w:p>
    <w:p w:rsidR="004D6651" w:rsidRPr="006C5EF8" w:rsidRDefault="004D6651" w:rsidP="004D6651">
      <w:pPr>
        <w:jc w:val="both"/>
        <w:rPr>
          <w:rFonts w:ascii="Century Gothic" w:hAnsi="Century Gothic"/>
        </w:rPr>
      </w:pPr>
      <w:r w:rsidRPr="006C5EF8">
        <w:rPr>
          <w:rFonts w:ascii="Century Gothic" w:hAnsi="Century Gothic"/>
        </w:rPr>
        <w:t xml:space="preserve"> </w:t>
      </w:r>
    </w:p>
    <w:p w:rsidR="004D6651" w:rsidRDefault="004D6651" w:rsidP="004D6651">
      <w:pPr>
        <w:jc w:val="both"/>
        <w:rPr>
          <w:rFonts w:ascii="Century Gothic" w:hAnsi="Century Gothic"/>
        </w:rPr>
      </w:pPr>
      <w:r w:rsidRPr="006C5EF8">
        <w:rPr>
          <w:rFonts w:ascii="Century Gothic" w:hAnsi="Century Gothic"/>
        </w:rPr>
        <w:t xml:space="preserve">A pesar de ser más segura que las tecnologías descritas anteriormente, no es totalmente confiable porque: </w:t>
      </w:r>
    </w:p>
    <w:p w:rsidR="00702881" w:rsidRPr="006C5EF8" w:rsidRDefault="00702881" w:rsidP="004D6651">
      <w:pPr>
        <w:jc w:val="both"/>
        <w:rPr>
          <w:rFonts w:ascii="Century Gothic" w:hAnsi="Century Gothic"/>
        </w:rPr>
      </w:pPr>
    </w:p>
    <w:p w:rsidR="004D6651" w:rsidRPr="006C5EF8" w:rsidRDefault="004D6651" w:rsidP="004D6651">
      <w:pPr>
        <w:ind w:left="708"/>
        <w:jc w:val="both"/>
        <w:rPr>
          <w:rFonts w:ascii="Century Gothic" w:hAnsi="Century Gothic"/>
        </w:rPr>
      </w:pPr>
      <w:r w:rsidRPr="006C5EF8">
        <w:rPr>
          <w:rFonts w:ascii="Century Gothic" w:hAnsi="Century Gothic"/>
        </w:rPr>
        <w:t xml:space="preserve">1. Algunas formaciones no tienen la capacidad de albergar toda el agua que necesita confinarse </w:t>
      </w:r>
    </w:p>
    <w:p w:rsidR="004D6651" w:rsidRPr="006C5EF8" w:rsidRDefault="004D6651" w:rsidP="004D6651">
      <w:pPr>
        <w:ind w:left="708"/>
        <w:jc w:val="both"/>
        <w:rPr>
          <w:rFonts w:ascii="Century Gothic" w:hAnsi="Century Gothic"/>
        </w:rPr>
      </w:pPr>
      <w:r w:rsidRPr="006C5EF8">
        <w:rPr>
          <w:rFonts w:ascii="Century Gothic" w:hAnsi="Century Gothic"/>
        </w:rPr>
        <w:t xml:space="preserve">2. Estas formaciones pueden tener sellos </w:t>
      </w:r>
      <w:proofErr w:type="spellStart"/>
      <w:r w:rsidRPr="006C5EF8">
        <w:rPr>
          <w:rFonts w:ascii="Century Gothic" w:hAnsi="Century Gothic"/>
        </w:rPr>
        <w:t>lutíticos</w:t>
      </w:r>
      <w:proofErr w:type="spellEnd"/>
      <w:r w:rsidRPr="006C5EF8">
        <w:rPr>
          <w:rFonts w:ascii="Century Gothic" w:hAnsi="Century Gothic"/>
        </w:rPr>
        <w:t xml:space="preserve"> y arcillosos de baja 11 Estándar de la OMS es de 0.5 partes por millón (ppm), </w:t>
      </w:r>
      <w:proofErr w:type="gramStart"/>
      <w:r w:rsidRPr="006C5EF8">
        <w:rPr>
          <w:rFonts w:ascii="Century Gothic" w:hAnsi="Century Gothic"/>
        </w:rPr>
        <w:t>permeabilidad</w:t>
      </w:r>
      <w:proofErr w:type="gramEnd"/>
      <w:r w:rsidRPr="006C5EF8">
        <w:rPr>
          <w:rFonts w:ascii="Century Gothic" w:hAnsi="Century Gothic"/>
        </w:rPr>
        <w:t xml:space="preserve"> pero volumétrica y estructuralmente discontinuos y con fallas </w:t>
      </w:r>
    </w:p>
    <w:p w:rsidR="004D6651" w:rsidRDefault="004D6651" w:rsidP="004D6651">
      <w:pPr>
        <w:ind w:left="708"/>
        <w:jc w:val="both"/>
        <w:rPr>
          <w:rFonts w:ascii="Century Gothic" w:hAnsi="Century Gothic"/>
        </w:rPr>
      </w:pPr>
      <w:r w:rsidRPr="006C5EF8">
        <w:rPr>
          <w:rFonts w:ascii="Century Gothic" w:hAnsi="Century Gothic"/>
        </w:rPr>
        <w:t xml:space="preserve">3. Como resultado de lo anterior, puede darse migración del agua hacia estratos superiores, lo que contaminaría los acuíferos </w:t>
      </w:r>
      <w:proofErr w:type="spellStart"/>
      <w:r w:rsidRPr="006C5EF8">
        <w:rPr>
          <w:rFonts w:ascii="Century Gothic" w:hAnsi="Century Gothic"/>
        </w:rPr>
        <w:t>subsuperficiales</w:t>
      </w:r>
      <w:proofErr w:type="spellEnd"/>
      <w:r w:rsidRPr="006C5EF8">
        <w:rPr>
          <w:rFonts w:ascii="Century Gothic" w:hAnsi="Century Gothic"/>
        </w:rPr>
        <w:t xml:space="preserve"> y hasta superficiales.   </w:t>
      </w:r>
    </w:p>
    <w:p w:rsidR="00702881" w:rsidRPr="006C5EF8" w:rsidRDefault="00702881" w:rsidP="004D6651">
      <w:pPr>
        <w:ind w:left="708"/>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Otro problema es que las aguas de formación son corrosivas, produciendo daños en los tanques, filtros y líneas de flujo 12 utilizados en su tratamiento. Debido a esto, los sistemas de </w:t>
      </w:r>
      <w:proofErr w:type="spellStart"/>
      <w:r w:rsidRPr="006C5EF8">
        <w:rPr>
          <w:rFonts w:ascii="Century Gothic" w:hAnsi="Century Gothic"/>
        </w:rPr>
        <w:t>reeinyección</w:t>
      </w:r>
      <w:proofErr w:type="spellEnd"/>
      <w:r w:rsidRPr="006C5EF8">
        <w:rPr>
          <w:rFonts w:ascii="Century Gothic" w:hAnsi="Century Gothic"/>
        </w:rPr>
        <w:t> colapsan. Las aguas de formación pueden entrar al medio ambiente cuando se producen derrames por rotura de las líneas que las transporta, por desbordamiento o goteo de los tanques donde se almacenan o accidentes en los pozos </w:t>
      </w:r>
      <w:proofErr w:type="spellStart"/>
      <w:r w:rsidRPr="006C5EF8">
        <w:rPr>
          <w:rFonts w:ascii="Century Gothic" w:hAnsi="Century Gothic"/>
        </w:rPr>
        <w:t>reinyectores</w:t>
      </w:r>
      <w:proofErr w:type="spellEnd"/>
      <w:r w:rsidRPr="006C5EF8">
        <w:rPr>
          <w:rFonts w:ascii="Century Gothic" w:hAnsi="Century Gothic"/>
        </w:rPr>
        <w:t xml:space="preserve">. Adicionalmente, el agua de formación es utilizada en la recuperación secundaria. El agua es reinyectada a la formación productora en el pie acuífero para un recobro adicional de petróleo del yacimiento debido al mantenimiento de la presión </w:t>
      </w:r>
      <w:sdt>
        <w:sdtPr>
          <w:rPr>
            <w:rFonts w:ascii="Century Gothic" w:hAnsi="Century Gothic"/>
          </w:rPr>
          <w:id w:val="1663811392"/>
          <w:citation/>
        </w:sdtPr>
        <w:sdtContent>
          <w:r w:rsidRPr="006C5EF8">
            <w:rPr>
              <w:rFonts w:ascii="Century Gothic" w:hAnsi="Century Gothic"/>
            </w:rPr>
            <w:fldChar w:fldCharType="begin"/>
          </w:r>
          <w:r w:rsidRPr="006C5EF8">
            <w:rPr>
              <w:rFonts w:ascii="Century Gothic" w:hAnsi="Century Gothic"/>
              <w:lang w:val="es-MX"/>
            </w:rPr>
            <w:instrText xml:space="preserve"> CITATION Eli07 \l 2058 </w:instrText>
          </w:r>
          <w:r w:rsidRPr="006C5EF8">
            <w:rPr>
              <w:rFonts w:ascii="Century Gothic" w:hAnsi="Century Gothic"/>
            </w:rPr>
            <w:fldChar w:fldCharType="separate"/>
          </w:r>
          <w:r w:rsidRPr="006C5EF8">
            <w:rPr>
              <w:rFonts w:ascii="Century Gothic" w:hAnsi="Century Gothic"/>
              <w:noProof/>
              <w:lang w:val="es-MX"/>
            </w:rPr>
            <w:t>(Bravo, 2007)</w:t>
          </w:r>
          <w:r w:rsidRPr="006C5EF8">
            <w:rPr>
              <w:rFonts w:ascii="Century Gothic" w:hAnsi="Century Gothic"/>
            </w:rPr>
            <w:fldChar w:fldCharType="end"/>
          </w:r>
        </w:sdtContent>
      </w:sdt>
      <w:r w:rsidR="00702881">
        <w:rPr>
          <w:rFonts w:ascii="Century Gothic" w:hAnsi="Century Gothic"/>
        </w:rPr>
        <w:t>.</w:t>
      </w:r>
    </w:p>
    <w:p w:rsidR="00702881" w:rsidRPr="006C5EF8" w:rsidRDefault="00702881" w:rsidP="004D6651">
      <w:pPr>
        <w:jc w:val="both"/>
        <w:rPr>
          <w:rFonts w:ascii="Century Gothic" w:hAnsi="Century Gothic"/>
        </w:rPr>
      </w:pPr>
    </w:p>
    <w:p w:rsidR="004D6651" w:rsidRPr="006C5EF8" w:rsidRDefault="004D6651" w:rsidP="004D6651">
      <w:pPr>
        <w:jc w:val="both"/>
        <w:rPr>
          <w:rFonts w:ascii="Century Gothic" w:hAnsi="Century Gothic"/>
        </w:rPr>
      </w:pPr>
    </w:p>
    <w:p w:rsidR="004D6651" w:rsidRPr="006C5EF8" w:rsidRDefault="004D6651" w:rsidP="004D6651">
      <w:pPr>
        <w:pStyle w:val="Ttulo3"/>
        <w:numPr>
          <w:ilvl w:val="0"/>
          <w:numId w:val="18"/>
        </w:numPr>
        <w:jc w:val="both"/>
        <w:rPr>
          <w:rFonts w:ascii="Century Gothic" w:hAnsi="Century Gothic"/>
        </w:rPr>
      </w:pPr>
      <w:r w:rsidRPr="006C5EF8">
        <w:rPr>
          <w:rFonts w:ascii="Century Gothic" w:hAnsi="Century Gothic"/>
        </w:rPr>
        <w:t xml:space="preserve">TRANSPORTE: OLEODUCTOS Y CARRETERAS </w:t>
      </w:r>
    </w:p>
    <w:p w:rsidR="004D6651" w:rsidRPr="006C5EF8" w:rsidRDefault="004D6651" w:rsidP="004D6651">
      <w:pPr>
        <w:pStyle w:val="Ttulo4"/>
        <w:jc w:val="both"/>
        <w:rPr>
          <w:rFonts w:ascii="Century Gothic" w:hAnsi="Century Gothic"/>
        </w:rPr>
      </w:pPr>
    </w:p>
    <w:p w:rsidR="004D6651" w:rsidRPr="006C5EF8" w:rsidRDefault="004D6651" w:rsidP="004D6651">
      <w:pPr>
        <w:pStyle w:val="Ttulo4"/>
        <w:jc w:val="both"/>
        <w:rPr>
          <w:rFonts w:ascii="Century Gothic" w:hAnsi="Century Gothic"/>
        </w:rPr>
      </w:pPr>
      <w:r w:rsidRPr="006C5EF8">
        <w:rPr>
          <w:rFonts w:ascii="Century Gothic" w:hAnsi="Century Gothic"/>
        </w:rPr>
        <w:t xml:space="preserve">9.1 OLEODUCTOS </w:t>
      </w:r>
    </w:p>
    <w:p w:rsidR="004D6651" w:rsidRPr="006C5EF8" w:rsidRDefault="004D665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El crudo extraído de los pozos petroleros, es transportado por oleoductos a una infraestructura central donde es tratado (por </w:t>
      </w:r>
      <w:r w:rsidR="00702881" w:rsidRPr="006C5EF8">
        <w:rPr>
          <w:rFonts w:ascii="Century Gothic" w:hAnsi="Century Gothic"/>
        </w:rPr>
        <w:t>ejemplo,</w:t>
      </w:r>
      <w:r w:rsidRPr="006C5EF8">
        <w:rPr>
          <w:rFonts w:ascii="Century Gothic" w:hAnsi="Century Gothic"/>
        </w:rPr>
        <w:t xml:space="preserve"> se separa el agua y gas del crudo), y luego este crudo se transporta a una estructura central para su </w:t>
      </w:r>
      <w:r w:rsidRPr="006C5EF8">
        <w:rPr>
          <w:rFonts w:ascii="Century Gothic" w:hAnsi="Century Gothic"/>
        </w:rPr>
        <w:lastRenderedPageBreak/>
        <w:t xml:space="preserve">exportación. El agua de formación y el gas son transportados por líneas de flujo. Miles de kilómetros están atravesados por oleoductos y líneas de flujo en zonas de explotación petrolera. </w:t>
      </w:r>
    </w:p>
    <w:p w:rsidR="00702881" w:rsidRPr="006C5EF8" w:rsidRDefault="0070288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Los oleoductos y líneas de flujo pueden estar enterradas o están tendidos en la superficie y son una fuente constante de contaminación, ya sea por rupturas accidentales o por goteo rutinario debido al envejecimiento de la tubería. La construcción de oleoductos en países con actividad sísmica o volcánica es especialmente peligroso </w:t>
      </w:r>
      <w:sdt>
        <w:sdtPr>
          <w:rPr>
            <w:rFonts w:ascii="Century Gothic" w:hAnsi="Century Gothic"/>
          </w:rPr>
          <w:id w:val="-405223615"/>
          <w:citation/>
        </w:sdtPr>
        <w:sdtContent>
          <w:r w:rsidRPr="006C5EF8">
            <w:rPr>
              <w:rFonts w:ascii="Century Gothic" w:hAnsi="Century Gothic"/>
            </w:rPr>
            <w:fldChar w:fldCharType="begin"/>
          </w:r>
          <w:r w:rsidRPr="006C5EF8">
            <w:rPr>
              <w:rFonts w:ascii="Century Gothic" w:hAnsi="Century Gothic"/>
              <w:lang w:val="es-MX"/>
            </w:rPr>
            <w:instrText xml:space="preserve"> CITATION Eli07 \l 2058 </w:instrText>
          </w:r>
          <w:r w:rsidRPr="006C5EF8">
            <w:rPr>
              <w:rFonts w:ascii="Century Gothic" w:hAnsi="Century Gothic"/>
            </w:rPr>
            <w:fldChar w:fldCharType="separate"/>
          </w:r>
          <w:r w:rsidRPr="006C5EF8">
            <w:rPr>
              <w:rFonts w:ascii="Century Gothic" w:hAnsi="Century Gothic"/>
              <w:noProof/>
              <w:lang w:val="es-MX"/>
            </w:rPr>
            <w:t>(Bravo, 2007)</w:t>
          </w:r>
          <w:r w:rsidRPr="006C5EF8">
            <w:rPr>
              <w:rFonts w:ascii="Century Gothic" w:hAnsi="Century Gothic"/>
            </w:rPr>
            <w:fldChar w:fldCharType="end"/>
          </w:r>
        </w:sdtContent>
      </w:sdt>
      <w:r w:rsidR="00702881">
        <w:rPr>
          <w:rFonts w:ascii="Century Gothic" w:hAnsi="Century Gothic"/>
        </w:rPr>
        <w:t>.</w:t>
      </w:r>
    </w:p>
    <w:p w:rsidR="00702881" w:rsidRPr="006C5EF8" w:rsidRDefault="0070288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Los </w:t>
      </w:r>
      <w:r w:rsidR="00702881" w:rsidRPr="006C5EF8">
        <w:rPr>
          <w:rFonts w:ascii="Century Gothic" w:hAnsi="Century Gothic"/>
        </w:rPr>
        <w:t>derrames petroleros</w:t>
      </w:r>
      <w:r w:rsidRPr="006C5EF8">
        <w:rPr>
          <w:rFonts w:ascii="Century Gothic" w:hAnsi="Century Gothic"/>
        </w:rPr>
        <w:t xml:space="preserve"> ocurren por un manejo rutinario negligente (goteo de las tuberías y otra infraestructura petrolero), o por accidentes. </w:t>
      </w:r>
      <w:r w:rsidR="00702881" w:rsidRPr="006C5EF8">
        <w:rPr>
          <w:rFonts w:ascii="Century Gothic" w:hAnsi="Century Gothic"/>
        </w:rPr>
        <w:t>El impacto del crudo en el medio ambiente marino se observa</w:t>
      </w:r>
      <w:r w:rsidRPr="006C5EF8">
        <w:rPr>
          <w:rFonts w:ascii="Century Gothic" w:hAnsi="Century Gothic"/>
        </w:rPr>
        <w:t xml:space="preserve"> en forma más inmediata en la biota sésil. La mortalidad de plantas e invertebrados sésiles es mayor en sitios donde se acumula el petróleo.  </w:t>
      </w:r>
      <w:r w:rsidR="00702881" w:rsidRPr="006C5EF8">
        <w:rPr>
          <w:rFonts w:ascii="Century Gothic" w:hAnsi="Century Gothic"/>
        </w:rPr>
        <w:t>Los oleoductos y la presencia del pozo mismo pueden</w:t>
      </w:r>
      <w:r w:rsidRPr="006C5EF8">
        <w:rPr>
          <w:rFonts w:ascii="Century Gothic" w:hAnsi="Century Gothic"/>
        </w:rPr>
        <w:t xml:space="preserve"> producir un obstáculo físico en el lecho marino, con impactos negativos en la fauna local. Las fugas de gas en los gasoductos pueden producir incendios. </w:t>
      </w:r>
    </w:p>
    <w:p w:rsidR="00702881" w:rsidRPr="006C5EF8" w:rsidRDefault="00702881" w:rsidP="004D6651">
      <w:pPr>
        <w:jc w:val="both"/>
        <w:rPr>
          <w:rFonts w:ascii="Century Gothic" w:hAnsi="Century Gothic"/>
        </w:rPr>
      </w:pPr>
    </w:p>
    <w:p w:rsidR="004D6651" w:rsidRDefault="004D6651" w:rsidP="004D6651">
      <w:pPr>
        <w:jc w:val="both"/>
        <w:rPr>
          <w:rFonts w:ascii="Century Gothic" w:hAnsi="Century Gothic"/>
        </w:rPr>
      </w:pPr>
      <w:r w:rsidRPr="006C5EF8">
        <w:rPr>
          <w:rFonts w:ascii="Century Gothic" w:hAnsi="Century Gothic"/>
        </w:rPr>
        <w:t xml:space="preserve">El Gasoducto del </w:t>
      </w:r>
      <w:proofErr w:type="spellStart"/>
      <w:r w:rsidRPr="006C5EF8">
        <w:rPr>
          <w:rFonts w:ascii="Century Gothic" w:hAnsi="Century Gothic"/>
        </w:rPr>
        <w:t>Norandino</w:t>
      </w:r>
      <w:proofErr w:type="spellEnd"/>
      <w:r w:rsidRPr="006C5EF8">
        <w:rPr>
          <w:rFonts w:ascii="Century Gothic" w:hAnsi="Century Gothic"/>
        </w:rPr>
        <w:t xml:space="preserve">, construido en el Norte de Argentina para llevar gas a Chile, </w:t>
      </w:r>
      <w:proofErr w:type="spellStart"/>
      <w:r w:rsidRPr="006C5EF8">
        <w:rPr>
          <w:rFonts w:ascii="Century Gothic" w:hAnsi="Century Gothic"/>
        </w:rPr>
        <w:t>atravisa</w:t>
      </w:r>
      <w:proofErr w:type="spellEnd"/>
      <w:r w:rsidRPr="006C5EF8">
        <w:rPr>
          <w:rFonts w:ascii="Century Gothic" w:hAnsi="Century Gothic"/>
        </w:rPr>
        <w:t xml:space="preserve"> un tipo de ecosistemas subtropicales llamados yungas. Debido a una fuga se produjo un incendio que quemó parte de un cerro, el suelo quedó ennegrecido por el incendio y unos mil metros cuadrados de vegetación totalmente quemada (El Tributo, 2001). Un incendio similar </w:t>
      </w:r>
      <w:proofErr w:type="spellStart"/>
      <w:r w:rsidRPr="006C5EF8">
        <w:rPr>
          <w:rFonts w:ascii="Century Gothic" w:hAnsi="Century Gothic"/>
        </w:rPr>
        <w:t>ocurrión</w:t>
      </w:r>
      <w:proofErr w:type="spellEnd"/>
      <w:r w:rsidRPr="006C5EF8">
        <w:rPr>
          <w:rFonts w:ascii="Century Gothic" w:hAnsi="Century Gothic"/>
        </w:rPr>
        <w:t xml:space="preserve"> en </w:t>
      </w:r>
      <w:proofErr w:type="spellStart"/>
      <w:r w:rsidRPr="006C5EF8">
        <w:rPr>
          <w:rFonts w:ascii="Century Gothic" w:hAnsi="Century Gothic"/>
        </w:rPr>
        <w:t>Lawachhara</w:t>
      </w:r>
      <w:proofErr w:type="spellEnd"/>
      <w:r w:rsidRPr="006C5EF8">
        <w:rPr>
          <w:rFonts w:ascii="Century Gothic" w:hAnsi="Century Gothic"/>
        </w:rPr>
        <w:t xml:space="preserve"> </w:t>
      </w:r>
      <w:proofErr w:type="spellStart"/>
      <w:r w:rsidRPr="006C5EF8">
        <w:rPr>
          <w:rFonts w:ascii="Century Gothic" w:hAnsi="Century Gothic"/>
        </w:rPr>
        <w:t>National</w:t>
      </w:r>
      <w:proofErr w:type="spellEnd"/>
      <w:r w:rsidRPr="006C5EF8">
        <w:rPr>
          <w:rFonts w:ascii="Century Gothic" w:hAnsi="Century Gothic"/>
        </w:rPr>
        <w:t xml:space="preserve"> Park en Bangladesh (</w:t>
      </w:r>
      <w:proofErr w:type="spellStart"/>
      <w:r w:rsidRPr="006C5EF8">
        <w:rPr>
          <w:rFonts w:ascii="Century Gothic" w:hAnsi="Century Gothic"/>
        </w:rPr>
        <w:t>Rahman</w:t>
      </w:r>
      <w:proofErr w:type="spellEnd"/>
      <w:r w:rsidRPr="006C5EF8">
        <w:rPr>
          <w:rFonts w:ascii="Century Gothic" w:hAnsi="Century Gothic"/>
        </w:rPr>
        <w:t>, 2004).</w:t>
      </w:r>
    </w:p>
    <w:p w:rsidR="00702881" w:rsidRPr="006C5EF8" w:rsidRDefault="00702881" w:rsidP="004D6651">
      <w:pPr>
        <w:jc w:val="both"/>
        <w:rPr>
          <w:rFonts w:ascii="Century Gothic" w:hAnsi="Century Gothic"/>
        </w:rPr>
      </w:pPr>
    </w:p>
    <w:p w:rsidR="004D6651" w:rsidRPr="006C5EF8" w:rsidRDefault="004D6651" w:rsidP="004D6651">
      <w:pPr>
        <w:jc w:val="both"/>
        <w:rPr>
          <w:rFonts w:ascii="Century Gothic" w:hAnsi="Century Gothic"/>
        </w:rPr>
      </w:pPr>
    </w:p>
    <w:p w:rsidR="004D6651" w:rsidRPr="006C5EF8" w:rsidRDefault="004D6651" w:rsidP="004D6651">
      <w:pPr>
        <w:pStyle w:val="Prrafodelista"/>
        <w:numPr>
          <w:ilvl w:val="0"/>
          <w:numId w:val="18"/>
        </w:numPr>
        <w:pBdr>
          <w:top w:val="nil"/>
          <w:left w:val="nil"/>
          <w:bottom w:val="nil"/>
          <w:right w:val="nil"/>
          <w:between w:val="nil"/>
        </w:pBdr>
        <w:shd w:val="clear" w:color="auto" w:fill="FFFFFF"/>
        <w:spacing w:line="276" w:lineRule="auto"/>
        <w:jc w:val="both"/>
        <w:rPr>
          <w:rFonts w:ascii="Century Gothic" w:eastAsia="Calibri" w:hAnsi="Century Gothic"/>
          <w:b/>
          <w:bCs/>
          <w:color w:val="000000"/>
          <w:lang w:eastAsia="es-CO"/>
        </w:rPr>
      </w:pPr>
      <w:r w:rsidRPr="006C5EF8">
        <w:rPr>
          <w:rFonts w:ascii="Century Gothic" w:eastAsia="Calibri" w:hAnsi="Century Gothic"/>
          <w:b/>
          <w:bCs/>
          <w:color w:val="000000"/>
          <w:lang w:eastAsia="es-CO"/>
        </w:rPr>
        <w:t xml:space="preserve">DERECHO COMPARADO </w:t>
      </w:r>
    </w:p>
    <w:p w:rsidR="004D6651" w:rsidRPr="006C5EF8" w:rsidRDefault="004D6651" w:rsidP="004D6651">
      <w:pPr>
        <w:pBdr>
          <w:top w:val="nil"/>
          <w:left w:val="nil"/>
          <w:bottom w:val="nil"/>
          <w:right w:val="nil"/>
          <w:between w:val="nil"/>
        </w:pBdr>
        <w:shd w:val="clear" w:color="auto" w:fill="FFFFFF"/>
        <w:spacing w:line="276" w:lineRule="auto"/>
        <w:jc w:val="both"/>
        <w:rPr>
          <w:rFonts w:ascii="Century Gothic" w:eastAsia="Calibri" w:hAnsi="Century Gothic"/>
          <w:b/>
          <w:bCs/>
          <w:color w:val="000000"/>
          <w:lang w:eastAsia="es-CO"/>
        </w:rPr>
      </w:pPr>
    </w:p>
    <w:p w:rsidR="004D6651" w:rsidRPr="006C5EF8" w:rsidRDefault="004D6651" w:rsidP="004D6651">
      <w:pPr>
        <w:pBdr>
          <w:top w:val="nil"/>
          <w:left w:val="nil"/>
          <w:bottom w:val="nil"/>
          <w:right w:val="nil"/>
          <w:between w:val="nil"/>
        </w:pBdr>
        <w:shd w:val="clear" w:color="auto" w:fill="FFFFFF"/>
        <w:spacing w:line="276" w:lineRule="auto"/>
        <w:jc w:val="both"/>
        <w:rPr>
          <w:rFonts w:ascii="Century Gothic" w:hAnsi="Century Gothic"/>
        </w:rPr>
      </w:pPr>
      <w:r w:rsidRPr="006C5EF8">
        <w:rPr>
          <w:rFonts w:ascii="Century Gothic" w:hAnsi="Century Gothic"/>
        </w:rPr>
        <w:t xml:space="preserve">A nivel internacional existe una tendencia de anteponer la protección del ambiente y la salud pública frente a la posibilidad de hacer </w:t>
      </w:r>
      <w:proofErr w:type="spellStart"/>
      <w:r w:rsidRPr="006C5EF8">
        <w:rPr>
          <w:rFonts w:ascii="Century Gothic" w:hAnsi="Century Gothic"/>
        </w:rPr>
        <w:t>fracking</w:t>
      </w:r>
      <w:proofErr w:type="spellEnd"/>
      <w:r w:rsidRPr="006C5EF8">
        <w:rPr>
          <w:rFonts w:ascii="Century Gothic" w:hAnsi="Century Gothic"/>
        </w:rPr>
        <w:t xml:space="preserve">. Se ha tratado de frenar esta </w:t>
      </w:r>
      <w:r w:rsidR="00702881" w:rsidRPr="006C5EF8">
        <w:rPr>
          <w:rFonts w:ascii="Century Gothic" w:hAnsi="Century Gothic"/>
        </w:rPr>
        <w:t>actividad prohibiendo</w:t>
      </w:r>
      <w:r w:rsidRPr="006C5EF8">
        <w:rPr>
          <w:rFonts w:ascii="Century Gothic" w:hAnsi="Century Gothic"/>
        </w:rPr>
        <w:t xml:space="preserve"> de forma indefinida el </w:t>
      </w:r>
      <w:proofErr w:type="spellStart"/>
      <w:r w:rsidRPr="006C5EF8">
        <w:rPr>
          <w:rFonts w:ascii="Century Gothic" w:hAnsi="Century Gothic"/>
        </w:rPr>
        <w:t>fracking</w:t>
      </w:r>
      <w:proofErr w:type="spellEnd"/>
      <w:r w:rsidRPr="006C5EF8">
        <w:rPr>
          <w:rFonts w:ascii="Century Gothic" w:hAnsi="Century Gothic"/>
        </w:rPr>
        <w:t xml:space="preserve"> o mediante una suspensión temporal con la figura de moratoria, con el fin de que, </w:t>
      </w:r>
      <w:r w:rsidR="00702881" w:rsidRPr="006C5EF8">
        <w:rPr>
          <w:rFonts w:ascii="Century Gothic" w:hAnsi="Century Gothic"/>
        </w:rPr>
        <w:t>se analicen</w:t>
      </w:r>
      <w:r w:rsidRPr="006C5EF8">
        <w:rPr>
          <w:rFonts w:ascii="Century Gothic" w:hAnsi="Century Gothic"/>
        </w:rPr>
        <w:t xml:space="preserve"> más datos para que la decisión sea más informada y consensuada. En la mayoría de los casos, el principio de precaución es uno de los criterios fundamentales para </w:t>
      </w:r>
      <w:r w:rsidR="00702881" w:rsidRPr="006C5EF8">
        <w:rPr>
          <w:rFonts w:ascii="Century Gothic" w:hAnsi="Century Gothic"/>
        </w:rPr>
        <w:t>sustentar estas</w:t>
      </w:r>
      <w:r w:rsidRPr="006C5EF8">
        <w:rPr>
          <w:rFonts w:ascii="Century Gothic" w:hAnsi="Century Gothic"/>
        </w:rPr>
        <w:t xml:space="preserve"> </w:t>
      </w:r>
      <w:r w:rsidR="00702881" w:rsidRPr="006C5EF8">
        <w:rPr>
          <w:rFonts w:ascii="Century Gothic" w:hAnsi="Century Gothic"/>
        </w:rPr>
        <w:t>medidas, dado</w:t>
      </w:r>
      <w:r w:rsidRPr="006C5EF8">
        <w:rPr>
          <w:rFonts w:ascii="Century Gothic" w:hAnsi="Century Gothic"/>
        </w:rPr>
        <w:t xml:space="preserve"> </w:t>
      </w:r>
      <w:r w:rsidR="00702881" w:rsidRPr="006C5EF8">
        <w:rPr>
          <w:rFonts w:ascii="Century Gothic" w:hAnsi="Century Gothic"/>
        </w:rPr>
        <w:t>que, este</w:t>
      </w:r>
      <w:r w:rsidRPr="006C5EF8">
        <w:rPr>
          <w:rFonts w:ascii="Century Gothic" w:hAnsi="Century Gothic"/>
        </w:rPr>
        <w:t xml:space="preserve"> </w:t>
      </w:r>
      <w:r w:rsidRPr="006C5EF8">
        <w:rPr>
          <w:rFonts w:ascii="Century Gothic" w:hAnsi="Century Gothic"/>
        </w:rPr>
        <w:lastRenderedPageBreak/>
        <w:t>principio ordena la adopción de medidas para evitar un daño grave e irreversible, que, aunque incierto, es posible; por ello, es importante abordarlo antes de remitirnos a la posición de los diferentes países frente al problema en cuestión.</w:t>
      </w:r>
    </w:p>
    <w:p w:rsidR="004D6651" w:rsidRPr="006C5EF8" w:rsidRDefault="004D6651" w:rsidP="004D6651">
      <w:pPr>
        <w:pBdr>
          <w:top w:val="nil"/>
          <w:left w:val="nil"/>
          <w:bottom w:val="nil"/>
          <w:right w:val="nil"/>
          <w:between w:val="nil"/>
        </w:pBdr>
        <w:shd w:val="clear" w:color="auto" w:fill="FFFFFF"/>
        <w:spacing w:line="276" w:lineRule="auto"/>
        <w:jc w:val="both"/>
        <w:rPr>
          <w:rFonts w:ascii="Century Gothic" w:hAnsi="Century Gothic"/>
        </w:rPr>
      </w:pPr>
    </w:p>
    <w:p w:rsidR="004D6651" w:rsidRDefault="004D6651" w:rsidP="004D6651">
      <w:pPr>
        <w:pBdr>
          <w:top w:val="nil"/>
          <w:left w:val="nil"/>
          <w:bottom w:val="nil"/>
          <w:right w:val="nil"/>
          <w:between w:val="nil"/>
        </w:pBdr>
        <w:tabs>
          <w:tab w:val="left" w:pos="7870"/>
        </w:tabs>
        <w:spacing w:line="276" w:lineRule="auto"/>
        <w:jc w:val="both"/>
        <w:rPr>
          <w:rFonts w:ascii="Century Gothic" w:eastAsia="Calibri" w:hAnsi="Century Gothic"/>
          <w:color w:val="000000"/>
        </w:rPr>
      </w:pPr>
      <w:r w:rsidRPr="006C5EF8">
        <w:rPr>
          <w:rFonts w:ascii="Century Gothic" w:eastAsia="Calibri" w:hAnsi="Century Gothic"/>
          <w:color w:val="000000"/>
          <w:highlight w:val="white"/>
        </w:rPr>
        <w:t xml:space="preserve">El Principio de Precaución </w:t>
      </w:r>
      <w:r w:rsidR="00702881" w:rsidRPr="006C5EF8">
        <w:rPr>
          <w:rFonts w:ascii="Century Gothic" w:eastAsia="Calibri" w:hAnsi="Century Gothic"/>
          <w:color w:val="000000"/>
          <w:highlight w:val="white"/>
        </w:rPr>
        <w:t>ambiental</w:t>
      </w:r>
      <w:r w:rsidR="00702881" w:rsidRPr="006C5EF8">
        <w:rPr>
          <w:rFonts w:ascii="Century Gothic" w:eastAsia="Calibri" w:hAnsi="Century Gothic"/>
          <w:i/>
          <w:color w:val="000000"/>
          <w:highlight w:val="white"/>
        </w:rPr>
        <w:t xml:space="preserve"> fue</w:t>
      </w:r>
      <w:r w:rsidRPr="006C5EF8">
        <w:rPr>
          <w:rFonts w:ascii="Century Gothic" w:eastAsia="Calibri" w:hAnsi="Century Gothic"/>
          <w:i/>
          <w:color w:val="000000"/>
          <w:highlight w:val="white"/>
        </w:rPr>
        <w:t xml:space="preserve"> </w:t>
      </w:r>
      <w:r w:rsidRPr="006C5EF8">
        <w:rPr>
          <w:rFonts w:ascii="Century Gothic" w:eastAsia="Calibri" w:hAnsi="Century Gothic"/>
          <w:color w:val="000000"/>
          <w:highlight w:val="white"/>
        </w:rPr>
        <w:t>desarrollado</w:t>
      </w:r>
      <w:r w:rsidRPr="006C5EF8">
        <w:rPr>
          <w:rFonts w:ascii="Century Gothic" w:eastAsia="Calibri" w:hAnsi="Century Gothic"/>
          <w:color w:val="000000"/>
        </w:rPr>
        <w:t xml:space="preserve"> en el contexto internacional en la Declaración de Río de 1992, sobre el Medio Ambiente y el Desarrollo, el principio 15 que reza:</w:t>
      </w:r>
    </w:p>
    <w:p w:rsidR="00702881" w:rsidRPr="006C5EF8" w:rsidRDefault="00702881" w:rsidP="004D6651">
      <w:pPr>
        <w:pBdr>
          <w:top w:val="nil"/>
          <w:left w:val="nil"/>
          <w:bottom w:val="nil"/>
          <w:right w:val="nil"/>
          <w:between w:val="nil"/>
        </w:pBdr>
        <w:tabs>
          <w:tab w:val="left" w:pos="7870"/>
        </w:tabs>
        <w:spacing w:line="276" w:lineRule="auto"/>
        <w:jc w:val="both"/>
        <w:rPr>
          <w:rFonts w:ascii="Century Gothic" w:eastAsia="Calibri" w:hAnsi="Century Gothic"/>
          <w:color w:val="000000"/>
        </w:rPr>
      </w:pPr>
    </w:p>
    <w:p w:rsidR="004D6651" w:rsidRDefault="004D6651" w:rsidP="004D6651">
      <w:pPr>
        <w:pBdr>
          <w:top w:val="nil"/>
          <w:left w:val="nil"/>
          <w:bottom w:val="nil"/>
          <w:right w:val="nil"/>
          <w:between w:val="nil"/>
        </w:pBdr>
        <w:shd w:val="clear" w:color="auto" w:fill="FFFFFF"/>
        <w:spacing w:line="276" w:lineRule="auto"/>
        <w:ind w:right="284"/>
        <w:jc w:val="both"/>
        <w:rPr>
          <w:rFonts w:ascii="Century Gothic" w:eastAsia="Calibri" w:hAnsi="Century Gothic"/>
          <w:i/>
          <w:color w:val="000000"/>
        </w:rPr>
      </w:pPr>
      <w:r w:rsidRPr="006C5EF8">
        <w:rPr>
          <w:rFonts w:ascii="Century Gothic" w:eastAsia="Calibri" w:hAnsi="Century Gothic"/>
          <w:b/>
          <w:color w:val="000000"/>
        </w:rPr>
        <w:t>“</w:t>
      </w:r>
      <w:r w:rsidRPr="006C5EF8">
        <w:rPr>
          <w:rFonts w:ascii="Century Gothic" w:eastAsia="Calibri" w:hAnsi="Century Gothic"/>
          <w:b/>
          <w:i/>
          <w:color w:val="000000"/>
        </w:rPr>
        <w:t xml:space="preserve">PRINCIPIO </w:t>
      </w:r>
      <w:r w:rsidR="00702881" w:rsidRPr="006C5EF8">
        <w:rPr>
          <w:rFonts w:ascii="Century Gothic" w:eastAsia="Calibri" w:hAnsi="Century Gothic"/>
          <w:b/>
          <w:i/>
          <w:color w:val="000000"/>
        </w:rPr>
        <w:t>15</w:t>
      </w:r>
      <w:r w:rsidR="00702881" w:rsidRPr="006C5EF8">
        <w:rPr>
          <w:rFonts w:ascii="Century Gothic" w:eastAsia="Calibri" w:hAnsi="Century Gothic"/>
          <w:b/>
          <w:color w:val="000000"/>
        </w:rPr>
        <w:t>.</w:t>
      </w:r>
      <w:r w:rsidR="00702881" w:rsidRPr="006C5EF8">
        <w:rPr>
          <w:rFonts w:ascii="Century Gothic" w:eastAsia="Calibri" w:hAnsi="Century Gothic"/>
          <w:i/>
          <w:color w:val="000000"/>
        </w:rPr>
        <w:t xml:space="preserve"> Con</w:t>
      </w:r>
      <w:r w:rsidRPr="006C5EF8">
        <w:rPr>
          <w:rFonts w:ascii="Century Gothic" w:eastAsia="Calibri" w:hAnsi="Century Gothic"/>
          <w:i/>
          <w:color w:val="000000"/>
        </w:rPr>
        <w:t xml:space="preserve"> el fin de proteger el medio ambiente, los Estados deberán aplicar ampliamente el criterio de precaución conforme a sus capacidades. Cuando haya peligro de daño grave o irreversible, la falta de certeza científica absoluta no deberá utilizarse como razón para postergar la adopción de medidas eficaces en función de los costos para impedir la degradación del medio ambiente”.</w:t>
      </w:r>
    </w:p>
    <w:p w:rsidR="00702881" w:rsidRPr="006C5EF8" w:rsidRDefault="00702881" w:rsidP="004D6651">
      <w:pPr>
        <w:pBdr>
          <w:top w:val="nil"/>
          <w:left w:val="nil"/>
          <w:bottom w:val="nil"/>
          <w:right w:val="nil"/>
          <w:between w:val="nil"/>
        </w:pBdr>
        <w:shd w:val="clear" w:color="auto" w:fill="FFFFFF"/>
        <w:spacing w:line="276" w:lineRule="auto"/>
        <w:ind w:right="284"/>
        <w:jc w:val="both"/>
        <w:rPr>
          <w:rFonts w:ascii="Century Gothic" w:eastAsia="Calibri" w:hAnsi="Century Gothic"/>
          <w:b/>
          <w:color w:val="000000"/>
        </w:rPr>
      </w:pPr>
    </w:p>
    <w:p w:rsidR="004D6651" w:rsidRDefault="004D6651" w:rsidP="004D6651">
      <w:pPr>
        <w:pBdr>
          <w:top w:val="nil"/>
          <w:left w:val="nil"/>
          <w:bottom w:val="nil"/>
          <w:right w:val="nil"/>
          <w:between w:val="nil"/>
        </w:pBdr>
        <w:shd w:val="clear" w:color="auto" w:fill="FFFFFF"/>
        <w:spacing w:line="276" w:lineRule="auto"/>
        <w:jc w:val="both"/>
        <w:rPr>
          <w:rFonts w:ascii="Century Gothic" w:eastAsia="Calibri" w:hAnsi="Century Gothic"/>
          <w:i/>
          <w:color w:val="000000"/>
        </w:rPr>
      </w:pPr>
      <w:r w:rsidRPr="006C5EF8">
        <w:rPr>
          <w:rFonts w:ascii="Century Gothic" w:eastAsia="Calibri" w:hAnsi="Century Gothic"/>
          <w:color w:val="000000"/>
        </w:rPr>
        <w:t xml:space="preserve">Reconocido en nuestro ordenamiento jurídico por la jurisprudencia de la Corte Constitucional y la normatividad </w:t>
      </w:r>
      <w:r w:rsidR="00702881" w:rsidRPr="006C5EF8">
        <w:rPr>
          <w:rFonts w:ascii="Century Gothic" w:eastAsia="Calibri" w:hAnsi="Century Gothic"/>
          <w:color w:val="000000"/>
        </w:rPr>
        <w:t>ambiental, con</w:t>
      </w:r>
      <w:r w:rsidRPr="006C5EF8">
        <w:rPr>
          <w:rFonts w:ascii="Century Gothic" w:eastAsia="Calibri" w:hAnsi="Century Gothic"/>
          <w:color w:val="000000"/>
        </w:rPr>
        <w:t xml:space="preserve"> la Ley 99 de 1993, en su artículo primero que señala lo siguiente: </w:t>
      </w:r>
      <w:proofErr w:type="gramStart"/>
      <w:r w:rsidRPr="006C5EF8">
        <w:rPr>
          <w:rFonts w:ascii="Century Gothic" w:eastAsia="Calibri" w:hAnsi="Century Gothic"/>
          <w:color w:val="000000"/>
        </w:rPr>
        <w:t xml:space="preserve">“ </w:t>
      </w:r>
      <w:r w:rsidRPr="006C5EF8">
        <w:rPr>
          <w:rFonts w:ascii="Century Gothic" w:eastAsia="Calibri" w:hAnsi="Century Gothic"/>
          <w:i/>
          <w:color w:val="000000"/>
        </w:rPr>
        <w:t>La</w:t>
      </w:r>
      <w:proofErr w:type="gramEnd"/>
      <w:r w:rsidRPr="006C5EF8">
        <w:rPr>
          <w:rFonts w:ascii="Century Gothic" w:eastAsia="Calibri" w:hAnsi="Century Gothic"/>
          <w:i/>
          <w:color w:val="000000"/>
        </w:rPr>
        <w:t xml:space="preserve"> formulación de las políticas ambientales tendrá en cuenta el resultado del proceso de investigación científica. No obstante, las autoridades ambientales y los particulares darán aplicación </w:t>
      </w:r>
      <w:r w:rsidRPr="006C5EF8">
        <w:rPr>
          <w:rFonts w:ascii="Century Gothic" w:eastAsia="Calibri" w:hAnsi="Century Gothic"/>
          <w:b/>
          <w:bCs/>
          <w:i/>
          <w:color w:val="000000"/>
        </w:rPr>
        <w:t>al principio de precaución</w:t>
      </w:r>
      <w:r w:rsidRPr="006C5EF8">
        <w:rPr>
          <w:rFonts w:ascii="Century Gothic" w:eastAsia="Calibri" w:hAnsi="Century Gothic"/>
          <w:i/>
          <w:color w:val="000000"/>
        </w:rPr>
        <w:t xml:space="preserve"> conforme al cual, cuando exista peligro de daño grave e irreversible, la falta de certeza científica absoluta no deberá utilizarse como razón para postergar la adopción de medidas eficaces para impedir la degradación del medio ambiente”.</w:t>
      </w:r>
    </w:p>
    <w:p w:rsidR="00702881" w:rsidRPr="006C5EF8" w:rsidRDefault="00702881" w:rsidP="004D6651">
      <w:pPr>
        <w:pBdr>
          <w:top w:val="nil"/>
          <w:left w:val="nil"/>
          <w:bottom w:val="nil"/>
          <w:right w:val="nil"/>
          <w:between w:val="nil"/>
        </w:pBdr>
        <w:shd w:val="clear" w:color="auto" w:fill="FFFFFF"/>
        <w:spacing w:line="276" w:lineRule="auto"/>
        <w:jc w:val="both"/>
        <w:rPr>
          <w:rFonts w:ascii="Century Gothic" w:eastAsia="Calibri" w:hAnsi="Century Gothic"/>
          <w:i/>
          <w:color w:val="000000"/>
        </w:rPr>
      </w:pPr>
    </w:p>
    <w:p w:rsidR="004D6651" w:rsidRDefault="004D6651" w:rsidP="004D6651">
      <w:pPr>
        <w:pBdr>
          <w:top w:val="nil"/>
          <w:left w:val="nil"/>
          <w:bottom w:val="nil"/>
          <w:right w:val="nil"/>
          <w:between w:val="nil"/>
        </w:pBdr>
        <w:shd w:val="clear" w:color="auto" w:fill="FFFFFF"/>
        <w:spacing w:line="276" w:lineRule="auto"/>
        <w:jc w:val="both"/>
        <w:rPr>
          <w:rFonts w:ascii="Century Gothic" w:eastAsia="Calibri" w:hAnsi="Century Gothic"/>
          <w:i/>
          <w:color w:val="000000"/>
        </w:rPr>
      </w:pPr>
      <w:r w:rsidRPr="006C5EF8">
        <w:rPr>
          <w:rFonts w:ascii="Century Gothic" w:eastAsia="Calibri" w:hAnsi="Century Gothic"/>
          <w:color w:val="000000"/>
        </w:rPr>
        <w:t xml:space="preserve">Así por ejemplo,  la </w:t>
      </w:r>
      <w:r w:rsidRPr="006C5EF8">
        <w:rPr>
          <w:rFonts w:ascii="Century Gothic" w:eastAsia="Calibri" w:hAnsi="Century Gothic"/>
          <w:color w:val="000000"/>
          <w:highlight w:val="white"/>
        </w:rPr>
        <w:t>Sentencia T-204/14 determina su  aplicación</w:t>
      </w:r>
      <w:r w:rsidRPr="006C5EF8">
        <w:rPr>
          <w:rFonts w:ascii="Century Gothic" w:eastAsia="Calibri" w:hAnsi="Century Gothic"/>
          <w:i/>
          <w:color w:val="000000"/>
          <w:highlight w:val="white"/>
        </w:rPr>
        <w:t xml:space="preserve"> “en los casos en que ese previo conocimiento no está presente, pues tratándose de éste, el riesgo o la magnitud del daño producido o que puede sobrevenir no son conocidos con anticipación, porque no hay manera de establecer, a mediano o largo plazo, los efectos de una acción, lo cual tiene su causa en los límites del conocimiento científico que no permiten adquirir la certeza acerca </w:t>
      </w:r>
      <w:r w:rsidRPr="006C5EF8">
        <w:rPr>
          <w:rFonts w:ascii="Century Gothic" w:eastAsia="Calibri" w:hAnsi="Century Gothic"/>
          <w:i/>
          <w:color w:val="000000"/>
          <w:highlight w:val="white"/>
        </w:rPr>
        <w:lastRenderedPageBreak/>
        <w:t>de las precisas consecuencias de alguna situación o actividad, aunque se sepa que los efectos son nocivos”</w:t>
      </w:r>
      <w:r w:rsidR="00702881">
        <w:rPr>
          <w:rFonts w:ascii="Century Gothic" w:eastAsia="Calibri" w:hAnsi="Century Gothic"/>
          <w:i/>
          <w:color w:val="000000"/>
        </w:rPr>
        <w:t>.</w:t>
      </w:r>
    </w:p>
    <w:p w:rsidR="00702881" w:rsidRPr="006C5EF8" w:rsidRDefault="00702881" w:rsidP="004D6651">
      <w:pPr>
        <w:pBdr>
          <w:top w:val="nil"/>
          <w:left w:val="nil"/>
          <w:bottom w:val="nil"/>
          <w:right w:val="nil"/>
          <w:between w:val="nil"/>
        </w:pBdr>
        <w:shd w:val="clear" w:color="auto" w:fill="FFFFFF"/>
        <w:spacing w:line="276" w:lineRule="auto"/>
        <w:jc w:val="both"/>
        <w:rPr>
          <w:rFonts w:ascii="Century Gothic" w:eastAsia="Calibri" w:hAnsi="Century Gothic"/>
          <w:i/>
          <w:color w:val="000000"/>
        </w:rPr>
      </w:pPr>
    </w:p>
    <w:p w:rsidR="004D6651" w:rsidRPr="006C5EF8" w:rsidRDefault="004D6651" w:rsidP="004D6651">
      <w:pPr>
        <w:pBdr>
          <w:top w:val="nil"/>
          <w:left w:val="nil"/>
          <w:bottom w:val="nil"/>
          <w:right w:val="nil"/>
          <w:between w:val="nil"/>
        </w:pBdr>
        <w:shd w:val="clear" w:color="auto" w:fill="FFFFFF"/>
        <w:spacing w:line="276" w:lineRule="auto"/>
        <w:jc w:val="both"/>
        <w:rPr>
          <w:rFonts w:ascii="Century Gothic" w:eastAsia="Calibri" w:hAnsi="Century Gothic"/>
          <w:color w:val="000000"/>
        </w:rPr>
      </w:pPr>
      <w:r w:rsidRPr="006C5EF8">
        <w:rPr>
          <w:rFonts w:ascii="Century Gothic" w:eastAsia="Calibri" w:hAnsi="Century Gothic"/>
          <w:color w:val="000000"/>
        </w:rPr>
        <w:t xml:space="preserve">Como se observa bajo estas disposiciones, el Principio de Precaución ordena que en caso de “duda científica” duda que pudiéramos calificar de razonable, sobre la posibilidad de que determinada actividad pueda causar un daño grave o irreversible al medio ambiente, debe suspenderse o impedir su ejecución hasta adquirir seguridad científica sobre la existencia del peligro, daños ambientales </w:t>
      </w:r>
      <w:proofErr w:type="gramStart"/>
      <w:r w:rsidRPr="006C5EF8">
        <w:rPr>
          <w:rFonts w:ascii="Century Gothic" w:eastAsia="Calibri" w:hAnsi="Century Gothic"/>
          <w:color w:val="000000"/>
        </w:rPr>
        <w:t>o  afectaciones</w:t>
      </w:r>
      <w:proofErr w:type="gramEnd"/>
      <w:r w:rsidRPr="006C5EF8">
        <w:rPr>
          <w:rFonts w:ascii="Century Gothic" w:eastAsia="Calibri" w:hAnsi="Century Gothic"/>
          <w:color w:val="000000"/>
        </w:rPr>
        <w:t xml:space="preserve"> a  la salud pública que se pueda generar.</w:t>
      </w:r>
    </w:p>
    <w:p w:rsidR="004D6651" w:rsidRDefault="004D6651" w:rsidP="004D6651">
      <w:pPr>
        <w:pBdr>
          <w:top w:val="nil"/>
          <w:left w:val="nil"/>
          <w:bottom w:val="nil"/>
          <w:right w:val="nil"/>
          <w:between w:val="nil"/>
        </w:pBdr>
        <w:spacing w:line="276" w:lineRule="auto"/>
        <w:jc w:val="both"/>
        <w:rPr>
          <w:rFonts w:ascii="Century Gothic" w:eastAsia="Calibri" w:hAnsi="Century Gothic"/>
          <w:color w:val="000000"/>
        </w:rPr>
      </w:pPr>
      <w:r w:rsidRPr="006C5EF8">
        <w:rPr>
          <w:rFonts w:ascii="Century Gothic" w:eastAsia="Calibri" w:hAnsi="Century Gothic"/>
          <w:color w:val="000000"/>
        </w:rPr>
        <w:t xml:space="preserve">Ahora bien, una vez se abordado el principio de </w:t>
      </w:r>
      <w:proofErr w:type="spellStart"/>
      <w:proofErr w:type="gramStart"/>
      <w:r w:rsidRPr="006C5EF8">
        <w:rPr>
          <w:rFonts w:ascii="Century Gothic" w:eastAsia="Calibri" w:hAnsi="Century Gothic"/>
          <w:color w:val="000000"/>
        </w:rPr>
        <w:t>precauciónremitimos</w:t>
      </w:r>
      <w:proofErr w:type="spellEnd"/>
      <w:r w:rsidRPr="006C5EF8">
        <w:rPr>
          <w:rFonts w:ascii="Century Gothic" w:eastAsia="Calibri" w:hAnsi="Century Gothic"/>
          <w:color w:val="000000"/>
        </w:rPr>
        <w:t xml:space="preserve">  a</w:t>
      </w:r>
      <w:proofErr w:type="gramEnd"/>
      <w:r w:rsidRPr="006C5EF8">
        <w:rPr>
          <w:rFonts w:ascii="Century Gothic" w:eastAsia="Calibri" w:hAnsi="Century Gothic"/>
          <w:color w:val="000000"/>
        </w:rPr>
        <w:t xml:space="preserve"> desarrollar las diferentes posturas a nivel internacional frete al </w:t>
      </w:r>
      <w:proofErr w:type="spellStart"/>
      <w:r w:rsidRPr="006C5EF8">
        <w:rPr>
          <w:rFonts w:ascii="Century Gothic" w:eastAsia="Calibri" w:hAnsi="Century Gothic"/>
          <w:color w:val="000000"/>
        </w:rPr>
        <w:t>Fracking</w:t>
      </w:r>
      <w:proofErr w:type="spellEnd"/>
      <w:r w:rsidRPr="006C5EF8">
        <w:rPr>
          <w:rFonts w:ascii="Century Gothic" w:eastAsia="Calibri" w:hAnsi="Century Gothic"/>
          <w:color w:val="000000"/>
        </w:rPr>
        <w:t>:</w:t>
      </w:r>
    </w:p>
    <w:p w:rsidR="00702881" w:rsidRPr="006C5EF8" w:rsidRDefault="00702881" w:rsidP="004D6651">
      <w:pPr>
        <w:pBdr>
          <w:top w:val="nil"/>
          <w:left w:val="nil"/>
          <w:bottom w:val="nil"/>
          <w:right w:val="nil"/>
          <w:between w:val="nil"/>
        </w:pBdr>
        <w:spacing w:line="276" w:lineRule="auto"/>
        <w:jc w:val="both"/>
        <w:rPr>
          <w:rFonts w:ascii="Century Gothic" w:eastAsia="Calibri" w:hAnsi="Century Gothic"/>
          <w:color w:val="000000"/>
        </w:rPr>
      </w:pPr>
    </w:p>
    <w:p w:rsidR="004D6651" w:rsidRPr="006C5EF8" w:rsidRDefault="004D6651" w:rsidP="004D6651">
      <w:pPr>
        <w:pBdr>
          <w:top w:val="nil"/>
          <w:left w:val="nil"/>
          <w:bottom w:val="nil"/>
          <w:right w:val="nil"/>
          <w:between w:val="nil"/>
        </w:pBdr>
        <w:spacing w:line="276" w:lineRule="auto"/>
        <w:jc w:val="both"/>
        <w:rPr>
          <w:rFonts w:ascii="Century Gothic" w:hAnsi="Century Gothic"/>
          <w:b/>
          <w:bCs/>
        </w:rPr>
      </w:pPr>
    </w:p>
    <w:p w:rsidR="004D6651" w:rsidRPr="006C5EF8" w:rsidRDefault="004D6651" w:rsidP="004D6651">
      <w:pPr>
        <w:pBdr>
          <w:top w:val="nil"/>
          <w:left w:val="nil"/>
          <w:bottom w:val="nil"/>
          <w:right w:val="nil"/>
          <w:between w:val="nil"/>
        </w:pBdr>
        <w:spacing w:line="276" w:lineRule="auto"/>
        <w:jc w:val="both"/>
        <w:rPr>
          <w:rFonts w:ascii="Century Gothic" w:eastAsia="Calibri" w:hAnsi="Century Gothic"/>
          <w:b/>
          <w:bCs/>
          <w:color w:val="000000"/>
        </w:rPr>
      </w:pPr>
      <w:r w:rsidRPr="006C5EF8">
        <w:rPr>
          <w:rFonts w:ascii="Century Gothic" w:hAnsi="Century Gothic"/>
          <w:b/>
          <w:bCs/>
        </w:rPr>
        <w:t>10.1 PROHIBICIONES Y MORATORIAS AL FRACKING: LEGISLACIÓN COMPARADA</w:t>
      </w:r>
    </w:p>
    <w:tbl>
      <w:tblPr>
        <w:tblStyle w:val="Cuadrculadetablaclara"/>
        <w:tblW w:w="8789" w:type="dxa"/>
        <w:tblLayout w:type="fixed"/>
        <w:tblLook w:val="01E0" w:firstRow="1" w:lastRow="1" w:firstColumn="1" w:lastColumn="1" w:noHBand="0" w:noVBand="0"/>
      </w:tblPr>
      <w:tblGrid>
        <w:gridCol w:w="1838"/>
        <w:gridCol w:w="3023"/>
        <w:gridCol w:w="3928"/>
      </w:tblGrid>
      <w:tr w:rsidR="004D6651" w:rsidRPr="006C5EF8" w:rsidTr="00E51485">
        <w:trPr>
          <w:trHeight w:val="602"/>
        </w:trPr>
        <w:tc>
          <w:tcPr>
            <w:tcW w:w="1838" w:type="dxa"/>
          </w:tcPr>
          <w:p w:rsidR="004D6651" w:rsidRPr="006C5EF8" w:rsidRDefault="004D6651" w:rsidP="00E51485">
            <w:pPr>
              <w:pStyle w:val="TableParagraph"/>
              <w:spacing w:before="159"/>
              <w:ind w:left="127"/>
              <w:jc w:val="both"/>
              <w:rPr>
                <w:rFonts w:ascii="Century Gothic" w:hAnsi="Century Gothic" w:cs="Times New Roman"/>
                <w:b/>
                <w:bCs/>
                <w:sz w:val="24"/>
                <w:szCs w:val="24"/>
              </w:rPr>
            </w:pPr>
            <w:r w:rsidRPr="006C5EF8">
              <w:rPr>
                <w:rFonts w:ascii="Century Gothic" w:hAnsi="Century Gothic" w:cs="Times New Roman"/>
                <w:b/>
                <w:bCs/>
                <w:w w:val="95"/>
                <w:sz w:val="24"/>
                <w:szCs w:val="24"/>
              </w:rPr>
              <w:t>Año/territorio</w:t>
            </w:r>
          </w:p>
        </w:tc>
        <w:tc>
          <w:tcPr>
            <w:tcW w:w="3023" w:type="dxa"/>
          </w:tcPr>
          <w:p w:rsidR="004D6651" w:rsidRPr="006C5EF8" w:rsidRDefault="004D6651" w:rsidP="00E51485">
            <w:pPr>
              <w:pStyle w:val="TableParagraph"/>
              <w:spacing w:before="159"/>
              <w:ind w:left="565"/>
              <w:jc w:val="both"/>
              <w:rPr>
                <w:rFonts w:ascii="Century Gothic" w:hAnsi="Century Gothic" w:cs="Times New Roman"/>
                <w:b/>
                <w:bCs/>
                <w:sz w:val="24"/>
                <w:szCs w:val="24"/>
              </w:rPr>
            </w:pPr>
            <w:r w:rsidRPr="006C5EF8">
              <w:rPr>
                <w:rFonts w:ascii="Century Gothic" w:hAnsi="Century Gothic" w:cs="Times New Roman"/>
                <w:b/>
                <w:bCs/>
                <w:sz w:val="24"/>
                <w:szCs w:val="24"/>
              </w:rPr>
              <w:t>Instrumentos</w:t>
            </w:r>
          </w:p>
        </w:tc>
        <w:tc>
          <w:tcPr>
            <w:tcW w:w="3928" w:type="dxa"/>
          </w:tcPr>
          <w:p w:rsidR="004D6651" w:rsidRPr="006C5EF8" w:rsidRDefault="004D6651" w:rsidP="00E51485">
            <w:pPr>
              <w:pStyle w:val="TableParagraph"/>
              <w:spacing w:before="159"/>
              <w:ind w:left="1185"/>
              <w:jc w:val="both"/>
              <w:rPr>
                <w:rFonts w:ascii="Century Gothic" w:hAnsi="Century Gothic" w:cs="Times New Roman"/>
                <w:b/>
                <w:bCs/>
                <w:sz w:val="24"/>
                <w:szCs w:val="24"/>
              </w:rPr>
            </w:pPr>
            <w:r w:rsidRPr="006C5EF8">
              <w:rPr>
                <w:rFonts w:ascii="Century Gothic" w:hAnsi="Century Gothic" w:cs="Times New Roman"/>
                <w:b/>
                <w:bCs/>
                <w:w w:val="85"/>
                <w:sz w:val="24"/>
                <w:szCs w:val="24"/>
              </w:rPr>
              <w:t>Algunos</w:t>
            </w:r>
            <w:r w:rsidRPr="006C5EF8">
              <w:rPr>
                <w:rFonts w:ascii="Century Gothic" w:hAnsi="Century Gothic" w:cs="Times New Roman"/>
                <w:b/>
                <w:bCs/>
                <w:spacing w:val="22"/>
                <w:w w:val="85"/>
                <w:sz w:val="24"/>
                <w:szCs w:val="24"/>
              </w:rPr>
              <w:t xml:space="preserve"> </w:t>
            </w:r>
            <w:r w:rsidRPr="006C5EF8">
              <w:rPr>
                <w:rFonts w:ascii="Century Gothic" w:hAnsi="Century Gothic" w:cs="Times New Roman"/>
                <w:b/>
                <w:bCs/>
                <w:w w:val="85"/>
                <w:sz w:val="24"/>
                <w:szCs w:val="24"/>
              </w:rPr>
              <w:t>aspectos</w:t>
            </w:r>
          </w:p>
        </w:tc>
      </w:tr>
      <w:tr w:rsidR="004D6651" w:rsidRPr="006C5EF8" w:rsidTr="00E51485">
        <w:trPr>
          <w:trHeight w:val="2042"/>
        </w:trPr>
        <w:tc>
          <w:tcPr>
            <w:tcW w:w="1838" w:type="dxa"/>
          </w:tcPr>
          <w:p w:rsidR="004D6651" w:rsidRPr="006C5EF8" w:rsidRDefault="004D6651" w:rsidP="00E51485">
            <w:pPr>
              <w:jc w:val="both"/>
              <w:rPr>
                <w:rFonts w:ascii="Century Gothic" w:hAnsi="Century Gothic"/>
              </w:rPr>
            </w:pPr>
            <w:r w:rsidRPr="006C5EF8">
              <w:rPr>
                <w:rFonts w:ascii="Century Gothic" w:hAnsi="Century Gothic"/>
              </w:rPr>
              <w:t>2011/Francia</w:t>
            </w: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tc>
        <w:tc>
          <w:tcPr>
            <w:tcW w:w="3023" w:type="dxa"/>
          </w:tcPr>
          <w:p w:rsidR="004D6651" w:rsidRPr="006C5EF8" w:rsidRDefault="004D6651" w:rsidP="00E51485">
            <w:pPr>
              <w:jc w:val="both"/>
              <w:rPr>
                <w:rFonts w:ascii="Century Gothic" w:hAnsi="Century Gothic"/>
              </w:rPr>
            </w:pPr>
            <w:r w:rsidRPr="006C5EF8">
              <w:rPr>
                <w:rFonts w:ascii="Century Gothic" w:hAnsi="Century Gothic"/>
              </w:rPr>
              <w:t>Prohibición.</w:t>
            </w:r>
          </w:p>
          <w:p w:rsidR="004D6651" w:rsidRPr="006C5EF8" w:rsidRDefault="004D6651" w:rsidP="00E51485">
            <w:pPr>
              <w:jc w:val="both"/>
              <w:rPr>
                <w:rFonts w:ascii="Century Gothic" w:hAnsi="Century Gothic"/>
              </w:rPr>
            </w:pPr>
            <w:r w:rsidRPr="006C5EF8">
              <w:rPr>
                <w:rFonts w:ascii="Century Gothic" w:hAnsi="Century Gothic"/>
              </w:rPr>
              <w:t>Ley 835 de 2011. Ratificada por la Corte Constitucional con la sentencia 346 de 2013.</w:t>
            </w:r>
          </w:p>
        </w:tc>
        <w:tc>
          <w:tcPr>
            <w:tcW w:w="3928" w:type="dxa"/>
          </w:tcPr>
          <w:p w:rsidR="004D6651" w:rsidRPr="006C5EF8" w:rsidRDefault="004D6651" w:rsidP="00E51485">
            <w:pPr>
              <w:jc w:val="both"/>
              <w:rPr>
                <w:rFonts w:ascii="Century Gothic" w:hAnsi="Century Gothic"/>
              </w:rPr>
            </w:pPr>
            <w:r w:rsidRPr="006C5EF8">
              <w:rPr>
                <w:rFonts w:ascii="Century Gothic" w:hAnsi="Century Gothic"/>
              </w:rPr>
              <w:t>La ley se sustenta en la Carta Ambiental de 2004 y en los principios de prevención y de corrección previstos en el Código Ambiental.</w:t>
            </w:r>
          </w:p>
          <w:p w:rsidR="004D6651" w:rsidRPr="006C5EF8" w:rsidRDefault="004D6651" w:rsidP="00E51485">
            <w:pPr>
              <w:jc w:val="both"/>
              <w:rPr>
                <w:rFonts w:ascii="Century Gothic" w:hAnsi="Century Gothic"/>
              </w:rPr>
            </w:pPr>
            <w:r w:rsidRPr="006C5EF8">
              <w:rPr>
                <w:rFonts w:ascii="Century Gothic" w:hAnsi="Century Gothic"/>
              </w:rPr>
              <w:t>Francia prohibió la explotación de todos los tipos de hidrocarburos, convencionales y no convencionales, igualmente estipuló que en 2040 se prohibirá la venta de vehículos que funcionan con gasolina y gas (Gobierno de Francia, 2017).</w:t>
            </w:r>
          </w:p>
        </w:tc>
      </w:tr>
      <w:tr w:rsidR="004D6651" w:rsidRPr="006C5EF8" w:rsidTr="00E51485">
        <w:trPr>
          <w:trHeight w:val="1052"/>
        </w:trPr>
        <w:tc>
          <w:tcPr>
            <w:tcW w:w="1838" w:type="dxa"/>
          </w:tcPr>
          <w:p w:rsidR="004D6651" w:rsidRPr="006C5EF8" w:rsidRDefault="004D6651" w:rsidP="00E51485">
            <w:pPr>
              <w:jc w:val="both"/>
              <w:rPr>
                <w:rFonts w:ascii="Century Gothic" w:hAnsi="Century Gothic"/>
              </w:rPr>
            </w:pPr>
            <w:r w:rsidRPr="006C5EF8">
              <w:rPr>
                <w:rFonts w:ascii="Century Gothic" w:hAnsi="Century Gothic"/>
              </w:rPr>
              <w:t>2012/Dinamarca</w:t>
            </w: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tc>
        <w:tc>
          <w:tcPr>
            <w:tcW w:w="3023" w:type="dxa"/>
          </w:tcPr>
          <w:p w:rsidR="004D6651" w:rsidRPr="006C5EF8" w:rsidRDefault="004D6651" w:rsidP="00E51485">
            <w:pPr>
              <w:jc w:val="both"/>
              <w:rPr>
                <w:rFonts w:ascii="Century Gothic" w:hAnsi="Century Gothic"/>
              </w:rPr>
            </w:pPr>
            <w:r w:rsidRPr="006C5EF8">
              <w:rPr>
                <w:rFonts w:ascii="Century Gothic" w:hAnsi="Century Gothic"/>
              </w:rPr>
              <w:t>Moratoria indefinida (</w:t>
            </w:r>
            <w:proofErr w:type="spellStart"/>
            <w:r w:rsidRPr="006C5EF8">
              <w:rPr>
                <w:rFonts w:ascii="Century Gothic" w:hAnsi="Century Gothic"/>
              </w:rPr>
              <w:t>Vinson</w:t>
            </w:r>
            <w:proofErr w:type="spellEnd"/>
            <w:r w:rsidRPr="006C5EF8">
              <w:rPr>
                <w:rFonts w:ascii="Century Gothic" w:hAnsi="Century Gothic"/>
              </w:rPr>
              <w:t xml:space="preserve"> &amp; Elkin, 2016).</w:t>
            </w:r>
          </w:p>
        </w:tc>
        <w:tc>
          <w:tcPr>
            <w:tcW w:w="3928" w:type="dxa"/>
          </w:tcPr>
          <w:p w:rsidR="004D6651" w:rsidRPr="006C5EF8" w:rsidRDefault="004D6651" w:rsidP="00E51485">
            <w:pPr>
              <w:jc w:val="both"/>
              <w:rPr>
                <w:rFonts w:ascii="Century Gothic" w:hAnsi="Century Gothic"/>
              </w:rPr>
            </w:pPr>
            <w:r w:rsidRPr="006C5EF8">
              <w:rPr>
                <w:rFonts w:ascii="Century Gothic" w:hAnsi="Century Gothic"/>
              </w:rPr>
              <w:t>Este país espera cubrir 51% de sus necesidades energéticas con energía eólica en 2020 y ser totalmente libre de combustibles fósiles en 2050 (Statu of Green, 2015).</w:t>
            </w:r>
          </w:p>
        </w:tc>
      </w:tr>
    </w:tbl>
    <w:p w:rsidR="004D6651" w:rsidRPr="006C5EF8" w:rsidRDefault="004D6651" w:rsidP="004D6651">
      <w:pPr>
        <w:jc w:val="both"/>
        <w:rPr>
          <w:rFonts w:ascii="Century Gothic" w:hAnsi="Century Gothic"/>
        </w:rPr>
      </w:pPr>
    </w:p>
    <w:tbl>
      <w:tblPr>
        <w:tblStyle w:val="Cuadrculadetablaclara"/>
        <w:tblW w:w="8789" w:type="dxa"/>
        <w:tblLayout w:type="fixed"/>
        <w:tblLook w:val="01E0" w:firstRow="1" w:lastRow="1" w:firstColumn="1" w:lastColumn="1" w:noHBand="0" w:noVBand="0"/>
      </w:tblPr>
      <w:tblGrid>
        <w:gridCol w:w="1838"/>
        <w:gridCol w:w="2836"/>
        <w:gridCol w:w="4115"/>
      </w:tblGrid>
      <w:tr w:rsidR="004D6651" w:rsidRPr="006C5EF8" w:rsidTr="00E51485">
        <w:trPr>
          <w:trHeight w:val="1277"/>
        </w:trPr>
        <w:tc>
          <w:tcPr>
            <w:tcW w:w="1838" w:type="dxa"/>
          </w:tcPr>
          <w:p w:rsidR="004D6651" w:rsidRPr="006C5EF8" w:rsidRDefault="004D6651" w:rsidP="00E51485">
            <w:pPr>
              <w:jc w:val="both"/>
              <w:rPr>
                <w:rFonts w:ascii="Century Gothic" w:hAnsi="Century Gothic"/>
              </w:rPr>
            </w:pPr>
            <w:r w:rsidRPr="006C5EF8">
              <w:rPr>
                <w:rFonts w:ascii="Century Gothic" w:hAnsi="Century Gothic"/>
              </w:rPr>
              <w:t>2012/Bulgaria</w:t>
            </w: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tc>
        <w:tc>
          <w:tcPr>
            <w:tcW w:w="2836" w:type="dxa"/>
          </w:tcPr>
          <w:p w:rsidR="004D6651" w:rsidRPr="006C5EF8" w:rsidRDefault="004D6651" w:rsidP="00E51485">
            <w:pPr>
              <w:jc w:val="both"/>
              <w:rPr>
                <w:rFonts w:ascii="Century Gothic" w:hAnsi="Century Gothic"/>
              </w:rPr>
            </w:pPr>
            <w:r w:rsidRPr="006C5EF8">
              <w:rPr>
                <w:rFonts w:ascii="Century Gothic" w:hAnsi="Century Gothic"/>
              </w:rPr>
              <w:t>Prohibición</w:t>
            </w:r>
          </w:p>
        </w:tc>
        <w:tc>
          <w:tcPr>
            <w:tcW w:w="4115" w:type="dxa"/>
          </w:tcPr>
          <w:p w:rsidR="004D6651" w:rsidRPr="006C5EF8" w:rsidRDefault="004D6651" w:rsidP="00E51485">
            <w:pPr>
              <w:jc w:val="both"/>
              <w:rPr>
                <w:rFonts w:ascii="Century Gothic" w:hAnsi="Century Gothic"/>
              </w:rPr>
            </w:pPr>
            <w:r w:rsidRPr="006C5EF8">
              <w:rPr>
                <w:rFonts w:ascii="Century Gothic" w:hAnsi="Century Gothic"/>
              </w:rPr>
              <w:t xml:space="preserve">Igualmente revocó un permiso que se había otorgado para hacer </w:t>
            </w:r>
            <w:proofErr w:type="spellStart"/>
            <w:r w:rsidRPr="006C5EF8">
              <w:rPr>
                <w:rFonts w:ascii="Century Gothic" w:hAnsi="Century Gothic"/>
              </w:rPr>
              <w:t>fracking</w:t>
            </w:r>
            <w:proofErr w:type="spellEnd"/>
            <w:r w:rsidRPr="006C5EF8">
              <w:rPr>
                <w:rFonts w:ascii="Century Gothic" w:hAnsi="Century Gothic"/>
              </w:rPr>
              <w:t xml:space="preserve"> (BBC News, 2012).</w:t>
            </w:r>
          </w:p>
        </w:tc>
      </w:tr>
      <w:tr w:rsidR="004D6651" w:rsidRPr="006C5EF8" w:rsidTr="00E51485">
        <w:trPr>
          <w:trHeight w:val="1520"/>
        </w:trPr>
        <w:tc>
          <w:tcPr>
            <w:tcW w:w="1838" w:type="dxa"/>
          </w:tcPr>
          <w:p w:rsidR="004D6651" w:rsidRPr="006C5EF8" w:rsidRDefault="004D6651" w:rsidP="00E51485">
            <w:pPr>
              <w:jc w:val="both"/>
              <w:rPr>
                <w:rFonts w:ascii="Century Gothic" w:hAnsi="Century Gothic"/>
              </w:rPr>
            </w:pPr>
            <w:r w:rsidRPr="006C5EF8">
              <w:rPr>
                <w:rFonts w:ascii="Century Gothic" w:hAnsi="Century Gothic"/>
              </w:rPr>
              <w:t>2012/Vermont, Estados Unidos</w:t>
            </w: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tc>
        <w:tc>
          <w:tcPr>
            <w:tcW w:w="2836" w:type="dxa"/>
          </w:tcPr>
          <w:p w:rsidR="004D6651" w:rsidRPr="006C5EF8" w:rsidRDefault="004D6651" w:rsidP="00E51485">
            <w:pPr>
              <w:jc w:val="both"/>
              <w:rPr>
                <w:rFonts w:ascii="Century Gothic" w:hAnsi="Century Gothic"/>
              </w:rPr>
            </w:pPr>
            <w:r w:rsidRPr="006C5EF8">
              <w:rPr>
                <w:rFonts w:ascii="Century Gothic" w:hAnsi="Century Gothic"/>
              </w:rPr>
              <w:t>Prohibición. Ley 152 de 2012.</w:t>
            </w:r>
          </w:p>
        </w:tc>
        <w:tc>
          <w:tcPr>
            <w:tcW w:w="4115" w:type="dxa"/>
          </w:tcPr>
          <w:p w:rsidR="004D6651" w:rsidRPr="006C5EF8" w:rsidRDefault="004D6651" w:rsidP="00E51485">
            <w:pPr>
              <w:jc w:val="both"/>
              <w:rPr>
                <w:rFonts w:ascii="Century Gothic" w:hAnsi="Century Gothic"/>
              </w:rPr>
            </w:pPr>
            <w:r w:rsidRPr="006C5EF8">
              <w:rPr>
                <w:rFonts w:ascii="Century Gothic" w:hAnsi="Century Gothic"/>
              </w:rPr>
              <w:t xml:space="preserve">Primer Estado de Estados Unidos en prohibir el </w:t>
            </w:r>
            <w:proofErr w:type="spellStart"/>
            <w:r w:rsidRPr="006C5EF8">
              <w:rPr>
                <w:rFonts w:ascii="Century Gothic" w:hAnsi="Century Gothic"/>
              </w:rPr>
              <w:t>fracking</w:t>
            </w:r>
            <w:proofErr w:type="spellEnd"/>
            <w:r w:rsidRPr="006C5EF8">
              <w:rPr>
                <w:rFonts w:ascii="Century Gothic" w:hAnsi="Century Gothic"/>
              </w:rPr>
              <w:t>.</w:t>
            </w:r>
          </w:p>
        </w:tc>
      </w:tr>
      <w:tr w:rsidR="004D6651" w:rsidRPr="006C5EF8" w:rsidTr="00E51485">
        <w:trPr>
          <w:trHeight w:val="699"/>
        </w:trPr>
        <w:tc>
          <w:tcPr>
            <w:tcW w:w="1838" w:type="dxa"/>
          </w:tcPr>
          <w:p w:rsidR="004D6651" w:rsidRPr="006C5EF8" w:rsidRDefault="004D6651" w:rsidP="00E51485">
            <w:pPr>
              <w:jc w:val="both"/>
              <w:rPr>
                <w:rFonts w:ascii="Century Gothic" w:hAnsi="Century Gothic"/>
              </w:rPr>
            </w:pPr>
            <w:r w:rsidRPr="006C5EF8">
              <w:rPr>
                <w:rFonts w:ascii="Century Gothic" w:hAnsi="Century Gothic"/>
              </w:rPr>
              <w:t>2014/ Nueva York, Estados Unidos</w:t>
            </w: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tc>
        <w:tc>
          <w:tcPr>
            <w:tcW w:w="2836" w:type="dxa"/>
          </w:tcPr>
          <w:p w:rsidR="004D6651" w:rsidRPr="006C5EF8" w:rsidRDefault="004D6651" w:rsidP="00E51485">
            <w:pPr>
              <w:jc w:val="both"/>
              <w:rPr>
                <w:rFonts w:ascii="Century Gothic" w:hAnsi="Century Gothic"/>
              </w:rPr>
            </w:pPr>
            <w:r w:rsidRPr="006C5EF8">
              <w:rPr>
                <w:rFonts w:ascii="Century Gothic" w:hAnsi="Century Gothic"/>
              </w:rPr>
              <w:t>Prohibición (moratoria desde 2008). Gobernación de Nueva York.</w:t>
            </w:r>
          </w:p>
        </w:tc>
        <w:tc>
          <w:tcPr>
            <w:tcW w:w="4115" w:type="dxa"/>
          </w:tcPr>
          <w:p w:rsidR="004D6651" w:rsidRPr="006C5EF8" w:rsidRDefault="004D6651" w:rsidP="00E51485">
            <w:pPr>
              <w:jc w:val="both"/>
              <w:rPr>
                <w:rFonts w:ascii="Century Gothic" w:hAnsi="Century Gothic"/>
              </w:rPr>
            </w:pPr>
            <w:r w:rsidRPr="006C5EF8">
              <w:rPr>
                <w:rFonts w:ascii="Century Gothic" w:hAnsi="Century Gothic"/>
              </w:rPr>
              <w:t xml:space="preserve">Decisión tomada con base en la recomendación del Departamento de Salud Pública del Estado de Nueva York en Revisión de literatura científica sobre los </w:t>
            </w:r>
            <w:proofErr w:type="spellStart"/>
            <w:r w:rsidRPr="006C5EF8">
              <w:rPr>
                <w:rFonts w:ascii="Century Gothic" w:hAnsi="Century Gothic"/>
              </w:rPr>
              <w:t>im</w:t>
            </w:r>
            <w:proofErr w:type="spellEnd"/>
            <w:r w:rsidRPr="006C5EF8">
              <w:rPr>
                <w:rFonts w:ascii="Century Gothic" w:hAnsi="Century Gothic"/>
              </w:rPr>
              <w:t xml:space="preserve">- pactos del </w:t>
            </w:r>
            <w:proofErr w:type="spellStart"/>
            <w:r w:rsidRPr="006C5EF8">
              <w:rPr>
                <w:rFonts w:ascii="Century Gothic" w:hAnsi="Century Gothic"/>
              </w:rPr>
              <w:t>fracking</w:t>
            </w:r>
            <w:proofErr w:type="spellEnd"/>
            <w:r w:rsidRPr="006C5EF8">
              <w:rPr>
                <w:rFonts w:ascii="Century Gothic" w:hAnsi="Century Gothic"/>
              </w:rPr>
              <w:t xml:space="preserve"> publicada en 2014 (Departamento de Salud Pública, 2014). Igualmente, el Departamento de Conservación Ambiental (2015) publicó una re- visión sistemática de la literatura científica sobre los impactos del </w:t>
            </w:r>
            <w:proofErr w:type="spellStart"/>
            <w:r w:rsidRPr="006C5EF8">
              <w:rPr>
                <w:rFonts w:ascii="Century Gothic" w:hAnsi="Century Gothic"/>
              </w:rPr>
              <w:t>fracking</w:t>
            </w:r>
            <w:proofErr w:type="spellEnd"/>
            <w:r w:rsidRPr="006C5EF8">
              <w:rPr>
                <w:rFonts w:ascii="Century Gothic" w:hAnsi="Century Gothic"/>
              </w:rPr>
              <w:t>.</w:t>
            </w:r>
          </w:p>
          <w:p w:rsidR="004D6651" w:rsidRPr="006C5EF8" w:rsidRDefault="004D6651" w:rsidP="00E51485">
            <w:pPr>
              <w:jc w:val="both"/>
              <w:rPr>
                <w:rFonts w:ascii="Century Gothic" w:hAnsi="Century Gothic"/>
              </w:rPr>
            </w:pPr>
            <w:r w:rsidRPr="006C5EF8">
              <w:rPr>
                <w:rFonts w:ascii="Century Gothic" w:hAnsi="Century Gothic"/>
              </w:rPr>
              <w:t xml:space="preserve">El Estado de Nueva York se encuentra sobre la </w:t>
            </w:r>
            <w:proofErr w:type="spellStart"/>
            <w:r w:rsidRPr="006C5EF8">
              <w:rPr>
                <w:rFonts w:ascii="Century Gothic" w:hAnsi="Century Gothic"/>
              </w:rPr>
              <w:t>for</w:t>
            </w:r>
            <w:proofErr w:type="spellEnd"/>
            <w:r w:rsidRPr="006C5EF8">
              <w:rPr>
                <w:rFonts w:ascii="Century Gothic" w:hAnsi="Century Gothic"/>
              </w:rPr>
              <w:t xml:space="preserve">- </w:t>
            </w:r>
            <w:proofErr w:type="spellStart"/>
            <w:r w:rsidRPr="006C5EF8">
              <w:rPr>
                <w:rFonts w:ascii="Century Gothic" w:hAnsi="Century Gothic"/>
              </w:rPr>
              <w:t>mación</w:t>
            </w:r>
            <w:proofErr w:type="spellEnd"/>
            <w:r w:rsidRPr="006C5EF8">
              <w:rPr>
                <w:rFonts w:ascii="Century Gothic" w:hAnsi="Century Gothic"/>
              </w:rPr>
              <w:t xml:space="preserve"> Marcelas, con abundantes reservas de gas de esquisto (Protección Ambiental, s. f.).</w:t>
            </w: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tc>
      </w:tr>
      <w:tr w:rsidR="004D6651" w:rsidRPr="006C5EF8" w:rsidTr="00E51485">
        <w:trPr>
          <w:trHeight w:val="2251"/>
        </w:trPr>
        <w:tc>
          <w:tcPr>
            <w:tcW w:w="1838" w:type="dxa"/>
          </w:tcPr>
          <w:p w:rsidR="004D6651" w:rsidRPr="006C5EF8" w:rsidRDefault="004D6651" w:rsidP="00E51485">
            <w:pPr>
              <w:jc w:val="both"/>
              <w:rPr>
                <w:rFonts w:ascii="Century Gothic" w:hAnsi="Century Gothic"/>
              </w:rPr>
            </w:pPr>
            <w:r w:rsidRPr="006C5EF8">
              <w:rPr>
                <w:rFonts w:ascii="Century Gothic" w:hAnsi="Century Gothic"/>
              </w:rPr>
              <w:lastRenderedPageBreak/>
              <w:t>2015/Provincia de New Brunswick, Canadá</w:t>
            </w: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tc>
        <w:tc>
          <w:tcPr>
            <w:tcW w:w="2836" w:type="dxa"/>
          </w:tcPr>
          <w:p w:rsidR="004D6651" w:rsidRPr="006C5EF8" w:rsidRDefault="004D6651" w:rsidP="00E51485">
            <w:pPr>
              <w:jc w:val="both"/>
              <w:rPr>
                <w:rFonts w:ascii="Century Gothic" w:hAnsi="Century Gothic"/>
              </w:rPr>
            </w:pPr>
            <w:r w:rsidRPr="006C5EF8">
              <w:rPr>
                <w:rFonts w:ascii="Century Gothic" w:hAnsi="Century Gothic"/>
              </w:rPr>
              <w:t xml:space="preserve">Prohibición mediante la </w:t>
            </w:r>
            <w:proofErr w:type="spellStart"/>
            <w:r w:rsidRPr="006C5EF8">
              <w:rPr>
                <w:rFonts w:ascii="Century Gothic" w:hAnsi="Century Gothic"/>
              </w:rPr>
              <w:t>regu</w:t>
            </w:r>
            <w:proofErr w:type="spellEnd"/>
            <w:r w:rsidRPr="006C5EF8">
              <w:rPr>
                <w:rFonts w:ascii="Century Gothic" w:hAnsi="Century Gothic"/>
              </w:rPr>
              <w:t xml:space="preserve">- </w:t>
            </w:r>
            <w:proofErr w:type="spellStart"/>
            <w:r w:rsidRPr="006C5EF8">
              <w:rPr>
                <w:rFonts w:ascii="Century Gothic" w:hAnsi="Century Gothic"/>
              </w:rPr>
              <w:t>lación</w:t>
            </w:r>
            <w:proofErr w:type="spellEnd"/>
            <w:r w:rsidRPr="006C5EF8">
              <w:rPr>
                <w:rFonts w:ascii="Century Gothic" w:hAnsi="Century Gothic"/>
              </w:rPr>
              <w:t xml:space="preserve"> 2015-28 bajo la Ley de Gas Natural y Petróleo (O.C. 2015-138) (Instituto de </w:t>
            </w:r>
            <w:proofErr w:type="spellStart"/>
            <w:r w:rsidRPr="006C5EF8">
              <w:rPr>
                <w:rFonts w:ascii="Century Gothic" w:hAnsi="Century Gothic"/>
              </w:rPr>
              <w:t>Infor</w:t>
            </w:r>
            <w:proofErr w:type="spellEnd"/>
            <w:r w:rsidRPr="006C5EF8">
              <w:rPr>
                <w:rFonts w:ascii="Century Gothic" w:hAnsi="Century Gothic"/>
              </w:rPr>
              <w:t xml:space="preserve">- </w:t>
            </w:r>
            <w:proofErr w:type="spellStart"/>
            <w:r w:rsidRPr="006C5EF8">
              <w:rPr>
                <w:rFonts w:ascii="Century Gothic" w:hAnsi="Century Gothic"/>
              </w:rPr>
              <w:t>mación</w:t>
            </w:r>
            <w:proofErr w:type="spellEnd"/>
            <w:r w:rsidRPr="006C5EF8">
              <w:rPr>
                <w:rFonts w:ascii="Century Gothic" w:hAnsi="Century Gothic"/>
              </w:rPr>
              <w:t xml:space="preserve"> Legal, 2015).</w:t>
            </w:r>
          </w:p>
        </w:tc>
        <w:tc>
          <w:tcPr>
            <w:tcW w:w="4115" w:type="dxa"/>
          </w:tcPr>
          <w:p w:rsidR="004D6651" w:rsidRPr="006C5EF8" w:rsidRDefault="004D6651" w:rsidP="00E51485">
            <w:pPr>
              <w:jc w:val="both"/>
              <w:rPr>
                <w:rFonts w:ascii="Century Gothic" w:hAnsi="Century Gothic"/>
              </w:rPr>
            </w:pPr>
            <w:r w:rsidRPr="006C5EF8">
              <w:rPr>
                <w:rFonts w:ascii="Century Gothic" w:hAnsi="Century Gothic"/>
              </w:rPr>
              <w:t xml:space="preserve">El Departamento de Salud Pública de New Brunswick (2012) publicó un reporte con recomendaciones ante los riesgos en la salud asociados al gas de esquisto. Cuatro años después, se publicó el reporte de la Comisión sobre </w:t>
            </w:r>
            <w:proofErr w:type="spellStart"/>
            <w:r w:rsidRPr="006C5EF8">
              <w:rPr>
                <w:rFonts w:ascii="Century Gothic" w:hAnsi="Century Gothic"/>
              </w:rPr>
              <w:t>fracking</w:t>
            </w:r>
            <w:proofErr w:type="spellEnd"/>
            <w:r w:rsidRPr="006C5EF8">
              <w:rPr>
                <w:rFonts w:ascii="Century Gothic" w:hAnsi="Century Gothic"/>
              </w:rPr>
              <w:t xml:space="preserve"> de New Brunswick (2016). Durante 2018, en la provincia de Quebec se revisó la opción de prohibir el </w:t>
            </w:r>
            <w:proofErr w:type="spellStart"/>
            <w:r w:rsidRPr="006C5EF8">
              <w:rPr>
                <w:rFonts w:ascii="Century Gothic" w:hAnsi="Century Gothic"/>
              </w:rPr>
              <w:t>fracking</w:t>
            </w:r>
            <w:proofErr w:type="spellEnd"/>
            <w:r w:rsidRPr="006C5EF8">
              <w:rPr>
                <w:rFonts w:ascii="Century Gothic" w:hAnsi="Century Gothic"/>
              </w:rPr>
              <w:t xml:space="preserve"> y de fortalecer los estándares para hidrocarburos convencionales (CBC, 2018).</w:t>
            </w:r>
          </w:p>
        </w:tc>
      </w:tr>
      <w:tr w:rsidR="004D6651" w:rsidRPr="006C5EF8" w:rsidTr="00E51485">
        <w:trPr>
          <w:trHeight w:val="1277"/>
        </w:trPr>
        <w:tc>
          <w:tcPr>
            <w:tcW w:w="1838" w:type="dxa"/>
          </w:tcPr>
          <w:p w:rsidR="004D6651" w:rsidRPr="006C5EF8" w:rsidRDefault="004D6651" w:rsidP="00E51485">
            <w:pPr>
              <w:jc w:val="both"/>
              <w:rPr>
                <w:rFonts w:ascii="Century Gothic" w:hAnsi="Century Gothic"/>
              </w:rPr>
            </w:pPr>
            <w:r w:rsidRPr="006C5EF8">
              <w:rPr>
                <w:rFonts w:ascii="Century Gothic" w:hAnsi="Century Gothic"/>
              </w:rPr>
              <w:t>2016/Alemania</w:t>
            </w: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tc>
        <w:tc>
          <w:tcPr>
            <w:tcW w:w="2836" w:type="dxa"/>
          </w:tcPr>
          <w:p w:rsidR="004D6651" w:rsidRPr="006C5EF8" w:rsidRDefault="004D6651" w:rsidP="00E51485">
            <w:pPr>
              <w:jc w:val="both"/>
              <w:rPr>
                <w:rFonts w:ascii="Century Gothic" w:hAnsi="Century Gothic"/>
              </w:rPr>
            </w:pPr>
            <w:r w:rsidRPr="006C5EF8">
              <w:rPr>
                <w:rFonts w:ascii="Century Gothic" w:hAnsi="Century Gothic"/>
              </w:rPr>
              <w:t>Prohibición (con algunas limitaciones) (</w:t>
            </w:r>
            <w:proofErr w:type="spellStart"/>
            <w:r w:rsidRPr="006C5EF8">
              <w:rPr>
                <w:rFonts w:ascii="Century Gothic" w:hAnsi="Century Gothic"/>
              </w:rPr>
              <w:t>Deutscher</w:t>
            </w:r>
            <w:proofErr w:type="spellEnd"/>
            <w:r w:rsidRPr="006C5EF8">
              <w:rPr>
                <w:rFonts w:ascii="Century Gothic" w:hAnsi="Century Gothic"/>
              </w:rPr>
              <w:t xml:space="preserve"> </w:t>
            </w:r>
            <w:proofErr w:type="spellStart"/>
            <w:r w:rsidRPr="006C5EF8">
              <w:rPr>
                <w:rFonts w:ascii="Century Gothic" w:hAnsi="Century Gothic"/>
              </w:rPr>
              <w:t>Bundestag</w:t>
            </w:r>
            <w:proofErr w:type="spellEnd"/>
            <w:r w:rsidRPr="006C5EF8">
              <w:rPr>
                <w:rFonts w:ascii="Century Gothic" w:hAnsi="Century Gothic"/>
              </w:rPr>
              <w:t>, 2016).</w:t>
            </w:r>
          </w:p>
        </w:tc>
        <w:tc>
          <w:tcPr>
            <w:tcW w:w="4115" w:type="dxa"/>
          </w:tcPr>
          <w:p w:rsidR="004D6651" w:rsidRPr="006C5EF8" w:rsidRDefault="004D6651" w:rsidP="00E51485">
            <w:pPr>
              <w:jc w:val="both"/>
              <w:rPr>
                <w:rFonts w:ascii="Century Gothic" w:hAnsi="Century Gothic"/>
              </w:rPr>
            </w:pPr>
            <w:r w:rsidRPr="006C5EF8">
              <w:rPr>
                <w:rFonts w:ascii="Century Gothic" w:hAnsi="Century Gothic"/>
                <w:shd w:val="clear" w:color="auto" w:fill="FFFFFF"/>
              </w:rPr>
              <w:t xml:space="preserve">Sólo los llamados "proyectos de </w:t>
            </w:r>
            <w:proofErr w:type="spellStart"/>
            <w:r w:rsidRPr="006C5EF8">
              <w:rPr>
                <w:rFonts w:ascii="Century Gothic" w:hAnsi="Century Gothic"/>
                <w:shd w:val="clear" w:color="auto" w:fill="FFFFFF"/>
              </w:rPr>
              <w:t>fracking</w:t>
            </w:r>
            <w:proofErr w:type="spellEnd"/>
            <w:r w:rsidRPr="006C5EF8">
              <w:rPr>
                <w:rFonts w:ascii="Century Gothic" w:hAnsi="Century Gothic"/>
                <w:shd w:val="clear" w:color="auto" w:fill="FFFFFF"/>
              </w:rPr>
              <w:t xml:space="preserve"> comercial y no convencional" están temporalmente prohibidos hasta 2021</w:t>
            </w:r>
            <w:r w:rsidRPr="006C5EF8">
              <w:rPr>
                <w:rFonts w:ascii="Century Gothic" w:hAnsi="Century Gothic"/>
              </w:rPr>
              <w:t>.</w:t>
            </w:r>
          </w:p>
        </w:tc>
      </w:tr>
      <w:tr w:rsidR="004D6651" w:rsidRPr="006C5EF8" w:rsidTr="00E51485">
        <w:trPr>
          <w:trHeight w:val="1521"/>
        </w:trPr>
        <w:tc>
          <w:tcPr>
            <w:tcW w:w="1838" w:type="dxa"/>
          </w:tcPr>
          <w:p w:rsidR="004D6651" w:rsidRPr="006C5EF8" w:rsidRDefault="004D6651" w:rsidP="00E51485">
            <w:pPr>
              <w:jc w:val="both"/>
              <w:rPr>
                <w:rFonts w:ascii="Century Gothic" w:hAnsi="Century Gothic"/>
              </w:rPr>
            </w:pPr>
            <w:r w:rsidRPr="006C5EF8">
              <w:rPr>
                <w:rFonts w:ascii="Century Gothic" w:hAnsi="Century Gothic"/>
              </w:rPr>
              <w:t>2016/Estado de Paraná, Brasil</w:t>
            </w: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tc>
        <w:tc>
          <w:tcPr>
            <w:tcW w:w="2836" w:type="dxa"/>
          </w:tcPr>
          <w:p w:rsidR="004D6651" w:rsidRPr="006C5EF8" w:rsidRDefault="004D6651" w:rsidP="00E51485">
            <w:pPr>
              <w:jc w:val="both"/>
              <w:rPr>
                <w:rFonts w:ascii="Century Gothic" w:hAnsi="Century Gothic"/>
              </w:rPr>
            </w:pPr>
            <w:r w:rsidRPr="006C5EF8">
              <w:rPr>
                <w:rFonts w:ascii="Century Gothic" w:hAnsi="Century Gothic"/>
              </w:rPr>
              <w:t>Moratoria indefinida (</w:t>
            </w:r>
            <w:proofErr w:type="spellStart"/>
            <w:r w:rsidRPr="006C5EF8">
              <w:rPr>
                <w:rFonts w:ascii="Century Gothic" w:hAnsi="Century Gothic"/>
              </w:rPr>
              <w:t>Vinson</w:t>
            </w:r>
            <w:proofErr w:type="spellEnd"/>
            <w:r w:rsidRPr="006C5EF8">
              <w:rPr>
                <w:rFonts w:ascii="Century Gothic" w:hAnsi="Century Gothic"/>
              </w:rPr>
              <w:t xml:space="preserve"> &amp; Elkin, 2016).</w:t>
            </w: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tc>
        <w:tc>
          <w:tcPr>
            <w:tcW w:w="4115" w:type="dxa"/>
          </w:tcPr>
          <w:p w:rsidR="004D6651" w:rsidRPr="006C5EF8" w:rsidRDefault="004D6651" w:rsidP="00E51485">
            <w:pPr>
              <w:jc w:val="both"/>
              <w:rPr>
                <w:rFonts w:ascii="Century Gothic" w:hAnsi="Century Gothic"/>
                <w:color w:val="222222"/>
                <w:shd w:val="clear" w:color="auto" w:fill="FFFFFF"/>
              </w:rPr>
            </w:pPr>
            <w:r w:rsidRPr="006C5EF8">
              <w:rPr>
                <w:rFonts w:ascii="Century Gothic" w:hAnsi="Century Gothic"/>
                <w:color w:val="222222"/>
                <w:shd w:val="clear" w:color="auto" w:fill="FFFFFF"/>
              </w:rPr>
              <w:t xml:space="preserve">Paraná en el primer estado de Brasil en prohibir la realización del </w:t>
            </w:r>
            <w:proofErr w:type="spellStart"/>
            <w:r w:rsidRPr="006C5EF8">
              <w:rPr>
                <w:rFonts w:ascii="Century Gothic" w:hAnsi="Century Gothic"/>
                <w:color w:val="222222"/>
                <w:shd w:val="clear" w:color="auto" w:fill="FFFFFF"/>
              </w:rPr>
              <w:t>fracking</w:t>
            </w:r>
            <w:proofErr w:type="spellEnd"/>
            <w:r w:rsidRPr="006C5EF8">
              <w:rPr>
                <w:rFonts w:ascii="Century Gothic" w:hAnsi="Century Gothic"/>
                <w:color w:val="222222"/>
                <w:shd w:val="clear" w:color="auto" w:fill="FFFFFF"/>
              </w:rPr>
              <w:t>. Además, deroga la Ley Estatal 18.947 de 2016, la cual suspendía esta actividad por diez años en el estado.</w:t>
            </w:r>
          </w:p>
          <w:p w:rsidR="004D6651" w:rsidRPr="006C5EF8" w:rsidRDefault="004D6651" w:rsidP="00E51485">
            <w:pPr>
              <w:jc w:val="both"/>
              <w:rPr>
                <w:rFonts w:ascii="Century Gothic" w:hAnsi="Century Gothic"/>
              </w:rPr>
            </w:pPr>
            <w:r w:rsidRPr="006C5EF8">
              <w:rPr>
                <w:rFonts w:ascii="Century Gothic" w:hAnsi="Century Gothic"/>
              </w:rPr>
              <w:t xml:space="preserve">En el parágrafo del artículo 1º de esta ley se explica que “[l]a suspensión de que trata este artículo tiene como objetivo la prevención de daños ambientales ocasionados por la perforación del suelo con el </w:t>
            </w:r>
            <w:proofErr w:type="spellStart"/>
            <w:r w:rsidRPr="006C5EF8">
              <w:rPr>
                <w:rFonts w:ascii="Century Gothic" w:hAnsi="Century Gothic"/>
              </w:rPr>
              <w:t>fracturamiento</w:t>
            </w:r>
            <w:proofErr w:type="spellEnd"/>
            <w:r w:rsidRPr="006C5EF8">
              <w:rPr>
                <w:rFonts w:ascii="Century Gothic" w:hAnsi="Century Gothic"/>
              </w:rPr>
              <w:t xml:space="preserve"> hidráulico”.</w:t>
            </w:r>
          </w:p>
        </w:tc>
      </w:tr>
    </w:tbl>
    <w:p w:rsidR="004D6651" w:rsidRPr="006C5EF8" w:rsidRDefault="004D6651" w:rsidP="004D6651">
      <w:pPr>
        <w:jc w:val="both"/>
        <w:rPr>
          <w:rFonts w:ascii="Century Gothic" w:hAnsi="Century Gothic"/>
        </w:rPr>
      </w:pPr>
    </w:p>
    <w:tbl>
      <w:tblPr>
        <w:tblStyle w:val="Cuadrculadetablaclara"/>
        <w:tblW w:w="0" w:type="auto"/>
        <w:tblLayout w:type="fixed"/>
        <w:tblLook w:val="01E0" w:firstRow="1" w:lastRow="1" w:firstColumn="1" w:lastColumn="1" w:noHBand="0" w:noVBand="0"/>
      </w:tblPr>
      <w:tblGrid>
        <w:gridCol w:w="1838"/>
        <w:gridCol w:w="2840"/>
        <w:gridCol w:w="4111"/>
      </w:tblGrid>
      <w:tr w:rsidR="004D6651" w:rsidRPr="006C5EF8" w:rsidTr="00E51485">
        <w:trPr>
          <w:trHeight w:val="2219"/>
        </w:trPr>
        <w:tc>
          <w:tcPr>
            <w:tcW w:w="1838" w:type="dxa"/>
          </w:tcPr>
          <w:p w:rsidR="004D6651" w:rsidRPr="006C5EF8" w:rsidRDefault="004D6651" w:rsidP="00E51485">
            <w:pPr>
              <w:jc w:val="both"/>
              <w:rPr>
                <w:rFonts w:ascii="Century Gothic" w:hAnsi="Century Gothic"/>
              </w:rPr>
            </w:pPr>
            <w:r w:rsidRPr="006C5EF8">
              <w:rPr>
                <w:rFonts w:ascii="Century Gothic" w:hAnsi="Century Gothic"/>
              </w:rPr>
              <w:lastRenderedPageBreak/>
              <w:t>2017/Maryland, Estados Unidos</w:t>
            </w: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tc>
        <w:tc>
          <w:tcPr>
            <w:tcW w:w="2840" w:type="dxa"/>
          </w:tcPr>
          <w:p w:rsidR="004D6651" w:rsidRPr="006C5EF8" w:rsidRDefault="004D6651" w:rsidP="00E51485">
            <w:pPr>
              <w:jc w:val="both"/>
              <w:rPr>
                <w:rFonts w:ascii="Century Gothic" w:hAnsi="Century Gothic"/>
              </w:rPr>
            </w:pPr>
            <w:r w:rsidRPr="006C5EF8">
              <w:rPr>
                <w:rFonts w:ascii="Century Gothic" w:hAnsi="Century Gothic"/>
              </w:rPr>
              <w:t>Prohibición.</w:t>
            </w:r>
          </w:p>
          <w:p w:rsidR="004D6651" w:rsidRPr="006C5EF8" w:rsidRDefault="004D6651" w:rsidP="00E51485">
            <w:pPr>
              <w:jc w:val="both"/>
              <w:rPr>
                <w:rFonts w:ascii="Century Gothic" w:hAnsi="Century Gothic"/>
              </w:rPr>
            </w:pPr>
            <w:r w:rsidRPr="006C5EF8">
              <w:rPr>
                <w:rFonts w:ascii="Century Gothic" w:hAnsi="Century Gothic"/>
              </w:rPr>
              <w:t>Moratoria hasta el 2021</w:t>
            </w:r>
          </w:p>
        </w:tc>
        <w:tc>
          <w:tcPr>
            <w:tcW w:w="4111" w:type="dxa"/>
          </w:tcPr>
          <w:p w:rsidR="004D6651" w:rsidRPr="006C5EF8" w:rsidRDefault="004D6651" w:rsidP="00E51485">
            <w:pPr>
              <w:jc w:val="both"/>
              <w:rPr>
                <w:rFonts w:ascii="Century Gothic" w:hAnsi="Century Gothic"/>
              </w:rPr>
            </w:pPr>
            <w:r w:rsidRPr="006C5EF8">
              <w:rPr>
                <w:rFonts w:ascii="Century Gothic" w:hAnsi="Century Gothic"/>
              </w:rPr>
              <w:t xml:space="preserve">La ley de prohibición se aprobó mediante la legislatura estatal y la firmó el gobernador del Estado Larry </w:t>
            </w:r>
            <w:proofErr w:type="spellStart"/>
            <w:r w:rsidRPr="006C5EF8">
              <w:rPr>
                <w:rFonts w:ascii="Century Gothic" w:hAnsi="Century Gothic"/>
              </w:rPr>
              <w:t>Hogan</w:t>
            </w:r>
            <w:proofErr w:type="spellEnd"/>
            <w:r w:rsidRPr="006C5EF8">
              <w:rPr>
                <w:rFonts w:ascii="Century Gothic" w:hAnsi="Century Gothic"/>
              </w:rPr>
              <w:t xml:space="preserve"> en abril de 2017 (Asamblea General de Maryland, 2017). El gobernador declaró: «[d] </w:t>
            </w:r>
            <w:proofErr w:type="spellStart"/>
            <w:r w:rsidRPr="006C5EF8">
              <w:rPr>
                <w:rFonts w:ascii="Century Gothic" w:hAnsi="Century Gothic"/>
              </w:rPr>
              <w:t>ebido</w:t>
            </w:r>
            <w:proofErr w:type="spellEnd"/>
            <w:r w:rsidRPr="006C5EF8">
              <w:rPr>
                <w:rFonts w:ascii="Century Gothic" w:hAnsi="Century Gothic"/>
              </w:rPr>
              <w:t xml:space="preserve"> a la posición de Maryland en el país y nuestra riqueza de recursos naturales, nuestra administración ha concluido que los posibles riesgos am- </w:t>
            </w:r>
            <w:proofErr w:type="spellStart"/>
            <w:r w:rsidRPr="006C5EF8">
              <w:rPr>
                <w:rFonts w:ascii="Century Gothic" w:hAnsi="Century Gothic"/>
              </w:rPr>
              <w:t>bientales</w:t>
            </w:r>
            <w:proofErr w:type="spellEnd"/>
            <w:r w:rsidRPr="006C5EF8">
              <w:rPr>
                <w:rFonts w:ascii="Century Gothic" w:hAnsi="Century Gothic"/>
              </w:rPr>
              <w:t xml:space="preserve"> del </w:t>
            </w:r>
            <w:proofErr w:type="spellStart"/>
            <w:r w:rsidRPr="006C5EF8">
              <w:rPr>
                <w:rFonts w:ascii="Century Gothic" w:hAnsi="Century Gothic"/>
              </w:rPr>
              <w:t>fracking</w:t>
            </w:r>
            <w:proofErr w:type="spellEnd"/>
            <w:r w:rsidRPr="006C5EF8">
              <w:rPr>
                <w:rFonts w:ascii="Century Gothic" w:hAnsi="Century Gothic"/>
              </w:rPr>
              <w:t xml:space="preserve"> superan cualquier beneficio potencial» (</w:t>
            </w:r>
            <w:proofErr w:type="spellStart"/>
            <w:r w:rsidRPr="006C5EF8">
              <w:rPr>
                <w:rFonts w:ascii="Century Gothic" w:hAnsi="Century Gothic"/>
              </w:rPr>
              <w:t>State</w:t>
            </w:r>
            <w:proofErr w:type="spellEnd"/>
            <w:r w:rsidRPr="006C5EF8">
              <w:rPr>
                <w:rFonts w:ascii="Century Gothic" w:hAnsi="Century Gothic"/>
              </w:rPr>
              <w:t xml:space="preserve"> </w:t>
            </w:r>
            <w:proofErr w:type="spellStart"/>
            <w:r w:rsidRPr="006C5EF8">
              <w:rPr>
                <w:rFonts w:ascii="Century Gothic" w:hAnsi="Century Gothic"/>
              </w:rPr>
              <w:t>Impact</w:t>
            </w:r>
            <w:proofErr w:type="spellEnd"/>
            <w:r w:rsidRPr="006C5EF8">
              <w:rPr>
                <w:rFonts w:ascii="Century Gothic" w:hAnsi="Century Gothic"/>
              </w:rPr>
              <w:t xml:space="preserve"> Pennsylvania, 2017).</w:t>
            </w:r>
          </w:p>
        </w:tc>
      </w:tr>
      <w:tr w:rsidR="004D6651" w:rsidRPr="006C5EF8" w:rsidTr="00E51485">
        <w:trPr>
          <w:trHeight w:val="1740"/>
        </w:trPr>
        <w:tc>
          <w:tcPr>
            <w:tcW w:w="1838" w:type="dxa"/>
          </w:tcPr>
          <w:p w:rsidR="004D6651" w:rsidRPr="006C5EF8" w:rsidRDefault="004D6651" w:rsidP="00E51485">
            <w:pPr>
              <w:jc w:val="both"/>
              <w:rPr>
                <w:rFonts w:ascii="Century Gothic" w:hAnsi="Century Gothic"/>
              </w:rPr>
            </w:pPr>
            <w:r w:rsidRPr="006C5EF8">
              <w:rPr>
                <w:rFonts w:ascii="Century Gothic" w:hAnsi="Century Gothic"/>
              </w:rPr>
              <w:t>2017/Provincia de Entre Ríos, Argentina</w:t>
            </w: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tc>
        <w:tc>
          <w:tcPr>
            <w:tcW w:w="2840" w:type="dxa"/>
          </w:tcPr>
          <w:p w:rsidR="004D6651" w:rsidRPr="006C5EF8" w:rsidRDefault="004D6651" w:rsidP="00E51485">
            <w:pPr>
              <w:jc w:val="both"/>
              <w:rPr>
                <w:rFonts w:ascii="Century Gothic" w:hAnsi="Century Gothic"/>
              </w:rPr>
            </w:pPr>
            <w:r w:rsidRPr="006C5EF8">
              <w:rPr>
                <w:rFonts w:ascii="Century Gothic" w:hAnsi="Century Gothic"/>
              </w:rPr>
              <w:t>Prohibición mediante la ley 10477 de 2017 de la Legisla- tura de la Provincia de Entre Ríos.</w:t>
            </w:r>
          </w:p>
        </w:tc>
        <w:tc>
          <w:tcPr>
            <w:tcW w:w="4111" w:type="dxa"/>
          </w:tcPr>
          <w:p w:rsidR="004D6651" w:rsidRPr="006C5EF8" w:rsidRDefault="004D6651" w:rsidP="00E51485">
            <w:pPr>
              <w:jc w:val="both"/>
              <w:rPr>
                <w:rFonts w:ascii="Century Gothic" w:hAnsi="Century Gothic"/>
              </w:rPr>
            </w:pPr>
            <w:r w:rsidRPr="006C5EF8">
              <w:rPr>
                <w:rFonts w:ascii="Century Gothic" w:hAnsi="Century Gothic"/>
              </w:rPr>
              <w:t>Esta decisión se sustenta en el artículo 41 de la Constitución Nacional de Argentina, que consagra el derecho a un ambiente sano. Igualmente, se fundamenta en el Acuerdo sobre el Acuífero Guaraní celebrado entre Argentina, Brasil, Paraguay y Uruguay; Ley 26.780 de 2012.</w:t>
            </w:r>
          </w:p>
        </w:tc>
      </w:tr>
      <w:tr w:rsidR="004D6651" w:rsidRPr="006C5EF8" w:rsidTr="00E51485">
        <w:trPr>
          <w:trHeight w:val="2220"/>
        </w:trPr>
        <w:tc>
          <w:tcPr>
            <w:tcW w:w="1838" w:type="dxa"/>
          </w:tcPr>
          <w:p w:rsidR="004D6651" w:rsidRPr="006C5EF8" w:rsidRDefault="004D6651" w:rsidP="00E51485">
            <w:pPr>
              <w:jc w:val="both"/>
              <w:rPr>
                <w:rFonts w:ascii="Century Gothic" w:hAnsi="Century Gothic"/>
              </w:rPr>
            </w:pPr>
            <w:r w:rsidRPr="006C5EF8">
              <w:rPr>
                <w:rFonts w:ascii="Century Gothic" w:hAnsi="Century Gothic"/>
              </w:rPr>
              <w:t>2017/Irlanda</w:t>
            </w: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tc>
        <w:tc>
          <w:tcPr>
            <w:tcW w:w="2840" w:type="dxa"/>
          </w:tcPr>
          <w:p w:rsidR="004D6651" w:rsidRPr="006C5EF8" w:rsidRDefault="004D6651" w:rsidP="00E51485">
            <w:pPr>
              <w:jc w:val="both"/>
              <w:rPr>
                <w:rFonts w:ascii="Century Gothic" w:hAnsi="Century Gothic"/>
              </w:rPr>
            </w:pPr>
            <w:r w:rsidRPr="006C5EF8">
              <w:rPr>
                <w:rFonts w:ascii="Century Gothic" w:hAnsi="Century Gothic"/>
              </w:rPr>
              <w:t xml:space="preserve">Prohibición. Ley de </w:t>
            </w:r>
            <w:proofErr w:type="spellStart"/>
            <w:r w:rsidRPr="006C5EF8">
              <w:rPr>
                <w:rFonts w:ascii="Century Gothic" w:hAnsi="Century Gothic"/>
              </w:rPr>
              <w:t>prohibi</w:t>
            </w:r>
            <w:proofErr w:type="spellEnd"/>
            <w:r w:rsidRPr="006C5EF8">
              <w:rPr>
                <w:rFonts w:ascii="Century Gothic" w:hAnsi="Century Gothic"/>
              </w:rPr>
              <w:t xml:space="preserve">- </w:t>
            </w:r>
            <w:proofErr w:type="spellStart"/>
            <w:r w:rsidRPr="006C5EF8">
              <w:rPr>
                <w:rFonts w:ascii="Century Gothic" w:hAnsi="Century Gothic"/>
              </w:rPr>
              <w:t>ción</w:t>
            </w:r>
            <w:proofErr w:type="spellEnd"/>
            <w:r w:rsidRPr="006C5EF8">
              <w:rPr>
                <w:rFonts w:ascii="Century Gothic" w:hAnsi="Century Gothic"/>
              </w:rPr>
              <w:t xml:space="preserve"> del </w:t>
            </w:r>
            <w:proofErr w:type="spellStart"/>
            <w:r w:rsidRPr="006C5EF8">
              <w:rPr>
                <w:rFonts w:ascii="Century Gothic" w:hAnsi="Century Gothic"/>
              </w:rPr>
              <w:t>fracturamiento</w:t>
            </w:r>
            <w:proofErr w:type="spellEnd"/>
            <w:r w:rsidRPr="006C5EF8">
              <w:rPr>
                <w:rFonts w:ascii="Century Gothic" w:hAnsi="Century Gothic"/>
              </w:rPr>
              <w:t xml:space="preserve"> hi- </w:t>
            </w:r>
            <w:proofErr w:type="spellStart"/>
            <w:r w:rsidRPr="006C5EF8">
              <w:rPr>
                <w:rFonts w:ascii="Century Gothic" w:hAnsi="Century Gothic"/>
              </w:rPr>
              <w:t>dráulico</w:t>
            </w:r>
            <w:proofErr w:type="spellEnd"/>
            <w:r w:rsidRPr="006C5EF8">
              <w:rPr>
                <w:rFonts w:ascii="Century Gothic" w:hAnsi="Century Gothic"/>
              </w:rPr>
              <w:t xml:space="preserve"> (Legislatura de </w:t>
            </w:r>
            <w:proofErr w:type="spellStart"/>
            <w:r w:rsidRPr="006C5EF8">
              <w:rPr>
                <w:rFonts w:ascii="Century Gothic" w:hAnsi="Century Gothic"/>
              </w:rPr>
              <w:t>Irlan</w:t>
            </w:r>
            <w:proofErr w:type="spellEnd"/>
            <w:r w:rsidRPr="006C5EF8">
              <w:rPr>
                <w:rFonts w:ascii="Century Gothic" w:hAnsi="Century Gothic"/>
              </w:rPr>
              <w:t>- da, 2017).</w:t>
            </w:r>
          </w:p>
        </w:tc>
        <w:tc>
          <w:tcPr>
            <w:tcW w:w="4111" w:type="dxa"/>
          </w:tcPr>
          <w:p w:rsidR="004D6651" w:rsidRPr="006C5EF8" w:rsidRDefault="004D6651" w:rsidP="00E51485">
            <w:pPr>
              <w:jc w:val="both"/>
              <w:rPr>
                <w:rFonts w:ascii="Century Gothic" w:hAnsi="Century Gothic"/>
              </w:rPr>
            </w:pPr>
            <w:r w:rsidRPr="006C5EF8">
              <w:rPr>
                <w:rFonts w:ascii="Century Gothic" w:hAnsi="Century Gothic"/>
              </w:rPr>
              <w:t xml:space="preserve">Esta prohibición no incluye los yacimientos de pe- </w:t>
            </w:r>
            <w:proofErr w:type="spellStart"/>
            <w:r w:rsidRPr="006C5EF8">
              <w:rPr>
                <w:rFonts w:ascii="Century Gothic" w:hAnsi="Century Gothic"/>
              </w:rPr>
              <w:t>tróleo</w:t>
            </w:r>
            <w:proofErr w:type="spellEnd"/>
            <w:r w:rsidRPr="006C5EF8">
              <w:rPr>
                <w:rFonts w:ascii="Century Gothic" w:hAnsi="Century Gothic"/>
              </w:rPr>
              <w:t xml:space="preserve"> que se encuentren costa afuera (off-shore). Mediante la ley 103 de 2016, Irlanda ordenó a la Agencia de Administración del Tesoro Nacional vender sus activos en compañías de combustibles fósiles en un plazo de cinco años a partir de la entrada en vigor de la ley, esto para cumplir con su compromiso del artículo 2 del Acuerdo de </w:t>
            </w:r>
            <w:r w:rsidRPr="006C5EF8">
              <w:rPr>
                <w:rFonts w:ascii="Century Gothic" w:hAnsi="Century Gothic"/>
              </w:rPr>
              <w:lastRenderedPageBreak/>
              <w:t>París (Legislatura de Irlanda, 2016).</w:t>
            </w:r>
          </w:p>
        </w:tc>
      </w:tr>
      <w:tr w:rsidR="004D6651" w:rsidRPr="006C5EF8" w:rsidTr="00E51485">
        <w:trPr>
          <w:trHeight w:val="1980"/>
        </w:trPr>
        <w:tc>
          <w:tcPr>
            <w:tcW w:w="1838" w:type="dxa"/>
          </w:tcPr>
          <w:p w:rsidR="004D6651" w:rsidRPr="006C5EF8" w:rsidRDefault="004D6651" w:rsidP="00E51485">
            <w:pPr>
              <w:jc w:val="both"/>
              <w:rPr>
                <w:rFonts w:ascii="Century Gothic" w:hAnsi="Century Gothic"/>
              </w:rPr>
            </w:pPr>
            <w:r w:rsidRPr="006C5EF8">
              <w:rPr>
                <w:rFonts w:ascii="Century Gothic" w:hAnsi="Century Gothic"/>
              </w:rPr>
              <w:lastRenderedPageBreak/>
              <w:t>2017/Escocia</w:t>
            </w: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tc>
        <w:tc>
          <w:tcPr>
            <w:tcW w:w="2840" w:type="dxa"/>
          </w:tcPr>
          <w:p w:rsidR="004D6651" w:rsidRPr="006C5EF8" w:rsidRDefault="004D6651" w:rsidP="00E51485">
            <w:pPr>
              <w:jc w:val="both"/>
              <w:rPr>
                <w:rFonts w:ascii="Century Gothic" w:hAnsi="Century Gothic"/>
              </w:rPr>
            </w:pPr>
            <w:r w:rsidRPr="006C5EF8">
              <w:rPr>
                <w:rFonts w:ascii="Century Gothic" w:hAnsi="Century Gothic"/>
              </w:rPr>
              <w:t>Prohibición (moratoria desde 2015) (</w:t>
            </w:r>
            <w:proofErr w:type="spellStart"/>
            <w:r w:rsidRPr="006C5EF8">
              <w:rPr>
                <w:rFonts w:ascii="Century Gothic" w:hAnsi="Century Gothic"/>
              </w:rPr>
              <w:t>The</w:t>
            </w:r>
            <w:proofErr w:type="spellEnd"/>
            <w:r w:rsidRPr="006C5EF8">
              <w:rPr>
                <w:rFonts w:ascii="Century Gothic" w:hAnsi="Century Gothic"/>
              </w:rPr>
              <w:t xml:space="preserve"> </w:t>
            </w:r>
            <w:proofErr w:type="spellStart"/>
            <w:r w:rsidRPr="006C5EF8">
              <w:rPr>
                <w:rFonts w:ascii="Century Gothic" w:hAnsi="Century Gothic"/>
              </w:rPr>
              <w:t>Guardian</w:t>
            </w:r>
            <w:proofErr w:type="spellEnd"/>
            <w:r w:rsidRPr="006C5EF8">
              <w:rPr>
                <w:rFonts w:ascii="Century Gothic" w:hAnsi="Century Gothic"/>
              </w:rPr>
              <w:t>, 2017).</w:t>
            </w:r>
          </w:p>
        </w:tc>
        <w:tc>
          <w:tcPr>
            <w:tcW w:w="4111" w:type="dxa"/>
          </w:tcPr>
          <w:p w:rsidR="004D6651" w:rsidRPr="006C5EF8" w:rsidRDefault="004D6651" w:rsidP="00E51485">
            <w:pPr>
              <w:jc w:val="both"/>
              <w:rPr>
                <w:rFonts w:ascii="Century Gothic" w:hAnsi="Century Gothic"/>
              </w:rPr>
            </w:pPr>
            <w:r w:rsidRPr="006C5EF8">
              <w:rPr>
                <w:rFonts w:ascii="Century Gothic" w:hAnsi="Century Gothic"/>
              </w:rPr>
              <w:t>En su documento de posición de política pública sobre hidrocarburos no convencionales, el gobierno de Escocia (2018) explica lo siguiente: “[l]a transformación del sistema de energía de Escocia, como parte del impulso para enfrentar el cambio climático, tiene el potencial para traer oportunidades económicas y sociales significativas a individuos, empresas y comunidades.</w:t>
            </w:r>
          </w:p>
        </w:tc>
      </w:tr>
      <w:tr w:rsidR="004D6651" w:rsidRPr="006C5EF8" w:rsidTr="00E51485">
        <w:trPr>
          <w:trHeight w:val="1500"/>
        </w:trPr>
        <w:tc>
          <w:tcPr>
            <w:tcW w:w="1838" w:type="dxa"/>
          </w:tcPr>
          <w:p w:rsidR="004D6651" w:rsidRPr="006C5EF8" w:rsidRDefault="004D6651" w:rsidP="00E51485">
            <w:pPr>
              <w:jc w:val="both"/>
              <w:rPr>
                <w:rFonts w:ascii="Century Gothic" w:hAnsi="Century Gothic"/>
              </w:rPr>
            </w:pPr>
            <w:r w:rsidRPr="006C5EF8">
              <w:rPr>
                <w:rFonts w:ascii="Century Gothic" w:hAnsi="Century Gothic"/>
              </w:rPr>
              <w:t>2017/Victoria, Australia</w:t>
            </w: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p w:rsidR="004D6651" w:rsidRPr="006C5EF8" w:rsidRDefault="004D6651" w:rsidP="00E51485">
            <w:pPr>
              <w:jc w:val="both"/>
              <w:rPr>
                <w:rFonts w:ascii="Century Gothic" w:hAnsi="Century Gothic"/>
              </w:rPr>
            </w:pPr>
          </w:p>
        </w:tc>
        <w:tc>
          <w:tcPr>
            <w:tcW w:w="2840" w:type="dxa"/>
          </w:tcPr>
          <w:p w:rsidR="004D6651" w:rsidRPr="006C5EF8" w:rsidRDefault="004D6651" w:rsidP="00E51485">
            <w:pPr>
              <w:jc w:val="both"/>
              <w:rPr>
                <w:rFonts w:ascii="Century Gothic" w:hAnsi="Century Gothic"/>
              </w:rPr>
            </w:pPr>
            <w:r w:rsidRPr="006C5EF8">
              <w:rPr>
                <w:rFonts w:ascii="Century Gothic" w:hAnsi="Century Gothic"/>
              </w:rPr>
              <w:t xml:space="preserve">Moratoria en el territorio </w:t>
            </w:r>
            <w:proofErr w:type="spellStart"/>
            <w:r w:rsidRPr="006C5EF8">
              <w:rPr>
                <w:rFonts w:ascii="Century Gothic" w:hAnsi="Century Gothic"/>
              </w:rPr>
              <w:t>conti</w:t>
            </w:r>
            <w:proofErr w:type="spellEnd"/>
            <w:r w:rsidRPr="006C5EF8">
              <w:rPr>
                <w:rFonts w:ascii="Century Gothic" w:hAnsi="Century Gothic"/>
              </w:rPr>
              <w:t xml:space="preserve">- </w:t>
            </w:r>
            <w:proofErr w:type="spellStart"/>
            <w:r w:rsidRPr="006C5EF8">
              <w:rPr>
                <w:rFonts w:ascii="Century Gothic" w:hAnsi="Century Gothic"/>
              </w:rPr>
              <w:t>nental</w:t>
            </w:r>
            <w:proofErr w:type="spellEnd"/>
            <w:r w:rsidRPr="006C5EF8">
              <w:rPr>
                <w:rFonts w:ascii="Century Gothic" w:hAnsi="Century Gothic"/>
              </w:rPr>
              <w:t xml:space="preserve"> hasta 2020.</w:t>
            </w:r>
          </w:p>
        </w:tc>
        <w:tc>
          <w:tcPr>
            <w:tcW w:w="4111" w:type="dxa"/>
          </w:tcPr>
          <w:p w:rsidR="004D6651" w:rsidRPr="006C5EF8" w:rsidRDefault="004D6651" w:rsidP="00E51485">
            <w:pPr>
              <w:jc w:val="both"/>
              <w:rPr>
                <w:rFonts w:ascii="Century Gothic" w:hAnsi="Century Gothic"/>
              </w:rPr>
            </w:pPr>
            <w:r w:rsidRPr="006C5EF8">
              <w:rPr>
                <w:rFonts w:ascii="Century Gothic" w:hAnsi="Century Gothic"/>
              </w:rPr>
              <w:t xml:space="preserve">Esta decisión se tomó con fundamento en un reporte de un comité experto al Parlamento de Victoria (2015). Donde se expusieron los principales riesgos con este método de extracción, como lo son: </w:t>
            </w:r>
          </w:p>
          <w:p w:rsidR="004D6651" w:rsidRPr="006C5EF8" w:rsidRDefault="004D6651" w:rsidP="00E51485">
            <w:pPr>
              <w:jc w:val="both"/>
              <w:rPr>
                <w:rFonts w:ascii="Century Gothic" w:hAnsi="Century Gothic"/>
              </w:rPr>
            </w:pPr>
            <w:r w:rsidRPr="006C5EF8">
              <w:rPr>
                <w:rFonts w:ascii="Century Gothic" w:hAnsi="Century Gothic"/>
              </w:rPr>
              <w:t xml:space="preserve">Riesgos sobre manantiales y fuentes de agua,  Riesgos relacionados con la fracturación hidráulica y Riesgos surgidos a partir del agua recuperada después del </w:t>
            </w:r>
            <w:proofErr w:type="spellStart"/>
            <w:r w:rsidRPr="006C5EF8">
              <w:rPr>
                <w:rFonts w:ascii="Century Gothic" w:hAnsi="Century Gothic"/>
              </w:rPr>
              <w:t>fracturamiento</w:t>
            </w:r>
            <w:proofErr w:type="spellEnd"/>
            <w:r w:rsidRPr="006C5EF8">
              <w:rPr>
                <w:rFonts w:ascii="Century Gothic" w:hAnsi="Century Gothic"/>
              </w:rPr>
              <w:footnoteReference w:id="16"/>
            </w:r>
          </w:p>
        </w:tc>
      </w:tr>
    </w:tbl>
    <w:p w:rsidR="004D6651" w:rsidRPr="006C5EF8" w:rsidRDefault="004D6651" w:rsidP="004D6651">
      <w:pPr>
        <w:tabs>
          <w:tab w:val="left" w:pos="3320"/>
        </w:tabs>
        <w:jc w:val="both"/>
        <w:rPr>
          <w:rFonts w:ascii="Century Gothic" w:hAnsi="Century Gothic"/>
          <w:i/>
          <w:iCs/>
        </w:rPr>
      </w:pPr>
      <w:r w:rsidRPr="006C5EF8">
        <w:rPr>
          <w:rFonts w:ascii="Century Gothic" w:hAnsi="Century Gothic"/>
          <w:i/>
          <w:iCs/>
        </w:rPr>
        <w:lastRenderedPageBreak/>
        <w:t xml:space="preserve"> Fuente: La prohibición del </w:t>
      </w:r>
      <w:proofErr w:type="spellStart"/>
      <w:r w:rsidRPr="006C5EF8">
        <w:rPr>
          <w:rFonts w:ascii="Century Gothic" w:hAnsi="Century Gothic"/>
          <w:i/>
          <w:iCs/>
        </w:rPr>
        <w:t>fracking</w:t>
      </w:r>
      <w:proofErr w:type="spellEnd"/>
      <w:r w:rsidRPr="006C5EF8">
        <w:rPr>
          <w:rFonts w:ascii="Century Gothic" w:hAnsi="Century Gothic"/>
          <w:i/>
          <w:iCs/>
        </w:rPr>
        <w:t xml:space="preserve"> en Colombia como un asunto de política pública, 2018</w:t>
      </w:r>
    </w:p>
    <w:p w:rsidR="004D6651" w:rsidRDefault="004D6651" w:rsidP="004D6651">
      <w:pPr>
        <w:tabs>
          <w:tab w:val="left" w:pos="3320"/>
        </w:tabs>
        <w:jc w:val="both"/>
        <w:rPr>
          <w:rFonts w:ascii="Century Gothic" w:hAnsi="Century Gothic"/>
        </w:rPr>
      </w:pPr>
    </w:p>
    <w:p w:rsidR="004D6651" w:rsidRDefault="004D6651" w:rsidP="004D6651">
      <w:pPr>
        <w:tabs>
          <w:tab w:val="left" w:pos="3320"/>
        </w:tabs>
        <w:jc w:val="both"/>
        <w:rPr>
          <w:rFonts w:ascii="Century Gothic" w:hAnsi="Century Gothic"/>
        </w:rPr>
      </w:pPr>
      <w:r w:rsidRPr="006C5EF8">
        <w:rPr>
          <w:rFonts w:ascii="Century Gothic" w:hAnsi="Century Gothic"/>
        </w:rPr>
        <w:t xml:space="preserve">Los países, regiones, municipios y comunidades alrededor del mundo han optado por prohibir o declarar la moratoria al </w:t>
      </w:r>
      <w:proofErr w:type="spellStart"/>
      <w:r w:rsidRPr="006C5EF8">
        <w:rPr>
          <w:rFonts w:ascii="Century Gothic" w:hAnsi="Century Gothic"/>
        </w:rPr>
        <w:t>fracking</w:t>
      </w:r>
      <w:proofErr w:type="spellEnd"/>
      <w:r w:rsidRPr="006C5EF8">
        <w:rPr>
          <w:rFonts w:ascii="Century Gothic" w:hAnsi="Century Gothic"/>
        </w:rPr>
        <w:t xml:space="preserve"> a través de una serie de mecanismos legales y administrativos, impulsados por diversas preocupaciones y argumentos. Entre ellos, destacamos: el riesgo grave de contaminación de aguas superficiales y subterráneas, del aire y del suelo; la incertidumbre sobre la ciencia detrás de la técnica y respecto a la magnitud y el alcance de sus impactos en la salud pública y el ambiente; la incertidumbre sobre la eficacia de las medidas de la industria de hidrocarburos para prevenir los impactos que la técnica podría generar; la industria </w:t>
      </w:r>
      <w:proofErr w:type="spellStart"/>
      <w:r w:rsidRPr="006C5EF8">
        <w:rPr>
          <w:rFonts w:ascii="Century Gothic" w:hAnsi="Century Gothic"/>
        </w:rPr>
        <w:t>hidrocarburífera</w:t>
      </w:r>
      <w:proofErr w:type="spellEnd"/>
      <w:r w:rsidRPr="006C5EF8">
        <w:rPr>
          <w:rFonts w:ascii="Century Gothic" w:hAnsi="Century Gothic"/>
        </w:rPr>
        <w:t xml:space="preserve"> no puede garantizar operaciones de </w:t>
      </w:r>
      <w:proofErr w:type="spellStart"/>
      <w:r w:rsidRPr="006C5EF8">
        <w:rPr>
          <w:rFonts w:ascii="Century Gothic" w:hAnsi="Century Gothic"/>
        </w:rPr>
        <w:t>fracking</w:t>
      </w:r>
      <w:proofErr w:type="spellEnd"/>
      <w:r w:rsidRPr="006C5EF8">
        <w:rPr>
          <w:rFonts w:ascii="Century Gothic" w:hAnsi="Century Gothic"/>
        </w:rPr>
        <w:t xml:space="preserve"> seguras para la salud humana y para el ambiente; los riesgos de daños graves a las tierras y al agua que pongan en peligro la vocación agrícola y rural, los medios de vida de las comunidades y la confianza de la ciudadanía para consumir productos de zonas afectadas por el </w:t>
      </w:r>
      <w:proofErr w:type="spellStart"/>
      <w:r w:rsidRPr="006C5EF8">
        <w:rPr>
          <w:rFonts w:ascii="Century Gothic" w:hAnsi="Century Gothic"/>
        </w:rPr>
        <w:t>fracking</w:t>
      </w:r>
      <w:proofErr w:type="spellEnd"/>
      <w:r w:rsidRPr="006C5EF8">
        <w:rPr>
          <w:rFonts w:ascii="Century Gothic" w:hAnsi="Century Gothic"/>
        </w:rPr>
        <w:t>, entre otras.</w:t>
      </w:r>
    </w:p>
    <w:p w:rsidR="00702881" w:rsidRPr="006C5EF8" w:rsidRDefault="00702881" w:rsidP="004D6651">
      <w:pPr>
        <w:tabs>
          <w:tab w:val="left" w:pos="3320"/>
        </w:tabs>
        <w:jc w:val="both"/>
        <w:rPr>
          <w:rFonts w:ascii="Century Gothic" w:hAnsi="Century Gothic"/>
        </w:rPr>
      </w:pPr>
    </w:p>
    <w:p w:rsidR="004D6651" w:rsidRDefault="004D6651" w:rsidP="004D6651">
      <w:pPr>
        <w:tabs>
          <w:tab w:val="left" w:pos="3320"/>
        </w:tabs>
        <w:jc w:val="both"/>
        <w:rPr>
          <w:rFonts w:ascii="Century Gothic" w:hAnsi="Century Gothic"/>
        </w:rPr>
      </w:pPr>
      <w:r w:rsidRPr="006C5EF8">
        <w:rPr>
          <w:rFonts w:ascii="Century Gothic" w:hAnsi="Century Gothic"/>
        </w:rPr>
        <w:t xml:space="preserve">Una gran parte de las prohibiciones y moratorias al </w:t>
      </w:r>
      <w:proofErr w:type="spellStart"/>
      <w:r w:rsidRPr="006C5EF8">
        <w:rPr>
          <w:rFonts w:ascii="Century Gothic" w:hAnsi="Century Gothic"/>
        </w:rPr>
        <w:t>fracking</w:t>
      </w:r>
      <w:proofErr w:type="spellEnd"/>
      <w:r w:rsidRPr="006C5EF8">
        <w:rPr>
          <w:rFonts w:ascii="Century Gothic" w:hAnsi="Century Gothic"/>
        </w:rPr>
        <w:t xml:space="preserve"> estudiadas aquí, adoptan el principio de precaución de modo expreso, haciendo referencia directa e indirectamente, pero incorporando sus elementos constitutivos. Por ejemplo, estas medidas se basan en el riesgo de daños graves e irreversibles ocasionados por la técnica o en la incertidumbre sobre la ciencia detrás de ella y acerca del alcance y magnitud de sus impactos, según el </w:t>
      </w:r>
      <w:r w:rsidR="00702881" w:rsidRPr="006C5EF8">
        <w:rPr>
          <w:rFonts w:ascii="Century Gothic" w:hAnsi="Century Gothic"/>
        </w:rPr>
        <w:t>cual,</w:t>
      </w:r>
      <w:r w:rsidRPr="006C5EF8">
        <w:rPr>
          <w:rFonts w:ascii="Century Gothic" w:hAnsi="Century Gothic"/>
        </w:rPr>
        <w:t xml:space="preserve"> ante el riesgo de un daño grave o irreversible, y ante la falta de certeza científica, se deben adoptar medidas tendientes </w:t>
      </w:r>
      <w:r w:rsidR="00702881" w:rsidRPr="006C5EF8">
        <w:rPr>
          <w:rFonts w:ascii="Century Gothic" w:hAnsi="Century Gothic"/>
        </w:rPr>
        <w:t>a proteger</w:t>
      </w:r>
      <w:r w:rsidRPr="006C5EF8">
        <w:rPr>
          <w:rFonts w:ascii="Century Gothic" w:hAnsi="Century Gothic"/>
        </w:rPr>
        <w:t xml:space="preserve"> la salud de las personas y el ambiente. </w:t>
      </w:r>
    </w:p>
    <w:p w:rsidR="00702881" w:rsidRPr="006C5EF8" w:rsidRDefault="00702881" w:rsidP="004D6651">
      <w:pPr>
        <w:tabs>
          <w:tab w:val="left" w:pos="3320"/>
        </w:tabs>
        <w:jc w:val="both"/>
        <w:rPr>
          <w:rFonts w:ascii="Century Gothic" w:hAnsi="Century Gothic"/>
        </w:rPr>
      </w:pPr>
    </w:p>
    <w:p w:rsidR="004D6651" w:rsidRDefault="004D6651" w:rsidP="004D6651">
      <w:pPr>
        <w:tabs>
          <w:tab w:val="left" w:pos="3320"/>
        </w:tabs>
        <w:jc w:val="both"/>
        <w:rPr>
          <w:rFonts w:ascii="Century Gothic" w:hAnsi="Century Gothic"/>
        </w:rPr>
      </w:pPr>
      <w:r w:rsidRPr="006C5EF8">
        <w:rPr>
          <w:rFonts w:ascii="Century Gothic" w:hAnsi="Century Gothic"/>
        </w:rPr>
        <w:t xml:space="preserve">Por otro lado, las medidas para prohibir o declarar la moratoria al </w:t>
      </w:r>
      <w:proofErr w:type="spellStart"/>
      <w:r w:rsidRPr="006C5EF8">
        <w:rPr>
          <w:rFonts w:ascii="Century Gothic" w:hAnsi="Century Gothic"/>
        </w:rPr>
        <w:t>fracking</w:t>
      </w:r>
      <w:proofErr w:type="spellEnd"/>
      <w:r w:rsidRPr="006C5EF8">
        <w:rPr>
          <w:rFonts w:ascii="Century Gothic" w:hAnsi="Century Gothic"/>
        </w:rPr>
        <w:t xml:space="preserve"> tuvieron como paso previo investigaciones científicas exhaustivas desarrolladas desde instancias estatales para entender y conocer los riesgos e impactos de la técnica, su funcionamiento y la posibilidad de realizar actividades de </w:t>
      </w:r>
      <w:proofErr w:type="spellStart"/>
      <w:r w:rsidRPr="006C5EF8">
        <w:rPr>
          <w:rFonts w:ascii="Century Gothic" w:hAnsi="Century Gothic"/>
        </w:rPr>
        <w:t>fracking</w:t>
      </w:r>
      <w:proofErr w:type="spellEnd"/>
      <w:r w:rsidRPr="006C5EF8">
        <w:rPr>
          <w:rFonts w:ascii="Century Gothic" w:hAnsi="Century Gothic"/>
        </w:rPr>
        <w:t xml:space="preserve"> seguras para la salud y el ambiente, entre otros objetivos. Esos estudios constataron los riesgos graves de la fracturación hidráulica, pero sin despejar la incertidumbre en torno al alcance y magnitud </w:t>
      </w:r>
      <w:r w:rsidRPr="006C5EF8">
        <w:rPr>
          <w:rFonts w:ascii="Century Gothic" w:hAnsi="Century Gothic"/>
        </w:rPr>
        <w:lastRenderedPageBreak/>
        <w:t>de sus impactos en el corto y largo plazo, ni las dudas sobre la efectividad de las medidas de prevención y mitigación de esos daños.</w:t>
      </w:r>
      <w:r w:rsidRPr="006C5EF8">
        <w:rPr>
          <w:rStyle w:val="Refdenotaalpie"/>
          <w:rFonts w:ascii="Century Gothic" w:hAnsi="Century Gothic"/>
        </w:rPr>
        <w:footnoteReference w:id="17"/>
      </w:r>
      <w:r w:rsidRPr="006C5EF8">
        <w:rPr>
          <w:rFonts w:ascii="Century Gothic" w:hAnsi="Century Gothic"/>
        </w:rPr>
        <w:t xml:space="preserve"> </w:t>
      </w:r>
    </w:p>
    <w:p w:rsidR="00702881" w:rsidRPr="006C5EF8" w:rsidRDefault="00702881" w:rsidP="004D6651">
      <w:pPr>
        <w:tabs>
          <w:tab w:val="left" w:pos="3320"/>
        </w:tabs>
        <w:jc w:val="both"/>
        <w:rPr>
          <w:rFonts w:ascii="Century Gothic" w:hAnsi="Century Gothic"/>
        </w:rPr>
      </w:pPr>
    </w:p>
    <w:p w:rsidR="00702881" w:rsidRDefault="004D6651" w:rsidP="004D6651">
      <w:pPr>
        <w:tabs>
          <w:tab w:val="left" w:pos="3320"/>
        </w:tabs>
        <w:jc w:val="both"/>
        <w:rPr>
          <w:rFonts w:ascii="Century Gothic" w:hAnsi="Century Gothic"/>
        </w:rPr>
      </w:pPr>
      <w:r w:rsidRPr="006C5EF8">
        <w:rPr>
          <w:rFonts w:ascii="Century Gothic" w:hAnsi="Century Gothic"/>
        </w:rPr>
        <w:t xml:space="preserve">Las medidas adoptadas en los casos estudiados fueron aprobadas a través de procesos legislativos o mediante disposiciones del Órgano Ejecutivo o de instancias administrativas. Las últimas, en general, requieren una institucionalidad ambiental consolidada para respaldar la vigencia y sostenibilidad de las medidas aprobadas. En dos de los casos examinados (los estados de Nueva York y Maryland, en EE. UU.), la prohibición o moratoria al </w:t>
      </w:r>
      <w:proofErr w:type="spellStart"/>
      <w:r w:rsidRPr="006C5EF8">
        <w:rPr>
          <w:rFonts w:ascii="Century Gothic" w:hAnsi="Century Gothic"/>
        </w:rPr>
        <w:t>fracking</w:t>
      </w:r>
      <w:proofErr w:type="spellEnd"/>
      <w:r w:rsidRPr="006C5EF8">
        <w:rPr>
          <w:rFonts w:ascii="Century Gothic" w:hAnsi="Century Gothic"/>
        </w:rPr>
        <w:t xml:space="preserve"> en el ámbito municipal fue clave para afianzar procesos políticos y legales en jurisdicciones regionales. Ello se debe a que la profundización de procesos de resistencia y movilización social desde las organizaciones de base es central para amplificar y legitimar resultados a escalas geográficas mayores, regionales o nacionales</w:t>
      </w:r>
      <w:r w:rsidRPr="006C5EF8">
        <w:rPr>
          <w:rStyle w:val="Refdenotaalpie"/>
          <w:rFonts w:ascii="Century Gothic" w:hAnsi="Century Gothic"/>
        </w:rPr>
        <w:footnoteReference w:id="18"/>
      </w:r>
      <w:r w:rsidRPr="006C5EF8">
        <w:rPr>
          <w:rFonts w:ascii="Century Gothic" w:hAnsi="Century Gothic"/>
        </w:rPr>
        <w:t>.</w:t>
      </w:r>
    </w:p>
    <w:p w:rsidR="004D6651" w:rsidRPr="006C5EF8" w:rsidRDefault="004D6651" w:rsidP="004D6651">
      <w:pPr>
        <w:tabs>
          <w:tab w:val="left" w:pos="3320"/>
        </w:tabs>
        <w:jc w:val="both"/>
        <w:rPr>
          <w:rFonts w:ascii="Century Gothic" w:hAnsi="Century Gothic"/>
        </w:rPr>
      </w:pPr>
      <w:r w:rsidRPr="006C5EF8">
        <w:rPr>
          <w:rFonts w:ascii="Century Gothic" w:hAnsi="Century Gothic"/>
        </w:rPr>
        <w:t xml:space="preserve"> </w:t>
      </w:r>
    </w:p>
    <w:p w:rsidR="004D6651" w:rsidRDefault="004D6651" w:rsidP="004D6651">
      <w:pPr>
        <w:jc w:val="both"/>
        <w:rPr>
          <w:rFonts w:ascii="Century Gothic" w:hAnsi="Century Gothic"/>
        </w:rPr>
      </w:pPr>
      <w:r w:rsidRPr="006C5EF8">
        <w:rPr>
          <w:rFonts w:ascii="Century Gothic" w:hAnsi="Century Gothic"/>
        </w:rPr>
        <w:t xml:space="preserve">En todos los casos, las medidas </w:t>
      </w:r>
      <w:proofErr w:type="spellStart"/>
      <w:r w:rsidRPr="006C5EF8">
        <w:rPr>
          <w:rFonts w:ascii="Century Gothic" w:hAnsi="Century Gothic"/>
        </w:rPr>
        <w:t>antifracking</w:t>
      </w:r>
      <w:proofErr w:type="spellEnd"/>
      <w:r w:rsidRPr="006C5EF8">
        <w:rPr>
          <w:rFonts w:ascii="Century Gothic" w:hAnsi="Century Gothic"/>
        </w:rPr>
        <w:t xml:space="preserve"> fueron promulgadas sólo después de procesos amplios de sensibilización y resistencia social, que generaron grandes movimientos o articulaciones contra el uso del </w:t>
      </w:r>
      <w:proofErr w:type="spellStart"/>
      <w:r w:rsidRPr="006C5EF8">
        <w:rPr>
          <w:rFonts w:ascii="Century Gothic" w:hAnsi="Century Gothic"/>
        </w:rPr>
        <w:t>fracking</w:t>
      </w:r>
      <w:proofErr w:type="spellEnd"/>
      <w:r w:rsidRPr="006C5EF8">
        <w:rPr>
          <w:rFonts w:ascii="Century Gothic" w:hAnsi="Century Gothic"/>
        </w:rPr>
        <w:t>. Este poder de movilización social contra esta técnica ha sido tan determinante para declarar su prohibición o moratoria</w:t>
      </w:r>
      <w:r w:rsidRPr="006C5EF8">
        <w:rPr>
          <w:rStyle w:val="Refdenotaalpie"/>
          <w:rFonts w:ascii="Century Gothic" w:hAnsi="Century Gothic"/>
        </w:rPr>
        <w:footnoteReference w:id="19"/>
      </w:r>
      <w:r w:rsidRPr="006C5EF8">
        <w:rPr>
          <w:rFonts w:ascii="Century Gothic" w:hAnsi="Century Gothic"/>
        </w:rPr>
        <w:t>.</w:t>
      </w:r>
    </w:p>
    <w:p w:rsidR="00702881" w:rsidRPr="006C5EF8" w:rsidRDefault="00702881" w:rsidP="004D6651">
      <w:pPr>
        <w:jc w:val="both"/>
        <w:rPr>
          <w:rFonts w:ascii="Century Gothic" w:hAnsi="Century Gothic"/>
        </w:rPr>
      </w:pP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b/>
          <w:bCs/>
        </w:rPr>
      </w:pPr>
      <w:r w:rsidRPr="006C5EF8">
        <w:rPr>
          <w:rFonts w:ascii="Century Gothic" w:hAnsi="Century Gothic"/>
          <w:b/>
          <w:bCs/>
        </w:rPr>
        <w:t>10.2 NORMATIVIDAD SOBRE YACIMIENTOS NO CONVENCIONALES</w:t>
      </w:r>
    </w:p>
    <w:p w:rsidR="000741EA" w:rsidRPr="000741EA" w:rsidRDefault="004D6651" w:rsidP="000741EA">
      <w:pPr>
        <w:numPr>
          <w:ilvl w:val="0"/>
          <w:numId w:val="14"/>
        </w:numPr>
        <w:spacing w:before="100" w:beforeAutospacing="1" w:after="100" w:afterAutospacing="1" w:line="276" w:lineRule="auto"/>
        <w:jc w:val="both"/>
        <w:rPr>
          <w:rFonts w:ascii="Century Gothic" w:hAnsi="Century Gothic"/>
          <w:lang w:eastAsia="es-CO"/>
        </w:rPr>
      </w:pPr>
      <w:r w:rsidRPr="006C5EF8">
        <w:rPr>
          <w:rFonts w:ascii="Century Gothic" w:hAnsi="Century Gothic"/>
          <w:lang w:eastAsia="es-CO"/>
        </w:rPr>
        <w:t xml:space="preserve">La Ley 80 de 1993, en su artículo 76 somete los Contratos de exploración y explotación de recursos naturales no renovables, así como los concernientes a su comercialización y a las demás actividades industriales y comerciales de las entidades competentes en la materia, a la legislación especial aplicable a los mismos, al tiempo que asigna a tales entidades la responsabilidad de determinar en sus Reglamentos internos el Procedimiento de Selección de los Contratistas, las cláusulas </w:t>
      </w:r>
      <w:r w:rsidRPr="006C5EF8">
        <w:rPr>
          <w:rFonts w:ascii="Century Gothic" w:hAnsi="Century Gothic"/>
          <w:lang w:eastAsia="es-CO"/>
        </w:rPr>
        <w:lastRenderedPageBreak/>
        <w:t>excepcionales, y las cuantías y los trámites a los que deben sujetarse esos Contratos.</w:t>
      </w:r>
    </w:p>
    <w:p w:rsidR="004D6651" w:rsidRPr="006C5EF8" w:rsidRDefault="004D6651" w:rsidP="004D6651">
      <w:pPr>
        <w:pStyle w:val="Prrafodelista"/>
        <w:numPr>
          <w:ilvl w:val="0"/>
          <w:numId w:val="14"/>
        </w:numPr>
        <w:spacing w:after="160" w:line="259" w:lineRule="auto"/>
        <w:jc w:val="both"/>
        <w:rPr>
          <w:rFonts w:ascii="Century Gothic" w:hAnsi="Century Gothic"/>
        </w:rPr>
      </w:pPr>
      <w:proofErr w:type="spellStart"/>
      <w:r w:rsidRPr="006C5EF8">
        <w:rPr>
          <w:rFonts w:ascii="Century Gothic" w:hAnsi="Century Gothic"/>
          <w:b/>
          <w:bCs/>
        </w:rPr>
        <w:t>Conpes</w:t>
      </w:r>
      <w:proofErr w:type="spellEnd"/>
      <w:r w:rsidRPr="006C5EF8">
        <w:rPr>
          <w:rFonts w:ascii="Century Gothic" w:hAnsi="Century Gothic"/>
          <w:b/>
          <w:bCs/>
        </w:rPr>
        <w:t xml:space="preserve"> 3517 – 2008:</w:t>
      </w:r>
      <w:r w:rsidRPr="006C5EF8">
        <w:rPr>
          <w:rFonts w:ascii="Century Gothic" w:hAnsi="Century Gothic"/>
        </w:rPr>
        <w:t xml:space="preserve"> “Recomendó a la ANH y al Ministerio de Minas y Energía consolidar el marco normativo, contractual y técnico para la asignación de los derechos de exploración y explotación de gas metano en depósitos de carbón y recomendó establecer un reglamento para la contratación de áreas para la exploración y producción de estos o proponer los ajustes pertinentes al reglamento de contratación vigente.” </w:t>
      </w:r>
    </w:p>
    <w:p w:rsidR="000741EA" w:rsidRPr="000741EA" w:rsidRDefault="004D6651" w:rsidP="000741EA">
      <w:pPr>
        <w:numPr>
          <w:ilvl w:val="0"/>
          <w:numId w:val="14"/>
        </w:numPr>
        <w:spacing w:before="100" w:beforeAutospacing="1" w:after="100" w:afterAutospacing="1" w:line="276" w:lineRule="auto"/>
        <w:jc w:val="both"/>
        <w:rPr>
          <w:rFonts w:ascii="Century Gothic" w:hAnsi="Century Gothic"/>
          <w:lang w:eastAsia="es-CO"/>
        </w:rPr>
      </w:pPr>
      <w:r w:rsidRPr="006C5EF8">
        <w:rPr>
          <w:rFonts w:ascii="Century Gothic" w:hAnsi="Century Gothic"/>
          <w:lang w:eastAsia="es-CO"/>
        </w:rPr>
        <w:t xml:space="preserve">El Decreto </w:t>
      </w:r>
      <w:r w:rsidRPr="006C5EF8">
        <w:rPr>
          <w:rFonts w:ascii="Century Gothic" w:hAnsi="Century Gothic"/>
          <w:b/>
          <w:bCs/>
          <w:lang w:eastAsia="es-CO"/>
        </w:rPr>
        <w:t>Ley 4137 de 2011</w:t>
      </w:r>
      <w:r w:rsidRPr="006C5EF8">
        <w:rPr>
          <w:rFonts w:ascii="Century Gothic" w:hAnsi="Century Gothic"/>
          <w:lang w:eastAsia="es-CO"/>
        </w:rPr>
        <w:t xml:space="preserve"> modificó la naturaleza jurídica de la Agencia Nacional de Hidrocarburos -ANH- y se complementó su objetivo, que comprende la administración integral de las reservas y recursos </w:t>
      </w:r>
      <w:proofErr w:type="spellStart"/>
      <w:r w:rsidRPr="006C5EF8">
        <w:rPr>
          <w:rFonts w:ascii="Century Gothic" w:hAnsi="Century Gothic"/>
          <w:lang w:eastAsia="es-CO"/>
        </w:rPr>
        <w:t>hidrocarburíferos</w:t>
      </w:r>
      <w:proofErr w:type="spellEnd"/>
      <w:r w:rsidRPr="006C5EF8">
        <w:rPr>
          <w:rFonts w:ascii="Century Gothic" w:hAnsi="Century Gothic"/>
          <w:lang w:eastAsia="es-CO"/>
        </w:rPr>
        <w:t xml:space="preserve"> propiedad de la Nación, la promoción y el aprovechamiento óptimo y sostenible de los mismos, y la contribución a la seguridad energética del país. </w:t>
      </w:r>
    </w:p>
    <w:p w:rsidR="004D6651" w:rsidRPr="000741EA" w:rsidRDefault="004D6651" w:rsidP="000741EA">
      <w:pPr>
        <w:pStyle w:val="Prrafodelista"/>
        <w:numPr>
          <w:ilvl w:val="0"/>
          <w:numId w:val="14"/>
        </w:numPr>
        <w:spacing w:after="160" w:line="259" w:lineRule="auto"/>
        <w:jc w:val="both"/>
        <w:rPr>
          <w:rFonts w:ascii="Century Gothic" w:hAnsi="Century Gothic"/>
        </w:rPr>
      </w:pPr>
      <w:r w:rsidRPr="000741EA">
        <w:rPr>
          <w:rFonts w:ascii="Century Gothic" w:hAnsi="Century Gothic"/>
          <w:b/>
          <w:bCs/>
        </w:rPr>
        <w:t>Resolución 180742 – 2012:</w:t>
      </w:r>
      <w:r w:rsidRPr="000741EA">
        <w:rPr>
          <w:rFonts w:ascii="Century Gothic" w:hAnsi="Century Gothic"/>
        </w:rPr>
        <w:t xml:space="preserve"> “Estableció los procedimientos para la exploración y explotación de yacimientos no convencionales, incluido el </w:t>
      </w:r>
      <w:proofErr w:type="spellStart"/>
      <w:r w:rsidRPr="000741EA">
        <w:rPr>
          <w:rFonts w:ascii="Century Gothic" w:hAnsi="Century Gothic"/>
        </w:rPr>
        <w:t>fracking</w:t>
      </w:r>
      <w:proofErr w:type="spellEnd"/>
      <w:r w:rsidRPr="000741EA">
        <w:rPr>
          <w:rFonts w:ascii="Century Gothic" w:hAnsi="Century Gothic"/>
        </w:rPr>
        <w:t xml:space="preserve">. Aclaró que las actividades reglamentadas en la resolución estarían sujetas a las normas relativas al medio ambiente, protección de los recursos naturales, etc. (esto incluye sujeción al trámite de licenciamiento ambiental).” </w:t>
      </w:r>
    </w:p>
    <w:p w:rsidR="004D6651" w:rsidRPr="006C5EF8" w:rsidRDefault="004D6651" w:rsidP="004D6651">
      <w:pPr>
        <w:pStyle w:val="Prrafodelista"/>
        <w:numPr>
          <w:ilvl w:val="0"/>
          <w:numId w:val="14"/>
        </w:numPr>
        <w:spacing w:after="160" w:line="259" w:lineRule="auto"/>
        <w:jc w:val="both"/>
        <w:rPr>
          <w:rFonts w:ascii="Century Gothic" w:hAnsi="Century Gothic"/>
          <w:b/>
          <w:bCs/>
        </w:rPr>
      </w:pPr>
      <w:r w:rsidRPr="006C5EF8">
        <w:rPr>
          <w:rFonts w:ascii="Century Gothic" w:hAnsi="Century Gothic"/>
          <w:lang w:eastAsia="es-CO"/>
        </w:rPr>
        <w:t xml:space="preserve">El Consejo Directivo de la Agencia Nacional de Hidrocarburos –ANH   Expide el </w:t>
      </w:r>
      <w:r w:rsidRPr="006C5EF8">
        <w:rPr>
          <w:rFonts w:ascii="Century Gothic" w:hAnsi="Century Gothic"/>
          <w:b/>
          <w:bCs/>
          <w:lang w:eastAsia="es-CO"/>
        </w:rPr>
        <w:t>Acuerdo 04 de 2012</w:t>
      </w:r>
      <w:r w:rsidRPr="006C5EF8">
        <w:rPr>
          <w:rFonts w:ascii="Century Gothic" w:hAnsi="Century Gothic"/>
          <w:lang w:eastAsia="es-CO"/>
        </w:rPr>
        <w:t xml:space="preserve"> “Por el cual se establecen criterios de administración y asignación de áreas para exploración y explotación de los hidrocarburos propiedad de la Nación; se expide el Reglamento de Contratación correspondiente, y se fijan reglas para la gestión y el seguimiento de los respectivos Contratos”</w:t>
      </w:r>
    </w:p>
    <w:p w:rsidR="004D6651" w:rsidRPr="006C5EF8" w:rsidRDefault="004D6651" w:rsidP="004D6651">
      <w:pPr>
        <w:pStyle w:val="Prrafodelista"/>
        <w:numPr>
          <w:ilvl w:val="0"/>
          <w:numId w:val="14"/>
        </w:numPr>
        <w:spacing w:after="160" w:line="259" w:lineRule="auto"/>
        <w:jc w:val="both"/>
        <w:rPr>
          <w:rFonts w:ascii="Century Gothic" w:hAnsi="Century Gothic"/>
        </w:rPr>
      </w:pPr>
      <w:r w:rsidRPr="006C5EF8">
        <w:rPr>
          <w:rFonts w:ascii="Century Gothic" w:hAnsi="Century Gothic"/>
          <w:b/>
          <w:bCs/>
        </w:rPr>
        <w:t xml:space="preserve">Decreto 3004 – 2013: </w:t>
      </w:r>
      <w:r w:rsidRPr="006C5EF8">
        <w:rPr>
          <w:rFonts w:ascii="Century Gothic" w:hAnsi="Century Gothic"/>
        </w:rPr>
        <w:t xml:space="preserve">“Amplió el contenido de la resolución anterior. Estableció la definición de yacimiento no convencional y ordenó desarrollar las normas técnicas y procedimientos en materia de </w:t>
      </w:r>
      <w:proofErr w:type="spellStart"/>
      <w:r w:rsidRPr="006C5EF8">
        <w:rPr>
          <w:rFonts w:ascii="Century Gothic" w:hAnsi="Century Gothic"/>
        </w:rPr>
        <w:t>fracking</w:t>
      </w:r>
      <w:proofErr w:type="spellEnd"/>
      <w:r w:rsidRPr="006C5EF8">
        <w:rPr>
          <w:rFonts w:ascii="Century Gothic" w:hAnsi="Century Gothic"/>
        </w:rPr>
        <w:t xml:space="preserve"> y yacimientos no convencionales.” </w:t>
      </w:r>
    </w:p>
    <w:p w:rsidR="004D6651" w:rsidRPr="006C5EF8" w:rsidRDefault="004D6651" w:rsidP="004D6651">
      <w:pPr>
        <w:pStyle w:val="Prrafodelista"/>
        <w:numPr>
          <w:ilvl w:val="0"/>
          <w:numId w:val="14"/>
        </w:numPr>
        <w:spacing w:after="160" w:line="259" w:lineRule="auto"/>
        <w:jc w:val="both"/>
        <w:rPr>
          <w:rFonts w:ascii="Century Gothic" w:hAnsi="Century Gothic"/>
        </w:rPr>
      </w:pPr>
      <w:r w:rsidRPr="006C5EF8">
        <w:rPr>
          <w:rFonts w:ascii="Century Gothic" w:hAnsi="Century Gothic"/>
          <w:b/>
          <w:bCs/>
        </w:rPr>
        <w:t>Resolución 90341 – 2014:</w:t>
      </w:r>
      <w:r w:rsidRPr="006C5EF8">
        <w:rPr>
          <w:rFonts w:ascii="Century Gothic" w:hAnsi="Century Gothic"/>
        </w:rPr>
        <w:t xml:space="preserve"> “Estableció los requerimientos técnicos y procedimientos para la exploración y explotación de yacimientos no convencionales en el territorio nacional, declarando entre otras cosas que: “para perforar varios pozos, la compañía podrá adquirir una sola </w:t>
      </w:r>
      <w:r w:rsidRPr="006C5EF8">
        <w:rPr>
          <w:rFonts w:ascii="Century Gothic" w:hAnsi="Century Gothic"/>
        </w:rPr>
        <w:lastRenderedPageBreak/>
        <w:t xml:space="preserve">solicitud con un programa general, que no se permitirá una estimulación a menos de 1km de una falla”. Por otro lado, estableció que se suspenderán actividades de inyección cuando se presenten fallas durante las pruebas de integridad, cuando en pozos inyectores la presión del anular es más de 20%, o en los casos de un evento sísmico de magnitud 4 </w:t>
      </w:r>
      <w:proofErr w:type="spellStart"/>
      <w:r w:rsidRPr="006C5EF8">
        <w:rPr>
          <w:rFonts w:ascii="Century Gothic" w:hAnsi="Century Gothic"/>
        </w:rPr>
        <w:t>ó</w:t>
      </w:r>
      <w:proofErr w:type="spellEnd"/>
      <w:r w:rsidRPr="006C5EF8">
        <w:rPr>
          <w:rFonts w:ascii="Century Gothic" w:hAnsi="Century Gothic"/>
        </w:rPr>
        <w:t xml:space="preserve"> más.” </w:t>
      </w:r>
    </w:p>
    <w:p w:rsidR="004D6651" w:rsidRPr="006C5EF8" w:rsidRDefault="004D6651" w:rsidP="004D6651">
      <w:pPr>
        <w:pStyle w:val="Prrafodelista"/>
        <w:numPr>
          <w:ilvl w:val="0"/>
          <w:numId w:val="14"/>
        </w:numPr>
        <w:spacing w:after="160" w:line="259" w:lineRule="auto"/>
        <w:jc w:val="both"/>
        <w:rPr>
          <w:rFonts w:ascii="Century Gothic" w:hAnsi="Century Gothic"/>
        </w:rPr>
      </w:pPr>
      <w:r w:rsidRPr="006C5EF8">
        <w:rPr>
          <w:rFonts w:ascii="Century Gothic" w:hAnsi="Century Gothic"/>
          <w:b/>
          <w:bCs/>
        </w:rPr>
        <w:t>Resolución 0421 – 2014:</w:t>
      </w:r>
      <w:r w:rsidRPr="006C5EF8">
        <w:rPr>
          <w:rFonts w:ascii="Century Gothic" w:hAnsi="Century Gothic"/>
        </w:rPr>
        <w:t xml:space="preserve"> “Derogó a la resolución 1544 de 2010 y adoptó los términos de referencia para la elaboración del estudio de impacto ambiental necesario para la obtención de licencia ambiental para los proyectos de perforación exploratoria de hidrocarburos.” </w:t>
      </w:r>
    </w:p>
    <w:p w:rsidR="004D6651" w:rsidRPr="006C5EF8" w:rsidRDefault="004D6651" w:rsidP="004D6651">
      <w:pPr>
        <w:pStyle w:val="Prrafodelista"/>
        <w:numPr>
          <w:ilvl w:val="0"/>
          <w:numId w:val="14"/>
        </w:numPr>
        <w:spacing w:after="160" w:line="259" w:lineRule="auto"/>
        <w:jc w:val="both"/>
        <w:rPr>
          <w:rFonts w:ascii="Century Gothic" w:hAnsi="Century Gothic"/>
        </w:rPr>
      </w:pPr>
      <w:r w:rsidRPr="006C5EF8">
        <w:rPr>
          <w:rFonts w:ascii="Century Gothic" w:hAnsi="Century Gothic"/>
          <w:b/>
          <w:bCs/>
        </w:rPr>
        <w:t>Decreto compilatorio 1076 de 2015</w:t>
      </w:r>
      <w:r w:rsidRPr="006C5EF8">
        <w:rPr>
          <w:rFonts w:ascii="Century Gothic" w:hAnsi="Century Gothic"/>
        </w:rPr>
        <w:t xml:space="preserve">: Además de exponer las condiciones para los estudios de impacto ambiental, también se establecen condiciones y restricciones para el desarrollo del </w:t>
      </w:r>
      <w:proofErr w:type="spellStart"/>
      <w:r w:rsidRPr="006C5EF8">
        <w:rPr>
          <w:rFonts w:ascii="Century Gothic" w:hAnsi="Century Gothic"/>
        </w:rPr>
        <w:t>fracking</w:t>
      </w:r>
      <w:proofErr w:type="spellEnd"/>
      <w:r w:rsidRPr="006C5EF8">
        <w:rPr>
          <w:rFonts w:ascii="Century Gothic" w:hAnsi="Century Gothic"/>
        </w:rPr>
        <w:t xml:space="preserve"> en Colombia.</w:t>
      </w:r>
      <w:r w:rsidRPr="006C5EF8">
        <w:rPr>
          <w:rFonts w:ascii="Century Gothic" w:hAnsi="Century Gothic"/>
        </w:rPr>
        <w:tab/>
      </w:r>
    </w:p>
    <w:p w:rsidR="004D6651" w:rsidRPr="006C5EF8" w:rsidRDefault="004D6651" w:rsidP="004D6651">
      <w:pPr>
        <w:pStyle w:val="Prrafodelista"/>
        <w:jc w:val="both"/>
        <w:rPr>
          <w:rFonts w:ascii="Century Gothic" w:hAnsi="Century Gothic"/>
        </w:rPr>
      </w:pPr>
    </w:p>
    <w:p w:rsidR="004D6651" w:rsidRPr="006C5EF8" w:rsidRDefault="004D6651" w:rsidP="004D6651">
      <w:pPr>
        <w:pStyle w:val="Ttulo1"/>
        <w:jc w:val="both"/>
        <w:rPr>
          <w:rFonts w:ascii="Century Gothic" w:hAnsi="Century Gothic"/>
          <w:lang w:val="es-ES"/>
        </w:rPr>
      </w:pPr>
      <w:r w:rsidRPr="006C5EF8">
        <w:rPr>
          <w:rFonts w:ascii="Century Gothic" w:hAnsi="Century Gothic"/>
          <w:lang w:val="es-ES"/>
        </w:rPr>
        <w:t>10.3 SENTENCIA STC 4360 DE 2018 PROFERIDA POR LA CORTE SUPREMA DE JUSTICIA</w:t>
      </w:r>
    </w:p>
    <w:p w:rsidR="004D6651" w:rsidRPr="006C5EF8" w:rsidRDefault="004D6651" w:rsidP="004D6651">
      <w:pPr>
        <w:jc w:val="both"/>
        <w:rPr>
          <w:rFonts w:ascii="Century Gothic" w:hAnsi="Century Gothic"/>
          <w:lang w:val="es-ES"/>
        </w:rPr>
      </w:pPr>
    </w:p>
    <w:p w:rsidR="004D6651" w:rsidRDefault="004D6651" w:rsidP="004D6651">
      <w:pPr>
        <w:jc w:val="both"/>
        <w:rPr>
          <w:rFonts w:ascii="Century Gothic" w:hAnsi="Century Gothic"/>
          <w:lang w:val="es-ES"/>
        </w:rPr>
      </w:pPr>
      <w:r w:rsidRPr="006C5EF8">
        <w:rPr>
          <w:rFonts w:ascii="Century Gothic" w:hAnsi="Century Gothic"/>
          <w:lang w:val="es-ES"/>
        </w:rPr>
        <w:t xml:space="preserve">La región amazónica colombiana compuesta por 6 departamentos del sur del país (Amazonas, Caquetá, Putumayo, Vaupés, Guainía, Guaviare y Vichada) se ha posicionado como una zona central para el equilibrio ambiental, sus exuberantes selvas y bosques, hábitats de un sin fin de fauna y flora en su mayoría desconocidas, postulan a Colombia como uno de los países más biodiversos del planeta, con ello, garantizan no solo un territorio de riquezas naturales sino también la reivindicación de derechos fundamentales, trascendiendo de aquellas posturas filosóficas antropocéntricas a una mirada eco céntrica y de plena concientización de la coexistencia en la que vivimos con los recursos naturales o el ambiente en general. </w:t>
      </w:r>
    </w:p>
    <w:p w:rsidR="000741EA" w:rsidRPr="006C5EF8" w:rsidRDefault="000741EA" w:rsidP="004D6651">
      <w:pPr>
        <w:jc w:val="both"/>
        <w:rPr>
          <w:rFonts w:ascii="Century Gothic" w:hAnsi="Century Gothic"/>
          <w:lang w:val="es-ES"/>
        </w:rPr>
      </w:pPr>
    </w:p>
    <w:p w:rsidR="004D6651" w:rsidRDefault="004D6651" w:rsidP="004D6651">
      <w:pPr>
        <w:jc w:val="both"/>
        <w:rPr>
          <w:rFonts w:ascii="Century Gothic" w:hAnsi="Century Gothic"/>
          <w:lang w:val="es-ES"/>
        </w:rPr>
      </w:pPr>
      <w:r w:rsidRPr="006C5EF8">
        <w:rPr>
          <w:rFonts w:ascii="Century Gothic" w:hAnsi="Century Gothic"/>
          <w:lang w:val="es-ES"/>
        </w:rPr>
        <w:t xml:space="preserve">Ahora bien, es claro que la región Amazónica desde sus repercusiones a raíz de la conquista, han creado una serie de conflictos natos culturales, propios de los procesos de establecimiento de comunidades y actividades productivas en búsqueda de un bienestar que el gobierno no garantiza y tampoco controla, una de ellas y que se ha postulado como el caso sub examine de esta sentencia ha sido a partir de la deforestación, la cual se establece como un ataque frontal a todo el sistema vivo, llegando al punto de </w:t>
      </w:r>
      <w:r w:rsidRPr="006C5EF8">
        <w:rPr>
          <w:rFonts w:ascii="Century Gothic" w:hAnsi="Century Gothic"/>
          <w:lang w:val="es-ES"/>
        </w:rPr>
        <w:lastRenderedPageBreak/>
        <w:t xml:space="preserve">solo acabar con las riquezas naturales de esta región sino también repercutiendo en el futuro mismo de la población de todo un país. </w:t>
      </w:r>
    </w:p>
    <w:p w:rsidR="000741EA" w:rsidRPr="006C5EF8" w:rsidRDefault="000741EA" w:rsidP="004D6651">
      <w:pPr>
        <w:jc w:val="both"/>
        <w:rPr>
          <w:rFonts w:ascii="Century Gothic" w:hAnsi="Century Gothic"/>
          <w:lang w:val="es-ES"/>
        </w:rPr>
      </w:pPr>
    </w:p>
    <w:p w:rsidR="004D6651" w:rsidRDefault="004D6651" w:rsidP="004D6651">
      <w:pPr>
        <w:jc w:val="both"/>
        <w:rPr>
          <w:rFonts w:ascii="Century Gothic" w:hAnsi="Century Gothic"/>
          <w:lang w:val="es-ES"/>
        </w:rPr>
      </w:pPr>
      <w:r w:rsidRPr="006C5EF8">
        <w:rPr>
          <w:rFonts w:ascii="Century Gothic" w:hAnsi="Century Gothic"/>
          <w:lang w:val="es-ES"/>
        </w:rPr>
        <w:t xml:space="preserve">La magnitud de las problemáticas en cuanto al cambio climático es de un orden casi desconocido siendo la región Amazónica colombiana un territorio precursor de perjuicios exponenciales ambientales a toda la nación. Son de gran importancia las consideraciones geográficas del departamento pues hace parte de los seis (6) que componen la región Amazónica, y más aun los que propician un perjuicio o beneficio ambiental al aproximadamente 42% del territorio colombiano, y como se expresa en estas referencias “Su superficie se estima en 483.163 km2, equivalente al 5,71% de la Gran Amazonia (Gutiérrez et al., 2.003), al 6,4% del territorio de los países de la Organización del Tratado de Cooperación Amazónica (OTCA Y PNUMA, 2009) y al 42,3% del territorio continental de Colombia” (INSTITUTO SINCHI, </w:t>
      </w:r>
      <w:proofErr w:type="spellStart"/>
      <w:r w:rsidRPr="006C5EF8">
        <w:rPr>
          <w:rFonts w:ascii="Century Gothic" w:hAnsi="Century Gothic"/>
          <w:lang w:val="es-ES"/>
        </w:rPr>
        <w:t>sf</w:t>
      </w:r>
      <w:proofErr w:type="spellEnd"/>
      <w:r w:rsidRPr="006C5EF8">
        <w:rPr>
          <w:rFonts w:ascii="Century Gothic" w:hAnsi="Century Gothic"/>
          <w:lang w:val="es-ES"/>
        </w:rPr>
        <w:t>.), y que consecuentemente a ello, la Amazonia como un eje central de las interconexiones bióticas y abióticas del resto del país, proporciona unos condicionamientos ambientales.</w:t>
      </w:r>
    </w:p>
    <w:p w:rsidR="000741EA" w:rsidRPr="006C5EF8" w:rsidRDefault="000741EA" w:rsidP="004D6651">
      <w:pPr>
        <w:jc w:val="both"/>
        <w:rPr>
          <w:rFonts w:ascii="Century Gothic" w:hAnsi="Century Gothic"/>
          <w:lang w:val="es-ES"/>
        </w:rPr>
      </w:pPr>
    </w:p>
    <w:p w:rsidR="004D6651" w:rsidRPr="006C5EF8" w:rsidRDefault="004D6651" w:rsidP="004D6651">
      <w:pPr>
        <w:jc w:val="both"/>
        <w:rPr>
          <w:rFonts w:ascii="Century Gothic" w:hAnsi="Century Gothic"/>
          <w:lang w:val="es-ES"/>
        </w:rPr>
      </w:pPr>
      <w:r w:rsidRPr="006C5EF8">
        <w:rPr>
          <w:rFonts w:ascii="Century Gothic" w:hAnsi="Century Gothic"/>
          <w:noProof/>
          <w:lang w:val="en-US"/>
        </w:rPr>
        <w:drawing>
          <wp:inline distT="0" distB="0" distL="0" distR="0" wp14:anchorId="0330C3CC" wp14:editId="00D42D99">
            <wp:extent cx="5612130" cy="3130550"/>
            <wp:effectExtent l="0" t="0" r="7620" b="0"/>
            <wp:docPr id="14" name="Imagen 14" descr="Frenan deforestación de 1.556 hectáreas en el corazón de la Amazonía  colombi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nan deforestación de 1.556 hectáreas en el corazón de la Amazonía  colombiana"/>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12130" cy="3130550"/>
                    </a:xfrm>
                    <a:prstGeom prst="rect">
                      <a:avLst/>
                    </a:prstGeom>
                    <a:noFill/>
                    <a:ln>
                      <a:noFill/>
                    </a:ln>
                  </pic:spPr>
                </pic:pic>
              </a:graphicData>
            </a:graphic>
          </wp:inline>
        </w:drawing>
      </w:r>
    </w:p>
    <w:p w:rsidR="004D6651" w:rsidRPr="006C5EF8" w:rsidRDefault="004D6651" w:rsidP="004D6651">
      <w:pPr>
        <w:jc w:val="both"/>
        <w:rPr>
          <w:rFonts w:ascii="Century Gothic" w:hAnsi="Century Gothic"/>
          <w:i/>
          <w:iCs/>
          <w:lang w:val="es-ES"/>
        </w:rPr>
      </w:pPr>
      <w:r w:rsidRPr="006C5EF8">
        <w:rPr>
          <w:rFonts w:ascii="Century Gothic" w:hAnsi="Century Gothic"/>
          <w:i/>
          <w:iCs/>
          <w:lang w:val="es-ES"/>
        </w:rPr>
        <w:t>Tomado de: https://www.elnacional.com/mundo/frenan-deforestacion-de-1-556-hectareas-en-el-corazon-de-la-amazonia-colombiana/</w:t>
      </w:r>
    </w:p>
    <w:p w:rsidR="004D6651" w:rsidRPr="006C5EF8" w:rsidRDefault="004D6651" w:rsidP="004D6651">
      <w:pPr>
        <w:jc w:val="both"/>
        <w:rPr>
          <w:rFonts w:ascii="Century Gothic" w:hAnsi="Century Gothic"/>
          <w:lang w:val="es-ES"/>
        </w:rPr>
      </w:pPr>
    </w:p>
    <w:p w:rsidR="004D6651" w:rsidRDefault="004D6651" w:rsidP="004D6651">
      <w:pPr>
        <w:jc w:val="both"/>
        <w:rPr>
          <w:rFonts w:ascii="Century Gothic" w:hAnsi="Century Gothic"/>
          <w:lang w:val="es-ES"/>
        </w:rPr>
      </w:pPr>
      <w:r w:rsidRPr="006C5EF8">
        <w:rPr>
          <w:rFonts w:ascii="Century Gothic" w:hAnsi="Century Gothic"/>
          <w:lang w:val="es-ES"/>
        </w:rPr>
        <w:lastRenderedPageBreak/>
        <w:t>Por otro lado, es de entender que a partir de las acciones del hombre, que consecuentemente llevan a fenómenos del cambio climático, crean perjuicios a diversos factores que van desde la misma esencia humana como de la sociedad, tales como: salud, siendo el clima un vector de alta injerencia para la propagación de enfermedades; la agricultura, como sector vitalicio puesto como fuente de alimentación y de un gran marco económico donde el clima se convierte en un eje central para el desarrollo de los cultivos; la biodiversidad, como un factor que ayuda a mantener estable el clima; y el recurso hídrico, como medio de sobrevivencia de las especies bajo una dinámica natural, y así mismo, la pieza central del ciclo hidrológico y el ente que condiciona a todo el sistema vivo, entre otros.</w:t>
      </w:r>
    </w:p>
    <w:p w:rsidR="000741EA" w:rsidRPr="006C5EF8" w:rsidRDefault="000741EA" w:rsidP="004D6651">
      <w:pPr>
        <w:jc w:val="both"/>
        <w:rPr>
          <w:rFonts w:ascii="Century Gothic" w:hAnsi="Century Gothic"/>
          <w:lang w:val="es-ES"/>
        </w:rPr>
      </w:pPr>
    </w:p>
    <w:p w:rsidR="004D6651" w:rsidRPr="006C5EF8" w:rsidRDefault="004D6651" w:rsidP="004D6651">
      <w:pPr>
        <w:ind w:left="708"/>
        <w:jc w:val="both"/>
        <w:rPr>
          <w:rFonts w:ascii="Century Gothic" w:hAnsi="Century Gothic"/>
          <w:lang w:val="es-ES"/>
        </w:rPr>
      </w:pPr>
      <w:r w:rsidRPr="006C5EF8">
        <w:rPr>
          <w:rFonts w:ascii="Century Gothic" w:hAnsi="Century Gothic"/>
          <w:lang w:val="es-ES"/>
        </w:rPr>
        <w:t xml:space="preserve">“(…) 1) La alteración negativa del ciclo del agua; 2) la alteración de los suelos de captar y absorber agua cuando llueve (y las consecuentes inundaciones que esto genera); 3) los cambios en los suministros de agua que llegan a los páramos y que a su vez proveen agua para las ciudades donde </w:t>
      </w:r>
      <w:proofErr w:type="spellStart"/>
      <w:r w:rsidRPr="006C5EF8">
        <w:rPr>
          <w:rFonts w:ascii="Century Gothic" w:hAnsi="Century Gothic"/>
          <w:lang w:val="es-ES"/>
        </w:rPr>
        <w:t>viv</w:t>
      </w:r>
      <w:proofErr w:type="spellEnd"/>
      <w:r w:rsidRPr="006C5EF8">
        <w:rPr>
          <w:rFonts w:ascii="Century Gothic" w:hAnsi="Century Gothic"/>
          <w:lang w:val="es-ES"/>
        </w:rPr>
        <w:t>[en] los accionantes; [y] 4) el calentamiento global por causa de las emisiones de dióxido de carbono que en condiciones de no deforestación se encuentra almacenado en los bosques (…)”.</w:t>
      </w:r>
    </w:p>
    <w:p w:rsidR="004D6651" w:rsidRPr="006C5EF8" w:rsidRDefault="004D6651" w:rsidP="004D6651">
      <w:pPr>
        <w:jc w:val="both"/>
        <w:rPr>
          <w:rFonts w:ascii="Century Gothic" w:hAnsi="Century Gothic"/>
          <w:lang w:val="es-ES"/>
        </w:rPr>
      </w:pPr>
    </w:p>
    <w:p w:rsidR="004D6651" w:rsidRPr="006C5EF8" w:rsidRDefault="004D6651" w:rsidP="004D6651">
      <w:pPr>
        <w:jc w:val="both"/>
        <w:rPr>
          <w:rFonts w:ascii="Century Gothic" w:hAnsi="Century Gothic"/>
          <w:i/>
          <w:iCs/>
          <w:lang w:val="es-ES"/>
        </w:rPr>
      </w:pPr>
    </w:p>
    <w:p w:rsidR="004D6651" w:rsidRPr="006C5EF8" w:rsidRDefault="004D6651" w:rsidP="004D6651">
      <w:pPr>
        <w:jc w:val="both"/>
        <w:rPr>
          <w:rFonts w:ascii="Century Gothic" w:hAnsi="Century Gothic"/>
          <w:i/>
          <w:iCs/>
          <w:lang w:val="es-ES"/>
        </w:rPr>
      </w:pPr>
      <w:r w:rsidRPr="006C5EF8">
        <w:rPr>
          <w:rFonts w:ascii="Century Gothic" w:hAnsi="Century Gothic"/>
          <w:noProof/>
          <w:lang w:val="en-US"/>
        </w:rPr>
        <w:lastRenderedPageBreak/>
        <w:drawing>
          <wp:inline distT="0" distB="0" distL="0" distR="0" wp14:anchorId="66E5FACF" wp14:editId="1FD3B8D4">
            <wp:extent cx="5612130" cy="4398645"/>
            <wp:effectExtent l="0" t="0" r="7620" b="1905"/>
            <wp:docPr id="11" name="Imagen 11" descr="Un dibujo de un árbo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Un dibujo de un árbol&#10;&#10;Descripción generada automáticamente con confianza media"/>
                    <pic:cNvPicPr/>
                  </pic:nvPicPr>
                  <pic:blipFill>
                    <a:blip r:embed="rId75"/>
                    <a:stretch>
                      <a:fillRect/>
                    </a:stretch>
                  </pic:blipFill>
                  <pic:spPr>
                    <a:xfrm>
                      <a:off x="0" y="0"/>
                      <a:ext cx="5612130" cy="4398645"/>
                    </a:xfrm>
                    <a:prstGeom prst="rect">
                      <a:avLst/>
                    </a:prstGeom>
                  </pic:spPr>
                </pic:pic>
              </a:graphicData>
            </a:graphic>
          </wp:inline>
        </w:drawing>
      </w:r>
    </w:p>
    <w:p w:rsidR="004D6651" w:rsidRPr="006C5EF8" w:rsidRDefault="004D6651" w:rsidP="004D6651">
      <w:pPr>
        <w:jc w:val="both"/>
        <w:rPr>
          <w:rFonts w:ascii="Century Gothic" w:hAnsi="Century Gothic"/>
          <w:i/>
          <w:iCs/>
          <w:lang w:val="es-ES"/>
        </w:rPr>
      </w:pPr>
      <w:r w:rsidRPr="006C5EF8">
        <w:rPr>
          <w:rFonts w:ascii="Century Gothic" w:hAnsi="Century Gothic"/>
          <w:i/>
          <w:iCs/>
          <w:lang w:val="es-ES"/>
        </w:rPr>
        <w:t>Tomado de: https://www.elespectador.com/noticias/medio-ambiente/minambiente-y-minagricultura-denuncian-redes-criminales-detras-de-la-deforestacion/</w:t>
      </w:r>
    </w:p>
    <w:p w:rsidR="004D6651" w:rsidRDefault="004D6651" w:rsidP="004D6651">
      <w:pPr>
        <w:jc w:val="both"/>
        <w:rPr>
          <w:rFonts w:ascii="Century Gothic" w:hAnsi="Century Gothic"/>
          <w:lang w:val="es-ES"/>
        </w:rPr>
      </w:pPr>
    </w:p>
    <w:p w:rsidR="004D6651" w:rsidRDefault="004D6651" w:rsidP="004D6651">
      <w:pPr>
        <w:jc w:val="both"/>
        <w:rPr>
          <w:rFonts w:ascii="Century Gothic" w:hAnsi="Century Gothic"/>
          <w:lang w:val="es-ES"/>
        </w:rPr>
      </w:pPr>
      <w:r w:rsidRPr="006C5EF8">
        <w:rPr>
          <w:rFonts w:ascii="Century Gothic" w:hAnsi="Century Gothic"/>
          <w:lang w:val="es-ES"/>
        </w:rPr>
        <w:t xml:space="preserve">Por lo anterior, las movilizaciones sociales desde todo ámbito y enfoque en pro de la Amazonia no se hicieron esperar, desde el caso particular, el empoderamiento ciudadano y </w:t>
      </w:r>
      <w:proofErr w:type="spellStart"/>
      <w:r w:rsidRPr="006C5EF8">
        <w:rPr>
          <w:rFonts w:ascii="Century Gothic" w:hAnsi="Century Gothic"/>
          <w:lang w:val="es-ES"/>
        </w:rPr>
        <w:t>mas</w:t>
      </w:r>
      <w:proofErr w:type="spellEnd"/>
      <w:r w:rsidRPr="006C5EF8">
        <w:rPr>
          <w:rFonts w:ascii="Century Gothic" w:hAnsi="Century Gothic"/>
          <w:lang w:val="es-ES"/>
        </w:rPr>
        <w:t xml:space="preserve"> desde la niñez sentó un presente único y reflexivo frente al actuar del estado en la protección o en relación, la desprotección de una de los ejes centrales ambientales del país como es la Amazonia colombiana. </w:t>
      </w:r>
    </w:p>
    <w:p w:rsidR="000741EA" w:rsidRPr="006C5EF8" w:rsidRDefault="000741EA" w:rsidP="004D6651">
      <w:pPr>
        <w:jc w:val="both"/>
        <w:rPr>
          <w:rFonts w:ascii="Century Gothic" w:hAnsi="Century Gothic"/>
          <w:lang w:val="es-ES"/>
        </w:rPr>
      </w:pPr>
    </w:p>
    <w:p w:rsidR="004D6651" w:rsidRDefault="004D6651" w:rsidP="004D6651">
      <w:pPr>
        <w:ind w:left="708"/>
        <w:jc w:val="both"/>
        <w:rPr>
          <w:rFonts w:ascii="Century Gothic" w:hAnsi="Century Gothic"/>
          <w:lang w:val="es-ES"/>
        </w:rPr>
      </w:pPr>
      <w:r w:rsidRPr="006C5EF8">
        <w:rPr>
          <w:rFonts w:ascii="Century Gothic" w:hAnsi="Century Gothic"/>
          <w:lang w:val="es-ES"/>
        </w:rPr>
        <w:t xml:space="preserve">“(…) un grupo de 25 niños, niñas, adolescentes y jóvenes adultos (…) entre 7 y 25 años de edad, que </w:t>
      </w:r>
      <w:proofErr w:type="spellStart"/>
      <w:r w:rsidRPr="006C5EF8">
        <w:rPr>
          <w:rFonts w:ascii="Century Gothic" w:hAnsi="Century Gothic"/>
          <w:lang w:val="es-ES"/>
        </w:rPr>
        <w:t>viv</w:t>
      </w:r>
      <w:proofErr w:type="spellEnd"/>
      <w:r w:rsidRPr="006C5EF8">
        <w:rPr>
          <w:rFonts w:ascii="Century Gothic" w:hAnsi="Century Gothic"/>
          <w:lang w:val="es-ES"/>
        </w:rPr>
        <w:t xml:space="preserve">[en] en ciudades que hacen parte de la lista de ciudades de mayor riesgo por cambio climático. (…) [Con] </w:t>
      </w:r>
      <w:r w:rsidRPr="006C5EF8">
        <w:rPr>
          <w:rFonts w:ascii="Century Gothic" w:hAnsi="Century Gothic"/>
          <w:lang w:val="es-ES"/>
        </w:rPr>
        <w:lastRenderedPageBreak/>
        <w:t xml:space="preserve">una esperanza de vida de 78 años en promedio (75 años para los hombres y 80 para las mujeres), motivo por el cual espera[n] desarrollar [su] vida adulta entre los años 2041 – 2070 y [su] vejez desde el año 2071 en adelante. En esos períodos de tiempo, según los escenarios de cambio climático presentados por el </w:t>
      </w:r>
      <w:proofErr w:type="spellStart"/>
      <w:r w:rsidRPr="006C5EF8">
        <w:rPr>
          <w:rFonts w:ascii="Century Gothic" w:hAnsi="Century Gothic"/>
          <w:lang w:val="es-ES"/>
        </w:rPr>
        <w:t>Ideam</w:t>
      </w:r>
      <w:proofErr w:type="spellEnd"/>
      <w:r w:rsidRPr="006C5EF8">
        <w:rPr>
          <w:rFonts w:ascii="Century Gothic" w:hAnsi="Century Gothic"/>
          <w:lang w:val="es-ES"/>
        </w:rPr>
        <w:t xml:space="preserve">, se espera que la temperatura promedio en Colombia aumente </w:t>
      </w:r>
      <w:proofErr w:type="gramStart"/>
      <w:r w:rsidRPr="006C5EF8">
        <w:rPr>
          <w:rFonts w:ascii="Century Gothic" w:hAnsi="Century Gothic"/>
          <w:lang w:val="es-ES"/>
        </w:rPr>
        <w:t>1,6º</w:t>
      </w:r>
      <w:proofErr w:type="gramEnd"/>
      <w:r w:rsidRPr="006C5EF8">
        <w:rPr>
          <w:rFonts w:ascii="Century Gothic" w:hAnsi="Century Gothic"/>
          <w:lang w:val="es-ES"/>
        </w:rPr>
        <w:t xml:space="preserve"> C y 2,14º C, respectivamente (…)”.</w:t>
      </w:r>
    </w:p>
    <w:p w:rsidR="000741EA" w:rsidRPr="006C5EF8" w:rsidRDefault="000741EA" w:rsidP="004D6651">
      <w:pPr>
        <w:ind w:left="708"/>
        <w:jc w:val="both"/>
        <w:rPr>
          <w:rFonts w:ascii="Century Gothic" w:hAnsi="Century Gothic"/>
          <w:lang w:val="es-ES"/>
        </w:rPr>
      </w:pPr>
    </w:p>
    <w:p w:rsidR="004D6651" w:rsidRPr="006C5EF8" w:rsidRDefault="004D6651" w:rsidP="004D6651">
      <w:pPr>
        <w:jc w:val="both"/>
        <w:rPr>
          <w:rFonts w:ascii="Century Gothic" w:hAnsi="Century Gothic"/>
          <w:lang w:val="es-ES"/>
        </w:rPr>
      </w:pPr>
      <w:r w:rsidRPr="006C5EF8">
        <w:rPr>
          <w:rFonts w:ascii="Century Gothic" w:hAnsi="Century Gothic"/>
          <w:noProof/>
          <w:lang w:val="en-US"/>
        </w:rPr>
        <w:drawing>
          <wp:inline distT="0" distB="0" distL="0" distR="0" wp14:anchorId="18665763" wp14:editId="2933378D">
            <wp:extent cx="5612130" cy="2945765"/>
            <wp:effectExtent l="0" t="0" r="7620" b="6985"/>
            <wp:docPr id="15" name="Imagen 15" descr="Corte Suprema de Justicia protege la Amazonia colombiana de la deforest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te Suprema de Justicia protege la Amazonia colombiana de la deforestación"/>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12130" cy="2945765"/>
                    </a:xfrm>
                    <a:prstGeom prst="rect">
                      <a:avLst/>
                    </a:prstGeom>
                    <a:noFill/>
                    <a:ln>
                      <a:noFill/>
                    </a:ln>
                  </pic:spPr>
                </pic:pic>
              </a:graphicData>
            </a:graphic>
          </wp:inline>
        </w:drawing>
      </w:r>
    </w:p>
    <w:p w:rsidR="004D6651" w:rsidRPr="006C5EF8" w:rsidRDefault="004D6651" w:rsidP="000741EA">
      <w:pPr>
        <w:jc w:val="center"/>
        <w:rPr>
          <w:rFonts w:ascii="Century Gothic" w:hAnsi="Century Gothic"/>
          <w:i/>
          <w:iCs/>
          <w:lang w:val="es-ES"/>
        </w:rPr>
      </w:pPr>
      <w:r w:rsidRPr="006C5EF8">
        <w:rPr>
          <w:rFonts w:ascii="Century Gothic" w:hAnsi="Century Gothic"/>
          <w:i/>
          <w:iCs/>
          <w:lang w:val="es-ES"/>
        </w:rPr>
        <w:t>Tomado de: https://sostenibilidad.semana.com/impacto/articulo/corte-suprema-de-justicia-protege-la-amazonia-colombiana-de-la-deforestacion/39810</w:t>
      </w:r>
    </w:p>
    <w:p w:rsidR="004D6651" w:rsidRPr="006C5EF8" w:rsidRDefault="004D6651" w:rsidP="004D6651">
      <w:pPr>
        <w:pStyle w:val="Ttulo2"/>
        <w:jc w:val="both"/>
        <w:rPr>
          <w:rFonts w:ascii="Century Gothic" w:hAnsi="Century Gothic"/>
          <w:lang w:val="es-ES"/>
        </w:rPr>
      </w:pPr>
      <w:r w:rsidRPr="006C5EF8">
        <w:rPr>
          <w:rFonts w:ascii="Century Gothic" w:hAnsi="Century Gothic"/>
          <w:lang w:val="es-ES"/>
        </w:rPr>
        <w:t xml:space="preserve">La sentencia impugnada </w:t>
      </w:r>
    </w:p>
    <w:p w:rsidR="000741EA" w:rsidRDefault="000741EA" w:rsidP="004D6651">
      <w:pPr>
        <w:ind w:left="708"/>
        <w:jc w:val="both"/>
        <w:rPr>
          <w:rFonts w:ascii="Century Gothic" w:hAnsi="Century Gothic"/>
          <w:lang w:val="es-ES"/>
        </w:rPr>
      </w:pPr>
    </w:p>
    <w:p w:rsidR="004D6651" w:rsidRDefault="004D6651" w:rsidP="004D6651">
      <w:pPr>
        <w:ind w:left="708"/>
        <w:jc w:val="both"/>
        <w:rPr>
          <w:rFonts w:ascii="Century Gothic" w:hAnsi="Century Gothic"/>
          <w:lang w:val="es-ES"/>
        </w:rPr>
      </w:pPr>
      <w:r w:rsidRPr="006C5EF8">
        <w:rPr>
          <w:rFonts w:ascii="Century Gothic" w:hAnsi="Century Gothic"/>
          <w:lang w:val="es-ES"/>
        </w:rPr>
        <w:t>Desestimó el resguardo tras inferir:</w:t>
      </w:r>
    </w:p>
    <w:p w:rsidR="000741EA" w:rsidRPr="006C5EF8" w:rsidRDefault="000741EA" w:rsidP="004D6651">
      <w:pPr>
        <w:ind w:left="708"/>
        <w:jc w:val="both"/>
        <w:rPr>
          <w:rFonts w:ascii="Century Gothic" w:hAnsi="Century Gothic"/>
          <w:lang w:val="es-ES"/>
        </w:rPr>
      </w:pPr>
    </w:p>
    <w:p w:rsidR="004D6651" w:rsidRDefault="004D6651" w:rsidP="004D6651">
      <w:pPr>
        <w:ind w:left="708"/>
        <w:jc w:val="both"/>
        <w:rPr>
          <w:rFonts w:ascii="Century Gothic" w:hAnsi="Century Gothic"/>
          <w:lang w:val="es-ES"/>
        </w:rPr>
      </w:pPr>
      <w:r w:rsidRPr="006C5EF8">
        <w:rPr>
          <w:rFonts w:ascii="Century Gothic" w:hAnsi="Century Gothic"/>
          <w:lang w:val="es-ES"/>
        </w:rPr>
        <w:t xml:space="preserve">“(…) [N]o es este excepcional remedio constitucional el mecanismo procedente para impartir las órdenes que aquí son objeto de petición, pues para tal fin obra consagrada dentro de la ley la acción popular, medio judicial que en el caso particular refulge idóneo no solo para amparar el derecho colectivo a gozar de un ambiente sano, sino </w:t>
      </w:r>
      <w:r w:rsidRPr="006C5EF8">
        <w:rPr>
          <w:rFonts w:ascii="Century Gothic" w:hAnsi="Century Gothic"/>
          <w:lang w:val="es-ES"/>
        </w:rPr>
        <w:lastRenderedPageBreak/>
        <w:t>también para garantizar los derechos fundamentales de los que se reclama protección (…)”.</w:t>
      </w:r>
    </w:p>
    <w:p w:rsidR="000741EA" w:rsidRPr="006C5EF8" w:rsidRDefault="000741EA" w:rsidP="004D6651">
      <w:pPr>
        <w:ind w:left="708"/>
        <w:jc w:val="both"/>
        <w:rPr>
          <w:rFonts w:ascii="Century Gothic" w:hAnsi="Century Gothic"/>
          <w:lang w:val="es-ES"/>
        </w:rPr>
      </w:pPr>
    </w:p>
    <w:p w:rsidR="004D6651" w:rsidRPr="006C5EF8" w:rsidRDefault="004D6651" w:rsidP="004D6651">
      <w:pPr>
        <w:ind w:left="708"/>
        <w:jc w:val="both"/>
        <w:rPr>
          <w:rFonts w:ascii="Century Gothic" w:hAnsi="Century Gothic"/>
          <w:lang w:val="es-ES"/>
        </w:rPr>
      </w:pPr>
      <w:r w:rsidRPr="006C5EF8">
        <w:rPr>
          <w:rFonts w:ascii="Century Gothic" w:hAnsi="Century Gothic"/>
          <w:lang w:val="es-ES"/>
        </w:rPr>
        <w:t>“(…) Ahora, lo hasta aquí expuesto no constituye la única razón de la subsidiariedad, sino que dos motivos adicionales vienen a sumar a dicha conclusión, el primero tiene que ver con que la mayor idoneidad no se ve menguada por el apremio de las medidas que se reclaman a este tribunal, ni tampoco por la necesidad de adopción de medidas complejas y, el segundo, en que el perjuicio irremediable que se acusa no obra acreditado (…)” (</w:t>
      </w:r>
      <w:proofErr w:type="spellStart"/>
      <w:r w:rsidRPr="006C5EF8">
        <w:rPr>
          <w:rFonts w:ascii="Century Gothic" w:hAnsi="Century Gothic"/>
          <w:lang w:val="es-ES"/>
        </w:rPr>
        <w:t>fls</w:t>
      </w:r>
      <w:proofErr w:type="spellEnd"/>
      <w:r w:rsidRPr="006C5EF8">
        <w:rPr>
          <w:rFonts w:ascii="Century Gothic" w:hAnsi="Century Gothic"/>
          <w:lang w:val="es-ES"/>
        </w:rPr>
        <w:t xml:space="preserve">. 1526 a 1536). </w:t>
      </w:r>
    </w:p>
    <w:p w:rsidR="004D6651" w:rsidRPr="000741EA" w:rsidRDefault="004D6651" w:rsidP="004D6651">
      <w:pPr>
        <w:pStyle w:val="Ttulo2"/>
        <w:jc w:val="both"/>
        <w:rPr>
          <w:rFonts w:ascii="Century Gothic" w:hAnsi="Century Gothic"/>
          <w:sz w:val="24"/>
          <w:szCs w:val="24"/>
          <w:lang w:val="es-ES"/>
        </w:rPr>
      </w:pPr>
      <w:r w:rsidRPr="000741EA">
        <w:rPr>
          <w:rFonts w:ascii="Century Gothic" w:hAnsi="Century Gothic"/>
          <w:sz w:val="24"/>
          <w:szCs w:val="24"/>
          <w:lang w:val="es-ES"/>
        </w:rPr>
        <w:t>La impugnación</w:t>
      </w:r>
    </w:p>
    <w:p w:rsidR="004D6651" w:rsidRPr="000741EA" w:rsidRDefault="004D6651" w:rsidP="004D6651">
      <w:pPr>
        <w:ind w:left="708"/>
        <w:jc w:val="both"/>
        <w:rPr>
          <w:rFonts w:ascii="Century Gothic" w:hAnsi="Century Gothic"/>
          <w:lang w:val="es-ES"/>
        </w:rPr>
      </w:pPr>
      <w:r w:rsidRPr="000741EA">
        <w:rPr>
          <w:rFonts w:ascii="Century Gothic" w:hAnsi="Century Gothic"/>
          <w:lang w:val="es-ES"/>
        </w:rPr>
        <w:t>La formularon los promotores insistiendo en sus inconformidades, particularmente, estiman que la acción popular no es el “mecanismo idóneo” para dirimir la controversia suscitada y, además, asegurando haber probado el “perjuicio irremediable” planteado (</w:t>
      </w:r>
      <w:proofErr w:type="spellStart"/>
      <w:r w:rsidRPr="000741EA">
        <w:rPr>
          <w:rFonts w:ascii="Century Gothic" w:hAnsi="Century Gothic"/>
          <w:lang w:val="es-ES"/>
        </w:rPr>
        <w:t>fls</w:t>
      </w:r>
      <w:proofErr w:type="spellEnd"/>
      <w:r w:rsidRPr="000741EA">
        <w:rPr>
          <w:rFonts w:ascii="Century Gothic" w:hAnsi="Century Gothic"/>
          <w:lang w:val="es-ES"/>
        </w:rPr>
        <w:t>. 1625 a 1665). La apelación fue coadyuvada por la Procuraduría Delegada para Asuntos Ambientales (</w:t>
      </w:r>
      <w:proofErr w:type="spellStart"/>
      <w:r w:rsidRPr="000741EA">
        <w:rPr>
          <w:rFonts w:ascii="Century Gothic" w:hAnsi="Century Gothic"/>
          <w:lang w:val="es-ES"/>
        </w:rPr>
        <w:t>fls</w:t>
      </w:r>
      <w:proofErr w:type="spellEnd"/>
      <w:r w:rsidRPr="000741EA">
        <w:rPr>
          <w:rFonts w:ascii="Century Gothic" w:hAnsi="Century Gothic"/>
          <w:lang w:val="es-ES"/>
        </w:rPr>
        <w:t xml:space="preserve">. 49 a 63 </w:t>
      </w:r>
      <w:proofErr w:type="spellStart"/>
      <w:r w:rsidRPr="000741EA">
        <w:rPr>
          <w:rFonts w:ascii="Century Gothic" w:hAnsi="Century Gothic"/>
          <w:lang w:val="es-ES"/>
        </w:rPr>
        <w:t>cdno</w:t>
      </w:r>
      <w:proofErr w:type="spellEnd"/>
      <w:r w:rsidRPr="000741EA">
        <w:rPr>
          <w:rFonts w:ascii="Century Gothic" w:hAnsi="Century Gothic"/>
          <w:lang w:val="es-ES"/>
        </w:rPr>
        <w:t>. Corte).</w:t>
      </w:r>
    </w:p>
    <w:p w:rsidR="004D6651" w:rsidRPr="006C5EF8" w:rsidRDefault="004D6651" w:rsidP="004D6651">
      <w:pPr>
        <w:pStyle w:val="Ttulo2"/>
        <w:jc w:val="both"/>
        <w:rPr>
          <w:rFonts w:ascii="Century Gothic" w:hAnsi="Century Gothic"/>
          <w:lang w:val="es-ES"/>
        </w:rPr>
      </w:pPr>
      <w:r w:rsidRPr="000741EA">
        <w:rPr>
          <w:rFonts w:ascii="Century Gothic" w:hAnsi="Century Gothic"/>
          <w:sz w:val="24"/>
          <w:szCs w:val="24"/>
          <w:lang w:val="es-ES"/>
        </w:rPr>
        <w:t>Consideraciones</w:t>
      </w:r>
    </w:p>
    <w:p w:rsidR="004D6651" w:rsidRDefault="004D6651" w:rsidP="004D6651">
      <w:pPr>
        <w:ind w:left="708"/>
        <w:jc w:val="both"/>
        <w:rPr>
          <w:rFonts w:ascii="Century Gothic" w:hAnsi="Century Gothic"/>
          <w:lang w:val="es-ES"/>
        </w:rPr>
      </w:pPr>
      <w:r w:rsidRPr="006C5EF8">
        <w:rPr>
          <w:rFonts w:ascii="Century Gothic" w:hAnsi="Century Gothic"/>
          <w:lang w:val="es-ES"/>
        </w:rPr>
        <w:t>Sobre el tema la Corte Constitucional ha definido:</w:t>
      </w:r>
    </w:p>
    <w:p w:rsidR="000741EA" w:rsidRPr="006C5EF8" w:rsidRDefault="000741EA" w:rsidP="004D6651">
      <w:pPr>
        <w:ind w:left="708"/>
        <w:jc w:val="both"/>
        <w:rPr>
          <w:rFonts w:ascii="Century Gothic" w:hAnsi="Century Gothic"/>
          <w:lang w:val="es-ES"/>
        </w:rPr>
      </w:pPr>
    </w:p>
    <w:p w:rsidR="004D6651" w:rsidRDefault="004D6651" w:rsidP="004D6651">
      <w:pPr>
        <w:ind w:left="708"/>
        <w:jc w:val="both"/>
        <w:rPr>
          <w:rFonts w:ascii="Century Gothic" w:hAnsi="Century Gothic"/>
          <w:lang w:val="es-ES"/>
        </w:rPr>
      </w:pPr>
      <w:r w:rsidRPr="006C5EF8">
        <w:rPr>
          <w:rFonts w:ascii="Century Gothic" w:hAnsi="Century Gothic"/>
          <w:lang w:val="es-ES"/>
        </w:rPr>
        <w:t>2. “(…) [E]n principio, y por regla general, la acción de tutela no es procedente para la protección de derechos e intereses colectivos. La correlación entre los derechos fundamentales y los derechos colectivos, cuya titularidad radica en cualquier ciudadano, permite que en ocasiones se utilice la acción de tutela para buscar la protección de derechos colectivos. Para la Corte, este evento resulta comprensible cuando la afectación del derecho colectivo también implica la del derecho fundamental, relación de conexidad a partir de la cual la jurisprudencia ha declarado procedente la acción de tutela (…)”.</w:t>
      </w:r>
    </w:p>
    <w:p w:rsidR="000741EA" w:rsidRPr="006C5EF8" w:rsidRDefault="000741EA" w:rsidP="004D6651">
      <w:pPr>
        <w:ind w:left="708"/>
        <w:jc w:val="both"/>
        <w:rPr>
          <w:rFonts w:ascii="Century Gothic" w:hAnsi="Century Gothic"/>
          <w:lang w:val="es-ES"/>
        </w:rPr>
      </w:pPr>
    </w:p>
    <w:p w:rsidR="004D6651" w:rsidRPr="006C5EF8" w:rsidRDefault="004D6651" w:rsidP="004D6651">
      <w:pPr>
        <w:ind w:left="708"/>
        <w:jc w:val="both"/>
        <w:rPr>
          <w:rFonts w:ascii="Century Gothic" w:hAnsi="Century Gothic"/>
          <w:lang w:val="es-ES"/>
        </w:rPr>
      </w:pPr>
      <w:r w:rsidRPr="006C5EF8">
        <w:rPr>
          <w:rFonts w:ascii="Century Gothic" w:hAnsi="Century Gothic"/>
          <w:lang w:val="es-ES"/>
        </w:rPr>
        <w:t xml:space="preserve">9. Por lo discurrido, se insiste, en el presente decurso es procedente esta acción residual y excepcional para proteger las garantías </w:t>
      </w:r>
      <w:proofErr w:type="spellStart"/>
      <w:r w:rsidRPr="006C5EF8">
        <w:rPr>
          <w:rFonts w:ascii="Century Gothic" w:hAnsi="Century Gothic"/>
          <w:lang w:val="es-ES"/>
        </w:rPr>
        <w:t>iusfundamentales</w:t>
      </w:r>
      <w:proofErr w:type="spellEnd"/>
      <w:r w:rsidRPr="006C5EF8">
        <w:rPr>
          <w:rFonts w:ascii="Century Gothic" w:hAnsi="Century Gothic"/>
          <w:lang w:val="es-ES"/>
        </w:rPr>
        <w:t xml:space="preserve">, individuales y colectivas, amenazadas, debido a la conexidad del medio ambiente sano con prerrogativas </w:t>
      </w:r>
      <w:proofErr w:type="spellStart"/>
      <w:r w:rsidRPr="006C5EF8">
        <w:rPr>
          <w:rFonts w:ascii="Century Gothic" w:hAnsi="Century Gothic"/>
          <w:lang w:val="es-ES"/>
        </w:rPr>
        <w:t>supralegales</w:t>
      </w:r>
      <w:proofErr w:type="spellEnd"/>
      <w:r w:rsidRPr="006C5EF8">
        <w:rPr>
          <w:rFonts w:ascii="Century Gothic" w:hAnsi="Century Gothic"/>
          <w:lang w:val="es-ES"/>
        </w:rPr>
        <w:t xml:space="preserve"> como la vida, la salud o la dignidad humana.</w:t>
      </w:r>
    </w:p>
    <w:p w:rsidR="004D6651" w:rsidRDefault="004D6651" w:rsidP="004D6651">
      <w:pPr>
        <w:ind w:left="708"/>
        <w:jc w:val="both"/>
        <w:rPr>
          <w:rFonts w:ascii="Century Gothic" w:hAnsi="Century Gothic"/>
          <w:lang w:val="es-ES"/>
        </w:rPr>
      </w:pPr>
      <w:r w:rsidRPr="006C5EF8">
        <w:rPr>
          <w:rFonts w:ascii="Century Gothic" w:hAnsi="Century Gothic"/>
          <w:lang w:val="es-ES"/>
        </w:rPr>
        <w:lastRenderedPageBreak/>
        <w:t>Para la Corte, la “</w:t>
      </w:r>
      <w:proofErr w:type="spellStart"/>
      <w:r w:rsidRPr="006C5EF8">
        <w:rPr>
          <w:rFonts w:ascii="Century Gothic" w:hAnsi="Century Gothic"/>
          <w:lang w:val="es-ES"/>
        </w:rPr>
        <w:t>quaestio</w:t>
      </w:r>
      <w:proofErr w:type="spellEnd"/>
      <w:r w:rsidRPr="006C5EF8">
        <w:rPr>
          <w:rFonts w:ascii="Century Gothic" w:hAnsi="Century Gothic"/>
          <w:lang w:val="es-ES"/>
        </w:rPr>
        <w:t xml:space="preserve">” aquí suscitada se enmarca dentro de aquellas en las cuales es viable para el juez de tutela conocer de fondo, pues están satisfechos los presupuestos para ello, en el entendido que la situación descrita se encuentra plenamente probada y afecta directamente derechos fundamentales individuales en cabeza no solo de los gestores, sino de todos los colombianos; ello permite concluir la ineficacia de la acción popular. </w:t>
      </w:r>
    </w:p>
    <w:p w:rsidR="000741EA" w:rsidRPr="006C5EF8" w:rsidRDefault="000741EA" w:rsidP="004D6651">
      <w:pPr>
        <w:ind w:left="708"/>
        <w:jc w:val="both"/>
        <w:rPr>
          <w:rFonts w:ascii="Century Gothic" w:hAnsi="Century Gothic"/>
          <w:lang w:val="es-ES"/>
        </w:rPr>
      </w:pPr>
    </w:p>
    <w:p w:rsidR="004D6651" w:rsidRPr="006C5EF8" w:rsidRDefault="004D6651" w:rsidP="004D6651">
      <w:pPr>
        <w:ind w:left="708"/>
        <w:jc w:val="both"/>
        <w:rPr>
          <w:rFonts w:ascii="Century Gothic" w:hAnsi="Century Gothic"/>
          <w:lang w:val="es-ES"/>
        </w:rPr>
      </w:pPr>
      <w:r w:rsidRPr="006C5EF8">
        <w:rPr>
          <w:rFonts w:ascii="Century Gothic" w:hAnsi="Century Gothic"/>
          <w:noProof/>
          <w:lang w:val="en-US"/>
        </w:rPr>
        <w:drawing>
          <wp:inline distT="0" distB="0" distL="0" distR="0" wp14:anchorId="2CE6D3BF" wp14:editId="2E5610B8">
            <wp:extent cx="5061098" cy="2914650"/>
            <wp:effectExtent l="0" t="0" r="6350" b="0"/>
            <wp:docPr id="16" name="Imagen 16" descr="La sentencia STC 4360 de 2018, y la defensa del día del agua, como carnaval  para el Putumayo. (28 de dic) – MiPutumayo.com.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sentencia STC 4360 de 2018, y la defensa del día del agua, como carnaval  para el Putumayo. (28 de dic) – MiPutumayo.com.co"/>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71689" cy="2920749"/>
                    </a:xfrm>
                    <a:prstGeom prst="rect">
                      <a:avLst/>
                    </a:prstGeom>
                    <a:noFill/>
                    <a:ln>
                      <a:noFill/>
                    </a:ln>
                  </pic:spPr>
                </pic:pic>
              </a:graphicData>
            </a:graphic>
          </wp:inline>
        </w:drawing>
      </w:r>
    </w:p>
    <w:p w:rsidR="004D6651" w:rsidRDefault="004D6651" w:rsidP="000741EA">
      <w:pPr>
        <w:ind w:left="708"/>
        <w:jc w:val="center"/>
        <w:rPr>
          <w:rFonts w:ascii="Century Gothic" w:hAnsi="Century Gothic"/>
          <w:i/>
          <w:iCs/>
          <w:lang w:val="es-ES"/>
        </w:rPr>
      </w:pPr>
      <w:r w:rsidRPr="006C5EF8">
        <w:rPr>
          <w:rFonts w:ascii="Century Gothic" w:hAnsi="Century Gothic"/>
          <w:i/>
          <w:iCs/>
          <w:lang w:val="es-ES"/>
        </w:rPr>
        <w:t xml:space="preserve">Tomado de: </w:t>
      </w:r>
      <w:hyperlink r:id="rId78" w:history="1">
        <w:r w:rsidR="000741EA" w:rsidRPr="00DD7772">
          <w:rPr>
            <w:rStyle w:val="Hipervnculo"/>
            <w:rFonts w:ascii="Century Gothic" w:hAnsi="Century Gothic"/>
            <w:i/>
            <w:iCs/>
            <w:lang w:val="es-ES"/>
          </w:rPr>
          <w:t>https://miputumayo.com.co/2019/11/05/la-sentencia-stc-4360-de-2018-y-la-defensa-del-dia-del-agua-como-carnaval-para-el-putumayo-28-de-dic/</w:t>
        </w:r>
      </w:hyperlink>
    </w:p>
    <w:p w:rsidR="000741EA" w:rsidRPr="006C5EF8" w:rsidRDefault="000741EA" w:rsidP="000741EA">
      <w:pPr>
        <w:ind w:left="708"/>
        <w:jc w:val="center"/>
        <w:rPr>
          <w:rFonts w:ascii="Century Gothic" w:hAnsi="Century Gothic"/>
          <w:i/>
          <w:iCs/>
          <w:lang w:val="es-ES"/>
        </w:rPr>
      </w:pPr>
    </w:p>
    <w:p w:rsidR="004D6651" w:rsidRDefault="004D6651" w:rsidP="004D6651">
      <w:pPr>
        <w:jc w:val="both"/>
        <w:rPr>
          <w:rFonts w:ascii="Century Gothic" w:hAnsi="Century Gothic"/>
          <w:lang w:val="es-ES"/>
        </w:rPr>
      </w:pPr>
      <w:r w:rsidRPr="006C5EF8">
        <w:rPr>
          <w:rFonts w:ascii="Century Gothic" w:hAnsi="Century Gothic"/>
          <w:lang w:val="es-ES"/>
        </w:rPr>
        <w:t xml:space="preserve">La Corte Suprema de Justicia profiere la Sentencia STC 4360 DE 2018, determinando que es deber de la Nación y las entidades territoriales adscritas a cada departamento perteneciente a la Región Amazónica, darle una especial protección, logrando ascender la Amazonia colombiana a entidad sujeto de derechos con el fin de reivindicar derechos fundamentales, en este caso particular, los derechos de la niñez visibilizando los perjuicios de los accionantes adquiridos en el tiempo a raíz de la deforestación como una de las principales causas del cambio climático siendo este un factor determinante en la irrupción de una calidad de vida digna garante de un Estado Social de Derecho, y que se han violado y seguirán su trazo bajo un efecto de bola de </w:t>
      </w:r>
      <w:r w:rsidRPr="006C5EF8">
        <w:rPr>
          <w:rFonts w:ascii="Century Gothic" w:hAnsi="Century Gothic"/>
          <w:lang w:val="es-ES"/>
        </w:rPr>
        <w:lastRenderedPageBreak/>
        <w:t xml:space="preserve">nieve en el tiempo colocando en tela de juicio el bienestar de quienes en su etapa de vejez tendrán que soportar los mayores perjuicios del cambio climático sino se hace algo al respecto, en tal sentido, se relaciona a continuación en forma de cita textual el “Resuelve” de la sentencia. </w:t>
      </w:r>
    </w:p>
    <w:p w:rsidR="000741EA" w:rsidRPr="006C5EF8" w:rsidRDefault="000741EA" w:rsidP="004D6651">
      <w:pPr>
        <w:jc w:val="both"/>
        <w:rPr>
          <w:rFonts w:ascii="Century Gothic" w:hAnsi="Century Gothic"/>
          <w:lang w:val="es-ES"/>
        </w:rPr>
      </w:pPr>
    </w:p>
    <w:p w:rsidR="004D6651" w:rsidRPr="006C5EF8" w:rsidRDefault="004D6651" w:rsidP="004D6651">
      <w:pPr>
        <w:jc w:val="both"/>
        <w:rPr>
          <w:rFonts w:ascii="Century Gothic" w:hAnsi="Century Gothic"/>
          <w:lang w:val="es-ES"/>
        </w:rPr>
      </w:pPr>
      <w:r w:rsidRPr="006C5EF8">
        <w:rPr>
          <w:rFonts w:ascii="Century Gothic" w:hAnsi="Century Gothic"/>
          <w:lang w:val="es-ES"/>
        </w:rPr>
        <w:t>Radicación n.° 11001-22-03-000-2018-00319-01</w:t>
      </w:r>
    </w:p>
    <w:p w:rsidR="000741EA" w:rsidRDefault="000741EA" w:rsidP="004D6651">
      <w:pPr>
        <w:jc w:val="both"/>
        <w:rPr>
          <w:rFonts w:ascii="Century Gothic" w:hAnsi="Century Gothic"/>
          <w:lang w:val="es-ES"/>
        </w:rPr>
      </w:pPr>
    </w:p>
    <w:p w:rsidR="004D6651" w:rsidRPr="000741EA" w:rsidRDefault="004D6651" w:rsidP="004D6651">
      <w:pPr>
        <w:jc w:val="both"/>
        <w:rPr>
          <w:rFonts w:ascii="Century Gothic" w:hAnsi="Century Gothic"/>
          <w:b/>
          <w:lang w:val="es-ES"/>
        </w:rPr>
      </w:pPr>
      <w:r w:rsidRPr="000741EA">
        <w:rPr>
          <w:rFonts w:ascii="Century Gothic" w:hAnsi="Century Gothic"/>
          <w:b/>
          <w:lang w:val="es-ES"/>
        </w:rPr>
        <w:t>RESUELVE:</w:t>
      </w:r>
    </w:p>
    <w:p w:rsidR="000741EA" w:rsidRPr="000741EA" w:rsidRDefault="000741EA" w:rsidP="004D6651">
      <w:pPr>
        <w:jc w:val="both"/>
        <w:rPr>
          <w:rFonts w:ascii="Century Gothic" w:hAnsi="Century Gothic"/>
          <w:b/>
          <w:lang w:val="es-ES"/>
        </w:rPr>
      </w:pPr>
    </w:p>
    <w:p w:rsidR="004D6651" w:rsidRDefault="004D6651" w:rsidP="004D6651">
      <w:pPr>
        <w:jc w:val="both"/>
        <w:rPr>
          <w:rFonts w:ascii="Century Gothic" w:hAnsi="Century Gothic"/>
          <w:lang w:val="es-ES"/>
        </w:rPr>
      </w:pPr>
      <w:r w:rsidRPr="000741EA">
        <w:rPr>
          <w:rFonts w:ascii="Century Gothic" w:hAnsi="Century Gothic"/>
          <w:b/>
          <w:lang w:val="es-ES"/>
        </w:rPr>
        <w:t>PRIMERO: REVOCAR</w:t>
      </w:r>
      <w:r w:rsidRPr="006C5EF8">
        <w:rPr>
          <w:rFonts w:ascii="Century Gothic" w:hAnsi="Century Gothic"/>
          <w:lang w:val="es-ES"/>
        </w:rPr>
        <w:t xml:space="preserve"> la sentencia de fecha y lugar de procedencia anotada conforme a lo expuesto en precedencia y, en su lugar, otorgar la salvaguarda impetrada.</w:t>
      </w:r>
    </w:p>
    <w:p w:rsidR="000741EA" w:rsidRPr="006C5EF8" w:rsidRDefault="000741EA" w:rsidP="004D6651">
      <w:pPr>
        <w:jc w:val="both"/>
        <w:rPr>
          <w:rFonts w:ascii="Century Gothic" w:hAnsi="Century Gothic"/>
          <w:lang w:val="es-ES"/>
        </w:rPr>
      </w:pPr>
    </w:p>
    <w:p w:rsidR="004D6651" w:rsidRDefault="004D6651" w:rsidP="004D6651">
      <w:pPr>
        <w:jc w:val="both"/>
        <w:rPr>
          <w:rFonts w:ascii="Century Gothic" w:hAnsi="Century Gothic"/>
          <w:lang w:val="es-ES"/>
        </w:rPr>
      </w:pPr>
      <w:r w:rsidRPr="006C5EF8">
        <w:rPr>
          <w:rFonts w:ascii="Century Gothic" w:hAnsi="Century Gothic"/>
          <w:lang w:val="es-ES"/>
        </w:rPr>
        <w:t>En consecuencia, se ORDENA a la Presidencia de la República, al Ministerio de Ambiente y Desarrollo Sostenible, y a la Cartera de Agricultura y Desarrollo Rural para que, en coordinación con los sectores del Sistema Nacional Ambiental, y la participación de los accionantes, las comunidades afectadas y la población interesada en general, dentro de los cuatro (4) meses siguientes a la notificación del presente proveído, formulen un plan de acción de corto, mediano y largo plazo, que contrarreste la tasa de deforestación en la Amazonía, en donde se haga frente a los efectos del cambio climático.</w:t>
      </w:r>
    </w:p>
    <w:p w:rsidR="000741EA" w:rsidRPr="006C5EF8" w:rsidRDefault="000741EA" w:rsidP="004D6651">
      <w:pPr>
        <w:jc w:val="both"/>
        <w:rPr>
          <w:rFonts w:ascii="Century Gothic" w:hAnsi="Century Gothic"/>
          <w:lang w:val="es-ES"/>
        </w:rPr>
      </w:pPr>
    </w:p>
    <w:p w:rsidR="004D6651" w:rsidRDefault="004D6651" w:rsidP="004D6651">
      <w:pPr>
        <w:jc w:val="both"/>
        <w:rPr>
          <w:rFonts w:ascii="Century Gothic" w:hAnsi="Century Gothic"/>
          <w:lang w:val="es-ES"/>
        </w:rPr>
      </w:pPr>
      <w:r w:rsidRPr="006C5EF8">
        <w:rPr>
          <w:rFonts w:ascii="Century Gothic" w:hAnsi="Century Gothic"/>
          <w:lang w:val="es-ES"/>
        </w:rPr>
        <w:t>Dicho plan tendrá como propósito mitigar las alertas tempranas de deforestación emitidas por el IDEAM.</w:t>
      </w:r>
    </w:p>
    <w:p w:rsidR="000741EA" w:rsidRPr="006C5EF8" w:rsidRDefault="000741EA" w:rsidP="004D6651">
      <w:pPr>
        <w:jc w:val="both"/>
        <w:rPr>
          <w:rFonts w:ascii="Century Gothic" w:hAnsi="Century Gothic"/>
          <w:lang w:val="es-ES"/>
        </w:rPr>
      </w:pPr>
    </w:p>
    <w:p w:rsidR="004D6651" w:rsidRPr="006C5EF8" w:rsidRDefault="004D6651" w:rsidP="004D6651">
      <w:pPr>
        <w:jc w:val="both"/>
        <w:rPr>
          <w:rFonts w:ascii="Century Gothic" w:hAnsi="Century Gothic"/>
          <w:lang w:val="es-ES"/>
        </w:rPr>
      </w:pPr>
      <w:r w:rsidRPr="006C5EF8">
        <w:rPr>
          <w:rFonts w:ascii="Century Gothic" w:hAnsi="Century Gothic"/>
          <w:lang w:val="es-ES"/>
        </w:rPr>
        <w:t xml:space="preserve">Así mismo, se ORDENA a la Presidencia de la República, al Ministerio de Ambiente y Desarrollo Sostenible, y al Ministerio de Agricultura y Desarrollo Rural, formular en un plazo de cinco (5) meses siguientes a la notificación del presente proveído, con la participación activa de los </w:t>
      </w:r>
      <w:proofErr w:type="spellStart"/>
      <w:r w:rsidRPr="006C5EF8">
        <w:rPr>
          <w:rFonts w:ascii="Century Gothic" w:hAnsi="Century Gothic"/>
          <w:lang w:val="es-ES"/>
        </w:rPr>
        <w:t>tutelantes</w:t>
      </w:r>
      <w:proofErr w:type="spellEnd"/>
      <w:r w:rsidRPr="006C5EF8">
        <w:rPr>
          <w:rFonts w:ascii="Century Gothic" w:hAnsi="Century Gothic"/>
          <w:lang w:val="es-ES"/>
        </w:rPr>
        <w:t>, las comunidades afectadas, organizaciones científicas o grupos de investigación ambientales, y la población interesada en general, la construcción de un “pacto intergeneracional por la vida del amazonas colombiano -PIVAC”, en donde se adopten medidas encaminadas a reducir a cero la deforestación y las emisiones de gases efecto invernadero, el cual deberá contar con estrategias de ejecución nacional, regional y local, de tipo preventivo, obligatorio, correctivo, y pedagógico, dirigidas a la adaptación del cambio climático.</w:t>
      </w:r>
    </w:p>
    <w:p w:rsidR="004D6651" w:rsidRDefault="004D6651" w:rsidP="004D6651">
      <w:pPr>
        <w:jc w:val="both"/>
        <w:rPr>
          <w:rFonts w:ascii="Century Gothic" w:hAnsi="Century Gothic"/>
          <w:lang w:val="es-ES"/>
        </w:rPr>
      </w:pPr>
      <w:r w:rsidRPr="006C5EF8">
        <w:rPr>
          <w:rFonts w:ascii="Century Gothic" w:hAnsi="Century Gothic"/>
          <w:lang w:val="es-ES"/>
        </w:rPr>
        <w:lastRenderedPageBreak/>
        <w:t>Así mismo, ORDENAR a todos los municipios de la Amazonía colombiana realizar en un plazo de cinco (5) meses siguientes a la notificación del presente proveído, actualizar e implementar los Planes de Ordenamiento Territorial, en lo pertinente, deberán contener un plan de acción de reducción cero de la deforestación en su territorio, el cual abarcará estrategias medibles de tipo preventivo, obligatorio, correctivo, y pedagógico, dirigidas a la adaptación del cambio climático.</w:t>
      </w:r>
    </w:p>
    <w:p w:rsidR="000741EA" w:rsidRPr="006C5EF8" w:rsidRDefault="000741EA" w:rsidP="004D6651">
      <w:pPr>
        <w:jc w:val="both"/>
        <w:rPr>
          <w:rFonts w:ascii="Century Gothic" w:hAnsi="Century Gothic"/>
          <w:lang w:val="es-ES"/>
        </w:rPr>
      </w:pPr>
    </w:p>
    <w:p w:rsidR="004D6651" w:rsidRDefault="004D6651" w:rsidP="004D6651">
      <w:pPr>
        <w:jc w:val="both"/>
        <w:rPr>
          <w:rFonts w:ascii="Century Gothic" w:hAnsi="Century Gothic"/>
          <w:lang w:val="es-ES"/>
        </w:rPr>
      </w:pPr>
      <w:r w:rsidRPr="006C5EF8">
        <w:rPr>
          <w:rFonts w:ascii="Century Gothic" w:hAnsi="Century Gothic"/>
          <w:lang w:val="es-ES"/>
        </w:rPr>
        <w:t>Por último, ORDENAR a la Corporación para el Desarrollo Sostenible del Sur de la Amazonía –Corpoamazonia, la Corporación para el Desarrollo Sostenible del Norte y el Oriente Amazónico –CDA, y la Corporación para el Desarrollo Sostenible del Área de Manejo Especial La Macarena –</w:t>
      </w:r>
      <w:proofErr w:type="spellStart"/>
      <w:r w:rsidRPr="006C5EF8">
        <w:rPr>
          <w:rFonts w:ascii="Century Gothic" w:hAnsi="Century Gothic"/>
          <w:lang w:val="es-ES"/>
        </w:rPr>
        <w:t>Cormacarena</w:t>
      </w:r>
      <w:proofErr w:type="spellEnd"/>
      <w:r w:rsidRPr="006C5EF8">
        <w:rPr>
          <w:rFonts w:ascii="Century Gothic" w:hAnsi="Century Gothic"/>
          <w:lang w:val="es-ES"/>
        </w:rPr>
        <w:t>, realizar en un plazo de cinco (5) meses contados a partir de la notificación del presente fallo, en lo que respecta a su jurisdicción, un plan de acción que contrarreste mediante medidas policivas, judiciales o administrativas, los problemas de deforestación informados por el IDEAM.</w:t>
      </w:r>
    </w:p>
    <w:p w:rsidR="00F6189B" w:rsidRPr="006C5EF8" w:rsidRDefault="00F6189B" w:rsidP="004D6651">
      <w:pPr>
        <w:jc w:val="both"/>
        <w:rPr>
          <w:rFonts w:ascii="Century Gothic" w:hAnsi="Century Gothic"/>
          <w:lang w:val="es-ES"/>
        </w:rPr>
      </w:pPr>
    </w:p>
    <w:p w:rsidR="004D6651" w:rsidRDefault="004D6651" w:rsidP="004D6651">
      <w:pPr>
        <w:jc w:val="both"/>
        <w:rPr>
          <w:rFonts w:ascii="Century Gothic" w:hAnsi="Century Gothic"/>
          <w:lang w:val="es-ES"/>
        </w:rPr>
      </w:pPr>
      <w:r w:rsidRPr="006C5EF8">
        <w:rPr>
          <w:rFonts w:ascii="Century Gothic" w:hAnsi="Century Gothic"/>
          <w:lang w:val="es-ES"/>
        </w:rPr>
        <w:t>Adicionalmente, en lo de sus facultades, los organismos querellados tendrán que, en las cuarenta y ocho (48) horas transcurridas luego del enteramiento de este fallo, incrementar las acciones tendientes a mitigar la deforestación mientras se llevan a cabo las modificaciones contenidas en el mandato antelado. Dentro de las potestades asignadas, está la de presentar con mensaje de urgencia las denuncias y querellas ante las entidades administrativas y judiciales correspondientes.</w:t>
      </w:r>
    </w:p>
    <w:p w:rsidR="00F6189B" w:rsidRPr="006C5EF8" w:rsidRDefault="00F6189B" w:rsidP="004D6651">
      <w:pPr>
        <w:jc w:val="both"/>
        <w:rPr>
          <w:rFonts w:ascii="Century Gothic" w:hAnsi="Century Gothic"/>
          <w:lang w:val="es-ES"/>
        </w:rPr>
      </w:pPr>
    </w:p>
    <w:p w:rsidR="004D6651" w:rsidRDefault="004D6651" w:rsidP="004D6651">
      <w:pPr>
        <w:jc w:val="both"/>
        <w:rPr>
          <w:rFonts w:ascii="Century Gothic" w:hAnsi="Century Gothic"/>
          <w:lang w:val="es-ES"/>
        </w:rPr>
      </w:pPr>
      <w:r w:rsidRPr="00F6189B">
        <w:rPr>
          <w:rFonts w:ascii="Century Gothic" w:hAnsi="Century Gothic"/>
          <w:b/>
          <w:lang w:val="es-ES"/>
        </w:rPr>
        <w:t>SEGUNDO:</w:t>
      </w:r>
      <w:r w:rsidRPr="006C5EF8">
        <w:rPr>
          <w:rFonts w:ascii="Century Gothic" w:hAnsi="Century Gothic"/>
          <w:lang w:val="es-ES"/>
        </w:rPr>
        <w:t xml:space="preserve"> Comuníquese telegráficamente lo resuelto en esta providencia a los interesados y oportunamente envíese el expediente a la Corte Constitucional para su eventual revisión.</w:t>
      </w:r>
    </w:p>
    <w:p w:rsidR="00F6189B" w:rsidRPr="006C5EF8" w:rsidRDefault="00F6189B" w:rsidP="004D6651">
      <w:pPr>
        <w:jc w:val="both"/>
        <w:rPr>
          <w:rFonts w:ascii="Century Gothic" w:hAnsi="Century Gothic"/>
          <w:lang w:val="es-ES"/>
        </w:rPr>
      </w:pPr>
    </w:p>
    <w:p w:rsidR="004D6651" w:rsidRPr="00F6189B" w:rsidRDefault="00F6189B" w:rsidP="004D6651">
      <w:pPr>
        <w:pStyle w:val="Ttulo2"/>
        <w:jc w:val="both"/>
        <w:rPr>
          <w:rFonts w:ascii="Century Gothic" w:hAnsi="Century Gothic"/>
          <w:sz w:val="24"/>
          <w:szCs w:val="24"/>
          <w:lang w:val="es-ES"/>
        </w:rPr>
      </w:pPr>
      <w:r w:rsidRPr="00F6189B">
        <w:rPr>
          <w:rFonts w:ascii="Century Gothic" w:hAnsi="Century Gothic"/>
          <w:sz w:val="24"/>
          <w:szCs w:val="24"/>
          <w:lang w:val="es-ES"/>
        </w:rPr>
        <w:t>REALIDADES Y RETOS DE LA MATERIALIZACIÓN DE LA SENTENCIA STC 4360 DE 2018</w:t>
      </w:r>
      <w:r>
        <w:rPr>
          <w:rFonts w:ascii="Century Gothic" w:hAnsi="Century Gothic"/>
          <w:sz w:val="24"/>
          <w:szCs w:val="24"/>
          <w:lang w:val="es-ES"/>
        </w:rPr>
        <w:softHyphen/>
      </w:r>
    </w:p>
    <w:p w:rsidR="004D6651" w:rsidRPr="006C5EF8" w:rsidRDefault="004D6651" w:rsidP="004D6651">
      <w:pPr>
        <w:jc w:val="both"/>
        <w:rPr>
          <w:rFonts w:ascii="Century Gothic" w:hAnsi="Century Gothic"/>
          <w:lang w:val="es-ES"/>
        </w:rPr>
      </w:pPr>
    </w:p>
    <w:p w:rsidR="004D6651" w:rsidRDefault="004D6651" w:rsidP="004D6651">
      <w:pPr>
        <w:ind w:left="708"/>
        <w:jc w:val="both"/>
        <w:rPr>
          <w:rFonts w:ascii="Century Gothic" w:hAnsi="Century Gothic"/>
          <w:lang w:val="es-ES"/>
        </w:rPr>
      </w:pPr>
      <w:r w:rsidRPr="006C5EF8">
        <w:rPr>
          <w:rFonts w:ascii="Century Gothic" w:hAnsi="Century Gothic"/>
          <w:lang w:val="es-ES"/>
        </w:rPr>
        <w:t xml:space="preserve">Hace un año la Corte declaró a la Amazonía colombiana sujeto de derechos y ordenó, a través de la sentencia 4360 de 2018, que se aplicaran mecanismos para frenar la deforestación. Sin embargo, las </w:t>
      </w:r>
      <w:r w:rsidRPr="006C5EF8">
        <w:rPr>
          <w:rFonts w:ascii="Century Gothic" w:hAnsi="Century Gothic"/>
          <w:lang w:val="es-ES"/>
        </w:rPr>
        <w:lastRenderedPageBreak/>
        <w:t>acciones del gobierno han sido mínimas, mientras las amenazas al bosque aumentan.</w:t>
      </w:r>
    </w:p>
    <w:p w:rsidR="00F6189B" w:rsidRPr="006C5EF8" w:rsidRDefault="00F6189B" w:rsidP="004D6651">
      <w:pPr>
        <w:ind w:left="708"/>
        <w:jc w:val="both"/>
        <w:rPr>
          <w:rFonts w:ascii="Century Gothic" w:hAnsi="Century Gothic"/>
          <w:lang w:val="es-ES"/>
        </w:rPr>
      </w:pPr>
    </w:p>
    <w:p w:rsidR="004D6651" w:rsidRPr="006C5EF8" w:rsidRDefault="004D6651" w:rsidP="004D6651">
      <w:pPr>
        <w:ind w:left="708"/>
        <w:jc w:val="both"/>
        <w:rPr>
          <w:rFonts w:ascii="Century Gothic" w:hAnsi="Century Gothic"/>
          <w:lang w:val="es-ES"/>
        </w:rPr>
      </w:pPr>
      <w:r w:rsidRPr="006C5EF8">
        <w:rPr>
          <w:rFonts w:ascii="Century Gothic" w:hAnsi="Century Gothic"/>
          <w:lang w:val="es-ES"/>
        </w:rPr>
        <w:t>Sin embargo, un año después de que el país celebrará ésta decisión, la deforestación en Colombia está fuera de control. El 75% de la pérdida de bosque está ocurriendo en el Amazonas y lo que es más preocupante, es que frente a las cuatro órdenes entregadas por la Corte, a entidades públicas de orden nacional y local, las respuestas han sido muy pocas, casi nulas.</w:t>
      </w:r>
      <w:sdt>
        <w:sdtPr>
          <w:rPr>
            <w:rFonts w:ascii="Century Gothic" w:hAnsi="Century Gothic"/>
            <w:lang w:val="es-ES"/>
          </w:rPr>
          <w:id w:val="2082248332"/>
          <w:citation/>
        </w:sdtPr>
        <w:sdtContent>
          <w:r w:rsidRPr="006C5EF8">
            <w:rPr>
              <w:rFonts w:ascii="Century Gothic" w:hAnsi="Century Gothic"/>
              <w:lang w:val="es-ES"/>
            </w:rPr>
            <w:fldChar w:fldCharType="begin"/>
          </w:r>
          <w:r w:rsidRPr="006C5EF8">
            <w:rPr>
              <w:rFonts w:ascii="Century Gothic" w:hAnsi="Century Gothic"/>
              <w:lang w:val="es-ES"/>
            </w:rPr>
            <w:instrText xml:space="preserve"> CITATION DeJ19 \l 3082 </w:instrText>
          </w:r>
          <w:r w:rsidRPr="006C5EF8">
            <w:rPr>
              <w:rFonts w:ascii="Century Gothic" w:hAnsi="Century Gothic"/>
              <w:lang w:val="es-ES"/>
            </w:rPr>
            <w:fldChar w:fldCharType="separate"/>
          </w:r>
          <w:r w:rsidRPr="006C5EF8">
            <w:rPr>
              <w:rFonts w:ascii="Century Gothic" w:hAnsi="Century Gothic"/>
              <w:noProof/>
              <w:lang w:val="es-ES"/>
            </w:rPr>
            <w:t xml:space="preserve"> (DeJusticia, 2019)</w:t>
          </w:r>
          <w:r w:rsidRPr="006C5EF8">
            <w:rPr>
              <w:rFonts w:ascii="Century Gothic" w:hAnsi="Century Gothic"/>
              <w:lang w:val="es-ES"/>
            </w:rPr>
            <w:fldChar w:fldCharType="end"/>
          </w:r>
        </w:sdtContent>
      </w:sdt>
      <w:r w:rsidR="00F6189B">
        <w:rPr>
          <w:rFonts w:ascii="Century Gothic" w:hAnsi="Century Gothic"/>
          <w:lang w:val="es-ES"/>
        </w:rPr>
        <w:t>.</w:t>
      </w:r>
    </w:p>
    <w:p w:rsidR="00F6189B" w:rsidRDefault="00F6189B" w:rsidP="004D6651">
      <w:pPr>
        <w:jc w:val="both"/>
        <w:rPr>
          <w:rFonts w:ascii="Century Gothic" w:hAnsi="Century Gothic"/>
          <w:noProof/>
          <w:lang w:val="en-US"/>
        </w:rPr>
      </w:pPr>
    </w:p>
    <w:p w:rsidR="004D6651" w:rsidRPr="006C5EF8" w:rsidRDefault="004D6651" w:rsidP="00F6189B">
      <w:pPr>
        <w:jc w:val="center"/>
        <w:rPr>
          <w:rFonts w:ascii="Century Gothic" w:hAnsi="Century Gothic"/>
          <w:lang w:val="es-ES"/>
        </w:rPr>
      </w:pPr>
      <w:r w:rsidRPr="006C5EF8">
        <w:rPr>
          <w:rFonts w:ascii="Century Gothic" w:hAnsi="Century Gothic"/>
          <w:noProof/>
          <w:lang w:val="en-US"/>
        </w:rPr>
        <w:drawing>
          <wp:inline distT="0" distB="0" distL="0" distR="0" wp14:anchorId="5F732B6D" wp14:editId="6055E55D">
            <wp:extent cx="5612130" cy="2946400"/>
            <wp:effectExtent l="0" t="0" r="7620" b="6350"/>
            <wp:docPr id="20" name="Imagen 20" descr="El sinsabor de las audiencias de seguimiento a la sentencia de la Amazo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 sinsabor de las audiencias de seguimiento a la sentencia de la Amazonia"/>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12130" cy="2946400"/>
                    </a:xfrm>
                    <a:prstGeom prst="rect">
                      <a:avLst/>
                    </a:prstGeom>
                    <a:noFill/>
                    <a:ln>
                      <a:noFill/>
                    </a:ln>
                  </pic:spPr>
                </pic:pic>
              </a:graphicData>
            </a:graphic>
          </wp:inline>
        </w:drawing>
      </w:r>
    </w:p>
    <w:p w:rsidR="004D6651" w:rsidRDefault="004D6651" w:rsidP="00F6189B">
      <w:pPr>
        <w:jc w:val="center"/>
        <w:rPr>
          <w:rFonts w:ascii="Century Gothic" w:hAnsi="Century Gothic"/>
          <w:i/>
          <w:iCs/>
          <w:lang w:val="es-ES"/>
        </w:rPr>
      </w:pPr>
      <w:r w:rsidRPr="006C5EF8">
        <w:rPr>
          <w:rFonts w:ascii="Century Gothic" w:hAnsi="Century Gothic"/>
          <w:i/>
          <w:iCs/>
          <w:lang w:val="es-ES"/>
        </w:rPr>
        <w:t xml:space="preserve">Tomado de: </w:t>
      </w:r>
      <w:hyperlink r:id="rId80" w:history="1">
        <w:r w:rsidR="00F6189B" w:rsidRPr="00DD7772">
          <w:rPr>
            <w:rStyle w:val="Hipervnculo"/>
            <w:rFonts w:ascii="Century Gothic" w:hAnsi="Century Gothic"/>
            <w:i/>
            <w:iCs/>
            <w:lang w:val="es-ES"/>
          </w:rPr>
          <w:t>https://sostenibilidad.semana.com/impacto/articulo/el-sinsabor-de-las-audiencias-de-seguimiento-a-la-sentencia-de-la-amazonia/47814</w:t>
        </w:r>
      </w:hyperlink>
      <w:r w:rsidR="00F6189B">
        <w:rPr>
          <w:rFonts w:ascii="Century Gothic" w:hAnsi="Century Gothic"/>
          <w:i/>
          <w:iCs/>
          <w:lang w:val="es-ES"/>
        </w:rPr>
        <w:t>.</w:t>
      </w:r>
    </w:p>
    <w:p w:rsidR="00F6189B" w:rsidRPr="006C5EF8" w:rsidRDefault="00F6189B" w:rsidP="00F6189B">
      <w:pPr>
        <w:jc w:val="center"/>
        <w:rPr>
          <w:rFonts w:ascii="Century Gothic" w:hAnsi="Century Gothic"/>
          <w:i/>
          <w:iCs/>
          <w:lang w:val="es-ES"/>
        </w:rPr>
      </w:pPr>
    </w:p>
    <w:p w:rsidR="004D6651" w:rsidRPr="006C5EF8" w:rsidRDefault="004D6651" w:rsidP="004D6651">
      <w:pPr>
        <w:jc w:val="both"/>
        <w:rPr>
          <w:rFonts w:ascii="Century Gothic" w:hAnsi="Century Gothic"/>
          <w:lang w:val="es-ES"/>
        </w:rPr>
      </w:pPr>
      <w:r w:rsidRPr="006C5EF8">
        <w:rPr>
          <w:rFonts w:ascii="Century Gothic" w:hAnsi="Century Gothic"/>
          <w:lang w:val="es-ES"/>
        </w:rPr>
        <w:t>Es por esto que este 5 de abril, los 25 niños, niñas y jóvenes que hace un año interpusieron la acción de tutela para frenar la deforestación y sus consecuencias sobre el cambio climático, le solicitaron al Tribunal Superior de Bogotá que declare el incumplimiento por parte del gobierno y de los demandados, de las órdenes que entregó en la sentencia 4360 de abril de 2018.</w:t>
      </w:r>
    </w:p>
    <w:p w:rsidR="004D6651" w:rsidRPr="006C5EF8" w:rsidRDefault="004D6651" w:rsidP="004D6651">
      <w:pPr>
        <w:jc w:val="both"/>
        <w:rPr>
          <w:rFonts w:ascii="Century Gothic" w:hAnsi="Century Gothic"/>
          <w:lang w:val="es-ES"/>
        </w:rPr>
      </w:pPr>
    </w:p>
    <w:p w:rsidR="004D6651" w:rsidRPr="006C5EF8" w:rsidRDefault="004D6651" w:rsidP="004D6651">
      <w:pPr>
        <w:jc w:val="both"/>
        <w:rPr>
          <w:rFonts w:ascii="Century Gothic" w:hAnsi="Century Gothic"/>
          <w:lang w:val="es-ES"/>
        </w:rPr>
      </w:pPr>
    </w:p>
    <w:p w:rsidR="004D6651" w:rsidRPr="006C5EF8" w:rsidRDefault="004D6651" w:rsidP="004D6651">
      <w:pPr>
        <w:jc w:val="both"/>
        <w:rPr>
          <w:rFonts w:ascii="Century Gothic" w:hAnsi="Century Gothic"/>
          <w:lang w:val="es-ES"/>
        </w:rPr>
      </w:pPr>
    </w:p>
    <w:p w:rsidR="004D6651" w:rsidRPr="006C5EF8" w:rsidRDefault="004D6651" w:rsidP="004D6651">
      <w:pPr>
        <w:jc w:val="both"/>
        <w:rPr>
          <w:rFonts w:ascii="Century Gothic" w:hAnsi="Century Gothic"/>
          <w:lang w:val="es-ES"/>
        </w:rPr>
      </w:pPr>
      <w:r w:rsidRPr="006C5EF8">
        <w:rPr>
          <w:rFonts w:ascii="Century Gothic" w:hAnsi="Century Gothic"/>
          <w:noProof/>
          <w:lang w:val="en-US"/>
        </w:rPr>
        <w:lastRenderedPageBreak/>
        <w:drawing>
          <wp:inline distT="0" distB="0" distL="0" distR="0" wp14:anchorId="242252C3" wp14:editId="53CDCEAB">
            <wp:extent cx="6776720" cy="4986842"/>
            <wp:effectExtent l="18732" t="19368" r="23813" b="23812"/>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5400000">
                      <a:off x="0" y="0"/>
                      <a:ext cx="6796682" cy="5001532"/>
                    </a:xfrm>
                    <a:prstGeom prst="rect">
                      <a:avLst/>
                    </a:prstGeom>
                    <a:noFill/>
                    <a:ln>
                      <a:solidFill>
                        <a:schemeClr val="tx1"/>
                      </a:solidFill>
                    </a:ln>
                  </pic:spPr>
                </pic:pic>
              </a:graphicData>
            </a:graphic>
          </wp:inline>
        </w:drawing>
      </w:r>
    </w:p>
    <w:p w:rsidR="004D6651" w:rsidRPr="006C5EF8" w:rsidRDefault="004D6651" w:rsidP="004D6651">
      <w:pPr>
        <w:jc w:val="both"/>
        <w:rPr>
          <w:rFonts w:ascii="Century Gothic" w:hAnsi="Century Gothic"/>
          <w:i/>
          <w:iCs/>
          <w:lang w:val="es-ES"/>
        </w:rPr>
      </w:pPr>
      <w:r w:rsidRPr="006C5EF8">
        <w:rPr>
          <w:rFonts w:ascii="Century Gothic" w:hAnsi="Century Gothic"/>
          <w:i/>
          <w:iCs/>
          <w:lang w:val="es-ES"/>
        </w:rPr>
        <w:t>Fuente: elaboración propia</w:t>
      </w:r>
    </w:p>
    <w:p w:rsidR="004D6651" w:rsidRPr="006C5EF8" w:rsidRDefault="004D6651" w:rsidP="004D6651">
      <w:pPr>
        <w:jc w:val="both"/>
        <w:rPr>
          <w:rFonts w:ascii="Century Gothic" w:hAnsi="Century Gothic"/>
          <w:lang w:val="es-ES"/>
        </w:rPr>
      </w:pPr>
    </w:p>
    <w:p w:rsidR="004D6651" w:rsidRPr="006C5EF8" w:rsidRDefault="004D6651" w:rsidP="004D6651">
      <w:pPr>
        <w:jc w:val="both"/>
        <w:rPr>
          <w:rFonts w:ascii="Century Gothic" w:hAnsi="Century Gothic"/>
          <w:lang w:val="es-ES"/>
        </w:rPr>
      </w:pPr>
    </w:p>
    <w:p w:rsidR="004D6651" w:rsidRPr="006C5EF8" w:rsidRDefault="004D6651" w:rsidP="004D6651">
      <w:pPr>
        <w:pStyle w:val="Prrafodelista"/>
        <w:numPr>
          <w:ilvl w:val="0"/>
          <w:numId w:val="16"/>
        </w:numPr>
        <w:spacing w:after="160"/>
        <w:jc w:val="both"/>
        <w:rPr>
          <w:rFonts w:ascii="Century Gothic" w:hAnsi="Century Gothic"/>
          <w:b/>
          <w:bCs/>
          <w:lang w:val="es-ES"/>
        </w:rPr>
      </w:pPr>
      <w:r w:rsidRPr="006C5EF8">
        <w:rPr>
          <w:rFonts w:ascii="Century Gothic" w:hAnsi="Century Gothic"/>
          <w:b/>
          <w:bCs/>
          <w:lang w:val="es-ES"/>
        </w:rPr>
        <w:t>Primera orden: Formular un plan de acción de corto, mediano y largo plazo para contrarrestar la deforestación en la Amazonía</w:t>
      </w:r>
    </w:p>
    <w:p w:rsidR="004D6651" w:rsidRDefault="004D6651" w:rsidP="004D6651">
      <w:pPr>
        <w:jc w:val="both"/>
        <w:rPr>
          <w:rFonts w:ascii="Century Gothic" w:hAnsi="Century Gothic"/>
          <w:lang w:val="es-ES"/>
        </w:rPr>
      </w:pPr>
      <w:r w:rsidRPr="006C5EF8">
        <w:rPr>
          <w:rFonts w:ascii="Century Gothic" w:hAnsi="Century Gothic"/>
          <w:lang w:val="es-ES"/>
        </w:rPr>
        <w:t>Plazo: 4 meses (que vencían en agosto de 2018)</w:t>
      </w:r>
      <w:r w:rsidR="00F6189B">
        <w:rPr>
          <w:rFonts w:ascii="Century Gothic" w:hAnsi="Century Gothic"/>
          <w:lang w:val="es-ES"/>
        </w:rPr>
        <w:t>.</w:t>
      </w:r>
    </w:p>
    <w:p w:rsidR="00F6189B" w:rsidRPr="006C5EF8" w:rsidRDefault="00F6189B" w:rsidP="004D6651">
      <w:pPr>
        <w:jc w:val="both"/>
        <w:rPr>
          <w:rFonts w:ascii="Century Gothic" w:hAnsi="Century Gothic"/>
          <w:lang w:val="es-ES"/>
        </w:rPr>
      </w:pPr>
    </w:p>
    <w:p w:rsidR="004D6651" w:rsidRDefault="004D6651" w:rsidP="004D6651">
      <w:pPr>
        <w:jc w:val="both"/>
        <w:rPr>
          <w:rFonts w:ascii="Century Gothic" w:hAnsi="Century Gothic"/>
          <w:lang w:val="es-ES"/>
        </w:rPr>
      </w:pPr>
      <w:r w:rsidRPr="006C5EF8">
        <w:rPr>
          <w:rFonts w:ascii="Century Gothic" w:hAnsi="Century Gothic"/>
          <w:lang w:val="es-ES"/>
        </w:rPr>
        <w:t xml:space="preserve">La Presidencia y el Ministerio de Ambiente genero unos talleres regionales que no cumplieron con las condiciones de integralidad que amerita el plan de acción, de los cuales se </w:t>
      </w:r>
      <w:r w:rsidR="00F6189B" w:rsidRPr="006C5EF8">
        <w:rPr>
          <w:rFonts w:ascii="Century Gothic" w:hAnsi="Century Gothic"/>
          <w:lang w:val="es-ES"/>
        </w:rPr>
        <w:t>creó</w:t>
      </w:r>
      <w:r w:rsidRPr="006C5EF8">
        <w:rPr>
          <w:rFonts w:ascii="Century Gothic" w:hAnsi="Century Gothic"/>
          <w:lang w:val="es-ES"/>
        </w:rPr>
        <w:t xml:space="preserve"> una redacción del plan de acción a manera de borrador supeditada a las proyecciones presidenciales y presupuestales de este gobierno. </w:t>
      </w:r>
    </w:p>
    <w:p w:rsidR="00F6189B" w:rsidRPr="006C5EF8" w:rsidRDefault="00F6189B" w:rsidP="004D6651">
      <w:pPr>
        <w:jc w:val="both"/>
        <w:rPr>
          <w:rFonts w:ascii="Century Gothic" w:hAnsi="Century Gothic"/>
          <w:lang w:val="es-ES"/>
        </w:rPr>
      </w:pPr>
    </w:p>
    <w:p w:rsidR="004D6651" w:rsidRPr="006C5EF8" w:rsidRDefault="004D6651" w:rsidP="00F6189B">
      <w:pPr>
        <w:jc w:val="center"/>
        <w:rPr>
          <w:rFonts w:ascii="Century Gothic" w:hAnsi="Century Gothic"/>
          <w:highlight w:val="yellow"/>
          <w:lang w:val="es-ES"/>
        </w:rPr>
      </w:pPr>
      <w:r w:rsidRPr="006C5EF8">
        <w:rPr>
          <w:rFonts w:ascii="Century Gothic" w:hAnsi="Century Gothic"/>
          <w:noProof/>
          <w:lang w:val="en-US"/>
        </w:rPr>
        <w:drawing>
          <wp:inline distT="0" distB="0" distL="0" distR="0" wp14:anchorId="197E4912" wp14:editId="1CC5EDF1">
            <wp:extent cx="5612130" cy="2357120"/>
            <wp:effectExtent l="0" t="0" r="7620"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612130" cy="2357120"/>
                    </a:xfrm>
                    <a:prstGeom prst="rect">
                      <a:avLst/>
                    </a:prstGeom>
                  </pic:spPr>
                </pic:pic>
              </a:graphicData>
            </a:graphic>
          </wp:inline>
        </w:drawing>
      </w:r>
    </w:p>
    <w:p w:rsidR="004D6651" w:rsidRDefault="004D6651" w:rsidP="00F6189B">
      <w:pPr>
        <w:jc w:val="center"/>
        <w:rPr>
          <w:rFonts w:ascii="Century Gothic" w:hAnsi="Century Gothic"/>
          <w:i/>
          <w:iCs/>
          <w:lang w:val="es-ES"/>
        </w:rPr>
      </w:pPr>
      <w:r w:rsidRPr="006C5EF8">
        <w:rPr>
          <w:rFonts w:ascii="Century Gothic" w:hAnsi="Century Gothic"/>
          <w:i/>
          <w:iCs/>
          <w:lang w:val="es-ES"/>
        </w:rPr>
        <w:t xml:space="preserve">Tomado de: </w:t>
      </w:r>
      <w:hyperlink r:id="rId83" w:history="1">
        <w:r w:rsidR="00F6189B" w:rsidRPr="00DD7772">
          <w:rPr>
            <w:rStyle w:val="Hipervnculo"/>
            <w:rFonts w:ascii="Century Gothic" w:hAnsi="Century Gothic"/>
            <w:i/>
            <w:iCs/>
            <w:lang w:val="es-ES"/>
          </w:rPr>
          <w:t>https://www.minambiente.gov.co/index.php/noticias-minambiente/4148-durante-su-primer-mes-de-gestion-minambiente-trazo-una-ruta-clara-de-trabajo-que-responde-a-temas-ambientales-estrategicos-del-pais</w:t>
        </w:r>
      </w:hyperlink>
      <w:r w:rsidR="00F6189B">
        <w:rPr>
          <w:rFonts w:ascii="Century Gothic" w:hAnsi="Century Gothic"/>
          <w:i/>
          <w:iCs/>
          <w:lang w:val="es-ES"/>
        </w:rPr>
        <w:t>.</w:t>
      </w:r>
    </w:p>
    <w:p w:rsidR="00F6189B" w:rsidRPr="006C5EF8" w:rsidRDefault="00F6189B" w:rsidP="004D6651">
      <w:pPr>
        <w:jc w:val="both"/>
        <w:rPr>
          <w:rFonts w:ascii="Century Gothic" w:hAnsi="Century Gothic"/>
          <w:i/>
          <w:iCs/>
          <w:lang w:val="es-ES"/>
        </w:rPr>
      </w:pPr>
    </w:p>
    <w:p w:rsidR="004D6651" w:rsidRPr="006C5EF8" w:rsidRDefault="004D6651" w:rsidP="004D6651">
      <w:pPr>
        <w:pStyle w:val="Prrafodelista"/>
        <w:numPr>
          <w:ilvl w:val="0"/>
          <w:numId w:val="16"/>
        </w:numPr>
        <w:spacing w:after="160"/>
        <w:jc w:val="both"/>
        <w:rPr>
          <w:rFonts w:ascii="Century Gothic" w:hAnsi="Century Gothic"/>
          <w:b/>
          <w:bCs/>
          <w:lang w:val="es-ES"/>
        </w:rPr>
      </w:pPr>
      <w:r w:rsidRPr="006C5EF8">
        <w:rPr>
          <w:rFonts w:ascii="Century Gothic" w:hAnsi="Century Gothic"/>
          <w:b/>
          <w:bCs/>
          <w:lang w:val="es-ES"/>
        </w:rPr>
        <w:t>Segunda orden: Crear el Pacto Intergeneracional por la Vida del Amazonas colombiano</w:t>
      </w:r>
    </w:p>
    <w:p w:rsidR="004D6651" w:rsidRDefault="004D6651" w:rsidP="004D6651">
      <w:pPr>
        <w:jc w:val="both"/>
        <w:rPr>
          <w:rFonts w:ascii="Century Gothic" w:hAnsi="Century Gothic"/>
          <w:lang w:val="es-ES"/>
        </w:rPr>
      </w:pPr>
      <w:r w:rsidRPr="006C5EF8">
        <w:rPr>
          <w:rFonts w:ascii="Century Gothic" w:hAnsi="Century Gothic"/>
          <w:lang w:val="es-ES"/>
        </w:rPr>
        <w:t>Plazo: 5 meses (que vencían en septiembre de 2018)</w:t>
      </w:r>
      <w:r w:rsidR="00F6189B">
        <w:rPr>
          <w:rFonts w:ascii="Century Gothic" w:hAnsi="Century Gothic"/>
          <w:lang w:val="es-ES"/>
        </w:rPr>
        <w:t>.</w:t>
      </w:r>
    </w:p>
    <w:p w:rsidR="00F6189B" w:rsidRPr="006C5EF8" w:rsidRDefault="00F6189B" w:rsidP="004D6651">
      <w:pPr>
        <w:jc w:val="both"/>
        <w:rPr>
          <w:rFonts w:ascii="Century Gothic" w:hAnsi="Century Gothic"/>
          <w:lang w:val="es-ES"/>
        </w:rPr>
      </w:pPr>
    </w:p>
    <w:p w:rsidR="004D6651" w:rsidRDefault="004D6651" w:rsidP="004D6651">
      <w:pPr>
        <w:jc w:val="both"/>
        <w:rPr>
          <w:rFonts w:ascii="Century Gothic" w:hAnsi="Century Gothic"/>
          <w:lang w:val="es-ES"/>
        </w:rPr>
      </w:pPr>
      <w:r w:rsidRPr="006C5EF8">
        <w:rPr>
          <w:rFonts w:ascii="Century Gothic" w:hAnsi="Century Gothic"/>
          <w:lang w:val="es-ES"/>
        </w:rPr>
        <w:t xml:space="preserve">La Presidencia delego al Ministerio de Ambiente para que coordinara la creación del PIVAC, proponiendo una prórroga de 10 meses </w:t>
      </w:r>
      <w:r w:rsidR="00F6189B" w:rsidRPr="006C5EF8">
        <w:rPr>
          <w:rFonts w:ascii="Century Gothic" w:hAnsi="Century Gothic"/>
          <w:lang w:val="es-ES"/>
        </w:rPr>
        <w:t>más</w:t>
      </w:r>
      <w:r w:rsidRPr="006C5EF8">
        <w:rPr>
          <w:rFonts w:ascii="Century Gothic" w:hAnsi="Century Gothic"/>
          <w:lang w:val="es-ES"/>
        </w:rPr>
        <w:t xml:space="preserve"> a lo establecido (julio 2019) para finiquitar tal compromiso y que hoy en día no ha </w:t>
      </w:r>
      <w:r w:rsidRPr="006C5EF8">
        <w:rPr>
          <w:rFonts w:ascii="Century Gothic" w:hAnsi="Century Gothic"/>
          <w:lang w:val="es-ES"/>
        </w:rPr>
        <w:lastRenderedPageBreak/>
        <w:t xml:space="preserve">habido respuesta alguna para los accionantes como coordinadores de tal pacto. </w:t>
      </w:r>
    </w:p>
    <w:p w:rsidR="00F6189B" w:rsidRPr="006C5EF8" w:rsidRDefault="00F6189B" w:rsidP="004D6651">
      <w:pPr>
        <w:jc w:val="both"/>
        <w:rPr>
          <w:rFonts w:ascii="Century Gothic" w:hAnsi="Century Gothic"/>
          <w:lang w:val="es-ES"/>
        </w:rPr>
      </w:pPr>
    </w:p>
    <w:p w:rsidR="004D6651" w:rsidRPr="006C5EF8" w:rsidRDefault="004D6651" w:rsidP="004D6651">
      <w:pPr>
        <w:pStyle w:val="Prrafodelista"/>
        <w:numPr>
          <w:ilvl w:val="0"/>
          <w:numId w:val="16"/>
        </w:numPr>
        <w:spacing w:after="160"/>
        <w:jc w:val="both"/>
        <w:rPr>
          <w:rFonts w:ascii="Century Gothic" w:hAnsi="Century Gothic"/>
          <w:b/>
          <w:bCs/>
          <w:lang w:val="es-ES"/>
        </w:rPr>
      </w:pPr>
      <w:r w:rsidRPr="006C5EF8">
        <w:rPr>
          <w:rFonts w:ascii="Century Gothic" w:hAnsi="Century Gothic"/>
          <w:b/>
          <w:bCs/>
          <w:lang w:val="es-ES"/>
        </w:rPr>
        <w:t>Tercera orden: Municipios de la Amazonía deben actualizar e implementar sus Planes de Ordenamiento Territorial</w:t>
      </w:r>
    </w:p>
    <w:p w:rsidR="004D6651" w:rsidRDefault="004D6651" w:rsidP="004D6651">
      <w:pPr>
        <w:jc w:val="both"/>
        <w:rPr>
          <w:rFonts w:ascii="Century Gothic" w:hAnsi="Century Gothic"/>
          <w:lang w:val="es-ES"/>
        </w:rPr>
      </w:pPr>
      <w:r w:rsidRPr="006C5EF8">
        <w:rPr>
          <w:rFonts w:ascii="Century Gothic" w:hAnsi="Century Gothic"/>
          <w:lang w:val="es-ES"/>
        </w:rPr>
        <w:t>Plazo: 5 meses (que vencían en septiembre de 2018)</w:t>
      </w:r>
      <w:r w:rsidR="00F6189B">
        <w:rPr>
          <w:rFonts w:ascii="Century Gothic" w:hAnsi="Century Gothic"/>
          <w:lang w:val="es-ES"/>
        </w:rPr>
        <w:t>.</w:t>
      </w:r>
    </w:p>
    <w:p w:rsidR="00F6189B" w:rsidRPr="006C5EF8" w:rsidRDefault="00F6189B" w:rsidP="004D6651">
      <w:pPr>
        <w:jc w:val="both"/>
        <w:rPr>
          <w:rFonts w:ascii="Century Gothic" w:hAnsi="Century Gothic"/>
          <w:lang w:val="es-ES"/>
        </w:rPr>
      </w:pPr>
    </w:p>
    <w:p w:rsidR="004D6651" w:rsidRDefault="004D6651" w:rsidP="004D6651">
      <w:pPr>
        <w:jc w:val="both"/>
        <w:rPr>
          <w:rFonts w:ascii="Century Gothic" w:hAnsi="Century Gothic"/>
          <w:lang w:val="es-ES"/>
        </w:rPr>
      </w:pPr>
      <w:r w:rsidRPr="006C5EF8">
        <w:rPr>
          <w:rFonts w:ascii="Century Gothic" w:hAnsi="Century Gothic"/>
          <w:lang w:val="es-ES"/>
        </w:rPr>
        <w:t xml:space="preserve">La Corte </w:t>
      </w:r>
      <w:r w:rsidR="00F6189B" w:rsidRPr="006C5EF8">
        <w:rPr>
          <w:rFonts w:ascii="Century Gothic" w:hAnsi="Century Gothic"/>
          <w:lang w:val="es-ES"/>
        </w:rPr>
        <w:t>determinó</w:t>
      </w:r>
      <w:r w:rsidRPr="006C5EF8">
        <w:rPr>
          <w:rFonts w:ascii="Century Gothic" w:hAnsi="Century Gothic"/>
          <w:lang w:val="es-ES"/>
        </w:rPr>
        <w:t xml:space="preserve"> que los 81 municipios demandados debían actualizar sus Planes de Ordenamiento Territorial en correlación a la sentencia, de lo cual solo 14 municipios dieron cumplimiento a tal mandato dejando de lado el mayor porcentaje de municipios un ordenamiento integral en concurrencia a lo dispuesto por la Corte y la protección de la Amazonia.</w:t>
      </w:r>
    </w:p>
    <w:p w:rsidR="00F6189B" w:rsidRPr="006C5EF8" w:rsidRDefault="00F6189B" w:rsidP="004D6651">
      <w:pPr>
        <w:jc w:val="both"/>
        <w:rPr>
          <w:rFonts w:ascii="Century Gothic" w:hAnsi="Century Gothic"/>
          <w:lang w:val="es-ES"/>
        </w:rPr>
      </w:pPr>
    </w:p>
    <w:p w:rsidR="004D6651" w:rsidRPr="006C5EF8" w:rsidRDefault="004D6651" w:rsidP="00F6189B">
      <w:pPr>
        <w:jc w:val="center"/>
        <w:rPr>
          <w:rFonts w:ascii="Century Gothic" w:hAnsi="Century Gothic"/>
          <w:highlight w:val="yellow"/>
          <w:lang w:val="es-ES"/>
        </w:rPr>
      </w:pPr>
      <w:r w:rsidRPr="006C5EF8">
        <w:rPr>
          <w:rFonts w:ascii="Century Gothic" w:hAnsi="Century Gothic"/>
          <w:noProof/>
          <w:lang w:val="en-US"/>
        </w:rPr>
        <w:drawing>
          <wp:inline distT="0" distB="0" distL="0" distR="0" wp14:anchorId="7045E514" wp14:editId="447228C0">
            <wp:extent cx="5612130" cy="3741420"/>
            <wp:effectExtent l="0" t="0" r="7620" b="0"/>
            <wp:docPr id="23" name="Imagen 23" descr="Un grupo de personas sentadas en una sa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Un grupo de personas sentadas en una sala&#10;&#10;Descripción generada automáticament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612130" cy="3741420"/>
                    </a:xfrm>
                    <a:prstGeom prst="rect">
                      <a:avLst/>
                    </a:prstGeom>
                    <a:noFill/>
                    <a:ln>
                      <a:noFill/>
                    </a:ln>
                  </pic:spPr>
                </pic:pic>
              </a:graphicData>
            </a:graphic>
          </wp:inline>
        </w:drawing>
      </w:r>
    </w:p>
    <w:p w:rsidR="004D6651" w:rsidRPr="006C5EF8" w:rsidRDefault="004D6651" w:rsidP="004D6651">
      <w:pPr>
        <w:jc w:val="both"/>
        <w:rPr>
          <w:rFonts w:ascii="Century Gothic" w:hAnsi="Century Gothic"/>
          <w:i/>
          <w:iCs/>
          <w:lang w:val="es-ES"/>
        </w:rPr>
      </w:pPr>
      <w:r w:rsidRPr="006C5EF8">
        <w:rPr>
          <w:rFonts w:ascii="Century Gothic" w:hAnsi="Century Gothic"/>
          <w:i/>
          <w:iCs/>
          <w:lang w:val="es-ES"/>
        </w:rPr>
        <w:t>Tomado de: https://visionamazonia.minambiente.gov.co/news/alcaldes-de-la-amazonia-ajustan-planes-de-ordenamiento-territorial-para-detener-de-la-deforestacion/</w:t>
      </w:r>
    </w:p>
    <w:p w:rsidR="004D6651" w:rsidRPr="006C5EF8" w:rsidRDefault="004D6651" w:rsidP="004D6651">
      <w:pPr>
        <w:pStyle w:val="Prrafodelista"/>
        <w:numPr>
          <w:ilvl w:val="0"/>
          <w:numId w:val="16"/>
        </w:numPr>
        <w:spacing w:after="160"/>
        <w:jc w:val="both"/>
        <w:rPr>
          <w:rFonts w:ascii="Century Gothic" w:hAnsi="Century Gothic"/>
          <w:b/>
          <w:bCs/>
          <w:lang w:val="es-ES"/>
        </w:rPr>
      </w:pPr>
      <w:r w:rsidRPr="006C5EF8">
        <w:rPr>
          <w:rFonts w:ascii="Century Gothic" w:hAnsi="Century Gothic"/>
          <w:b/>
          <w:bCs/>
          <w:lang w:val="es-ES"/>
        </w:rPr>
        <w:lastRenderedPageBreak/>
        <w:t>Cuarta orden: Realizar un plan de acción para contrarrestar la deforestación por parte de las Corporaciones Autónomas Regionales con jurisdicción en la Amazonía</w:t>
      </w:r>
    </w:p>
    <w:p w:rsidR="004D6651" w:rsidRDefault="004D6651" w:rsidP="004D6651">
      <w:pPr>
        <w:jc w:val="both"/>
        <w:rPr>
          <w:rFonts w:ascii="Century Gothic" w:hAnsi="Century Gothic"/>
          <w:lang w:val="es-ES"/>
        </w:rPr>
      </w:pPr>
      <w:r w:rsidRPr="006C5EF8">
        <w:rPr>
          <w:rFonts w:ascii="Century Gothic" w:hAnsi="Century Gothic"/>
          <w:lang w:val="es-ES"/>
        </w:rPr>
        <w:t>Plazo: 5 meses (que vencían en septiembre de 2018)</w:t>
      </w:r>
      <w:r w:rsidR="00F6189B">
        <w:rPr>
          <w:rFonts w:ascii="Century Gothic" w:hAnsi="Century Gothic"/>
          <w:lang w:val="es-ES"/>
        </w:rPr>
        <w:t>.</w:t>
      </w:r>
    </w:p>
    <w:p w:rsidR="00F6189B" w:rsidRPr="006C5EF8" w:rsidRDefault="00F6189B" w:rsidP="004D6651">
      <w:pPr>
        <w:jc w:val="both"/>
        <w:rPr>
          <w:rFonts w:ascii="Century Gothic" w:hAnsi="Century Gothic"/>
          <w:lang w:val="es-ES"/>
        </w:rPr>
      </w:pPr>
    </w:p>
    <w:p w:rsidR="004D6651" w:rsidRPr="006C5EF8" w:rsidRDefault="004D6651" w:rsidP="004D6651">
      <w:pPr>
        <w:ind w:left="708"/>
        <w:jc w:val="both"/>
        <w:rPr>
          <w:rFonts w:ascii="Century Gothic" w:hAnsi="Century Gothic"/>
          <w:lang w:val="es-ES"/>
        </w:rPr>
      </w:pPr>
      <w:r w:rsidRPr="006C5EF8">
        <w:rPr>
          <w:rFonts w:ascii="Century Gothic" w:hAnsi="Century Gothic"/>
          <w:lang w:val="es-ES"/>
        </w:rPr>
        <w:t>La Corte ordenó que realizaran un plan de acción que contrarreste mediante medidas policivas, judiciales o administrativas, los problemas de deforestación informados por el IDEAM.</w:t>
      </w:r>
    </w:p>
    <w:p w:rsidR="004D6651" w:rsidRPr="006C5EF8" w:rsidRDefault="004D6651" w:rsidP="004D6651">
      <w:pPr>
        <w:ind w:left="708"/>
        <w:jc w:val="both"/>
        <w:rPr>
          <w:rFonts w:ascii="Century Gothic" w:hAnsi="Century Gothic"/>
          <w:lang w:val="es-ES"/>
        </w:rPr>
      </w:pPr>
    </w:p>
    <w:p w:rsidR="004D6651" w:rsidRPr="006C5EF8" w:rsidRDefault="004D6651" w:rsidP="004D6651">
      <w:pPr>
        <w:ind w:left="708"/>
        <w:jc w:val="both"/>
        <w:rPr>
          <w:rFonts w:ascii="Century Gothic" w:hAnsi="Century Gothic"/>
          <w:lang w:val="es-ES"/>
        </w:rPr>
      </w:pPr>
      <w:r w:rsidRPr="006C5EF8">
        <w:rPr>
          <w:rFonts w:ascii="Century Gothic" w:hAnsi="Century Gothic"/>
          <w:lang w:val="es-ES"/>
        </w:rPr>
        <w:t xml:space="preserve">Si bien las tres corporaciones afirman estar cumpliendo la orden de la CSJ, las mismas no han presentado ante la Corte una hoja de ruta para la formulación del plan de acción que les exige la </w:t>
      </w:r>
      <w:r w:rsidR="00F6189B" w:rsidRPr="006C5EF8">
        <w:rPr>
          <w:rFonts w:ascii="Century Gothic" w:hAnsi="Century Gothic"/>
          <w:lang w:val="es-ES"/>
        </w:rPr>
        <w:t>orden,</w:t>
      </w:r>
      <w:r w:rsidRPr="006C5EF8">
        <w:rPr>
          <w:rFonts w:ascii="Century Gothic" w:hAnsi="Century Gothic"/>
          <w:lang w:val="es-ES"/>
        </w:rPr>
        <w:t xml:space="preserve"> sino que por el contrario toman las acciones que integran cada una de las líneas de la Estrategia Integral de Control a la Deforestación y Gestión de los Bosques y señalan en qué plazo llevarían a cabo cada una de esas acciones. Esta estrategia fue creada por el Ministerio de Ambiente antes de la decisión de la CSJ y no constituye el plan de acción solicitado por la Corte.</w:t>
      </w:r>
      <w:sdt>
        <w:sdtPr>
          <w:rPr>
            <w:rFonts w:ascii="Century Gothic" w:hAnsi="Century Gothic"/>
            <w:lang w:val="es-ES"/>
          </w:rPr>
          <w:id w:val="-1930042479"/>
          <w:citation/>
        </w:sdtPr>
        <w:sdtContent>
          <w:r w:rsidRPr="006C5EF8">
            <w:rPr>
              <w:rFonts w:ascii="Century Gothic" w:hAnsi="Century Gothic"/>
              <w:lang w:val="es-ES"/>
            </w:rPr>
            <w:fldChar w:fldCharType="begin"/>
          </w:r>
          <w:r w:rsidRPr="006C5EF8">
            <w:rPr>
              <w:rFonts w:ascii="Century Gothic" w:hAnsi="Century Gothic"/>
              <w:lang w:val="es-ES"/>
            </w:rPr>
            <w:instrText xml:space="preserve"> CITATION DeJ19 \l 3082 </w:instrText>
          </w:r>
          <w:r w:rsidRPr="006C5EF8">
            <w:rPr>
              <w:rFonts w:ascii="Century Gothic" w:hAnsi="Century Gothic"/>
              <w:lang w:val="es-ES"/>
            </w:rPr>
            <w:fldChar w:fldCharType="separate"/>
          </w:r>
          <w:r w:rsidRPr="006C5EF8">
            <w:rPr>
              <w:rFonts w:ascii="Century Gothic" w:hAnsi="Century Gothic"/>
              <w:noProof/>
              <w:lang w:val="es-ES"/>
            </w:rPr>
            <w:t xml:space="preserve"> (DeJusticia, 2019)</w:t>
          </w:r>
          <w:r w:rsidRPr="006C5EF8">
            <w:rPr>
              <w:rFonts w:ascii="Century Gothic" w:hAnsi="Century Gothic"/>
              <w:lang w:val="es-ES"/>
            </w:rPr>
            <w:fldChar w:fldCharType="end"/>
          </w:r>
        </w:sdtContent>
      </w:sdt>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rPr>
      </w:pPr>
    </w:p>
    <w:sdt>
      <w:sdtPr>
        <w:rPr>
          <w:rFonts w:ascii="Century Gothic" w:eastAsiaTheme="minorHAnsi" w:hAnsi="Century Gothic" w:cstheme="minorBidi"/>
          <w:b w:val="0"/>
          <w:sz w:val="22"/>
          <w:szCs w:val="22"/>
          <w:lang w:val="es-ES"/>
        </w:rPr>
        <w:id w:val="1328559599"/>
        <w:docPartObj>
          <w:docPartGallery w:val="Bibliographies"/>
          <w:docPartUnique/>
        </w:docPartObj>
      </w:sdtPr>
      <w:sdtEndPr>
        <w:rPr>
          <w:rFonts w:eastAsia="Times New Roman" w:cs="Times New Roman"/>
          <w:sz w:val="24"/>
          <w:szCs w:val="24"/>
          <w:lang w:val="es-CO"/>
        </w:rPr>
      </w:sdtEndPr>
      <w:sdtContent>
        <w:p w:rsidR="004D6651" w:rsidRPr="006C5EF8" w:rsidRDefault="004D6651" w:rsidP="004D6651">
          <w:pPr>
            <w:pStyle w:val="Ttulo1"/>
            <w:jc w:val="both"/>
            <w:rPr>
              <w:rFonts w:ascii="Century Gothic" w:hAnsi="Century Gothic"/>
            </w:rPr>
          </w:pPr>
          <w:r w:rsidRPr="006C5EF8">
            <w:rPr>
              <w:rFonts w:ascii="Century Gothic" w:hAnsi="Century Gothic"/>
              <w:lang w:val="es-ES"/>
            </w:rPr>
            <w:t>Bibliografía</w:t>
          </w:r>
        </w:p>
        <w:sdt>
          <w:sdtPr>
            <w:rPr>
              <w:rFonts w:ascii="Century Gothic" w:hAnsi="Century Gothic"/>
            </w:rPr>
            <w:id w:val="111145805"/>
            <w:bibliography/>
          </w:sdtPr>
          <w:sdtEndPr>
            <w:rPr>
              <w:lang w:eastAsia="es-ES_tradnl"/>
            </w:rPr>
          </w:sdtEndPr>
          <w:sdtContent>
            <w:p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rPr>
                <w:fldChar w:fldCharType="begin"/>
              </w:r>
              <w:r w:rsidRPr="006C5EF8">
                <w:rPr>
                  <w:rFonts w:ascii="Century Gothic" w:hAnsi="Century Gothic"/>
                </w:rPr>
                <w:instrText>BIBLIOGRAPHY</w:instrText>
              </w:r>
              <w:r w:rsidRPr="006C5EF8">
                <w:rPr>
                  <w:rFonts w:ascii="Century Gothic" w:hAnsi="Century Gothic"/>
                </w:rPr>
                <w:fldChar w:fldCharType="separate"/>
              </w:r>
              <w:r w:rsidRPr="006C5EF8">
                <w:rPr>
                  <w:rFonts w:ascii="Century Gothic" w:hAnsi="Century Gothic"/>
                  <w:noProof/>
                  <w:lang w:val="es-ES"/>
                </w:rPr>
                <w:t xml:space="preserve">Acevedo, C. J. (SF). </w:t>
              </w:r>
              <w:r w:rsidRPr="006C5EF8">
                <w:rPr>
                  <w:rFonts w:ascii="Century Gothic" w:hAnsi="Century Gothic"/>
                  <w:i/>
                  <w:iCs/>
                  <w:noProof/>
                  <w:lang w:val="es-ES"/>
                </w:rPr>
                <w:t>Aspectos de los suelos del Departamento del Caquetá que afectan el desarrollo de algunas especies promisorias de la Amazonia.</w:t>
              </w:r>
              <w:r w:rsidRPr="006C5EF8">
                <w:rPr>
                  <w:rFonts w:ascii="Century Gothic" w:hAnsi="Century Gothic"/>
                  <w:noProof/>
                  <w:lang w:val="es-ES"/>
                </w:rPr>
                <w:t xml:space="preserve"> Florencia: CORPOICA.</w:t>
              </w:r>
            </w:p>
            <w:p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Acuña, E. R. (1987). </w:t>
              </w:r>
              <w:r w:rsidRPr="006C5EF8">
                <w:rPr>
                  <w:rFonts w:ascii="Century Gothic" w:hAnsi="Century Gothic"/>
                  <w:i/>
                  <w:iCs/>
                  <w:noProof/>
                  <w:lang w:val="es-ES"/>
                </w:rPr>
                <w:t>Instituciones Politicas y Teoria del Estado.</w:t>
              </w:r>
              <w:r w:rsidRPr="006C5EF8">
                <w:rPr>
                  <w:rFonts w:ascii="Century Gothic" w:hAnsi="Century Gothic"/>
                  <w:noProof/>
                  <w:lang w:val="es-ES"/>
                </w:rPr>
                <w:t xml:space="preserve"> Bogota DC.: Universidad Externado de Colombia.</w:t>
              </w:r>
            </w:p>
            <w:p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Adolfo Meisel Roca, L. B. (2013). </w:t>
              </w:r>
              <w:r w:rsidRPr="006C5EF8">
                <w:rPr>
                  <w:rFonts w:ascii="Century Gothic" w:hAnsi="Century Gothic"/>
                  <w:i/>
                  <w:iCs/>
                  <w:noProof/>
                  <w:lang w:val="es-ES"/>
                </w:rPr>
                <w:t>Geografia economica de la Amazonia colombiana.</w:t>
              </w:r>
              <w:r w:rsidRPr="006C5EF8">
                <w:rPr>
                  <w:rFonts w:ascii="Century Gothic" w:hAnsi="Century Gothic"/>
                  <w:noProof/>
                  <w:lang w:val="es-ES"/>
                </w:rPr>
                <w:t xml:space="preserve"> Cartagena de Indias: BANCO DE LA REPUBLICA - CEER. Obtenido de BANCO DE LA REPUBLICA - CEER.</w:t>
              </w:r>
            </w:p>
            <w:p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Agencia Nacional de Hidrocarburos. (SF de SF de SF). </w:t>
              </w:r>
              <w:r w:rsidRPr="006C5EF8">
                <w:rPr>
                  <w:rFonts w:ascii="Century Gothic" w:hAnsi="Century Gothic"/>
                  <w:i/>
                  <w:iCs/>
                  <w:noProof/>
                  <w:lang w:val="es-ES"/>
                </w:rPr>
                <w:t>Agencia Nacional de Hidrocarburos</w:t>
              </w:r>
              <w:r w:rsidRPr="006C5EF8">
                <w:rPr>
                  <w:rFonts w:ascii="Century Gothic" w:hAnsi="Century Gothic"/>
                  <w:noProof/>
                  <w:lang w:val="es-ES"/>
                </w:rPr>
                <w:t>. Obtenido de Agencia Nacional de Hidrocarburos: https://www.anh.gov.co/Informacion-Geologica-y-Geofisica/Cuencas-sedimentarias/Paginas/default.aspx</w:t>
              </w:r>
            </w:p>
            <w:p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Artunduaga, F. B. (1999). </w:t>
              </w:r>
              <w:r w:rsidRPr="006C5EF8">
                <w:rPr>
                  <w:rFonts w:ascii="Century Gothic" w:hAnsi="Century Gothic"/>
                  <w:i/>
                  <w:iCs/>
                  <w:noProof/>
                  <w:lang w:val="es-ES"/>
                </w:rPr>
                <w:t>Historia del Caquetá.</w:t>
              </w:r>
              <w:r w:rsidRPr="006C5EF8">
                <w:rPr>
                  <w:rFonts w:ascii="Century Gothic" w:hAnsi="Century Gothic"/>
                  <w:noProof/>
                  <w:lang w:val="es-ES"/>
                </w:rPr>
                <w:t xml:space="preserve"> Florencia - Caquetá: Grupo de Editores del Caquetá.</w:t>
              </w:r>
            </w:p>
            <w:p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Bravo, E. (2007). </w:t>
              </w:r>
              <w:r w:rsidRPr="006C5EF8">
                <w:rPr>
                  <w:rFonts w:ascii="Century Gothic" w:hAnsi="Century Gothic"/>
                  <w:i/>
                  <w:iCs/>
                  <w:noProof/>
                  <w:lang w:val="es-ES"/>
                </w:rPr>
                <w:t>LOS IMPACTOS DE LA EXPLOTACIÓN PETROLERA EN ECOSISTEMAS TROPICALES Y LA BIODIVERSIDAD.</w:t>
              </w:r>
              <w:r w:rsidRPr="006C5EF8">
                <w:rPr>
                  <w:rFonts w:ascii="Century Gothic" w:hAnsi="Century Gothic"/>
                  <w:noProof/>
                  <w:lang w:val="es-ES"/>
                </w:rPr>
                <w:t xml:space="preserve"> Acción Ecológica .</w:t>
              </w:r>
            </w:p>
            <w:p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lastRenderedPageBreak/>
                <w:t xml:space="preserve">Camilo Arango Duque, e. a. (2018). </w:t>
              </w:r>
              <w:r w:rsidRPr="006C5EF8">
                <w:rPr>
                  <w:rFonts w:ascii="Century Gothic" w:hAnsi="Century Gothic"/>
                  <w:i/>
                  <w:iCs/>
                  <w:noProof/>
                  <w:lang w:val="es-ES"/>
                </w:rPr>
                <w:t>Derecho del Medio Ambiente.</w:t>
              </w:r>
              <w:r w:rsidRPr="006C5EF8">
                <w:rPr>
                  <w:rFonts w:ascii="Century Gothic" w:hAnsi="Century Gothic"/>
                  <w:noProof/>
                  <w:lang w:val="es-ES"/>
                </w:rPr>
                <w:t xml:space="preserve"> Bogota DC.: Universidad Externado de Colombia.</w:t>
              </w:r>
            </w:p>
            <w:p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CEPAL - MINAMBIENTE. (2020). </w:t>
              </w:r>
              <w:r w:rsidRPr="006C5EF8">
                <w:rPr>
                  <w:rFonts w:ascii="Century Gothic" w:hAnsi="Century Gothic"/>
                  <w:i/>
                  <w:iCs/>
                  <w:noProof/>
                  <w:lang w:val="es-ES"/>
                </w:rPr>
                <w:t>TURISMO DE NATURALEZA.</w:t>
              </w:r>
              <w:r w:rsidRPr="006C5EF8">
                <w:rPr>
                  <w:rFonts w:ascii="Century Gothic" w:hAnsi="Century Gothic"/>
                  <w:noProof/>
                  <w:lang w:val="es-ES"/>
                </w:rPr>
                <w:t xml:space="preserve"> BOGOTA D.C.: MINISTERIO DE AMBIENTE Y DESARROLLO SOSTENIBLE .</w:t>
              </w:r>
            </w:p>
            <w:p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CEPAL. (2013). </w:t>
              </w:r>
              <w:r w:rsidRPr="006C5EF8">
                <w:rPr>
                  <w:rFonts w:ascii="Century Gothic" w:hAnsi="Century Gothic"/>
                  <w:i/>
                  <w:iCs/>
                  <w:noProof/>
                  <w:lang w:val="es-ES"/>
                </w:rPr>
                <w:t>AMAZONIA POSIBLE Y SOSTENIBLE.</w:t>
              </w:r>
              <w:r w:rsidRPr="006C5EF8">
                <w:rPr>
                  <w:rFonts w:ascii="Century Gothic" w:hAnsi="Century Gothic"/>
                  <w:noProof/>
                  <w:lang w:val="es-ES"/>
                </w:rPr>
                <w:t xml:space="preserve"> BOGOTA DC.: CEPAL .</w:t>
              </w:r>
            </w:p>
            <w:p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Clara Patricia Peña-Venegas, G. I. (2010). </w:t>
              </w:r>
              <w:r w:rsidRPr="006C5EF8">
                <w:rPr>
                  <w:rFonts w:ascii="Century Gothic" w:hAnsi="Century Gothic"/>
                  <w:i/>
                  <w:iCs/>
                  <w:noProof/>
                  <w:lang w:val="es-ES"/>
                </w:rPr>
                <w:t>Dinamica de los suelos amazonicos.</w:t>
              </w:r>
              <w:r w:rsidRPr="006C5EF8">
                <w:rPr>
                  <w:rFonts w:ascii="Century Gothic" w:hAnsi="Century Gothic"/>
                  <w:noProof/>
                  <w:lang w:val="es-ES"/>
                </w:rPr>
                <w:t xml:space="preserve"> Bogota DC.: Instituto SINCHI.</w:t>
              </w:r>
            </w:p>
            <w:p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DeJusticia. (5 de Abril de 2019). </w:t>
              </w:r>
              <w:r w:rsidRPr="006C5EF8">
                <w:rPr>
                  <w:rFonts w:ascii="Century Gothic" w:hAnsi="Century Gothic"/>
                  <w:i/>
                  <w:iCs/>
                  <w:noProof/>
                  <w:lang w:val="es-ES"/>
                </w:rPr>
                <w:t>DeJusticia</w:t>
              </w:r>
              <w:r w:rsidRPr="006C5EF8">
                <w:rPr>
                  <w:rFonts w:ascii="Century Gothic" w:hAnsi="Century Gothic"/>
                  <w:noProof/>
                  <w:lang w:val="es-ES"/>
                </w:rPr>
                <w:t>. Obtenido de DeJusticia: https://www.dejusticia.org/gobierno-esta-incumpliendo-las-ordenes-de-la-corte-suprema-sobre-la-proteccion-de-la-amazonia-colombiana/</w:t>
              </w:r>
            </w:p>
            <w:p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Instituto SINCHI. (SF de SF de SF). </w:t>
              </w:r>
              <w:r w:rsidRPr="006C5EF8">
                <w:rPr>
                  <w:rFonts w:ascii="Century Gothic" w:hAnsi="Century Gothic"/>
                  <w:i/>
                  <w:iCs/>
                  <w:noProof/>
                  <w:lang w:val="es-ES"/>
                </w:rPr>
                <w:t>Instituto SINCHI</w:t>
              </w:r>
              <w:r w:rsidRPr="006C5EF8">
                <w:rPr>
                  <w:rFonts w:ascii="Century Gothic" w:hAnsi="Century Gothic"/>
                  <w:noProof/>
                  <w:lang w:val="es-ES"/>
                </w:rPr>
                <w:t>. Obtenido de Instituto SINCHI: https://sinchi.org.co/region-amazonica-colombiana</w:t>
              </w:r>
            </w:p>
            <w:p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PNUD, U. E. (SF). </w:t>
              </w:r>
              <w:r w:rsidRPr="006C5EF8">
                <w:rPr>
                  <w:rFonts w:ascii="Century Gothic" w:hAnsi="Century Gothic"/>
                  <w:i/>
                  <w:iCs/>
                  <w:noProof/>
                  <w:lang w:val="es-ES"/>
                </w:rPr>
                <w:t>Diseño de Rutas para el fortalecimiento de sectores economicos para la promoción del desarrollo endogeno sostenible del Departamento del Caquetá.</w:t>
              </w:r>
              <w:r w:rsidRPr="006C5EF8">
                <w:rPr>
                  <w:rFonts w:ascii="Century Gothic" w:hAnsi="Century Gothic"/>
                  <w:noProof/>
                  <w:lang w:val="es-ES"/>
                </w:rPr>
                <w:t xml:space="preserve"> Bogotá: PNUD.</w:t>
              </w:r>
            </w:p>
            <w:p w:rsidR="004D6651" w:rsidRPr="006C5EF8" w:rsidRDefault="004D6651" w:rsidP="004D6651">
              <w:pPr>
                <w:pStyle w:val="Bibliografa"/>
                <w:ind w:left="720" w:hanging="720"/>
                <w:jc w:val="both"/>
                <w:rPr>
                  <w:rFonts w:ascii="Century Gothic" w:hAnsi="Century Gothic"/>
                  <w:noProof/>
                  <w:lang w:val="es-ES"/>
                </w:rPr>
              </w:pPr>
              <w:r w:rsidRPr="006C5EF8">
                <w:rPr>
                  <w:rFonts w:ascii="Century Gothic" w:hAnsi="Century Gothic"/>
                  <w:noProof/>
                  <w:lang w:val="es-ES"/>
                </w:rPr>
                <w:t xml:space="preserve">Registro Unico Nacional de Areas Protegidas. (SF de SF de SF). </w:t>
              </w:r>
              <w:r w:rsidRPr="006C5EF8">
                <w:rPr>
                  <w:rFonts w:ascii="Century Gothic" w:hAnsi="Century Gothic"/>
                  <w:i/>
                  <w:iCs/>
                  <w:noProof/>
                  <w:lang w:val="es-ES"/>
                </w:rPr>
                <w:t>Registro Unico Nacional de Areas Protegidas</w:t>
              </w:r>
              <w:r w:rsidRPr="006C5EF8">
                <w:rPr>
                  <w:rFonts w:ascii="Century Gothic" w:hAnsi="Century Gothic"/>
                  <w:noProof/>
                  <w:lang w:val="es-ES"/>
                </w:rPr>
                <w:t>. Obtenido de Registro Unico Nacional de Areas Protegidas: https://runap.parquesnacionales.gov.co/departamento/951</w:t>
              </w:r>
            </w:p>
            <w:p w:rsidR="004D6651" w:rsidRPr="00E318B0" w:rsidRDefault="004D6651" w:rsidP="004D6651">
              <w:pPr>
                <w:jc w:val="both"/>
                <w:rPr>
                  <w:rFonts w:ascii="Century Gothic" w:hAnsi="Century Gothic"/>
                </w:rPr>
              </w:pPr>
              <w:r w:rsidRPr="006C5EF8">
                <w:rPr>
                  <w:rFonts w:ascii="Century Gothic" w:hAnsi="Century Gothic"/>
                  <w:b/>
                  <w:bCs/>
                </w:rPr>
                <w:fldChar w:fldCharType="end"/>
              </w:r>
            </w:p>
          </w:sdtContent>
        </w:sdt>
      </w:sdtContent>
    </w:sdt>
    <w:p w:rsidR="004D6651" w:rsidRPr="006C5EF8" w:rsidRDefault="004D6651" w:rsidP="004D6651">
      <w:pPr>
        <w:jc w:val="both"/>
        <w:rPr>
          <w:rFonts w:ascii="Century Gothic" w:hAnsi="Century Gothic"/>
        </w:rPr>
      </w:pPr>
    </w:p>
    <w:p w:rsidR="004D6651" w:rsidRPr="006C5EF8" w:rsidRDefault="004D6651" w:rsidP="004D6651">
      <w:pPr>
        <w:pStyle w:val="Ttulo1"/>
        <w:keepNext/>
        <w:keepLines/>
        <w:numPr>
          <w:ilvl w:val="0"/>
          <w:numId w:val="18"/>
        </w:numPr>
        <w:spacing w:before="240" w:line="259" w:lineRule="auto"/>
        <w:jc w:val="both"/>
        <w:rPr>
          <w:rFonts w:ascii="Century Gothic" w:hAnsi="Century Gothic"/>
        </w:rPr>
      </w:pPr>
      <w:r w:rsidRPr="006C5EF8">
        <w:rPr>
          <w:rFonts w:ascii="Century Gothic" w:hAnsi="Century Gothic"/>
        </w:rPr>
        <w:t>AGRADECIMIENTOS</w:t>
      </w: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rPr>
      </w:pPr>
      <w:r w:rsidRPr="006C5EF8">
        <w:rPr>
          <w:rFonts w:ascii="Century Gothic" w:hAnsi="Century Gothic"/>
        </w:rPr>
        <w:t xml:space="preserve">Agradecimientos al </w:t>
      </w:r>
      <w:proofErr w:type="spellStart"/>
      <w:r w:rsidRPr="006C5EF8">
        <w:rPr>
          <w:rFonts w:ascii="Century Gothic" w:hAnsi="Century Gothic"/>
        </w:rPr>
        <w:t>Mgtr</w:t>
      </w:r>
      <w:proofErr w:type="spellEnd"/>
      <w:r w:rsidRPr="006C5EF8">
        <w:rPr>
          <w:rFonts w:ascii="Century Gothic" w:hAnsi="Century Gothic"/>
        </w:rPr>
        <w:t xml:space="preserve">., y profesor de la Universidad de la Amazonia Marlon Monsalve Ascanio, líder social del Departamento del Caquetá y la Amazonia, Coordinador del Observatorio </w:t>
      </w:r>
      <w:proofErr w:type="spellStart"/>
      <w:r w:rsidRPr="006C5EF8">
        <w:rPr>
          <w:rFonts w:ascii="Century Gothic" w:hAnsi="Century Gothic"/>
        </w:rPr>
        <w:t>Socioambiental</w:t>
      </w:r>
      <w:proofErr w:type="spellEnd"/>
      <w:r w:rsidRPr="006C5EF8">
        <w:rPr>
          <w:rFonts w:ascii="Century Gothic" w:hAnsi="Century Gothic"/>
        </w:rPr>
        <w:t xml:space="preserve"> de la </w:t>
      </w:r>
      <w:proofErr w:type="spellStart"/>
      <w:r w:rsidRPr="006C5EF8">
        <w:rPr>
          <w:rFonts w:ascii="Century Gothic" w:hAnsi="Century Gothic"/>
        </w:rPr>
        <w:t>Amazónia</w:t>
      </w:r>
      <w:proofErr w:type="spellEnd"/>
      <w:r w:rsidRPr="006C5EF8">
        <w:rPr>
          <w:rFonts w:ascii="Century Gothic" w:hAnsi="Century Gothic"/>
        </w:rPr>
        <w:t xml:space="preserve">, al estudiante de Medicina Veterinaria y Zootecnia </w:t>
      </w:r>
      <w:proofErr w:type="spellStart"/>
      <w:r w:rsidRPr="006C5EF8">
        <w:rPr>
          <w:rFonts w:ascii="Century Gothic" w:hAnsi="Century Gothic"/>
        </w:rPr>
        <w:t>Jorman</w:t>
      </w:r>
      <w:proofErr w:type="spellEnd"/>
      <w:r w:rsidRPr="006C5EF8">
        <w:rPr>
          <w:rFonts w:ascii="Century Gothic" w:hAnsi="Century Gothic"/>
        </w:rPr>
        <w:t xml:space="preserve"> Bonilla Bedoya como líder social e investigador de conflictos </w:t>
      </w:r>
      <w:proofErr w:type="spellStart"/>
      <w:r w:rsidRPr="006C5EF8">
        <w:rPr>
          <w:rFonts w:ascii="Century Gothic" w:hAnsi="Century Gothic"/>
        </w:rPr>
        <w:t>socioambientales</w:t>
      </w:r>
      <w:proofErr w:type="spellEnd"/>
      <w:r w:rsidRPr="006C5EF8">
        <w:rPr>
          <w:rFonts w:ascii="Century Gothic" w:hAnsi="Century Gothic"/>
        </w:rPr>
        <w:t xml:space="preserve"> de la Amazonia colombiana, Secretario de la Fundación Amazona, a la abogada </w:t>
      </w:r>
      <w:proofErr w:type="spellStart"/>
      <w:r w:rsidRPr="006C5EF8">
        <w:rPr>
          <w:rFonts w:ascii="Century Gothic" w:hAnsi="Century Gothic"/>
        </w:rPr>
        <w:t>Yeini</w:t>
      </w:r>
      <w:proofErr w:type="spellEnd"/>
      <w:r w:rsidRPr="006C5EF8">
        <w:rPr>
          <w:rFonts w:ascii="Century Gothic" w:hAnsi="Century Gothic"/>
        </w:rPr>
        <w:t xml:space="preserve"> </w:t>
      </w:r>
      <w:proofErr w:type="spellStart"/>
      <w:r w:rsidRPr="006C5EF8">
        <w:rPr>
          <w:rFonts w:ascii="Century Gothic" w:hAnsi="Century Gothic"/>
        </w:rPr>
        <w:t>Beltran</w:t>
      </w:r>
      <w:proofErr w:type="spellEnd"/>
      <w:r w:rsidRPr="006C5EF8">
        <w:rPr>
          <w:rFonts w:ascii="Century Gothic" w:hAnsi="Century Gothic"/>
        </w:rPr>
        <w:t xml:space="preserve"> Cuenca, investigadora de conflictos </w:t>
      </w:r>
      <w:proofErr w:type="spellStart"/>
      <w:r w:rsidRPr="006C5EF8">
        <w:rPr>
          <w:rFonts w:ascii="Century Gothic" w:hAnsi="Century Gothic"/>
        </w:rPr>
        <w:t>socioambientales</w:t>
      </w:r>
      <w:proofErr w:type="spellEnd"/>
      <w:r w:rsidRPr="006C5EF8">
        <w:rPr>
          <w:rFonts w:ascii="Century Gothic" w:hAnsi="Century Gothic"/>
        </w:rPr>
        <w:t xml:space="preserve"> del Departamento del Caquetá e integrante del semillero YACU</w:t>
      </w:r>
      <w:r>
        <w:rPr>
          <w:rFonts w:ascii="Century Gothic" w:hAnsi="Century Gothic"/>
        </w:rPr>
        <w:t xml:space="preserve"> (agua)</w:t>
      </w:r>
      <w:r w:rsidRPr="006C5EF8">
        <w:rPr>
          <w:rFonts w:ascii="Century Gothic" w:hAnsi="Century Gothic"/>
        </w:rPr>
        <w:t xml:space="preserve"> de la Universidad de la </w:t>
      </w:r>
      <w:proofErr w:type="spellStart"/>
      <w:r w:rsidRPr="006C5EF8">
        <w:rPr>
          <w:rFonts w:ascii="Century Gothic" w:hAnsi="Century Gothic"/>
        </w:rPr>
        <w:t>Amazónia</w:t>
      </w:r>
      <w:proofErr w:type="spellEnd"/>
      <w:r w:rsidRPr="006C5EF8">
        <w:rPr>
          <w:rFonts w:ascii="Century Gothic" w:hAnsi="Century Gothic"/>
        </w:rPr>
        <w:t>.</w:t>
      </w:r>
    </w:p>
    <w:p w:rsidR="004D6651" w:rsidRPr="006C5EF8" w:rsidRDefault="004D6651" w:rsidP="004D6651">
      <w:pPr>
        <w:jc w:val="both"/>
        <w:rPr>
          <w:rFonts w:ascii="Century Gothic" w:hAnsi="Century Gothic"/>
        </w:rPr>
      </w:pPr>
    </w:p>
    <w:p w:rsidR="00F6189B" w:rsidRPr="006C5EF8" w:rsidRDefault="00F6189B" w:rsidP="00F6189B">
      <w:pPr>
        <w:jc w:val="both"/>
        <w:rPr>
          <w:rFonts w:ascii="Century Gothic" w:hAnsi="Century Gothic" w:cs="Arial"/>
        </w:rPr>
      </w:pPr>
      <w:r w:rsidRPr="006C5EF8">
        <w:rPr>
          <w:rFonts w:ascii="Century Gothic" w:hAnsi="Century Gothic" w:cs="Arial"/>
        </w:rPr>
        <w:t>De</w:t>
      </w:r>
      <w:r>
        <w:rPr>
          <w:rFonts w:ascii="Century Gothic" w:hAnsi="Century Gothic" w:cs="Arial"/>
        </w:rPr>
        <w:t xml:space="preserve"> </w:t>
      </w:r>
      <w:r w:rsidRPr="006C5EF8">
        <w:rPr>
          <w:rFonts w:ascii="Century Gothic" w:hAnsi="Century Gothic" w:cs="Arial"/>
        </w:rPr>
        <w:t>l</w:t>
      </w:r>
      <w:r>
        <w:rPr>
          <w:rFonts w:ascii="Century Gothic" w:hAnsi="Century Gothic" w:cs="Arial"/>
        </w:rPr>
        <w:t>os</w:t>
      </w:r>
      <w:r w:rsidRPr="006C5EF8">
        <w:rPr>
          <w:rFonts w:ascii="Century Gothic" w:hAnsi="Century Gothic" w:cs="Arial"/>
        </w:rPr>
        <w:t xml:space="preserve"> Honorable</w:t>
      </w:r>
      <w:r>
        <w:rPr>
          <w:rFonts w:ascii="Century Gothic" w:hAnsi="Century Gothic" w:cs="Arial"/>
        </w:rPr>
        <w:t>s</w:t>
      </w:r>
      <w:r w:rsidRPr="006C5EF8">
        <w:rPr>
          <w:rFonts w:ascii="Century Gothic" w:hAnsi="Century Gothic" w:cs="Arial"/>
        </w:rPr>
        <w:t xml:space="preserve"> Congresista</w:t>
      </w:r>
      <w:r>
        <w:rPr>
          <w:rFonts w:ascii="Century Gothic" w:hAnsi="Century Gothic" w:cs="Arial"/>
        </w:rPr>
        <w:t>s</w:t>
      </w:r>
      <w:r w:rsidRPr="006C5EF8">
        <w:rPr>
          <w:rFonts w:ascii="Century Gothic" w:hAnsi="Century Gothic" w:cs="Arial"/>
        </w:rPr>
        <w:t xml:space="preserve">, </w:t>
      </w:r>
    </w:p>
    <w:p w:rsidR="00F6189B" w:rsidRDefault="00F6189B" w:rsidP="00F6189B">
      <w:pPr>
        <w:jc w:val="both"/>
        <w:rPr>
          <w:rFonts w:ascii="Century Gothic" w:hAnsi="Century Gothic" w:cs="Arial"/>
        </w:rPr>
      </w:pPr>
    </w:p>
    <w:p w:rsidR="00F6189B" w:rsidRDefault="00F6189B" w:rsidP="00F6189B">
      <w:pPr>
        <w:jc w:val="both"/>
        <w:rPr>
          <w:noProof/>
          <w:lang w:val="en-US"/>
        </w:rPr>
      </w:pPr>
      <w:r w:rsidRPr="00F77B84">
        <w:rPr>
          <w:noProof/>
          <w:lang w:val="en-US"/>
        </w:rPr>
        <w:drawing>
          <wp:anchor distT="0" distB="0" distL="114300" distR="114300" simplePos="0" relativeHeight="251665408" behindDoc="1" locked="0" layoutInCell="1" allowOverlap="1" wp14:anchorId="6F6288DA" wp14:editId="32290EC1">
            <wp:simplePos x="0" y="0"/>
            <wp:positionH relativeFrom="margin">
              <wp:posOffset>-184785</wp:posOffset>
            </wp:positionH>
            <wp:positionV relativeFrom="paragraph">
              <wp:posOffset>181610</wp:posOffset>
            </wp:positionV>
            <wp:extent cx="2324100" cy="1083945"/>
            <wp:effectExtent l="0" t="0" r="0" b="190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24100" cy="10839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6189B" w:rsidRPr="000F2DDD" w:rsidRDefault="00F6189B" w:rsidP="00F6189B">
      <w:pPr>
        <w:jc w:val="both"/>
        <w:rPr>
          <w:rFonts w:ascii="Century Gothic" w:hAnsi="Century Gothic"/>
          <w:shd w:val="clear" w:color="auto" w:fill="FFFFFF"/>
          <w:lang w:val="es-ES"/>
        </w:rPr>
      </w:pPr>
      <w:r w:rsidRPr="000F2DDD">
        <w:rPr>
          <w:rFonts w:ascii="Century Gothic" w:hAnsi="Century Gothic"/>
          <w:shd w:val="clear" w:color="auto" w:fill="FFFFFF"/>
          <w:lang w:val="es-ES"/>
        </w:rPr>
        <w:t xml:space="preserve"> </w:t>
      </w:r>
    </w:p>
    <w:p w:rsidR="00F6189B" w:rsidRPr="000F2DDD" w:rsidRDefault="00F6189B" w:rsidP="00F6189B">
      <w:pPr>
        <w:pStyle w:val="Sinespaciado"/>
        <w:jc w:val="both"/>
        <w:rPr>
          <w:rStyle w:val="Textoennegrita"/>
          <w:rFonts w:ascii="Tahoma" w:hAnsi="Tahoma" w:cs="Tahoma"/>
          <w:color w:val="333333"/>
          <w:shd w:val="clear" w:color="auto" w:fill="FFFFFF"/>
          <w:lang w:val="es-ES"/>
        </w:rPr>
      </w:pPr>
      <w:r w:rsidRPr="000F2DDD">
        <w:rPr>
          <w:lang w:val="es-ES"/>
        </w:rPr>
        <w:lastRenderedPageBreak/>
        <w:br/>
      </w:r>
      <w:r w:rsidRPr="000F2DDD">
        <w:rPr>
          <w:lang w:val="es-ES"/>
        </w:rPr>
        <w:br/>
      </w:r>
    </w:p>
    <w:p w:rsidR="00F6189B" w:rsidRDefault="00F6189B" w:rsidP="00F6189B">
      <w:pPr>
        <w:pStyle w:val="Sinespaciado"/>
        <w:jc w:val="both"/>
        <w:rPr>
          <w:rStyle w:val="Textoennegrita"/>
          <w:rFonts w:ascii="Tahoma" w:hAnsi="Tahoma" w:cs="Tahoma"/>
          <w:color w:val="333333"/>
          <w:shd w:val="clear" w:color="auto" w:fill="FFFFFF"/>
          <w:lang w:val="es-ES"/>
        </w:rPr>
      </w:pPr>
    </w:p>
    <w:p w:rsidR="00F6189B" w:rsidRDefault="00F6189B" w:rsidP="00F6189B">
      <w:pPr>
        <w:pStyle w:val="Sinespaciado"/>
        <w:jc w:val="both"/>
        <w:rPr>
          <w:rStyle w:val="Textoennegrita"/>
          <w:rFonts w:ascii="Tahoma" w:hAnsi="Tahoma" w:cs="Tahoma"/>
          <w:color w:val="333333"/>
          <w:shd w:val="clear" w:color="auto" w:fill="FFFFFF"/>
          <w:lang w:val="es-ES"/>
        </w:rPr>
      </w:pPr>
    </w:p>
    <w:p w:rsidR="00F6189B" w:rsidRPr="000F2DDD" w:rsidRDefault="00F6189B" w:rsidP="00F6189B">
      <w:pPr>
        <w:pStyle w:val="Sinespaciado"/>
        <w:jc w:val="both"/>
        <w:rPr>
          <w:rStyle w:val="Textoennegrita"/>
          <w:rFonts w:ascii="Tahoma" w:hAnsi="Tahoma" w:cs="Tahoma"/>
          <w:color w:val="333333"/>
          <w:shd w:val="clear" w:color="auto" w:fill="FFFFFF"/>
          <w:lang w:val="es-ES"/>
        </w:rPr>
      </w:pPr>
      <w:r w:rsidRPr="000F2DDD">
        <w:rPr>
          <w:rStyle w:val="Textoennegrita"/>
          <w:rFonts w:ascii="Tahoma" w:hAnsi="Tahoma" w:cs="Tahoma"/>
          <w:color w:val="333333"/>
          <w:shd w:val="clear" w:color="auto" w:fill="FFFFFF"/>
          <w:lang w:val="es-ES"/>
        </w:rPr>
        <w:t>HARRY GIOVANNY GONZALEZ GARCIA</w:t>
      </w:r>
    </w:p>
    <w:p w:rsidR="00F6189B" w:rsidRDefault="00F6189B" w:rsidP="00F6189B">
      <w:pPr>
        <w:pStyle w:val="Sinespaciado"/>
        <w:jc w:val="both"/>
        <w:rPr>
          <w:rStyle w:val="Textoennegrita"/>
          <w:rFonts w:ascii="Century Gothic" w:hAnsi="Century Gothic" w:cs="Tahoma"/>
          <w:b w:val="0"/>
          <w:color w:val="333333"/>
          <w:sz w:val="24"/>
          <w:szCs w:val="24"/>
          <w:shd w:val="clear" w:color="auto" w:fill="FFFFFF"/>
          <w:lang w:val="es-ES"/>
        </w:rPr>
      </w:pPr>
      <w:r w:rsidRPr="000F2DDD">
        <w:rPr>
          <w:rStyle w:val="Textoennegrita"/>
          <w:rFonts w:ascii="Century Gothic" w:hAnsi="Century Gothic" w:cs="Tahoma"/>
          <w:color w:val="333333"/>
          <w:sz w:val="24"/>
          <w:szCs w:val="24"/>
          <w:shd w:val="clear" w:color="auto" w:fill="FFFFFF"/>
          <w:lang w:val="es-ES"/>
        </w:rPr>
        <w:t xml:space="preserve">Representante a la Cámara </w:t>
      </w:r>
    </w:p>
    <w:p w:rsidR="00F6189B" w:rsidRPr="00F5181B" w:rsidRDefault="00F6189B" w:rsidP="00F6189B">
      <w:pPr>
        <w:pStyle w:val="Sinespaciado"/>
        <w:jc w:val="both"/>
        <w:rPr>
          <w:rFonts w:ascii="Century Gothic" w:eastAsia="Times New Roman" w:hAnsi="Century Gothic" w:cs="Times New Roman"/>
          <w:b/>
          <w:color w:val="000000"/>
          <w:sz w:val="24"/>
          <w:szCs w:val="24"/>
          <w:lang w:val="es-ES"/>
        </w:rPr>
      </w:pPr>
      <w:r w:rsidRPr="000F2DDD">
        <w:rPr>
          <w:rStyle w:val="Textoennegrita"/>
          <w:rFonts w:ascii="Century Gothic" w:hAnsi="Century Gothic" w:cs="Tahoma"/>
          <w:color w:val="333333"/>
          <w:sz w:val="24"/>
          <w:szCs w:val="24"/>
          <w:shd w:val="clear" w:color="auto" w:fill="FFFFFF"/>
          <w:lang w:val="es-ES"/>
        </w:rPr>
        <w:t>Departamento del Caquetá</w:t>
      </w:r>
      <w:r w:rsidRPr="00A775EC">
        <w:rPr>
          <w:rFonts w:ascii="Century Gothic" w:hAnsi="Century Gothic"/>
          <w:noProof/>
          <w:lang w:val="en-US"/>
        </w:rPr>
        <w:drawing>
          <wp:anchor distT="0" distB="0" distL="114300" distR="114300" simplePos="0" relativeHeight="251664384" behindDoc="0" locked="0" layoutInCell="1" allowOverlap="1" wp14:anchorId="6C27C9D1" wp14:editId="4D76509C">
            <wp:simplePos x="0" y="0"/>
            <wp:positionH relativeFrom="column">
              <wp:posOffset>0</wp:posOffset>
            </wp:positionH>
            <wp:positionV relativeFrom="paragraph">
              <wp:posOffset>0</wp:posOffset>
            </wp:positionV>
            <wp:extent cx="1047750" cy="381000"/>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ONDO-BLANCO.png"/>
                    <pic:cNvPicPr/>
                  </pic:nvPicPr>
                  <pic:blipFill rotWithShape="1">
                    <a:blip r:embed="rId86" cstate="print">
                      <a:extLst>
                        <a:ext uri="{28A0092B-C50C-407E-A947-70E740481C1C}">
                          <a14:useLocalDpi xmlns:a14="http://schemas.microsoft.com/office/drawing/2010/main" val="0"/>
                        </a:ext>
                      </a:extLst>
                    </a:blip>
                    <a:srcRect l="49651" b="12302"/>
                    <a:stretch/>
                  </pic:blipFill>
                  <pic:spPr bwMode="auto">
                    <a:xfrm>
                      <a:off x="0" y="0"/>
                      <a:ext cx="1047750" cy="3810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14:sizeRelH relativeFrom="page">
              <wp14:pctWidth>0</wp14:pctWidth>
            </wp14:sizeRelH>
            <wp14:sizeRelV relativeFrom="page">
              <wp14:pctHeight>0</wp14:pctHeight>
            </wp14:sizeRelV>
          </wp:anchor>
        </w:drawing>
      </w:r>
    </w:p>
    <w:p w:rsidR="00F6189B" w:rsidRDefault="00F6189B" w:rsidP="00F6189B">
      <w:pPr>
        <w:rPr>
          <w:rFonts w:ascii="Century Gothic" w:hAnsi="Century Gothic"/>
          <w:sz w:val="28"/>
          <w:szCs w:val="28"/>
          <w:lang w:val="es-ES"/>
        </w:rPr>
      </w:pPr>
    </w:p>
    <w:p w:rsidR="00F6189B" w:rsidRPr="00F6189B" w:rsidRDefault="00F6189B" w:rsidP="00F6189B">
      <w:pPr>
        <w:jc w:val="both"/>
        <w:rPr>
          <w:rFonts w:ascii="Century Gothic" w:hAnsi="Century Gothic" w:cs="Arial"/>
          <w:lang w:val="es-ES"/>
        </w:rPr>
      </w:pP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rPr>
      </w:pPr>
    </w:p>
    <w:p w:rsidR="004D6651" w:rsidRPr="006C5EF8" w:rsidRDefault="004D6651" w:rsidP="004D6651">
      <w:pPr>
        <w:jc w:val="both"/>
        <w:rPr>
          <w:rFonts w:ascii="Century Gothic" w:hAnsi="Century Gothic"/>
        </w:rPr>
      </w:pPr>
    </w:p>
    <w:p w:rsidR="004D6651" w:rsidRDefault="004D6651" w:rsidP="004D6651">
      <w:pPr>
        <w:jc w:val="both"/>
        <w:rPr>
          <w:rFonts w:ascii="Century Gothic" w:hAnsi="Century Gothic"/>
        </w:rPr>
      </w:pPr>
    </w:p>
    <w:p w:rsidR="00F6189B" w:rsidRDefault="00F6189B" w:rsidP="004D6651">
      <w:pPr>
        <w:jc w:val="both"/>
        <w:rPr>
          <w:rFonts w:ascii="Century Gothic" w:hAnsi="Century Gothic"/>
        </w:rPr>
      </w:pPr>
    </w:p>
    <w:p w:rsidR="00F6189B" w:rsidRDefault="00F6189B" w:rsidP="004D6651">
      <w:pPr>
        <w:jc w:val="both"/>
        <w:rPr>
          <w:rFonts w:ascii="Century Gothic" w:hAnsi="Century Gothic"/>
        </w:rPr>
      </w:pPr>
    </w:p>
    <w:p w:rsidR="00F6189B" w:rsidRDefault="00F6189B" w:rsidP="004D6651">
      <w:pPr>
        <w:jc w:val="both"/>
        <w:rPr>
          <w:rFonts w:ascii="Century Gothic" w:hAnsi="Century Gothic"/>
        </w:rPr>
      </w:pPr>
    </w:p>
    <w:p w:rsidR="00F6189B" w:rsidRDefault="00F6189B" w:rsidP="004D6651">
      <w:pPr>
        <w:jc w:val="both"/>
        <w:rPr>
          <w:rFonts w:ascii="Century Gothic" w:hAnsi="Century Gothic"/>
        </w:rPr>
      </w:pPr>
    </w:p>
    <w:p w:rsidR="00F6189B" w:rsidRDefault="00F6189B" w:rsidP="004D6651">
      <w:pPr>
        <w:jc w:val="both"/>
        <w:rPr>
          <w:rFonts w:ascii="Century Gothic" w:hAnsi="Century Gothic"/>
        </w:rPr>
      </w:pPr>
    </w:p>
    <w:p w:rsidR="00F6189B" w:rsidRDefault="00F6189B" w:rsidP="004D6651">
      <w:pPr>
        <w:jc w:val="both"/>
        <w:rPr>
          <w:rFonts w:ascii="Century Gothic" w:hAnsi="Century Gothic"/>
        </w:rPr>
      </w:pPr>
    </w:p>
    <w:p w:rsidR="00F6189B" w:rsidRDefault="00F6189B" w:rsidP="004D6651">
      <w:pPr>
        <w:jc w:val="both"/>
        <w:rPr>
          <w:rFonts w:ascii="Century Gothic" w:hAnsi="Century Gothic"/>
        </w:rPr>
      </w:pPr>
    </w:p>
    <w:p w:rsidR="00F6189B" w:rsidRDefault="00F6189B" w:rsidP="004D6651">
      <w:pPr>
        <w:jc w:val="both"/>
        <w:rPr>
          <w:rFonts w:ascii="Century Gothic" w:hAnsi="Century Gothic"/>
        </w:rPr>
      </w:pPr>
    </w:p>
    <w:p w:rsidR="00F6189B" w:rsidRDefault="00F6189B" w:rsidP="004D6651">
      <w:pPr>
        <w:jc w:val="both"/>
        <w:rPr>
          <w:rFonts w:ascii="Century Gothic" w:hAnsi="Century Gothic"/>
        </w:rPr>
      </w:pPr>
    </w:p>
    <w:p w:rsidR="00F6189B" w:rsidRDefault="00F6189B" w:rsidP="004D6651">
      <w:pPr>
        <w:jc w:val="both"/>
        <w:rPr>
          <w:rFonts w:ascii="Century Gothic" w:hAnsi="Century Gothic"/>
        </w:rPr>
      </w:pPr>
    </w:p>
    <w:p w:rsidR="00F6189B" w:rsidRDefault="00F6189B" w:rsidP="004D6651">
      <w:pPr>
        <w:jc w:val="both"/>
        <w:rPr>
          <w:rFonts w:ascii="Century Gothic" w:hAnsi="Century Gothic"/>
        </w:rPr>
      </w:pPr>
    </w:p>
    <w:p w:rsidR="00F6189B" w:rsidRDefault="00F6189B" w:rsidP="004D6651">
      <w:pPr>
        <w:jc w:val="both"/>
        <w:rPr>
          <w:rFonts w:ascii="Century Gothic" w:hAnsi="Century Gothic"/>
        </w:rPr>
      </w:pPr>
    </w:p>
    <w:p w:rsidR="00F6189B" w:rsidRDefault="00F6189B" w:rsidP="004D6651">
      <w:pPr>
        <w:jc w:val="both"/>
        <w:rPr>
          <w:rFonts w:ascii="Century Gothic" w:hAnsi="Century Gothic"/>
        </w:rPr>
      </w:pPr>
    </w:p>
    <w:p w:rsidR="00F6189B" w:rsidRDefault="00F6189B" w:rsidP="004D6651">
      <w:pPr>
        <w:jc w:val="both"/>
        <w:rPr>
          <w:rFonts w:ascii="Century Gothic" w:hAnsi="Century Gothic"/>
        </w:rPr>
      </w:pPr>
    </w:p>
    <w:p w:rsidR="00F6189B" w:rsidRDefault="00F6189B" w:rsidP="004D6651">
      <w:pPr>
        <w:jc w:val="both"/>
        <w:rPr>
          <w:rFonts w:ascii="Century Gothic" w:hAnsi="Century Gothic"/>
        </w:rPr>
      </w:pPr>
    </w:p>
    <w:p w:rsidR="00F6189B" w:rsidRDefault="00F6189B" w:rsidP="004D6651">
      <w:pPr>
        <w:jc w:val="both"/>
        <w:rPr>
          <w:rFonts w:ascii="Century Gothic" w:hAnsi="Century Gothic"/>
        </w:rPr>
      </w:pPr>
    </w:p>
    <w:p w:rsidR="00F6189B" w:rsidRDefault="00F6189B" w:rsidP="004D6651">
      <w:pPr>
        <w:jc w:val="both"/>
        <w:rPr>
          <w:rFonts w:ascii="Century Gothic" w:hAnsi="Century Gothic"/>
        </w:rPr>
      </w:pPr>
    </w:p>
    <w:p w:rsidR="00F6189B" w:rsidRDefault="00F6189B" w:rsidP="004D6651">
      <w:pPr>
        <w:jc w:val="both"/>
        <w:rPr>
          <w:rFonts w:ascii="Century Gothic" w:hAnsi="Century Gothic"/>
        </w:rPr>
      </w:pPr>
    </w:p>
    <w:p w:rsidR="00F6189B" w:rsidRDefault="00F6189B" w:rsidP="004D6651">
      <w:pPr>
        <w:jc w:val="both"/>
        <w:rPr>
          <w:rFonts w:ascii="Century Gothic" w:hAnsi="Century Gothic"/>
        </w:rPr>
      </w:pPr>
    </w:p>
    <w:p w:rsidR="00F6189B" w:rsidRPr="006C5EF8" w:rsidRDefault="00F6189B" w:rsidP="004D6651">
      <w:pPr>
        <w:jc w:val="both"/>
        <w:rPr>
          <w:rFonts w:ascii="Century Gothic" w:hAnsi="Century Gothic"/>
        </w:rPr>
      </w:pPr>
    </w:p>
    <w:p w:rsidR="004D6651" w:rsidRPr="006C5EF8" w:rsidRDefault="004D6651" w:rsidP="004D6651">
      <w:pPr>
        <w:jc w:val="both"/>
        <w:rPr>
          <w:rFonts w:ascii="Century Gothic" w:hAnsi="Century Gothic"/>
        </w:rPr>
      </w:pPr>
    </w:p>
    <w:p w:rsidR="004D6651" w:rsidRDefault="004D6651" w:rsidP="004D6651">
      <w:pPr>
        <w:jc w:val="center"/>
        <w:rPr>
          <w:rFonts w:ascii="Century Gothic" w:hAnsi="Century Gothic"/>
        </w:rPr>
      </w:pPr>
    </w:p>
    <w:p w:rsidR="00F6189B" w:rsidRDefault="00F6189B" w:rsidP="004D6651">
      <w:pPr>
        <w:jc w:val="center"/>
        <w:rPr>
          <w:rFonts w:ascii="Century Gothic" w:hAnsi="Century Gothic"/>
        </w:rPr>
      </w:pPr>
    </w:p>
    <w:p w:rsidR="00F6189B" w:rsidRDefault="00F6189B" w:rsidP="004D6651">
      <w:pPr>
        <w:jc w:val="center"/>
        <w:rPr>
          <w:rFonts w:ascii="Century Gothic" w:hAnsi="Century Gothic"/>
        </w:rPr>
      </w:pPr>
    </w:p>
    <w:p w:rsidR="00F6189B" w:rsidRPr="006C5EF8" w:rsidRDefault="00F6189B" w:rsidP="004D6651">
      <w:pPr>
        <w:jc w:val="center"/>
        <w:rPr>
          <w:rFonts w:ascii="Century Gothic" w:hAnsi="Century Gothic"/>
        </w:rPr>
      </w:pPr>
    </w:p>
    <w:p w:rsidR="004D6651" w:rsidRDefault="004D6651" w:rsidP="00F6189B">
      <w:pPr>
        <w:pStyle w:val="Sinespaciado"/>
        <w:jc w:val="center"/>
        <w:rPr>
          <w:rFonts w:ascii="Century Gothic" w:hAnsi="Century Gothic" w:cs="Arial"/>
          <w:b/>
          <w:sz w:val="24"/>
          <w:szCs w:val="24"/>
          <w:lang w:val="es-ES"/>
        </w:rPr>
      </w:pPr>
      <w:r w:rsidRPr="006C5EF8">
        <w:rPr>
          <w:rFonts w:ascii="Century Gothic" w:hAnsi="Century Gothic" w:cs="Arial"/>
          <w:b/>
          <w:sz w:val="24"/>
          <w:szCs w:val="24"/>
          <w:lang w:val="es-ES"/>
        </w:rPr>
        <w:t>Proyecto de Acto Legislativo ______Cámara</w:t>
      </w:r>
    </w:p>
    <w:p w:rsidR="00F6189B" w:rsidRPr="006C5EF8" w:rsidRDefault="00F6189B" w:rsidP="00F6189B">
      <w:pPr>
        <w:pStyle w:val="Sinespaciado"/>
        <w:jc w:val="center"/>
        <w:rPr>
          <w:rFonts w:ascii="Century Gothic" w:hAnsi="Century Gothic" w:cs="Arial"/>
          <w:b/>
          <w:sz w:val="24"/>
          <w:szCs w:val="24"/>
          <w:lang w:val="es-ES"/>
        </w:rPr>
      </w:pPr>
    </w:p>
    <w:p w:rsidR="004D6651" w:rsidRPr="006C5EF8" w:rsidRDefault="004D6651" w:rsidP="00F6189B">
      <w:pPr>
        <w:pStyle w:val="Sinespaciado"/>
        <w:jc w:val="center"/>
        <w:rPr>
          <w:rFonts w:ascii="Century Gothic" w:hAnsi="Century Gothic" w:cs="Arial"/>
          <w:b/>
          <w:sz w:val="24"/>
          <w:szCs w:val="24"/>
          <w:lang w:val="es-ES"/>
        </w:rPr>
      </w:pPr>
    </w:p>
    <w:p w:rsidR="004D6651" w:rsidRPr="006C5EF8" w:rsidRDefault="004D6651" w:rsidP="00F6189B">
      <w:pPr>
        <w:pStyle w:val="Ttulo1"/>
        <w:jc w:val="center"/>
        <w:rPr>
          <w:rFonts w:ascii="Century Gothic" w:hAnsi="Century Gothic" w:cs="Arial"/>
          <w:b w:val="0"/>
          <w:bCs/>
          <w:i/>
          <w:lang w:val="es-ES" w:eastAsia="es-CO"/>
        </w:rPr>
      </w:pPr>
      <w:r w:rsidRPr="006C5EF8">
        <w:rPr>
          <w:rFonts w:ascii="Century Gothic" w:hAnsi="Century Gothic" w:cs="Arial"/>
          <w:bCs/>
          <w:lang w:val="es-ES"/>
        </w:rPr>
        <w:t>“</w:t>
      </w:r>
      <w:r w:rsidRPr="006C5EF8">
        <w:rPr>
          <w:rFonts w:ascii="Century Gothic" w:hAnsi="Century Gothic" w:cs="Arial"/>
          <w:bCs/>
          <w:i/>
          <w:lang w:val="es-ES"/>
        </w:rPr>
        <w:t>Por medio del cual se modifica el artículo 360 de la Constitución Política de Colombia, en el sentido de Prohibir la Explotación de Petróleo en la Región Amazónica”</w:t>
      </w:r>
      <w:r w:rsidRPr="006C5EF8">
        <w:rPr>
          <w:rFonts w:ascii="Century Gothic" w:hAnsi="Century Gothic" w:cs="Arial"/>
          <w:bCs/>
          <w:i/>
          <w:lang w:val="es-ES" w:eastAsia="es-CO"/>
        </w:rPr>
        <w:t>.</w:t>
      </w:r>
    </w:p>
    <w:p w:rsidR="004D6651" w:rsidRPr="006C5EF8" w:rsidRDefault="004D6651" w:rsidP="004D6651">
      <w:pPr>
        <w:pStyle w:val="Sinespaciado"/>
        <w:jc w:val="center"/>
        <w:rPr>
          <w:rStyle w:val="baj"/>
          <w:rFonts w:ascii="Century Gothic" w:eastAsia="Times New Roman" w:hAnsi="Century Gothic" w:cs="Arial"/>
          <w:b/>
          <w:bCs/>
          <w:i/>
          <w:sz w:val="24"/>
          <w:szCs w:val="24"/>
          <w:lang w:val="es-ES" w:eastAsia="es-CO"/>
        </w:rPr>
      </w:pPr>
    </w:p>
    <w:p w:rsidR="004D6651" w:rsidRPr="006C5EF8" w:rsidRDefault="004D6651" w:rsidP="004D6651">
      <w:pPr>
        <w:pStyle w:val="centrado"/>
        <w:spacing w:line="276" w:lineRule="auto"/>
        <w:jc w:val="center"/>
        <w:rPr>
          <w:rFonts w:ascii="Century Gothic" w:hAnsi="Century Gothic" w:cs="Arial"/>
          <w:lang w:val="es-ES"/>
        </w:rPr>
      </w:pPr>
      <w:r w:rsidRPr="006C5EF8">
        <w:rPr>
          <w:rStyle w:val="baj"/>
          <w:rFonts w:ascii="Century Gothic" w:hAnsi="Century Gothic" w:cs="Arial"/>
          <w:b/>
          <w:bCs/>
          <w:lang w:val="es-ES"/>
        </w:rPr>
        <w:t>EL CONGRESO DE COLOMBIA</w:t>
      </w:r>
    </w:p>
    <w:p w:rsidR="004D6651" w:rsidRPr="006C5EF8" w:rsidRDefault="004D6651" w:rsidP="004D6651">
      <w:pPr>
        <w:pStyle w:val="centrado"/>
        <w:spacing w:line="276" w:lineRule="auto"/>
        <w:jc w:val="center"/>
        <w:rPr>
          <w:rFonts w:ascii="Century Gothic" w:hAnsi="Century Gothic" w:cs="Arial"/>
          <w:color w:val="FF0000"/>
          <w:lang w:val="es-ES"/>
        </w:rPr>
      </w:pPr>
      <w:r w:rsidRPr="006C5EF8">
        <w:rPr>
          <w:rStyle w:val="baj"/>
          <w:rFonts w:ascii="Century Gothic" w:hAnsi="Century Gothic" w:cs="Arial"/>
          <w:b/>
          <w:bCs/>
          <w:lang w:val="es-ES"/>
        </w:rPr>
        <w:t>DECRETA</w:t>
      </w:r>
    </w:p>
    <w:p w:rsidR="004D6651" w:rsidRPr="006C5EF8" w:rsidRDefault="004D6651" w:rsidP="004D6651">
      <w:pPr>
        <w:pStyle w:val="NormalWeb"/>
        <w:spacing w:line="276" w:lineRule="auto"/>
        <w:jc w:val="both"/>
        <w:rPr>
          <w:rFonts w:ascii="Century Gothic" w:hAnsi="Century Gothic" w:cs="Arial"/>
          <w:b/>
          <w:bCs/>
          <w:lang w:val="es-ES"/>
        </w:rPr>
      </w:pPr>
      <w:r w:rsidRPr="006C5EF8">
        <w:rPr>
          <w:rFonts w:ascii="Century Gothic" w:hAnsi="Century Gothic" w:cs="Arial"/>
          <w:b/>
          <w:bCs/>
          <w:lang w:val="es-ES"/>
        </w:rPr>
        <w:t xml:space="preserve">ARTÍCULO 1°. </w:t>
      </w:r>
      <w:r w:rsidRPr="004D6651">
        <w:rPr>
          <w:rFonts w:ascii="Century Gothic" w:hAnsi="Century Gothic" w:cs="Tahoma"/>
          <w:bCs/>
          <w:lang w:val="es-ES"/>
        </w:rPr>
        <w:t>Modifíquese el artículo 360 de la Constitución Política de Colombia, el cual quedara así:</w:t>
      </w:r>
      <w:r w:rsidRPr="004D6651">
        <w:rPr>
          <w:rFonts w:ascii="Century Gothic" w:hAnsi="Century Gothic" w:cs="Tahoma"/>
          <w:b/>
          <w:bCs/>
          <w:lang w:val="es-ES"/>
        </w:rPr>
        <w:t xml:space="preserve"> </w:t>
      </w:r>
      <w:r w:rsidRPr="004D6651">
        <w:rPr>
          <w:rFonts w:ascii="Century Gothic" w:hAnsi="Century Gothic" w:cs="Tahoma"/>
          <w:lang w:val="es-ES"/>
        </w:rPr>
        <w:t xml:space="preserve"> </w:t>
      </w:r>
    </w:p>
    <w:p w:rsidR="004D6651" w:rsidRPr="006C5EF8" w:rsidRDefault="004D6651" w:rsidP="004D6651">
      <w:pPr>
        <w:pStyle w:val="NormalWeb"/>
        <w:ind w:left="720"/>
        <w:jc w:val="both"/>
        <w:rPr>
          <w:rFonts w:ascii="Century Gothic" w:hAnsi="Century Gothic" w:cs="Arial"/>
          <w:bCs/>
          <w:lang w:val="es-ES"/>
        </w:rPr>
      </w:pPr>
      <w:r w:rsidRPr="006C5EF8">
        <w:rPr>
          <w:rFonts w:ascii="Century Gothic" w:hAnsi="Century Gothic" w:cs="Arial"/>
          <w:b/>
          <w:bCs/>
          <w:lang w:val="es-ES"/>
        </w:rPr>
        <w:t>ARTICULO 360</w:t>
      </w:r>
      <w:r w:rsidRPr="006C5EF8">
        <w:rPr>
          <w:rFonts w:ascii="Century Gothic" w:hAnsi="Century Gothic" w:cs="Arial"/>
          <w:bCs/>
          <w:lang w:val="es-ES"/>
        </w:rPr>
        <w:t>. La explotación de un recurso natural no renovable causará, a favor del Estado, una contraprestación económica a título de regalía, sin perjuicio de cualquier otro derecho o compensación que se pacte. La ley determinará las condiciones para la explotación de los recursos naturales no renovables.</w:t>
      </w:r>
    </w:p>
    <w:p w:rsidR="004D6651" w:rsidRPr="006C5EF8" w:rsidRDefault="004D6651" w:rsidP="004D6651">
      <w:pPr>
        <w:pStyle w:val="NormalWeb"/>
        <w:spacing w:line="276" w:lineRule="auto"/>
        <w:ind w:left="720"/>
        <w:jc w:val="both"/>
        <w:rPr>
          <w:rFonts w:ascii="Century Gothic" w:hAnsi="Century Gothic" w:cs="Arial"/>
          <w:bCs/>
          <w:lang w:val="es-ES"/>
        </w:rPr>
      </w:pPr>
      <w:r w:rsidRPr="006C5EF8">
        <w:rPr>
          <w:rFonts w:ascii="Century Gothic" w:hAnsi="Century Gothic" w:cs="Arial"/>
          <w:bCs/>
          <w:lang w:val="es-ES"/>
        </w:rPr>
        <w:t>Mediante otra ley, a iniciativa del Gobierno, la ley determinará la distribución, objetivos, fines, administración, ejecución, control, el uso eficiente y la destinación de los ingresos provenientes de la explotación de los recursos naturales no renovables precisando las condiciones de participación de sus beneficiarios. Este conjunto de ingresos, asignaciones, órganos, procedimientos y regulaciones constituye el Sistema General de Regalías</w:t>
      </w:r>
    </w:p>
    <w:p w:rsidR="004D6651" w:rsidRPr="006C5EF8" w:rsidRDefault="004D6651" w:rsidP="004D6651">
      <w:pPr>
        <w:pStyle w:val="NormalWeb"/>
        <w:ind w:left="720"/>
        <w:jc w:val="both"/>
        <w:rPr>
          <w:rFonts w:ascii="Century Gothic" w:hAnsi="Century Gothic" w:cs="Arial"/>
          <w:bCs/>
          <w:lang w:val="es-ES"/>
        </w:rPr>
      </w:pPr>
      <w:r w:rsidRPr="006C5EF8">
        <w:rPr>
          <w:rFonts w:ascii="Century Gothic" w:hAnsi="Century Gothic" w:cs="Arial"/>
          <w:b/>
          <w:bCs/>
          <w:lang w:val="es-ES"/>
        </w:rPr>
        <w:t>Parágrafo</w:t>
      </w:r>
      <w:r w:rsidRPr="006C5EF8">
        <w:rPr>
          <w:rFonts w:ascii="Century Gothic" w:hAnsi="Century Gothic" w:cs="Arial"/>
          <w:bCs/>
          <w:lang w:val="es-ES"/>
        </w:rPr>
        <w:t>: En los departamentos de la Región Amazónica no se realizarán actividades de exploración ni explotación de hidrocarburos. El Gobierno regulará la materia.</w:t>
      </w:r>
    </w:p>
    <w:p w:rsidR="004D6651" w:rsidRPr="006C5EF8" w:rsidRDefault="004D6651" w:rsidP="004D6651">
      <w:pPr>
        <w:pStyle w:val="NormalWeb"/>
        <w:spacing w:line="276" w:lineRule="auto"/>
        <w:ind w:left="720"/>
        <w:jc w:val="both"/>
        <w:rPr>
          <w:rFonts w:ascii="Century Gothic" w:hAnsi="Century Gothic" w:cs="Arial"/>
          <w:bCs/>
          <w:lang w:val="es-ES"/>
        </w:rPr>
      </w:pPr>
      <w:r w:rsidRPr="006C5EF8">
        <w:rPr>
          <w:rFonts w:ascii="Century Gothic" w:hAnsi="Century Gothic" w:cs="Arial"/>
          <w:b/>
          <w:bCs/>
          <w:lang w:val="es-ES"/>
        </w:rPr>
        <w:t>Parágrafo transitorio 1</w:t>
      </w:r>
      <w:r w:rsidRPr="006C5EF8">
        <w:rPr>
          <w:rFonts w:ascii="Century Gothic" w:hAnsi="Century Gothic" w:cs="Arial"/>
          <w:bCs/>
          <w:lang w:val="es-ES"/>
        </w:rPr>
        <w:t xml:space="preserve">. Lo previsto en el parágrafo de este articulo aplicará sin perjuicio de los derechos adquiridos por quienes se </w:t>
      </w:r>
      <w:r w:rsidRPr="006C5EF8">
        <w:rPr>
          <w:rFonts w:ascii="Century Gothic" w:hAnsi="Century Gothic" w:cs="Arial"/>
          <w:bCs/>
          <w:lang w:val="es-ES"/>
        </w:rPr>
        <w:lastRenderedPageBreak/>
        <w:t>encuentran desarrollando actividades de exploración de hidrocarburos en la región a la fecha de expedición del presente Acto Legislativo. Cuando se trate de contratos o actos administrativos que autoricen la explotación, y que estén vigentes a la fecha de expedición de este Acto Legislativo, estos podrán continuar surtiendo efectos hasta la fecha de terminación prevista, sin lugar a renovación o prorroga.</w:t>
      </w:r>
    </w:p>
    <w:p w:rsidR="004D6651" w:rsidRDefault="004D6651" w:rsidP="004D6651">
      <w:pPr>
        <w:jc w:val="both"/>
        <w:rPr>
          <w:rFonts w:ascii="Century Gothic" w:hAnsi="Century Gothic" w:cs="Arial"/>
        </w:rPr>
      </w:pPr>
      <w:r w:rsidRPr="006C5EF8">
        <w:rPr>
          <w:rFonts w:ascii="Century Gothic" w:hAnsi="Century Gothic" w:cs="Arial"/>
          <w:b/>
        </w:rPr>
        <w:t>ARTÍCULO 2°.</w:t>
      </w:r>
      <w:r w:rsidRPr="006C5EF8">
        <w:rPr>
          <w:rFonts w:ascii="Century Gothic" w:hAnsi="Century Gothic" w:cs="Arial"/>
        </w:rPr>
        <w:t xml:space="preserve"> El presente acto Legislativo rige a partir de la fecha de su sanción y promulgación. </w:t>
      </w:r>
    </w:p>
    <w:p w:rsidR="00F6189B" w:rsidRPr="006C5EF8" w:rsidRDefault="00F6189B" w:rsidP="004D6651">
      <w:pPr>
        <w:jc w:val="both"/>
        <w:rPr>
          <w:rFonts w:ascii="Century Gothic" w:hAnsi="Century Gothic" w:cs="Arial"/>
        </w:rPr>
      </w:pPr>
    </w:p>
    <w:p w:rsidR="004D6651" w:rsidRPr="006C5EF8" w:rsidRDefault="004D6651" w:rsidP="004D6651">
      <w:pPr>
        <w:jc w:val="both"/>
        <w:rPr>
          <w:rFonts w:ascii="Century Gothic" w:hAnsi="Century Gothic" w:cs="Arial"/>
        </w:rPr>
      </w:pPr>
      <w:r w:rsidRPr="006C5EF8">
        <w:rPr>
          <w:rFonts w:ascii="Century Gothic" w:hAnsi="Century Gothic" w:cs="Arial"/>
        </w:rPr>
        <w:t>De</w:t>
      </w:r>
      <w:r w:rsidR="00F6189B">
        <w:rPr>
          <w:rFonts w:ascii="Century Gothic" w:hAnsi="Century Gothic" w:cs="Arial"/>
        </w:rPr>
        <w:t xml:space="preserve"> </w:t>
      </w:r>
      <w:r w:rsidRPr="006C5EF8">
        <w:rPr>
          <w:rFonts w:ascii="Century Gothic" w:hAnsi="Century Gothic" w:cs="Arial"/>
        </w:rPr>
        <w:t>l</w:t>
      </w:r>
      <w:r w:rsidR="00F6189B">
        <w:rPr>
          <w:rFonts w:ascii="Century Gothic" w:hAnsi="Century Gothic" w:cs="Arial"/>
        </w:rPr>
        <w:t>os</w:t>
      </w:r>
      <w:r w:rsidRPr="006C5EF8">
        <w:rPr>
          <w:rFonts w:ascii="Century Gothic" w:hAnsi="Century Gothic" w:cs="Arial"/>
        </w:rPr>
        <w:t xml:space="preserve"> Honorable</w:t>
      </w:r>
      <w:r w:rsidR="00F6189B">
        <w:rPr>
          <w:rFonts w:ascii="Century Gothic" w:hAnsi="Century Gothic" w:cs="Arial"/>
        </w:rPr>
        <w:t>s</w:t>
      </w:r>
      <w:r w:rsidRPr="006C5EF8">
        <w:rPr>
          <w:rFonts w:ascii="Century Gothic" w:hAnsi="Century Gothic" w:cs="Arial"/>
        </w:rPr>
        <w:t xml:space="preserve"> Congresista</w:t>
      </w:r>
      <w:r w:rsidR="00F6189B">
        <w:rPr>
          <w:rFonts w:ascii="Century Gothic" w:hAnsi="Century Gothic" w:cs="Arial"/>
        </w:rPr>
        <w:t>s</w:t>
      </w:r>
      <w:r w:rsidRPr="006C5EF8">
        <w:rPr>
          <w:rFonts w:ascii="Century Gothic" w:hAnsi="Century Gothic" w:cs="Arial"/>
        </w:rPr>
        <w:t xml:space="preserve">, </w:t>
      </w:r>
    </w:p>
    <w:p w:rsidR="004D6651" w:rsidRDefault="004D6651" w:rsidP="004D6651">
      <w:pPr>
        <w:jc w:val="both"/>
        <w:rPr>
          <w:rFonts w:ascii="Century Gothic" w:hAnsi="Century Gothic" w:cs="Arial"/>
        </w:rPr>
      </w:pPr>
    </w:p>
    <w:p w:rsidR="00F6189B" w:rsidRDefault="00F6189B" w:rsidP="00F6189B">
      <w:pPr>
        <w:jc w:val="both"/>
        <w:rPr>
          <w:noProof/>
          <w:lang w:val="en-US"/>
        </w:rPr>
      </w:pPr>
      <w:r w:rsidRPr="00F77B84">
        <w:rPr>
          <w:noProof/>
          <w:lang w:val="en-US"/>
        </w:rPr>
        <w:drawing>
          <wp:anchor distT="0" distB="0" distL="114300" distR="114300" simplePos="0" relativeHeight="251662336" behindDoc="1" locked="0" layoutInCell="1" allowOverlap="1" wp14:anchorId="19BF4B4C" wp14:editId="5AB850FD">
            <wp:simplePos x="0" y="0"/>
            <wp:positionH relativeFrom="margin">
              <wp:posOffset>-184785</wp:posOffset>
            </wp:positionH>
            <wp:positionV relativeFrom="paragraph">
              <wp:posOffset>181610</wp:posOffset>
            </wp:positionV>
            <wp:extent cx="2324100" cy="1083945"/>
            <wp:effectExtent l="0" t="0" r="0" b="1905"/>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24100" cy="10839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6189B" w:rsidRPr="000F2DDD" w:rsidRDefault="00F6189B" w:rsidP="00F6189B">
      <w:pPr>
        <w:jc w:val="both"/>
        <w:rPr>
          <w:rFonts w:ascii="Century Gothic" w:hAnsi="Century Gothic"/>
          <w:shd w:val="clear" w:color="auto" w:fill="FFFFFF"/>
          <w:lang w:val="es-ES"/>
        </w:rPr>
      </w:pPr>
      <w:r w:rsidRPr="000F2DDD">
        <w:rPr>
          <w:rFonts w:ascii="Century Gothic" w:hAnsi="Century Gothic"/>
          <w:shd w:val="clear" w:color="auto" w:fill="FFFFFF"/>
          <w:lang w:val="es-ES"/>
        </w:rPr>
        <w:t xml:space="preserve"> </w:t>
      </w:r>
    </w:p>
    <w:p w:rsidR="00F6189B" w:rsidRPr="000F2DDD" w:rsidRDefault="00F6189B" w:rsidP="00F6189B">
      <w:pPr>
        <w:pStyle w:val="Sinespaciado"/>
        <w:jc w:val="both"/>
        <w:rPr>
          <w:rStyle w:val="Textoennegrita"/>
          <w:rFonts w:ascii="Tahoma" w:hAnsi="Tahoma" w:cs="Tahoma"/>
          <w:color w:val="333333"/>
          <w:shd w:val="clear" w:color="auto" w:fill="FFFFFF"/>
          <w:lang w:val="es-ES"/>
        </w:rPr>
      </w:pPr>
      <w:r w:rsidRPr="000F2DDD">
        <w:rPr>
          <w:lang w:val="es-ES"/>
        </w:rPr>
        <w:br/>
      </w:r>
      <w:r w:rsidRPr="000F2DDD">
        <w:rPr>
          <w:lang w:val="es-ES"/>
        </w:rPr>
        <w:br/>
      </w:r>
    </w:p>
    <w:p w:rsidR="00F6189B" w:rsidRDefault="00F6189B" w:rsidP="00F6189B">
      <w:pPr>
        <w:pStyle w:val="Sinespaciado"/>
        <w:jc w:val="both"/>
        <w:rPr>
          <w:rStyle w:val="Textoennegrita"/>
          <w:rFonts w:ascii="Tahoma" w:hAnsi="Tahoma" w:cs="Tahoma"/>
          <w:color w:val="333333"/>
          <w:shd w:val="clear" w:color="auto" w:fill="FFFFFF"/>
          <w:lang w:val="es-ES"/>
        </w:rPr>
      </w:pPr>
    </w:p>
    <w:p w:rsidR="00F6189B" w:rsidRDefault="00F6189B" w:rsidP="00F6189B">
      <w:pPr>
        <w:pStyle w:val="Sinespaciado"/>
        <w:jc w:val="both"/>
        <w:rPr>
          <w:rStyle w:val="Textoennegrita"/>
          <w:rFonts w:ascii="Tahoma" w:hAnsi="Tahoma" w:cs="Tahoma"/>
          <w:color w:val="333333"/>
          <w:shd w:val="clear" w:color="auto" w:fill="FFFFFF"/>
          <w:lang w:val="es-ES"/>
        </w:rPr>
      </w:pPr>
    </w:p>
    <w:p w:rsidR="00F6189B" w:rsidRPr="000F2DDD" w:rsidRDefault="00F6189B" w:rsidP="00F6189B">
      <w:pPr>
        <w:pStyle w:val="Sinespaciado"/>
        <w:jc w:val="both"/>
        <w:rPr>
          <w:rStyle w:val="Textoennegrita"/>
          <w:rFonts w:ascii="Tahoma" w:hAnsi="Tahoma" w:cs="Tahoma"/>
          <w:color w:val="333333"/>
          <w:shd w:val="clear" w:color="auto" w:fill="FFFFFF"/>
          <w:lang w:val="es-ES"/>
        </w:rPr>
      </w:pPr>
      <w:r w:rsidRPr="000F2DDD">
        <w:rPr>
          <w:rStyle w:val="Textoennegrita"/>
          <w:rFonts w:ascii="Tahoma" w:hAnsi="Tahoma" w:cs="Tahoma"/>
          <w:color w:val="333333"/>
          <w:shd w:val="clear" w:color="auto" w:fill="FFFFFF"/>
          <w:lang w:val="es-ES"/>
        </w:rPr>
        <w:t>HARRY GIOVANNY GONZALEZ GARCIA</w:t>
      </w:r>
    </w:p>
    <w:p w:rsidR="00F6189B" w:rsidRDefault="00F6189B" w:rsidP="00F6189B">
      <w:pPr>
        <w:pStyle w:val="Sinespaciado"/>
        <w:jc w:val="both"/>
        <w:rPr>
          <w:rStyle w:val="Textoennegrita"/>
          <w:rFonts w:ascii="Century Gothic" w:hAnsi="Century Gothic" w:cs="Tahoma"/>
          <w:b w:val="0"/>
          <w:color w:val="333333"/>
          <w:sz w:val="24"/>
          <w:szCs w:val="24"/>
          <w:shd w:val="clear" w:color="auto" w:fill="FFFFFF"/>
          <w:lang w:val="es-ES"/>
        </w:rPr>
      </w:pPr>
      <w:r w:rsidRPr="000F2DDD">
        <w:rPr>
          <w:rStyle w:val="Textoennegrita"/>
          <w:rFonts w:ascii="Century Gothic" w:hAnsi="Century Gothic" w:cs="Tahoma"/>
          <w:color w:val="333333"/>
          <w:sz w:val="24"/>
          <w:szCs w:val="24"/>
          <w:shd w:val="clear" w:color="auto" w:fill="FFFFFF"/>
          <w:lang w:val="es-ES"/>
        </w:rPr>
        <w:t xml:space="preserve">Representante a la Cámara </w:t>
      </w:r>
    </w:p>
    <w:p w:rsidR="004D6651" w:rsidRPr="00F6189B" w:rsidRDefault="00F6189B" w:rsidP="00F6189B">
      <w:pPr>
        <w:pStyle w:val="Sinespaciado"/>
        <w:jc w:val="both"/>
        <w:rPr>
          <w:rFonts w:ascii="Century Gothic" w:eastAsia="Times New Roman" w:hAnsi="Century Gothic" w:cs="Times New Roman"/>
          <w:b/>
          <w:color w:val="000000"/>
          <w:sz w:val="24"/>
          <w:szCs w:val="24"/>
          <w:lang w:val="es-ES"/>
        </w:rPr>
        <w:sectPr w:rsidR="004D6651" w:rsidRPr="00F6189B" w:rsidSect="00E51485">
          <w:headerReference w:type="default" r:id="rId87"/>
          <w:footerReference w:type="default" r:id="rId88"/>
          <w:type w:val="continuous"/>
          <w:pgSz w:w="12240" w:h="15840"/>
          <w:pgMar w:top="1418" w:right="1418" w:bottom="1418" w:left="1701" w:header="708" w:footer="720" w:gutter="0"/>
          <w:pgNumType w:start="1"/>
          <w:cols w:space="720"/>
        </w:sectPr>
      </w:pPr>
      <w:r>
        <w:rPr>
          <w:rStyle w:val="Textoennegrita"/>
          <w:rFonts w:ascii="Century Gothic" w:hAnsi="Century Gothic" w:cs="Tahoma"/>
          <w:color w:val="333333"/>
          <w:sz w:val="24"/>
          <w:szCs w:val="24"/>
          <w:shd w:val="clear" w:color="auto" w:fill="FFFFFF"/>
          <w:lang w:val="es-ES"/>
        </w:rPr>
        <w:t>Departamento del Caquetá</w:t>
      </w:r>
    </w:p>
    <w:p w:rsidR="004D6651" w:rsidRDefault="004D6651" w:rsidP="004D6651">
      <w:pPr>
        <w:rPr>
          <w:rFonts w:ascii="Century Gothic" w:hAnsi="Century Gothic" w:cs="Tahoma"/>
          <w:b/>
          <w:bCs/>
        </w:rPr>
        <w:sectPr w:rsidR="004D6651" w:rsidSect="00E51485">
          <w:type w:val="continuous"/>
          <w:pgSz w:w="12240" w:h="15840"/>
          <w:pgMar w:top="1418" w:right="1418" w:bottom="1418" w:left="1701" w:header="708" w:footer="720" w:gutter="0"/>
          <w:pgNumType w:start="1"/>
          <w:cols w:num="2" w:space="720"/>
        </w:sectPr>
      </w:pPr>
    </w:p>
    <w:p w:rsidR="004B0EA0" w:rsidRDefault="004B0EA0" w:rsidP="00F6189B">
      <w:bookmarkStart w:id="15" w:name="_GoBack"/>
      <w:bookmarkEnd w:id="15"/>
    </w:p>
    <w:sectPr w:rsidR="004B0EA0" w:rsidSect="00E51485">
      <w:type w:val="continuous"/>
      <w:pgSz w:w="12240" w:h="15840"/>
      <w:pgMar w:top="1418" w:right="1418" w:bottom="1418" w:left="1701" w:header="708" w:footer="720"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826B6" w:rsidRDefault="008826B6" w:rsidP="004D6651">
      <w:r>
        <w:separator/>
      </w:r>
    </w:p>
  </w:endnote>
  <w:endnote w:type="continuationSeparator" w:id="0">
    <w:p w:rsidR="008826B6" w:rsidRDefault="008826B6" w:rsidP="004D66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algun Gothic Semilight">
    <w:panose1 w:val="020B0502040204020203"/>
    <w:charset w:val="81"/>
    <w:family w:val="swiss"/>
    <w:pitch w:val="variable"/>
    <w:sig w:usb0="B0000AAF" w:usb1="09DF7CFB" w:usb2="00000012" w:usb3="00000000" w:csb0="003E01BD" w:csb1="00000000"/>
  </w:font>
  <w:font w:name="Calibri Light">
    <w:panose1 w:val="020F0302020204030204"/>
    <w:charset w:val="00"/>
    <w:family w:val="swiss"/>
    <w:pitch w:val="variable"/>
    <w:sig w:usb0="E4002EFF" w:usb1="C000247B" w:usb2="00000009" w:usb3="00000000" w:csb0="000001FF" w:csb1="00000000"/>
  </w:font>
  <w:font w:name="Eras Medium ITC">
    <w:panose1 w:val="020B0602030504020804"/>
    <w:charset w:val="00"/>
    <w:family w:val="swiss"/>
    <w:pitch w:val="variable"/>
    <w:sig w:usb0="00000003" w:usb1="00000000" w:usb2="00000000" w:usb3="00000000" w:csb0="00000001" w:csb1="00000000"/>
  </w:font>
  <w:font w:name="Arial MT">
    <w:altName w:val="Arial"/>
    <w:charset w:val="01"/>
    <w:family w:val="swiss"/>
    <w:pitch w:val="variable"/>
  </w:font>
  <w:font w:name="Tahoma">
    <w:panose1 w:val="020B0604030504040204"/>
    <w:charset w:val="00"/>
    <w:family w:val="swiss"/>
    <w:pitch w:val="variable"/>
    <w:sig w:usb0="E1002EFF" w:usb1="C000605B" w:usb2="00000029" w:usb3="00000000" w:csb0="000101FF" w:csb1="00000000"/>
  </w:font>
  <w:font w:name="Gill Sans MT">
    <w:altName w:val="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0525563"/>
      <w:docPartObj>
        <w:docPartGallery w:val="Page Numbers (Bottom of Page)"/>
        <w:docPartUnique/>
      </w:docPartObj>
    </w:sdtPr>
    <w:sdtContent>
      <w:p w:rsidR="00E51485" w:rsidRDefault="00E51485">
        <w:pPr>
          <w:pStyle w:val="Piedepgina"/>
          <w:jc w:val="right"/>
        </w:pPr>
        <w:r>
          <w:fldChar w:fldCharType="begin"/>
        </w:r>
        <w:r>
          <w:instrText>PAGE   \* MERGEFORMAT</w:instrText>
        </w:r>
        <w:r>
          <w:fldChar w:fldCharType="separate"/>
        </w:r>
        <w:r w:rsidR="00F6189B">
          <w:rPr>
            <w:noProof/>
          </w:rPr>
          <w:t>84</w:t>
        </w:r>
        <w:r>
          <w:fldChar w:fldCharType="end"/>
        </w:r>
      </w:p>
    </w:sdtContent>
  </w:sdt>
  <w:p w:rsidR="00E51485" w:rsidRDefault="00E51485">
    <w:pPr>
      <w:jc w:val="center"/>
    </w:pPr>
  </w:p>
  <w:p w:rsidR="00E51485" w:rsidRDefault="00E51485" w:rsidP="00E51485">
    <w:pPr>
      <w:jc w:val="center"/>
    </w:pPr>
  </w:p>
  <w:p w:rsidR="00E51485" w:rsidRDefault="00E51485" w:rsidP="00E51485">
    <w:pPr>
      <w:pStyle w:val="Piedepgina"/>
      <w:jc w:val="center"/>
    </w:pPr>
    <w:r w:rsidRPr="005F21C3">
      <w:rPr>
        <w:noProof/>
        <w:sz w:val="16"/>
        <w:szCs w:val="16"/>
        <w:lang w:val="en-US" w:eastAsia="en-US"/>
      </w:rPr>
      <w:drawing>
        <wp:inline distT="0" distB="0" distL="0" distR="0" wp14:anchorId="7FF19CAD" wp14:editId="73148B09">
          <wp:extent cx="3117850" cy="266700"/>
          <wp:effectExtent l="0" t="0" r="635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17850" cy="266700"/>
                  </a:xfrm>
                  <a:prstGeom prst="rect">
                    <a:avLst/>
                  </a:prstGeom>
                  <a:noFill/>
                  <a:ln>
                    <a:noFill/>
                  </a:ln>
                </pic:spPr>
              </pic:pic>
            </a:graphicData>
          </a:graphic>
        </wp:inline>
      </w:drawing>
    </w:r>
  </w:p>
  <w:p w:rsidR="00E51485" w:rsidRPr="00C85E31" w:rsidRDefault="00E51485" w:rsidP="00E51485">
    <w:pPr>
      <w:tabs>
        <w:tab w:val="center" w:pos="4419"/>
        <w:tab w:val="right" w:pos="8838"/>
      </w:tabs>
      <w:jc w:val="center"/>
      <w:rPr>
        <w:rFonts w:ascii="Gill Sans MT" w:eastAsia="Calibri" w:hAnsi="Gill Sans MT"/>
        <w:spacing w:val="60"/>
        <w:sz w:val="16"/>
        <w:szCs w:val="16"/>
      </w:rPr>
    </w:pPr>
    <w:r w:rsidRPr="00C85E31">
      <w:rPr>
        <w:rFonts w:ascii="Gill Sans MT" w:eastAsia="Calibri" w:hAnsi="Gill Sans MT"/>
        <w:spacing w:val="60"/>
        <w:sz w:val="16"/>
        <w:szCs w:val="16"/>
      </w:rPr>
      <w:t xml:space="preserve">Carrera 7 No. 8-68 </w:t>
    </w:r>
    <w:r>
      <w:rPr>
        <w:rFonts w:ascii="Gill Sans MT" w:eastAsia="Calibri" w:hAnsi="Gill Sans MT"/>
        <w:spacing w:val="60"/>
        <w:sz w:val="16"/>
        <w:szCs w:val="16"/>
      </w:rPr>
      <w:t xml:space="preserve">Of.544b Tel: 3904050 Ext. </w:t>
    </w:r>
    <w:r w:rsidRPr="00C85E31">
      <w:rPr>
        <w:rFonts w:ascii="Gill Sans MT" w:eastAsia="Calibri" w:hAnsi="Gill Sans MT"/>
        <w:spacing w:val="60"/>
        <w:sz w:val="16"/>
        <w:szCs w:val="16"/>
      </w:rPr>
      <w:t>3101</w:t>
    </w:r>
  </w:p>
  <w:p w:rsidR="00E51485" w:rsidRPr="00C85E31" w:rsidRDefault="00E51485" w:rsidP="00E51485">
    <w:pPr>
      <w:tabs>
        <w:tab w:val="center" w:pos="4419"/>
        <w:tab w:val="right" w:pos="8838"/>
      </w:tabs>
      <w:jc w:val="center"/>
      <w:rPr>
        <w:rFonts w:ascii="Gill Sans MT" w:eastAsia="Calibri" w:hAnsi="Gill Sans MT"/>
        <w:spacing w:val="60"/>
        <w:sz w:val="16"/>
        <w:szCs w:val="16"/>
      </w:rPr>
    </w:pPr>
    <w:r w:rsidRPr="00C85E31">
      <w:rPr>
        <w:rFonts w:ascii="Gill Sans MT" w:eastAsia="Calibri" w:hAnsi="Gill Sans MT"/>
        <w:spacing w:val="60"/>
        <w:sz w:val="16"/>
        <w:szCs w:val="16"/>
      </w:rPr>
      <w:t>Edificio Nuevo del Congreso de la República</w:t>
    </w:r>
  </w:p>
  <w:p w:rsidR="00E51485" w:rsidRDefault="00E51485" w:rsidP="00E51485">
    <w:pPr>
      <w:pStyle w:val="Piedepgina"/>
      <w:jc w:val="center"/>
    </w:pPr>
    <w:hyperlink r:id="rId2" w:history="1">
      <w:r w:rsidRPr="00C85E31">
        <w:rPr>
          <w:rFonts w:ascii="Gill Sans MT" w:eastAsia="Calibri" w:hAnsi="Gill Sans MT"/>
          <w:color w:val="0000FF"/>
          <w:spacing w:val="60"/>
          <w:sz w:val="16"/>
          <w:szCs w:val="16"/>
          <w:u w:val="single"/>
        </w:rPr>
        <w:t>harry.gonzalez@camara.gov.co</w:t>
      </w:r>
    </w:hyperlink>
  </w:p>
  <w:p w:rsidR="00E51485" w:rsidRDefault="00E51485"/>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826B6" w:rsidRDefault="008826B6" w:rsidP="004D6651">
      <w:r>
        <w:separator/>
      </w:r>
    </w:p>
  </w:footnote>
  <w:footnote w:type="continuationSeparator" w:id="0">
    <w:p w:rsidR="008826B6" w:rsidRDefault="008826B6" w:rsidP="004D6651">
      <w:r>
        <w:continuationSeparator/>
      </w:r>
    </w:p>
  </w:footnote>
  <w:footnote w:id="1">
    <w:p w:rsidR="00E51485" w:rsidRPr="002F0539" w:rsidRDefault="00E51485" w:rsidP="004D6651">
      <w:pPr>
        <w:pStyle w:val="Textonotapie"/>
        <w:jc w:val="both"/>
        <w:rPr>
          <w:rFonts w:asciiTheme="majorHAnsi" w:hAnsiTheme="majorHAnsi" w:cstheme="majorHAnsi"/>
          <w:sz w:val="18"/>
          <w:szCs w:val="18"/>
        </w:rPr>
      </w:pPr>
      <w:r w:rsidRPr="002F0539">
        <w:rPr>
          <w:rStyle w:val="Refdenotaalpie"/>
          <w:rFonts w:asciiTheme="majorHAnsi" w:hAnsiTheme="majorHAnsi" w:cstheme="majorHAnsi"/>
          <w:sz w:val="18"/>
          <w:szCs w:val="18"/>
        </w:rPr>
        <w:footnoteRef/>
      </w:r>
      <w:r w:rsidRPr="002F0539">
        <w:rPr>
          <w:rFonts w:asciiTheme="majorHAnsi" w:hAnsiTheme="majorHAnsi" w:cstheme="majorHAnsi"/>
          <w:sz w:val="18"/>
          <w:szCs w:val="18"/>
        </w:rPr>
        <w:t xml:space="preserve"> Cita original: Documento disponible en:</w:t>
      </w:r>
    </w:p>
    <w:p w:rsidR="00E51485" w:rsidRPr="002F0539" w:rsidRDefault="00E51485" w:rsidP="004D6651">
      <w:pPr>
        <w:pStyle w:val="Textonotapie"/>
        <w:jc w:val="both"/>
        <w:rPr>
          <w:rFonts w:asciiTheme="majorHAnsi" w:hAnsiTheme="majorHAnsi" w:cstheme="majorHAnsi"/>
          <w:sz w:val="18"/>
          <w:szCs w:val="18"/>
        </w:rPr>
      </w:pPr>
      <w:hyperlink r:id="rId1" w:history="1">
        <w:r w:rsidRPr="002F0539">
          <w:rPr>
            <w:rStyle w:val="Hipervnculo"/>
            <w:rFonts w:asciiTheme="majorHAnsi" w:hAnsiTheme="majorHAnsi" w:cstheme="majorHAnsi"/>
            <w:sz w:val="18"/>
            <w:szCs w:val="18"/>
          </w:rPr>
          <w:t>http://www.ordenjuridico.gob.mx/TratInt/Derechos%20Humanos/INST%2005.pdf</w:t>
        </w:r>
      </w:hyperlink>
      <w:r w:rsidRPr="002F0539">
        <w:rPr>
          <w:rFonts w:asciiTheme="majorHAnsi" w:hAnsiTheme="majorHAnsi" w:cstheme="majorHAnsi"/>
          <w:sz w:val="18"/>
          <w:szCs w:val="18"/>
        </w:rPr>
        <w:t xml:space="preserve"> consultado 20-2-2017 </w:t>
      </w:r>
    </w:p>
  </w:footnote>
  <w:footnote w:id="2">
    <w:p w:rsidR="00E51485" w:rsidRPr="002F0539" w:rsidRDefault="00E51485" w:rsidP="004D6651">
      <w:pPr>
        <w:pStyle w:val="Textonotapie"/>
        <w:jc w:val="both"/>
        <w:rPr>
          <w:rFonts w:asciiTheme="majorHAnsi" w:hAnsiTheme="majorHAnsi" w:cstheme="majorHAnsi"/>
          <w:sz w:val="18"/>
          <w:szCs w:val="18"/>
        </w:rPr>
      </w:pPr>
      <w:r w:rsidRPr="002F0539">
        <w:rPr>
          <w:rStyle w:val="Refdenotaalpie"/>
          <w:rFonts w:asciiTheme="majorHAnsi" w:hAnsiTheme="majorHAnsi" w:cstheme="majorHAnsi"/>
          <w:sz w:val="18"/>
          <w:szCs w:val="18"/>
        </w:rPr>
        <w:footnoteRef/>
      </w:r>
      <w:r w:rsidRPr="002F0539">
        <w:rPr>
          <w:rFonts w:asciiTheme="majorHAnsi" w:hAnsiTheme="majorHAnsi" w:cstheme="majorHAnsi"/>
          <w:sz w:val="18"/>
          <w:szCs w:val="18"/>
        </w:rPr>
        <w:t xml:space="preserve"> BARREIRA, Ana y otras, “</w:t>
      </w:r>
      <w:r w:rsidRPr="002F0539">
        <w:rPr>
          <w:rFonts w:asciiTheme="majorHAnsi" w:hAnsiTheme="majorHAnsi" w:cstheme="majorHAnsi"/>
          <w:i/>
          <w:sz w:val="18"/>
          <w:szCs w:val="18"/>
        </w:rPr>
        <w:t>Medio Ambiente y Derecho Internacional: Una guía práctica</w:t>
      </w:r>
      <w:r w:rsidRPr="002F0539">
        <w:rPr>
          <w:rFonts w:asciiTheme="majorHAnsi" w:hAnsiTheme="majorHAnsi" w:cstheme="majorHAnsi"/>
          <w:sz w:val="18"/>
          <w:szCs w:val="18"/>
        </w:rPr>
        <w:t xml:space="preserve">”. Ed. Caja Madrid, 2007. Pág. 5. </w:t>
      </w:r>
    </w:p>
  </w:footnote>
  <w:footnote w:id="3">
    <w:p w:rsidR="00E51485" w:rsidRPr="002F0539" w:rsidRDefault="00E51485" w:rsidP="004D6651">
      <w:pPr>
        <w:pStyle w:val="Textonotapie"/>
        <w:rPr>
          <w:rFonts w:asciiTheme="majorHAnsi" w:hAnsiTheme="majorHAnsi" w:cstheme="majorHAnsi"/>
          <w:sz w:val="18"/>
          <w:szCs w:val="18"/>
        </w:rPr>
      </w:pPr>
      <w:r w:rsidRPr="002F0539">
        <w:rPr>
          <w:rStyle w:val="Refdenotaalpie"/>
          <w:rFonts w:asciiTheme="majorHAnsi" w:hAnsiTheme="majorHAnsi" w:cstheme="majorHAnsi"/>
          <w:sz w:val="18"/>
          <w:szCs w:val="18"/>
        </w:rPr>
        <w:footnoteRef/>
      </w:r>
      <w:r w:rsidRPr="002F0539">
        <w:rPr>
          <w:rFonts w:asciiTheme="majorHAnsi" w:hAnsiTheme="majorHAnsi" w:cstheme="majorHAnsi"/>
          <w:sz w:val="18"/>
          <w:szCs w:val="18"/>
        </w:rPr>
        <w:t xml:space="preserve"> http://unfccc.int/resource/docs/2015/cop21/spa/l09s.pdf. </w:t>
      </w:r>
    </w:p>
  </w:footnote>
  <w:footnote w:id="4">
    <w:p w:rsidR="00E51485" w:rsidRPr="002F0539" w:rsidRDefault="00E51485" w:rsidP="004D6651">
      <w:pPr>
        <w:pStyle w:val="Textonotapie"/>
        <w:jc w:val="both"/>
        <w:rPr>
          <w:rFonts w:asciiTheme="majorHAnsi" w:hAnsiTheme="majorHAnsi" w:cstheme="majorHAnsi"/>
          <w:sz w:val="18"/>
          <w:szCs w:val="18"/>
        </w:rPr>
      </w:pPr>
      <w:r w:rsidRPr="002F0539">
        <w:rPr>
          <w:rStyle w:val="Refdenotaalpie"/>
          <w:rFonts w:asciiTheme="majorHAnsi" w:hAnsiTheme="majorHAnsi" w:cstheme="majorHAnsi"/>
          <w:sz w:val="18"/>
          <w:szCs w:val="18"/>
        </w:rPr>
        <w:footnoteRef/>
      </w:r>
      <w:r w:rsidRPr="002F0539">
        <w:rPr>
          <w:rFonts w:asciiTheme="majorHAnsi" w:hAnsiTheme="majorHAnsi" w:cstheme="majorHAnsi"/>
          <w:sz w:val="18"/>
          <w:szCs w:val="18"/>
        </w:rPr>
        <w:t xml:space="preserve"> MINISTERIO DE AMBIENTE Y DESARROLLO SOSTENIBLE DE COLOMBIA, “</w:t>
      </w:r>
      <w:r w:rsidRPr="002F0539">
        <w:rPr>
          <w:rFonts w:asciiTheme="majorHAnsi" w:hAnsiTheme="majorHAnsi" w:cstheme="majorHAnsi"/>
          <w:i/>
          <w:sz w:val="18"/>
          <w:szCs w:val="18"/>
        </w:rPr>
        <w:t>Colombia lanza en París la iniciativa Colombia Sostenible y firma innovador acuerdo para reconocer la reducción de la deforestación en la Amazonía Colombiana</w:t>
      </w:r>
      <w:r w:rsidRPr="002F0539">
        <w:rPr>
          <w:rFonts w:asciiTheme="majorHAnsi" w:hAnsiTheme="majorHAnsi" w:cstheme="majorHAnsi"/>
          <w:sz w:val="18"/>
          <w:szCs w:val="18"/>
        </w:rPr>
        <w:t xml:space="preserve">”, documento consultado el 9 de marzo de 2018 y disponible en: http://www.minambiente.gov.co/index.php/noticias/2151-colombia-lanza-en-paris-la-iniciativa-colombia-sostenible-y-firma-innovador-acuerdo-para-reconocer-la-reduccion-de-la-deforestacion-en-la-amazonia-colombiana. </w:t>
      </w:r>
    </w:p>
  </w:footnote>
  <w:footnote w:id="5">
    <w:p w:rsidR="00E51485" w:rsidRPr="002F0539" w:rsidRDefault="00E51485" w:rsidP="004D6651">
      <w:pPr>
        <w:pStyle w:val="Textonotapie"/>
        <w:jc w:val="both"/>
        <w:rPr>
          <w:rFonts w:asciiTheme="majorHAnsi" w:hAnsiTheme="majorHAnsi" w:cstheme="majorHAnsi"/>
          <w:sz w:val="18"/>
          <w:szCs w:val="18"/>
        </w:rPr>
      </w:pPr>
      <w:r w:rsidRPr="002F0539">
        <w:rPr>
          <w:rStyle w:val="Refdenotaalpie"/>
          <w:rFonts w:asciiTheme="majorHAnsi" w:hAnsiTheme="majorHAnsi" w:cstheme="majorHAnsi"/>
          <w:sz w:val="18"/>
          <w:szCs w:val="18"/>
        </w:rPr>
        <w:footnoteRef/>
      </w:r>
      <w:r w:rsidRPr="002F0539">
        <w:rPr>
          <w:rFonts w:asciiTheme="majorHAnsi" w:hAnsiTheme="majorHAnsi" w:cstheme="majorHAnsi"/>
          <w:sz w:val="18"/>
          <w:szCs w:val="18"/>
        </w:rPr>
        <w:t xml:space="preserve"> Al respecto, consultar: MINISTERIO DE AMBIENTE Y DESARROLLO SOSTENIBLE DE COLOMBIA, “</w:t>
      </w:r>
      <w:r w:rsidRPr="002F0539">
        <w:rPr>
          <w:rFonts w:asciiTheme="majorHAnsi" w:hAnsiTheme="majorHAnsi" w:cstheme="majorHAnsi"/>
          <w:i/>
          <w:sz w:val="18"/>
          <w:szCs w:val="18"/>
        </w:rPr>
        <w:t>Visión Amazonía</w:t>
      </w:r>
      <w:r w:rsidRPr="002F0539">
        <w:rPr>
          <w:rFonts w:asciiTheme="majorHAnsi" w:hAnsiTheme="majorHAnsi" w:cstheme="majorHAnsi"/>
          <w:sz w:val="18"/>
          <w:szCs w:val="18"/>
        </w:rPr>
        <w:t>”, documento revisado el 9 de marzo de 2018 y disponible en:</w:t>
      </w:r>
    </w:p>
    <w:p w:rsidR="00E51485" w:rsidRPr="002F0539" w:rsidRDefault="00E51485" w:rsidP="004D6651">
      <w:pPr>
        <w:pStyle w:val="Textonotapie"/>
        <w:rPr>
          <w:rFonts w:asciiTheme="majorHAnsi" w:hAnsiTheme="majorHAnsi" w:cstheme="majorHAnsi"/>
          <w:sz w:val="18"/>
          <w:szCs w:val="18"/>
        </w:rPr>
      </w:pPr>
      <w:r w:rsidRPr="002F0539">
        <w:rPr>
          <w:rFonts w:asciiTheme="majorHAnsi" w:hAnsiTheme="majorHAnsi" w:cstheme="majorHAnsi"/>
          <w:sz w:val="18"/>
          <w:szCs w:val="18"/>
        </w:rPr>
        <w:t xml:space="preserve">http://www.minambiente.gov.co/images/Atencion_y_particpacion_al_ciudadano/consultas_publicas_2015/viceministerio/Resumen-VisionAmazonia-WEB.pdf. </w:t>
      </w:r>
    </w:p>
  </w:footnote>
  <w:footnote w:id="6">
    <w:p w:rsidR="00E51485" w:rsidRPr="002B026A" w:rsidRDefault="00E51485" w:rsidP="004D6651">
      <w:pPr>
        <w:pBdr>
          <w:top w:val="nil"/>
          <w:left w:val="nil"/>
          <w:bottom w:val="nil"/>
          <w:right w:val="nil"/>
          <w:between w:val="nil"/>
        </w:pBdr>
        <w:jc w:val="both"/>
        <w:rPr>
          <w:rFonts w:asciiTheme="majorHAnsi" w:hAnsiTheme="majorHAnsi" w:cstheme="majorHAnsi"/>
          <w:color w:val="000000"/>
          <w:sz w:val="18"/>
          <w:szCs w:val="18"/>
          <w:lang w:val="es-ES"/>
        </w:rPr>
      </w:pPr>
      <w:r w:rsidRPr="002F0539">
        <w:rPr>
          <w:rFonts w:asciiTheme="majorHAnsi" w:hAnsiTheme="majorHAnsi" w:cstheme="majorHAnsi"/>
          <w:sz w:val="18"/>
          <w:szCs w:val="18"/>
          <w:vertAlign w:val="superscript"/>
        </w:rPr>
        <w:footnoteRef/>
      </w:r>
      <w:r w:rsidRPr="002F0539">
        <w:rPr>
          <w:rFonts w:asciiTheme="majorHAnsi" w:hAnsiTheme="majorHAnsi" w:cstheme="majorHAnsi"/>
          <w:color w:val="000000"/>
          <w:sz w:val="18"/>
          <w:szCs w:val="18"/>
        </w:rPr>
        <w:t xml:space="preserve"> Resolución aprobada por la Asamblea General [sin remisión previa a una Comisión Principal (A/55/L.2)] 55/2. </w:t>
      </w:r>
      <w:r w:rsidRPr="002B026A">
        <w:rPr>
          <w:rFonts w:asciiTheme="majorHAnsi" w:hAnsiTheme="majorHAnsi" w:cstheme="majorHAnsi"/>
          <w:color w:val="000000"/>
          <w:sz w:val="18"/>
          <w:szCs w:val="18"/>
          <w:lang w:val="es-ES"/>
        </w:rPr>
        <w:t>Declaración del Milenio</w:t>
      </w:r>
    </w:p>
  </w:footnote>
  <w:footnote w:id="7">
    <w:p w:rsidR="00E51485" w:rsidRPr="005C345F" w:rsidRDefault="00E51485" w:rsidP="004D6651">
      <w:pPr>
        <w:pStyle w:val="Textonotapie"/>
        <w:rPr>
          <w:lang w:val="es-MX"/>
        </w:rPr>
      </w:pPr>
      <w:r>
        <w:rPr>
          <w:rStyle w:val="Refdenotaalpie"/>
        </w:rPr>
        <w:footnoteRef/>
      </w:r>
      <w:r>
        <w:t xml:space="preserve"> </w:t>
      </w:r>
      <w:r>
        <w:rPr>
          <w:lang w:val="es-MX"/>
        </w:rPr>
        <w:t>Agencia Nacional de Hidrocarburos de Colombia</w:t>
      </w:r>
    </w:p>
  </w:footnote>
  <w:footnote w:id="8">
    <w:p w:rsidR="00E51485" w:rsidRPr="008E14CF" w:rsidRDefault="00E51485" w:rsidP="004D6651">
      <w:pPr>
        <w:pStyle w:val="Textonotapie"/>
        <w:rPr>
          <w:lang w:val="es-MX"/>
        </w:rPr>
      </w:pPr>
      <w:r>
        <w:rPr>
          <w:rStyle w:val="Refdenotaalpie"/>
        </w:rPr>
        <w:footnoteRef/>
      </w:r>
      <w:r>
        <w:t xml:space="preserve"> </w:t>
      </w:r>
      <w:r>
        <w:rPr>
          <w:lang w:val="es-MX"/>
        </w:rPr>
        <w:t>Área No Prospectiva</w:t>
      </w:r>
    </w:p>
  </w:footnote>
  <w:footnote w:id="9">
    <w:p w:rsidR="00E51485" w:rsidRPr="002F0539" w:rsidRDefault="00E51485" w:rsidP="004D6651">
      <w:pPr>
        <w:pBdr>
          <w:top w:val="nil"/>
          <w:left w:val="nil"/>
          <w:bottom w:val="nil"/>
          <w:right w:val="nil"/>
          <w:between w:val="nil"/>
        </w:pBdr>
        <w:jc w:val="both"/>
        <w:rPr>
          <w:rFonts w:asciiTheme="majorHAnsi" w:eastAsia="Eras Medium ITC" w:hAnsiTheme="majorHAnsi" w:cstheme="majorHAnsi"/>
          <w:color w:val="000000"/>
          <w:sz w:val="18"/>
          <w:szCs w:val="18"/>
        </w:rPr>
      </w:pPr>
      <w:r w:rsidRPr="002F0539">
        <w:rPr>
          <w:rFonts w:asciiTheme="majorHAnsi" w:hAnsiTheme="majorHAnsi" w:cstheme="majorHAnsi"/>
          <w:sz w:val="18"/>
          <w:szCs w:val="18"/>
          <w:vertAlign w:val="superscript"/>
        </w:rPr>
        <w:footnoteRef/>
      </w:r>
      <w:r w:rsidRPr="002F0539">
        <w:rPr>
          <w:rFonts w:asciiTheme="majorHAnsi" w:hAnsiTheme="majorHAnsi" w:cstheme="majorHAnsi"/>
          <w:color w:val="000000"/>
          <w:sz w:val="18"/>
          <w:szCs w:val="18"/>
        </w:rPr>
        <w:t xml:space="preserve"> Los Impactos de la Explotación Petrolera en Ecosistemas tropicales y la Biodiversidad, Elizabeth Bravo Acción Ecológica Mayo, 2007</w:t>
      </w:r>
    </w:p>
  </w:footnote>
  <w:footnote w:id="10">
    <w:p w:rsidR="00E51485" w:rsidRPr="002F0539" w:rsidRDefault="00E51485" w:rsidP="004D6651">
      <w:pPr>
        <w:pBdr>
          <w:top w:val="nil"/>
          <w:left w:val="nil"/>
          <w:bottom w:val="nil"/>
          <w:right w:val="nil"/>
          <w:between w:val="nil"/>
        </w:pBdr>
        <w:jc w:val="both"/>
        <w:rPr>
          <w:rFonts w:asciiTheme="majorHAnsi" w:hAnsiTheme="majorHAnsi" w:cstheme="majorHAnsi"/>
          <w:color w:val="000000"/>
          <w:sz w:val="18"/>
          <w:szCs w:val="18"/>
        </w:rPr>
      </w:pPr>
      <w:r w:rsidRPr="002F0539">
        <w:rPr>
          <w:rFonts w:asciiTheme="majorHAnsi" w:hAnsiTheme="majorHAnsi" w:cstheme="majorHAnsi"/>
          <w:sz w:val="18"/>
          <w:szCs w:val="18"/>
          <w:vertAlign w:val="superscript"/>
        </w:rPr>
        <w:footnoteRef/>
      </w:r>
      <w:r>
        <w:rPr>
          <w:rFonts w:asciiTheme="majorHAnsi" w:hAnsiTheme="majorHAnsi" w:cstheme="majorHAnsi"/>
          <w:color w:val="000000"/>
          <w:sz w:val="18"/>
          <w:szCs w:val="18"/>
        </w:rPr>
        <w:t xml:space="preserve"> </w:t>
      </w:r>
      <w:proofErr w:type="spellStart"/>
      <w:r>
        <w:rPr>
          <w:rFonts w:asciiTheme="majorHAnsi" w:hAnsiTheme="majorHAnsi" w:cstheme="majorHAnsi"/>
          <w:color w:val="000000"/>
          <w:sz w:val="18"/>
          <w:szCs w:val="18"/>
        </w:rPr>
        <w:t>Ibidem</w:t>
      </w:r>
      <w:proofErr w:type="spellEnd"/>
      <w:r>
        <w:rPr>
          <w:rFonts w:asciiTheme="majorHAnsi" w:hAnsiTheme="majorHAnsi" w:cstheme="majorHAnsi"/>
          <w:color w:val="000000"/>
          <w:sz w:val="18"/>
          <w:szCs w:val="18"/>
        </w:rPr>
        <w:t>.</w:t>
      </w:r>
    </w:p>
  </w:footnote>
  <w:footnote w:id="11">
    <w:p w:rsidR="00E51485" w:rsidRPr="002F0539" w:rsidRDefault="00E51485" w:rsidP="004D6651">
      <w:pPr>
        <w:pBdr>
          <w:top w:val="nil"/>
          <w:left w:val="nil"/>
          <w:bottom w:val="nil"/>
          <w:right w:val="nil"/>
          <w:between w:val="nil"/>
        </w:pBdr>
        <w:jc w:val="both"/>
        <w:rPr>
          <w:rFonts w:asciiTheme="majorHAnsi" w:hAnsiTheme="majorHAnsi" w:cstheme="majorHAnsi"/>
          <w:color w:val="000000"/>
          <w:sz w:val="18"/>
          <w:szCs w:val="18"/>
        </w:rPr>
      </w:pPr>
      <w:r w:rsidRPr="002F0539">
        <w:rPr>
          <w:rFonts w:asciiTheme="majorHAnsi" w:hAnsiTheme="majorHAnsi" w:cstheme="majorHAnsi"/>
          <w:sz w:val="18"/>
          <w:szCs w:val="18"/>
          <w:vertAlign w:val="superscript"/>
        </w:rPr>
        <w:footnoteRef/>
      </w:r>
      <w:r w:rsidRPr="002F0539">
        <w:rPr>
          <w:rFonts w:asciiTheme="majorHAnsi" w:hAnsiTheme="majorHAnsi" w:cstheme="majorHAnsi"/>
          <w:color w:val="000000"/>
          <w:sz w:val="18"/>
          <w:szCs w:val="18"/>
        </w:rPr>
        <w:t xml:space="preserve"> </w:t>
      </w:r>
      <w:proofErr w:type="spellStart"/>
      <w:r w:rsidRPr="002F0539">
        <w:rPr>
          <w:rFonts w:asciiTheme="majorHAnsi" w:hAnsiTheme="majorHAnsi" w:cstheme="majorHAnsi"/>
          <w:color w:val="000000"/>
          <w:sz w:val="18"/>
          <w:szCs w:val="18"/>
        </w:rPr>
        <w:t>Ibidem</w:t>
      </w:r>
      <w:proofErr w:type="spellEnd"/>
      <w:r w:rsidRPr="002F0539">
        <w:rPr>
          <w:rFonts w:asciiTheme="majorHAnsi" w:hAnsiTheme="majorHAnsi" w:cstheme="majorHAnsi"/>
          <w:color w:val="000000"/>
          <w:sz w:val="18"/>
          <w:szCs w:val="18"/>
        </w:rPr>
        <w:t xml:space="preserve"> </w:t>
      </w:r>
    </w:p>
  </w:footnote>
  <w:footnote w:id="12">
    <w:p w:rsidR="00E51485" w:rsidRPr="002F0539" w:rsidRDefault="00E51485" w:rsidP="004D6651">
      <w:pPr>
        <w:pBdr>
          <w:top w:val="nil"/>
          <w:left w:val="nil"/>
          <w:bottom w:val="nil"/>
          <w:right w:val="nil"/>
          <w:between w:val="nil"/>
        </w:pBdr>
        <w:jc w:val="both"/>
        <w:rPr>
          <w:rFonts w:asciiTheme="majorHAnsi" w:hAnsiTheme="majorHAnsi" w:cstheme="majorHAnsi"/>
          <w:color w:val="000000"/>
          <w:sz w:val="18"/>
          <w:szCs w:val="18"/>
        </w:rPr>
      </w:pPr>
      <w:r w:rsidRPr="002F0539">
        <w:rPr>
          <w:rFonts w:asciiTheme="majorHAnsi" w:hAnsiTheme="majorHAnsi" w:cstheme="majorHAnsi"/>
          <w:sz w:val="18"/>
          <w:szCs w:val="18"/>
          <w:vertAlign w:val="superscript"/>
        </w:rPr>
        <w:footnoteRef/>
      </w:r>
      <w:r>
        <w:rPr>
          <w:rFonts w:asciiTheme="majorHAnsi" w:hAnsiTheme="majorHAnsi" w:cstheme="majorHAnsi"/>
          <w:color w:val="000000"/>
          <w:sz w:val="18"/>
          <w:szCs w:val="18"/>
        </w:rPr>
        <w:t xml:space="preserve"> </w:t>
      </w:r>
      <w:proofErr w:type="spellStart"/>
      <w:r>
        <w:rPr>
          <w:rFonts w:asciiTheme="majorHAnsi" w:hAnsiTheme="majorHAnsi" w:cstheme="majorHAnsi"/>
          <w:color w:val="000000"/>
          <w:sz w:val="18"/>
          <w:szCs w:val="18"/>
        </w:rPr>
        <w:t>Ibidem</w:t>
      </w:r>
      <w:proofErr w:type="spellEnd"/>
      <w:r>
        <w:rPr>
          <w:rFonts w:asciiTheme="majorHAnsi" w:hAnsiTheme="majorHAnsi" w:cstheme="majorHAnsi"/>
          <w:color w:val="000000"/>
          <w:sz w:val="18"/>
          <w:szCs w:val="18"/>
        </w:rPr>
        <w:t>.</w:t>
      </w:r>
    </w:p>
  </w:footnote>
  <w:footnote w:id="13">
    <w:p w:rsidR="00E51485" w:rsidRPr="002F0539" w:rsidRDefault="00E51485" w:rsidP="004D6651">
      <w:pPr>
        <w:pBdr>
          <w:top w:val="nil"/>
          <w:left w:val="nil"/>
          <w:bottom w:val="nil"/>
          <w:right w:val="nil"/>
          <w:between w:val="nil"/>
        </w:pBdr>
        <w:jc w:val="both"/>
        <w:rPr>
          <w:rFonts w:asciiTheme="majorHAnsi" w:hAnsiTheme="majorHAnsi" w:cstheme="majorHAnsi"/>
          <w:color w:val="000000"/>
          <w:sz w:val="18"/>
          <w:szCs w:val="18"/>
        </w:rPr>
      </w:pPr>
      <w:r w:rsidRPr="002F0539">
        <w:rPr>
          <w:rFonts w:asciiTheme="majorHAnsi" w:hAnsiTheme="majorHAnsi" w:cstheme="majorHAnsi"/>
          <w:sz w:val="18"/>
          <w:szCs w:val="18"/>
          <w:vertAlign w:val="superscript"/>
        </w:rPr>
        <w:footnoteRef/>
      </w:r>
      <w:r>
        <w:rPr>
          <w:rFonts w:asciiTheme="majorHAnsi" w:hAnsiTheme="majorHAnsi" w:cstheme="majorHAnsi"/>
          <w:color w:val="000000"/>
          <w:sz w:val="18"/>
          <w:szCs w:val="18"/>
        </w:rPr>
        <w:t xml:space="preserve"> </w:t>
      </w:r>
      <w:proofErr w:type="spellStart"/>
      <w:r w:rsidRPr="002F0539">
        <w:rPr>
          <w:rFonts w:asciiTheme="majorHAnsi" w:hAnsiTheme="majorHAnsi" w:cstheme="majorHAnsi"/>
          <w:color w:val="000000"/>
          <w:sz w:val="18"/>
          <w:szCs w:val="18"/>
        </w:rPr>
        <w:t>Ibidem</w:t>
      </w:r>
      <w:proofErr w:type="spellEnd"/>
      <w:r w:rsidRPr="002F0539">
        <w:rPr>
          <w:rFonts w:asciiTheme="majorHAnsi" w:hAnsiTheme="majorHAnsi" w:cstheme="majorHAnsi"/>
          <w:color w:val="000000"/>
          <w:sz w:val="18"/>
          <w:szCs w:val="18"/>
        </w:rPr>
        <w:t xml:space="preserve">  </w:t>
      </w:r>
    </w:p>
  </w:footnote>
  <w:footnote w:id="14">
    <w:p w:rsidR="00E51485" w:rsidRPr="002F0539" w:rsidRDefault="00E51485" w:rsidP="004D6651">
      <w:pPr>
        <w:pBdr>
          <w:top w:val="nil"/>
          <w:left w:val="nil"/>
          <w:bottom w:val="nil"/>
          <w:right w:val="nil"/>
          <w:between w:val="nil"/>
        </w:pBdr>
        <w:jc w:val="both"/>
        <w:rPr>
          <w:rFonts w:asciiTheme="majorHAnsi" w:hAnsiTheme="majorHAnsi" w:cstheme="majorHAnsi"/>
          <w:color w:val="000000"/>
          <w:sz w:val="18"/>
          <w:szCs w:val="18"/>
        </w:rPr>
      </w:pPr>
      <w:r w:rsidRPr="002F0539">
        <w:rPr>
          <w:rFonts w:asciiTheme="majorHAnsi" w:hAnsiTheme="majorHAnsi" w:cstheme="majorHAnsi"/>
          <w:sz w:val="18"/>
          <w:szCs w:val="18"/>
          <w:vertAlign w:val="superscript"/>
        </w:rPr>
        <w:footnoteRef/>
      </w:r>
      <w:r w:rsidRPr="002F0539">
        <w:rPr>
          <w:rFonts w:asciiTheme="majorHAnsi" w:hAnsiTheme="majorHAnsi" w:cstheme="majorHAnsi"/>
          <w:color w:val="000000"/>
          <w:sz w:val="18"/>
          <w:szCs w:val="18"/>
        </w:rPr>
        <w:t xml:space="preserve"> INFORME YANA CURI Impacto de la actividad petrolera en la salud de poblaciones rurales de la Amazonia ecuatoriana Instituto de Epidemiología y Salud Comunitaria “Manuel </w:t>
      </w:r>
      <w:proofErr w:type="spellStart"/>
      <w:r w:rsidRPr="002F0539">
        <w:rPr>
          <w:rFonts w:asciiTheme="majorHAnsi" w:hAnsiTheme="majorHAnsi" w:cstheme="majorHAnsi"/>
          <w:color w:val="000000"/>
          <w:sz w:val="18"/>
          <w:szCs w:val="18"/>
        </w:rPr>
        <w:t>Amunárriz</w:t>
      </w:r>
      <w:proofErr w:type="spellEnd"/>
      <w:r w:rsidRPr="002F0539">
        <w:rPr>
          <w:rFonts w:asciiTheme="majorHAnsi" w:hAnsiTheme="majorHAnsi" w:cstheme="majorHAnsi"/>
          <w:color w:val="000000"/>
          <w:sz w:val="18"/>
          <w:szCs w:val="18"/>
        </w:rPr>
        <w:t>”</w:t>
      </w:r>
    </w:p>
  </w:footnote>
  <w:footnote w:id="15">
    <w:p w:rsidR="00E51485" w:rsidRPr="002F0539" w:rsidRDefault="00E51485" w:rsidP="004D6651">
      <w:pPr>
        <w:pBdr>
          <w:top w:val="nil"/>
          <w:left w:val="nil"/>
          <w:bottom w:val="nil"/>
          <w:right w:val="nil"/>
          <w:between w:val="nil"/>
        </w:pBdr>
        <w:jc w:val="both"/>
        <w:rPr>
          <w:rFonts w:asciiTheme="majorHAnsi" w:hAnsiTheme="majorHAnsi" w:cstheme="majorHAnsi"/>
          <w:color w:val="000000"/>
          <w:sz w:val="18"/>
          <w:szCs w:val="18"/>
        </w:rPr>
      </w:pPr>
      <w:r w:rsidRPr="002F0539">
        <w:rPr>
          <w:rFonts w:asciiTheme="majorHAnsi" w:hAnsiTheme="majorHAnsi" w:cstheme="majorHAnsi"/>
          <w:sz w:val="18"/>
          <w:szCs w:val="18"/>
          <w:vertAlign w:val="superscript"/>
        </w:rPr>
        <w:footnoteRef/>
      </w:r>
      <w:r w:rsidRPr="002F0539">
        <w:rPr>
          <w:rFonts w:asciiTheme="majorHAnsi" w:hAnsiTheme="majorHAnsi" w:cstheme="majorHAnsi"/>
          <w:color w:val="000000"/>
          <w:sz w:val="18"/>
          <w:szCs w:val="18"/>
        </w:rPr>
        <w:t xml:space="preserve"> Petróleo en la Amazonía: ¿pueblos indígenas en peligro? Asociación Ambiente y Sociedad, abril 2019</w:t>
      </w:r>
    </w:p>
  </w:footnote>
  <w:footnote w:id="16">
    <w:p w:rsidR="00E51485" w:rsidRPr="002B026A" w:rsidRDefault="00E51485" w:rsidP="004D6651">
      <w:pPr>
        <w:pStyle w:val="Textonotapie"/>
        <w:rPr>
          <w:rFonts w:ascii="Times New Roman" w:hAnsi="Times New Roman" w:cs="Times New Roman"/>
          <w:sz w:val="18"/>
          <w:szCs w:val="18"/>
          <w:lang w:val="en-US"/>
        </w:rPr>
      </w:pPr>
      <w:r w:rsidRPr="00154B67">
        <w:rPr>
          <w:rStyle w:val="Refdenotaalpie"/>
          <w:rFonts w:ascii="Times New Roman" w:hAnsi="Times New Roman" w:cs="Times New Roman"/>
          <w:sz w:val="18"/>
          <w:szCs w:val="18"/>
        </w:rPr>
        <w:footnoteRef/>
      </w:r>
      <w:r w:rsidRPr="00154B67">
        <w:rPr>
          <w:rFonts w:ascii="Times New Roman" w:hAnsi="Times New Roman" w:cs="Times New Roman"/>
          <w:sz w:val="18"/>
          <w:szCs w:val="18"/>
          <w:lang w:val="en-US"/>
        </w:rPr>
        <w:t xml:space="preserve"> PARLIAMENT OF VICTORIA. (2015). Inquiry into onshore unconventional gas in Victoria Final Report. PARLIAMENT OF VICTORIA. </w:t>
      </w:r>
      <w:proofErr w:type="spellStart"/>
      <w:r w:rsidRPr="002B026A">
        <w:rPr>
          <w:rFonts w:ascii="Times New Roman" w:hAnsi="Times New Roman" w:cs="Times New Roman"/>
          <w:sz w:val="18"/>
          <w:szCs w:val="18"/>
          <w:lang w:val="en-US"/>
        </w:rPr>
        <w:t>Disponible</w:t>
      </w:r>
      <w:proofErr w:type="spellEnd"/>
      <w:r w:rsidRPr="002B026A">
        <w:rPr>
          <w:rFonts w:ascii="Times New Roman" w:hAnsi="Times New Roman" w:cs="Times New Roman"/>
          <w:sz w:val="18"/>
          <w:szCs w:val="18"/>
          <w:lang w:val="en-US"/>
        </w:rPr>
        <w:t xml:space="preserve"> </w:t>
      </w:r>
      <w:proofErr w:type="spellStart"/>
      <w:r w:rsidRPr="002B026A">
        <w:rPr>
          <w:rFonts w:ascii="Times New Roman" w:hAnsi="Times New Roman" w:cs="Times New Roman"/>
          <w:sz w:val="18"/>
          <w:szCs w:val="18"/>
          <w:lang w:val="en-US"/>
        </w:rPr>
        <w:t>en</w:t>
      </w:r>
      <w:proofErr w:type="spellEnd"/>
      <w:r w:rsidRPr="002B026A">
        <w:rPr>
          <w:rFonts w:ascii="Times New Roman" w:hAnsi="Times New Roman" w:cs="Times New Roman"/>
          <w:sz w:val="18"/>
          <w:szCs w:val="18"/>
          <w:lang w:val="en-US"/>
        </w:rPr>
        <w:t>: https://www.parliament.vic.gov.au/images/stories/committees/SCEP/GAS/Report/EPC_58- 03_Text_WEB.pdf</w:t>
      </w:r>
    </w:p>
  </w:footnote>
  <w:footnote w:id="17">
    <w:p w:rsidR="00E51485" w:rsidRPr="002B026A" w:rsidRDefault="00E51485" w:rsidP="004D6651">
      <w:pPr>
        <w:pStyle w:val="Textonotapie"/>
        <w:rPr>
          <w:rFonts w:ascii="Times New Roman" w:hAnsi="Times New Roman" w:cs="Times New Roman"/>
          <w:sz w:val="18"/>
          <w:szCs w:val="18"/>
          <w:lang w:val="en-US"/>
        </w:rPr>
      </w:pPr>
      <w:r w:rsidRPr="00154B67">
        <w:rPr>
          <w:rStyle w:val="Refdenotaalpie"/>
          <w:rFonts w:ascii="Times New Roman" w:hAnsi="Times New Roman" w:cs="Times New Roman"/>
          <w:sz w:val="18"/>
          <w:szCs w:val="18"/>
        </w:rPr>
        <w:footnoteRef/>
      </w:r>
      <w:r w:rsidRPr="002B026A">
        <w:rPr>
          <w:rFonts w:ascii="Times New Roman" w:hAnsi="Times New Roman" w:cs="Times New Roman"/>
          <w:sz w:val="18"/>
          <w:szCs w:val="18"/>
          <w:lang w:val="en-US"/>
        </w:rPr>
        <w:t xml:space="preserve"> </w:t>
      </w:r>
      <w:proofErr w:type="spellStart"/>
      <w:r w:rsidRPr="002B026A">
        <w:rPr>
          <w:rFonts w:ascii="Times New Roman" w:hAnsi="Times New Roman" w:cs="Times New Roman"/>
          <w:sz w:val="18"/>
          <w:szCs w:val="18"/>
          <w:lang w:val="en-US"/>
        </w:rPr>
        <w:t>Assenova</w:t>
      </w:r>
      <w:proofErr w:type="spellEnd"/>
      <w:r w:rsidRPr="002B026A">
        <w:rPr>
          <w:rFonts w:ascii="Times New Roman" w:hAnsi="Times New Roman" w:cs="Times New Roman"/>
          <w:sz w:val="18"/>
          <w:szCs w:val="18"/>
          <w:lang w:val="en-US"/>
        </w:rPr>
        <w:t xml:space="preserve">, Margarita; Bulgarian Government Withdraws Chevron’s Shale Gas Permit, Eurasia Daily Monitor, 24 de </w:t>
      </w:r>
      <w:proofErr w:type="spellStart"/>
      <w:r w:rsidRPr="002B026A">
        <w:rPr>
          <w:rFonts w:ascii="Times New Roman" w:hAnsi="Times New Roman" w:cs="Times New Roman"/>
          <w:sz w:val="18"/>
          <w:szCs w:val="18"/>
          <w:lang w:val="en-US"/>
        </w:rPr>
        <w:t>enero</w:t>
      </w:r>
      <w:proofErr w:type="spellEnd"/>
      <w:r w:rsidRPr="002B026A">
        <w:rPr>
          <w:rFonts w:ascii="Times New Roman" w:hAnsi="Times New Roman" w:cs="Times New Roman"/>
          <w:sz w:val="18"/>
          <w:szCs w:val="18"/>
          <w:lang w:val="en-US"/>
        </w:rPr>
        <w:t xml:space="preserve"> de 2012, </w:t>
      </w:r>
      <w:proofErr w:type="spellStart"/>
      <w:r w:rsidRPr="002B026A">
        <w:rPr>
          <w:rFonts w:ascii="Times New Roman" w:hAnsi="Times New Roman" w:cs="Times New Roman"/>
          <w:sz w:val="18"/>
          <w:szCs w:val="18"/>
          <w:lang w:val="en-US"/>
        </w:rPr>
        <w:t>Ver</w:t>
      </w:r>
      <w:proofErr w:type="spellEnd"/>
      <w:r w:rsidRPr="002B026A">
        <w:rPr>
          <w:rFonts w:ascii="Times New Roman" w:hAnsi="Times New Roman" w:cs="Times New Roman"/>
          <w:sz w:val="18"/>
          <w:szCs w:val="18"/>
          <w:lang w:val="en-US"/>
        </w:rPr>
        <w:t xml:space="preserve"> </w:t>
      </w:r>
      <w:proofErr w:type="spellStart"/>
      <w:r w:rsidRPr="002B026A">
        <w:rPr>
          <w:rFonts w:ascii="Times New Roman" w:hAnsi="Times New Roman" w:cs="Times New Roman"/>
          <w:sz w:val="18"/>
          <w:szCs w:val="18"/>
          <w:lang w:val="en-US"/>
        </w:rPr>
        <w:t>en</w:t>
      </w:r>
      <w:proofErr w:type="spellEnd"/>
      <w:r w:rsidRPr="002B026A">
        <w:rPr>
          <w:rFonts w:ascii="Times New Roman" w:hAnsi="Times New Roman" w:cs="Times New Roman"/>
          <w:sz w:val="18"/>
          <w:szCs w:val="18"/>
          <w:lang w:val="en-US"/>
        </w:rPr>
        <w:t>: http://www.jamestown.org/programs/edm/single/?tx_ttnews%5btt_news%5d=38921&amp;cHash=e87f2f5212f2132dbc5e1648d1038629#.VkeTtnarSM</w:t>
      </w:r>
    </w:p>
  </w:footnote>
  <w:footnote w:id="18">
    <w:p w:rsidR="00E51485" w:rsidRPr="00154B67" w:rsidRDefault="00E51485" w:rsidP="004D6651">
      <w:pPr>
        <w:pStyle w:val="Textonotapie"/>
        <w:rPr>
          <w:rFonts w:ascii="Times New Roman" w:hAnsi="Times New Roman" w:cs="Times New Roman"/>
          <w:sz w:val="18"/>
          <w:szCs w:val="18"/>
          <w:lang w:val="es-ES"/>
        </w:rPr>
      </w:pPr>
      <w:r w:rsidRPr="00154B67">
        <w:rPr>
          <w:rStyle w:val="Refdenotaalpie"/>
          <w:rFonts w:ascii="Times New Roman" w:hAnsi="Times New Roman" w:cs="Times New Roman"/>
          <w:sz w:val="18"/>
          <w:szCs w:val="18"/>
        </w:rPr>
        <w:footnoteRef/>
      </w:r>
      <w:r w:rsidRPr="00154B67">
        <w:rPr>
          <w:rFonts w:ascii="Times New Roman" w:hAnsi="Times New Roman" w:cs="Times New Roman"/>
          <w:sz w:val="18"/>
          <w:szCs w:val="18"/>
        </w:rPr>
        <w:t xml:space="preserve"> Prohibiciones y moratorias al </w:t>
      </w:r>
      <w:proofErr w:type="spellStart"/>
      <w:r w:rsidRPr="00154B67">
        <w:rPr>
          <w:rFonts w:ascii="Times New Roman" w:hAnsi="Times New Roman" w:cs="Times New Roman"/>
          <w:sz w:val="18"/>
          <w:szCs w:val="18"/>
        </w:rPr>
        <w:t>fracking</w:t>
      </w:r>
      <w:proofErr w:type="spellEnd"/>
      <w:r w:rsidRPr="00154B67">
        <w:rPr>
          <w:rFonts w:ascii="Times New Roman" w:hAnsi="Times New Roman" w:cs="Times New Roman"/>
          <w:sz w:val="18"/>
          <w:szCs w:val="18"/>
        </w:rPr>
        <w:t>: legislación comparada, © AIDA, Primera edición, 2019, página 30</w:t>
      </w:r>
    </w:p>
  </w:footnote>
  <w:footnote w:id="19">
    <w:p w:rsidR="00E51485" w:rsidRPr="007D021E" w:rsidRDefault="00E51485" w:rsidP="004D6651">
      <w:pPr>
        <w:pStyle w:val="Textonotapie"/>
        <w:rPr>
          <w:lang w:val="es-ES"/>
        </w:rPr>
      </w:pPr>
      <w:r w:rsidRPr="00154B67">
        <w:rPr>
          <w:rStyle w:val="Refdenotaalpie"/>
          <w:rFonts w:ascii="Times New Roman" w:hAnsi="Times New Roman" w:cs="Times New Roman"/>
          <w:sz w:val="18"/>
          <w:szCs w:val="18"/>
        </w:rPr>
        <w:footnoteRef/>
      </w:r>
      <w:r w:rsidRPr="00154B67">
        <w:rPr>
          <w:rFonts w:ascii="Times New Roman" w:hAnsi="Times New Roman" w:cs="Times New Roman"/>
          <w:sz w:val="18"/>
          <w:szCs w:val="18"/>
        </w:rPr>
        <w:t xml:space="preserve"> </w:t>
      </w:r>
      <w:proofErr w:type="spellStart"/>
      <w:r w:rsidRPr="00154B67">
        <w:rPr>
          <w:rFonts w:ascii="Times New Roman" w:hAnsi="Times New Roman" w:cs="Times New Roman"/>
          <w:sz w:val="18"/>
          <w:szCs w:val="18"/>
        </w:rPr>
        <w:t>ibidem</w:t>
      </w:r>
      <w:proofErr w:type="spellEnd"/>
      <w:r>
        <w:t xml:space="preserve">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51485" w:rsidRDefault="00E51485">
    <w:pPr>
      <w:pBdr>
        <w:top w:val="nil"/>
        <w:left w:val="nil"/>
        <w:bottom w:val="nil"/>
        <w:right w:val="nil"/>
        <w:between w:val="nil"/>
      </w:pBdr>
      <w:rPr>
        <w:color w:val="000000"/>
        <w:sz w:val="20"/>
        <w:szCs w:val="20"/>
      </w:rPr>
    </w:pPr>
    <w:r w:rsidRPr="00324549">
      <w:rPr>
        <w:noProof/>
        <w:lang w:val="en-US" w:eastAsia="en-US"/>
      </w:rPr>
      <w:drawing>
        <wp:anchor distT="0" distB="0" distL="114300" distR="114300" simplePos="0" relativeHeight="251661312" behindDoc="0" locked="0" layoutInCell="1" allowOverlap="1" wp14:anchorId="7B8E63CA" wp14:editId="20972DE7">
          <wp:simplePos x="0" y="0"/>
          <wp:positionH relativeFrom="column">
            <wp:posOffset>-428625</wp:posOffset>
          </wp:positionH>
          <wp:positionV relativeFrom="paragraph">
            <wp:posOffset>-295910</wp:posOffset>
          </wp:positionV>
          <wp:extent cx="3275330" cy="762000"/>
          <wp:effectExtent l="0" t="0" r="127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congres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75330" cy="762000"/>
                  </a:xfrm>
                  <a:prstGeom prst="rect">
                    <a:avLst/>
                  </a:prstGeom>
                </pic:spPr>
              </pic:pic>
            </a:graphicData>
          </a:graphic>
          <wp14:sizeRelH relativeFrom="margin">
            <wp14:pctWidth>0</wp14:pctWidth>
          </wp14:sizeRelH>
          <wp14:sizeRelV relativeFrom="margin">
            <wp14:pctHeight>0</wp14:pctHeight>
          </wp14:sizeRelV>
        </wp:anchor>
      </w:drawing>
    </w:r>
    <w:r w:rsidRPr="00324549">
      <w:rPr>
        <w:noProof/>
        <w:lang w:val="en-US" w:eastAsia="en-US"/>
      </w:rPr>
      <w:drawing>
        <wp:anchor distT="0" distB="0" distL="114300" distR="114300" simplePos="0" relativeHeight="251662336" behindDoc="0" locked="0" layoutInCell="1" allowOverlap="1" wp14:anchorId="62C8B196" wp14:editId="4851A9F3">
          <wp:simplePos x="0" y="0"/>
          <wp:positionH relativeFrom="column">
            <wp:posOffset>3276600</wp:posOffset>
          </wp:positionH>
          <wp:positionV relativeFrom="paragraph">
            <wp:posOffset>-124955</wp:posOffset>
          </wp:positionV>
          <wp:extent cx="3067050" cy="627380"/>
          <wp:effectExtent l="133350" t="114300" r="114300" b="15367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19-05-16 at 2.02.53 PM.jpeg"/>
                  <pic:cNvPicPr/>
                </pic:nvPicPr>
                <pic:blipFill>
                  <a:blip r:embed="rId2">
                    <a:extLst>
                      <a:ext uri="{28A0092B-C50C-407E-A947-70E740481C1C}">
                        <a14:useLocalDpi xmlns:a14="http://schemas.microsoft.com/office/drawing/2010/main" val="0"/>
                      </a:ext>
                    </a:extLst>
                  </a:blip>
                  <a:stretch>
                    <a:fillRect/>
                  </a:stretch>
                </pic:blipFill>
                <pic:spPr>
                  <a:xfrm>
                    <a:off x="0" y="0"/>
                    <a:ext cx="3067050" cy="627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E51485" w:rsidRDefault="00E51485"/>
  <w:p w:rsidR="00E51485" w:rsidRDefault="00E51485"/>
  <w:p w:rsidR="00E51485" w:rsidRDefault="00E51485"/>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A10959"/>
    <w:multiLevelType w:val="hybridMultilevel"/>
    <w:tmpl w:val="DF044E0C"/>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1D701966"/>
    <w:multiLevelType w:val="hybridMultilevel"/>
    <w:tmpl w:val="0C928D40"/>
    <w:lvl w:ilvl="0" w:tplc="A0DCAAF6">
      <w:numFmt w:val="bullet"/>
      <w:lvlText w:val="-"/>
      <w:lvlJc w:val="left"/>
      <w:pPr>
        <w:ind w:left="720" w:hanging="360"/>
      </w:pPr>
      <w:rPr>
        <w:rFonts w:ascii="Trebuchet MS" w:eastAsia="Trebuchet MS" w:hAnsi="Trebuchet MS" w:cs="Trebuchet MS" w:hint="default"/>
        <w:b/>
        <w:bCs/>
        <w:color w:val="231F20"/>
        <w:w w:val="68"/>
        <w:sz w:val="20"/>
        <w:szCs w:val="20"/>
        <w:lang w:val="es-ES" w:eastAsia="en-US" w:bidi="ar-SA"/>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20C307B2"/>
    <w:multiLevelType w:val="multilevel"/>
    <w:tmpl w:val="B694F3D0"/>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 w15:restartNumberingAfterBreak="0">
    <w:nsid w:val="211977D7"/>
    <w:multiLevelType w:val="hybridMultilevel"/>
    <w:tmpl w:val="8112FC4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28F0279C"/>
    <w:multiLevelType w:val="multilevel"/>
    <w:tmpl w:val="8CA2BA7C"/>
    <w:lvl w:ilvl="0">
      <w:start w:val="1"/>
      <w:numFmt w:val="decimal"/>
      <w:lvlText w:val="%1."/>
      <w:lvlJc w:val="left"/>
      <w:pPr>
        <w:ind w:left="720" w:hanging="360"/>
      </w:pPr>
      <w:rPr>
        <w:rFonts w:hint="default"/>
      </w:rPr>
    </w:lvl>
    <w:lvl w:ilvl="1">
      <w:start w:val="1"/>
      <w:numFmt w:val="decimal"/>
      <w:isLgl/>
      <w:lvlText w:val="%1.%2"/>
      <w:lvlJc w:val="left"/>
      <w:pPr>
        <w:ind w:left="1125" w:hanging="405"/>
      </w:pPr>
      <w:rPr>
        <w:rFonts w:hint="default"/>
      </w:rPr>
    </w:lvl>
    <w:lvl w:ilvl="2">
      <w:start w:val="1"/>
      <w:numFmt w:val="upperLetter"/>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5" w15:restartNumberingAfterBreak="0">
    <w:nsid w:val="2D060AB2"/>
    <w:multiLevelType w:val="hybridMultilevel"/>
    <w:tmpl w:val="F2761AFC"/>
    <w:lvl w:ilvl="0" w:tplc="240A0001">
      <w:start w:val="1"/>
      <w:numFmt w:val="bullet"/>
      <w:lvlText w:val=""/>
      <w:lvlJc w:val="left"/>
      <w:pPr>
        <w:ind w:left="1428" w:hanging="360"/>
      </w:pPr>
      <w:rPr>
        <w:rFonts w:ascii="Symbol" w:hAnsi="Symbol"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6" w15:restartNumberingAfterBreak="0">
    <w:nsid w:val="2F520E1C"/>
    <w:multiLevelType w:val="multilevel"/>
    <w:tmpl w:val="B04E22BE"/>
    <w:lvl w:ilvl="0">
      <w:start w:val="1"/>
      <w:numFmt w:val="bullet"/>
      <w:lvlText w:val=""/>
      <w:lvlJc w:val="left"/>
      <w:pPr>
        <w:ind w:left="720" w:hanging="360"/>
      </w:pPr>
      <w:rPr>
        <w:rFonts w:ascii="Symbol" w:hAnsi="Symbol"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7" w15:restartNumberingAfterBreak="0">
    <w:nsid w:val="2FE0650C"/>
    <w:multiLevelType w:val="hybridMultilevel"/>
    <w:tmpl w:val="AA74BF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3DD9790D"/>
    <w:multiLevelType w:val="multilevel"/>
    <w:tmpl w:val="43FEB21A"/>
    <w:lvl w:ilvl="0">
      <w:start w:val="1"/>
      <w:numFmt w:val="decimal"/>
      <w:lvlText w:val="%1."/>
      <w:lvlJc w:val="left"/>
      <w:pPr>
        <w:ind w:left="720" w:hanging="360"/>
      </w:pPr>
      <w:rPr>
        <w:rFonts w:hint="default"/>
      </w:rPr>
    </w:lvl>
    <w:lvl w:ilvl="1">
      <w:start w:val="4"/>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584" w:hanging="1440"/>
      </w:pPr>
      <w:rPr>
        <w:rFonts w:hint="default"/>
      </w:rPr>
    </w:lvl>
  </w:abstractNum>
  <w:abstractNum w:abstractNumId="9" w15:restartNumberingAfterBreak="0">
    <w:nsid w:val="530A784B"/>
    <w:multiLevelType w:val="multilevel"/>
    <w:tmpl w:val="33F22CFE"/>
    <w:lvl w:ilvl="0">
      <w:start w:val="1"/>
      <w:numFmt w:val="decimal"/>
      <w:lvlText w:val="%1."/>
      <w:lvlJc w:val="left"/>
      <w:pPr>
        <w:ind w:left="720" w:hanging="36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10" w15:restartNumberingAfterBreak="0">
    <w:nsid w:val="54212A42"/>
    <w:multiLevelType w:val="hybridMultilevel"/>
    <w:tmpl w:val="7F9AD66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5E5353B7"/>
    <w:multiLevelType w:val="hybridMultilevel"/>
    <w:tmpl w:val="4776C5D6"/>
    <w:lvl w:ilvl="0" w:tplc="3DB24526">
      <w:start w:val="4"/>
      <w:numFmt w:val="decimal"/>
      <w:lvlText w:val="%1."/>
      <w:lvlJc w:val="left"/>
      <w:pPr>
        <w:ind w:left="720" w:hanging="360"/>
      </w:pPr>
      <w:rPr>
        <w:rFonts w:hint="default"/>
        <w:color w:val="000000" w:themeColor="text1"/>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618622E7"/>
    <w:multiLevelType w:val="hybridMultilevel"/>
    <w:tmpl w:val="71089F1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2F75804"/>
    <w:multiLevelType w:val="multilevel"/>
    <w:tmpl w:val="9056E0FC"/>
    <w:lvl w:ilvl="0">
      <w:start w:val="1"/>
      <w:numFmt w:val="decimal"/>
      <w:lvlText w:val="%1"/>
      <w:lvlJc w:val="left"/>
      <w:pPr>
        <w:ind w:left="360" w:hanging="360"/>
      </w:pPr>
      <w:rPr>
        <w:rFonts w:hint="default"/>
      </w:rPr>
    </w:lvl>
    <w:lvl w:ilvl="1">
      <w:start w:val="1"/>
      <w:numFmt w:val="decimal"/>
      <w:lvlText w:val="%1.%2"/>
      <w:lvlJc w:val="left"/>
      <w:pPr>
        <w:ind w:left="690" w:hanging="360"/>
      </w:pPr>
      <w:rPr>
        <w:rFonts w:hint="default"/>
      </w:rPr>
    </w:lvl>
    <w:lvl w:ilvl="2">
      <w:start w:val="1"/>
      <w:numFmt w:val="decimal"/>
      <w:lvlText w:val="%1.%2.%3"/>
      <w:lvlJc w:val="left"/>
      <w:pPr>
        <w:ind w:left="1380" w:hanging="720"/>
      </w:pPr>
      <w:rPr>
        <w:rFonts w:hint="default"/>
      </w:rPr>
    </w:lvl>
    <w:lvl w:ilvl="3">
      <w:start w:val="1"/>
      <w:numFmt w:val="decimal"/>
      <w:lvlText w:val="%1.%2.%3.%4"/>
      <w:lvlJc w:val="left"/>
      <w:pPr>
        <w:ind w:left="2070" w:hanging="1080"/>
      </w:pPr>
      <w:rPr>
        <w:rFonts w:hint="default"/>
      </w:rPr>
    </w:lvl>
    <w:lvl w:ilvl="4">
      <w:start w:val="1"/>
      <w:numFmt w:val="decimal"/>
      <w:lvlText w:val="%1.%2.%3.%4.%5"/>
      <w:lvlJc w:val="left"/>
      <w:pPr>
        <w:ind w:left="2400" w:hanging="1080"/>
      </w:pPr>
      <w:rPr>
        <w:rFonts w:hint="default"/>
      </w:rPr>
    </w:lvl>
    <w:lvl w:ilvl="5">
      <w:start w:val="1"/>
      <w:numFmt w:val="decimal"/>
      <w:lvlText w:val="%1.%2.%3.%4.%5.%6"/>
      <w:lvlJc w:val="left"/>
      <w:pPr>
        <w:ind w:left="3090" w:hanging="1440"/>
      </w:pPr>
      <w:rPr>
        <w:rFonts w:hint="default"/>
      </w:rPr>
    </w:lvl>
    <w:lvl w:ilvl="6">
      <w:start w:val="1"/>
      <w:numFmt w:val="decimal"/>
      <w:lvlText w:val="%1.%2.%3.%4.%5.%6.%7"/>
      <w:lvlJc w:val="left"/>
      <w:pPr>
        <w:ind w:left="3420" w:hanging="1440"/>
      </w:pPr>
      <w:rPr>
        <w:rFonts w:hint="default"/>
      </w:rPr>
    </w:lvl>
    <w:lvl w:ilvl="7">
      <w:start w:val="1"/>
      <w:numFmt w:val="decimal"/>
      <w:lvlText w:val="%1.%2.%3.%4.%5.%6.%7.%8"/>
      <w:lvlJc w:val="left"/>
      <w:pPr>
        <w:ind w:left="4110" w:hanging="1800"/>
      </w:pPr>
      <w:rPr>
        <w:rFonts w:hint="default"/>
      </w:rPr>
    </w:lvl>
    <w:lvl w:ilvl="8">
      <w:start w:val="1"/>
      <w:numFmt w:val="decimal"/>
      <w:lvlText w:val="%1.%2.%3.%4.%5.%6.%7.%8.%9"/>
      <w:lvlJc w:val="left"/>
      <w:pPr>
        <w:ind w:left="4800" w:hanging="2160"/>
      </w:pPr>
      <w:rPr>
        <w:rFonts w:hint="default"/>
      </w:rPr>
    </w:lvl>
  </w:abstractNum>
  <w:abstractNum w:abstractNumId="14" w15:restartNumberingAfterBreak="0">
    <w:nsid w:val="636267B9"/>
    <w:multiLevelType w:val="hybridMultilevel"/>
    <w:tmpl w:val="36F6E6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63A91728"/>
    <w:multiLevelType w:val="multilevel"/>
    <w:tmpl w:val="295AF03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63DF25FF"/>
    <w:multiLevelType w:val="hybridMultilevel"/>
    <w:tmpl w:val="49CA4310"/>
    <w:lvl w:ilvl="0" w:tplc="46CC4D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D1E6B40"/>
    <w:multiLevelType w:val="hybridMultilevel"/>
    <w:tmpl w:val="723E580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15:restartNumberingAfterBreak="0">
    <w:nsid w:val="6D411EBC"/>
    <w:multiLevelType w:val="hybridMultilevel"/>
    <w:tmpl w:val="D2D6E2B0"/>
    <w:lvl w:ilvl="0" w:tplc="D06ECA20">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9" w15:restartNumberingAfterBreak="0">
    <w:nsid w:val="76F32BA5"/>
    <w:multiLevelType w:val="hybridMultilevel"/>
    <w:tmpl w:val="2CECC110"/>
    <w:lvl w:ilvl="0" w:tplc="8C4A9178">
      <w:start w:val="3"/>
      <w:numFmt w:val="bullet"/>
      <w:lvlText w:val="-"/>
      <w:lvlJc w:val="left"/>
      <w:pPr>
        <w:ind w:left="720" w:hanging="360"/>
      </w:pPr>
      <w:rPr>
        <w:rFonts w:ascii="Bookman Old Style" w:eastAsia="Times New Roman" w:hAnsi="Bookman Old Style"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7C686CD4"/>
    <w:multiLevelType w:val="hybridMultilevel"/>
    <w:tmpl w:val="062AE344"/>
    <w:lvl w:ilvl="0" w:tplc="D8EEC12A">
      <w:numFmt w:val="bullet"/>
      <w:lvlText w:val="-"/>
      <w:lvlJc w:val="left"/>
      <w:pPr>
        <w:ind w:left="1068" w:hanging="360"/>
      </w:pPr>
      <w:rPr>
        <w:rFonts w:ascii="Times New Roman" w:eastAsiaTheme="minorHAnsi" w:hAnsi="Times New Roman" w:cs="Times New Roman"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num w:numId="1">
    <w:abstractNumId w:val="3"/>
  </w:num>
  <w:num w:numId="2">
    <w:abstractNumId w:val="0"/>
  </w:num>
  <w:num w:numId="3">
    <w:abstractNumId w:val="7"/>
  </w:num>
  <w:num w:numId="4">
    <w:abstractNumId w:val="11"/>
  </w:num>
  <w:num w:numId="5">
    <w:abstractNumId w:val="4"/>
  </w:num>
  <w:num w:numId="6">
    <w:abstractNumId w:val="6"/>
  </w:num>
  <w:num w:numId="7">
    <w:abstractNumId w:val="17"/>
  </w:num>
  <w:num w:numId="8">
    <w:abstractNumId w:val="9"/>
  </w:num>
  <w:num w:numId="9">
    <w:abstractNumId w:val="12"/>
  </w:num>
  <w:num w:numId="10">
    <w:abstractNumId w:val="19"/>
  </w:num>
  <w:num w:numId="11">
    <w:abstractNumId w:val="16"/>
  </w:num>
  <w:num w:numId="12">
    <w:abstractNumId w:val="20"/>
  </w:num>
  <w:num w:numId="13">
    <w:abstractNumId w:val="10"/>
  </w:num>
  <w:num w:numId="14">
    <w:abstractNumId w:val="1"/>
  </w:num>
  <w:num w:numId="15">
    <w:abstractNumId w:val="5"/>
  </w:num>
  <w:num w:numId="16">
    <w:abstractNumId w:val="14"/>
  </w:num>
  <w:num w:numId="17">
    <w:abstractNumId w:val="8"/>
  </w:num>
  <w:num w:numId="18">
    <w:abstractNumId w:val="2"/>
  </w:num>
  <w:num w:numId="19">
    <w:abstractNumId w:val="15"/>
  </w:num>
  <w:num w:numId="20">
    <w:abstractNumId w:val="13"/>
  </w:num>
  <w:num w:numId="2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2137"/>
    <w:rsid w:val="000741EA"/>
    <w:rsid w:val="004B0EA0"/>
    <w:rsid w:val="004D6651"/>
    <w:rsid w:val="00702881"/>
    <w:rsid w:val="00712137"/>
    <w:rsid w:val="008826B6"/>
    <w:rsid w:val="00E51485"/>
    <w:rsid w:val="00F618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13FB61"/>
  <w15:chartTrackingRefBased/>
  <w15:docId w15:val="{09052A0F-F6B3-40FD-8A95-563C6E0BC0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D6651"/>
    <w:pPr>
      <w:spacing w:after="0" w:line="240" w:lineRule="auto"/>
    </w:pPr>
    <w:rPr>
      <w:rFonts w:ascii="Times New Roman" w:eastAsia="Times New Roman" w:hAnsi="Times New Roman" w:cs="Times New Roman"/>
      <w:sz w:val="24"/>
      <w:szCs w:val="24"/>
      <w:lang w:val="es-CO" w:eastAsia="es-ES_tradnl"/>
    </w:rPr>
  </w:style>
  <w:style w:type="paragraph" w:styleId="Ttulo1">
    <w:name w:val="heading 1"/>
    <w:basedOn w:val="Normal"/>
    <w:next w:val="Normal"/>
    <w:link w:val="Ttulo1Car"/>
    <w:uiPriority w:val="9"/>
    <w:qFormat/>
    <w:rsid w:val="004D6651"/>
    <w:pPr>
      <w:ind w:left="119"/>
      <w:outlineLvl w:val="0"/>
    </w:pPr>
    <w:rPr>
      <w:b/>
    </w:rPr>
  </w:style>
  <w:style w:type="paragraph" w:styleId="Ttulo2">
    <w:name w:val="heading 2"/>
    <w:basedOn w:val="Normal"/>
    <w:next w:val="Normal"/>
    <w:link w:val="Ttulo2Car"/>
    <w:uiPriority w:val="9"/>
    <w:unhideWhenUsed/>
    <w:qFormat/>
    <w:rsid w:val="004D6651"/>
    <w:pPr>
      <w:keepNext/>
      <w:keepLines/>
      <w:spacing w:before="360" w:after="80"/>
      <w:outlineLvl w:val="1"/>
    </w:pPr>
    <w:rPr>
      <w:b/>
      <w:sz w:val="36"/>
      <w:szCs w:val="36"/>
    </w:rPr>
  </w:style>
  <w:style w:type="paragraph" w:styleId="Ttulo3">
    <w:name w:val="heading 3"/>
    <w:basedOn w:val="Normal"/>
    <w:next w:val="Normal"/>
    <w:link w:val="Ttulo3Car"/>
    <w:uiPriority w:val="9"/>
    <w:unhideWhenUsed/>
    <w:qFormat/>
    <w:rsid w:val="004D6651"/>
    <w:pPr>
      <w:keepNext/>
      <w:keepLines/>
      <w:spacing w:before="40" w:line="259" w:lineRule="auto"/>
      <w:ind w:left="708"/>
      <w:outlineLvl w:val="2"/>
    </w:pPr>
    <w:rPr>
      <w:rFonts w:eastAsiaTheme="majorEastAsia" w:cstheme="majorBidi"/>
      <w:b/>
      <w:color w:val="000000" w:themeColor="text1"/>
      <w:lang w:eastAsia="en-US"/>
    </w:rPr>
  </w:style>
  <w:style w:type="paragraph" w:styleId="Ttulo4">
    <w:name w:val="heading 4"/>
    <w:basedOn w:val="Normal"/>
    <w:next w:val="Normal"/>
    <w:link w:val="Ttulo4Car"/>
    <w:uiPriority w:val="9"/>
    <w:unhideWhenUsed/>
    <w:qFormat/>
    <w:rsid w:val="004D6651"/>
    <w:pPr>
      <w:keepNext/>
      <w:keepLines/>
      <w:spacing w:before="40" w:line="259" w:lineRule="auto"/>
      <w:ind w:left="708"/>
      <w:outlineLvl w:val="3"/>
    </w:pPr>
    <w:rPr>
      <w:rFonts w:eastAsiaTheme="majorEastAsia" w:cstheme="majorBidi"/>
      <w:b/>
      <w:i/>
      <w:iCs/>
      <w:szCs w:val="2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D6651"/>
    <w:rPr>
      <w:rFonts w:ascii="Times New Roman" w:eastAsia="Times New Roman" w:hAnsi="Times New Roman" w:cs="Times New Roman"/>
      <w:b/>
      <w:sz w:val="24"/>
      <w:szCs w:val="24"/>
      <w:lang w:val="es-CO" w:eastAsia="es-ES_tradnl"/>
    </w:rPr>
  </w:style>
  <w:style w:type="character" w:customStyle="1" w:styleId="Ttulo2Car">
    <w:name w:val="Título 2 Car"/>
    <w:basedOn w:val="Fuentedeprrafopredeter"/>
    <w:link w:val="Ttulo2"/>
    <w:uiPriority w:val="9"/>
    <w:rsid w:val="004D6651"/>
    <w:rPr>
      <w:rFonts w:ascii="Times New Roman" w:eastAsia="Times New Roman" w:hAnsi="Times New Roman" w:cs="Times New Roman"/>
      <w:b/>
      <w:sz w:val="36"/>
      <w:szCs w:val="36"/>
      <w:lang w:val="es-CO" w:eastAsia="es-ES_tradnl"/>
    </w:rPr>
  </w:style>
  <w:style w:type="paragraph" w:styleId="Piedepgina">
    <w:name w:val="footer"/>
    <w:basedOn w:val="Normal"/>
    <w:link w:val="PiedepginaCar"/>
    <w:uiPriority w:val="99"/>
    <w:unhideWhenUsed/>
    <w:rsid w:val="004D6651"/>
    <w:pPr>
      <w:tabs>
        <w:tab w:val="center" w:pos="4419"/>
        <w:tab w:val="right" w:pos="8838"/>
      </w:tabs>
    </w:pPr>
  </w:style>
  <w:style w:type="character" w:customStyle="1" w:styleId="PiedepginaCar">
    <w:name w:val="Pie de página Car"/>
    <w:basedOn w:val="Fuentedeprrafopredeter"/>
    <w:link w:val="Piedepgina"/>
    <w:uiPriority w:val="99"/>
    <w:rsid w:val="004D6651"/>
    <w:rPr>
      <w:rFonts w:ascii="Times New Roman" w:eastAsia="Times New Roman" w:hAnsi="Times New Roman" w:cs="Times New Roman"/>
      <w:sz w:val="24"/>
      <w:szCs w:val="24"/>
      <w:lang w:val="es-CO" w:eastAsia="es-ES_tradnl"/>
    </w:rPr>
  </w:style>
  <w:style w:type="paragraph" w:styleId="Prrafodelista">
    <w:name w:val="List Paragraph"/>
    <w:basedOn w:val="Normal"/>
    <w:uiPriority w:val="34"/>
    <w:qFormat/>
    <w:rsid w:val="004D6651"/>
    <w:pPr>
      <w:ind w:left="720"/>
      <w:contextualSpacing/>
    </w:pPr>
  </w:style>
  <w:style w:type="character" w:styleId="Hipervnculo">
    <w:name w:val="Hyperlink"/>
    <w:uiPriority w:val="99"/>
    <w:unhideWhenUsed/>
    <w:rsid w:val="004D6651"/>
    <w:rPr>
      <w:color w:val="0000FF"/>
      <w:u w:val="single"/>
    </w:rPr>
  </w:style>
  <w:style w:type="paragraph" w:styleId="Textonotapie">
    <w:name w:val="footnote text"/>
    <w:basedOn w:val="Normal"/>
    <w:link w:val="TextonotapieCar"/>
    <w:uiPriority w:val="99"/>
    <w:semiHidden/>
    <w:unhideWhenUsed/>
    <w:rsid w:val="004D6651"/>
    <w:rPr>
      <w:rFonts w:asciiTheme="minorHAnsi" w:eastAsiaTheme="minorHAnsi" w:hAnsiTheme="minorHAnsi" w:cstheme="minorBidi"/>
      <w:sz w:val="20"/>
      <w:szCs w:val="20"/>
      <w:lang w:eastAsia="en-US"/>
    </w:rPr>
  </w:style>
  <w:style w:type="character" w:customStyle="1" w:styleId="TextonotapieCar">
    <w:name w:val="Texto nota pie Car"/>
    <w:basedOn w:val="Fuentedeprrafopredeter"/>
    <w:link w:val="Textonotapie"/>
    <w:uiPriority w:val="99"/>
    <w:semiHidden/>
    <w:rsid w:val="004D6651"/>
    <w:rPr>
      <w:sz w:val="20"/>
      <w:szCs w:val="20"/>
      <w:lang w:val="es-CO"/>
    </w:rPr>
  </w:style>
  <w:style w:type="character" w:styleId="Refdenotaalpie">
    <w:name w:val="footnote reference"/>
    <w:basedOn w:val="Fuentedeprrafopredeter"/>
    <w:uiPriority w:val="99"/>
    <w:semiHidden/>
    <w:unhideWhenUsed/>
    <w:rsid w:val="004D6651"/>
    <w:rPr>
      <w:vertAlign w:val="superscript"/>
    </w:rPr>
  </w:style>
  <w:style w:type="paragraph" w:styleId="Descripcin">
    <w:name w:val="caption"/>
    <w:basedOn w:val="Normal"/>
    <w:next w:val="Normal"/>
    <w:uiPriority w:val="35"/>
    <w:unhideWhenUsed/>
    <w:qFormat/>
    <w:rsid w:val="004D6651"/>
    <w:pPr>
      <w:spacing w:after="200"/>
    </w:pPr>
    <w:rPr>
      <w:rFonts w:asciiTheme="minorHAnsi" w:eastAsiaTheme="minorHAnsi" w:hAnsiTheme="minorHAnsi" w:cstheme="minorBidi"/>
      <w:i/>
      <w:iCs/>
      <w:color w:val="44546A" w:themeColor="text2"/>
      <w:sz w:val="18"/>
      <w:szCs w:val="18"/>
      <w:lang w:eastAsia="en-US"/>
    </w:rPr>
  </w:style>
  <w:style w:type="paragraph" w:styleId="Textocomentario">
    <w:name w:val="annotation text"/>
    <w:basedOn w:val="Normal"/>
    <w:link w:val="TextocomentarioCar"/>
    <w:uiPriority w:val="99"/>
    <w:unhideWhenUsed/>
    <w:rsid w:val="004D6651"/>
    <w:rPr>
      <w:rFonts w:asciiTheme="minorHAnsi" w:eastAsiaTheme="minorHAnsi" w:hAnsiTheme="minorHAnsi" w:cstheme="minorBidi"/>
      <w:sz w:val="20"/>
      <w:szCs w:val="20"/>
      <w:lang w:eastAsia="en-US"/>
    </w:rPr>
  </w:style>
  <w:style w:type="character" w:customStyle="1" w:styleId="TextocomentarioCar">
    <w:name w:val="Texto comentario Car"/>
    <w:basedOn w:val="Fuentedeprrafopredeter"/>
    <w:link w:val="Textocomentario"/>
    <w:uiPriority w:val="99"/>
    <w:rsid w:val="004D6651"/>
    <w:rPr>
      <w:sz w:val="20"/>
      <w:szCs w:val="20"/>
      <w:lang w:val="es-CO"/>
    </w:rPr>
  </w:style>
  <w:style w:type="paragraph" w:styleId="Bibliografa">
    <w:name w:val="Bibliography"/>
    <w:basedOn w:val="Normal"/>
    <w:next w:val="Normal"/>
    <w:uiPriority w:val="37"/>
    <w:unhideWhenUsed/>
    <w:rsid w:val="004D6651"/>
    <w:rPr>
      <w:lang w:eastAsia="en-US"/>
    </w:rPr>
  </w:style>
  <w:style w:type="paragraph" w:styleId="NormalWeb">
    <w:name w:val="Normal (Web)"/>
    <w:basedOn w:val="Normal"/>
    <w:link w:val="NormalWebCar"/>
    <w:uiPriority w:val="99"/>
    <w:unhideWhenUsed/>
    <w:rsid w:val="004D6651"/>
    <w:pPr>
      <w:spacing w:before="100" w:beforeAutospacing="1" w:after="100" w:afterAutospacing="1"/>
    </w:pPr>
    <w:rPr>
      <w:lang w:val="en-US" w:eastAsia="en-US"/>
    </w:rPr>
  </w:style>
  <w:style w:type="character" w:customStyle="1" w:styleId="baj">
    <w:name w:val="b_aj"/>
    <w:basedOn w:val="Fuentedeprrafopredeter"/>
    <w:rsid w:val="004D6651"/>
  </w:style>
  <w:style w:type="character" w:customStyle="1" w:styleId="Ttulo3Car">
    <w:name w:val="Título 3 Car"/>
    <w:basedOn w:val="Fuentedeprrafopredeter"/>
    <w:link w:val="Ttulo3"/>
    <w:uiPriority w:val="9"/>
    <w:rsid w:val="004D6651"/>
    <w:rPr>
      <w:rFonts w:ascii="Times New Roman" w:eastAsiaTheme="majorEastAsia" w:hAnsi="Times New Roman" w:cstheme="majorBidi"/>
      <w:b/>
      <w:color w:val="000000" w:themeColor="text1"/>
      <w:sz w:val="24"/>
      <w:szCs w:val="24"/>
      <w:lang w:val="es-CO"/>
    </w:rPr>
  </w:style>
  <w:style w:type="character" w:customStyle="1" w:styleId="Ttulo4Car">
    <w:name w:val="Título 4 Car"/>
    <w:basedOn w:val="Fuentedeprrafopredeter"/>
    <w:link w:val="Ttulo4"/>
    <w:uiPriority w:val="9"/>
    <w:rsid w:val="004D6651"/>
    <w:rPr>
      <w:rFonts w:ascii="Times New Roman" w:eastAsiaTheme="majorEastAsia" w:hAnsi="Times New Roman" w:cstheme="majorBidi"/>
      <w:b/>
      <w:i/>
      <w:iCs/>
      <w:sz w:val="24"/>
      <w:lang w:val="es-CO"/>
    </w:rPr>
  </w:style>
  <w:style w:type="paragraph" w:styleId="Sinespaciado">
    <w:name w:val="No Spacing"/>
    <w:link w:val="SinespaciadoCar"/>
    <w:uiPriority w:val="1"/>
    <w:qFormat/>
    <w:rsid w:val="004D6651"/>
    <w:pPr>
      <w:spacing w:after="0" w:line="240" w:lineRule="auto"/>
    </w:pPr>
    <w:rPr>
      <w:lang w:val="es-CO"/>
    </w:rPr>
  </w:style>
  <w:style w:type="table" w:styleId="Tablaconcuadrcula">
    <w:name w:val="Table Grid"/>
    <w:basedOn w:val="Tablanormal"/>
    <w:uiPriority w:val="39"/>
    <w:rsid w:val="004D6651"/>
    <w:pPr>
      <w:spacing w:after="0" w:line="240" w:lineRule="auto"/>
    </w:pPr>
    <w:rPr>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uadrculadetablaclara">
    <w:name w:val="Grid Table Light"/>
    <w:basedOn w:val="Tablanormal"/>
    <w:uiPriority w:val="40"/>
    <w:rsid w:val="004D6651"/>
    <w:pPr>
      <w:spacing w:after="0" w:line="240" w:lineRule="auto"/>
    </w:pPr>
    <w:rPr>
      <w:lang w:val="es-CO"/>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Paragraph">
    <w:name w:val="Table Paragraph"/>
    <w:basedOn w:val="Normal"/>
    <w:uiPriority w:val="1"/>
    <w:qFormat/>
    <w:rsid w:val="004D6651"/>
    <w:pPr>
      <w:widowControl w:val="0"/>
      <w:autoSpaceDE w:val="0"/>
      <w:autoSpaceDN w:val="0"/>
      <w:spacing w:before="41"/>
    </w:pPr>
    <w:rPr>
      <w:rFonts w:ascii="Trebuchet MS" w:eastAsia="Trebuchet MS" w:hAnsi="Trebuchet MS" w:cs="Trebuchet MS"/>
      <w:sz w:val="22"/>
      <w:szCs w:val="22"/>
      <w:lang w:val="es-ES" w:eastAsia="en-US"/>
    </w:rPr>
  </w:style>
  <w:style w:type="character" w:customStyle="1" w:styleId="SinespaciadoCar">
    <w:name w:val="Sin espaciado Car"/>
    <w:basedOn w:val="Fuentedeprrafopredeter"/>
    <w:link w:val="Sinespaciado"/>
    <w:uiPriority w:val="1"/>
    <w:rsid w:val="004D6651"/>
    <w:rPr>
      <w:lang w:val="es-CO"/>
    </w:rPr>
  </w:style>
  <w:style w:type="character" w:customStyle="1" w:styleId="NormalWebCar">
    <w:name w:val="Normal (Web) Car"/>
    <w:link w:val="NormalWeb"/>
    <w:uiPriority w:val="99"/>
    <w:rsid w:val="004D6651"/>
    <w:rPr>
      <w:rFonts w:ascii="Times New Roman" w:eastAsia="Times New Roman" w:hAnsi="Times New Roman" w:cs="Times New Roman"/>
      <w:sz w:val="24"/>
      <w:szCs w:val="24"/>
    </w:rPr>
  </w:style>
  <w:style w:type="paragraph" w:customStyle="1" w:styleId="centrado">
    <w:name w:val="centrado"/>
    <w:basedOn w:val="Normal"/>
    <w:rsid w:val="004D6651"/>
    <w:pPr>
      <w:spacing w:before="100" w:beforeAutospacing="1" w:after="100" w:afterAutospacing="1"/>
    </w:pPr>
    <w:rPr>
      <w:lang w:eastAsia="es-CO"/>
    </w:rPr>
  </w:style>
  <w:style w:type="character" w:styleId="Textoennegrita">
    <w:name w:val="Strong"/>
    <w:basedOn w:val="Fuentedeprrafopredeter"/>
    <w:uiPriority w:val="22"/>
    <w:qFormat/>
    <w:rsid w:val="00F6189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nap.parquesnacionales.gov.co/area-protegida/941" TargetMode="External"/><Relationship Id="rId21" Type="http://schemas.openxmlformats.org/officeDocument/2006/relationships/hyperlink" Target="https://runap.parquesnacionales.gov.co/area-protegida/610" TargetMode="External"/><Relationship Id="rId42" Type="http://schemas.openxmlformats.org/officeDocument/2006/relationships/hyperlink" Target="https://runap.parquesnacionales.gov.co/area-protegida/1389" TargetMode="External"/><Relationship Id="rId47" Type="http://schemas.openxmlformats.org/officeDocument/2006/relationships/hyperlink" Target="https://runap.parquesnacionales.gov.co/area-protegida/129" TargetMode="External"/><Relationship Id="rId63" Type="http://schemas.openxmlformats.org/officeDocument/2006/relationships/hyperlink" Target="https://runap.parquesnacionales.gov.co/area-protegida/1245" TargetMode="External"/><Relationship Id="rId68" Type="http://schemas.openxmlformats.org/officeDocument/2006/relationships/image" Target="media/image10.png"/><Relationship Id="rId84" Type="http://schemas.openxmlformats.org/officeDocument/2006/relationships/image" Target="media/image22.jpeg"/><Relationship Id="rId89" Type="http://schemas.openxmlformats.org/officeDocument/2006/relationships/fontTable" Target="fontTable.xml"/><Relationship Id="rId16" Type="http://schemas.openxmlformats.org/officeDocument/2006/relationships/image" Target="media/image7.png"/><Relationship Id="rId11" Type="http://schemas.openxmlformats.org/officeDocument/2006/relationships/image" Target="media/image4.png"/><Relationship Id="rId32" Type="http://schemas.openxmlformats.org/officeDocument/2006/relationships/hyperlink" Target="https://runap.parquesnacionales.gov.co/area-protegida/27" TargetMode="External"/><Relationship Id="rId37" Type="http://schemas.openxmlformats.org/officeDocument/2006/relationships/hyperlink" Target="https://runap.parquesnacionales.gov.co/area-protegida/539" TargetMode="External"/><Relationship Id="rId53" Type="http://schemas.openxmlformats.org/officeDocument/2006/relationships/hyperlink" Target="https://runap.parquesnacionales.gov.co/area-protegida/1097" TargetMode="External"/><Relationship Id="rId58" Type="http://schemas.openxmlformats.org/officeDocument/2006/relationships/hyperlink" Target="https://runap.parquesnacionales.gov.co/area-protegida/858" TargetMode="External"/><Relationship Id="rId74" Type="http://schemas.openxmlformats.org/officeDocument/2006/relationships/image" Target="media/image15.jpeg"/><Relationship Id="rId79" Type="http://schemas.openxmlformats.org/officeDocument/2006/relationships/image" Target="media/image19.jpe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6.png"/><Relationship Id="rId22" Type="http://schemas.openxmlformats.org/officeDocument/2006/relationships/hyperlink" Target="https://runap.parquesnacionales.gov.co/area-protegida/432" TargetMode="External"/><Relationship Id="rId27" Type="http://schemas.openxmlformats.org/officeDocument/2006/relationships/hyperlink" Target="https://runap.parquesnacionales.gov.co/area-protegida/974" TargetMode="External"/><Relationship Id="rId30" Type="http://schemas.openxmlformats.org/officeDocument/2006/relationships/hyperlink" Target="https://runap.parquesnacionales.gov.co/area-protegida/1458" TargetMode="External"/><Relationship Id="rId35" Type="http://schemas.openxmlformats.org/officeDocument/2006/relationships/hyperlink" Target="https://runap.parquesnacionales.gov.co/area-protegida/146" TargetMode="External"/><Relationship Id="rId43" Type="http://schemas.openxmlformats.org/officeDocument/2006/relationships/hyperlink" Target="https://runap.parquesnacionales.gov.co/area-protegida/57" TargetMode="External"/><Relationship Id="rId48" Type="http://schemas.openxmlformats.org/officeDocument/2006/relationships/hyperlink" Target="https://runap.parquesnacionales.gov.co/area-protegida/1080" TargetMode="External"/><Relationship Id="rId56" Type="http://schemas.openxmlformats.org/officeDocument/2006/relationships/hyperlink" Target="https://runap.parquesnacionales.gov.co/area-protegida/1483" TargetMode="External"/><Relationship Id="rId64" Type="http://schemas.openxmlformats.org/officeDocument/2006/relationships/hyperlink" Target="https://runap.parquesnacionales.gov.co/area-protegida/57" TargetMode="External"/><Relationship Id="rId69" Type="http://schemas.openxmlformats.org/officeDocument/2006/relationships/image" Target="media/image11.png"/><Relationship Id="rId77" Type="http://schemas.openxmlformats.org/officeDocument/2006/relationships/image" Target="media/image18.jpeg"/><Relationship Id="rId8" Type="http://schemas.openxmlformats.org/officeDocument/2006/relationships/image" Target="media/image1.png"/><Relationship Id="rId51" Type="http://schemas.openxmlformats.org/officeDocument/2006/relationships/hyperlink" Target="https://runap.parquesnacionales.gov.co/area-protegida/1430" TargetMode="External"/><Relationship Id="rId72" Type="http://schemas.openxmlformats.org/officeDocument/2006/relationships/hyperlink" Target="https://geovisor.anh.gov.co/tierras/" TargetMode="External"/><Relationship Id="rId80" Type="http://schemas.openxmlformats.org/officeDocument/2006/relationships/hyperlink" Target="https://sostenibilidad.semana.com/impacto/articulo/el-sinsabor-de-las-audiencias-de-seguimiento-a-la-sentencia-de-la-amazonia/47814" TargetMode="External"/><Relationship Id="rId85"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hyperlink" Target="https://runap.parquesnacionales.gov.co/area-protegida/1600" TargetMode="External"/><Relationship Id="rId33" Type="http://schemas.openxmlformats.org/officeDocument/2006/relationships/hyperlink" Target="https://runap.parquesnacionales.gov.co/area-protegida/41" TargetMode="External"/><Relationship Id="rId38" Type="http://schemas.openxmlformats.org/officeDocument/2006/relationships/hyperlink" Target="https://runap.parquesnacionales.gov.co/area-protegida/55" TargetMode="External"/><Relationship Id="rId46" Type="http://schemas.openxmlformats.org/officeDocument/2006/relationships/hyperlink" Target="https://runap.parquesnacionales.gov.co/area-protegida/1386" TargetMode="External"/><Relationship Id="rId59" Type="http://schemas.openxmlformats.org/officeDocument/2006/relationships/hyperlink" Target="https://runap.parquesnacionales.gov.co/area-protegida/151" TargetMode="External"/><Relationship Id="rId67" Type="http://schemas.openxmlformats.org/officeDocument/2006/relationships/image" Target="media/image9.png"/><Relationship Id="rId20" Type="http://schemas.openxmlformats.org/officeDocument/2006/relationships/hyperlink" Target="https://runap.parquesnacionales.gov.co/area-protegida/73" TargetMode="External"/><Relationship Id="rId41" Type="http://schemas.openxmlformats.org/officeDocument/2006/relationships/hyperlink" Target="https://runap.parquesnacionales.gov.co/area-protegida/1388" TargetMode="External"/><Relationship Id="rId54" Type="http://schemas.openxmlformats.org/officeDocument/2006/relationships/hyperlink" Target="https://runap.parquesnacionales.gov.co/area-protegida/100" TargetMode="External"/><Relationship Id="rId62" Type="http://schemas.openxmlformats.org/officeDocument/2006/relationships/hyperlink" Target="https://runap.parquesnacionales.gov.co/area-protegida/1258" TargetMode="External"/><Relationship Id="rId70" Type="http://schemas.openxmlformats.org/officeDocument/2006/relationships/image" Target="media/image12.png"/><Relationship Id="rId75" Type="http://schemas.openxmlformats.org/officeDocument/2006/relationships/image" Target="media/image16.png"/><Relationship Id="rId83" Type="http://schemas.openxmlformats.org/officeDocument/2006/relationships/hyperlink" Target="https://www.minambiente.gov.co/index.php/noticias-minambiente/4148-durante-su-primer-mes-de-gestion-minambiente-trazo-una-ruta-clara-de-trabajo-que-responde-a-temas-ambientales-estrategicos-del-pais" TargetMode="External"/><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hyperlink" Target="https://runap.parquesnacionales.gov.co/area-protegida/6" TargetMode="External"/><Relationship Id="rId28" Type="http://schemas.openxmlformats.org/officeDocument/2006/relationships/hyperlink" Target="https://runap.parquesnacionales.gov.co/area-protegida/57" TargetMode="External"/><Relationship Id="rId36" Type="http://schemas.openxmlformats.org/officeDocument/2006/relationships/hyperlink" Target="https://runap.parquesnacionales.gov.co/area-protegida/52" TargetMode="External"/><Relationship Id="rId49" Type="http://schemas.openxmlformats.org/officeDocument/2006/relationships/hyperlink" Target="https://runap.parquesnacionales.gov.co/area-protegida/77" TargetMode="External"/><Relationship Id="rId57" Type="http://schemas.openxmlformats.org/officeDocument/2006/relationships/hyperlink" Target="https://runap.parquesnacionales.gov.co/area-protegida/1564" TargetMode="External"/><Relationship Id="rId10" Type="http://schemas.openxmlformats.org/officeDocument/2006/relationships/image" Target="media/image3.png"/><Relationship Id="rId31" Type="http://schemas.openxmlformats.org/officeDocument/2006/relationships/hyperlink" Target="https://runap.parquesnacionales.gov.co/area-protegida/131" TargetMode="External"/><Relationship Id="rId44" Type="http://schemas.openxmlformats.org/officeDocument/2006/relationships/hyperlink" Target="https://runap.parquesnacionales.gov.co/area-protegida/8" TargetMode="External"/><Relationship Id="rId52" Type="http://schemas.openxmlformats.org/officeDocument/2006/relationships/hyperlink" Target="https://runap.parquesnacionales.gov.co/area-protegida/1372" TargetMode="External"/><Relationship Id="rId60" Type="http://schemas.openxmlformats.org/officeDocument/2006/relationships/hyperlink" Target="https://runap.parquesnacionales.gov.co/area-protegida/131" TargetMode="External"/><Relationship Id="rId65" Type="http://schemas.openxmlformats.org/officeDocument/2006/relationships/hyperlink" Target="https://runap.parquesnacionales.gov.co/area-protegida/8" TargetMode="External"/><Relationship Id="rId73" Type="http://schemas.openxmlformats.org/officeDocument/2006/relationships/image" Target="media/image14.png"/><Relationship Id="rId78" Type="http://schemas.openxmlformats.org/officeDocument/2006/relationships/hyperlink" Target="https://miputumayo.com.co/2019/11/05/la-sentencia-stc-4360-de-2018-y-la-defensa-del-dia-del-agua-como-carnaval-para-el-putumayo-28-de-dic/" TargetMode="External"/><Relationship Id="rId81" Type="http://schemas.openxmlformats.org/officeDocument/2006/relationships/image" Target="media/image20.png"/><Relationship Id="rId86"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1.xml"/><Relationship Id="rId18" Type="http://schemas.openxmlformats.org/officeDocument/2006/relationships/hyperlink" Target="https://runap.parquesnacionales.gov.co/area-protegida/24" TargetMode="External"/><Relationship Id="rId39" Type="http://schemas.openxmlformats.org/officeDocument/2006/relationships/hyperlink" Target="https://runap.parquesnacionales.gov.co/area-protegida/1390" TargetMode="External"/><Relationship Id="rId34" Type="http://schemas.openxmlformats.org/officeDocument/2006/relationships/hyperlink" Target="https://runap.parquesnacionales.gov.co/area-protegida/57" TargetMode="External"/><Relationship Id="rId50" Type="http://schemas.openxmlformats.org/officeDocument/2006/relationships/hyperlink" Target="https://runap.parquesnacionales.gov.co/area-protegida/434" TargetMode="External"/><Relationship Id="rId55" Type="http://schemas.openxmlformats.org/officeDocument/2006/relationships/hyperlink" Target="https://runap.parquesnacionales.gov.co/area-protegida/587" TargetMode="External"/><Relationship Id="rId76" Type="http://schemas.openxmlformats.org/officeDocument/2006/relationships/image" Target="media/image17.jpeg"/><Relationship Id="rId7" Type="http://schemas.openxmlformats.org/officeDocument/2006/relationships/endnotes" Target="endnotes.xml"/><Relationship Id="rId71" Type="http://schemas.openxmlformats.org/officeDocument/2006/relationships/image" Target="media/image13.png"/><Relationship Id="rId2" Type="http://schemas.openxmlformats.org/officeDocument/2006/relationships/numbering" Target="numbering.xml"/><Relationship Id="rId29" Type="http://schemas.openxmlformats.org/officeDocument/2006/relationships/hyperlink" Target="https://runap.parquesnacionales.gov.co/area-protegida/1663" TargetMode="External"/><Relationship Id="rId24" Type="http://schemas.openxmlformats.org/officeDocument/2006/relationships/hyperlink" Target="https://runap.parquesnacionales.gov.co/area-protegida/815" TargetMode="External"/><Relationship Id="rId40" Type="http://schemas.openxmlformats.org/officeDocument/2006/relationships/hyperlink" Target="https://runap.parquesnacionales.gov.co/area-protegida/1391" TargetMode="External"/><Relationship Id="rId45" Type="http://schemas.openxmlformats.org/officeDocument/2006/relationships/hyperlink" Target="https://runap.parquesnacionales.gov.co/area-protegida/1348" TargetMode="External"/><Relationship Id="rId66" Type="http://schemas.openxmlformats.org/officeDocument/2006/relationships/hyperlink" Target="https://runap.parquesnacionales.gov.co/area-protegida/52" TargetMode="External"/><Relationship Id="rId87" Type="http://schemas.openxmlformats.org/officeDocument/2006/relationships/header" Target="header1.xml"/><Relationship Id="rId61" Type="http://schemas.openxmlformats.org/officeDocument/2006/relationships/hyperlink" Target="https://runap.parquesnacionales.gov.co/area-protegida/1244" TargetMode="External"/><Relationship Id="rId82" Type="http://schemas.openxmlformats.org/officeDocument/2006/relationships/image" Target="media/image21.png"/><Relationship Id="rId19" Type="http://schemas.openxmlformats.org/officeDocument/2006/relationships/hyperlink" Target="https://runap.parquesnacionales.gov.co/area-protegida/614" TargetMode="External"/></Relationships>
</file>

<file path=word/_rels/footer1.xml.rels><?xml version="1.0" encoding="UTF-8" standalone="yes"?>
<Relationships xmlns="http://schemas.openxmlformats.org/package/2006/relationships"><Relationship Id="rId2" Type="http://schemas.openxmlformats.org/officeDocument/2006/relationships/hyperlink" Target="mailto:harry.gonzalez@camara.gov.co" TargetMode="External"/><Relationship Id="rId1" Type="http://schemas.openxmlformats.org/officeDocument/2006/relationships/image" Target="media/image27.png"/></Relationships>
</file>

<file path=word/_rels/footnotes.xml.rels><?xml version="1.0" encoding="UTF-8" standalone="yes"?>
<Relationships xmlns="http://schemas.openxmlformats.org/package/2006/relationships"><Relationship Id="rId1" Type="http://schemas.openxmlformats.org/officeDocument/2006/relationships/hyperlink" Target="http://www.ordenjuridico.gob.mx/TratInt/Derechos%20Humanos/INST%2005.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6.jpeg"/><Relationship Id="rId1" Type="http://schemas.openxmlformats.org/officeDocument/2006/relationships/image" Target="media/image25.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HP\Downloads\anexo-2020-preliminar-PIB-total-por-departamento.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HP\Downloads\anexo-2020-preliminar-PIB-total-por-departamento.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sz="1200"/>
              <a:t>COMPORTAMIENTO</a:t>
            </a:r>
            <a:r>
              <a:rPr lang="es-CO" sz="1200" baseline="0"/>
              <a:t> PIB 2005 - 2020 REGIÓN AMAZONICA COLOMBIANA</a:t>
            </a:r>
            <a:endParaRPr lang="es-CO"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Hoja1!$B$3</c:f>
              <c:strCache>
                <c:ptCount val="1"/>
                <c:pt idx="0">
                  <c:v>Amazonas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Hoja1!$C$2:$R$2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Hoja1!$C$3:$R$3</c:f>
              <c:numCache>
                <c:formatCode>#,##0</c:formatCode>
                <c:ptCount val="16"/>
                <c:pt idx="0">
                  <c:v>228.24552119920841</c:v>
                </c:pt>
                <c:pt idx="1">
                  <c:v>253.45799448585078</c:v>
                </c:pt>
                <c:pt idx="2">
                  <c:v>278.27884132821487</c:v>
                </c:pt>
                <c:pt idx="3">
                  <c:v>304.24095154446087</c:v>
                </c:pt>
                <c:pt idx="4">
                  <c:v>336.19112968662517</c:v>
                </c:pt>
                <c:pt idx="5">
                  <c:v>368.98975622538876</c:v>
                </c:pt>
                <c:pt idx="6">
                  <c:v>402.09194353172472</c:v>
                </c:pt>
                <c:pt idx="7">
                  <c:v>437.51824429308067</c:v>
                </c:pt>
                <c:pt idx="8">
                  <c:v>475.95933559940829</c:v>
                </c:pt>
                <c:pt idx="9">
                  <c:v>531.67004118815521</c:v>
                </c:pt>
                <c:pt idx="10">
                  <c:v>593.36440296667229</c:v>
                </c:pt>
                <c:pt idx="11">
                  <c:v>660.62099748378057</c:v>
                </c:pt>
                <c:pt idx="12">
                  <c:v>710.14697564607457</c:v>
                </c:pt>
                <c:pt idx="13">
                  <c:v>759.18161015127362</c:v>
                </c:pt>
                <c:pt idx="14">
                  <c:v>805.37794531447526</c:v>
                </c:pt>
                <c:pt idx="15">
                  <c:v>762.90863140417491</c:v>
                </c:pt>
              </c:numCache>
            </c:numRef>
          </c:val>
          <c:smooth val="0"/>
          <c:extLst>
            <c:ext xmlns:c16="http://schemas.microsoft.com/office/drawing/2014/chart" uri="{C3380CC4-5D6E-409C-BE32-E72D297353CC}">
              <c16:uniqueId val="{00000000-9C24-46AF-B517-2ED2EF740A9E}"/>
            </c:ext>
          </c:extLst>
        </c:ser>
        <c:ser>
          <c:idx val="1"/>
          <c:order val="1"/>
          <c:tx>
            <c:strRef>
              <c:f>Hoja1!$B$4</c:f>
              <c:strCache>
                <c:ptCount val="1"/>
                <c:pt idx="0">
                  <c:v>Caquetá</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Hoja1!$C$2:$R$2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Hoja1!$C$4:$R$4</c:f>
              <c:numCache>
                <c:formatCode>#,##0</c:formatCode>
                <c:ptCount val="16"/>
                <c:pt idx="0">
                  <c:v>1253.9589434269135</c:v>
                </c:pt>
                <c:pt idx="1">
                  <c:v>1364.9980836927848</c:v>
                </c:pt>
                <c:pt idx="2">
                  <c:v>1559.8567416252595</c:v>
                </c:pt>
                <c:pt idx="3">
                  <c:v>1746.3272870008275</c:v>
                </c:pt>
                <c:pt idx="4">
                  <c:v>1904.369198852417</c:v>
                </c:pt>
                <c:pt idx="5">
                  <c:v>1972.1308924390798</c:v>
                </c:pt>
                <c:pt idx="6">
                  <c:v>2165.8009058593962</c:v>
                </c:pt>
                <c:pt idx="7">
                  <c:v>2554.3054104443668</c:v>
                </c:pt>
                <c:pt idx="8">
                  <c:v>2835.5841189650491</c:v>
                </c:pt>
                <c:pt idx="9">
                  <c:v>3175.1891591617896</c:v>
                </c:pt>
                <c:pt idx="10">
                  <c:v>3349.8674772843992</c:v>
                </c:pt>
                <c:pt idx="11">
                  <c:v>3665.7004385962568</c:v>
                </c:pt>
                <c:pt idx="12">
                  <c:v>3866.2745722036757</c:v>
                </c:pt>
                <c:pt idx="13">
                  <c:v>4071.6149609350214</c:v>
                </c:pt>
                <c:pt idx="14">
                  <c:v>4300.6201566744812</c:v>
                </c:pt>
                <c:pt idx="15">
                  <c:v>4180.9381319634194</c:v>
                </c:pt>
              </c:numCache>
            </c:numRef>
          </c:val>
          <c:smooth val="0"/>
          <c:extLst>
            <c:ext xmlns:c16="http://schemas.microsoft.com/office/drawing/2014/chart" uri="{C3380CC4-5D6E-409C-BE32-E72D297353CC}">
              <c16:uniqueId val="{00000001-9C24-46AF-B517-2ED2EF740A9E}"/>
            </c:ext>
          </c:extLst>
        </c:ser>
        <c:ser>
          <c:idx val="2"/>
          <c:order val="2"/>
          <c:tx>
            <c:strRef>
              <c:f>Hoja1!$B$5</c:f>
              <c:strCache>
                <c:ptCount val="1"/>
                <c:pt idx="0">
                  <c:v>Guainía</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Hoja1!$C$2:$R$2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Hoja1!$C$5:$R$5</c:f>
              <c:numCache>
                <c:formatCode>#,##0</c:formatCode>
                <c:ptCount val="16"/>
                <c:pt idx="0">
                  <c:v>127.04376091245391</c:v>
                </c:pt>
                <c:pt idx="1">
                  <c:v>148.43576281548815</c:v>
                </c:pt>
                <c:pt idx="2">
                  <c:v>150.59457050860286</c:v>
                </c:pt>
                <c:pt idx="3">
                  <c:v>166.49092948001334</c:v>
                </c:pt>
                <c:pt idx="4">
                  <c:v>180.3747717961879</c:v>
                </c:pt>
                <c:pt idx="5">
                  <c:v>196.37101570709555</c:v>
                </c:pt>
                <c:pt idx="6">
                  <c:v>206.48748544394306</c:v>
                </c:pt>
                <c:pt idx="7">
                  <c:v>231.76914444914621</c:v>
                </c:pt>
                <c:pt idx="8">
                  <c:v>257.73995113494777</c:v>
                </c:pt>
                <c:pt idx="9">
                  <c:v>274.78127797276852</c:v>
                </c:pt>
                <c:pt idx="10">
                  <c:v>307.30493173785527</c:v>
                </c:pt>
                <c:pt idx="11">
                  <c:v>331.81443652208782</c:v>
                </c:pt>
                <c:pt idx="12">
                  <c:v>338.52629515606247</c:v>
                </c:pt>
                <c:pt idx="13">
                  <c:v>363.55908182127229</c:v>
                </c:pt>
                <c:pt idx="14">
                  <c:v>409.93605157813397</c:v>
                </c:pt>
                <c:pt idx="15">
                  <c:v>394.52456283875944</c:v>
                </c:pt>
              </c:numCache>
            </c:numRef>
          </c:val>
          <c:smooth val="0"/>
          <c:extLst>
            <c:ext xmlns:c16="http://schemas.microsoft.com/office/drawing/2014/chart" uri="{C3380CC4-5D6E-409C-BE32-E72D297353CC}">
              <c16:uniqueId val="{00000002-9C24-46AF-B517-2ED2EF740A9E}"/>
            </c:ext>
          </c:extLst>
        </c:ser>
        <c:ser>
          <c:idx val="3"/>
          <c:order val="3"/>
          <c:tx>
            <c:strRef>
              <c:f>Hoja1!$B$6</c:f>
              <c:strCache>
                <c:ptCount val="1"/>
                <c:pt idx="0">
                  <c:v>Guaviare</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Hoja1!$C$2:$R$2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Hoja1!$C$6:$R$6</c:f>
              <c:numCache>
                <c:formatCode>#,##0</c:formatCode>
                <c:ptCount val="16"/>
                <c:pt idx="0">
                  <c:v>348.88199447585083</c:v>
                </c:pt>
                <c:pt idx="1">
                  <c:v>374.72832147883531</c:v>
                </c:pt>
                <c:pt idx="2">
                  <c:v>420.68794547783295</c:v>
                </c:pt>
                <c:pt idx="3">
                  <c:v>441.94344744994538</c:v>
                </c:pt>
                <c:pt idx="4">
                  <c:v>450.32381268023107</c:v>
                </c:pt>
                <c:pt idx="5">
                  <c:v>471.54174511793144</c:v>
                </c:pt>
                <c:pt idx="6">
                  <c:v>483.91832643147927</c:v>
                </c:pt>
                <c:pt idx="7">
                  <c:v>530.2015811528164</c:v>
                </c:pt>
                <c:pt idx="8">
                  <c:v>571.99668104518753</c:v>
                </c:pt>
                <c:pt idx="9">
                  <c:v>619.9590040154236</c:v>
                </c:pt>
                <c:pt idx="10">
                  <c:v>677.36812242134408</c:v>
                </c:pt>
                <c:pt idx="11">
                  <c:v>717.74795204858447</c:v>
                </c:pt>
                <c:pt idx="12">
                  <c:v>757.7384542661498</c:v>
                </c:pt>
                <c:pt idx="13">
                  <c:v>783.32728042299982</c:v>
                </c:pt>
                <c:pt idx="14">
                  <c:v>831.29996100407936</c:v>
                </c:pt>
                <c:pt idx="15">
                  <c:v>817.00428417480009</c:v>
                </c:pt>
              </c:numCache>
            </c:numRef>
          </c:val>
          <c:smooth val="0"/>
          <c:extLst>
            <c:ext xmlns:c16="http://schemas.microsoft.com/office/drawing/2014/chart" uri="{C3380CC4-5D6E-409C-BE32-E72D297353CC}">
              <c16:uniqueId val="{00000003-9C24-46AF-B517-2ED2EF740A9E}"/>
            </c:ext>
          </c:extLst>
        </c:ser>
        <c:ser>
          <c:idx val="4"/>
          <c:order val="4"/>
          <c:tx>
            <c:strRef>
              <c:f>Hoja1!$B$7</c:f>
              <c:strCache>
                <c:ptCount val="1"/>
                <c:pt idx="0">
                  <c:v>Putumayo</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Hoja1!$C$2:$R$2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Hoja1!$C$7:$R$7</c:f>
              <c:numCache>
                <c:formatCode>#,##0</c:formatCode>
                <c:ptCount val="16"/>
                <c:pt idx="0">
                  <c:v>1115.7878486737345</c:v>
                </c:pt>
                <c:pt idx="1">
                  <c:v>1330.8770662367576</c:v>
                </c:pt>
                <c:pt idx="2">
                  <c:v>1565.850666810024</c:v>
                </c:pt>
                <c:pt idx="3">
                  <c:v>2025.110687839817</c:v>
                </c:pt>
                <c:pt idx="4">
                  <c:v>2292.4247999416543</c:v>
                </c:pt>
                <c:pt idx="5">
                  <c:v>2885.9047805638666</c:v>
                </c:pt>
                <c:pt idx="6">
                  <c:v>3637.4020772778094</c:v>
                </c:pt>
                <c:pt idx="7">
                  <c:v>3735.7983903592026</c:v>
                </c:pt>
                <c:pt idx="8">
                  <c:v>4497.281746945102</c:v>
                </c:pt>
                <c:pt idx="9">
                  <c:v>4485.3471781665985</c:v>
                </c:pt>
                <c:pt idx="10">
                  <c:v>3481.4379057421474</c:v>
                </c:pt>
                <c:pt idx="11">
                  <c:v>3297.9891791379468</c:v>
                </c:pt>
                <c:pt idx="12">
                  <c:v>3613.0163260969407</c:v>
                </c:pt>
                <c:pt idx="13">
                  <c:v>4033.3848255987273</c:v>
                </c:pt>
                <c:pt idx="14">
                  <c:v>4059.0171399887427</c:v>
                </c:pt>
                <c:pt idx="15">
                  <c:v>3330.7631494699476</c:v>
                </c:pt>
              </c:numCache>
            </c:numRef>
          </c:val>
          <c:smooth val="0"/>
          <c:extLst>
            <c:ext xmlns:c16="http://schemas.microsoft.com/office/drawing/2014/chart" uri="{C3380CC4-5D6E-409C-BE32-E72D297353CC}">
              <c16:uniqueId val="{00000004-9C24-46AF-B517-2ED2EF740A9E}"/>
            </c:ext>
          </c:extLst>
        </c:ser>
        <c:ser>
          <c:idx val="5"/>
          <c:order val="5"/>
          <c:tx>
            <c:strRef>
              <c:f>Hoja1!$B$8</c:f>
              <c:strCache>
                <c:ptCount val="1"/>
                <c:pt idx="0">
                  <c:v>Vaupés</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Hoja1!$C$2:$R$2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Hoja1!$C$8:$R$8</c:f>
              <c:numCache>
                <c:formatCode>#,##0</c:formatCode>
                <c:ptCount val="16"/>
                <c:pt idx="0">
                  <c:v>79.771287500813074</c:v>
                </c:pt>
                <c:pt idx="1">
                  <c:v>85.353994261306028</c:v>
                </c:pt>
                <c:pt idx="2">
                  <c:v>103.66719360560677</c:v>
                </c:pt>
                <c:pt idx="3">
                  <c:v>112.49334396031966</c:v>
                </c:pt>
                <c:pt idx="4">
                  <c:v>123.47162409854303</c:v>
                </c:pt>
                <c:pt idx="5">
                  <c:v>129.99350403576764</c:v>
                </c:pt>
                <c:pt idx="6">
                  <c:v>149.20478202363998</c:v>
                </c:pt>
                <c:pt idx="7">
                  <c:v>164.07834850537233</c:v>
                </c:pt>
                <c:pt idx="8">
                  <c:v>190.12726364908463</c:v>
                </c:pt>
                <c:pt idx="9">
                  <c:v>217.64220896081267</c:v>
                </c:pt>
                <c:pt idx="10">
                  <c:v>233.44163394143024</c:v>
                </c:pt>
                <c:pt idx="11">
                  <c:v>250.55171409756724</c:v>
                </c:pt>
                <c:pt idx="12">
                  <c:v>263.08546842822318</c:v>
                </c:pt>
                <c:pt idx="13">
                  <c:v>281.40440553071204</c:v>
                </c:pt>
                <c:pt idx="14">
                  <c:v>303.09459398117275</c:v>
                </c:pt>
                <c:pt idx="15">
                  <c:v>288.37852692819075</c:v>
                </c:pt>
              </c:numCache>
            </c:numRef>
          </c:val>
          <c:smooth val="0"/>
          <c:extLst>
            <c:ext xmlns:c16="http://schemas.microsoft.com/office/drawing/2014/chart" uri="{C3380CC4-5D6E-409C-BE32-E72D297353CC}">
              <c16:uniqueId val="{00000005-9C24-46AF-B517-2ED2EF740A9E}"/>
            </c:ext>
          </c:extLst>
        </c:ser>
        <c:dLbls>
          <c:showLegendKey val="0"/>
          <c:showVal val="0"/>
          <c:showCatName val="0"/>
          <c:showSerName val="0"/>
          <c:showPercent val="0"/>
          <c:showBubbleSize val="0"/>
        </c:dLbls>
        <c:marker val="1"/>
        <c:smooth val="0"/>
        <c:axId val="2049645552"/>
        <c:axId val="2049642224"/>
      </c:lineChart>
      <c:catAx>
        <c:axId val="2049645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9642224"/>
        <c:crosses val="autoZero"/>
        <c:auto val="1"/>
        <c:lblAlgn val="ctr"/>
        <c:lblOffset val="100"/>
        <c:noMultiLvlLbl val="0"/>
      </c:catAx>
      <c:valAx>
        <c:axId val="20496422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Miles</a:t>
                </a:r>
                <a:r>
                  <a:rPr lang="es-CO" baseline="0"/>
                  <a:t> de millones de pesos</a:t>
                </a:r>
                <a:endParaRPr lang="es-CO"/>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9645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DEPARTAMENTOS</a:t>
            </a:r>
            <a:r>
              <a:rPr lang="es-CO" baseline="0"/>
              <a:t> DE MENOR PIB EN COLOMBIA 2005-2020 top 11</a:t>
            </a:r>
            <a:endParaRPr lang="es-CO"/>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Hoja2!$B$3</c:f>
              <c:strCache>
                <c:ptCount val="1"/>
                <c:pt idx="0">
                  <c:v>La Guajira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Hoja2!$C$2:$R$2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Hoja2!$C$3:$R$3</c:f>
              <c:numCache>
                <c:formatCode>#,##0</c:formatCode>
                <c:ptCount val="16"/>
                <c:pt idx="0">
                  <c:v>4199.2646180487518</c:v>
                </c:pt>
                <c:pt idx="1">
                  <c:v>4758.8134860564787</c:v>
                </c:pt>
                <c:pt idx="2">
                  <c:v>4961.2053738257227</c:v>
                </c:pt>
                <c:pt idx="3">
                  <c:v>6488.1553238172964</c:v>
                </c:pt>
                <c:pt idx="4">
                  <c:v>6792.3554035105653</c:v>
                </c:pt>
                <c:pt idx="5">
                  <c:v>6930.9995693544961</c:v>
                </c:pt>
                <c:pt idx="6">
                  <c:v>8080.1739945299687</c:v>
                </c:pt>
                <c:pt idx="7">
                  <c:v>8473.4307709088062</c:v>
                </c:pt>
                <c:pt idx="8">
                  <c:v>8187.8407575272586</c:v>
                </c:pt>
                <c:pt idx="9">
                  <c:v>8360.965732634646</c:v>
                </c:pt>
                <c:pt idx="10">
                  <c:v>8665.8141002152988</c:v>
                </c:pt>
                <c:pt idx="11">
                  <c:v>9442.2746993744076</c:v>
                </c:pt>
                <c:pt idx="12">
                  <c:v>10784.60889795219</c:v>
                </c:pt>
                <c:pt idx="13">
                  <c:v>11881.877816786746</c:v>
                </c:pt>
                <c:pt idx="14">
                  <c:v>11147.435085612458</c:v>
                </c:pt>
                <c:pt idx="15">
                  <c:v>8092.7527363000399</c:v>
                </c:pt>
              </c:numCache>
            </c:numRef>
          </c:val>
          <c:smooth val="0"/>
          <c:extLst>
            <c:ext xmlns:c16="http://schemas.microsoft.com/office/drawing/2014/chart" uri="{C3380CC4-5D6E-409C-BE32-E72D297353CC}">
              <c16:uniqueId val="{00000000-4B20-4B3B-BAF2-616C285B88A2}"/>
            </c:ext>
          </c:extLst>
        </c:ser>
        <c:ser>
          <c:idx val="1"/>
          <c:order val="1"/>
          <c:tx>
            <c:strRef>
              <c:f>Hoja2!$B$4</c:f>
              <c:strCache>
                <c:ptCount val="1"/>
                <c:pt idx="0">
                  <c:v>Arauca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Hoja2!$C$2:$R$2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Hoja2!$C$4:$R$4</c:f>
              <c:numCache>
                <c:formatCode>#,##0</c:formatCode>
                <c:ptCount val="16"/>
                <c:pt idx="0">
                  <c:v>3555.2654762058701</c:v>
                </c:pt>
                <c:pt idx="1">
                  <c:v>4048.0781304824127</c:v>
                </c:pt>
                <c:pt idx="2">
                  <c:v>4450.8904382837918</c:v>
                </c:pt>
                <c:pt idx="3">
                  <c:v>5837.0642682306689</c:v>
                </c:pt>
                <c:pt idx="4">
                  <c:v>5062.3367978251354</c:v>
                </c:pt>
                <c:pt idx="5">
                  <c:v>5216.7115799090534</c:v>
                </c:pt>
                <c:pt idx="6">
                  <c:v>6170.8120992549657</c:v>
                </c:pt>
                <c:pt idx="7">
                  <c:v>5983.518003020743</c:v>
                </c:pt>
                <c:pt idx="8">
                  <c:v>5673.9815152890214</c:v>
                </c:pt>
                <c:pt idx="9">
                  <c:v>5009.8541201911667</c:v>
                </c:pt>
                <c:pt idx="10">
                  <c:v>4534.0930204855558</c:v>
                </c:pt>
                <c:pt idx="11">
                  <c:v>4151.5000626159199</c:v>
                </c:pt>
                <c:pt idx="12">
                  <c:v>4366.7636598478839</c:v>
                </c:pt>
                <c:pt idx="13">
                  <c:v>5091.1560964124519</c:v>
                </c:pt>
                <c:pt idx="14">
                  <c:v>5663.7634727370996</c:v>
                </c:pt>
                <c:pt idx="15">
                  <c:v>5148.055694849184</c:v>
                </c:pt>
              </c:numCache>
            </c:numRef>
          </c:val>
          <c:smooth val="0"/>
          <c:extLst>
            <c:ext xmlns:c16="http://schemas.microsoft.com/office/drawing/2014/chart" uri="{C3380CC4-5D6E-409C-BE32-E72D297353CC}">
              <c16:uniqueId val="{00000001-4B20-4B3B-BAF2-616C285B88A2}"/>
            </c:ext>
          </c:extLst>
        </c:ser>
        <c:ser>
          <c:idx val="2"/>
          <c:order val="2"/>
          <c:tx>
            <c:strRef>
              <c:f>Hoja2!$B$5</c:f>
              <c:strCache>
                <c:ptCount val="1"/>
                <c:pt idx="0">
                  <c:v>Chocó</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Hoja2!$C$2:$R$2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Hoja2!$C$5:$R$5</c:f>
              <c:numCache>
                <c:formatCode>#,##0</c:formatCode>
                <c:ptCount val="16"/>
                <c:pt idx="0">
                  <c:v>1232.3891947835477</c:v>
                </c:pt>
                <c:pt idx="1">
                  <c:v>1373.8438894697285</c:v>
                </c:pt>
                <c:pt idx="2">
                  <c:v>1490.3916574090958</c:v>
                </c:pt>
                <c:pt idx="3">
                  <c:v>1672.2310820671812</c:v>
                </c:pt>
                <c:pt idx="4">
                  <c:v>2103.7609869676589</c:v>
                </c:pt>
                <c:pt idx="5">
                  <c:v>2902.5099862469092</c:v>
                </c:pt>
                <c:pt idx="6">
                  <c:v>3652.4376526530068</c:v>
                </c:pt>
                <c:pt idx="7">
                  <c:v>3555.1330592380173</c:v>
                </c:pt>
                <c:pt idx="8">
                  <c:v>3080.4320319562312</c:v>
                </c:pt>
                <c:pt idx="9">
                  <c:v>3145.1658556659936</c:v>
                </c:pt>
                <c:pt idx="10">
                  <c:v>3570.6312098417379</c:v>
                </c:pt>
                <c:pt idx="11">
                  <c:v>4221.6434448154687</c:v>
                </c:pt>
                <c:pt idx="12">
                  <c:v>3957.6387726357484</c:v>
                </c:pt>
                <c:pt idx="13">
                  <c:v>3777.1277515496986</c:v>
                </c:pt>
                <c:pt idx="14">
                  <c:v>4184.9542198015042</c:v>
                </c:pt>
                <c:pt idx="15">
                  <c:v>4526.1235617787233</c:v>
                </c:pt>
              </c:numCache>
            </c:numRef>
          </c:val>
          <c:smooth val="0"/>
          <c:extLst>
            <c:ext xmlns:c16="http://schemas.microsoft.com/office/drawing/2014/chart" uri="{C3380CC4-5D6E-409C-BE32-E72D297353CC}">
              <c16:uniqueId val="{00000002-4B20-4B3B-BAF2-616C285B88A2}"/>
            </c:ext>
          </c:extLst>
        </c:ser>
        <c:ser>
          <c:idx val="3"/>
          <c:order val="3"/>
          <c:tx>
            <c:strRef>
              <c:f>Hoja2!$B$6</c:f>
              <c:strCache>
                <c:ptCount val="1"/>
                <c:pt idx="0">
                  <c:v>Caquetá</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Hoja2!$C$2:$R$2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Hoja2!$C$6:$R$6</c:f>
              <c:numCache>
                <c:formatCode>#,##0</c:formatCode>
                <c:ptCount val="16"/>
                <c:pt idx="0">
                  <c:v>1253.9589434269135</c:v>
                </c:pt>
                <c:pt idx="1">
                  <c:v>1364.9980836927848</c:v>
                </c:pt>
                <c:pt idx="2">
                  <c:v>1559.8567416252595</c:v>
                </c:pt>
                <c:pt idx="3">
                  <c:v>1746.3272870008275</c:v>
                </c:pt>
                <c:pt idx="4">
                  <c:v>1904.369198852417</c:v>
                </c:pt>
                <c:pt idx="5">
                  <c:v>1972.1308924390798</c:v>
                </c:pt>
                <c:pt idx="6">
                  <c:v>2165.8009058593962</c:v>
                </c:pt>
                <c:pt idx="7">
                  <c:v>2554.3054104443668</c:v>
                </c:pt>
                <c:pt idx="8">
                  <c:v>2835.5841189650491</c:v>
                </c:pt>
                <c:pt idx="9">
                  <c:v>3175.1891591617896</c:v>
                </c:pt>
                <c:pt idx="10">
                  <c:v>3349.8674772843992</c:v>
                </c:pt>
                <c:pt idx="11">
                  <c:v>3665.7004385962568</c:v>
                </c:pt>
                <c:pt idx="12">
                  <c:v>3866.2745722036757</c:v>
                </c:pt>
                <c:pt idx="13">
                  <c:v>4071.6149609350214</c:v>
                </c:pt>
                <c:pt idx="14">
                  <c:v>4300.6201566744812</c:v>
                </c:pt>
                <c:pt idx="15">
                  <c:v>4180.9381319634194</c:v>
                </c:pt>
              </c:numCache>
            </c:numRef>
          </c:val>
          <c:smooth val="0"/>
          <c:extLst>
            <c:ext xmlns:c16="http://schemas.microsoft.com/office/drawing/2014/chart" uri="{C3380CC4-5D6E-409C-BE32-E72D297353CC}">
              <c16:uniqueId val="{00000003-4B20-4B3B-BAF2-616C285B88A2}"/>
            </c:ext>
          </c:extLst>
        </c:ser>
        <c:ser>
          <c:idx val="4"/>
          <c:order val="4"/>
          <c:tx>
            <c:strRef>
              <c:f>Hoja2!$B$7</c:f>
              <c:strCache>
                <c:ptCount val="1"/>
                <c:pt idx="0">
                  <c:v>Putumayo</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Hoja2!$C$2:$R$2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Hoja2!$C$7:$R$7</c:f>
              <c:numCache>
                <c:formatCode>#,##0</c:formatCode>
                <c:ptCount val="16"/>
                <c:pt idx="0">
                  <c:v>1115.7878486737345</c:v>
                </c:pt>
                <c:pt idx="1">
                  <c:v>1330.8770662367576</c:v>
                </c:pt>
                <c:pt idx="2">
                  <c:v>1565.850666810024</c:v>
                </c:pt>
                <c:pt idx="3">
                  <c:v>2025.110687839817</c:v>
                </c:pt>
                <c:pt idx="4">
                  <c:v>2292.4247999416543</c:v>
                </c:pt>
                <c:pt idx="5">
                  <c:v>2885.9047805638666</c:v>
                </c:pt>
                <c:pt idx="6">
                  <c:v>3637.4020772778094</c:v>
                </c:pt>
                <c:pt idx="7">
                  <c:v>3735.7983903592026</c:v>
                </c:pt>
                <c:pt idx="8">
                  <c:v>4497.281746945102</c:v>
                </c:pt>
                <c:pt idx="9">
                  <c:v>4485.3471781665985</c:v>
                </c:pt>
                <c:pt idx="10">
                  <c:v>3481.4379057421474</c:v>
                </c:pt>
                <c:pt idx="11">
                  <c:v>3297.9891791379468</c:v>
                </c:pt>
                <c:pt idx="12">
                  <c:v>3613.0163260969407</c:v>
                </c:pt>
                <c:pt idx="13">
                  <c:v>4033.3848255987273</c:v>
                </c:pt>
                <c:pt idx="14">
                  <c:v>4059.0171399887427</c:v>
                </c:pt>
                <c:pt idx="15">
                  <c:v>3330.7631494699476</c:v>
                </c:pt>
              </c:numCache>
            </c:numRef>
          </c:val>
          <c:smooth val="0"/>
          <c:extLst>
            <c:ext xmlns:c16="http://schemas.microsoft.com/office/drawing/2014/chart" uri="{C3380CC4-5D6E-409C-BE32-E72D297353CC}">
              <c16:uniqueId val="{00000004-4B20-4B3B-BAF2-616C285B88A2}"/>
            </c:ext>
          </c:extLst>
        </c:ser>
        <c:ser>
          <c:idx val="5"/>
          <c:order val="5"/>
          <c:tx>
            <c:strRef>
              <c:f>Hoja2!$B$8</c:f>
              <c:strCache>
                <c:ptCount val="1"/>
                <c:pt idx="0">
                  <c:v>San Andrés, Providencia y Santa Catalina (Archipiélago)</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Hoja2!$C$2:$R$2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Hoja2!$C$8:$R$8</c:f>
              <c:numCache>
                <c:formatCode>#,##0</c:formatCode>
                <c:ptCount val="16"/>
                <c:pt idx="0">
                  <c:v>489.28607852868828</c:v>
                </c:pt>
                <c:pt idx="1">
                  <c:v>560.68634626290896</c:v>
                </c:pt>
                <c:pt idx="2">
                  <c:v>655.21838447309676</c:v>
                </c:pt>
                <c:pt idx="3">
                  <c:v>688.58406290718676</c:v>
                </c:pt>
                <c:pt idx="4">
                  <c:v>753.18230921317991</c:v>
                </c:pt>
                <c:pt idx="5">
                  <c:v>785.31176128463733</c:v>
                </c:pt>
                <c:pt idx="6">
                  <c:v>857.39916931172422</c:v>
                </c:pt>
                <c:pt idx="7">
                  <c:v>933.9537673131764</c:v>
                </c:pt>
                <c:pt idx="8">
                  <c:v>1046.3722227870887</c:v>
                </c:pt>
                <c:pt idx="9">
                  <c:v>1144.4914804316379</c:v>
                </c:pt>
                <c:pt idx="10">
                  <c:v>1253.0433402763442</c:v>
                </c:pt>
                <c:pt idx="11">
                  <c:v>1340.5336857358213</c:v>
                </c:pt>
                <c:pt idx="12">
                  <c:v>1438.5652601254476</c:v>
                </c:pt>
                <c:pt idx="13">
                  <c:v>1531.1140622086186</c:v>
                </c:pt>
                <c:pt idx="14">
                  <c:v>1640.6380374448622</c:v>
                </c:pt>
                <c:pt idx="15">
                  <c:v>1311.8675911062567</c:v>
                </c:pt>
              </c:numCache>
            </c:numRef>
          </c:val>
          <c:smooth val="0"/>
          <c:extLst>
            <c:ext xmlns:c16="http://schemas.microsoft.com/office/drawing/2014/chart" uri="{C3380CC4-5D6E-409C-BE32-E72D297353CC}">
              <c16:uniqueId val="{00000005-4B20-4B3B-BAF2-616C285B88A2}"/>
            </c:ext>
          </c:extLst>
        </c:ser>
        <c:ser>
          <c:idx val="6"/>
          <c:order val="6"/>
          <c:tx>
            <c:strRef>
              <c:f>Hoja2!$B$9</c:f>
              <c:strCache>
                <c:ptCount val="1"/>
                <c:pt idx="0">
                  <c:v>Guaviare</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Hoja2!$C$2:$R$2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Hoja2!$C$9:$R$9</c:f>
              <c:numCache>
                <c:formatCode>#,##0</c:formatCode>
                <c:ptCount val="16"/>
                <c:pt idx="0">
                  <c:v>348.88199447585083</c:v>
                </c:pt>
                <c:pt idx="1">
                  <c:v>374.72832147883531</c:v>
                </c:pt>
                <c:pt idx="2">
                  <c:v>420.68794547783295</c:v>
                </c:pt>
                <c:pt idx="3">
                  <c:v>441.94344744994538</c:v>
                </c:pt>
                <c:pt idx="4">
                  <c:v>450.32381268023107</c:v>
                </c:pt>
                <c:pt idx="5">
                  <c:v>471.54174511793144</c:v>
                </c:pt>
                <c:pt idx="6">
                  <c:v>483.91832643147927</c:v>
                </c:pt>
                <c:pt idx="7">
                  <c:v>530.2015811528164</c:v>
                </c:pt>
                <c:pt idx="8">
                  <c:v>571.99668104518753</c:v>
                </c:pt>
                <c:pt idx="9">
                  <c:v>619.9590040154236</c:v>
                </c:pt>
                <c:pt idx="10">
                  <c:v>677.36812242134408</c:v>
                </c:pt>
                <c:pt idx="11">
                  <c:v>717.74795204858447</c:v>
                </c:pt>
                <c:pt idx="12">
                  <c:v>757.7384542661498</c:v>
                </c:pt>
                <c:pt idx="13">
                  <c:v>783.32728042299982</c:v>
                </c:pt>
                <c:pt idx="14">
                  <c:v>831.29996100407936</c:v>
                </c:pt>
                <c:pt idx="15">
                  <c:v>817.00428417480009</c:v>
                </c:pt>
              </c:numCache>
            </c:numRef>
          </c:val>
          <c:smooth val="0"/>
          <c:extLst>
            <c:ext xmlns:c16="http://schemas.microsoft.com/office/drawing/2014/chart" uri="{C3380CC4-5D6E-409C-BE32-E72D297353CC}">
              <c16:uniqueId val="{00000006-4B20-4B3B-BAF2-616C285B88A2}"/>
            </c:ext>
          </c:extLst>
        </c:ser>
        <c:ser>
          <c:idx val="7"/>
          <c:order val="7"/>
          <c:tx>
            <c:strRef>
              <c:f>Hoja2!$B$10</c:f>
              <c:strCache>
                <c:ptCount val="1"/>
                <c:pt idx="0">
                  <c:v>Amazonas</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Hoja2!$C$2:$R$2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Hoja2!$C$10:$R$10</c:f>
              <c:numCache>
                <c:formatCode>#,##0</c:formatCode>
                <c:ptCount val="16"/>
                <c:pt idx="0">
                  <c:v>228.24552119920841</c:v>
                </c:pt>
                <c:pt idx="1">
                  <c:v>253.45799448585078</c:v>
                </c:pt>
                <c:pt idx="2">
                  <c:v>278.27884132821487</c:v>
                </c:pt>
                <c:pt idx="3">
                  <c:v>304.24095154446087</c:v>
                </c:pt>
                <c:pt idx="4">
                  <c:v>336.19112968662517</c:v>
                </c:pt>
                <c:pt idx="5">
                  <c:v>368.98975622538876</c:v>
                </c:pt>
                <c:pt idx="6">
                  <c:v>402.09194353172472</c:v>
                </c:pt>
                <c:pt idx="7">
                  <c:v>437.51824429308067</c:v>
                </c:pt>
                <c:pt idx="8">
                  <c:v>475.95933559940829</c:v>
                </c:pt>
                <c:pt idx="9">
                  <c:v>531.67004118815521</c:v>
                </c:pt>
                <c:pt idx="10">
                  <c:v>593.36440296667229</c:v>
                </c:pt>
                <c:pt idx="11">
                  <c:v>660.62099748378057</c:v>
                </c:pt>
                <c:pt idx="12">
                  <c:v>710.14697564607457</c:v>
                </c:pt>
                <c:pt idx="13">
                  <c:v>759.18161015127362</c:v>
                </c:pt>
                <c:pt idx="14">
                  <c:v>805.37794531447526</c:v>
                </c:pt>
                <c:pt idx="15">
                  <c:v>762.90863140417491</c:v>
                </c:pt>
              </c:numCache>
            </c:numRef>
          </c:val>
          <c:smooth val="0"/>
          <c:extLst>
            <c:ext xmlns:c16="http://schemas.microsoft.com/office/drawing/2014/chart" uri="{C3380CC4-5D6E-409C-BE32-E72D297353CC}">
              <c16:uniqueId val="{00000007-4B20-4B3B-BAF2-616C285B88A2}"/>
            </c:ext>
          </c:extLst>
        </c:ser>
        <c:ser>
          <c:idx val="8"/>
          <c:order val="8"/>
          <c:tx>
            <c:strRef>
              <c:f>Hoja2!$B$11</c:f>
              <c:strCache>
                <c:ptCount val="1"/>
                <c:pt idx="0">
                  <c:v>Vichada</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Hoja2!$C$2:$R$2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Hoja2!$C$11:$R$11</c:f>
              <c:numCache>
                <c:formatCode>#,##0</c:formatCode>
                <c:ptCount val="16"/>
                <c:pt idx="0">
                  <c:v>301.8266854168578</c:v>
                </c:pt>
                <c:pt idx="1">
                  <c:v>329.03590455129245</c:v>
                </c:pt>
                <c:pt idx="2">
                  <c:v>336.79282355795362</c:v>
                </c:pt>
                <c:pt idx="3">
                  <c:v>367.15731315821887</c:v>
                </c:pt>
                <c:pt idx="4">
                  <c:v>381.91050887195922</c:v>
                </c:pt>
                <c:pt idx="5">
                  <c:v>382.74656822064861</c:v>
                </c:pt>
                <c:pt idx="6">
                  <c:v>401.0329865092873</c:v>
                </c:pt>
                <c:pt idx="7">
                  <c:v>435.40854554961766</c:v>
                </c:pt>
                <c:pt idx="8">
                  <c:v>466.53812183639224</c:v>
                </c:pt>
                <c:pt idx="9">
                  <c:v>464.99646943373568</c:v>
                </c:pt>
                <c:pt idx="10">
                  <c:v>529.2264341276009</c:v>
                </c:pt>
                <c:pt idx="11">
                  <c:v>573.52710684267447</c:v>
                </c:pt>
                <c:pt idx="12">
                  <c:v>596.50201995811437</c:v>
                </c:pt>
                <c:pt idx="13">
                  <c:v>634.89329881347066</c:v>
                </c:pt>
                <c:pt idx="14">
                  <c:v>683.38548985533384</c:v>
                </c:pt>
                <c:pt idx="15">
                  <c:v>685.92193921133776</c:v>
                </c:pt>
              </c:numCache>
            </c:numRef>
          </c:val>
          <c:smooth val="0"/>
          <c:extLst>
            <c:ext xmlns:c16="http://schemas.microsoft.com/office/drawing/2014/chart" uri="{C3380CC4-5D6E-409C-BE32-E72D297353CC}">
              <c16:uniqueId val="{00000008-4B20-4B3B-BAF2-616C285B88A2}"/>
            </c:ext>
          </c:extLst>
        </c:ser>
        <c:ser>
          <c:idx val="9"/>
          <c:order val="9"/>
          <c:tx>
            <c:strRef>
              <c:f>Hoja2!$B$12</c:f>
              <c:strCache>
                <c:ptCount val="1"/>
                <c:pt idx="0">
                  <c:v>Guainía</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Hoja2!$C$2:$R$2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Hoja2!$C$12:$R$12</c:f>
              <c:numCache>
                <c:formatCode>#,##0</c:formatCode>
                <c:ptCount val="16"/>
                <c:pt idx="0">
                  <c:v>127.04376091245391</c:v>
                </c:pt>
                <c:pt idx="1">
                  <c:v>148.43576281548815</c:v>
                </c:pt>
                <c:pt idx="2">
                  <c:v>150.59457050860286</c:v>
                </c:pt>
                <c:pt idx="3">
                  <c:v>166.49092948001334</c:v>
                </c:pt>
                <c:pt idx="4">
                  <c:v>180.3747717961879</c:v>
                </c:pt>
                <c:pt idx="5">
                  <c:v>196.37101570709555</c:v>
                </c:pt>
                <c:pt idx="6">
                  <c:v>206.48748544394306</c:v>
                </c:pt>
                <c:pt idx="7">
                  <c:v>231.76914444914621</c:v>
                </c:pt>
                <c:pt idx="8">
                  <c:v>257.73995113494777</c:v>
                </c:pt>
                <c:pt idx="9">
                  <c:v>274.78127797276852</c:v>
                </c:pt>
                <c:pt idx="10">
                  <c:v>307.30493173785527</c:v>
                </c:pt>
                <c:pt idx="11">
                  <c:v>331.81443652208782</c:v>
                </c:pt>
                <c:pt idx="12">
                  <c:v>338.52629515606247</c:v>
                </c:pt>
                <c:pt idx="13">
                  <c:v>363.55908182127229</c:v>
                </c:pt>
                <c:pt idx="14">
                  <c:v>409.93605157813397</c:v>
                </c:pt>
                <c:pt idx="15">
                  <c:v>394.52456283875944</c:v>
                </c:pt>
              </c:numCache>
            </c:numRef>
          </c:val>
          <c:smooth val="0"/>
          <c:extLst>
            <c:ext xmlns:c16="http://schemas.microsoft.com/office/drawing/2014/chart" uri="{C3380CC4-5D6E-409C-BE32-E72D297353CC}">
              <c16:uniqueId val="{00000009-4B20-4B3B-BAF2-616C285B88A2}"/>
            </c:ext>
          </c:extLst>
        </c:ser>
        <c:ser>
          <c:idx val="10"/>
          <c:order val="10"/>
          <c:tx>
            <c:strRef>
              <c:f>Hoja2!$B$13</c:f>
              <c:strCache>
                <c:ptCount val="1"/>
                <c:pt idx="0">
                  <c:v>Vaupés</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Hoja2!$C$2:$R$2</c:f>
              <c:strCache>
                <c:ptCount val="16"/>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2019p</c:v>
                </c:pt>
                <c:pt idx="15">
                  <c:v>2020pr</c:v>
                </c:pt>
              </c:strCache>
            </c:strRef>
          </c:cat>
          <c:val>
            <c:numRef>
              <c:f>Hoja2!$C$13:$R$13</c:f>
              <c:numCache>
                <c:formatCode>#,##0</c:formatCode>
                <c:ptCount val="16"/>
                <c:pt idx="0">
                  <c:v>79.771287500813074</c:v>
                </c:pt>
                <c:pt idx="1">
                  <c:v>85.353994261306028</c:v>
                </c:pt>
                <c:pt idx="2">
                  <c:v>103.66719360560677</c:v>
                </c:pt>
                <c:pt idx="3">
                  <c:v>112.49334396031966</c:v>
                </c:pt>
                <c:pt idx="4">
                  <c:v>123.47162409854303</c:v>
                </c:pt>
                <c:pt idx="5">
                  <c:v>129.99350403576764</c:v>
                </c:pt>
                <c:pt idx="6">
                  <c:v>149.20478202363998</c:v>
                </c:pt>
                <c:pt idx="7">
                  <c:v>164.07834850537233</c:v>
                </c:pt>
                <c:pt idx="8">
                  <c:v>190.12726364908463</c:v>
                </c:pt>
                <c:pt idx="9">
                  <c:v>217.64220896081267</c:v>
                </c:pt>
                <c:pt idx="10">
                  <c:v>233.44163394143024</c:v>
                </c:pt>
                <c:pt idx="11">
                  <c:v>250.55171409756724</c:v>
                </c:pt>
                <c:pt idx="12">
                  <c:v>263.08546842822318</c:v>
                </c:pt>
                <c:pt idx="13">
                  <c:v>281.40440553071204</c:v>
                </c:pt>
                <c:pt idx="14">
                  <c:v>303.09459398117275</c:v>
                </c:pt>
                <c:pt idx="15">
                  <c:v>288.37852692819075</c:v>
                </c:pt>
              </c:numCache>
            </c:numRef>
          </c:val>
          <c:smooth val="0"/>
          <c:extLst>
            <c:ext xmlns:c16="http://schemas.microsoft.com/office/drawing/2014/chart" uri="{C3380CC4-5D6E-409C-BE32-E72D297353CC}">
              <c16:uniqueId val="{0000000A-4B20-4B3B-BAF2-616C285B88A2}"/>
            </c:ext>
          </c:extLst>
        </c:ser>
        <c:dLbls>
          <c:showLegendKey val="0"/>
          <c:showVal val="0"/>
          <c:showCatName val="0"/>
          <c:showSerName val="0"/>
          <c:showPercent val="0"/>
          <c:showBubbleSize val="0"/>
        </c:dLbls>
        <c:marker val="1"/>
        <c:smooth val="0"/>
        <c:axId val="2038005312"/>
        <c:axId val="2037996576"/>
      </c:lineChart>
      <c:catAx>
        <c:axId val="2038005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7996576"/>
        <c:crosses val="autoZero"/>
        <c:auto val="1"/>
        <c:lblAlgn val="ctr"/>
        <c:lblOffset val="100"/>
        <c:noMultiLvlLbl val="0"/>
      </c:catAx>
      <c:valAx>
        <c:axId val="2037996576"/>
        <c:scaling>
          <c:orientation val="minMax"/>
          <c:max val="15000"/>
          <c:min val="2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Miles</a:t>
                </a:r>
                <a:r>
                  <a:rPr lang="es-CO" baseline="0"/>
                  <a:t> de millones de pesos</a:t>
                </a:r>
                <a:endParaRPr lang="es-CO"/>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8005312"/>
        <c:crosses val="autoZero"/>
        <c:crossBetween val="between"/>
        <c:majorUnit val="2000"/>
      </c:valAx>
      <c:spPr>
        <a:noFill/>
        <a:ln>
          <a:noFill/>
        </a:ln>
        <a:effectLst/>
      </c:spPr>
    </c:plotArea>
    <c:legend>
      <c:legendPos val="b"/>
      <c:layout>
        <c:manualLayout>
          <c:xMode val="edge"/>
          <c:yMode val="edge"/>
          <c:x val="0.14870860083426432"/>
          <c:y val="0.65748364819800642"/>
          <c:w val="0.72145275590551183"/>
          <c:h val="0.2711471835251362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Din20</b:Tag>
    <b:SourceType>DocumentFromInternetSite</b:SourceType>
    <b:Guid>{56B85AD9-B17D-2649-B8A6-59994C1AA87E}</b:Guid>
    <b:Author>
      <b:Author>
        <b:Corporate>Dinero</b:Corporate>
      </b:Author>
    </b:Author>
    <b:Title>Coronavirus: ¿Cómo afectó los fondos de pensiones y qué hacer? </b:Title>
    <b:InternetSiteTitle>Coronavirus: ¿Cómo afectó los fondos de pensiones y qué hacer? </b:InternetSiteTitle>
    <b:URL>https://www.dinero.com/inversionistas/articulo/consejos-para-invertir-en-tiempos-de-coronavirus/284148</b:URL>
    <b:Year>2020</b:Year>
    <b:Month>Abril</b:Month>
    <b:Day>16</b:Day>
    <b:RefOrder>2</b:RefOrder>
  </b:Source>
  <b:Source>
    <b:Tag>LaR20</b:Tag>
    <b:SourceType>DocumentFromInternetSite</b:SourceType>
    <b:Guid>{24A9971A-AFF7-2F42-AEC5-BCECE24C177C}</b:Guid>
    <b:Author>
      <b:Author>
        <b:Corporate>La Republica</b:Corporate>
      </b:Author>
    </b:Author>
    <b:Title>Asofondos revela caída de rendimientos a marzo, pero asegura recuperación en abril </b:Title>
    <b:InternetSiteTitle>Asofondos revela caída de rendimientos a marzo, pero asegura recuperación en abril </b:InternetSiteTitle>
    <b:URL>https://www.larepublica.co/finanzas/asofondos-reconoce-caida-de-rendimientos-en-marzo-pero-asegura-recuperacion-en-abril-2997964</b:URL>
    <b:Year>2020</b:Year>
    <b:Month>Abril </b:Month>
    <b:Day>25</b:Day>
    <b:RefOrder>3</b:RefOrder>
  </b:Source>
  <b:Source>
    <b:Tag>Aso20</b:Tag>
    <b:SourceType>DocumentFromInternetSite</b:SourceType>
    <b:Guid>{C1F521BE-5498-CF44-8B63-FD20FF42E1F9}</b:Guid>
    <b:Author>
      <b:Author>
        <b:Corporate>Asofondos</b:Corporate>
      </b:Author>
    </b:Author>
    <b:Title>ASOFONDOS RATIFICA QUE LAS AFP ESTÁN EN CAPACIDAD DE RESPONDER POR LAS PENSIONES DE SUS AFILIADOS Y RECHAZA ALGUNAS INTERPRETACIONES DEL DECRETO 558</b:Title>
    <b:InternetSiteTitle>ASOFONDOS RATIFICA QUE LAS AFP ESTÁN EN CAPACIDAD DE RESPONDER POR LAS PENSIONES DE SUS AFILIADOS Y RECHAZA ALGUNAS INTERPRETACIONES DEL DECRETO 558</b:InternetSiteTitle>
    <b:URL>https://www.asofondos.org.co/comunicado/asofondos-ratifica-que-las-afp-estan-en-capacidad-de-responder-por-las-pensiones-de-sus-afiliados/</b:URL>
    <b:Year>2020</b:Year>
    <b:Month>Abril</b:Month>
    <b:Day>22</b:Day>
    <b:RefOrder>4</b:RefOrder>
  </b:Source>
  <b:Source>
    <b:Tag>MarcadorDePosición1</b:Tag>
    <b:SourceType>InternetSite</b:SourceType>
    <b:Guid>{C79690C3-CD56-4600-BD2E-DE0AD6806823}</b:Guid>
    <b:Author>
      <b:Author>
        <b:NameList>
          <b:Person>
            <b:Last>ASOFONDOS</b:Last>
          </b:Person>
        </b:NameList>
      </b:Author>
    </b:Author>
    <b:Publisher>Información aprehendida de la pagina: https://www.colfondos.com.co/dxp/personas/pensiones-obligatorias/beneficios-del-rais</b:Publisher>
    <b:URL>Información aprehendida de la pagina: https://www.colfondos.com.co/dxp/personas/pensiones-obligatorias/beneficios-del-rais</b:URL>
    <b:RefOrder>5</b:RefOrder>
  </b:Source>
  <b:Source>
    <b:Tag>MIN</b:Tag>
    <b:SourceType>InternetSite</b:SourceType>
    <b:Guid>{0085CBCD-50F3-4CAE-B333-6186FB4A40AF}</b:Guid>
    <b:Author>
      <b:Author>
        <b:NameList>
          <b:Person>
            <b:Last>MINTRABAJO</b:Last>
          </b:Person>
        </b:NameList>
      </b:Author>
    </b:Author>
    <b:URL>https://www.mintrabajo.gov.co/documents/20147/59427428/CARTILLA+PENSIONES.pdf/132bd013-9746-5dba-45e9-c93178a169f6?t=1529373145343&amp;download=true</b:URL>
    <b:RefOrder>6</b:RefOrder>
  </b:Source>
  <b:Source>
    <b:Tag>Fun</b:Tag>
    <b:SourceType>InternetSite</b:SourceType>
    <b:Guid>{38AFC4B0-86BA-4ABA-A030-1D2EBA34D1EA}</b:Guid>
    <b:Author>
      <b:Author>
        <b:NameList>
          <b:Person>
            <b:Last>Pública</b:Last>
            <b:First>Función</b:First>
          </b:Person>
        </b:NameList>
      </b:Author>
    </b:Author>
    <b:URL>https://www.funcionpublica.gov.co/eva/gestornormativo/norma.php?i=281</b:URL>
    <b:RefOrder>7</b:RefOrder>
  </b:Source>
  <b:Source>
    <b:Tag>POR</b:Tag>
    <b:SourceType>InternetSite</b:SourceType>
    <b:Guid>{A146865A-8C0A-4602-B5F5-067D3E7E1829}</b:Guid>
    <b:Author>
      <b:Author>
        <b:NameList>
          <b:Person>
            <b:Last>PORTAFOLIO</b:Last>
          </b:Person>
        </b:NameList>
      </b:Author>
    </b:Author>
    <b:URL>https://www.portafolio.co/economia/devolucion-del-iva-este-ano-para-un-millon-de-personas-540968</b:URL>
    <b:RefOrder>8</b:RefOrder>
  </b:Source>
  <b:Source>
    <b:Tag>DNP</b:Tag>
    <b:SourceType>InternetSite</b:SourceType>
    <b:Guid>{914784BB-81B0-4E1A-B879-92930C0CA953}</b:Guid>
    <b:Author>
      <b:Author>
        <b:NameList>
          <b:Person>
            <b:Last>DNP</b:Last>
          </b:Person>
        </b:NameList>
      </b:Author>
    </b:Author>
    <b:URL>https://ingresosolidario.dnp.gov.co</b:URL>
    <b:RefOrder>9</b:RefOrder>
  </b:Source>
  <b:Source>
    <b:Tag>AGR</b:Tag>
    <b:SourceType>InternetSite</b:SourceType>
    <b:Guid>{DE8B7E9A-DBBF-4BDA-83B7-BD3E649DFBE3}</b:Guid>
    <b:URL>https://www.agronegocios.co/aprenda/el-gobierno-dara-subsidios-a-500000-campesinos-mayores-de-70-anos-por-emergencia-2986845</b:URL>
    <b:Author>
      <b:Author>
        <b:NameList>
          <b:Person>
            <b:Last>AGRONEGOCIOS</b:Last>
          </b:Person>
        </b:NameList>
      </b:Author>
    </b:Author>
    <b:RefOrder>10</b:RefOrder>
  </b:Source>
  <b:Source>
    <b:Tag>SUP</b:Tag>
    <b:SourceType>InternetSite</b:SourceType>
    <b:Guid>{A20E308B-C789-4991-80E5-958763B60DC7}</b:Guid>
    <b:Author>
      <b:Author>
        <b:NameList>
          <b:Person>
            <b:Last>SUPERFINANCIERA</b:Last>
          </b:Person>
        </b:NameList>
      </b:Author>
    </b:Author>
    <b:URL>Cálculos propios con información de la Superintendencia Financiera de Colombia. Disponible en: https://www.superfinanciera.gov.co/jsp/loader.jsf?lServicio=Publicaciones&amp;lTipo=publicaciones&amp;lFuncion=loadContenidoPublicacion&amp;id=61153</b:URL>
    <b:RefOrder>1</b:RefOrder>
  </b:Source>
  <b:Source>
    <b:Tag>ASO</b:Tag>
    <b:SourceType>InternetSite</b:SourceType>
    <b:Guid>{D0F183FD-55B0-48A0-BEFE-42080FA70331}</b:Guid>
    <b:Author>
      <b:Author>
        <b:NameList>
          <b:Person>
            <b:Last>ASOFONDOS</b:Last>
          </b:Person>
        </b:NameList>
      </b:Author>
    </b:Author>
    <b:URL>Cálculos propios con información de Asofondos. Disponible en: https://www.asofondos.org.co</b:URL>
    <b:RefOrder>11</b:RefOrder>
  </b:Source>
  <b:Source>
    <b:Tag>ELE</b:Tag>
    <b:SourceType>InternetSite</b:SourceType>
    <b:Guid>{603A9EE7-B559-44E0-B692-72CA4AB82041}</b:Guid>
    <b:Author>
      <b:Author>
        <b:NameList>
          <b:Person>
            <b:Last>ESPECTADOR</b:Last>
            <b:First>EL</b:First>
          </b:Person>
        </b:NameList>
      </b:Author>
    </b:Author>
    <b:URL>https://www.elespectador.com/noticias/bogota/pobres-invisibles-quienes-son-y-en-donde-estan-articulo-916465 </b:URL>
    <b:RefOrder>12</b:RefOrder>
  </b:Source>
  <b:Source>
    <b:Tag>ELP</b:Tag>
    <b:SourceType>InternetSite</b:SourceType>
    <b:Guid>{B4A4A368-50A6-4CCC-99FE-61A16E121256}</b:Guid>
    <b:Author>
      <b:Author>
        <b:NameList>
          <b:Person>
            <b:Last>PERUANO</b:Last>
            <b:First>EL</b:First>
          </b:Person>
        </b:NameList>
      </b:Author>
    </b:Author>
    <b:URL>file:///C:/Users/ladia/OneDrive/Escritorio/AYCP%2040TENA/PROYECTOS%20DE%20LEY/ley-que-establece-medidas-para-aliviar-la-economia-familiar-ley-n-31017-1865958-1.pdf</b:URL>
    <b:RefOrder>13</b:RefOrder>
  </b:Source>
  <b:Source>
    <b:Tag>POR1</b:Tag>
    <b:SourceType>InternetSite</b:SourceType>
    <b:Guid>{7621009E-5992-4B7A-B6DD-804081F6E7D8}</b:Guid>
    <b:Author>
      <b:Author>
        <b:NameList>
          <b:Person>
            <b:Last>PORTAFOLIO</b:Last>
          </b:Person>
        </b:NameList>
      </b:Author>
    </b:Author>
    <b:URL>https://www.portafolio.co/economia/devolucion-del-iva-este-ano-para-un-millon-de-personas-540968</b:URL>
    <b:RefOrder>14</b:RefOrder>
  </b:Source>
  <b:Source>
    <b:Tag>ASO1</b:Tag>
    <b:SourceType>InternetSite</b:SourceType>
    <b:Guid>{81C7C3ED-E1B4-48C6-8DFA-F4F6C0DCC5FD}</b:Guid>
    <b:Author>
      <b:Author>
        <b:NameList>
          <b:Person>
            <b:Last>ASOFONDOS</b:Last>
          </b:Person>
        </b:NameList>
      </b:Author>
    </b:Author>
    <b:URL>https://www.asofondos.org.co/comunicado/decreto-558-medida-que-esperamos-ayude-a-mantener-el-empleo-en-los-meses-de-confinamiento/</b:URL>
    <b:RefOrder>15</b:RefOrder>
  </b:Source>
  <b:Source>
    <b:Tag>ELE1</b:Tag>
    <b:SourceType>InternetSite</b:SourceType>
    <b:Guid>{AAD84436-94C6-4785-A38F-02723D8CB6D4}</b:Guid>
    <b:Author>
      <b:Author>
        <b:NameList>
          <b:Person>
            <b:Last>ESPECTADOR</b:Last>
            <b:First>EL</b:First>
          </b:Person>
        </b:NameList>
      </b:Author>
    </b:Author>
    <b:URL>https://www.elespectador.com/coronavirus/un-decreto-para-salvar-las-pensiones-o-una-excusa-para-gastarse-los-ahorros-articulo-915012</b:URL>
    <b:RefOrder>16</b:RefOrder>
  </b:Source>
  <b:Source>
    <b:Tag>Por</b:Tag>
    <b:SourceType>InternetSite</b:SourceType>
    <b:Guid>{55CCD994-0882-4084-9333-20E7D14DDAB7}</b:Guid>
    <b:Author>
      <b:Author>
        <b:NameList>
          <b:Person>
            <b:Last>Extrategias</b:Last>
            <b:First>Portal</b:First>
          </b:Person>
        </b:NameList>
      </b:Author>
    </b:Author>
    <b:URL>http://www.extrategiamedios.com/noticias/economia/6132-como-acceder-al-subsidio-de-emergencia-por-el-covid-19?fb_comment_id=2919681564745359_2922237711156411</b:URL>
    <b:RefOrder>17</b:RefOrder>
  </b:Source>
  <b:Source>
    <b:Tag>CNN20</b:Tag>
    <b:SourceType>DocumentFromInternetSite</b:SourceType>
    <b:Guid>{C3B80554-8559-794F-8CDF-82405D1056A8}</b:Guid>
    <b:Author>
      <b:Author>
        <b:Corporate>CNN</b:Corporate>
      </b:Author>
    </b:Author>
    <b:Title>Congreso de Perú aprobó el retiro de hasta un 25% de los fondos de pensiones </b:Title>
    <b:InternetSiteTitle>Congreso de Perú aprobó el retiro de hasta un 25% de los fondos de pensiones </b:InternetSiteTitle>
    <b:URL>https://www.cnnchile.com/mundo/congreso-peru-retiro-fondos-pensiones_20200430/</b:URL>
    <b:Year>2020</b:Year>
    <b:Month>Abril </b:Month>
    <b:Day>30</b:Day>
    <b:RefOrder>18</b:RefOrder>
  </b:Source>
  <b:Source>
    <b:Tag>BID16</b:Tag>
    <b:SourceType>InternetSite</b:SourceType>
    <b:Guid>{457F7041-7EBB-B74D-9552-A563D58FAF36}</b:Guid>
    <b:Title>BID</b:Title>
    <b:Year>2016</b:Year>
    <b:Author>
      <b:Author>
        <b:NameList>
          <b:Person>
            <b:Last>BID</b:Last>
          </b:Person>
        </b:NameList>
      </b:Author>
    </b:Author>
    <b:InternetSiteTitle>Banco Interamericano de Desarrollo</b:InternetSiteTitle>
    <b:URL>https://publications.iadb.org/es/publicacion/15580/sintesis-del-programa-bolsa-familia-en-brasil</b:URL>
    <b:Month>ABRL</b:Month>
    <b:RefOrder>19</b:RefOrder>
  </b:Source>
  <b:Source>
    <b:Tag>Cám20</b:Tag>
    <b:SourceType>InternetSite</b:SourceType>
    <b:Guid>{82A9E03C-903E-0D49-B521-EC934CAE67E5}</b:Guid>
    <b:Author>
      <b:Author>
        <b:NameList>
          <b:Person>
            <b:Last>diputados</b:Last>
            <b:First>Cámara</b:First>
            <b:Middle>de diputadas y</b:Middle>
          </b:Person>
        </b:NameList>
      </b:Author>
    </b:Author>
    <b:Title>Cámara de diputadas y diputados </b:Title>
    <b:InternetSiteTitle>Cámara de diputadas y diputados </b:InternetSiteTitle>
    <b:URL>https://www.camara.cl/legislacion/ProyectosDeLey/tramitacion.aspx?prmID=14110&amp;prmBOLETIN=13571-07</b:URL>
    <b:Year>2020</b:Year>
    <b:Month>junio</b:Month>
    <b:Day>09</b:Day>
    <b:RefOrder>20</b:RefOrder>
  </b:Source>
  <b:Source>
    <b:Tag>DW</b:Tag>
    <b:SourceType>InternetSite</b:SourceType>
    <b:Guid>{F40A5CDD-8DA3-FF4B-BE27-9D0DC2401A98}</b:Guid>
    <b:Author>
      <b:Author>
        <b:NameList>
          <b:Person>
            <b:Last>DW</b:Last>
          </b:Person>
        </b:NameList>
      </b:Author>
    </b:Author>
    <b:URL>https://www.dw.com/es/ley-de-retiro-de-pensiones-de-chile-ser%C3%A1-promulgada-el-viernes-por-pi%C3%B1era/a-54301665</b:URL>
    <b:RefOrder>21</b:RefOrder>
  </b:Source>
  <b:Source>
    <b:Tag>DW1</b:Tag>
    <b:SourceType>InternetSite</b:SourceType>
    <b:Guid>{F48A28FF-51DF-C34A-AC20-1856B67873C0}</b:Guid>
    <b:Author>
      <b:Author>
        <b:NameList>
          <b:Person>
            <b:Last>DW</b:Last>
          </b:Person>
        </b:NameList>
      </b:Author>
    </b:Author>
    <b:URL>https://www.dw.com/es/ley-de-retiro-de-pensiones-de-chile-ser%C3%A1-promulgada-el-viernes-por-pi%C3%B1era/a-54301665</b:URL>
    <b:RefOrder>22</b:RefOrder>
  </b:Source>
  <b:Source>
    <b:Tag>DAN20</b:Tag>
    <b:SourceType>InternetSite</b:SourceType>
    <b:Guid>{FA27B803-DB33-7147-B527-AA245299909C}</b:Guid>
    <b:Author>
      <b:Author>
        <b:NameList>
          <b:Person>
            <b:Last>DANE</b:Last>
          </b:Person>
        </b:NameList>
      </b:Author>
    </b:Author>
    <b:URL>https://www.dane.gov.co/index.php/estadisticas-por-tema/mercado-laboral/empleo-y-desempleo</b:URL>
    <b:Year>2020</b:Year>
    <b:Month>MAYO</b:Month>
    <b:RefOrder>23</b:RefOrder>
  </b:Source>
  <b:Source>
    <b:Tag>Edu87</b:Tag>
    <b:SourceType>Book</b:SourceType>
    <b:Guid>{14B45A3B-111D-406B-A0C8-A97E5D51800A}</b:Guid>
    <b:Title>Instituciones Politicas y Teoria del Estado</b:Title>
    <b:Year>1987</b:Year>
    <b:Author>
      <b:Author>
        <b:NameList>
          <b:Person>
            <b:Last>Acuña</b:Last>
            <b:First>Eduardo</b:First>
            <b:Middle>Rozo</b:Middle>
          </b:Person>
        </b:NameList>
      </b:Author>
    </b:Author>
    <b:City>Bogota DC.</b:City>
    <b:Publisher>Universidad Externado de Colombia</b:Publisher>
    <b:RefOrder>1</b:RefOrder>
  </b:Source>
  <b:Source>
    <b:Tag>Cam18</b:Tag>
    <b:SourceType>Book</b:SourceType>
    <b:Guid>{D8562A84-98FA-44A5-AAEC-D5460160BBD0}</b:Guid>
    <b:Author>
      <b:Author>
        <b:NameList>
          <b:Person>
            <b:Last>Camilo Arango Duque</b:Last>
            <b:First>et</b:First>
            <b:Middle>al.</b:Middle>
          </b:Person>
        </b:NameList>
      </b:Author>
    </b:Author>
    <b:Title>Derecho del Medio Ambiente</b:Title>
    <b:Year>2018</b:Year>
    <b:City>Bogota DC.</b:City>
    <b:Publisher>Universidad Externado de Colombia</b:Publisher>
    <b:RefOrder>2</b:RefOrder>
  </b:Source>
  <b:Source>
    <b:Tag>Fel99</b:Tag>
    <b:SourceType>Book</b:SourceType>
    <b:Guid>{886D702C-CCB6-42B7-BB6D-C09F70479E41}</b:Guid>
    <b:Author>
      <b:Author>
        <b:NameList>
          <b:Person>
            <b:Last>Artunduaga</b:Last>
            <b:First>Felix</b:First>
            <b:Middle>Bermeo</b:Middle>
          </b:Person>
        </b:NameList>
      </b:Author>
    </b:Author>
    <b:Title>Historia del Caquetá</b:Title>
    <b:Year>1999</b:Year>
    <b:City>Florencia - Caquetá</b:City>
    <b:Publisher>Grupo de Editores del Caquetá</b:Publisher>
    <b:RefOrder>3</b:RefOrder>
  </b:Source>
  <b:Source>
    <b:Tag>InsSF</b:Tag>
    <b:SourceType>InternetSite</b:SourceType>
    <b:Guid>{1605D70B-48AB-4E5D-B387-206369B01897}</b:Guid>
    <b:Author>
      <b:Author>
        <b:Corporate>Instituto SINCHI</b:Corporate>
      </b:Author>
    </b:Author>
    <b:Title>Instituto SINCHI</b:Title>
    <b:Year>SF</b:Year>
    <b:InternetSiteTitle>Instituto SINCHI</b:InternetSiteTitle>
    <b:Month>SF</b:Month>
    <b:Day>SF</b:Day>
    <b:URL>https://sinchi.org.co/region-amazonica-colombiana</b:URL>
    <b:RefOrder>4</b:RefOrder>
  </b:Source>
  <b:Source>
    <b:Tag>Ado13</b:Tag>
    <b:SourceType>Report</b:SourceType>
    <b:Guid>{7C8F02EF-5866-41A1-A133-B8F98FE38314}</b:Guid>
    <b:Title>Geografia economica de la Amazonia colombiana</b:Title>
    <b:Year>2013</b:Year>
    <b:Publisher>BANCO DE LA REPUBLICA - CEER</b:Publisher>
    <b:City>Cartagena de Indias</b:City>
    <b:Author>
      <b:Author>
        <b:NameList>
          <b:Person>
            <b:Last>Adolfo Meisel Roca</b:Last>
            <b:First>Leonardo</b:First>
            <b:Middle>Bonilla, Andres Sachez Jabba</b:Middle>
          </b:Person>
        </b:NameList>
      </b:Author>
    </b:Author>
    <b:InternetSiteTitle>BANCO DE LA REPUBLICA - CEER</b:InternetSiteTitle>
    <b:RefOrder>5</b:RefOrder>
  </b:Source>
  <b:Source>
    <b:Tag>CEP13</b:Tag>
    <b:SourceType>Report</b:SourceType>
    <b:Guid>{145F1496-87AB-4A90-BDEE-D411A7E5E481}</b:Guid>
    <b:Title> AMAZONIA POSIBLE Y SOSTENIBLE</b:Title>
    <b:Year>2013</b:Year>
    <b:Author>
      <b:Author>
        <b:Corporate>CEPAL</b:Corporate>
      </b:Author>
    </b:Author>
    <b:Publisher>CEPAL </b:Publisher>
    <b:City>BOGOTA DC.</b:City>
    <b:RefOrder>6</b:RefOrder>
  </b:Source>
  <b:Source>
    <b:Tag>Cla10</b:Tag>
    <b:SourceType>Report</b:SourceType>
    <b:Guid>{80712DEA-DA06-4123-85EA-2715AD28515E}</b:Guid>
    <b:Title>Dinamica de los suelos amazonicos</b:Title>
    <b:Year>2010</b:Year>
    <b:Author>
      <b:Author>
        <b:NameList>
          <b:Person>
            <b:Last>Clara Patricia Peña-Venegas</b:Last>
            <b:First>Gladys</b:First>
            <b:Middle>I. Cardona</b:Middle>
          </b:Person>
        </b:NameList>
      </b:Author>
    </b:Author>
    <b:Publisher>Instituto SINCHI</b:Publisher>
    <b:City>Bogota DC.</b:City>
    <b:RefOrder>7</b:RefOrder>
  </b:Source>
  <b:Source>
    <b:Tag>PNUSF</b:Tag>
    <b:SourceType>Report</b:SourceType>
    <b:Guid>{41A5FA6C-5161-4AC7-893A-88895AD7705C}</b:Guid>
    <b:Author>
      <b:Author>
        <b:NameList>
          <b:Person>
            <b:Last>PNUD</b:Last>
            <b:First>UNIÓN</b:First>
            <b:Middle>EUROPEA</b:Middle>
          </b:Person>
        </b:NameList>
      </b:Author>
    </b:Author>
    <b:Title>Diseño de Rutas para el fortalecimiento de sectores economicos para la promoción del desarrollo endogeno sostenible del Departamento del Caquetá</b:Title>
    <b:Year>SF</b:Year>
    <b:Publisher>PNUD</b:Publisher>
    <b:City>Bogotá</b:City>
    <b:RefOrder>8</b:RefOrder>
  </b:Source>
  <b:Source>
    <b:Tag>CarSF1</b:Tag>
    <b:SourceType>Report</b:SourceType>
    <b:Guid>{D1D539F1-9F7F-4AEE-8C34-3D0260A3494A}</b:Guid>
    <b:Author>
      <b:Author>
        <b:NameList>
          <b:Person>
            <b:Last>Acevedo</b:Last>
            <b:First>Carlos</b:First>
            <b:Middle>Julio Escobar</b:Middle>
          </b:Person>
        </b:NameList>
      </b:Author>
    </b:Author>
    <b:Title>Aspectos de los suelos del Departamento del Caquetá que afectan el desarrollo de algunas especies promisorias de la Amazonia</b:Title>
    <b:Year>SF</b:Year>
    <b:Publisher>CORPOICA</b:Publisher>
    <b:City>Florencia</b:City>
    <b:RefOrder>9</b:RefOrder>
  </b:Source>
  <b:Source>
    <b:Tag>CEP20</b:Tag>
    <b:SourceType>Report</b:SourceType>
    <b:Guid>{C7323714-2E12-47E8-BD41-00BF3EC71109}</b:Guid>
    <b:Author>
      <b:Author>
        <b:Corporate>CEPAL - MINAMBIENTE</b:Corporate>
      </b:Author>
    </b:Author>
    <b:Title>TURISMO DE NATURALEZA</b:Title>
    <b:Year>2020</b:Year>
    <b:Publisher>MINISTERIO DE AMBIENTE Y DESARROLLO SOSTENIBLE </b:Publisher>
    <b:City>BOGOTA D.C.</b:City>
    <b:RefOrder>10</b:RefOrder>
  </b:Source>
  <b:Source>
    <b:Tag>RegSF</b:Tag>
    <b:SourceType>InternetSite</b:SourceType>
    <b:Guid>{4786CF9F-AC58-469D-908F-DFCA48326731}</b:Guid>
    <b:Author>
      <b:Author>
        <b:Corporate>Registro Unico Nacional de Areas Protegidas</b:Corporate>
      </b:Author>
    </b:Author>
    <b:Title>Registro Unico Nacional de Areas Protegidas</b:Title>
    <b:InternetSiteTitle>Registro Unico Nacional de Areas Protegidas</b:InternetSiteTitle>
    <b:Year>SF</b:Year>
    <b:Month>SF</b:Month>
    <b:Day>SF</b:Day>
    <b:URL>https://runap.parquesnacionales.gov.co/departamento/951</b:URL>
    <b:RefOrder>11</b:RefOrder>
  </b:Source>
  <b:Source>
    <b:Tag>AgeSF</b:Tag>
    <b:SourceType>InternetSite</b:SourceType>
    <b:Guid>{C591CB34-5C75-4AFB-8C6E-E93645DFA47F}</b:Guid>
    <b:Title>Agencia Nacional de Hidrocarburos</b:Title>
    <b:Year>SF</b:Year>
    <b:Author>
      <b:Author>
        <b:Corporate>Agencia Nacional de Hidrocarburos</b:Corporate>
      </b:Author>
    </b:Author>
    <b:InternetSiteTitle>Agencia Nacional de Hidrocarburos</b:InternetSiteTitle>
    <b:Month>SF</b:Month>
    <b:Day>SF</b:Day>
    <b:URL>https://www.anh.gov.co/Informacion-Geologica-y-Geofisica/Cuencas-sedimentarias/Paginas/default.aspx</b:URL>
    <b:RefOrder>12</b:RefOrder>
  </b:Source>
  <b:Source>
    <b:Tag>Eli07</b:Tag>
    <b:SourceType>Report</b:SourceType>
    <b:Guid>{86B3CB7F-7D5D-4233-89B1-21665743F0DF}</b:Guid>
    <b:Author>
      <b:Author>
        <b:NameList>
          <b:Person>
            <b:Last>Bravo</b:Last>
            <b:First>Elizabeth</b:First>
          </b:Person>
        </b:NameList>
      </b:Author>
    </b:Author>
    <b:Title>LOS IMPACTOS DE LA EXPLOTACIÓN PETROLERA EN ECOSISTEMAS TROPICALES Y LA BIODIVERSIDAD</b:Title>
    <b:Year>2007</b:Year>
    <b:Publisher>Acción Ecológica </b:Publisher>
    <b:RefOrder>13</b:RefOrder>
  </b:Source>
  <b:Source>
    <b:Tag>DeJ19</b:Tag>
    <b:SourceType>InternetSite</b:SourceType>
    <b:Guid>{748DB19F-C73C-421F-B475-F5B9271C9EE5}</b:Guid>
    <b:Author>
      <b:Author>
        <b:Corporate>DeJusticia</b:Corporate>
      </b:Author>
    </b:Author>
    <b:Title>DeJusticia</b:Title>
    <b:InternetSiteTitle>DeJusticia</b:InternetSiteTitle>
    <b:Year>2019</b:Year>
    <b:Month>Abril</b:Month>
    <b:Day>5</b:Day>
    <b:URL>https://www.dejusticia.org/gobierno-esta-incumpliendo-las-ordenes-de-la-corte-suprema-sobre-la-proteccion-de-la-amazonia-colombiana/</b:URL>
    <b:RefOrder>14</b:RefOrder>
  </b:Source>
</b:Sources>
</file>

<file path=customXml/itemProps1.xml><?xml version="1.0" encoding="utf-8"?>
<ds:datastoreItem xmlns:ds="http://schemas.openxmlformats.org/officeDocument/2006/customXml" ds:itemID="{257226DE-6BBC-458B-8F28-CCBBD5B5F1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86</Pages>
  <Words>19769</Words>
  <Characters>112686</Characters>
  <Application>Microsoft Office Word</Application>
  <DocSecurity>0</DocSecurity>
  <Lines>939</Lines>
  <Paragraphs>264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132191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 EAT</dc:creator>
  <cp:keywords/>
  <dc:description/>
  <cp:lastModifiedBy>USER EAT</cp:lastModifiedBy>
  <cp:revision>4</cp:revision>
  <dcterms:created xsi:type="dcterms:W3CDTF">2021-07-27T12:14:00Z</dcterms:created>
  <dcterms:modified xsi:type="dcterms:W3CDTF">2021-07-27T12:44:00Z</dcterms:modified>
</cp:coreProperties>
</file>