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3" w14:textId="77777777" w:rsidR="00FA794D" w:rsidRDefault="009F509E" w:rsidP="002B711D">
      <w:pPr>
        <w:ind w:left="720" w:hanging="720"/>
        <w:jc w:val="right"/>
        <w:rPr>
          <w:b/>
          <w:sz w:val="24"/>
          <w:szCs w:val="24"/>
        </w:rPr>
      </w:pPr>
      <w:bookmarkStart w:id="0" w:name="_GoBack"/>
      <w:bookmarkEnd w:id="0"/>
      <w:r>
        <w:rPr>
          <w:b/>
          <w:sz w:val="24"/>
          <w:szCs w:val="24"/>
        </w:rPr>
        <w:t>Bogotá, 20 de Julio de 2021</w:t>
      </w:r>
    </w:p>
    <w:p w14:paraId="00000004" w14:textId="77777777" w:rsidR="00FA794D" w:rsidRDefault="00FA794D">
      <w:pPr>
        <w:jc w:val="both"/>
        <w:rPr>
          <w:color w:val="000000"/>
          <w:sz w:val="24"/>
          <w:szCs w:val="24"/>
        </w:rPr>
      </w:pPr>
    </w:p>
    <w:p w14:paraId="00000005" w14:textId="77777777" w:rsidR="00FA794D" w:rsidRDefault="00FA794D">
      <w:pPr>
        <w:jc w:val="both"/>
        <w:rPr>
          <w:sz w:val="24"/>
          <w:szCs w:val="24"/>
        </w:rPr>
      </w:pPr>
    </w:p>
    <w:p w14:paraId="00000006" w14:textId="77777777" w:rsidR="00FA794D" w:rsidRDefault="009F509E">
      <w:pPr>
        <w:jc w:val="both"/>
        <w:rPr>
          <w:sz w:val="24"/>
          <w:szCs w:val="24"/>
        </w:rPr>
      </w:pPr>
      <w:r>
        <w:rPr>
          <w:sz w:val="24"/>
          <w:szCs w:val="24"/>
        </w:rPr>
        <w:t>Doctor</w:t>
      </w:r>
    </w:p>
    <w:p w14:paraId="00000007" w14:textId="77777777" w:rsidR="00FA794D" w:rsidRDefault="009F509E">
      <w:pPr>
        <w:jc w:val="both"/>
        <w:rPr>
          <w:b/>
          <w:sz w:val="24"/>
          <w:szCs w:val="24"/>
        </w:rPr>
      </w:pPr>
      <w:r>
        <w:rPr>
          <w:b/>
          <w:sz w:val="24"/>
          <w:szCs w:val="24"/>
        </w:rPr>
        <w:t>JORGE HUMBERTO MANTILLA SERRANO</w:t>
      </w:r>
    </w:p>
    <w:p w14:paraId="00000008" w14:textId="77777777" w:rsidR="00FA794D" w:rsidRDefault="009F509E">
      <w:pPr>
        <w:jc w:val="both"/>
        <w:rPr>
          <w:sz w:val="24"/>
          <w:szCs w:val="24"/>
        </w:rPr>
      </w:pPr>
      <w:r>
        <w:rPr>
          <w:sz w:val="24"/>
          <w:szCs w:val="24"/>
        </w:rPr>
        <w:t>Secretario General</w:t>
      </w:r>
    </w:p>
    <w:p w14:paraId="00000009" w14:textId="77777777" w:rsidR="00FA794D" w:rsidRDefault="009F509E">
      <w:pPr>
        <w:jc w:val="both"/>
        <w:rPr>
          <w:sz w:val="24"/>
          <w:szCs w:val="24"/>
        </w:rPr>
      </w:pPr>
      <w:r>
        <w:rPr>
          <w:sz w:val="24"/>
          <w:szCs w:val="24"/>
        </w:rPr>
        <w:t>Honorable Cámara de Representantes</w:t>
      </w:r>
    </w:p>
    <w:p w14:paraId="0000000A" w14:textId="77777777" w:rsidR="00FA794D" w:rsidRDefault="009F509E">
      <w:pPr>
        <w:jc w:val="both"/>
        <w:rPr>
          <w:sz w:val="24"/>
          <w:szCs w:val="24"/>
        </w:rPr>
      </w:pPr>
      <w:r>
        <w:rPr>
          <w:sz w:val="24"/>
          <w:szCs w:val="24"/>
        </w:rPr>
        <w:t>Ciudad</w:t>
      </w:r>
    </w:p>
    <w:p w14:paraId="0000000B" w14:textId="77777777" w:rsidR="00FA794D" w:rsidRDefault="00FA794D">
      <w:pPr>
        <w:jc w:val="both"/>
        <w:rPr>
          <w:sz w:val="24"/>
          <w:szCs w:val="24"/>
        </w:rPr>
      </w:pPr>
    </w:p>
    <w:p w14:paraId="0000000C" w14:textId="77777777" w:rsidR="00FA794D" w:rsidRDefault="00FA794D">
      <w:pPr>
        <w:jc w:val="both"/>
        <w:rPr>
          <w:sz w:val="24"/>
          <w:szCs w:val="24"/>
        </w:rPr>
      </w:pPr>
    </w:p>
    <w:p w14:paraId="0000000D" w14:textId="77777777" w:rsidR="00FA794D" w:rsidRDefault="009F509E">
      <w:pPr>
        <w:spacing w:after="120"/>
        <w:ind w:right="49"/>
        <w:jc w:val="right"/>
        <w:rPr>
          <w:i/>
          <w:color w:val="000000"/>
          <w:sz w:val="24"/>
          <w:szCs w:val="24"/>
        </w:rPr>
      </w:pPr>
      <w:r>
        <w:rPr>
          <w:b/>
          <w:color w:val="000000"/>
          <w:sz w:val="24"/>
          <w:szCs w:val="24"/>
        </w:rPr>
        <w:t xml:space="preserve">Asunto: </w:t>
      </w:r>
      <w:r>
        <w:rPr>
          <w:i/>
          <w:color w:val="000000"/>
          <w:sz w:val="24"/>
          <w:szCs w:val="24"/>
        </w:rPr>
        <w:t>Radicación proyecto de ley</w:t>
      </w:r>
    </w:p>
    <w:p w14:paraId="0000000E" w14:textId="77777777" w:rsidR="00FA794D" w:rsidRDefault="00FA794D">
      <w:pPr>
        <w:jc w:val="both"/>
        <w:rPr>
          <w:sz w:val="24"/>
          <w:szCs w:val="24"/>
        </w:rPr>
      </w:pPr>
    </w:p>
    <w:p w14:paraId="0000000F" w14:textId="77777777" w:rsidR="00FA794D" w:rsidRDefault="00FA794D">
      <w:pPr>
        <w:ind w:left="360"/>
        <w:jc w:val="both"/>
        <w:rPr>
          <w:sz w:val="24"/>
          <w:szCs w:val="24"/>
        </w:rPr>
      </w:pPr>
    </w:p>
    <w:p w14:paraId="00000010" w14:textId="77777777" w:rsidR="00FA794D" w:rsidRDefault="009F509E">
      <w:pPr>
        <w:jc w:val="both"/>
        <w:rPr>
          <w:b/>
          <w:i/>
          <w:color w:val="000000"/>
          <w:sz w:val="24"/>
          <w:szCs w:val="24"/>
        </w:rPr>
      </w:pPr>
      <w:r>
        <w:rPr>
          <w:sz w:val="24"/>
          <w:szCs w:val="24"/>
        </w:rPr>
        <w:t>En mi condición de miembro del Congreso de la República y en uso del derecho consagrado en la Constitución Política de Colombia y en la ley 5 de 1992, por su digno conducto nos permitimos poner a consideración de la Honorable Cámara de Representantes el siguiente proyecto de ley:</w:t>
      </w:r>
      <w:r>
        <w:rPr>
          <w:b/>
          <w:i/>
          <w:sz w:val="24"/>
          <w:szCs w:val="24"/>
        </w:rPr>
        <w:t xml:space="preserve"> </w:t>
      </w:r>
      <w:r>
        <w:rPr>
          <w:b/>
          <w:i/>
          <w:color w:val="000000"/>
          <w:sz w:val="24"/>
          <w:szCs w:val="24"/>
        </w:rPr>
        <w:t>“Por medio de la cual se establecen principios y parámetros generales para la mejora de la calidad normativa en las entidades de la Rama Ejecutiva del nivel Nacional y Territorial”</w:t>
      </w:r>
    </w:p>
    <w:p w14:paraId="00000011" w14:textId="77777777" w:rsidR="00FA794D" w:rsidRDefault="00FA794D">
      <w:pPr>
        <w:jc w:val="both"/>
        <w:rPr>
          <w:i/>
          <w:color w:val="000000"/>
          <w:sz w:val="24"/>
          <w:szCs w:val="24"/>
        </w:rPr>
      </w:pPr>
    </w:p>
    <w:p w14:paraId="00000012" w14:textId="77777777" w:rsidR="00FA794D" w:rsidRDefault="00FA794D">
      <w:pPr>
        <w:rPr>
          <w:sz w:val="24"/>
          <w:szCs w:val="24"/>
        </w:rPr>
      </w:pPr>
    </w:p>
    <w:p w14:paraId="00000013" w14:textId="77777777" w:rsidR="00FA794D" w:rsidRDefault="00FA794D">
      <w:pPr>
        <w:rPr>
          <w:sz w:val="24"/>
          <w:szCs w:val="24"/>
        </w:rPr>
      </w:pPr>
    </w:p>
    <w:p w14:paraId="00000014" w14:textId="4FA9DF35" w:rsidR="00FA794D" w:rsidRDefault="009F509E">
      <w:pPr>
        <w:rPr>
          <w:sz w:val="24"/>
          <w:szCs w:val="24"/>
        </w:rPr>
      </w:pPr>
      <w:r>
        <w:rPr>
          <w:sz w:val="24"/>
          <w:szCs w:val="24"/>
        </w:rPr>
        <w:t xml:space="preserve">Atentamente, </w:t>
      </w:r>
    </w:p>
    <w:p w14:paraId="00000018" w14:textId="7BD09C51" w:rsidR="00FA794D" w:rsidRDefault="00FA794D">
      <w:pPr>
        <w:rPr>
          <w:sz w:val="24"/>
          <w:szCs w:val="24"/>
        </w:rPr>
      </w:pPr>
    </w:p>
    <w:p w14:paraId="00000019" w14:textId="77777777" w:rsidR="00FA794D" w:rsidRDefault="00FA794D">
      <w:pPr>
        <w:rPr>
          <w:sz w:val="24"/>
          <w:szCs w:val="24"/>
        </w:rPr>
      </w:pPr>
    </w:p>
    <w:p w14:paraId="0000001A" w14:textId="77777777" w:rsidR="00FA794D" w:rsidRDefault="00FA794D">
      <w:pPr>
        <w:rPr>
          <w:sz w:val="24"/>
          <w:szCs w:val="24"/>
        </w:rPr>
      </w:pPr>
    </w:p>
    <w:p w14:paraId="0000001B" w14:textId="77777777" w:rsidR="00FA794D" w:rsidRDefault="009F509E">
      <w:pPr>
        <w:jc w:val="both"/>
        <w:rPr>
          <w:b/>
          <w:sz w:val="24"/>
          <w:szCs w:val="24"/>
        </w:rPr>
      </w:pPr>
      <w:r>
        <w:rPr>
          <w:b/>
          <w:sz w:val="24"/>
          <w:szCs w:val="24"/>
        </w:rPr>
        <w:t>___________________________</w:t>
      </w:r>
    </w:p>
    <w:p w14:paraId="0000001C" w14:textId="77777777" w:rsidR="00FA794D" w:rsidRPr="008531D0" w:rsidRDefault="009F509E">
      <w:pPr>
        <w:jc w:val="both"/>
        <w:rPr>
          <w:b/>
          <w:sz w:val="24"/>
          <w:szCs w:val="24"/>
        </w:rPr>
      </w:pPr>
      <w:r>
        <w:rPr>
          <w:b/>
          <w:sz w:val="24"/>
          <w:szCs w:val="24"/>
        </w:rPr>
        <w:t xml:space="preserve">JUAN FERNANDO REYES </w:t>
      </w:r>
      <w:r w:rsidRPr="008531D0">
        <w:rPr>
          <w:b/>
          <w:sz w:val="24"/>
          <w:szCs w:val="24"/>
        </w:rPr>
        <w:t>KURI</w:t>
      </w:r>
    </w:p>
    <w:p w14:paraId="0000001D" w14:textId="77777777" w:rsidR="00FA794D" w:rsidRPr="008531D0" w:rsidRDefault="009F509E">
      <w:pPr>
        <w:jc w:val="both"/>
        <w:rPr>
          <w:sz w:val="24"/>
          <w:szCs w:val="24"/>
        </w:rPr>
      </w:pPr>
      <w:r w:rsidRPr="008531D0">
        <w:rPr>
          <w:sz w:val="24"/>
          <w:szCs w:val="24"/>
        </w:rPr>
        <w:t>Representante a la Cámara por el Valle del Cauca</w:t>
      </w:r>
    </w:p>
    <w:p w14:paraId="0000001E" w14:textId="77777777" w:rsidR="00FA794D" w:rsidRPr="008531D0" w:rsidRDefault="009F509E">
      <w:pPr>
        <w:jc w:val="both"/>
        <w:rPr>
          <w:sz w:val="24"/>
          <w:szCs w:val="24"/>
        </w:rPr>
      </w:pPr>
      <w:r w:rsidRPr="008531D0">
        <w:rPr>
          <w:sz w:val="24"/>
          <w:szCs w:val="24"/>
        </w:rPr>
        <w:t>Partido Liberal</w:t>
      </w:r>
    </w:p>
    <w:p w14:paraId="0000001F" w14:textId="77777777" w:rsidR="00FA794D" w:rsidRPr="008531D0" w:rsidRDefault="00FA794D">
      <w:pPr>
        <w:jc w:val="both"/>
        <w:rPr>
          <w:sz w:val="24"/>
          <w:szCs w:val="24"/>
        </w:rPr>
      </w:pPr>
    </w:p>
    <w:p w14:paraId="00000020" w14:textId="77777777" w:rsidR="00FA794D" w:rsidRPr="008531D0" w:rsidRDefault="00FA794D">
      <w:pPr>
        <w:jc w:val="both"/>
        <w:rPr>
          <w:sz w:val="24"/>
          <w:szCs w:val="24"/>
        </w:rPr>
      </w:pPr>
    </w:p>
    <w:p w14:paraId="00000021" w14:textId="77777777" w:rsidR="00FA794D" w:rsidRPr="008531D0" w:rsidRDefault="00FA794D">
      <w:pPr>
        <w:pBdr>
          <w:top w:val="nil"/>
          <w:left w:val="nil"/>
          <w:bottom w:val="nil"/>
          <w:right w:val="nil"/>
          <w:between w:val="nil"/>
        </w:pBdr>
        <w:ind w:left="400"/>
        <w:jc w:val="center"/>
        <w:rPr>
          <w:b/>
          <w:sz w:val="24"/>
          <w:szCs w:val="24"/>
        </w:rPr>
      </w:pPr>
    </w:p>
    <w:p w14:paraId="00000022" w14:textId="77777777" w:rsidR="00FA794D" w:rsidRPr="008531D0" w:rsidRDefault="00FA794D">
      <w:pPr>
        <w:pBdr>
          <w:top w:val="nil"/>
          <w:left w:val="nil"/>
          <w:bottom w:val="nil"/>
          <w:right w:val="nil"/>
          <w:between w:val="nil"/>
        </w:pBdr>
        <w:ind w:left="400"/>
        <w:jc w:val="center"/>
        <w:rPr>
          <w:b/>
          <w:sz w:val="24"/>
          <w:szCs w:val="24"/>
        </w:rPr>
      </w:pPr>
    </w:p>
    <w:p w14:paraId="00000023" w14:textId="77777777" w:rsidR="00FA794D" w:rsidRPr="008531D0" w:rsidRDefault="00FA794D">
      <w:pPr>
        <w:spacing w:line="240" w:lineRule="auto"/>
        <w:jc w:val="center"/>
        <w:rPr>
          <w:rFonts w:eastAsia="Bookman Old Style"/>
          <w:b/>
          <w:color w:val="0D0D0D"/>
          <w:sz w:val="24"/>
          <w:szCs w:val="24"/>
        </w:rPr>
      </w:pPr>
    </w:p>
    <w:tbl>
      <w:tblPr>
        <w:tblStyle w:val="a3"/>
        <w:tblW w:w="8838"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FA794D" w:rsidRPr="008531D0" w14:paraId="5EE5A1C5" w14:textId="77777777">
        <w:trPr>
          <w:trHeight w:val="3225"/>
          <w:jc w:val="center"/>
        </w:trPr>
        <w:tc>
          <w:tcPr>
            <w:tcW w:w="4419" w:type="dxa"/>
            <w:shd w:val="clear" w:color="auto" w:fill="auto"/>
            <w:tcMar>
              <w:top w:w="100" w:type="dxa"/>
              <w:left w:w="100" w:type="dxa"/>
              <w:bottom w:w="100" w:type="dxa"/>
              <w:right w:w="100" w:type="dxa"/>
            </w:tcMar>
          </w:tcPr>
          <w:p w14:paraId="00000024" w14:textId="6618C8DE" w:rsidR="00FA794D" w:rsidRDefault="00FA794D" w:rsidP="008531D0">
            <w:pPr>
              <w:tabs>
                <w:tab w:val="left" w:pos="1834"/>
              </w:tabs>
              <w:spacing w:line="240" w:lineRule="auto"/>
              <w:jc w:val="center"/>
              <w:rPr>
                <w:rFonts w:eastAsia="Bookman Old Style"/>
                <w:b/>
                <w:noProof/>
                <w:sz w:val="24"/>
                <w:szCs w:val="24"/>
              </w:rPr>
            </w:pPr>
          </w:p>
          <w:p w14:paraId="5FDEE8A7" w14:textId="158EA082" w:rsidR="00DC2215" w:rsidRDefault="00DC2215" w:rsidP="008531D0">
            <w:pPr>
              <w:tabs>
                <w:tab w:val="left" w:pos="1834"/>
              </w:tabs>
              <w:spacing w:line="240" w:lineRule="auto"/>
              <w:jc w:val="center"/>
              <w:rPr>
                <w:rFonts w:eastAsia="Bookman Old Style"/>
                <w:b/>
                <w:noProof/>
                <w:sz w:val="24"/>
                <w:szCs w:val="24"/>
              </w:rPr>
            </w:pPr>
          </w:p>
          <w:p w14:paraId="1BB04603" w14:textId="547AB010" w:rsidR="00DC2215" w:rsidRDefault="00DC2215" w:rsidP="008531D0">
            <w:pPr>
              <w:tabs>
                <w:tab w:val="left" w:pos="1834"/>
              </w:tabs>
              <w:spacing w:line="240" w:lineRule="auto"/>
              <w:jc w:val="center"/>
              <w:rPr>
                <w:rFonts w:eastAsia="Bookman Old Style"/>
                <w:b/>
                <w:noProof/>
                <w:sz w:val="24"/>
                <w:szCs w:val="24"/>
              </w:rPr>
            </w:pPr>
          </w:p>
          <w:p w14:paraId="01C140E4" w14:textId="6DE30D98" w:rsidR="00DC2215" w:rsidRDefault="00DC2215" w:rsidP="008531D0">
            <w:pPr>
              <w:tabs>
                <w:tab w:val="left" w:pos="1834"/>
              </w:tabs>
              <w:spacing w:line="240" w:lineRule="auto"/>
              <w:jc w:val="center"/>
              <w:rPr>
                <w:rFonts w:eastAsia="Bookman Old Style"/>
                <w:b/>
                <w:noProof/>
                <w:sz w:val="24"/>
                <w:szCs w:val="24"/>
              </w:rPr>
            </w:pPr>
          </w:p>
          <w:p w14:paraId="3A8D64DA" w14:textId="5D62C780" w:rsidR="00DC2215" w:rsidRDefault="00DC2215" w:rsidP="008531D0">
            <w:pPr>
              <w:tabs>
                <w:tab w:val="left" w:pos="1834"/>
              </w:tabs>
              <w:spacing w:line="240" w:lineRule="auto"/>
              <w:jc w:val="center"/>
              <w:rPr>
                <w:rFonts w:eastAsia="Bookman Old Style"/>
                <w:b/>
                <w:noProof/>
                <w:sz w:val="24"/>
                <w:szCs w:val="24"/>
              </w:rPr>
            </w:pPr>
          </w:p>
          <w:p w14:paraId="318C5E34" w14:textId="77777777" w:rsidR="00DC2215" w:rsidRPr="008531D0" w:rsidRDefault="00DC2215" w:rsidP="008531D0">
            <w:pPr>
              <w:tabs>
                <w:tab w:val="left" w:pos="1834"/>
              </w:tabs>
              <w:spacing w:line="240" w:lineRule="auto"/>
              <w:jc w:val="center"/>
              <w:rPr>
                <w:rFonts w:eastAsia="Bookman Old Style"/>
                <w:b/>
                <w:sz w:val="24"/>
                <w:szCs w:val="24"/>
              </w:rPr>
            </w:pPr>
          </w:p>
          <w:p w14:paraId="00000025" w14:textId="1B8C4F64" w:rsidR="00FA794D" w:rsidRPr="008531D0" w:rsidRDefault="009F509E" w:rsidP="008531D0">
            <w:pPr>
              <w:tabs>
                <w:tab w:val="left" w:pos="1834"/>
              </w:tabs>
              <w:spacing w:line="240" w:lineRule="auto"/>
              <w:jc w:val="center"/>
              <w:rPr>
                <w:rFonts w:eastAsia="Bookman Old Style"/>
                <w:b/>
                <w:sz w:val="24"/>
                <w:szCs w:val="24"/>
              </w:rPr>
            </w:pPr>
            <w:r w:rsidRPr="008531D0">
              <w:rPr>
                <w:rFonts w:eastAsia="Bookman Old Style"/>
                <w:b/>
                <w:sz w:val="24"/>
                <w:szCs w:val="24"/>
              </w:rPr>
              <w:t>RODRIGO ROJAS LARA</w:t>
            </w:r>
          </w:p>
          <w:p w14:paraId="00000026" w14:textId="77777777" w:rsidR="00FA794D" w:rsidRPr="008531D0" w:rsidRDefault="009F509E" w:rsidP="008531D0">
            <w:pPr>
              <w:tabs>
                <w:tab w:val="left" w:pos="1834"/>
              </w:tabs>
              <w:spacing w:line="240" w:lineRule="auto"/>
              <w:jc w:val="center"/>
              <w:rPr>
                <w:rFonts w:eastAsia="Bookman Old Style"/>
                <w:sz w:val="24"/>
                <w:szCs w:val="24"/>
              </w:rPr>
            </w:pPr>
            <w:r w:rsidRPr="008531D0">
              <w:rPr>
                <w:rFonts w:eastAsia="Bookman Old Style"/>
                <w:sz w:val="24"/>
                <w:szCs w:val="24"/>
              </w:rPr>
              <w:t>Representante a la Cámara</w:t>
            </w:r>
          </w:p>
          <w:p w14:paraId="00000027" w14:textId="5DF35F54" w:rsidR="008531D0" w:rsidRPr="008531D0" w:rsidRDefault="009F509E" w:rsidP="008531D0">
            <w:pPr>
              <w:tabs>
                <w:tab w:val="left" w:pos="1834"/>
              </w:tabs>
              <w:spacing w:line="240" w:lineRule="auto"/>
              <w:jc w:val="center"/>
              <w:rPr>
                <w:rFonts w:eastAsia="Bookman Old Style"/>
                <w:sz w:val="24"/>
                <w:szCs w:val="24"/>
              </w:rPr>
            </w:pPr>
            <w:r w:rsidRPr="008531D0">
              <w:rPr>
                <w:rFonts w:eastAsia="Bookman Old Style"/>
                <w:sz w:val="24"/>
                <w:szCs w:val="24"/>
              </w:rPr>
              <w:t>Partido Liberal</w:t>
            </w:r>
          </w:p>
        </w:tc>
        <w:tc>
          <w:tcPr>
            <w:tcW w:w="4419" w:type="dxa"/>
            <w:shd w:val="clear" w:color="auto" w:fill="auto"/>
            <w:tcMar>
              <w:top w:w="100" w:type="dxa"/>
              <w:left w:w="100" w:type="dxa"/>
              <w:bottom w:w="100" w:type="dxa"/>
              <w:right w:w="100" w:type="dxa"/>
            </w:tcMar>
          </w:tcPr>
          <w:p w14:paraId="00000028" w14:textId="2D543154" w:rsidR="00FA794D" w:rsidRDefault="00FA794D" w:rsidP="008531D0">
            <w:pPr>
              <w:tabs>
                <w:tab w:val="right" w:pos="8838"/>
              </w:tabs>
              <w:jc w:val="center"/>
              <w:rPr>
                <w:b/>
                <w:noProof/>
                <w:sz w:val="24"/>
                <w:szCs w:val="24"/>
              </w:rPr>
            </w:pPr>
          </w:p>
          <w:p w14:paraId="11F541DA" w14:textId="63CA528B" w:rsidR="00DC2215" w:rsidRDefault="00DC2215" w:rsidP="008531D0">
            <w:pPr>
              <w:tabs>
                <w:tab w:val="right" w:pos="8838"/>
              </w:tabs>
              <w:jc w:val="center"/>
              <w:rPr>
                <w:b/>
                <w:noProof/>
                <w:sz w:val="24"/>
                <w:szCs w:val="24"/>
              </w:rPr>
            </w:pPr>
          </w:p>
          <w:p w14:paraId="63CD7D21" w14:textId="5D4644A3" w:rsidR="00DC2215" w:rsidRDefault="00DC2215" w:rsidP="008531D0">
            <w:pPr>
              <w:tabs>
                <w:tab w:val="right" w:pos="8838"/>
              </w:tabs>
              <w:jc w:val="center"/>
              <w:rPr>
                <w:b/>
                <w:noProof/>
                <w:sz w:val="24"/>
                <w:szCs w:val="24"/>
              </w:rPr>
            </w:pPr>
          </w:p>
          <w:p w14:paraId="3473FE87" w14:textId="77777777" w:rsidR="00DC2215" w:rsidRPr="008531D0" w:rsidRDefault="00DC2215" w:rsidP="00DC2215">
            <w:pPr>
              <w:tabs>
                <w:tab w:val="right" w:pos="8838"/>
              </w:tabs>
              <w:rPr>
                <w:sz w:val="24"/>
                <w:szCs w:val="24"/>
              </w:rPr>
            </w:pPr>
          </w:p>
          <w:p w14:paraId="00000029" w14:textId="77777777" w:rsidR="00FA794D" w:rsidRPr="008531D0" w:rsidRDefault="00FA794D" w:rsidP="008531D0">
            <w:pPr>
              <w:spacing w:line="240" w:lineRule="auto"/>
              <w:jc w:val="center"/>
              <w:rPr>
                <w:sz w:val="24"/>
                <w:szCs w:val="24"/>
              </w:rPr>
            </w:pPr>
          </w:p>
          <w:p w14:paraId="0000002A" w14:textId="77777777" w:rsidR="00FA794D" w:rsidRPr="008531D0" w:rsidRDefault="009F509E" w:rsidP="008531D0">
            <w:pPr>
              <w:tabs>
                <w:tab w:val="right" w:pos="8838"/>
              </w:tabs>
              <w:jc w:val="center"/>
              <w:rPr>
                <w:b/>
                <w:sz w:val="24"/>
                <w:szCs w:val="24"/>
              </w:rPr>
            </w:pPr>
            <w:r w:rsidRPr="008531D0">
              <w:rPr>
                <w:b/>
                <w:sz w:val="24"/>
                <w:szCs w:val="24"/>
              </w:rPr>
              <w:t>JOSÉ DANIEL LÓPEZ</w:t>
            </w:r>
          </w:p>
          <w:p w14:paraId="0000002B" w14:textId="77777777" w:rsidR="00FA794D" w:rsidRPr="008531D0" w:rsidRDefault="009F509E" w:rsidP="008531D0">
            <w:pPr>
              <w:tabs>
                <w:tab w:val="right" w:pos="8838"/>
              </w:tabs>
              <w:jc w:val="center"/>
              <w:rPr>
                <w:rFonts w:eastAsia="Bookman Old Style"/>
                <w:b/>
                <w:color w:val="0D0D0D"/>
                <w:sz w:val="24"/>
                <w:szCs w:val="24"/>
              </w:rPr>
            </w:pPr>
            <w:r w:rsidRPr="008531D0">
              <w:rPr>
                <w:sz w:val="24"/>
                <w:szCs w:val="24"/>
              </w:rPr>
              <w:t>Representante a la Cámara Por Bogotá</w:t>
            </w:r>
          </w:p>
        </w:tc>
      </w:tr>
      <w:tr w:rsidR="00FA794D" w:rsidRPr="008531D0" w14:paraId="2A7BDFB4" w14:textId="77777777">
        <w:trPr>
          <w:trHeight w:val="3225"/>
          <w:jc w:val="center"/>
        </w:trPr>
        <w:tc>
          <w:tcPr>
            <w:tcW w:w="4419" w:type="dxa"/>
            <w:shd w:val="clear" w:color="auto" w:fill="auto"/>
            <w:tcMar>
              <w:top w:w="100" w:type="dxa"/>
              <w:left w:w="100" w:type="dxa"/>
              <w:bottom w:w="100" w:type="dxa"/>
              <w:right w:w="100" w:type="dxa"/>
            </w:tcMar>
          </w:tcPr>
          <w:p w14:paraId="2E87B288" w14:textId="6217DAF6" w:rsidR="00FA794D" w:rsidRDefault="00FA794D">
            <w:pPr>
              <w:spacing w:before="240" w:after="240" w:line="240" w:lineRule="auto"/>
              <w:jc w:val="both"/>
              <w:rPr>
                <w:rFonts w:eastAsia="Times New Roman"/>
                <w:b/>
                <w:i/>
                <w:noProof/>
                <w:sz w:val="24"/>
                <w:szCs w:val="24"/>
              </w:rPr>
            </w:pPr>
          </w:p>
          <w:p w14:paraId="1D2B4804" w14:textId="77777777" w:rsidR="00DC2215" w:rsidRDefault="00DC2215">
            <w:pPr>
              <w:spacing w:before="240" w:after="240" w:line="240" w:lineRule="auto"/>
              <w:jc w:val="both"/>
              <w:rPr>
                <w:rFonts w:eastAsia="Bookman Old Style"/>
                <w:b/>
                <w:color w:val="0D0D0D"/>
                <w:sz w:val="24"/>
                <w:szCs w:val="24"/>
              </w:rPr>
            </w:pPr>
          </w:p>
          <w:p w14:paraId="2FB59E0E" w14:textId="6C414996" w:rsidR="00DC2215" w:rsidRPr="00DC2215" w:rsidRDefault="00DC2215" w:rsidP="00DC2215">
            <w:pPr>
              <w:tabs>
                <w:tab w:val="left" w:pos="3210"/>
              </w:tabs>
              <w:spacing w:line="240" w:lineRule="auto"/>
              <w:jc w:val="center"/>
              <w:rPr>
                <w:rFonts w:eastAsia="Bookman Old Style"/>
                <w:b/>
                <w:bCs/>
                <w:sz w:val="24"/>
                <w:szCs w:val="24"/>
              </w:rPr>
            </w:pPr>
            <w:r w:rsidRPr="00DC2215">
              <w:rPr>
                <w:rFonts w:eastAsia="Bookman Old Style"/>
                <w:b/>
                <w:bCs/>
                <w:sz w:val="24"/>
                <w:szCs w:val="24"/>
              </w:rPr>
              <w:t>CARLOS ARDILA ESPINOSA</w:t>
            </w:r>
          </w:p>
          <w:p w14:paraId="0000002C" w14:textId="2D804A92" w:rsidR="00DC2215" w:rsidRPr="00DC2215" w:rsidRDefault="00DC2215" w:rsidP="00DC2215">
            <w:pPr>
              <w:tabs>
                <w:tab w:val="left" w:pos="3210"/>
              </w:tabs>
              <w:spacing w:line="240" w:lineRule="auto"/>
              <w:jc w:val="center"/>
              <w:rPr>
                <w:rFonts w:eastAsia="Bookman Old Style"/>
                <w:sz w:val="24"/>
                <w:szCs w:val="24"/>
              </w:rPr>
            </w:pPr>
            <w:r>
              <w:rPr>
                <w:rFonts w:eastAsia="Bookman Old Style"/>
                <w:sz w:val="24"/>
                <w:szCs w:val="24"/>
              </w:rPr>
              <w:t>Representante a la Cámara Departamento del Putumayo</w:t>
            </w:r>
          </w:p>
        </w:tc>
        <w:tc>
          <w:tcPr>
            <w:tcW w:w="4419" w:type="dxa"/>
            <w:shd w:val="clear" w:color="auto" w:fill="auto"/>
            <w:tcMar>
              <w:top w:w="100" w:type="dxa"/>
              <w:left w:w="100" w:type="dxa"/>
              <w:bottom w:w="100" w:type="dxa"/>
              <w:right w:w="100" w:type="dxa"/>
            </w:tcMar>
          </w:tcPr>
          <w:p w14:paraId="0000002D" w14:textId="7D9E470A" w:rsidR="00FA794D" w:rsidRDefault="00FA794D">
            <w:pPr>
              <w:widowControl w:val="0"/>
              <w:spacing w:line="240" w:lineRule="auto"/>
              <w:rPr>
                <w:rFonts w:eastAsia="Bookman Old Style"/>
                <w:b/>
                <w:noProof/>
                <w:color w:val="0D0D0D"/>
                <w:sz w:val="24"/>
                <w:szCs w:val="24"/>
              </w:rPr>
            </w:pPr>
          </w:p>
          <w:p w14:paraId="3C185088" w14:textId="1C6E1B15" w:rsidR="00DC2215" w:rsidRDefault="00DC2215">
            <w:pPr>
              <w:widowControl w:val="0"/>
              <w:spacing w:line="240" w:lineRule="auto"/>
              <w:rPr>
                <w:rFonts w:eastAsia="Bookman Old Style"/>
                <w:b/>
                <w:noProof/>
                <w:color w:val="0D0D0D"/>
                <w:sz w:val="24"/>
                <w:szCs w:val="24"/>
              </w:rPr>
            </w:pPr>
          </w:p>
          <w:p w14:paraId="4711C1A8" w14:textId="0F3F1962" w:rsidR="00DC2215" w:rsidRDefault="00DC2215">
            <w:pPr>
              <w:widowControl w:val="0"/>
              <w:spacing w:line="240" w:lineRule="auto"/>
              <w:rPr>
                <w:rFonts w:eastAsia="Bookman Old Style"/>
                <w:b/>
                <w:noProof/>
                <w:color w:val="0D0D0D"/>
                <w:sz w:val="24"/>
                <w:szCs w:val="24"/>
              </w:rPr>
            </w:pPr>
          </w:p>
          <w:p w14:paraId="02BD85CB" w14:textId="77777777" w:rsidR="00DC2215" w:rsidRPr="008531D0" w:rsidRDefault="00DC2215">
            <w:pPr>
              <w:widowControl w:val="0"/>
              <w:spacing w:line="240" w:lineRule="auto"/>
              <w:rPr>
                <w:rFonts w:eastAsia="Bookman Old Style"/>
                <w:b/>
                <w:color w:val="0D0D0D"/>
                <w:sz w:val="24"/>
                <w:szCs w:val="24"/>
              </w:rPr>
            </w:pPr>
          </w:p>
          <w:p w14:paraId="0000002E" w14:textId="77777777" w:rsidR="00FA794D" w:rsidRPr="008531D0" w:rsidRDefault="009F509E">
            <w:pPr>
              <w:spacing w:line="240" w:lineRule="auto"/>
              <w:jc w:val="both"/>
              <w:rPr>
                <w:b/>
                <w:sz w:val="24"/>
                <w:szCs w:val="24"/>
              </w:rPr>
            </w:pPr>
            <w:r w:rsidRPr="008531D0">
              <w:rPr>
                <w:b/>
                <w:sz w:val="24"/>
                <w:szCs w:val="24"/>
              </w:rPr>
              <w:t xml:space="preserve">HERNÁN GUSTAVO ESTUPIÑAN CALVACHE </w:t>
            </w:r>
          </w:p>
          <w:p w14:paraId="0000002F" w14:textId="77777777" w:rsidR="00FA794D" w:rsidRPr="008531D0" w:rsidRDefault="009F509E">
            <w:pPr>
              <w:spacing w:line="240" w:lineRule="auto"/>
              <w:jc w:val="both"/>
              <w:rPr>
                <w:rFonts w:eastAsia="Bookman Old Style"/>
                <w:b/>
                <w:color w:val="0D0D0D"/>
                <w:sz w:val="24"/>
                <w:szCs w:val="24"/>
              </w:rPr>
            </w:pPr>
            <w:r w:rsidRPr="008531D0">
              <w:rPr>
                <w:sz w:val="24"/>
                <w:szCs w:val="24"/>
              </w:rPr>
              <w:t>Representante a la Cámara por Nariño</w:t>
            </w:r>
          </w:p>
        </w:tc>
      </w:tr>
      <w:tr w:rsidR="00FA794D" w:rsidRPr="008531D0" w14:paraId="6D41CDC3" w14:textId="77777777">
        <w:trPr>
          <w:trHeight w:val="3225"/>
          <w:jc w:val="center"/>
        </w:trPr>
        <w:tc>
          <w:tcPr>
            <w:tcW w:w="4419" w:type="dxa"/>
            <w:shd w:val="clear" w:color="auto" w:fill="auto"/>
            <w:tcMar>
              <w:top w:w="100" w:type="dxa"/>
              <w:left w:w="100" w:type="dxa"/>
              <w:bottom w:w="100" w:type="dxa"/>
              <w:right w:w="100" w:type="dxa"/>
            </w:tcMar>
          </w:tcPr>
          <w:p w14:paraId="00000030" w14:textId="453FCFD9" w:rsidR="00FA794D" w:rsidRDefault="00FA794D">
            <w:pPr>
              <w:tabs>
                <w:tab w:val="left" w:pos="1834"/>
              </w:tabs>
              <w:spacing w:line="240" w:lineRule="auto"/>
              <w:jc w:val="both"/>
              <w:rPr>
                <w:rFonts w:eastAsia="Bookman Old Style"/>
                <w:b/>
                <w:noProof/>
                <w:sz w:val="24"/>
                <w:szCs w:val="24"/>
              </w:rPr>
            </w:pPr>
          </w:p>
          <w:p w14:paraId="3C159FD5" w14:textId="6C82AA48" w:rsidR="00DC2215" w:rsidRDefault="00DC2215">
            <w:pPr>
              <w:tabs>
                <w:tab w:val="left" w:pos="1834"/>
              </w:tabs>
              <w:spacing w:line="240" w:lineRule="auto"/>
              <w:jc w:val="both"/>
              <w:rPr>
                <w:rFonts w:eastAsia="Bookman Old Style"/>
                <w:b/>
                <w:noProof/>
                <w:sz w:val="24"/>
                <w:szCs w:val="24"/>
              </w:rPr>
            </w:pPr>
          </w:p>
          <w:p w14:paraId="6BCB70DC" w14:textId="76B5868E" w:rsidR="00DC2215" w:rsidRDefault="00DC2215">
            <w:pPr>
              <w:tabs>
                <w:tab w:val="left" w:pos="1834"/>
              </w:tabs>
              <w:spacing w:line="240" w:lineRule="auto"/>
              <w:jc w:val="both"/>
              <w:rPr>
                <w:rFonts w:eastAsia="Bookman Old Style"/>
                <w:b/>
                <w:noProof/>
                <w:sz w:val="24"/>
                <w:szCs w:val="24"/>
              </w:rPr>
            </w:pPr>
          </w:p>
          <w:p w14:paraId="2CF7DF50" w14:textId="3C3EBEEE" w:rsidR="00DC2215" w:rsidRDefault="00DC2215">
            <w:pPr>
              <w:tabs>
                <w:tab w:val="left" w:pos="1834"/>
              </w:tabs>
              <w:spacing w:line="240" w:lineRule="auto"/>
              <w:jc w:val="both"/>
              <w:rPr>
                <w:rFonts w:eastAsia="Bookman Old Style"/>
                <w:b/>
                <w:noProof/>
                <w:sz w:val="24"/>
                <w:szCs w:val="24"/>
              </w:rPr>
            </w:pPr>
          </w:p>
          <w:p w14:paraId="4E2F7326" w14:textId="0D61459C" w:rsidR="00DC2215" w:rsidRDefault="00DC2215">
            <w:pPr>
              <w:tabs>
                <w:tab w:val="left" w:pos="1834"/>
              </w:tabs>
              <w:spacing w:line="240" w:lineRule="auto"/>
              <w:jc w:val="both"/>
              <w:rPr>
                <w:rFonts w:eastAsia="Bookman Old Style"/>
                <w:b/>
                <w:noProof/>
                <w:sz w:val="24"/>
                <w:szCs w:val="24"/>
              </w:rPr>
            </w:pPr>
          </w:p>
          <w:p w14:paraId="67B82C1D" w14:textId="1F814874" w:rsidR="00DC2215" w:rsidRDefault="00DC2215">
            <w:pPr>
              <w:tabs>
                <w:tab w:val="left" w:pos="1834"/>
              </w:tabs>
              <w:spacing w:line="240" w:lineRule="auto"/>
              <w:jc w:val="both"/>
              <w:rPr>
                <w:rFonts w:eastAsia="Bookman Old Style"/>
                <w:b/>
                <w:noProof/>
                <w:sz w:val="24"/>
                <w:szCs w:val="24"/>
              </w:rPr>
            </w:pPr>
          </w:p>
          <w:p w14:paraId="3DC53D8B" w14:textId="77777777" w:rsidR="00DC2215" w:rsidRPr="008531D0" w:rsidRDefault="00DC2215">
            <w:pPr>
              <w:tabs>
                <w:tab w:val="left" w:pos="1834"/>
              </w:tabs>
              <w:spacing w:line="240" w:lineRule="auto"/>
              <w:jc w:val="both"/>
              <w:rPr>
                <w:rFonts w:eastAsia="Bookman Old Style"/>
                <w:b/>
                <w:sz w:val="24"/>
                <w:szCs w:val="24"/>
              </w:rPr>
            </w:pPr>
          </w:p>
          <w:p w14:paraId="00000031" w14:textId="77777777" w:rsidR="00FA794D" w:rsidRPr="008531D0" w:rsidRDefault="009F509E" w:rsidP="008531D0">
            <w:pPr>
              <w:tabs>
                <w:tab w:val="left" w:pos="1834"/>
              </w:tabs>
              <w:spacing w:line="240" w:lineRule="auto"/>
              <w:jc w:val="center"/>
              <w:rPr>
                <w:rFonts w:eastAsia="Bookman Old Style"/>
                <w:b/>
                <w:sz w:val="24"/>
                <w:szCs w:val="24"/>
              </w:rPr>
            </w:pPr>
            <w:r w:rsidRPr="008531D0">
              <w:rPr>
                <w:rFonts w:eastAsia="Bookman Old Style"/>
                <w:b/>
                <w:sz w:val="24"/>
                <w:szCs w:val="24"/>
              </w:rPr>
              <w:t>JHON ARLEY MURILLO BENITEZ</w:t>
            </w:r>
          </w:p>
          <w:p w14:paraId="00000032" w14:textId="77777777" w:rsidR="00FA794D" w:rsidRPr="008531D0" w:rsidRDefault="009F509E" w:rsidP="008531D0">
            <w:pPr>
              <w:tabs>
                <w:tab w:val="left" w:pos="1834"/>
              </w:tabs>
              <w:spacing w:line="240" w:lineRule="auto"/>
              <w:jc w:val="center"/>
              <w:rPr>
                <w:rFonts w:eastAsia="Bookman Old Style"/>
                <w:sz w:val="24"/>
                <w:szCs w:val="24"/>
              </w:rPr>
            </w:pPr>
            <w:r w:rsidRPr="008531D0">
              <w:rPr>
                <w:rFonts w:eastAsia="Bookman Old Style"/>
                <w:sz w:val="24"/>
                <w:szCs w:val="24"/>
              </w:rPr>
              <w:t>Representante a la Cámara Circunscripción Especial Afro</w:t>
            </w:r>
          </w:p>
          <w:p w14:paraId="00000033" w14:textId="77777777" w:rsidR="00FA794D" w:rsidRPr="008531D0" w:rsidRDefault="009F509E" w:rsidP="008531D0">
            <w:pPr>
              <w:tabs>
                <w:tab w:val="left" w:pos="1834"/>
              </w:tabs>
              <w:spacing w:line="240" w:lineRule="auto"/>
              <w:jc w:val="center"/>
              <w:rPr>
                <w:rFonts w:eastAsia="Bookman Old Style"/>
                <w:b/>
                <w:color w:val="0D0D0D"/>
                <w:sz w:val="24"/>
                <w:szCs w:val="24"/>
              </w:rPr>
            </w:pPr>
            <w:r w:rsidRPr="008531D0">
              <w:rPr>
                <w:rFonts w:eastAsia="Bookman Old Style"/>
                <w:sz w:val="24"/>
                <w:szCs w:val="24"/>
              </w:rPr>
              <w:t>Partido Colombia Renaciente</w:t>
            </w:r>
          </w:p>
        </w:tc>
        <w:tc>
          <w:tcPr>
            <w:tcW w:w="4419" w:type="dxa"/>
            <w:shd w:val="clear" w:color="auto" w:fill="auto"/>
            <w:tcMar>
              <w:top w:w="100" w:type="dxa"/>
              <w:left w:w="100" w:type="dxa"/>
              <w:bottom w:w="100" w:type="dxa"/>
              <w:right w:w="100" w:type="dxa"/>
            </w:tcMar>
          </w:tcPr>
          <w:p w14:paraId="00000034" w14:textId="14CB2A0A" w:rsidR="00FA794D" w:rsidRDefault="00FA794D">
            <w:pPr>
              <w:widowControl w:val="0"/>
              <w:spacing w:before="288"/>
              <w:ind w:right="289"/>
              <w:jc w:val="center"/>
              <w:rPr>
                <w:noProof/>
                <w:sz w:val="24"/>
                <w:szCs w:val="24"/>
              </w:rPr>
            </w:pPr>
          </w:p>
          <w:p w14:paraId="1B125072" w14:textId="28A4EEFF" w:rsidR="00DC2215" w:rsidRDefault="00DC2215" w:rsidP="00DC2215">
            <w:pPr>
              <w:widowControl w:val="0"/>
              <w:spacing w:before="288"/>
              <w:ind w:right="289"/>
              <w:rPr>
                <w:noProof/>
                <w:sz w:val="24"/>
                <w:szCs w:val="24"/>
              </w:rPr>
            </w:pPr>
          </w:p>
          <w:p w14:paraId="5A716E59" w14:textId="77777777" w:rsidR="00DC2215" w:rsidRPr="008531D0" w:rsidRDefault="00DC2215" w:rsidP="00DC2215">
            <w:pPr>
              <w:widowControl w:val="0"/>
              <w:spacing w:before="288"/>
              <w:ind w:right="289"/>
              <w:rPr>
                <w:rFonts w:eastAsia="Bookman Old Style"/>
                <w:b/>
                <w:sz w:val="24"/>
                <w:szCs w:val="24"/>
              </w:rPr>
            </w:pPr>
          </w:p>
          <w:p w14:paraId="00000035" w14:textId="77777777" w:rsidR="00FA794D" w:rsidRPr="008531D0" w:rsidRDefault="00FA794D">
            <w:pPr>
              <w:tabs>
                <w:tab w:val="left" w:pos="1834"/>
              </w:tabs>
              <w:spacing w:line="240" w:lineRule="auto"/>
              <w:jc w:val="both"/>
              <w:rPr>
                <w:rFonts w:eastAsia="Bookman Old Style"/>
                <w:b/>
                <w:sz w:val="24"/>
                <w:szCs w:val="24"/>
              </w:rPr>
            </w:pPr>
          </w:p>
          <w:p w14:paraId="00000036" w14:textId="77777777" w:rsidR="00FA794D" w:rsidRPr="008531D0" w:rsidRDefault="009F509E">
            <w:pPr>
              <w:tabs>
                <w:tab w:val="left" w:pos="1834"/>
              </w:tabs>
              <w:spacing w:line="240" w:lineRule="auto"/>
              <w:jc w:val="both"/>
              <w:rPr>
                <w:rFonts w:eastAsia="Bookman Old Style"/>
                <w:b/>
                <w:sz w:val="24"/>
                <w:szCs w:val="24"/>
              </w:rPr>
            </w:pPr>
            <w:r w:rsidRPr="008531D0">
              <w:rPr>
                <w:rFonts w:eastAsia="Bookman Old Style"/>
                <w:b/>
                <w:sz w:val="24"/>
                <w:szCs w:val="24"/>
              </w:rPr>
              <w:t xml:space="preserve">FABER ALBERTO MUÑOZ CERÓN </w:t>
            </w:r>
          </w:p>
          <w:p w14:paraId="00000037" w14:textId="77777777" w:rsidR="00FA794D" w:rsidRPr="008531D0" w:rsidRDefault="009F509E">
            <w:pPr>
              <w:tabs>
                <w:tab w:val="left" w:pos="1834"/>
              </w:tabs>
              <w:spacing w:line="240" w:lineRule="auto"/>
              <w:jc w:val="both"/>
              <w:rPr>
                <w:rFonts w:eastAsia="Bookman Old Style"/>
                <w:sz w:val="24"/>
                <w:szCs w:val="24"/>
              </w:rPr>
            </w:pPr>
            <w:r w:rsidRPr="008531D0">
              <w:rPr>
                <w:rFonts w:eastAsia="Bookman Old Style"/>
                <w:sz w:val="24"/>
                <w:szCs w:val="24"/>
              </w:rPr>
              <w:t xml:space="preserve">Representante a la Cámara por Cauca </w:t>
            </w:r>
          </w:p>
          <w:p w14:paraId="00000038" w14:textId="77777777" w:rsidR="00FA794D" w:rsidRPr="008531D0" w:rsidRDefault="00FA794D">
            <w:pPr>
              <w:widowControl w:val="0"/>
              <w:spacing w:line="240" w:lineRule="auto"/>
              <w:rPr>
                <w:rFonts w:eastAsia="Bookman Old Style"/>
                <w:b/>
                <w:color w:val="0D0D0D"/>
                <w:sz w:val="24"/>
                <w:szCs w:val="24"/>
              </w:rPr>
            </w:pPr>
          </w:p>
        </w:tc>
      </w:tr>
      <w:tr w:rsidR="00FA794D" w:rsidRPr="008531D0" w14:paraId="107F95B9" w14:textId="77777777" w:rsidTr="008531D0">
        <w:trPr>
          <w:trHeight w:val="2698"/>
          <w:jc w:val="center"/>
        </w:trPr>
        <w:tc>
          <w:tcPr>
            <w:tcW w:w="4419" w:type="dxa"/>
            <w:shd w:val="clear" w:color="auto" w:fill="auto"/>
            <w:tcMar>
              <w:top w:w="100" w:type="dxa"/>
              <w:left w:w="100" w:type="dxa"/>
              <w:bottom w:w="100" w:type="dxa"/>
              <w:right w:w="100" w:type="dxa"/>
            </w:tcMar>
          </w:tcPr>
          <w:p w14:paraId="00000039" w14:textId="67848105" w:rsidR="00FA794D" w:rsidRDefault="00FA794D">
            <w:pPr>
              <w:spacing w:line="240" w:lineRule="auto"/>
              <w:jc w:val="both"/>
              <w:rPr>
                <w:sz w:val="24"/>
                <w:szCs w:val="24"/>
              </w:rPr>
            </w:pPr>
          </w:p>
          <w:p w14:paraId="10B2219C" w14:textId="4CA331A2" w:rsidR="008531D0" w:rsidRDefault="008531D0">
            <w:pPr>
              <w:spacing w:line="240" w:lineRule="auto"/>
              <w:jc w:val="both"/>
              <w:rPr>
                <w:sz w:val="24"/>
                <w:szCs w:val="24"/>
              </w:rPr>
            </w:pPr>
          </w:p>
          <w:p w14:paraId="12B749F1" w14:textId="4E93D52F" w:rsidR="008531D0" w:rsidRDefault="008531D0">
            <w:pPr>
              <w:spacing w:line="240" w:lineRule="auto"/>
              <w:jc w:val="both"/>
              <w:rPr>
                <w:sz w:val="24"/>
                <w:szCs w:val="24"/>
              </w:rPr>
            </w:pPr>
          </w:p>
          <w:p w14:paraId="1866488A" w14:textId="26F98F28" w:rsidR="008531D0" w:rsidRDefault="008531D0">
            <w:pPr>
              <w:spacing w:line="240" w:lineRule="auto"/>
              <w:jc w:val="both"/>
              <w:rPr>
                <w:sz w:val="24"/>
                <w:szCs w:val="24"/>
              </w:rPr>
            </w:pPr>
          </w:p>
          <w:p w14:paraId="3C31FAA7" w14:textId="77777777" w:rsidR="008531D0" w:rsidRDefault="008531D0">
            <w:pPr>
              <w:spacing w:line="240" w:lineRule="auto"/>
              <w:jc w:val="both"/>
              <w:rPr>
                <w:sz w:val="24"/>
                <w:szCs w:val="24"/>
              </w:rPr>
            </w:pPr>
          </w:p>
          <w:p w14:paraId="347A9DC5" w14:textId="77777777" w:rsidR="008531D0" w:rsidRPr="008531D0" w:rsidRDefault="008531D0">
            <w:pPr>
              <w:spacing w:line="240" w:lineRule="auto"/>
              <w:jc w:val="both"/>
              <w:rPr>
                <w:sz w:val="24"/>
                <w:szCs w:val="24"/>
              </w:rPr>
            </w:pPr>
          </w:p>
          <w:p w14:paraId="0000003A" w14:textId="77777777" w:rsidR="00FA794D" w:rsidRPr="008531D0" w:rsidRDefault="009F509E" w:rsidP="008531D0">
            <w:pPr>
              <w:spacing w:line="240" w:lineRule="auto"/>
              <w:jc w:val="center"/>
              <w:rPr>
                <w:b/>
                <w:sz w:val="24"/>
                <w:szCs w:val="24"/>
              </w:rPr>
            </w:pPr>
            <w:r w:rsidRPr="008531D0">
              <w:rPr>
                <w:b/>
                <w:sz w:val="24"/>
                <w:szCs w:val="24"/>
              </w:rPr>
              <w:t>MARÍA JOSÉ PIZARRO RODRÍGUEZ</w:t>
            </w:r>
          </w:p>
          <w:p w14:paraId="0000003B" w14:textId="77777777" w:rsidR="00FA794D" w:rsidRPr="008531D0" w:rsidRDefault="009F509E" w:rsidP="008531D0">
            <w:pPr>
              <w:spacing w:line="240" w:lineRule="auto"/>
              <w:jc w:val="center"/>
              <w:rPr>
                <w:rFonts w:eastAsia="Bookman Old Style"/>
                <w:b/>
                <w:sz w:val="24"/>
                <w:szCs w:val="24"/>
              </w:rPr>
            </w:pPr>
            <w:r w:rsidRPr="008531D0">
              <w:rPr>
                <w:sz w:val="24"/>
                <w:szCs w:val="24"/>
              </w:rPr>
              <w:t>Representante a la Cámara</w:t>
            </w:r>
          </w:p>
        </w:tc>
        <w:tc>
          <w:tcPr>
            <w:tcW w:w="4419" w:type="dxa"/>
            <w:shd w:val="clear" w:color="auto" w:fill="auto"/>
            <w:tcMar>
              <w:top w:w="100" w:type="dxa"/>
              <w:left w:w="100" w:type="dxa"/>
              <w:bottom w:w="100" w:type="dxa"/>
              <w:right w:w="100" w:type="dxa"/>
            </w:tcMar>
          </w:tcPr>
          <w:p w14:paraId="0000003C" w14:textId="2BB403DF" w:rsidR="00FA794D" w:rsidRPr="008531D0" w:rsidRDefault="00FA794D">
            <w:pPr>
              <w:widowControl w:val="0"/>
              <w:spacing w:before="288"/>
              <w:ind w:right="289"/>
              <w:jc w:val="center"/>
              <w:rPr>
                <w:b/>
                <w:sz w:val="24"/>
                <w:szCs w:val="24"/>
              </w:rPr>
            </w:pPr>
          </w:p>
          <w:p w14:paraId="73DE88AE" w14:textId="77777777" w:rsidR="008531D0" w:rsidRPr="008531D0" w:rsidRDefault="008531D0" w:rsidP="008531D0">
            <w:pPr>
              <w:widowControl w:val="0"/>
              <w:spacing w:before="288"/>
              <w:ind w:right="289"/>
              <w:rPr>
                <w:b/>
                <w:sz w:val="24"/>
                <w:szCs w:val="24"/>
              </w:rPr>
            </w:pPr>
          </w:p>
          <w:p w14:paraId="0000003F" w14:textId="5C9CF7D9" w:rsidR="00FA794D" w:rsidRPr="008531D0" w:rsidRDefault="009F509E">
            <w:pPr>
              <w:widowControl w:val="0"/>
              <w:spacing w:before="288"/>
              <w:ind w:right="289"/>
              <w:jc w:val="center"/>
              <w:rPr>
                <w:sz w:val="24"/>
                <w:szCs w:val="24"/>
              </w:rPr>
            </w:pPr>
            <w:r w:rsidRPr="008531D0">
              <w:rPr>
                <w:b/>
                <w:sz w:val="24"/>
                <w:szCs w:val="24"/>
              </w:rPr>
              <w:t xml:space="preserve">CARLOS JULIO BONILLA SOTO </w:t>
            </w:r>
            <w:r w:rsidRPr="008531D0">
              <w:rPr>
                <w:sz w:val="24"/>
                <w:szCs w:val="24"/>
              </w:rPr>
              <w:t xml:space="preserve">Representante a la Cámara </w:t>
            </w:r>
          </w:p>
        </w:tc>
      </w:tr>
      <w:tr w:rsidR="00FA794D" w:rsidRPr="008531D0" w14:paraId="099F92A2" w14:textId="77777777">
        <w:trPr>
          <w:trHeight w:val="3225"/>
          <w:jc w:val="center"/>
        </w:trPr>
        <w:tc>
          <w:tcPr>
            <w:tcW w:w="4419" w:type="dxa"/>
            <w:shd w:val="clear" w:color="auto" w:fill="auto"/>
            <w:tcMar>
              <w:top w:w="100" w:type="dxa"/>
              <w:left w:w="100" w:type="dxa"/>
              <w:bottom w:w="100" w:type="dxa"/>
              <w:right w:w="100" w:type="dxa"/>
            </w:tcMar>
          </w:tcPr>
          <w:p w14:paraId="00000040" w14:textId="4A0F497C" w:rsidR="00FA794D" w:rsidRDefault="00FA794D">
            <w:pPr>
              <w:tabs>
                <w:tab w:val="left" w:pos="1834"/>
              </w:tabs>
              <w:spacing w:line="240" w:lineRule="auto"/>
              <w:jc w:val="both"/>
              <w:rPr>
                <w:rFonts w:eastAsia="Calibri"/>
                <w:b/>
                <w:noProof/>
                <w:sz w:val="24"/>
                <w:szCs w:val="24"/>
              </w:rPr>
            </w:pPr>
          </w:p>
          <w:p w14:paraId="4782E413" w14:textId="7A783C3F" w:rsidR="00DC2215" w:rsidRDefault="00DC2215">
            <w:pPr>
              <w:tabs>
                <w:tab w:val="left" w:pos="1834"/>
              </w:tabs>
              <w:spacing w:line="240" w:lineRule="auto"/>
              <w:jc w:val="both"/>
              <w:rPr>
                <w:rFonts w:eastAsia="Calibri"/>
                <w:b/>
                <w:noProof/>
                <w:sz w:val="24"/>
                <w:szCs w:val="24"/>
              </w:rPr>
            </w:pPr>
          </w:p>
          <w:p w14:paraId="71AC3D29" w14:textId="77B34CE5" w:rsidR="00DC2215" w:rsidRDefault="00DC2215">
            <w:pPr>
              <w:tabs>
                <w:tab w:val="left" w:pos="1834"/>
              </w:tabs>
              <w:spacing w:line="240" w:lineRule="auto"/>
              <w:jc w:val="both"/>
              <w:rPr>
                <w:rFonts w:eastAsia="Calibri"/>
                <w:b/>
                <w:noProof/>
                <w:sz w:val="24"/>
                <w:szCs w:val="24"/>
              </w:rPr>
            </w:pPr>
          </w:p>
          <w:p w14:paraId="3499E8E6" w14:textId="0F889533" w:rsidR="00DC2215" w:rsidRDefault="00DC2215">
            <w:pPr>
              <w:tabs>
                <w:tab w:val="left" w:pos="1834"/>
              </w:tabs>
              <w:spacing w:line="240" w:lineRule="auto"/>
              <w:jc w:val="both"/>
              <w:rPr>
                <w:rFonts w:eastAsia="Calibri"/>
                <w:b/>
                <w:noProof/>
                <w:sz w:val="24"/>
                <w:szCs w:val="24"/>
              </w:rPr>
            </w:pPr>
          </w:p>
          <w:p w14:paraId="05D0909C" w14:textId="2D48644D" w:rsidR="00DC2215" w:rsidRDefault="00DC2215">
            <w:pPr>
              <w:tabs>
                <w:tab w:val="left" w:pos="1834"/>
              </w:tabs>
              <w:spacing w:line="240" w:lineRule="auto"/>
              <w:jc w:val="both"/>
              <w:rPr>
                <w:rFonts w:eastAsia="Calibri"/>
                <w:b/>
                <w:noProof/>
                <w:sz w:val="24"/>
                <w:szCs w:val="24"/>
              </w:rPr>
            </w:pPr>
          </w:p>
          <w:p w14:paraId="4D3C9738" w14:textId="77777777" w:rsidR="00DC2215" w:rsidRPr="008531D0" w:rsidRDefault="00DC2215">
            <w:pPr>
              <w:tabs>
                <w:tab w:val="left" w:pos="1834"/>
              </w:tabs>
              <w:spacing w:line="240" w:lineRule="auto"/>
              <w:jc w:val="both"/>
              <w:rPr>
                <w:rFonts w:eastAsia="Calibri"/>
                <w:b/>
                <w:sz w:val="24"/>
                <w:szCs w:val="24"/>
              </w:rPr>
            </w:pPr>
          </w:p>
          <w:p w14:paraId="00000041" w14:textId="77777777" w:rsidR="00FA794D" w:rsidRPr="008531D0" w:rsidRDefault="009F509E">
            <w:pPr>
              <w:tabs>
                <w:tab w:val="left" w:pos="1834"/>
              </w:tabs>
              <w:spacing w:line="240" w:lineRule="auto"/>
              <w:jc w:val="center"/>
              <w:rPr>
                <w:rFonts w:eastAsia="Calibri"/>
                <w:b/>
                <w:sz w:val="24"/>
                <w:szCs w:val="24"/>
              </w:rPr>
            </w:pPr>
            <w:r w:rsidRPr="008531D0">
              <w:rPr>
                <w:rFonts w:eastAsia="Calibri"/>
                <w:b/>
                <w:sz w:val="24"/>
                <w:szCs w:val="24"/>
              </w:rPr>
              <w:t>JUAN CARLOS LOZADA VARGAS</w:t>
            </w:r>
          </w:p>
          <w:p w14:paraId="00000042" w14:textId="77777777" w:rsidR="00FA794D" w:rsidRPr="008531D0" w:rsidRDefault="009F509E">
            <w:pPr>
              <w:tabs>
                <w:tab w:val="left" w:pos="1834"/>
              </w:tabs>
              <w:spacing w:line="240" w:lineRule="auto"/>
              <w:jc w:val="center"/>
              <w:rPr>
                <w:rFonts w:eastAsia="Calibri"/>
                <w:sz w:val="24"/>
                <w:szCs w:val="24"/>
              </w:rPr>
            </w:pPr>
            <w:r w:rsidRPr="008531D0">
              <w:rPr>
                <w:rFonts w:eastAsia="Calibri"/>
                <w:sz w:val="24"/>
                <w:szCs w:val="24"/>
              </w:rPr>
              <w:t>Representante a la Cámara</w:t>
            </w:r>
          </w:p>
          <w:p w14:paraId="00000043" w14:textId="77777777" w:rsidR="00FA794D" w:rsidRPr="008531D0" w:rsidRDefault="009F509E">
            <w:pPr>
              <w:tabs>
                <w:tab w:val="left" w:pos="1834"/>
              </w:tabs>
              <w:spacing w:line="240" w:lineRule="auto"/>
              <w:jc w:val="center"/>
              <w:rPr>
                <w:rFonts w:eastAsia="Calibri"/>
                <w:sz w:val="24"/>
                <w:szCs w:val="24"/>
              </w:rPr>
            </w:pPr>
            <w:r w:rsidRPr="008531D0">
              <w:rPr>
                <w:rFonts w:eastAsia="Calibri"/>
                <w:sz w:val="24"/>
                <w:szCs w:val="24"/>
              </w:rPr>
              <w:t>Bogotá D.C.</w:t>
            </w:r>
          </w:p>
        </w:tc>
        <w:tc>
          <w:tcPr>
            <w:tcW w:w="4419" w:type="dxa"/>
            <w:shd w:val="clear" w:color="auto" w:fill="auto"/>
            <w:tcMar>
              <w:top w:w="100" w:type="dxa"/>
              <w:left w:w="100" w:type="dxa"/>
              <w:bottom w:w="100" w:type="dxa"/>
              <w:right w:w="100" w:type="dxa"/>
            </w:tcMar>
          </w:tcPr>
          <w:p w14:paraId="00000047" w14:textId="20BF80C0" w:rsidR="00FA794D" w:rsidRDefault="00FA794D" w:rsidP="008531D0">
            <w:pPr>
              <w:widowControl w:val="0"/>
              <w:spacing w:before="288"/>
              <w:ind w:right="289"/>
              <w:rPr>
                <w:noProof/>
                <w:sz w:val="24"/>
                <w:szCs w:val="24"/>
              </w:rPr>
            </w:pPr>
          </w:p>
          <w:p w14:paraId="6DBB0A75" w14:textId="26E7785F" w:rsidR="00DC2215" w:rsidRDefault="00DC2215" w:rsidP="008531D0">
            <w:pPr>
              <w:widowControl w:val="0"/>
              <w:spacing w:before="288"/>
              <w:ind w:right="289"/>
              <w:rPr>
                <w:noProof/>
                <w:sz w:val="24"/>
                <w:szCs w:val="24"/>
              </w:rPr>
            </w:pPr>
          </w:p>
          <w:p w14:paraId="19019BEC" w14:textId="77777777" w:rsidR="00DC2215" w:rsidRPr="008531D0" w:rsidRDefault="00DC2215" w:rsidP="008531D0">
            <w:pPr>
              <w:widowControl w:val="0"/>
              <w:spacing w:before="288"/>
              <w:ind w:right="289"/>
              <w:rPr>
                <w:sz w:val="24"/>
                <w:szCs w:val="24"/>
              </w:rPr>
            </w:pPr>
          </w:p>
          <w:p w14:paraId="00000048" w14:textId="77777777" w:rsidR="00FA794D" w:rsidRPr="008531D0" w:rsidRDefault="009F509E" w:rsidP="008531D0">
            <w:pPr>
              <w:widowControl w:val="0"/>
              <w:spacing w:line="240" w:lineRule="auto"/>
              <w:ind w:right="289"/>
              <w:jc w:val="center"/>
              <w:rPr>
                <w:b/>
                <w:sz w:val="24"/>
                <w:szCs w:val="24"/>
              </w:rPr>
            </w:pPr>
            <w:r w:rsidRPr="008531D0">
              <w:rPr>
                <w:b/>
                <w:sz w:val="24"/>
                <w:szCs w:val="24"/>
              </w:rPr>
              <w:t>ANDRÉS GARCIA ZUCCARDI</w:t>
            </w:r>
          </w:p>
          <w:p w14:paraId="00000049" w14:textId="190AA03E" w:rsidR="00FA794D" w:rsidRPr="008531D0" w:rsidRDefault="009F509E" w:rsidP="008531D0">
            <w:pPr>
              <w:widowControl w:val="0"/>
              <w:spacing w:line="240" w:lineRule="auto"/>
              <w:ind w:right="289"/>
              <w:jc w:val="center"/>
              <w:rPr>
                <w:bCs/>
                <w:sz w:val="24"/>
                <w:szCs w:val="24"/>
              </w:rPr>
            </w:pPr>
            <w:r w:rsidRPr="008531D0">
              <w:rPr>
                <w:bCs/>
                <w:sz w:val="24"/>
                <w:szCs w:val="24"/>
              </w:rPr>
              <w:t>Senador de la República</w:t>
            </w:r>
          </w:p>
        </w:tc>
      </w:tr>
      <w:tr w:rsidR="00FA794D" w:rsidRPr="008531D0" w14:paraId="49C8FBB6" w14:textId="77777777">
        <w:trPr>
          <w:trHeight w:val="3225"/>
          <w:jc w:val="center"/>
        </w:trPr>
        <w:tc>
          <w:tcPr>
            <w:tcW w:w="4419" w:type="dxa"/>
            <w:shd w:val="clear" w:color="auto" w:fill="auto"/>
            <w:tcMar>
              <w:top w:w="100" w:type="dxa"/>
              <w:left w:w="100" w:type="dxa"/>
              <w:bottom w:w="100" w:type="dxa"/>
              <w:right w:w="100" w:type="dxa"/>
            </w:tcMar>
          </w:tcPr>
          <w:p w14:paraId="0000004A" w14:textId="77777777" w:rsidR="00FA794D" w:rsidRPr="008531D0" w:rsidRDefault="00FA794D">
            <w:pPr>
              <w:tabs>
                <w:tab w:val="left" w:pos="1834"/>
              </w:tabs>
              <w:spacing w:line="240" w:lineRule="auto"/>
              <w:jc w:val="both"/>
              <w:rPr>
                <w:rFonts w:eastAsia="Bookman Old Style"/>
                <w:b/>
                <w:sz w:val="24"/>
                <w:szCs w:val="24"/>
              </w:rPr>
            </w:pPr>
          </w:p>
          <w:p w14:paraId="0000004B" w14:textId="155B2270" w:rsidR="00FA794D" w:rsidRDefault="00FA794D" w:rsidP="008531D0">
            <w:pPr>
              <w:tabs>
                <w:tab w:val="left" w:pos="1834"/>
              </w:tabs>
              <w:spacing w:line="240" w:lineRule="auto"/>
              <w:jc w:val="center"/>
              <w:rPr>
                <w:rFonts w:eastAsia="Bookman Old Style"/>
                <w:b/>
                <w:noProof/>
                <w:sz w:val="24"/>
                <w:szCs w:val="24"/>
              </w:rPr>
            </w:pPr>
          </w:p>
          <w:p w14:paraId="6444E18D" w14:textId="04C3D93F" w:rsidR="00DC2215" w:rsidRDefault="00DC2215" w:rsidP="008531D0">
            <w:pPr>
              <w:tabs>
                <w:tab w:val="left" w:pos="1834"/>
              </w:tabs>
              <w:spacing w:line="240" w:lineRule="auto"/>
              <w:jc w:val="center"/>
              <w:rPr>
                <w:rFonts w:eastAsia="Bookman Old Style"/>
                <w:b/>
                <w:noProof/>
                <w:sz w:val="24"/>
                <w:szCs w:val="24"/>
              </w:rPr>
            </w:pPr>
          </w:p>
          <w:p w14:paraId="6871ED12" w14:textId="75A0CBAA" w:rsidR="00DC2215" w:rsidRDefault="00DC2215" w:rsidP="008531D0">
            <w:pPr>
              <w:tabs>
                <w:tab w:val="left" w:pos="1834"/>
              </w:tabs>
              <w:spacing w:line="240" w:lineRule="auto"/>
              <w:jc w:val="center"/>
              <w:rPr>
                <w:rFonts w:eastAsia="Bookman Old Style"/>
                <w:b/>
                <w:noProof/>
                <w:sz w:val="24"/>
                <w:szCs w:val="24"/>
              </w:rPr>
            </w:pPr>
          </w:p>
          <w:p w14:paraId="34B229D3" w14:textId="31FB613D" w:rsidR="00DC2215" w:rsidRDefault="00DC2215" w:rsidP="008531D0">
            <w:pPr>
              <w:tabs>
                <w:tab w:val="left" w:pos="1834"/>
              </w:tabs>
              <w:spacing w:line="240" w:lineRule="auto"/>
              <w:jc w:val="center"/>
              <w:rPr>
                <w:rFonts w:eastAsia="Bookman Old Style"/>
                <w:b/>
                <w:noProof/>
                <w:sz w:val="24"/>
                <w:szCs w:val="24"/>
              </w:rPr>
            </w:pPr>
          </w:p>
          <w:p w14:paraId="13CE35FB" w14:textId="68F9A956" w:rsidR="00DC2215" w:rsidRDefault="00DC2215" w:rsidP="008531D0">
            <w:pPr>
              <w:tabs>
                <w:tab w:val="left" w:pos="1834"/>
              </w:tabs>
              <w:spacing w:line="240" w:lineRule="auto"/>
              <w:jc w:val="center"/>
              <w:rPr>
                <w:rFonts w:eastAsia="Bookman Old Style"/>
                <w:b/>
                <w:noProof/>
                <w:sz w:val="24"/>
                <w:szCs w:val="24"/>
              </w:rPr>
            </w:pPr>
          </w:p>
          <w:p w14:paraId="4CE22933" w14:textId="1B536504" w:rsidR="00DC2215" w:rsidRDefault="00DC2215" w:rsidP="008531D0">
            <w:pPr>
              <w:tabs>
                <w:tab w:val="left" w:pos="1834"/>
              </w:tabs>
              <w:spacing w:line="240" w:lineRule="auto"/>
              <w:jc w:val="center"/>
              <w:rPr>
                <w:rFonts w:eastAsia="Bookman Old Style"/>
                <w:b/>
                <w:noProof/>
                <w:sz w:val="24"/>
                <w:szCs w:val="24"/>
              </w:rPr>
            </w:pPr>
          </w:p>
          <w:p w14:paraId="69571BF9" w14:textId="77777777" w:rsidR="00DC2215" w:rsidRPr="008531D0" w:rsidRDefault="00DC2215" w:rsidP="008531D0">
            <w:pPr>
              <w:tabs>
                <w:tab w:val="left" w:pos="1834"/>
              </w:tabs>
              <w:spacing w:line="240" w:lineRule="auto"/>
              <w:jc w:val="center"/>
              <w:rPr>
                <w:rFonts w:eastAsia="Bookman Old Style"/>
                <w:b/>
                <w:sz w:val="24"/>
                <w:szCs w:val="24"/>
              </w:rPr>
            </w:pPr>
          </w:p>
          <w:p w14:paraId="0000004C" w14:textId="5EF62890" w:rsidR="00FA794D" w:rsidRPr="008531D0" w:rsidRDefault="009F509E" w:rsidP="008531D0">
            <w:pPr>
              <w:tabs>
                <w:tab w:val="left" w:pos="1834"/>
              </w:tabs>
              <w:spacing w:line="240" w:lineRule="auto"/>
              <w:jc w:val="center"/>
              <w:rPr>
                <w:rFonts w:eastAsia="Bookman Old Style"/>
                <w:sz w:val="24"/>
                <w:szCs w:val="24"/>
              </w:rPr>
            </w:pPr>
            <w:r w:rsidRPr="008531D0">
              <w:rPr>
                <w:rFonts w:eastAsia="Bookman Old Style"/>
                <w:b/>
                <w:sz w:val="24"/>
                <w:szCs w:val="24"/>
              </w:rPr>
              <w:t xml:space="preserve">LEÓN FREDY MUÑOZ LOPERA </w:t>
            </w:r>
            <w:r w:rsidRPr="008531D0">
              <w:rPr>
                <w:rFonts w:eastAsia="Bookman Old Style"/>
                <w:b/>
                <w:sz w:val="24"/>
                <w:szCs w:val="24"/>
              </w:rPr>
              <w:br/>
            </w:r>
            <w:r w:rsidRPr="008531D0">
              <w:rPr>
                <w:rFonts w:eastAsia="Bookman Old Style"/>
                <w:sz w:val="24"/>
                <w:szCs w:val="24"/>
              </w:rPr>
              <w:t>Represente a la Cámara</w:t>
            </w:r>
          </w:p>
        </w:tc>
        <w:tc>
          <w:tcPr>
            <w:tcW w:w="4419" w:type="dxa"/>
            <w:shd w:val="clear" w:color="auto" w:fill="auto"/>
            <w:tcMar>
              <w:top w:w="100" w:type="dxa"/>
              <w:left w:w="100" w:type="dxa"/>
              <w:bottom w:w="100" w:type="dxa"/>
              <w:right w:w="100" w:type="dxa"/>
            </w:tcMar>
          </w:tcPr>
          <w:p w14:paraId="0000004D" w14:textId="77777777" w:rsidR="00FA794D" w:rsidRPr="008531D0" w:rsidRDefault="00FA794D">
            <w:pPr>
              <w:widowControl w:val="0"/>
              <w:spacing w:before="288"/>
              <w:ind w:right="289"/>
              <w:rPr>
                <w:sz w:val="24"/>
                <w:szCs w:val="24"/>
              </w:rPr>
            </w:pPr>
          </w:p>
          <w:p w14:paraId="0000004E" w14:textId="1B7880E6" w:rsidR="00FA794D" w:rsidRDefault="00FA794D">
            <w:pPr>
              <w:widowControl w:val="0"/>
              <w:spacing w:line="240" w:lineRule="auto"/>
              <w:ind w:right="289"/>
              <w:jc w:val="center"/>
              <w:rPr>
                <w:noProof/>
                <w:sz w:val="24"/>
                <w:szCs w:val="24"/>
              </w:rPr>
            </w:pPr>
          </w:p>
          <w:p w14:paraId="78F5C28E" w14:textId="03CA326E" w:rsidR="00DC2215" w:rsidRDefault="00DC2215">
            <w:pPr>
              <w:widowControl w:val="0"/>
              <w:spacing w:line="240" w:lineRule="auto"/>
              <w:ind w:right="289"/>
              <w:jc w:val="center"/>
              <w:rPr>
                <w:noProof/>
                <w:sz w:val="24"/>
                <w:szCs w:val="24"/>
              </w:rPr>
            </w:pPr>
          </w:p>
          <w:p w14:paraId="7EFD5217" w14:textId="57433C08" w:rsidR="00DC2215" w:rsidRDefault="00DC2215">
            <w:pPr>
              <w:widowControl w:val="0"/>
              <w:spacing w:line="240" w:lineRule="auto"/>
              <w:ind w:right="289"/>
              <w:jc w:val="center"/>
              <w:rPr>
                <w:noProof/>
                <w:sz w:val="24"/>
                <w:szCs w:val="24"/>
              </w:rPr>
            </w:pPr>
          </w:p>
          <w:p w14:paraId="4962EC87" w14:textId="7318C6EA" w:rsidR="00DC2215" w:rsidRDefault="00DC2215">
            <w:pPr>
              <w:widowControl w:val="0"/>
              <w:spacing w:line="240" w:lineRule="auto"/>
              <w:ind w:right="289"/>
              <w:jc w:val="center"/>
              <w:rPr>
                <w:noProof/>
                <w:sz w:val="24"/>
                <w:szCs w:val="24"/>
              </w:rPr>
            </w:pPr>
          </w:p>
          <w:p w14:paraId="1893F0FA" w14:textId="77777777" w:rsidR="00DC2215" w:rsidRPr="008531D0" w:rsidRDefault="00DC2215">
            <w:pPr>
              <w:widowControl w:val="0"/>
              <w:spacing w:line="240" w:lineRule="auto"/>
              <w:ind w:right="289"/>
              <w:jc w:val="center"/>
              <w:rPr>
                <w:sz w:val="24"/>
                <w:szCs w:val="24"/>
              </w:rPr>
            </w:pPr>
          </w:p>
          <w:p w14:paraId="0000004F" w14:textId="77777777" w:rsidR="00FA794D" w:rsidRPr="008531D0" w:rsidRDefault="009F509E">
            <w:pPr>
              <w:widowControl w:val="0"/>
              <w:spacing w:line="240" w:lineRule="auto"/>
              <w:ind w:right="289"/>
              <w:jc w:val="center"/>
              <w:rPr>
                <w:sz w:val="24"/>
                <w:szCs w:val="24"/>
              </w:rPr>
            </w:pPr>
            <w:r w:rsidRPr="008531D0">
              <w:rPr>
                <w:b/>
                <w:sz w:val="24"/>
                <w:szCs w:val="24"/>
              </w:rPr>
              <w:t>HENRY FERNANDO CORREAL</w:t>
            </w:r>
            <w:r w:rsidRPr="008531D0">
              <w:rPr>
                <w:sz w:val="24"/>
                <w:szCs w:val="24"/>
              </w:rPr>
              <w:t xml:space="preserve"> </w:t>
            </w:r>
          </w:p>
          <w:p w14:paraId="00000050" w14:textId="77777777" w:rsidR="00FA794D" w:rsidRPr="008531D0" w:rsidRDefault="009F509E">
            <w:pPr>
              <w:widowControl w:val="0"/>
              <w:spacing w:line="240" w:lineRule="auto"/>
              <w:ind w:right="289"/>
              <w:jc w:val="center"/>
              <w:rPr>
                <w:sz w:val="24"/>
                <w:szCs w:val="24"/>
              </w:rPr>
            </w:pPr>
            <w:r w:rsidRPr="008531D0">
              <w:rPr>
                <w:sz w:val="24"/>
                <w:szCs w:val="24"/>
              </w:rPr>
              <w:t>Representante a la Cámara</w:t>
            </w:r>
          </w:p>
        </w:tc>
      </w:tr>
      <w:tr w:rsidR="00FA794D" w:rsidRPr="008531D0" w14:paraId="3E6D4B0F" w14:textId="77777777">
        <w:trPr>
          <w:trHeight w:val="3225"/>
          <w:jc w:val="center"/>
        </w:trPr>
        <w:tc>
          <w:tcPr>
            <w:tcW w:w="4419" w:type="dxa"/>
            <w:shd w:val="clear" w:color="auto" w:fill="auto"/>
            <w:tcMar>
              <w:top w:w="100" w:type="dxa"/>
              <w:left w:w="100" w:type="dxa"/>
              <w:bottom w:w="100" w:type="dxa"/>
              <w:right w:w="100" w:type="dxa"/>
            </w:tcMar>
          </w:tcPr>
          <w:p w14:paraId="00000051" w14:textId="047D14EC" w:rsidR="00FA794D" w:rsidRDefault="00FA794D" w:rsidP="008531D0">
            <w:pPr>
              <w:tabs>
                <w:tab w:val="left" w:pos="1834"/>
              </w:tabs>
              <w:spacing w:line="240" w:lineRule="auto"/>
              <w:jc w:val="center"/>
              <w:rPr>
                <w:rFonts w:eastAsia="Bookman Old Style"/>
                <w:b/>
                <w:noProof/>
                <w:sz w:val="24"/>
                <w:szCs w:val="24"/>
              </w:rPr>
            </w:pPr>
          </w:p>
          <w:p w14:paraId="4D984B05" w14:textId="5FB07A14" w:rsidR="00DC2215" w:rsidRDefault="00DC2215" w:rsidP="008531D0">
            <w:pPr>
              <w:tabs>
                <w:tab w:val="left" w:pos="1834"/>
              </w:tabs>
              <w:spacing w:line="240" w:lineRule="auto"/>
              <w:jc w:val="center"/>
              <w:rPr>
                <w:rFonts w:eastAsia="Bookman Old Style"/>
                <w:b/>
                <w:noProof/>
                <w:sz w:val="24"/>
                <w:szCs w:val="24"/>
              </w:rPr>
            </w:pPr>
          </w:p>
          <w:p w14:paraId="10482F9B" w14:textId="3C56F4B9" w:rsidR="00DC2215" w:rsidRDefault="00DC2215" w:rsidP="008531D0">
            <w:pPr>
              <w:tabs>
                <w:tab w:val="left" w:pos="1834"/>
              </w:tabs>
              <w:spacing w:line="240" w:lineRule="auto"/>
              <w:jc w:val="center"/>
              <w:rPr>
                <w:rFonts w:eastAsia="Bookman Old Style"/>
                <w:b/>
                <w:noProof/>
                <w:sz w:val="24"/>
                <w:szCs w:val="24"/>
              </w:rPr>
            </w:pPr>
          </w:p>
          <w:p w14:paraId="6EF72583" w14:textId="1A66F74C" w:rsidR="00DC2215" w:rsidRDefault="00DC2215" w:rsidP="008531D0">
            <w:pPr>
              <w:tabs>
                <w:tab w:val="left" w:pos="1834"/>
              </w:tabs>
              <w:spacing w:line="240" w:lineRule="auto"/>
              <w:jc w:val="center"/>
              <w:rPr>
                <w:rFonts w:eastAsia="Bookman Old Style"/>
                <w:b/>
                <w:noProof/>
                <w:sz w:val="24"/>
                <w:szCs w:val="24"/>
              </w:rPr>
            </w:pPr>
          </w:p>
          <w:p w14:paraId="7B29D6E1" w14:textId="0F255F64" w:rsidR="00DC2215" w:rsidRDefault="00DC2215" w:rsidP="008531D0">
            <w:pPr>
              <w:tabs>
                <w:tab w:val="left" w:pos="1834"/>
              </w:tabs>
              <w:spacing w:line="240" w:lineRule="auto"/>
              <w:jc w:val="center"/>
              <w:rPr>
                <w:rFonts w:eastAsia="Bookman Old Style"/>
                <w:b/>
                <w:noProof/>
                <w:sz w:val="24"/>
                <w:szCs w:val="24"/>
              </w:rPr>
            </w:pPr>
          </w:p>
          <w:p w14:paraId="27C9374D" w14:textId="6D5B52BF" w:rsidR="00DC2215" w:rsidRDefault="00DC2215" w:rsidP="008531D0">
            <w:pPr>
              <w:tabs>
                <w:tab w:val="left" w:pos="1834"/>
              </w:tabs>
              <w:spacing w:line="240" w:lineRule="auto"/>
              <w:jc w:val="center"/>
              <w:rPr>
                <w:rFonts w:eastAsia="Bookman Old Style"/>
                <w:b/>
                <w:noProof/>
                <w:sz w:val="24"/>
                <w:szCs w:val="24"/>
              </w:rPr>
            </w:pPr>
          </w:p>
          <w:p w14:paraId="6382580E" w14:textId="77777777" w:rsidR="00DC2215" w:rsidRPr="008531D0" w:rsidRDefault="00DC2215" w:rsidP="008531D0">
            <w:pPr>
              <w:tabs>
                <w:tab w:val="left" w:pos="1834"/>
              </w:tabs>
              <w:spacing w:line="240" w:lineRule="auto"/>
              <w:jc w:val="center"/>
              <w:rPr>
                <w:rFonts w:eastAsia="Bookman Old Style"/>
                <w:b/>
                <w:sz w:val="24"/>
                <w:szCs w:val="24"/>
              </w:rPr>
            </w:pPr>
          </w:p>
          <w:p w14:paraId="00000052" w14:textId="77777777" w:rsidR="00FA794D" w:rsidRPr="008531D0" w:rsidRDefault="009F509E" w:rsidP="008531D0">
            <w:pPr>
              <w:tabs>
                <w:tab w:val="left" w:pos="1834"/>
              </w:tabs>
              <w:spacing w:line="240" w:lineRule="auto"/>
              <w:jc w:val="center"/>
              <w:rPr>
                <w:rFonts w:eastAsia="Bookman Old Style"/>
                <w:b/>
                <w:sz w:val="24"/>
                <w:szCs w:val="24"/>
              </w:rPr>
            </w:pPr>
            <w:r w:rsidRPr="008531D0">
              <w:rPr>
                <w:rFonts w:eastAsia="Bookman Old Style"/>
                <w:b/>
                <w:sz w:val="24"/>
                <w:szCs w:val="24"/>
              </w:rPr>
              <w:t>ELIZABETH JAY-PANG DIAZ</w:t>
            </w:r>
          </w:p>
          <w:p w14:paraId="00000053" w14:textId="40BBEB24" w:rsidR="00FA794D" w:rsidRPr="008531D0" w:rsidRDefault="009F509E" w:rsidP="008531D0">
            <w:pPr>
              <w:tabs>
                <w:tab w:val="left" w:pos="1834"/>
              </w:tabs>
              <w:spacing w:line="240" w:lineRule="auto"/>
              <w:jc w:val="center"/>
              <w:rPr>
                <w:rFonts w:eastAsia="Bookman Old Style"/>
                <w:bCs/>
                <w:sz w:val="24"/>
                <w:szCs w:val="24"/>
              </w:rPr>
            </w:pPr>
            <w:r w:rsidRPr="008531D0">
              <w:rPr>
                <w:rFonts w:eastAsia="Bookman Old Style"/>
                <w:bCs/>
                <w:sz w:val="24"/>
                <w:szCs w:val="24"/>
              </w:rPr>
              <w:t xml:space="preserve">Representante a la </w:t>
            </w:r>
            <w:r w:rsidR="008531D0" w:rsidRPr="008531D0">
              <w:rPr>
                <w:rFonts w:eastAsia="Bookman Old Style"/>
                <w:bCs/>
                <w:sz w:val="24"/>
                <w:szCs w:val="24"/>
              </w:rPr>
              <w:t>Cámara</w:t>
            </w:r>
          </w:p>
          <w:p w14:paraId="00000054" w14:textId="08EFCA7D" w:rsidR="00FA794D" w:rsidRPr="008531D0" w:rsidRDefault="009F509E" w:rsidP="008531D0">
            <w:pPr>
              <w:tabs>
                <w:tab w:val="left" w:pos="1834"/>
              </w:tabs>
              <w:spacing w:line="240" w:lineRule="auto"/>
              <w:jc w:val="center"/>
              <w:rPr>
                <w:rFonts w:eastAsia="Bookman Old Style"/>
                <w:b/>
                <w:sz w:val="24"/>
                <w:szCs w:val="24"/>
              </w:rPr>
            </w:pPr>
            <w:r w:rsidRPr="008531D0">
              <w:rPr>
                <w:rFonts w:eastAsia="Bookman Old Style"/>
                <w:bCs/>
                <w:sz w:val="24"/>
                <w:szCs w:val="24"/>
              </w:rPr>
              <w:t xml:space="preserve">Departamento </w:t>
            </w:r>
            <w:r w:rsidR="008531D0" w:rsidRPr="008531D0">
              <w:rPr>
                <w:rFonts w:eastAsia="Bookman Old Style"/>
                <w:bCs/>
                <w:sz w:val="24"/>
                <w:szCs w:val="24"/>
              </w:rPr>
              <w:t>Archipiélago</w:t>
            </w:r>
            <w:r w:rsidRPr="008531D0">
              <w:rPr>
                <w:rFonts w:eastAsia="Bookman Old Style"/>
                <w:bCs/>
                <w:sz w:val="24"/>
                <w:szCs w:val="24"/>
              </w:rPr>
              <w:t xml:space="preserve"> de San Andrés Providencia y Santa Catalina.</w:t>
            </w:r>
          </w:p>
        </w:tc>
        <w:tc>
          <w:tcPr>
            <w:tcW w:w="4419" w:type="dxa"/>
            <w:shd w:val="clear" w:color="auto" w:fill="auto"/>
            <w:tcMar>
              <w:top w:w="100" w:type="dxa"/>
              <w:left w:w="100" w:type="dxa"/>
              <w:bottom w:w="100" w:type="dxa"/>
              <w:right w:w="100" w:type="dxa"/>
            </w:tcMar>
          </w:tcPr>
          <w:p w14:paraId="00000055" w14:textId="2D7D04E4" w:rsidR="00FA794D" w:rsidRDefault="00FA794D">
            <w:pPr>
              <w:spacing w:line="360" w:lineRule="auto"/>
              <w:jc w:val="center"/>
              <w:rPr>
                <w:rFonts w:eastAsia="Cambria"/>
                <w:noProof/>
                <w:sz w:val="24"/>
                <w:szCs w:val="24"/>
              </w:rPr>
            </w:pPr>
          </w:p>
          <w:p w14:paraId="30315DFE" w14:textId="503BA6D4" w:rsidR="00DC2215" w:rsidRDefault="00DC2215">
            <w:pPr>
              <w:spacing w:line="360" w:lineRule="auto"/>
              <w:jc w:val="center"/>
              <w:rPr>
                <w:rFonts w:eastAsia="Cambria"/>
                <w:noProof/>
                <w:sz w:val="24"/>
                <w:szCs w:val="24"/>
              </w:rPr>
            </w:pPr>
          </w:p>
          <w:p w14:paraId="1B7BFFD0" w14:textId="7F119E82" w:rsidR="00DC2215" w:rsidRDefault="00DC2215">
            <w:pPr>
              <w:spacing w:line="360" w:lineRule="auto"/>
              <w:jc w:val="center"/>
              <w:rPr>
                <w:rFonts w:eastAsia="Cambria"/>
                <w:noProof/>
                <w:sz w:val="24"/>
                <w:szCs w:val="24"/>
              </w:rPr>
            </w:pPr>
          </w:p>
          <w:p w14:paraId="0AA76297" w14:textId="77777777" w:rsidR="00DC2215" w:rsidRPr="008531D0" w:rsidRDefault="00DC2215" w:rsidP="00DC2215">
            <w:pPr>
              <w:spacing w:line="360" w:lineRule="auto"/>
              <w:rPr>
                <w:rFonts w:eastAsia="Cambria"/>
                <w:sz w:val="24"/>
                <w:szCs w:val="24"/>
              </w:rPr>
            </w:pPr>
          </w:p>
          <w:p w14:paraId="00000056" w14:textId="77777777" w:rsidR="00FA794D" w:rsidRPr="008531D0" w:rsidRDefault="009F509E" w:rsidP="008531D0">
            <w:pPr>
              <w:spacing w:line="240" w:lineRule="auto"/>
              <w:jc w:val="center"/>
              <w:rPr>
                <w:b/>
                <w:sz w:val="24"/>
                <w:szCs w:val="24"/>
              </w:rPr>
            </w:pPr>
            <w:r w:rsidRPr="008531D0">
              <w:rPr>
                <w:b/>
                <w:sz w:val="24"/>
                <w:szCs w:val="24"/>
              </w:rPr>
              <w:t>ALEJANDRO VEGA PÉREZ</w:t>
            </w:r>
          </w:p>
          <w:p w14:paraId="00000057" w14:textId="77777777" w:rsidR="00FA794D" w:rsidRPr="008531D0" w:rsidRDefault="009F509E" w:rsidP="008531D0">
            <w:pPr>
              <w:tabs>
                <w:tab w:val="right" w:pos="8838"/>
              </w:tabs>
              <w:spacing w:line="240" w:lineRule="auto"/>
              <w:jc w:val="center"/>
              <w:rPr>
                <w:bCs/>
                <w:sz w:val="24"/>
                <w:szCs w:val="24"/>
              </w:rPr>
            </w:pPr>
            <w:r w:rsidRPr="008531D0">
              <w:rPr>
                <w:bCs/>
                <w:sz w:val="24"/>
                <w:szCs w:val="24"/>
              </w:rPr>
              <w:t>Representante a la Cámara</w:t>
            </w:r>
          </w:p>
        </w:tc>
      </w:tr>
      <w:tr w:rsidR="00FA794D" w:rsidRPr="008531D0" w14:paraId="01E56568" w14:textId="77777777">
        <w:trPr>
          <w:trHeight w:val="3225"/>
          <w:jc w:val="center"/>
        </w:trPr>
        <w:tc>
          <w:tcPr>
            <w:tcW w:w="4419" w:type="dxa"/>
            <w:shd w:val="clear" w:color="auto" w:fill="auto"/>
            <w:tcMar>
              <w:top w:w="100" w:type="dxa"/>
              <w:left w:w="100" w:type="dxa"/>
              <w:bottom w:w="100" w:type="dxa"/>
              <w:right w:w="100" w:type="dxa"/>
            </w:tcMar>
          </w:tcPr>
          <w:p w14:paraId="00000058" w14:textId="474660DB" w:rsidR="00FA794D" w:rsidRDefault="00FA794D" w:rsidP="008531D0">
            <w:pPr>
              <w:tabs>
                <w:tab w:val="left" w:pos="1834"/>
              </w:tabs>
              <w:spacing w:line="240" w:lineRule="auto"/>
              <w:jc w:val="center"/>
              <w:rPr>
                <w:b/>
                <w:noProof/>
                <w:sz w:val="24"/>
                <w:szCs w:val="24"/>
              </w:rPr>
            </w:pPr>
          </w:p>
          <w:p w14:paraId="71FE986F" w14:textId="57FE27DF" w:rsidR="00DC2215" w:rsidRDefault="00DC2215" w:rsidP="008531D0">
            <w:pPr>
              <w:tabs>
                <w:tab w:val="left" w:pos="1834"/>
              </w:tabs>
              <w:spacing w:line="240" w:lineRule="auto"/>
              <w:jc w:val="center"/>
              <w:rPr>
                <w:b/>
                <w:noProof/>
                <w:sz w:val="24"/>
                <w:szCs w:val="24"/>
              </w:rPr>
            </w:pPr>
          </w:p>
          <w:p w14:paraId="4C4C892D" w14:textId="2F376428" w:rsidR="00DC2215" w:rsidRDefault="00DC2215" w:rsidP="008531D0">
            <w:pPr>
              <w:tabs>
                <w:tab w:val="left" w:pos="1834"/>
              </w:tabs>
              <w:spacing w:line="240" w:lineRule="auto"/>
              <w:jc w:val="center"/>
              <w:rPr>
                <w:b/>
                <w:noProof/>
                <w:sz w:val="24"/>
                <w:szCs w:val="24"/>
              </w:rPr>
            </w:pPr>
          </w:p>
          <w:p w14:paraId="7B0A2014" w14:textId="4E7D9F64" w:rsidR="00DC2215" w:rsidRDefault="00DC2215" w:rsidP="008531D0">
            <w:pPr>
              <w:tabs>
                <w:tab w:val="left" w:pos="1834"/>
              </w:tabs>
              <w:spacing w:line="240" w:lineRule="auto"/>
              <w:jc w:val="center"/>
              <w:rPr>
                <w:b/>
                <w:noProof/>
                <w:sz w:val="24"/>
                <w:szCs w:val="24"/>
              </w:rPr>
            </w:pPr>
          </w:p>
          <w:p w14:paraId="4458B08B" w14:textId="1979AFF2" w:rsidR="00DC2215" w:rsidRDefault="00DC2215" w:rsidP="008531D0">
            <w:pPr>
              <w:tabs>
                <w:tab w:val="left" w:pos="1834"/>
              </w:tabs>
              <w:spacing w:line="240" w:lineRule="auto"/>
              <w:jc w:val="center"/>
              <w:rPr>
                <w:b/>
                <w:noProof/>
                <w:sz w:val="24"/>
                <w:szCs w:val="24"/>
              </w:rPr>
            </w:pPr>
          </w:p>
          <w:p w14:paraId="6C5F9C85" w14:textId="77777777" w:rsidR="00DC2215" w:rsidRPr="008531D0" w:rsidRDefault="00DC2215" w:rsidP="008531D0">
            <w:pPr>
              <w:tabs>
                <w:tab w:val="left" w:pos="1834"/>
              </w:tabs>
              <w:spacing w:line="240" w:lineRule="auto"/>
              <w:jc w:val="center"/>
              <w:rPr>
                <w:b/>
                <w:sz w:val="24"/>
                <w:szCs w:val="24"/>
              </w:rPr>
            </w:pPr>
          </w:p>
          <w:p w14:paraId="00000059" w14:textId="77777777" w:rsidR="00FA794D" w:rsidRPr="008531D0" w:rsidRDefault="009F509E" w:rsidP="008531D0">
            <w:pPr>
              <w:tabs>
                <w:tab w:val="left" w:pos="1834"/>
              </w:tabs>
              <w:spacing w:line="240" w:lineRule="auto"/>
              <w:jc w:val="center"/>
              <w:rPr>
                <w:b/>
                <w:sz w:val="24"/>
                <w:szCs w:val="24"/>
              </w:rPr>
            </w:pPr>
            <w:r w:rsidRPr="008531D0">
              <w:rPr>
                <w:b/>
                <w:sz w:val="24"/>
                <w:szCs w:val="24"/>
              </w:rPr>
              <w:t>JAIRO REINALDO CALA SUÁREZ</w:t>
            </w:r>
          </w:p>
          <w:p w14:paraId="0000005A" w14:textId="77777777" w:rsidR="00FA794D" w:rsidRPr="008531D0" w:rsidRDefault="009F509E" w:rsidP="008531D0">
            <w:pPr>
              <w:tabs>
                <w:tab w:val="left" w:pos="1834"/>
              </w:tabs>
              <w:spacing w:line="240" w:lineRule="auto"/>
              <w:jc w:val="center"/>
              <w:rPr>
                <w:bCs/>
                <w:sz w:val="24"/>
                <w:szCs w:val="24"/>
              </w:rPr>
            </w:pPr>
            <w:r w:rsidRPr="008531D0">
              <w:rPr>
                <w:bCs/>
                <w:sz w:val="24"/>
                <w:szCs w:val="24"/>
              </w:rPr>
              <w:t>Representante a la Cámara.</w:t>
            </w:r>
          </w:p>
          <w:p w14:paraId="0000005B" w14:textId="77777777" w:rsidR="00FA794D" w:rsidRPr="008531D0" w:rsidRDefault="009F509E" w:rsidP="008531D0">
            <w:pPr>
              <w:tabs>
                <w:tab w:val="left" w:pos="1834"/>
              </w:tabs>
              <w:spacing w:line="240" w:lineRule="auto"/>
              <w:jc w:val="center"/>
              <w:rPr>
                <w:rFonts w:eastAsia="Bookman Old Style"/>
                <w:b/>
                <w:sz w:val="24"/>
                <w:szCs w:val="24"/>
              </w:rPr>
            </w:pPr>
            <w:r w:rsidRPr="008531D0">
              <w:rPr>
                <w:bCs/>
                <w:sz w:val="24"/>
                <w:szCs w:val="24"/>
              </w:rPr>
              <w:t>Partido Comunes.</w:t>
            </w:r>
          </w:p>
        </w:tc>
        <w:tc>
          <w:tcPr>
            <w:tcW w:w="4419" w:type="dxa"/>
            <w:shd w:val="clear" w:color="auto" w:fill="auto"/>
            <w:tcMar>
              <w:top w:w="100" w:type="dxa"/>
              <w:left w:w="100" w:type="dxa"/>
              <w:bottom w:w="100" w:type="dxa"/>
              <w:right w:w="100" w:type="dxa"/>
            </w:tcMar>
          </w:tcPr>
          <w:p w14:paraId="0000005C" w14:textId="693022EE" w:rsidR="00FA794D" w:rsidRDefault="00FA794D" w:rsidP="008531D0">
            <w:pPr>
              <w:tabs>
                <w:tab w:val="left" w:pos="1834"/>
              </w:tabs>
              <w:spacing w:line="240" w:lineRule="auto"/>
              <w:jc w:val="center"/>
              <w:rPr>
                <w:rFonts w:eastAsia="Bookman Old Style"/>
                <w:b/>
                <w:noProof/>
                <w:sz w:val="24"/>
                <w:szCs w:val="24"/>
              </w:rPr>
            </w:pPr>
          </w:p>
          <w:p w14:paraId="76B8E09F" w14:textId="512D5142" w:rsidR="00DC2215" w:rsidRDefault="00DC2215" w:rsidP="008531D0">
            <w:pPr>
              <w:tabs>
                <w:tab w:val="left" w:pos="1834"/>
              </w:tabs>
              <w:spacing w:line="240" w:lineRule="auto"/>
              <w:jc w:val="center"/>
              <w:rPr>
                <w:rFonts w:eastAsia="Bookman Old Style"/>
                <w:b/>
                <w:noProof/>
                <w:sz w:val="24"/>
                <w:szCs w:val="24"/>
              </w:rPr>
            </w:pPr>
          </w:p>
          <w:p w14:paraId="529344E4" w14:textId="76C6B897" w:rsidR="00DC2215" w:rsidRDefault="00DC2215" w:rsidP="008531D0">
            <w:pPr>
              <w:tabs>
                <w:tab w:val="left" w:pos="1834"/>
              </w:tabs>
              <w:spacing w:line="240" w:lineRule="auto"/>
              <w:jc w:val="center"/>
              <w:rPr>
                <w:rFonts w:eastAsia="Bookman Old Style"/>
                <w:b/>
                <w:noProof/>
                <w:sz w:val="24"/>
                <w:szCs w:val="24"/>
              </w:rPr>
            </w:pPr>
          </w:p>
          <w:p w14:paraId="40A469EC" w14:textId="7E806051" w:rsidR="00DC2215" w:rsidRDefault="00DC2215" w:rsidP="008531D0">
            <w:pPr>
              <w:tabs>
                <w:tab w:val="left" w:pos="1834"/>
              </w:tabs>
              <w:spacing w:line="240" w:lineRule="auto"/>
              <w:jc w:val="center"/>
              <w:rPr>
                <w:rFonts w:eastAsia="Bookman Old Style"/>
                <w:b/>
                <w:noProof/>
                <w:sz w:val="24"/>
                <w:szCs w:val="24"/>
              </w:rPr>
            </w:pPr>
          </w:p>
          <w:p w14:paraId="1DFBFE9C" w14:textId="77777777" w:rsidR="00DC2215" w:rsidRPr="008531D0" w:rsidRDefault="00DC2215" w:rsidP="008531D0">
            <w:pPr>
              <w:tabs>
                <w:tab w:val="left" w:pos="1834"/>
              </w:tabs>
              <w:spacing w:line="240" w:lineRule="auto"/>
              <w:jc w:val="center"/>
              <w:rPr>
                <w:rFonts w:eastAsia="Bookman Old Style"/>
                <w:b/>
                <w:sz w:val="24"/>
                <w:szCs w:val="24"/>
              </w:rPr>
            </w:pPr>
          </w:p>
          <w:p w14:paraId="0000005D" w14:textId="77777777" w:rsidR="00FA794D" w:rsidRPr="008531D0" w:rsidRDefault="00FA794D" w:rsidP="008531D0">
            <w:pPr>
              <w:tabs>
                <w:tab w:val="left" w:pos="1834"/>
              </w:tabs>
              <w:spacing w:line="240" w:lineRule="auto"/>
              <w:jc w:val="center"/>
              <w:rPr>
                <w:rFonts w:eastAsia="Bookman Old Style"/>
                <w:b/>
                <w:sz w:val="24"/>
                <w:szCs w:val="24"/>
              </w:rPr>
            </w:pPr>
          </w:p>
          <w:p w14:paraId="0000005E" w14:textId="77777777" w:rsidR="00FA794D" w:rsidRPr="008531D0" w:rsidRDefault="009F509E" w:rsidP="008531D0">
            <w:pPr>
              <w:tabs>
                <w:tab w:val="left" w:pos="1834"/>
              </w:tabs>
              <w:spacing w:line="240" w:lineRule="auto"/>
              <w:jc w:val="center"/>
              <w:rPr>
                <w:rFonts w:eastAsia="Bookman Old Style"/>
                <w:b/>
                <w:sz w:val="24"/>
                <w:szCs w:val="24"/>
              </w:rPr>
            </w:pPr>
            <w:r w:rsidRPr="008531D0">
              <w:rPr>
                <w:rFonts w:eastAsia="Bookman Old Style"/>
                <w:b/>
                <w:sz w:val="24"/>
                <w:szCs w:val="24"/>
              </w:rPr>
              <w:t>MAURICIO ANDRES TORO ORJUELA</w:t>
            </w:r>
          </w:p>
          <w:p w14:paraId="0000005F" w14:textId="77777777" w:rsidR="00FA794D" w:rsidRPr="008531D0" w:rsidRDefault="009F509E" w:rsidP="008531D0">
            <w:pPr>
              <w:tabs>
                <w:tab w:val="left" w:pos="1834"/>
              </w:tabs>
              <w:spacing w:line="240" w:lineRule="auto"/>
              <w:jc w:val="center"/>
              <w:rPr>
                <w:rFonts w:eastAsia="Bookman Old Style"/>
                <w:sz w:val="24"/>
                <w:szCs w:val="24"/>
              </w:rPr>
            </w:pPr>
            <w:r w:rsidRPr="008531D0">
              <w:rPr>
                <w:rFonts w:eastAsia="Bookman Old Style"/>
                <w:sz w:val="24"/>
                <w:szCs w:val="24"/>
              </w:rPr>
              <w:t>Representante a la Cámara por Bogotá</w:t>
            </w:r>
          </w:p>
          <w:p w14:paraId="00000060" w14:textId="77777777" w:rsidR="00FA794D" w:rsidRPr="008531D0" w:rsidRDefault="009F509E" w:rsidP="008531D0">
            <w:pPr>
              <w:tabs>
                <w:tab w:val="left" w:pos="1834"/>
              </w:tabs>
              <w:spacing w:line="240" w:lineRule="auto"/>
              <w:jc w:val="center"/>
              <w:rPr>
                <w:sz w:val="24"/>
                <w:szCs w:val="24"/>
              </w:rPr>
            </w:pPr>
            <w:r w:rsidRPr="008531D0">
              <w:rPr>
                <w:rFonts w:eastAsia="Bookman Old Style"/>
                <w:sz w:val="24"/>
                <w:szCs w:val="24"/>
              </w:rPr>
              <w:t>Partido Alianza Verde</w:t>
            </w:r>
          </w:p>
        </w:tc>
      </w:tr>
      <w:tr w:rsidR="00FA794D" w:rsidRPr="008531D0" w14:paraId="586FE9EC" w14:textId="77777777">
        <w:trPr>
          <w:trHeight w:val="3225"/>
          <w:jc w:val="center"/>
        </w:trPr>
        <w:tc>
          <w:tcPr>
            <w:tcW w:w="4419" w:type="dxa"/>
            <w:shd w:val="clear" w:color="auto" w:fill="auto"/>
            <w:tcMar>
              <w:top w:w="100" w:type="dxa"/>
              <w:left w:w="100" w:type="dxa"/>
              <w:bottom w:w="100" w:type="dxa"/>
              <w:right w:w="100" w:type="dxa"/>
            </w:tcMar>
          </w:tcPr>
          <w:p w14:paraId="00000061" w14:textId="77777777" w:rsidR="00FA794D" w:rsidRPr="008531D0" w:rsidRDefault="00FA794D" w:rsidP="008531D0">
            <w:pPr>
              <w:jc w:val="center"/>
              <w:rPr>
                <w:sz w:val="24"/>
                <w:szCs w:val="24"/>
              </w:rPr>
            </w:pPr>
          </w:p>
          <w:p w14:paraId="00000062" w14:textId="6D128C9B" w:rsidR="00FA794D" w:rsidRDefault="00FA794D" w:rsidP="008531D0">
            <w:pPr>
              <w:jc w:val="center"/>
              <w:rPr>
                <w:noProof/>
                <w:sz w:val="24"/>
                <w:szCs w:val="24"/>
              </w:rPr>
            </w:pPr>
          </w:p>
          <w:p w14:paraId="7BA91828" w14:textId="42E23262" w:rsidR="00DC2215" w:rsidRDefault="00DC2215" w:rsidP="008531D0">
            <w:pPr>
              <w:jc w:val="center"/>
              <w:rPr>
                <w:noProof/>
                <w:sz w:val="24"/>
                <w:szCs w:val="24"/>
              </w:rPr>
            </w:pPr>
          </w:p>
          <w:p w14:paraId="7AB3A0DB" w14:textId="582EE7CB" w:rsidR="00DC2215" w:rsidRDefault="00DC2215" w:rsidP="008531D0">
            <w:pPr>
              <w:jc w:val="center"/>
              <w:rPr>
                <w:noProof/>
                <w:sz w:val="24"/>
                <w:szCs w:val="24"/>
              </w:rPr>
            </w:pPr>
          </w:p>
          <w:p w14:paraId="1A7F48DD" w14:textId="201B1244" w:rsidR="00DC2215" w:rsidRDefault="00DC2215" w:rsidP="008531D0">
            <w:pPr>
              <w:jc w:val="center"/>
              <w:rPr>
                <w:noProof/>
                <w:sz w:val="24"/>
                <w:szCs w:val="24"/>
              </w:rPr>
            </w:pPr>
          </w:p>
          <w:p w14:paraId="49987539" w14:textId="77777777" w:rsidR="00DC2215" w:rsidRPr="008531D0" w:rsidRDefault="00DC2215" w:rsidP="008531D0">
            <w:pPr>
              <w:jc w:val="center"/>
              <w:rPr>
                <w:sz w:val="24"/>
                <w:szCs w:val="24"/>
              </w:rPr>
            </w:pPr>
          </w:p>
          <w:p w14:paraId="00000063" w14:textId="3700457A" w:rsidR="00FA794D" w:rsidRPr="008531D0" w:rsidRDefault="008531D0" w:rsidP="008531D0">
            <w:pPr>
              <w:jc w:val="center"/>
              <w:rPr>
                <w:b/>
                <w:bCs/>
                <w:sz w:val="24"/>
                <w:szCs w:val="24"/>
              </w:rPr>
            </w:pPr>
            <w:r w:rsidRPr="008531D0">
              <w:rPr>
                <w:b/>
                <w:bCs/>
                <w:sz w:val="24"/>
                <w:szCs w:val="24"/>
              </w:rPr>
              <w:t>JOSÉ ELVER HERNÁNDEZ CASAS</w:t>
            </w:r>
          </w:p>
          <w:p w14:paraId="00000064" w14:textId="77777777" w:rsidR="00FA794D" w:rsidRPr="008531D0" w:rsidRDefault="009F509E" w:rsidP="008531D0">
            <w:pPr>
              <w:jc w:val="center"/>
              <w:rPr>
                <w:sz w:val="24"/>
                <w:szCs w:val="24"/>
              </w:rPr>
            </w:pPr>
            <w:r w:rsidRPr="008531D0">
              <w:rPr>
                <w:sz w:val="24"/>
                <w:szCs w:val="24"/>
              </w:rPr>
              <w:t>Representante a la Cámara</w:t>
            </w:r>
          </w:p>
          <w:p w14:paraId="00000065" w14:textId="77777777" w:rsidR="00FA794D" w:rsidRPr="008531D0" w:rsidRDefault="009F509E" w:rsidP="008531D0">
            <w:pPr>
              <w:jc w:val="center"/>
              <w:rPr>
                <w:rFonts w:eastAsia="Bookman Old Style"/>
                <w:b/>
                <w:sz w:val="24"/>
                <w:szCs w:val="24"/>
              </w:rPr>
            </w:pPr>
            <w:r w:rsidRPr="008531D0">
              <w:rPr>
                <w:sz w:val="24"/>
                <w:szCs w:val="24"/>
              </w:rPr>
              <w:t>Partido Conservador</w:t>
            </w:r>
          </w:p>
        </w:tc>
        <w:tc>
          <w:tcPr>
            <w:tcW w:w="4419" w:type="dxa"/>
            <w:shd w:val="clear" w:color="auto" w:fill="auto"/>
            <w:tcMar>
              <w:top w:w="100" w:type="dxa"/>
              <w:left w:w="100" w:type="dxa"/>
              <w:bottom w:w="100" w:type="dxa"/>
              <w:right w:w="100" w:type="dxa"/>
            </w:tcMar>
          </w:tcPr>
          <w:p w14:paraId="00000066" w14:textId="7237DC0C" w:rsidR="00FA794D" w:rsidRPr="008531D0" w:rsidRDefault="00FA794D" w:rsidP="008531D0">
            <w:pPr>
              <w:widowControl w:val="0"/>
              <w:jc w:val="center"/>
              <w:rPr>
                <w:rFonts w:eastAsia="Times New Roman"/>
                <w:b/>
                <w:sz w:val="24"/>
                <w:szCs w:val="24"/>
              </w:rPr>
            </w:pPr>
          </w:p>
          <w:p w14:paraId="00000067" w14:textId="6401B2DE" w:rsidR="00FA794D" w:rsidRPr="008531D0" w:rsidRDefault="00FA794D" w:rsidP="008531D0">
            <w:pPr>
              <w:widowControl w:val="0"/>
              <w:jc w:val="center"/>
              <w:rPr>
                <w:rFonts w:eastAsia="Times New Roman"/>
                <w:b/>
                <w:sz w:val="24"/>
                <w:szCs w:val="24"/>
              </w:rPr>
            </w:pPr>
          </w:p>
          <w:p w14:paraId="00000068" w14:textId="3037C7E4" w:rsidR="00FA794D" w:rsidRPr="008531D0" w:rsidRDefault="00FA794D" w:rsidP="008531D0">
            <w:pPr>
              <w:widowControl w:val="0"/>
              <w:jc w:val="center"/>
              <w:rPr>
                <w:rFonts w:eastAsia="Times New Roman"/>
                <w:b/>
                <w:sz w:val="24"/>
                <w:szCs w:val="24"/>
              </w:rPr>
            </w:pPr>
          </w:p>
          <w:p w14:paraId="00000069" w14:textId="77777777" w:rsidR="00FA794D" w:rsidRPr="008531D0" w:rsidRDefault="00FA794D" w:rsidP="008531D0">
            <w:pPr>
              <w:widowControl w:val="0"/>
              <w:jc w:val="center"/>
              <w:rPr>
                <w:rFonts w:eastAsia="Times New Roman"/>
                <w:b/>
                <w:sz w:val="24"/>
                <w:szCs w:val="24"/>
              </w:rPr>
            </w:pPr>
          </w:p>
          <w:p w14:paraId="0000006A" w14:textId="4007E6B7" w:rsidR="00FA794D" w:rsidRDefault="00FA794D" w:rsidP="008531D0">
            <w:pPr>
              <w:widowControl w:val="0"/>
              <w:jc w:val="center"/>
              <w:rPr>
                <w:rFonts w:eastAsia="Times New Roman"/>
                <w:b/>
                <w:noProof/>
                <w:sz w:val="24"/>
                <w:szCs w:val="24"/>
              </w:rPr>
            </w:pPr>
          </w:p>
          <w:p w14:paraId="0A2AC5A3" w14:textId="77777777" w:rsidR="00DC2215" w:rsidRPr="008531D0" w:rsidRDefault="00DC2215" w:rsidP="008531D0">
            <w:pPr>
              <w:widowControl w:val="0"/>
              <w:jc w:val="center"/>
              <w:rPr>
                <w:rFonts w:eastAsia="Times New Roman"/>
                <w:b/>
                <w:sz w:val="24"/>
                <w:szCs w:val="24"/>
              </w:rPr>
            </w:pPr>
          </w:p>
          <w:p w14:paraId="0000006B" w14:textId="5C8A4C6B" w:rsidR="00FA794D" w:rsidRPr="008531D0" w:rsidRDefault="008531D0" w:rsidP="008531D0">
            <w:pPr>
              <w:pBdr>
                <w:top w:val="nil"/>
                <w:left w:val="nil"/>
                <w:bottom w:val="nil"/>
                <w:right w:val="nil"/>
                <w:between w:val="nil"/>
              </w:pBdr>
              <w:jc w:val="center"/>
              <w:rPr>
                <w:b/>
                <w:bCs/>
                <w:sz w:val="24"/>
                <w:szCs w:val="24"/>
              </w:rPr>
            </w:pPr>
            <w:r w:rsidRPr="008531D0">
              <w:rPr>
                <w:b/>
                <w:bCs/>
                <w:sz w:val="24"/>
                <w:szCs w:val="24"/>
              </w:rPr>
              <w:t>JUAN LUIS CASTRO CÓRDOBA</w:t>
            </w:r>
          </w:p>
          <w:p w14:paraId="0000006C" w14:textId="77777777" w:rsidR="00FA794D" w:rsidRPr="008531D0" w:rsidRDefault="009F509E" w:rsidP="008531D0">
            <w:pPr>
              <w:pBdr>
                <w:top w:val="nil"/>
                <w:left w:val="nil"/>
                <w:bottom w:val="nil"/>
                <w:right w:val="nil"/>
                <w:between w:val="nil"/>
              </w:pBdr>
              <w:jc w:val="center"/>
              <w:rPr>
                <w:sz w:val="24"/>
                <w:szCs w:val="24"/>
              </w:rPr>
            </w:pPr>
            <w:r w:rsidRPr="008531D0">
              <w:rPr>
                <w:sz w:val="24"/>
                <w:szCs w:val="24"/>
              </w:rPr>
              <w:t>Senador Alianza Verde</w:t>
            </w:r>
          </w:p>
        </w:tc>
      </w:tr>
      <w:tr w:rsidR="00FA794D" w:rsidRPr="008531D0" w14:paraId="586DE3D8" w14:textId="77777777">
        <w:trPr>
          <w:trHeight w:val="3225"/>
          <w:jc w:val="center"/>
        </w:trPr>
        <w:tc>
          <w:tcPr>
            <w:tcW w:w="4419" w:type="dxa"/>
            <w:shd w:val="clear" w:color="auto" w:fill="auto"/>
            <w:tcMar>
              <w:top w:w="100" w:type="dxa"/>
              <w:left w:w="100" w:type="dxa"/>
              <w:bottom w:w="100" w:type="dxa"/>
              <w:right w:w="100" w:type="dxa"/>
            </w:tcMar>
          </w:tcPr>
          <w:p w14:paraId="0000006D" w14:textId="78D3BF51" w:rsidR="00FA794D" w:rsidRDefault="00FA794D" w:rsidP="008531D0">
            <w:pPr>
              <w:widowControl w:val="0"/>
              <w:spacing w:line="240" w:lineRule="auto"/>
              <w:jc w:val="center"/>
              <w:rPr>
                <w:rFonts w:eastAsia="Bookman Old Style"/>
                <w:b/>
                <w:noProof/>
                <w:color w:val="0D0D0D"/>
                <w:sz w:val="24"/>
                <w:szCs w:val="24"/>
              </w:rPr>
            </w:pPr>
          </w:p>
          <w:p w14:paraId="6E5F8341" w14:textId="6A113F45" w:rsidR="00DC2215" w:rsidRDefault="00DC2215" w:rsidP="008531D0">
            <w:pPr>
              <w:widowControl w:val="0"/>
              <w:spacing w:line="240" w:lineRule="auto"/>
              <w:jc w:val="center"/>
              <w:rPr>
                <w:rFonts w:eastAsia="Bookman Old Style"/>
                <w:b/>
                <w:noProof/>
                <w:color w:val="0D0D0D"/>
                <w:sz w:val="24"/>
                <w:szCs w:val="24"/>
              </w:rPr>
            </w:pPr>
          </w:p>
          <w:p w14:paraId="32B52DD5" w14:textId="6BAC1034" w:rsidR="00DC2215" w:rsidRDefault="00DC2215" w:rsidP="008531D0">
            <w:pPr>
              <w:widowControl w:val="0"/>
              <w:spacing w:line="240" w:lineRule="auto"/>
              <w:jc w:val="center"/>
              <w:rPr>
                <w:rFonts w:eastAsia="Bookman Old Style"/>
                <w:b/>
                <w:noProof/>
                <w:color w:val="0D0D0D"/>
                <w:sz w:val="24"/>
                <w:szCs w:val="24"/>
              </w:rPr>
            </w:pPr>
          </w:p>
          <w:p w14:paraId="42F69433" w14:textId="08A0455E" w:rsidR="00DC2215" w:rsidRDefault="00DC2215" w:rsidP="008531D0">
            <w:pPr>
              <w:widowControl w:val="0"/>
              <w:spacing w:line="240" w:lineRule="auto"/>
              <w:jc w:val="center"/>
              <w:rPr>
                <w:rFonts w:eastAsia="Bookman Old Style"/>
                <w:b/>
                <w:noProof/>
                <w:color w:val="0D0D0D"/>
                <w:sz w:val="24"/>
                <w:szCs w:val="24"/>
              </w:rPr>
            </w:pPr>
          </w:p>
          <w:p w14:paraId="0791DCA7" w14:textId="77777777" w:rsidR="00DC2215" w:rsidRPr="008531D0" w:rsidRDefault="00DC2215" w:rsidP="008531D0">
            <w:pPr>
              <w:widowControl w:val="0"/>
              <w:spacing w:line="240" w:lineRule="auto"/>
              <w:jc w:val="center"/>
              <w:rPr>
                <w:rFonts w:eastAsia="Bookman Old Style"/>
                <w:b/>
                <w:color w:val="0D0D0D"/>
                <w:sz w:val="24"/>
                <w:szCs w:val="24"/>
              </w:rPr>
            </w:pPr>
          </w:p>
          <w:p w14:paraId="0000006E" w14:textId="77777777" w:rsidR="00FA794D" w:rsidRPr="008531D0" w:rsidRDefault="00FA794D" w:rsidP="008531D0">
            <w:pPr>
              <w:widowControl w:val="0"/>
              <w:spacing w:line="240" w:lineRule="auto"/>
              <w:jc w:val="center"/>
              <w:rPr>
                <w:rFonts w:eastAsia="Bookman Old Style"/>
                <w:b/>
                <w:color w:val="0D0D0D"/>
                <w:sz w:val="24"/>
                <w:szCs w:val="24"/>
              </w:rPr>
            </w:pPr>
          </w:p>
          <w:p w14:paraId="0000006F" w14:textId="77777777" w:rsidR="00FA794D" w:rsidRPr="008531D0" w:rsidRDefault="009F509E" w:rsidP="008531D0">
            <w:pPr>
              <w:tabs>
                <w:tab w:val="left" w:pos="1834"/>
              </w:tabs>
              <w:spacing w:line="240" w:lineRule="auto"/>
              <w:jc w:val="center"/>
              <w:rPr>
                <w:rFonts w:eastAsia="Bookman Old Style"/>
                <w:b/>
                <w:color w:val="0D0D0D"/>
                <w:sz w:val="24"/>
                <w:szCs w:val="24"/>
              </w:rPr>
            </w:pPr>
            <w:r w:rsidRPr="008531D0">
              <w:rPr>
                <w:rFonts w:eastAsia="Bookman Old Style"/>
                <w:b/>
                <w:sz w:val="24"/>
                <w:szCs w:val="24"/>
              </w:rPr>
              <w:t>ANDRÉS DAVID CALLE AGUAS</w:t>
            </w:r>
          </w:p>
          <w:p w14:paraId="00000070" w14:textId="77777777" w:rsidR="00FA794D" w:rsidRPr="008531D0" w:rsidRDefault="009F509E" w:rsidP="008531D0">
            <w:pPr>
              <w:tabs>
                <w:tab w:val="left" w:pos="1834"/>
              </w:tabs>
              <w:spacing w:line="240" w:lineRule="auto"/>
              <w:jc w:val="center"/>
              <w:rPr>
                <w:rFonts w:eastAsia="Bookman Old Style"/>
                <w:sz w:val="24"/>
                <w:szCs w:val="24"/>
              </w:rPr>
            </w:pPr>
            <w:r w:rsidRPr="008531D0">
              <w:rPr>
                <w:rFonts w:eastAsia="Bookman Old Style"/>
                <w:sz w:val="24"/>
                <w:szCs w:val="24"/>
              </w:rPr>
              <w:t>Representante a la Cámara</w:t>
            </w:r>
          </w:p>
          <w:p w14:paraId="00000071" w14:textId="77777777" w:rsidR="00FA794D" w:rsidRPr="008531D0" w:rsidRDefault="009F509E" w:rsidP="008531D0">
            <w:pPr>
              <w:tabs>
                <w:tab w:val="left" w:pos="1834"/>
              </w:tabs>
              <w:spacing w:line="240" w:lineRule="auto"/>
              <w:jc w:val="center"/>
              <w:rPr>
                <w:sz w:val="24"/>
                <w:szCs w:val="24"/>
              </w:rPr>
            </w:pPr>
            <w:r w:rsidRPr="008531D0">
              <w:rPr>
                <w:rFonts w:eastAsia="Bookman Old Style"/>
                <w:sz w:val="24"/>
                <w:szCs w:val="24"/>
              </w:rPr>
              <w:t>Partido Liberal</w:t>
            </w:r>
          </w:p>
          <w:p w14:paraId="00000072" w14:textId="77777777" w:rsidR="00FA794D" w:rsidRPr="008531D0" w:rsidRDefault="00FA794D" w:rsidP="008531D0">
            <w:pPr>
              <w:widowControl w:val="0"/>
              <w:spacing w:line="240" w:lineRule="auto"/>
              <w:jc w:val="center"/>
              <w:rPr>
                <w:rFonts w:eastAsia="Bookman Old Style"/>
                <w:b/>
                <w:color w:val="0D0D0D"/>
                <w:sz w:val="24"/>
                <w:szCs w:val="24"/>
              </w:rPr>
            </w:pPr>
          </w:p>
        </w:tc>
        <w:tc>
          <w:tcPr>
            <w:tcW w:w="4419" w:type="dxa"/>
            <w:shd w:val="clear" w:color="auto" w:fill="auto"/>
            <w:tcMar>
              <w:top w:w="100" w:type="dxa"/>
              <w:left w:w="100" w:type="dxa"/>
              <w:bottom w:w="100" w:type="dxa"/>
              <w:right w:w="100" w:type="dxa"/>
            </w:tcMar>
          </w:tcPr>
          <w:p w14:paraId="00000073" w14:textId="548E7F8C" w:rsidR="00FA794D" w:rsidRDefault="00FA794D" w:rsidP="008531D0">
            <w:pPr>
              <w:widowControl w:val="0"/>
              <w:spacing w:line="240" w:lineRule="auto"/>
              <w:jc w:val="center"/>
              <w:rPr>
                <w:rFonts w:eastAsia="Bookman Old Style"/>
                <w:b/>
                <w:noProof/>
                <w:color w:val="0D0D0D"/>
                <w:sz w:val="24"/>
                <w:szCs w:val="24"/>
              </w:rPr>
            </w:pPr>
          </w:p>
          <w:p w14:paraId="79BFF633" w14:textId="39778259" w:rsidR="00DC2215" w:rsidRDefault="00DC2215" w:rsidP="008531D0">
            <w:pPr>
              <w:widowControl w:val="0"/>
              <w:spacing w:line="240" w:lineRule="auto"/>
              <w:jc w:val="center"/>
              <w:rPr>
                <w:rFonts w:eastAsia="Bookman Old Style"/>
                <w:b/>
                <w:noProof/>
                <w:color w:val="0D0D0D"/>
                <w:sz w:val="24"/>
                <w:szCs w:val="24"/>
              </w:rPr>
            </w:pPr>
          </w:p>
          <w:p w14:paraId="38D05198" w14:textId="2AD71614" w:rsidR="00DC2215" w:rsidRDefault="00DC2215" w:rsidP="008531D0">
            <w:pPr>
              <w:widowControl w:val="0"/>
              <w:spacing w:line="240" w:lineRule="auto"/>
              <w:jc w:val="center"/>
              <w:rPr>
                <w:rFonts w:eastAsia="Bookman Old Style"/>
                <w:b/>
                <w:noProof/>
                <w:color w:val="0D0D0D"/>
                <w:sz w:val="24"/>
                <w:szCs w:val="24"/>
              </w:rPr>
            </w:pPr>
          </w:p>
          <w:p w14:paraId="1876B949" w14:textId="1DAEEBF4" w:rsidR="00DC2215" w:rsidRDefault="00DC2215" w:rsidP="008531D0">
            <w:pPr>
              <w:widowControl w:val="0"/>
              <w:spacing w:line="240" w:lineRule="auto"/>
              <w:jc w:val="center"/>
              <w:rPr>
                <w:rFonts w:eastAsia="Bookman Old Style"/>
                <w:b/>
                <w:noProof/>
                <w:color w:val="0D0D0D"/>
                <w:sz w:val="24"/>
                <w:szCs w:val="24"/>
              </w:rPr>
            </w:pPr>
          </w:p>
          <w:p w14:paraId="5A9EBF96" w14:textId="1728D66E" w:rsidR="00DC2215" w:rsidRDefault="00DC2215" w:rsidP="008531D0">
            <w:pPr>
              <w:widowControl w:val="0"/>
              <w:spacing w:line="240" w:lineRule="auto"/>
              <w:jc w:val="center"/>
              <w:rPr>
                <w:rFonts w:eastAsia="Bookman Old Style"/>
                <w:b/>
                <w:noProof/>
                <w:color w:val="0D0D0D"/>
                <w:sz w:val="24"/>
                <w:szCs w:val="24"/>
              </w:rPr>
            </w:pPr>
          </w:p>
          <w:p w14:paraId="14B6F3E2" w14:textId="77777777" w:rsidR="00DC2215" w:rsidRPr="008531D0" w:rsidRDefault="00DC2215" w:rsidP="008531D0">
            <w:pPr>
              <w:widowControl w:val="0"/>
              <w:spacing w:line="240" w:lineRule="auto"/>
              <w:jc w:val="center"/>
              <w:rPr>
                <w:rFonts w:eastAsia="Bookman Old Style"/>
                <w:b/>
                <w:color w:val="0D0D0D"/>
                <w:sz w:val="24"/>
                <w:szCs w:val="24"/>
              </w:rPr>
            </w:pPr>
          </w:p>
          <w:p w14:paraId="00000074" w14:textId="77777777" w:rsidR="00FA794D" w:rsidRPr="008531D0" w:rsidRDefault="009F509E" w:rsidP="008531D0">
            <w:pPr>
              <w:widowControl w:val="0"/>
              <w:spacing w:line="240" w:lineRule="auto"/>
              <w:jc w:val="center"/>
              <w:rPr>
                <w:rFonts w:eastAsia="Bookman Old Style"/>
                <w:b/>
                <w:color w:val="0D0D0D"/>
                <w:sz w:val="24"/>
                <w:szCs w:val="24"/>
              </w:rPr>
            </w:pPr>
            <w:r w:rsidRPr="008531D0">
              <w:rPr>
                <w:rFonts w:eastAsia="Bookman Old Style"/>
                <w:b/>
                <w:color w:val="0D0D0D"/>
                <w:sz w:val="24"/>
                <w:szCs w:val="24"/>
              </w:rPr>
              <w:t>DAVID RACERO MAYORCA</w:t>
            </w:r>
          </w:p>
          <w:p w14:paraId="00000075" w14:textId="77777777" w:rsidR="00FA794D" w:rsidRPr="008531D0" w:rsidRDefault="009F509E" w:rsidP="008531D0">
            <w:pPr>
              <w:widowControl w:val="0"/>
              <w:spacing w:line="240" w:lineRule="auto"/>
              <w:jc w:val="center"/>
              <w:rPr>
                <w:rFonts w:eastAsia="Bookman Old Style"/>
                <w:color w:val="0D0D0D"/>
                <w:sz w:val="24"/>
                <w:szCs w:val="24"/>
              </w:rPr>
            </w:pPr>
            <w:r w:rsidRPr="008531D0">
              <w:rPr>
                <w:rFonts w:eastAsia="Bookman Old Style"/>
                <w:color w:val="0D0D0D"/>
                <w:sz w:val="24"/>
                <w:szCs w:val="24"/>
              </w:rPr>
              <w:t>Representante a la Cámara por Bogotá</w:t>
            </w:r>
          </w:p>
          <w:p w14:paraId="00000076" w14:textId="77777777" w:rsidR="00FA794D" w:rsidRPr="008531D0" w:rsidRDefault="009F509E" w:rsidP="008531D0">
            <w:pPr>
              <w:widowControl w:val="0"/>
              <w:spacing w:line="240" w:lineRule="auto"/>
              <w:jc w:val="center"/>
              <w:rPr>
                <w:rFonts w:eastAsia="Bookman Old Style"/>
                <w:b/>
                <w:color w:val="0D0D0D"/>
                <w:sz w:val="24"/>
                <w:szCs w:val="24"/>
              </w:rPr>
            </w:pPr>
            <w:r w:rsidRPr="008531D0">
              <w:rPr>
                <w:rFonts w:eastAsia="Bookman Old Style"/>
                <w:color w:val="0D0D0D"/>
                <w:sz w:val="24"/>
                <w:szCs w:val="24"/>
              </w:rPr>
              <w:t>Coalición Decentes</w:t>
            </w:r>
          </w:p>
        </w:tc>
      </w:tr>
      <w:tr w:rsidR="00FA794D" w:rsidRPr="008531D0" w14:paraId="0ACAAF89" w14:textId="77777777">
        <w:trPr>
          <w:trHeight w:val="3225"/>
          <w:jc w:val="center"/>
        </w:trPr>
        <w:tc>
          <w:tcPr>
            <w:tcW w:w="4419" w:type="dxa"/>
            <w:shd w:val="clear" w:color="auto" w:fill="auto"/>
            <w:tcMar>
              <w:top w:w="100" w:type="dxa"/>
              <w:left w:w="100" w:type="dxa"/>
              <w:bottom w:w="100" w:type="dxa"/>
              <w:right w:w="100" w:type="dxa"/>
            </w:tcMar>
          </w:tcPr>
          <w:p w14:paraId="00000077" w14:textId="08F83C69" w:rsidR="00FA794D" w:rsidRDefault="00FA794D" w:rsidP="008531D0">
            <w:pPr>
              <w:tabs>
                <w:tab w:val="left" w:pos="1834"/>
              </w:tabs>
              <w:spacing w:line="240" w:lineRule="auto"/>
              <w:jc w:val="center"/>
              <w:rPr>
                <w:rFonts w:eastAsia="Bookman Old Style"/>
                <w:b/>
                <w:noProof/>
                <w:sz w:val="24"/>
                <w:szCs w:val="24"/>
              </w:rPr>
            </w:pPr>
          </w:p>
          <w:p w14:paraId="3632503A" w14:textId="46C3C577" w:rsidR="00DC2215" w:rsidRDefault="00DC2215" w:rsidP="008531D0">
            <w:pPr>
              <w:tabs>
                <w:tab w:val="left" w:pos="1834"/>
              </w:tabs>
              <w:spacing w:line="240" w:lineRule="auto"/>
              <w:jc w:val="center"/>
              <w:rPr>
                <w:rFonts w:eastAsia="Bookman Old Style"/>
                <w:b/>
                <w:noProof/>
                <w:sz w:val="24"/>
                <w:szCs w:val="24"/>
              </w:rPr>
            </w:pPr>
          </w:p>
          <w:p w14:paraId="5F7B4EFB" w14:textId="1891CA7A" w:rsidR="00DC2215" w:rsidRDefault="00DC2215" w:rsidP="008531D0">
            <w:pPr>
              <w:tabs>
                <w:tab w:val="left" w:pos="1834"/>
              </w:tabs>
              <w:spacing w:line="240" w:lineRule="auto"/>
              <w:jc w:val="center"/>
              <w:rPr>
                <w:rFonts w:eastAsia="Bookman Old Style"/>
                <w:b/>
                <w:noProof/>
                <w:sz w:val="24"/>
                <w:szCs w:val="24"/>
              </w:rPr>
            </w:pPr>
          </w:p>
          <w:p w14:paraId="2C117540" w14:textId="77777777" w:rsidR="00DC2215" w:rsidRPr="008531D0" w:rsidRDefault="00DC2215" w:rsidP="008531D0">
            <w:pPr>
              <w:tabs>
                <w:tab w:val="left" w:pos="1834"/>
              </w:tabs>
              <w:spacing w:line="240" w:lineRule="auto"/>
              <w:jc w:val="center"/>
              <w:rPr>
                <w:rFonts w:eastAsia="Bookman Old Style"/>
                <w:b/>
                <w:sz w:val="24"/>
                <w:szCs w:val="24"/>
              </w:rPr>
            </w:pPr>
          </w:p>
          <w:p w14:paraId="00000078" w14:textId="77777777" w:rsidR="00FA794D" w:rsidRPr="008531D0" w:rsidRDefault="00FA794D" w:rsidP="008531D0">
            <w:pPr>
              <w:tabs>
                <w:tab w:val="left" w:pos="1834"/>
              </w:tabs>
              <w:spacing w:line="240" w:lineRule="auto"/>
              <w:jc w:val="center"/>
              <w:rPr>
                <w:rFonts w:eastAsia="Bookman Old Style"/>
                <w:b/>
                <w:sz w:val="24"/>
                <w:szCs w:val="24"/>
              </w:rPr>
            </w:pPr>
          </w:p>
          <w:p w14:paraId="00000079" w14:textId="77777777" w:rsidR="00FA794D" w:rsidRPr="008531D0" w:rsidRDefault="009F509E" w:rsidP="008531D0">
            <w:pPr>
              <w:tabs>
                <w:tab w:val="left" w:pos="1834"/>
              </w:tabs>
              <w:spacing w:line="240" w:lineRule="auto"/>
              <w:jc w:val="center"/>
              <w:rPr>
                <w:rFonts w:eastAsia="Bookman Old Style"/>
                <w:b/>
                <w:sz w:val="24"/>
                <w:szCs w:val="24"/>
              </w:rPr>
            </w:pPr>
            <w:r w:rsidRPr="008531D0">
              <w:rPr>
                <w:rFonts w:eastAsia="Bookman Old Style"/>
                <w:b/>
                <w:sz w:val="24"/>
                <w:szCs w:val="24"/>
              </w:rPr>
              <w:t>TERESA ENRÍQUEZ ROSERO</w:t>
            </w:r>
          </w:p>
          <w:p w14:paraId="0000007A" w14:textId="77777777" w:rsidR="00FA794D" w:rsidRPr="008531D0" w:rsidRDefault="009F509E" w:rsidP="008531D0">
            <w:pPr>
              <w:tabs>
                <w:tab w:val="left" w:pos="1834"/>
              </w:tabs>
              <w:spacing w:line="240" w:lineRule="auto"/>
              <w:jc w:val="center"/>
              <w:rPr>
                <w:rFonts w:eastAsia="Bookman Old Style"/>
                <w:bCs/>
                <w:color w:val="0D0D0D"/>
                <w:sz w:val="24"/>
                <w:szCs w:val="24"/>
              </w:rPr>
            </w:pPr>
            <w:r w:rsidRPr="008531D0">
              <w:rPr>
                <w:rFonts w:eastAsia="Bookman Old Style"/>
                <w:bCs/>
                <w:sz w:val="24"/>
                <w:szCs w:val="24"/>
              </w:rPr>
              <w:t>Representante a la Cámara por Nariño</w:t>
            </w:r>
          </w:p>
        </w:tc>
        <w:tc>
          <w:tcPr>
            <w:tcW w:w="4419" w:type="dxa"/>
            <w:shd w:val="clear" w:color="auto" w:fill="auto"/>
            <w:tcMar>
              <w:top w:w="100" w:type="dxa"/>
              <w:left w:w="100" w:type="dxa"/>
              <w:bottom w:w="100" w:type="dxa"/>
              <w:right w:w="100" w:type="dxa"/>
            </w:tcMar>
          </w:tcPr>
          <w:p w14:paraId="0000007B" w14:textId="0D0245D4" w:rsidR="00FA794D" w:rsidRDefault="00FA794D" w:rsidP="008531D0">
            <w:pPr>
              <w:widowControl w:val="0"/>
              <w:spacing w:line="240" w:lineRule="auto"/>
              <w:jc w:val="center"/>
              <w:rPr>
                <w:rFonts w:eastAsia="Bookman Old Style"/>
                <w:b/>
                <w:noProof/>
                <w:color w:val="0D0D0D"/>
                <w:sz w:val="24"/>
                <w:szCs w:val="24"/>
              </w:rPr>
            </w:pPr>
          </w:p>
          <w:p w14:paraId="2B3D800D" w14:textId="5D15E196" w:rsidR="00DC2215" w:rsidRDefault="00DC2215" w:rsidP="008531D0">
            <w:pPr>
              <w:widowControl w:val="0"/>
              <w:spacing w:line="240" w:lineRule="auto"/>
              <w:jc w:val="center"/>
              <w:rPr>
                <w:rFonts w:eastAsia="Bookman Old Style"/>
                <w:b/>
                <w:noProof/>
                <w:color w:val="0D0D0D"/>
                <w:sz w:val="24"/>
                <w:szCs w:val="24"/>
              </w:rPr>
            </w:pPr>
          </w:p>
          <w:p w14:paraId="2B7C2005" w14:textId="77777777" w:rsidR="00DC2215" w:rsidRPr="008531D0" w:rsidRDefault="00DC2215" w:rsidP="008531D0">
            <w:pPr>
              <w:widowControl w:val="0"/>
              <w:spacing w:line="240" w:lineRule="auto"/>
              <w:jc w:val="center"/>
              <w:rPr>
                <w:rFonts w:eastAsia="Bookman Old Style"/>
                <w:b/>
                <w:color w:val="0D0D0D"/>
                <w:sz w:val="24"/>
                <w:szCs w:val="24"/>
              </w:rPr>
            </w:pPr>
          </w:p>
          <w:p w14:paraId="0000007C" w14:textId="77777777" w:rsidR="00FA794D" w:rsidRPr="008531D0" w:rsidRDefault="00FA794D" w:rsidP="008531D0">
            <w:pPr>
              <w:widowControl w:val="0"/>
              <w:spacing w:line="240" w:lineRule="auto"/>
              <w:jc w:val="center"/>
              <w:rPr>
                <w:b/>
                <w:color w:val="0D0D0D"/>
                <w:sz w:val="24"/>
                <w:szCs w:val="24"/>
              </w:rPr>
            </w:pPr>
          </w:p>
          <w:p w14:paraId="0000007D" w14:textId="77777777" w:rsidR="00FA794D" w:rsidRPr="008531D0" w:rsidRDefault="009F509E" w:rsidP="008531D0">
            <w:pPr>
              <w:widowControl w:val="0"/>
              <w:spacing w:line="240" w:lineRule="auto"/>
              <w:jc w:val="center"/>
              <w:rPr>
                <w:b/>
                <w:color w:val="0D0D0D"/>
                <w:sz w:val="24"/>
                <w:szCs w:val="24"/>
              </w:rPr>
            </w:pPr>
            <w:r w:rsidRPr="008531D0">
              <w:rPr>
                <w:b/>
                <w:color w:val="0D0D0D"/>
                <w:sz w:val="24"/>
                <w:szCs w:val="24"/>
              </w:rPr>
              <w:t>ALVARO HENRY MONEDERO</w:t>
            </w:r>
          </w:p>
          <w:p w14:paraId="0000007E" w14:textId="77777777" w:rsidR="00FA794D" w:rsidRPr="008531D0" w:rsidRDefault="009F509E" w:rsidP="008531D0">
            <w:pPr>
              <w:widowControl w:val="0"/>
              <w:spacing w:line="240" w:lineRule="auto"/>
              <w:jc w:val="center"/>
              <w:rPr>
                <w:b/>
                <w:color w:val="0D0D0D"/>
                <w:sz w:val="24"/>
                <w:szCs w:val="24"/>
              </w:rPr>
            </w:pPr>
            <w:r w:rsidRPr="008531D0">
              <w:rPr>
                <w:b/>
                <w:color w:val="0D0D0D"/>
                <w:sz w:val="24"/>
                <w:szCs w:val="24"/>
              </w:rPr>
              <w:t>RIVERA</w:t>
            </w:r>
          </w:p>
          <w:p w14:paraId="0000007F" w14:textId="77777777" w:rsidR="00FA794D" w:rsidRPr="008531D0" w:rsidRDefault="009F509E" w:rsidP="008531D0">
            <w:pPr>
              <w:widowControl w:val="0"/>
              <w:spacing w:line="240" w:lineRule="auto"/>
              <w:jc w:val="center"/>
              <w:rPr>
                <w:color w:val="0D0D0D"/>
                <w:sz w:val="24"/>
                <w:szCs w:val="24"/>
              </w:rPr>
            </w:pPr>
            <w:r w:rsidRPr="008531D0">
              <w:rPr>
                <w:color w:val="0D0D0D"/>
                <w:sz w:val="24"/>
                <w:szCs w:val="24"/>
              </w:rPr>
              <w:t>Representante a la Cámara por el</w:t>
            </w:r>
          </w:p>
          <w:p w14:paraId="00000080" w14:textId="77777777" w:rsidR="00FA794D" w:rsidRPr="008531D0" w:rsidRDefault="009F509E" w:rsidP="008531D0">
            <w:pPr>
              <w:widowControl w:val="0"/>
              <w:spacing w:line="240" w:lineRule="auto"/>
              <w:jc w:val="center"/>
              <w:rPr>
                <w:rFonts w:eastAsia="Bookman Old Style"/>
                <w:b/>
                <w:color w:val="0D0D0D"/>
                <w:sz w:val="24"/>
                <w:szCs w:val="24"/>
              </w:rPr>
            </w:pPr>
            <w:r w:rsidRPr="008531D0">
              <w:rPr>
                <w:color w:val="0D0D0D"/>
                <w:sz w:val="24"/>
                <w:szCs w:val="24"/>
              </w:rPr>
              <w:t>Valle del Cauca</w:t>
            </w:r>
          </w:p>
        </w:tc>
      </w:tr>
      <w:tr w:rsidR="008531D0" w:rsidRPr="008531D0" w14:paraId="427344EE" w14:textId="77777777">
        <w:trPr>
          <w:trHeight w:val="3225"/>
          <w:jc w:val="center"/>
        </w:trPr>
        <w:tc>
          <w:tcPr>
            <w:tcW w:w="4419" w:type="dxa"/>
            <w:shd w:val="clear" w:color="auto" w:fill="auto"/>
            <w:tcMar>
              <w:top w:w="100" w:type="dxa"/>
              <w:left w:w="100" w:type="dxa"/>
              <w:bottom w:w="100" w:type="dxa"/>
              <w:right w:w="100" w:type="dxa"/>
            </w:tcMar>
          </w:tcPr>
          <w:p w14:paraId="597ECA09" w14:textId="185DFC2F" w:rsidR="008531D0" w:rsidRDefault="008531D0" w:rsidP="008531D0">
            <w:pPr>
              <w:widowControl w:val="0"/>
              <w:pBdr>
                <w:top w:val="nil"/>
                <w:left w:val="nil"/>
                <w:bottom w:val="nil"/>
                <w:right w:val="nil"/>
                <w:between w:val="nil"/>
              </w:pBdr>
              <w:spacing w:line="240" w:lineRule="auto"/>
              <w:jc w:val="center"/>
              <w:rPr>
                <w:b/>
                <w:noProof/>
                <w:sz w:val="24"/>
                <w:szCs w:val="24"/>
              </w:rPr>
            </w:pPr>
          </w:p>
          <w:p w14:paraId="68A06200" w14:textId="3211E7F9" w:rsidR="00DC2215" w:rsidRDefault="00DC2215" w:rsidP="008531D0">
            <w:pPr>
              <w:widowControl w:val="0"/>
              <w:pBdr>
                <w:top w:val="nil"/>
                <w:left w:val="nil"/>
                <w:bottom w:val="nil"/>
                <w:right w:val="nil"/>
                <w:between w:val="nil"/>
              </w:pBdr>
              <w:spacing w:line="240" w:lineRule="auto"/>
              <w:jc w:val="center"/>
              <w:rPr>
                <w:b/>
                <w:noProof/>
                <w:sz w:val="24"/>
                <w:szCs w:val="24"/>
              </w:rPr>
            </w:pPr>
          </w:p>
          <w:p w14:paraId="73FCF90C" w14:textId="4AEB2709" w:rsidR="00DC2215" w:rsidRDefault="00DC2215" w:rsidP="008531D0">
            <w:pPr>
              <w:widowControl w:val="0"/>
              <w:pBdr>
                <w:top w:val="nil"/>
                <w:left w:val="nil"/>
                <w:bottom w:val="nil"/>
                <w:right w:val="nil"/>
                <w:between w:val="nil"/>
              </w:pBdr>
              <w:spacing w:line="240" w:lineRule="auto"/>
              <w:jc w:val="center"/>
              <w:rPr>
                <w:b/>
                <w:noProof/>
                <w:sz w:val="24"/>
                <w:szCs w:val="24"/>
              </w:rPr>
            </w:pPr>
          </w:p>
          <w:p w14:paraId="3A4570D7" w14:textId="1506C984" w:rsidR="00DC2215" w:rsidRDefault="00DC2215" w:rsidP="008531D0">
            <w:pPr>
              <w:widowControl w:val="0"/>
              <w:pBdr>
                <w:top w:val="nil"/>
                <w:left w:val="nil"/>
                <w:bottom w:val="nil"/>
                <w:right w:val="nil"/>
                <w:between w:val="nil"/>
              </w:pBdr>
              <w:spacing w:line="240" w:lineRule="auto"/>
              <w:jc w:val="center"/>
              <w:rPr>
                <w:b/>
                <w:noProof/>
                <w:sz w:val="24"/>
                <w:szCs w:val="24"/>
              </w:rPr>
            </w:pPr>
          </w:p>
          <w:p w14:paraId="406D8586" w14:textId="77777777" w:rsidR="00DC2215" w:rsidRPr="008531D0" w:rsidRDefault="00DC2215" w:rsidP="008531D0">
            <w:pPr>
              <w:widowControl w:val="0"/>
              <w:pBdr>
                <w:top w:val="nil"/>
                <w:left w:val="nil"/>
                <w:bottom w:val="nil"/>
                <w:right w:val="nil"/>
                <w:between w:val="nil"/>
              </w:pBdr>
              <w:spacing w:line="240" w:lineRule="auto"/>
              <w:jc w:val="center"/>
              <w:rPr>
                <w:b/>
                <w:sz w:val="24"/>
                <w:szCs w:val="24"/>
              </w:rPr>
            </w:pPr>
          </w:p>
          <w:p w14:paraId="70199807" w14:textId="77777777" w:rsidR="008531D0" w:rsidRPr="008531D0" w:rsidRDefault="008531D0" w:rsidP="008531D0">
            <w:pPr>
              <w:widowControl w:val="0"/>
              <w:pBdr>
                <w:top w:val="nil"/>
                <w:left w:val="nil"/>
                <w:bottom w:val="nil"/>
                <w:right w:val="nil"/>
                <w:between w:val="nil"/>
              </w:pBdr>
              <w:spacing w:line="240" w:lineRule="auto"/>
              <w:jc w:val="center"/>
              <w:rPr>
                <w:b/>
                <w:sz w:val="24"/>
                <w:szCs w:val="24"/>
              </w:rPr>
            </w:pPr>
            <w:r w:rsidRPr="008531D0">
              <w:rPr>
                <w:b/>
                <w:sz w:val="24"/>
                <w:szCs w:val="24"/>
              </w:rPr>
              <w:t>ALEJANDRO CARLOS CHACÓN CAMARGO</w:t>
            </w:r>
          </w:p>
          <w:p w14:paraId="20EA3FCD" w14:textId="77777777" w:rsidR="008531D0" w:rsidRPr="008531D0" w:rsidRDefault="008531D0" w:rsidP="008531D0">
            <w:pPr>
              <w:widowControl w:val="0"/>
              <w:pBdr>
                <w:top w:val="nil"/>
                <w:left w:val="nil"/>
                <w:bottom w:val="nil"/>
                <w:right w:val="nil"/>
                <w:between w:val="nil"/>
              </w:pBdr>
              <w:spacing w:line="240" w:lineRule="auto"/>
              <w:jc w:val="center"/>
              <w:rPr>
                <w:bCs/>
                <w:sz w:val="24"/>
                <w:szCs w:val="24"/>
              </w:rPr>
            </w:pPr>
            <w:r w:rsidRPr="008531D0">
              <w:rPr>
                <w:bCs/>
                <w:sz w:val="24"/>
                <w:szCs w:val="24"/>
              </w:rPr>
              <w:t>Representante a la Cámara por Norte de Santander</w:t>
            </w:r>
          </w:p>
          <w:p w14:paraId="65D724A7" w14:textId="0F9DCE75" w:rsidR="008531D0" w:rsidRPr="008531D0" w:rsidRDefault="008531D0" w:rsidP="008531D0">
            <w:pPr>
              <w:tabs>
                <w:tab w:val="left" w:pos="1834"/>
              </w:tabs>
              <w:spacing w:line="240" w:lineRule="auto"/>
              <w:jc w:val="center"/>
              <w:rPr>
                <w:rFonts w:eastAsia="Bookman Old Style"/>
                <w:b/>
                <w:noProof/>
                <w:sz w:val="24"/>
                <w:szCs w:val="24"/>
              </w:rPr>
            </w:pPr>
            <w:r w:rsidRPr="008531D0">
              <w:rPr>
                <w:bCs/>
                <w:sz w:val="24"/>
                <w:szCs w:val="24"/>
              </w:rPr>
              <w:t>Partido Liberal</w:t>
            </w:r>
          </w:p>
        </w:tc>
        <w:tc>
          <w:tcPr>
            <w:tcW w:w="4419" w:type="dxa"/>
            <w:shd w:val="clear" w:color="auto" w:fill="auto"/>
            <w:tcMar>
              <w:top w:w="100" w:type="dxa"/>
              <w:left w:w="100" w:type="dxa"/>
              <w:bottom w:w="100" w:type="dxa"/>
              <w:right w:w="100" w:type="dxa"/>
            </w:tcMar>
          </w:tcPr>
          <w:p w14:paraId="0795FB8A" w14:textId="77777777" w:rsidR="00DC2215" w:rsidRPr="008531D0" w:rsidRDefault="00DC2215" w:rsidP="00DC2215">
            <w:pPr>
              <w:widowControl w:val="0"/>
              <w:pBdr>
                <w:top w:val="nil"/>
                <w:left w:val="nil"/>
                <w:bottom w:val="nil"/>
                <w:right w:val="nil"/>
                <w:between w:val="nil"/>
              </w:pBdr>
              <w:spacing w:line="240" w:lineRule="auto"/>
              <w:rPr>
                <w:b/>
                <w:sz w:val="24"/>
                <w:szCs w:val="24"/>
              </w:rPr>
            </w:pPr>
          </w:p>
          <w:p w14:paraId="6FEBCD3F" w14:textId="77777777" w:rsidR="008531D0" w:rsidRPr="008531D0" w:rsidRDefault="008531D0" w:rsidP="008531D0">
            <w:pPr>
              <w:widowControl w:val="0"/>
              <w:pBdr>
                <w:top w:val="nil"/>
                <w:left w:val="nil"/>
                <w:bottom w:val="nil"/>
                <w:right w:val="nil"/>
                <w:between w:val="nil"/>
              </w:pBdr>
              <w:spacing w:line="240" w:lineRule="auto"/>
              <w:jc w:val="center"/>
              <w:rPr>
                <w:b/>
                <w:sz w:val="24"/>
                <w:szCs w:val="24"/>
              </w:rPr>
            </w:pPr>
          </w:p>
          <w:p w14:paraId="442DE093" w14:textId="77777777" w:rsidR="008531D0" w:rsidRPr="008531D0" w:rsidRDefault="008531D0" w:rsidP="008531D0">
            <w:pPr>
              <w:widowControl w:val="0"/>
              <w:pBdr>
                <w:top w:val="nil"/>
                <w:left w:val="nil"/>
                <w:bottom w:val="nil"/>
                <w:right w:val="nil"/>
                <w:between w:val="nil"/>
              </w:pBdr>
              <w:spacing w:line="240" w:lineRule="auto"/>
              <w:jc w:val="center"/>
              <w:rPr>
                <w:b/>
                <w:sz w:val="24"/>
                <w:szCs w:val="24"/>
              </w:rPr>
            </w:pPr>
          </w:p>
          <w:p w14:paraId="2F0D3674" w14:textId="77777777" w:rsidR="008531D0" w:rsidRPr="008531D0" w:rsidRDefault="008531D0" w:rsidP="008531D0">
            <w:pPr>
              <w:widowControl w:val="0"/>
              <w:pBdr>
                <w:top w:val="nil"/>
                <w:left w:val="nil"/>
                <w:bottom w:val="nil"/>
                <w:right w:val="nil"/>
                <w:between w:val="nil"/>
              </w:pBdr>
              <w:spacing w:line="240" w:lineRule="auto"/>
              <w:jc w:val="center"/>
              <w:rPr>
                <w:b/>
                <w:sz w:val="24"/>
                <w:szCs w:val="24"/>
              </w:rPr>
            </w:pPr>
          </w:p>
          <w:p w14:paraId="28EECBD2" w14:textId="77777777" w:rsidR="008531D0" w:rsidRPr="008531D0" w:rsidRDefault="008531D0" w:rsidP="008531D0">
            <w:pPr>
              <w:widowControl w:val="0"/>
              <w:pBdr>
                <w:top w:val="nil"/>
                <w:left w:val="nil"/>
                <w:bottom w:val="nil"/>
                <w:right w:val="nil"/>
                <w:between w:val="nil"/>
              </w:pBdr>
              <w:spacing w:line="240" w:lineRule="auto"/>
              <w:jc w:val="center"/>
              <w:rPr>
                <w:b/>
                <w:sz w:val="24"/>
                <w:szCs w:val="24"/>
              </w:rPr>
            </w:pPr>
          </w:p>
          <w:p w14:paraId="6C0DFC4C" w14:textId="77777777" w:rsidR="008531D0" w:rsidRPr="008531D0" w:rsidRDefault="008531D0" w:rsidP="008531D0">
            <w:pPr>
              <w:widowControl w:val="0"/>
              <w:pBdr>
                <w:top w:val="nil"/>
                <w:left w:val="nil"/>
                <w:bottom w:val="nil"/>
                <w:right w:val="nil"/>
                <w:between w:val="nil"/>
              </w:pBdr>
              <w:spacing w:line="240" w:lineRule="auto"/>
              <w:jc w:val="center"/>
              <w:rPr>
                <w:b/>
                <w:sz w:val="24"/>
                <w:szCs w:val="24"/>
              </w:rPr>
            </w:pPr>
            <w:r w:rsidRPr="008531D0">
              <w:rPr>
                <w:b/>
                <w:sz w:val="24"/>
                <w:szCs w:val="24"/>
              </w:rPr>
              <w:t>SILVIO CARRASQUILLA TORRES</w:t>
            </w:r>
          </w:p>
          <w:p w14:paraId="6F94D49C" w14:textId="340629BC" w:rsidR="008531D0" w:rsidRPr="008531D0" w:rsidRDefault="008531D0" w:rsidP="008531D0">
            <w:pPr>
              <w:widowControl w:val="0"/>
              <w:pBdr>
                <w:top w:val="nil"/>
                <w:left w:val="nil"/>
                <w:bottom w:val="nil"/>
                <w:right w:val="nil"/>
                <w:between w:val="nil"/>
              </w:pBdr>
              <w:spacing w:line="240" w:lineRule="auto"/>
              <w:jc w:val="center"/>
              <w:rPr>
                <w:sz w:val="24"/>
                <w:szCs w:val="24"/>
              </w:rPr>
            </w:pPr>
            <w:r w:rsidRPr="008531D0">
              <w:rPr>
                <w:sz w:val="24"/>
                <w:szCs w:val="24"/>
              </w:rPr>
              <w:t>Representante a la cámara</w:t>
            </w:r>
          </w:p>
          <w:p w14:paraId="09A60DFC" w14:textId="43B7FDEE" w:rsidR="008531D0" w:rsidRPr="008531D0" w:rsidRDefault="008531D0" w:rsidP="008531D0">
            <w:pPr>
              <w:widowControl w:val="0"/>
              <w:spacing w:line="240" w:lineRule="auto"/>
              <w:jc w:val="center"/>
              <w:rPr>
                <w:rFonts w:eastAsia="Bookman Old Style"/>
                <w:b/>
                <w:noProof/>
                <w:color w:val="0D0D0D"/>
                <w:sz w:val="24"/>
                <w:szCs w:val="24"/>
              </w:rPr>
            </w:pPr>
            <w:r w:rsidRPr="008531D0">
              <w:rPr>
                <w:sz w:val="24"/>
                <w:szCs w:val="24"/>
              </w:rPr>
              <w:t>Departamento de Bolívar</w:t>
            </w:r>
          </w:p>
        </w:tc>
      </w:tr>
      <w:tr w:rsidR="008531D0" w:rsidRPr="008531D0" w14:paraId="261FEF15" w14:textId="77777777" w:rsidTr="008531D0">
        <w:trPr>
          <w:trHeight w:val="1848"/>
          <w:jc w:val="center"/>
        </w:trPr>
        <w:tc>
          <w:tcPr>
            <w:tcW w:w="4419" w:type="dxa"/>
            <w:shd w:val="clear" w:color="auto" w:fill="auto"/>
            <w:tcMar>
              <w:top w:w="100" w:type="dxa"/>
              <w:left w:w="100" w:type="dxa"/>
              <w:bottom w:w="100" w:type="dxa"/>
              <w:right w:w="100" w:type="dxa"/>
            </w:tcMar>
          </w:tcPr>
          <w:p w14:paraId="7379EC50" w14:textId="32B79734" w:rsidR="008531D0" w:rsidRDefault="008531D0" w:rsidP="008531D0">
            <w:pPr>
              <w:spacing w:line="240" w:lineRule="auto"/>
              <w:jc w:val="center"/>
              <w:rPr>
                <w:noProof/>
                <w:sz w:val="24"/>
                <w:szCs w:val="24"/>
              </w:rPr>
            </w:pPr>
          </w:p>
          <w:p w14:paraId="483063DB" w14:textId="77777777" w:rsidR="00DC2215" w:rsidRPr="008531D0" w:rsidRDefault="00DC2215" w:rsidP="008531D0">
            <w:pPr>
              <w:spacing w:line="240" w:lineRule="auto"/>
              <w:jc w:val="center"/>
              <w:rPr>
                <w:rFonts w:eastAsia="Bookman Old Style"/>
                <w:b/>
                <w:color w:val="0D0D0D"/>
                <w:sz w:val="24"/>
                <w:szCs w:val="24"/>
              </w:rPr>
            </w:pPr>
          </w:p>
          <w:p w14:paraId="276BBDB0" w14:textId="77777777" w:rsidR="008531D0" w:rsidRPr="008531D0" w:rsidRDefault="008531D0" w:rsidP="008531D0">
            <w:pPr>
              <w:spacing w:line="240" w:lineRule="auto"/>
              <w:jc w:val="center"/>
              <w:rPr>
                <w:rFonts w:eastAsia="Bookman Old Style"/>
                <w:b/>
                <w:color w:val="0D0D0D"/>
                <w:sz w:val="24"/>
                <w:szCs w:val="24"/>
              </w:rPr>
            </w:pPr>
          </w:p>
          <w:p w14:paraId="6B58CFE4" w14:textId="77777777" w:rsidR="008531D0" w:rsidRPr="008531D0" w:rsidRDefault="008531D0" w:rsidP="008531D0">
            <w:pPr>
              <w:spacing w:line="240" w:lineRule="auto"/>
              <w:jc w:val="center"/>
              <w:rPr>
                <w:rFonts w:eastAsia="Bookman Old Style"/>
                <w:b/>
                <w:color w:val="0D0D0D"/>
                <w:sz w:val="24"/>
                <w:szCs w:val="24"/>
              </w:rPr>
            </w:pPr>
            <w:r w:rsidRPr="008531D0">
              <w:rPr>
                <w:rFonts w:eastAsia="Bookman Old Style"/>
                <w:b/>
                <w:color w:val="0D0D0D"/>
                <w:sz w:val="24"/>
                <w:szCs w:val="24"/>
              </w:rPr>
              <w:t>LUIS ALBERTO ALBÁN URBANO</w:t>
            </w:r>
          </w:p>
          <w:p w14:paraId="492C5E8E" w14:textId="77777777" w:rsidR="008531D0" w:rsidRPr="008531D0" w:rsidRDefault="008531D0" w:rsidP="008531D0">
            <w:pPr>
              <w:spacing w:line="240" w:lineRule="auto"/>
              <w:jc w:val="center"/>
              <w:rPr>
                <w:rFonts w:eastAsia="Bookman Old Style"/>
                <w:bCs/>
                <w:color w:val="0D0D0D"/>
                <w:sz w:val="24"/>
                <w:szCs w:val="24"/>
              </w:rPr>
            </w:pPr>
            <w:r w:rsidRPr="008531D0">
              <w:rPr>
                <w:rFonts w:eastAsia="Bookman Old Style"/>
                <w:bCs/>
                <w:color w:val="0D0D0D"/>
                <w:sz w:val="24"/>
                <w:szCs w:val="24"/>
              </w:rPr>
              <w:t>Representante a la Cámara por el Valle del Cauca</w:t>
            </w:r>
          </w:p>
          <w:p w14:paraId="79B84B1F" w14:textId="198041B8" w:rsidR="008531D0" w:rsidRPr="008531D0" w:rsidRDefault="008531D0" w:rsidP="008531D0">
            <w:pPr>
              <w:widowControl w:val="0"/>
              <w:pBdr>
                <w:top w:val="nil"/>
                <w:left w:val="nil"/>
                <w:bottom w:val="nil"/>
                <w:right w:val="nil"/>
                <w:between w:val="nil"/>
              </w:pBdr>
              <w:spacing w:line="240" w:lineRule="auto"/>
              <w:jc w:val="center"/>
              <w:rPr>
                <w:rFonts w:eastAsia="Bookman Old Style"/>
                <w:bCs/>
                <w:color w:val="0D0D0D"/>
                <w:sz w:val="24"/>
                <w:szCs w:val="24"/>
              </w:rPr>
            </w:pPr>
            <w:r w:rsidRPr="008531D0">
              <w:rPr>
                <w:rFonts w:eastAsia="Bookman Old Style"/>
                <w:bCs/>
                <w:color w:val="0D0D0D"/>
                <w:sz w:val="24"/>
                <w:szCs w:val="24"/>
              </w:rPr>
              <w:t>Partido Comunes</w:t>
            </w:r>
          </w:p>
        </w:tc>
        <w:tc>
          <w:tcPr>
            <w:tcW w:w="4419" w:type="dxa"/>
            <w:shd w:val="clear" w:color="auto" w:fill="auto"/>
            <w:tcMar>
              <w:top w:w="100" w:type="dxa"/>
              <w:left w:w="100" w:type="dxa"/>
              <w:bottom w:w="100" w:type="dxa"/>
              <w:right w:w="100" w:type="dxa"/>
            </w:tcMar>
          </w:tcPr>
          <w:p w14:paraId="2E26EB5C" w14:textId="77777777" w:rsidR="008531D0" w:rsidRPr="008531D0" w:rsidRDefault="008531D0" w:rsidP="008531D0">
            <w:pPr>
              <w:widowControl w:val="0"/>
              <w:pBdr>
                <w:top w:val="nil"/>
                <w:left w:val="nil"/>
                <w:bottom w:val="nil"/>
                <w:right w:val="nil"/>
                <w:between w:val="nil"/>
              </w:pBdr>
              <w:spacing w:line="240" w:lineRule="auto"/>
              <w:rPr>
                <w:b/>
                <w:sz w:val="24"/>
                <w:szCs w:val="24"/>
              </w:rPr>
            </w:pPr>
          </w:p>
        </w:tc>
      </w:tr>
    </w:tbl>
    <w:p w14:paraId="00000081" w14:textId="77777777" w:rsidR="00FA794D" w:rsidRPr="008531D0" w:rsidRDefault="00FA794D" w:rsidP="008531D0">
      <w:pPr>
        <w:pBdr>
          <w:top w:val="nil"/>
          <w:left w:val="nil"/>
          <w:bottom w:val="nil"/>
          <w:right w:val="nil"/>
          <w:between w:val="nil"/>
        </w:pBdr>
        <w:rPr>
          <w:b/>
          <w:sz w:val="24"/>
          <w:szCs w:val="24"/>
        </w:rPr>
      </w:pPr>
    </w:p>
    <w:p w14:paraId="00000098" w14:textId="77777777" w:rsidR="00FA794D" w:rsidRDefault="00FA794D" w:rsidP="008531D0">
      <w:pPr>
        <w:pBdr>
          <w:top w:val="nil"/>
          <w:left w:val="nil"/>
          <w:bottom w:val="nil"/>
          <w:right w:val="nil"/>
          <w:between w:val="nil"/>
        </w:pBdr>
        <w:rPr>
          <w:b/>
          <w:sz w:val="24"/>
          <w:szCs w:val="24"/>
        </w:rPr>
      </w:pPr>
    </w:p>
    <w:p w14:paraId="00000099" w14:textId="77777777" w:rsidR="00FA794D" w:rsidRDefault="00FA794D">
      <w:pPr>
        <w:pBdr>
          <w:top w:val="nil"/>
          <w:left w:val="nil"/>
          <w:bottom w:val="nil"/>
          <w:right w:val="nil"/>
          <w:between w:val="nil"/>
        </w:pBdr>
        <w:ind w:left="400"/>
        <w:jc w:val="center"/>
        <w:rPr>
          <w:b/>
          <w:sz w:val="24"/>
          <w:szCs w:val="24"/>
        </w:rPr>
      </w:pPr>
    </w:p>
    <w:p w14:paraId="0000009A" w14:textId="77777777" w:rsidR="00FA794D" w:rsidRDefault="009F509E">
      <w:pPr>
        <w:pBdr>
          <w:top w:val="nil"/>
          <w:left w:val="nil"/>
          <w:bottom w:val="nil"/>
          <w:right w:val="nil"/>
          <w:between w:val="nil"/>
        </w:pBdr>
        <w:ind w:left="400"/>
        <w:jc w:val="center"/>
        <w:rPr>
          <w:b/>
          <w:color w:val="000000"/>
          <w:sz w:val="24"/>
          <w:szCs w:val="24"/>
        </w:rPr>
      </w:pPr>
      <w:r>
        <w:rPr>
          <w:b/>
          <w:color w:val="000000"/>
          <w:sz w:val="24"/>
          <w:szCs w:val="24"/>
        </w:rPr>
        <w:t>PROYECTO DE LEY N° ___DE 2021  CÁMARA Por medio de la cual se establecen principios y parámetros generales para la mejora de la calidad normativa en las entidades de la Rama Ejecutiva del nivel Nacional y Territorial”</w:t>
      </w:r>
    </w:p>
    <w:p w14:paraId="0000009B" w14:textId="77777777" w:rsidR="00FA794D" w:rsidRDefault="00FA794D">
      <w:pPr>
        <w:spacing w:line="240" w:lineRule="auto"/>
        <w:jc w:val="both"/>
        <w:rPr>
          <w:b/>
          <w:sz w:val="24"/>
          <w:szCs w:val="24"/>
        </w:rPr>
      </w:pPr>
    </w:p>
    <w:p w14:paraId="0000009C" w14:textId="77777777" w:rsidR="00FA794D" w:rsidRDefault="009F509E">
      <w:pPr>
        <w:pBdr>
          <w:top w:val="nil"/>
          <w:left w:val="nil"/>
          <w:bottom w:val="nil"/>
          <w:right w:val="nil"/>
          <w:between w:val="nil"/>
        </w:pBdr>
        <w:spacing w:line="240" w:lineRule="auto"/>
        <w:jc w:val="center"/>
        <w:rPr>
          <w:b/>
          <w:color w:val="000000"/>
          <w:sz w:val="24"/>
          <w:szCs w:val="24"/>
        </w:rPr>
      </w:pPr>
      <w:r>
        <w:rPr>
          <w:b/>
          <w:color w:val="000000"/>
          <w:sz w:val="24"/>
          <w:szCs w:val="24"/>
        </w:rPr>
        <w:t>EL CONGRESO DE LA REPÚBLICA,</w:t>
      </w:r>
    </w:p>
    <w:p w14:paraId="0000009D" w14:textId="77777777" w:rsidR="00FA794D" w:rsidRDefault="00FA794D">
      <w:pPr>
        <w:pBdr>
          <w:top w:val="nil"/>
          <w:left w:val="nil"/>
          <w:bottom w:val="nil"/>
          <w:right w:val="nil"/>
          <w:between w:val="nil"/>
        </w:pBdr>
        <w:spacing w:line="240" w:lineRule="auto"/>
        <w:jc w:val="center"/>
        <w:rPr>
          <w:b/>
          <w:color w:val="000000"/>
          <w:sz w:val="24"/>
          <w:szCs w:val="24"/>
        </w:rPr>
      </w:pPr>
    </w:p>
    <w:p w14:paraId="0000009E" w14:textId="77777777" w:rsidR="00FA794D" w:rsidRDefault="009F509E">
      <w:pPr>
        <w:pBdr>
          <w:top w:val="nil"/>
          <w:left w:val="nil"/>
          <w:bottom w:val="nil"/>
          <w:right w:val="nil"/>
          <w:between w:val="nil"/>
        </w:pBdr>
        <w:spacing w:line="240" w:lineRule="auto"/>
        <w:jc w:val="center"/>
        <w:rPr>
          <w:b/>
          <w:color w:val="000000"/>
          <w:sz w:val="24"/>
          <w:szCs w:val="24"/>
        </w:rPr>
      </w:pPr>
      <w:r>
        <w:rPr>
          <w:b/>
          <w:color w:val="000000"/>
          <w:sz w:val="24"/>
          <w:szCs w:val="24"/>
        </w:rPr>
        <w:t>DECRETA:</w:t>
      </w:r>
    </w:p>
    <w:p w14:paraId="0000009F" w14:textId="77777777" w:rsidR="00FA794D" w:rsidRDefault="00FA794D">
      <w:pPr>
        <w:pBdr>
          <w:top w:val="nil"/>
          <w:left w:val="nil"/>
          <w:bottom w:val="nil"/>
          <w:right w:val="nil"/>
          <w:between w:val="nil"/>
        </w:pBdr>
        <w:spacing w:line="240" w:lineRule="auto"/>
        <w:jc w:val="center"/>
        <w:rPr>
          <w:b/>
          <w:color w:val="000000"/>
          <w:sz w:val="24"/>
          <w:szCs w:val="24"/>
        </w:rPr>
      </w:pPr>
    </w:p>
    <w:p w14:paraId="000000A0" w14:textId="77777777" w:rsidR="00FA794D" w:rsidRDefault="009F509E">
      <w:pPr>
        <w:ind w:left="360"/>
        <w:jc w:val="center"/>
        <w:rPr>
          <w:b/>
          <w:color w:val="000000"/>
          <w:sz w:val="24"/>
          <w:szCs w:val="24"/>
        </w:rPr>
      </w:pPr>
      <w:r>
        <w:rPr>
          <w:b/>
          <w:color w:val="000000"/>
          <w:sz w:val="24"/>
          <w:szCs w:val="24"/>
        </w:rPr>
        <w:t>CAPÍTULO I</w:t>
      </w:r>
    </w:p>
    <w:p w14:paraId="000000A1" w14:textId="77777777" w:rsidR="00FA794D" w:rsidRDefault="009F509E">
      <w:pPr>
        <w:ind w:left="360"/>
        <w:jc w:val="center"/>
        <w:rPr>
          <w:b/>
          <w:color w:val="000000"/>
          <w:sz w:val="24"/>
          <w:szCs w:val="24"/>
        </w:rPr>
      </w:pPr>
      <w:r>
        <w:rPr>
          <w:b/>
          <w:color w:val="000000"/>
          <w:sz w:val="24"/>
          <w:szCs w:val="24"/>
        </w:rPr>
        <w:t xml:space="preserve">OBJETO, DEFINICIONES Y </w:t>
      </w:r>
    </w:p>
    <w:p w14:paraId="000000A2" w14:textId="77777777" w:rsidR="00FA794D" w:rsidRDefault="009F509E">
      <w:pPr>
        <w:ind w:left="360"/>
        <w:jc w:val="center"/>
        <w:rPr>
          <w:b/>
          <w:color w:val="000000"/>
          <w:sz w:val="24"/>
          <w:szCs w:val="24"/>
        </w:rPr>
      </w:pPr>
      <w:r>
        <w:rPr>
          <w:b/>
          <w:color w:val="000000"/>
          <w:sz w:val="24"/>
          <w:szCs w:val="24"/>
        </w:rPr>
        <w:t>PRINCIPIOS DE LA CALIDAD NORMATIVA.</w:t>
      </w:r>
    </w:p>
    <w:p w14:paraId="000000A3" w14:textId="77777777" w:rsidR="00FA794D" w:rsidRDefault="00FA794D">
      <w:pPr>
        <w:ind w:left="360"/>
        <w:jc w:val="center"/>
        <w:rPr>
          <w:b/>
          <w:color w:val="000000"/>
          <w:sz w:val="24"/>
          <w:szCs w:val="24"/>
        </w:rPr>
      </w:pPr>
    </w:p>
    <w:p w14:paraId="000000A4" w14:textId="77777777" w:rsidR="00FA794D" w:rsidRDefault="009F509E">
      <w:pPr>
        <w:jc w:val="both"/>
        <w:rPr>
          <w:sz w:val="24"/>
          <w:szCs w:val="24"/>
        </w:rPr>
      </w:pPr>
      <w:r>
        <w:rPr>
          <w:b/>
          <w:sz w:val="24"/>
          <w:szCs w:val="24"/>
        </w:rPr>
        <w:t>ARTÍCULO 1º. OBJETO.</w:t>
      </w:r>
      <w:r>
        <w:rPr>
          <w:sz w:val="24"/>
          <w:szCs w:val="24"/>
        </w:rPr>
        <w:t xml:space="preserve"> Tiene como fin establecer principios y parámetros generales para la producción, modificación o derogación de actos administrativos de carácter general, con el fin de garantizar la mejora de la calidad normativa en las entidades de la Rama Ejecutiva del nivel nacional y territorial.</w:t>
      </w:r>
    </w:p>
    <w:p w14:paraId="000000A5" w14:textId="77777777" w:rsidR="00FA794D" w:rsidRDefault="00FA794D">
      <w:pPr>
        <w:ind w:left="360"/>
        <w:jc w:val="both"/>
        <w:rPr>
          <w:b/>
          <w:color w:val="000000"/>
          <w:sz w:val="24"/>
          <w:szCs w:val="24"/>
        </w:rPr>
      </w:pPr>
    </w:p>
    <w:p w14:paraId="000000A6" w14:textId="77777777" w:rsidR="00FA794D" w:rsidRDefault="009F509E">
      <w:pPr>
        <w:pBdr>
          <w:top w:val="nil"/>
          <w:left w:val="nil"/>
          <w:bottom w:val="nil"/>
          <w:right w:val="nil"/>
          <w:between w:val="nil"/>
        </w:pBdr>
        <w:spacing w:before="120" w:line="240" w:lineRule="auto"/>
        <w:jc w:val="both"/>
        <w:rPr>
          <w:b/>
          <w:color w:val="000000"/>
          <w:sz w:val="24"/>
          <w:szCs w:val="24"/>
        </w:rPr>
      </w:pPr>
      <w:r>
        <w:rPr>
          <w:b/>
          <w:color w:val="000000"/>
          <w:sz w:val="24"/>
          <w:szCs w:val="24"/>
        </w:rPr>
        <w:t>ARTÍCULO 2º.</w:t>
      </w:r>
      <w:r>
        <w:rPr>
          <w:color w:val="000000"/>
          <w:sz w:val="24"/>
          <w:szCs w:val="24"/>
        </w:rPr>
        <w:t xml:space="preserve"> </w:t>
      </w:r>
      <w:r>
        <w:rPr>
          <w:b/>
          <w:color w:val="000000"/>
          <w:sz w:val="24"/>
          <w:szCs w:val="24"/>
        </w:rPr>
        <w:t>ÁMBITO DE APLICACIÓN.</w:t>
      </w:r>
      <w:r>
        <w:rPr>
          <w:color w:val="000000"/>
          <w:sz w:val="24"/>
          <w:szCs w:val="24"/>
        </w:rPr>
        <w:t xml:space="preserve"> Las disposiciones de la presente ley aplican para la producción, modificación o derogación de actos administrativos de carácter general por parte de los organismos y entidades que conforman la Rama Ejecutiva del Poder Público, del nivel nacional y territorial, y por los órganos autónomos e independientes del Estado, los cuales se entenderán como los sujetos obligados para efectos de la presente ley. </w:t>
      </w:r>
    </w:p>
    <w:p w14:paraId="000000A7" w14:textId="77777777" w:rsidR="00FA794D" w:rsidRDefault="009F509E">
      <w:pPr>
        <w:pBdr>
          <w:top w:val="nil"/>
          <w:left w:val="nil"/>
          <w:bottom w:val="nil"/>
          <w:right w:val="nil"/>
          <w:between w:val="nil"/>
        </w:pBdr>
        <w:spacing w:before="120" w:line="240" w:lineRule="auto"/>
        <w:jc w:val="both"/>
        <w:rPr>
          <w:color w:val="000000"/>
          <w:sz w:val="24"/>
          <w:szCs w:val="24"/>
        </w:rPr>
      </w:pPr>
      <w:r>
        <w:rPr>
          <w:color w:val="000000"/>
          <w:sz w:val="24"/>
          <w:szCs w:val="24"/>
        </w:rPr>
        <w:t>Se excluye de la aplicación de la ley a los siguientes actos administrativos:</w:t>
      </w:r>
    </w:p>
    <w:p w14:paraId="000000A8" w14:textId="77777777" w:rsidR="00FA794D" w:rsidRDefault="009F509E">
      <w:pPr>
        <w:numPr>
          <w:ilvl w:val="0"/>
          <w:numId w:val="2"/>
        </w:numPr>
        <w:pBdr>
          <w:top w:val="nil"/>
          <w:left w:val="nil"/>
          <w:bottom w:val="nil"/>
          <w:right w:val="nil"/>
          <w:between w:val="nil"/>
        </w:pBdr>
        <w:spacing w:before="120" w:line="240" w:lineRule="auto"/>
        <w:ind w:left="993" w:hanging="142"/>
        <w:jc w:val="both"/>
        <w:rPr>
          <w:color w:val="000000"/>
          <w:sz w:val="24"/>
          <w:szCs w:val="24"/>
        </w:rPr>
      </w:pPr>
      <w:r>
        <w:rPr>
          <w:color w:val="000000"/>
          <w:sz w:val="24"/>
          <w:szCs w:val="24"/>
        </w:rPr>
        <w:t>Los actos administrativos de carácter particular.</w:t>
      </w:r>
    </w:p>
    <w:p w14:paraId="000000A9" w14:textId="77777777" w:rsidR="00FA794D" w:rsidRDefault="009F509E">
      <w:pPr>
        <w:numPr>
          <w:ilvl w:val="0"/>
          <w:numId w:val="2"/>
        </w:numPr>
        <w:pBdr>
          <w:top w:val="nil"/>
          <w:left w:val="nil"/>
          <w:bottom w:val="nil"/>
          <w:right w:val="nil"/>
          <w:between w:val="nil"/>
        </w:pBdr>
        <w:spacing w:before="120" w:line="240" w:lineRule="auto"/>
        <w:ind w:left="993" w:hanging="142"/>
        <w:jc w:val="both"/>
        <w:rPr>
          <w:color w:val="000000"/>
          <w:sz w:val="24"/>
          <w:szCs w:val="24"/>
        </w:rPr>
      </w:pPr>
      <w:r>
        <w:rPr>
          <w:color w:val="000000"/>
          <w:sz w:val="24"/>
          <w:szCs w:val="24"/>
        </w:rPr>
        <w:t xml:space="preserve">Actos administrativos que </w:t>
      </w:r>
      <w:r>
        <w:rPr>
          <w:sz w:val="24"/>
          <w:szCs w:val="24"/>
        </w:rPr>
        <w:t>expidan</w:t>
      </w:r>
      <w:r>
        <w:rPr>
          <w:color w:val="000000"/>
          <w:sz w:val="24"/>
          <w:szCs w:val="24"/>
        </w:rPr>
        <w:t xml:space="preserve"> o requieran la firma del Presidente.</w:t>
      </w:r>
    </w:p>
    <w:p w14:paraId="000000AA" w14:textId="77777777" w:rsidR="00FA794D" w:rsidRDefault="009F509E">
      <w:pPr>
        <w:numPr>
          <w:ilvl w:val="0"/>
          <w:numId w:val="2"/>
        </w:numPr>
        <w:pBdr>
          <w:top w:val="nil"/>
          <w:left w:val="nil"/>
          <w:bottom w:val="nil"/>
          <w:right w:val="nil"/>
          <w:between w:val="nil"/>
        </w:pBdr>
        <w:spacing w:before="120" w:line="240" w:lineRule="auto"/>
        <w:ind w:left="993" w:hanging="142"/>
        <w:jc w:val="both"/>
        <w:rPr>
          <w:color w:val="000000"/>
          <w:sz w:val="24"/>
          <w:szCs w:val="24"/>
        </w:rPr>
      </w:pPr>
      <w:r>
        <w:rPr>
          <w:color w:val="000000"/>
          <w:sz w:val="24"/>
          <w:szCs w:val="24"/>
        </w:rPr>
        <w:t>Los promulgados en razón de la declaración de los Estados de excepción.</w:t>
      </w:r>
    </w:p>
    <w:p w14:paraId="000000AB" w14:textId="77777777" w:rsidR="00FA794D" w:rsidRDefault="009F509E">
      <w:pPr>
        <w:numPr>
          <w:ilvl w:val="0"/>
          <w:numId w:val="2"/>
        </w:numPr>
        <w:pBdr>
          <w:top w:val="nil"/>
          <w:left w:val="nil"/>
          <w:bottom w:val="nil"/>
          <w:right w:val="nil"/>
          <w:between w:val="nil"/>
        </w:pBdr>
        <w:spacing w:before="120" w:line="240" w:lineRule="auto"/>
        <w:ind w:left="993" w:hanging="142"/>
        <w:jc w:val="both"/>
        <w:rPr>
          <w:color w:val="000000"/>
          <w:sz w:val="24"/>
          <w:szCs w:val="24"/>
        </w:rPr>
      </w:pPr>
      <w:r>
        <w:rPr>
          <w:color w:val="000000"/>
          <w:sz w:val="24"/>
          <w:szCs w:val="24"/>
        </w:rPr>
        <w:t xml:space="preserve">Cuando se trate de procedimientos militares o de policía que por su naturaleza requieran decisiones de aplicación inmediata, para evitar o remediar perturbaciones de orden público en los aspectos de defensa nacional, seguridad, tranquilidad, salubridad, y circulación de personas y cosas. </w:t>
      </w:r>
    </w:p>
    <w:p w14:paraId="000000AC" w14:textId="77777777" w:rsidR="00FA794D" w:rsidRDefault="009F509E">
      <w:pPr>
        <w:numPr>
          <w:ilvl w:val="0"/>
          <w:numId w:val="2"/>
        </w:numPr>
        <w:pBdr>
          <w:top w:val="nil"/>
          <w:left w:val="nil"/>
          <w:bottom w:val="nil"/>
          <w:right w:val="nil"/>
          <w:between w:val="nil"/>
        </w:pBdr>
        <w:spacing w:before="120" w:line="240" w:lineRule="auto"/>
        <w:ind w:left="993" w:hanging="142"/>
        <w:jc w:val="both"/>
        <w:rPr>
          <w:color w:val="000000"/>
          <w:sz w:val="24"/>
          <w:szCs w:val="24"/>
        </w:rPr>
      </w:pPr>
      <w:r>
        <w:rPr>
          <w:color w:val="000000"/>
          <w:sz w:val="24"/>
          <w:szCs w:val="24"/>
        </w:rPr>
        <w:t>Actos administrativos que se expidan en desarrollo de la Ley 4 de 1992.</w:t>
      </w:r>
    </w:p>
    <w:p w14:paraId="000000AD" w14:textId="77777777" w:rsidR="00FA794D" w:rsidRDefault="009F509E">
      <w:pPr>
        <w:numPr>
          <w:ilvl w:val="0"/>
          <w:numId w:val="2"/>
        </w:numPr>
        <w:pBdr>
          <w:top w:val="nil"/>
          <w:left w:val="nil"/>
          <w:bottom w:val="nil"/>
          <w:right w:val="nil"/>
          <w:between w:val="nil"/>
        </w:pBdr>
        <w:spacing w:before="120" w:line="240" w:lineRule="auto"/>
        <w:ind w:left="993" w:hanging="142"/>
        <w:jc w:val="both"/>
        <w:rPr>
          <w:color w:val="000000"/>
          <w:sz w:val="24"/>
          <w:szCs w:val="24"/>
        </w:rPr>
      </w:pPr>
      <w:r>
        <w:rPr>
          <w:color w:val="000000"/>
          <w:sz w:val="24"/>
          <w:szCs w:val="24"/>
        </w:rPr>
        <w:t>Actos administrativos de carácter presupuestal.</w:t>
      </w:r>
    </w:p>
    <w:p w14:paraId="000000AE" w14:textId="77777777" w:rsidR="00FA794D" w:rsidRDefault="009F509E">
      <w:pPr>
        <w:numPr>
          <w:ilvl w:val="0"/>
          <w:numId w:val="2"/>
        </w:numPr>
        <w:pBdr>
          <w:top w:val="nil"/>
          <w:left w:val="nil"/>
          <w:bottom w:val="nil"/>
          <w:right w:val="nil"/>
          <w:between w:val="nil"/>
        </w:pBdr>
        <w:spacing w:before="120" w:line="240" w:lineRule="auto"/>
        <w:ind w:left="993" w:hanging="142"/>
        <w:jc w:val="both"/>
        <w:rPr>
          <w:color w:val="000000"/>
          <w:sz w:val="24"/>
          <w:szCs w:val="24"/>
        </w:rPr>
      </w:pPr>
      <w:r>
        <w:rPr>
          <w:color w:val="000000"/>
          <w:sz w:val="24"/>
          <w:szCs w:val="24"/>
        </w:rPr>
        <w:t>Las normas que conceden reconocimientos o distinciones, que corrigen yerros y aquellos que no generen un impacto económico, social o ambiental.</w:t>
      </w:r>
    </w:p>
    <w:p w14:paraId="000000AF" w14:textId="77777777" w:rsidR="00FA794D" w:rsidRDefault="009F509E">
      <w:pPr>
        <w:numPr>
          <w:ilvl w:val="0"/>
          <w:numId w:val="2"/>
        </w:numPr>
        <w:pBdr>
          <w:top w:val="nil"/>
          <w:left w:val="nil"/>
          <w:bottom w:val="nil"/>
          <w:right w:val="nil"/>
          <w:between w:val="nil"/>
        </w:pBdr>
        <w:spacing w:before="120" w:line="240" w:lineRule="auto"/>
        <w:ind w:left="993" w:hanging="142"/>
        <w:jc w:val="both"/>
        <w:rPr>
          <w:color w:val="000000"/>
          <w:sz w:val="24"/>
          <w:szCs w:val="24"/>
          <w:highlight w:val="white"/>
        </w:rPr>
      </w:pPr>
      <w:r>
        <w:rPr>
          <w:color w:val="000000"/>
          <w:sz w:val="24"/>
          <w:szCs w:val="24"/>
        </w:rPr>
        <w:t>Actos administrativos promulgados en el marco de los procedimientos especiales de defensa comercial a cargo del Estado.</w:t>
      </w:r>
    </w:p>
    <w:p w14:paraId="000000B0" w14:textId="77777777" w:rsidR="00FA794D" w:rsidRDefault="009F509E">
      <w:pPr>
        <w:numPr>
          <w:ilvl w:val="0"/>
          <w:numId w:val="2"/>
        </w:numPr>
        <w:pBdr>
          <w:top w:val="nil"/>
          <w:left w:val="nil"/>
          <w:bottom w:val="nil"/>
          <w:right w:val="nil"/>
          <w:between w:val="nil"/>
        </w:pBdr>
        <w:spacing w:before="120" w:line="240" w:lineRule="auto"/>
        <w:ind w:left="993" w:hanging="142"/>
        <w:jc w:val="both"/>
        <w:rPr>
          <w:color w:val="000000"/>
          <w:sz w:val="24"/>
          <w:szCs w:val="24"/>
          <w:highlight w:val="white"/>
        </w:rPr>
      </w:pPr>
      <w:r>
        <w:rPr>
          <w:color w:val="000000"/>
          <w:sz w:val="24"/>
          <w:szCs w:val="24"/>
        </w:rPr>
        <w:t>Los demás casos expresamente señalados en la ley.</w:t>
      </w:r>
    </w:p>
    <w:p w14:paraId="000000B1" w14:textId="77777777" w:rsidR="00FA794D" w:rsidRDefault="00FA794D">
      <w:pPr>
        <w:ind w:left="360"/>
        <w:jc w:val="both"/>
        <w:rPr>
          <w:b/>
          <w:color w:val="000000"/>
          <w:sz w:val="24"/>
          <w:szCs w:val="24"/>
        </w:rPr>
      </w:pPr>
    </w:p>
    <w:p w14:paraId="000000B2" w14:textId="77777777" w:rsidR="00FA794D" w:rsidRDefault="009F509E">
      <w:pPr>
        <w:jc w:val="both"/>
        <w:rPr>
          <w:color w:val="000000"/>
          <w:sz w:val="24"/>
          <w:szCs w:val="24"/>
        </w:rPr>
      </w:pPr>
      <w:r>
        <w:rPr>
          <w:b/>
          <w:color w:val="000000"/>
          <w:sz w:val="24"/>
          <w:szCs w:val="24"/>
        </w:rPr>
        <w:t>ARTÍCULO 3º. DEFINICIONES.</w:t>
      </w:r>
      <w:r>
        <w:rPr>
          <w:color w:val="000000"/>
          <w:sz w:val="24"/>
          <w:szCs w:val="24"/>
        </w:rPr>
        <w:t xml:space="preserve"> Para efectos de la presente ley se tendrán en cuenta las siguientes definiciones: </w:t>
      </w:r>
    </w:p>
    <w:p w14:paraId="000000B3" w14:textId="77777777" w:rsidR="00FA794D" w:rsidRDefault="00FA794D">
      <w:pPr>
        <w:jc w:val="both"/>
        <w:rPr>
          <w:color w:val="000000"/>
          <w:sz w:val="24"/>
          <w:szCs w:val="24"/>
        </w:rPr>
      </w:pPr>
    </w:p>
    <w:p w14:paraId="000000B4" w14:textId="77777777" w:rsidR="00FA794D" w:rsidRDefault="009F509E">
      <w:pPr>
        <w:numPr>
          <w:ilvl w:val="0"/>
          <w:numId w:val="3"/>
        </w:numPr>
        <w:spacing w:after="160" w:line="259" w:lineRule="auto"/>
        <w:ind w:left="993" w:hanging="283"/>
        <w:jc w:val="both"/>
        <w:rPr>
          <w:color w:val="000000"/>
          <w:sz w:val="24"/>
          <w:szCs w:val="24"/>
        </w:rPr>
      </w:pPr>
      <w:r>
        <w:rPr>
          <w:color w:val="000000"/>
          <w:sz w:val="24"/>
          <w:szCs w:val="24"/>
        </w:rPr>
        <w:t xml:space="preserve">AGENDA NORMATIVA: Herramienta mediante la cual la administración pública planea la modificación, derogación o promulgación de aquellos actos administrativos de carácter general que previsiblemente serán necesarios para cumplir con sus funciones constitucionales y legales.  Asimismo, se constituye como una herramienta que busca materializar el principio de transparencia y publicidad frente a los ciudadanos. </w:t>
      </w:r>
    </w:p>
    <w:p w14:paraId="000000B5" w14:textId="77777777" w:rsidR="00FA794D" w:rsidRDefault="009F509E">
      <w:pPr>
        <w:numPr>
          <w:ilvl w:val="0"/>
          <w:numId w:val="3"/>
        </w:numPr>
        <w:spacing w:after="160" w:line="259" w:lineRule="auto"/>
        <w:ind w:left="993" w:hanging="283"/>
        <w:jc w:val="both"/>
        <w:rPr>
          <w:color w:val="000000"/>
          <w:sz w:val="24"/>
          <w:szCs w:val="24"/>
        </w:rPr>
      </w:pPr>
      <w:r>
        <w:rPr>
          <w:color w:val="000000"/>
          <w:sz w:val="24"/>
          <w:szCs w:val="24"/>
        </w:rPr>
        <w:t xml:space="preserve">ANÁLISIS DE IMPACTO NORMATIVO (AIN): Herramienta que le permite a la administración pública evaluar los potenciales impactos y efectos que tendría la decisión de intervenir mediante la promulgación de un acto administrativo de carácter general para atender una problemática específica. </w:t>
      </w:r>
    </w:p>
    <w:p w14:paraId="000000B6" w14:textId="77777777" w:rsidR="00FA794D" w:rsidRDefault="009F509E">
      <w:pPr>
        <w:numPr>
          <w:ilvl w:val="0"/>
          <w:numId w:val="3"/>
        </w:numPr>
        <w:spacing w:after="160" w:line="259" w:lineRule="auto"/>
        <w:ind w:left="993" w:hanging="283"/>
        <w:jc w:val="both"/>
        <w:rPr>
          <w:color w:val="000000"/>
          <w:sz w:val="24"/>
          <w:szCs w:val="24"/>
        </w:rPr>
      </w:pPr>
      <w:r>
        <w:rPr>
          <w:color w:val="000000"/>
          <w:sz w:val="24"/>
          <w:szCs w:val="24"/>
        </w:rPr>
        <w:t>CALIDAD NORMATIVA: Es la aplicación de buenas prácticas en el proceso de expedición de normas de obligatorio cumplimiento en el orden nacional y territorial, con el fin de que revistan los parámetros mínimos de calidad técnica y jurídica.</w:t>
      </w:r>
    </w:p>
    <w:p w14:paraId="000000B7" w14:textId="77777777" w:rsidR="00FA794D" w:rsidRDefault="009F509E">
      <w:pPr>
        <w:numPr>
          <w:ilvl w:val="0"/>
          <w:numId w:val="3"/>
        </w:numPr>
        <w:ind w:left="993" w:hanging="283"/>
        <w:jc w:val="both"/>
        <w:rPr>
          <w:color w:val="000000"/>
          <w:sz w:val="24"/>
          <w:szCs w:val="24"/>
        </w:rPr>
      </w:pPr>
      <w:r>
        <w:rPr>
          <w:sz w:val="24"/>
          <w:szCs w:val="24"/>
        </w:rPr>
        <w:t>EVALUACION EX POST: Herramienta metodológica que le permite a la administración pública examinar la eficacia, efectividad, impacto, resultados y fallas que resulten de la decisión de intervenir mediante la promulgación de un acto administrativo de carácter general para la atención de una problemática específica.</w:t>
      </w:r>
    </w:p>
    <w:p w14:paraId="000000B8" w14:textId="77777777" w:rsidR="00FA794D" w:rsidRDefault="00FA794D">
      <w:pPr>
        <w:pBdr>
          <w:top w:val="nil"/>
          <w:left w:val="nil"/>
          <w:bottom w:val="nil"/>
          <w:right w:val="nil"/>
          <w:between w:val="nil"/>
        </w:pBdr>
        <w:ind w:left="720"/>
        <w:rPr>
          <w:b/>
          <w:color w:val="000000"/>
          <w:sz w:val="24"/>
          <w:szCs w:val="24"/>
        </w:rPr>
      </w:pPr>
    </w:p>
    <w:p w14:paraId="000000B9" w14:textId="77777777" w:rsidR="00FA794D" w:rsidRDefault="009F509E">
      <w:pPr>
        <w:jc w:val="both"/>
        <w:rPr>
          <w:color w:val="000000"/>
          <w:sz w:val="24"/>
          <w:szCs w:val="24"/>
        </w:rPr>
      </w:pPr>
      <w:r>
        <w:rPr>
          <w:b/>
          <w:color w:val="000000"/>
          <w:sz w:val="24"/>
          <w:szCs w:val="24"/>
        </w:rPr>
        <w:t>ARTÍCULO 4º. PRINCIPIOS DE LA CALIDAD NORMATIVA</w:t>
      </w:r>
      <w:r>
        <w:rPr>
          <w:color w:val="000000"/>
          <w:sz w:val="24"/>
          <w:szCs w:val="24"/>
        </w:rPr>
        <w:t>. El ciclo de producción normativa estará regido por los principios de eficacia, eficiencia, pertinencia, legalidad, idoneidad, celeridad, coherencia, competitividad, consistencia, coordinación, necesidad, participación, proporcionalidad, publicidad, razonabilidad, seguridad jurídica y transparencia.</w:t>
      </w:r>
    </w:p>
    <w:p w14:paraId="000000BA" w14:textId="77777777" w:rsidR="00FA794D" w:rsidRDefault="00FA794D">
      <w:pPr>
        <w:spacing w:line="240" w:lineRule="auto"/>
        <w:jc w:val="both"/>
        <w:rPr>
          <w:sz w:val="24"/>
          <w:szCs w:val="24"/>
        </w:rPr>
      </w:pPr>
    </w:p>
    <w:p w14:paraId="000000BB" w14:textId="77777777" w:rsidR="00FA794D" w:rsidRDefault="009F509E">
      <w:pPr>
        <w:ind w:left="360"/>
        <w:jc w:val="center"/>
        <w:rPr>
          <w:b/>
          <w:color w:val="000000"/>
          <w:sz w:val="24"/>
          <w:szCs w:val="24"/>
        </w:rPr>
      </w:pPr>
      <w:r>
        <w:rPr>
          <w:b/>
          <w:color w:val="000000"/>
          <w:sz w:val="24"/>
          <w:szCs w:val="24"/>
        </w:rPr>
        <w:t>CAPÍTULO II</w:t>
      </w:r>
    </w:p>
    <w:p w14:paraId="000000BC" w14:textId="77777777" w:rsidR="00FA794D" w:rsidRDefault="009F509E">
      <w:pPr>
        <w:ind w:left="360"/>
        <w:jc w:val="center"/>
        <w:rPr>
          <w:b/>
          <w:color w:val="000000"/>
          <w:sz w:val="24"/>
          <w:szCs w:val="24"/>
        </w:rPr>
      </w:pPr>
      <w:r>
        <w:rPr>
          <w:b/>
          <w:color w:val="000000"/>
          <w:sz w:val="24"/>
          <w:szCs w:val="24"/>
        </w:rPr>
        <w:t>DEL COMITÉ PARA LA MEJORA NORMATIVA</w:t>
      </w:r>
    </w:p>
    <w:p w14:paraId="000000BD" w14:textId="77777777" w:rsidR="00FA794D" w:rsidRDefault="00FA794D">
      <w:pPr>
        <w:ind w:left="360"/>
        <w:jc w:val="center"/>
        <w:rPr>
          <w:b/>
          <w:color w:val="000000"/>
          <w:sz w:val="24"/>
          <w:szCs w:val="24"/>
        </w:rPr>
      </w:pPr>
    </w:p>
    <w:p w14:paraId="000000BE" w14:textId="77777777" w:rsidR="00FA794D" w:rsidRDefault="009F509E">
      <w:pPr>
        <w:jc w:val="both"/>
        <w:rPr>
          <w:color w:val="000000"/>
          <w:sz w:val="24"/>
          <w:szCs w:val="24"/>
        </w:rPr>
      </w:pPr>
      <w:r>
        <w:rPr>
          <w:b/>
          <w:color w:val="000000"/>
          <w:sz w:val="24"/>
          <w:szCs w:val="24"/>
        </w:rPr>
        <w:t>ARTÍCULO 5º. DEL COMITÉ PARA LA MEJORA NORMATIVA.</w:t>
      </w:r>
      <w:r>
        <w:rPr>
          <w:color w:val="000000"/>
          <w:sz w:val="24"/>
          <w:szCs w:val="24"/>
        </w:rPr>
        <w:t xml:space="preserve"> El Comité para la Mejora Normativa estará conformado por los siguientes integrantes con voz y voto:</w:t>
      </w:r>
    </w:p>
    <w:p w14:paraId="000000BF" w14:textId="77777777" w:rsidR="00FA794D" w:rsidRDefault="009F509E">
      <w:pPr>
        <w:jc w:val="both"/>
        <w:rPr>
          <w:color w:val="000000"/>
          <w:sz w:val="24"/>
          <w:szCs w:val="24"/>
        </w:rPr>
      </w:pPr>
      <w:r>
        <w:rPr>
          <w:color w:val="000000"/>
          <w:sz w:val="24"/>
          <w:szCs w:val="24"/>
        </w:rPr>
        <w:t xml:space="preserve"> </w:t>
      </w:r>
    </w:p>
    <w:p w14:paraId="000000C0" w14:textId="77777777" w:rsidR="00FA794D" w:rsidRDefault="009F509E">
      <w:pPr>
        <w:numPr>
          <w:ilvl w:val="0"/>
          <w:numId w:val="5"/>
        </w:numPr>
        <w:spacing w:line="240" w:lineRule="auto"/>
        <w:ind w:left="993" w:hanging="142"/>
        <w:jc w:val="both"/>
        <w:rPr>
          <w:color w:val="000000"/>
          <w:sz w:val="24"/>
          <w:szCs w:val="24"/>
        </w:rPr>
      </w:pPr>
      <w:r>
        <w:rPr>
          <w:color w:val="000000"/>
          <w:sz w:val="24"/>
          <w:szCs w:val="24"/>
        </w:rPr>
        <w:t xml:space="preserve">El o la Secretaria Jurídica de Presidencia o un delegado. </w:t>
      </w:r>
    </w:p>
    <w:p w14:paraId="000000C1" w14:textId="77777777" w:rsidR="00FA794D" w:rsidRDefault="009F509E">
      <w:pPr>
        <w:numPr>
          <w:ilvl w:val="0"/>
          <w:numId w:val="5"/>
        </w:numPr>
        <w:spacing w:line="240" w:lineRule="auto"/>
        <w:ind w:left="993" w:hanging="142"/>
        <w:jc w:val="both"/>
        <w:rPr>
          <w:color w:val="000000"/>
          <w:sz w:val="24"/>
          <w:szCs w:val="24"/>
        </w:rPr>
      </w:pPr>
      <w:r>
        <w:rPr>
          <w:color w:val="000000"/>
          <w:sz w:val="24"/>
          <w:szCs w:val="24"/>
        </w:rPr>
        <w:t xml:space="preserve">Un delegado del Ministerio de Hacienda y Crédito Público. </w:t>
      </w:r>
    </w:p>
    <w:p w14:paraId="000000C2" w14:textId="77777777" w:rsidR="00FA794D" w:rsidRDefault="009F509E">
      <w:pPr>
        <w:numPr>
          <w:ilvl w:val="0"/>
          <w:numId w:val="5"/>
        </w:numPr>
        <w:spacing w:line="240" w:lineRule="auto"/>
        <w:ind w:left="993" w:hanging="142"/>
        <w:jc w:val="both"/>
        <w:rPr>
          <w:color w:val="000000"/>
          <w:sz w:val="24"/>
          <w:szCs w:val="24"/>
        </w:rPr>
      </w:pPr>
      <w:r>
        <w:rPr>
          <w:color w:val="000000"/>
          <w:sz w:val="24"/>
          <w:szCs w:val="24"/>
        </w:rPr>
        <w:t xml:space="preserve">Un delegado del Ministerio de Justicia y del Derecho. </w:t>
      </w:r>
    </w:p>
    <w:p w14:paraId="000000C3" w14:textId="77777777" w:rsidR="00FA794D" w:rsidRDefault="009F509E">
      <w:pPr>
        <w:numPr>
          <w:ilvl w:val="0"/>
          <w:numId w:val="5"/>
        </w:numPr>
        <w:spacing w:line="240" w:lineRule="auto"/>
        <w:ind w:left="993" w:hanging="142"/>
        <w:jc w:val="both"/>
        <w:rPr>
          <w:color w:val="000000"/>
          <w:sz w:val="24"/>
          <w:szCs w:val="24"/>
        </w:rPr>
      </w:pPr>
      <w:r>
        <w:rPr>
          <w:color w:val="000000"/>
          <w:sz w:val="24"/>
          <w:szCs w:val="24"/>
        </w:rPr>
        <w:t>Un delegado del Ministerio de Comercio, Industria y Turismo.</w:t>
      </w:r>
    </w:p>
    <w:p w14:paraId="000000C4" w14:textId="77777777" w:rsidR="00FA794D" w:rsidRDefault="009F509E">
      <w:pPr>
        <w:numPr>
          <w:ilvl w:val="0"/>
          <w:numId w:val="5"/>
        </w:numPr>
        <w:spacing w:line="240" w:lineRule="auto"/>
        <w:ind w:left="993" w:hanging="142"/>
        <w:jc w:val="both"/>
        <w:rPr>
          <w:color w:val="000000"/>
          <w:sz w:val="24"/>
          <w:szCs w:val="24"/>
        </w:rPr>
      </w:pPr>
      <w:r>
        <w:rPr>
          <w:color w:val="000000"/>
          <w:sz w:val="24"/>
          <w:szCs w:val="24"/>
        </w:rPr>
        <w:t xml:space="preserve">Un delegado del Departamento Administrativo de la Función Pública. </w:t>
      </w:r>
    </w:p>
    <w:p w14:paraId="000000C5" w14:textId="77777777" w:rsidR="00FA794D" w:rsidRDefault="009F509E">
      <w:pPr>
        <w:numPr>
          <w:ilvl w:val="0"/>
          <w:numId w:val="5"/>
        </w:numPr>
        <w:spacing w:line="240" w:lineRule="auto"/>
        <w:ind w:left="993" w:hanging="142"/>
        <w:jc w:val="both"/>
        <w:rPr>
          <w:color w:val="000000"/>
          <w:sz w:val="24"/>
          <w:szCs w:val="24"/>
        </w:rPr>
      </w:pPr>
      <w:r>
        <w:rPr>
          <w:color w:val="000000"/>
          <w:sz w:val="24"/>
          <w:szCs w:val="24"/>
        </w:rPr>
        <w:t xml:space="preserve">Un delegado del Departamento Nacional de Planeación. </w:t>
      </w:r>
    </w:p>
    <w:p w14:paraId="000000C6" w14:textId="77777777" w:rsidR="00FA794D" w:rsidRDefault="009F509E">
      <w:pPr>
        <w:numPr>
          <w:ilvl w:val="0"/>
          <w:numId w:val="5"/>
        </w:numPr>
        <w:spacing w:line="240" w:lineRule="auto"/>
        <w:ind w:left="993" w:hanging="142"/>
        <w:jc w:val="both"/>
        <w:rPr>
          <w:color w:val="000000"/>
          <w:sz w:val="24"/>
          <w:szCs w:val="24"/>
        </w:rPr>
      </w:pPr>
      <w:r>
        <w:rPr>
          <w:color w:val="000000"/>
          <w:sz w:val="24"/>
          <w:szCs w:val="24"/>
        </w:rPr>
        <w:t xml:space="preserve">Un delegado de la Agencia </w:t>
      </w:r>
      <w:r>
        <w:rPr>
          <w:sz w:val="24"/>
          <w:szCs w:val="24"/>
        </w:rPr>
        <w:t>Nacional</w:t>
      </w:r>
      <w:r>
        <w:rPr>
          <w:color w:val="000000"/>
          <w:sz w:val="24"/>
          <w:szCs w:val="24"/>
        </w:rPr>
        <w:t xml:space="preserve"> de Defensa Jurídica del Estado. </w:t>
      </w:r>
    </w:p>
    <w:p w14:paraId="000000C7" w14:textId="77777777" w:rsidR="00FA794D" w:rsidRDefault="009F509E">
      <w:pPr>
        <w:numPr>
          <w:ilvl w:val="0"/>
          <w:numId w:val="5"/>
        </w:numPr>
        <w:spacing w:line="240" w:lineRule="auto"/>
        <w:ind w:left="993" w:hanging="142"/>
        <w:jc w:val="both"/>
        <w:rPr>
          <w:color w:val="000000"/>
          <w:sz w:val="24"/>
          <w:szCs w:val="24"/>
        </w:rPr>
      </w:pPr>
      <w:r>
        <w:rPr>
          <w:color w:val="000000"/>
          <w:sz w:val="24"/>
          <w:szCs w:val="24"/>
        </w:rPr>
        <w:t>Un delegado de la Imprenta Nacional.</w:t>
      </w:r>
    </w:p>
    <w:p w14:paraId="000000C8" w14:textId="77777777" w:rsidR="00FA794D" w:rsidRDefault="00FA794D">
      <w:pPr>
        <w:jc w:val="both"/>
        <w:rPr>
          <w:color w:val="000000"/>
          <w:sz w:val="24"/>
          <w:szCs w:val="24"/>
        </w:rPr>
      </w:pPr>
    </w:p>
    <w:p w14:paraId="000000C9" w14:textId="77777777" w:rsidR="00FA794D" w:rsidRDefault="009F509E">
      <w:pPr>
        <w:jc w:val="both"/>
        <w:rPr>
          <w:color w:val="000000"/>
          <w:sz w:val="24"/>
          <w:szCs w:val="24"/>
        </w:rPr>
      </w:pPr>
      <w:r>
        <w:rPr>
          <w:color w:val="000000"/>
          <w:sz w:val="24"/>
          <w:szCs w:val="24"/>
        </w:rPr>
        <w:t>Adicionalmente, asistirán como invitados, con voz, pero sin voto, los delegados de las siguientes entidades:</w:t>
      </w:r>
    </w:p>
    <w:p w14:paraId="000000CA" w14:textId="77777777" w:rsidR="00FA794D" w:rsidRDefault="00FA794D">
      <w:pPr>
        <w:jc w:val="both"/>
        <w:rPr>
          <w:color w:val="000000"/>
          <w:sz w:val="24"/>
          <w:szCs w:val="24"/>
        </w:rPr>
      </w:pPr>
    </w:p>
    <w:p w14:paraId="000000CB" w14:textId="77777777" w:rsidR="00FA794D" w:rsidRDefault="009F509E">
      <w:pPr>
        <w:numPr>
          <w:ilvl w:val="3"/>
          <w:numId w:val="7"/>
        </w:numPr>
        <w:pBdr>
          <w:top w:val="nil"/>
          <w:left w:val="nil"/>
          <w:bottom w:val="nil"/>
          <w:right w:val="nil"/>
          <w:between w:val="nil"/>
        </w:pBdr>
        <w:spacing w:line="240" w:lineRule="auto"/>
        <w:ind w:left="993"/>
        <w:jc w:val="both"/>
        <w:rPr>
          <w:color w:val="000000"/>
          <w:sz w:val="24"/>
          <w:szCs w:val="24"/>
        </w:rPr>
      </w:pPr>
      <w:r>
        <w:rPr>
          <w:color w:val="000000"/>
          <w:sz w:val="24"/>
          <w:szCs w:val="24"/>
        </w:rPr>
        <w:t xml:space="preserve">Ministerio de las Tecnologías de la información y las Comunicaciones-TIC. </w:t>
      </w:r>
    </w:p>
    <w:p w14:paraId="000000CC" w14:textId="77777777" w:rsidR="00FA794D" w:rsidRDefault="00FA794D">
      <w:pPr>
        <w:jc w:val="both"/>
        <w:rPr>
          <w:color w:val="000000"/>
          <w:sz w:val="24"/>
          <w:szCs w:val="24"/>
        </w:rPr>
      </w:pPr>
    </w:p>
    <w:p w14:paraId="000000CD" w14:textId="77777777" w:rsidR="00FA794D" w:rsidRDefault="009F509E">
      <w:pPr>
        <w:jc w:val="both"/>
        <w:rPr>
          <w:color w:val="000000"/>
          <w:sz w:val="24"/>
          <w:szCs w:val="24"/>
        </w:rPr>
      </w:pPr>
      <w:r>
        <w:rPr>
          <w:color w:val="000000"/>
          <w:sz w:val="24"/>
          <w:szCs w:val="24"/>
        </w:rPr>
        <w:t>El Comité es una instancia de carácter técnico para la coordinación y orientación de la Política de Mejora Normativa, sin perjuicio de las funciones específicas de producción normativa propias de las entidades del orden nacional de la Rama Ejecutiva.</w:t>
      </w:r>
    </w:p>
    <w:p w14:paraId="000000CE" w14:textId="77777777" w:rsidR="00FA794D" w:rsidRDefault="00FA794D">
      <w:pPr>
        <w:jc w:val="both"/>
        <w:rPr>
          <w:color w:val="000000"/>
          <w:sz w:val="24"/>
          <w:szCs w:val="24"/>
        </w:rPr>
      </w:pPr>
    </w:p>
    <w:p w14:paraId="000000CF" w14:textId="77777777" w:rsidR="00FA794D" w:rsidRDefault="009F509E">
      <w:pPr>
        <w:jc w:val="both"/>
        <w:rPr>
          <w:color w:val="000000"/>
          <w:sz w:val="24"/>
          <w:szCs w:val="24"/>
        </w:rPr>
      </w:pPr>
      <w:r>
        <w:rPr>
          <w:color w:val="000000"/>
          <w:sz w:val="24"/>
          <w:szCs w:val="24"/>
        </w:rPr>
        <w:t>El Comité para la Mejora Normativa hará parte del Sistema Nacional de Competitividad e innovación- SNCI y apoyará técnicamente al Consejo para la Gestión y el Desempeño Institucional, en lo referente a la política de mejora regulatoria, conforme a la normatividad vigente.</w:t>
      </w:r>
    </w:p>
    <w:p w14:paraId="000000D0" w14:textId="77777777" w:rsidR="00FA794D" w:rsidRDefault="00FA794D">
      <w:pPr>
        <w:jc w:val="both"/>
        <w:rPr>
          <w:color w:val="000000"/>
          <w:sz w:val="24"/>
          <w:szCs w:val="24"/>
        </w:rPr>
      </w:pPr>
    </w:p>
    <w:p w14:paraId="000000D1" w14:textId="77777777" w:rsidR="00FA794D" w:rsidRDefault="009F509E">
      <w:pPr>
        <w:jc w:val="both"/>
        <w:rPr>
          <w:color w:val="000000"/>
          <w:sz w:val="24"/>
          <w:szCs w:val="24"/>
        </w:rPr>
      </w:pPr>
      <w:r>
        <w:rPr>
          <w:color w:val="000000"/>
          <w:sz w:val="24"/>
          <w:szCs w:val="24"/>
        </w:rPr>
        <w:t xml:space="preserve">Este comité  sesionará de forma ordinaria por lo menos seis (6) veces al año y de forma extraordinaria cuando, por la naturaleza de los temas a tratar así lo solicite alguno de sus integrantes. </w:t>
      </w:r>
    </w:p>
    <w:p w14:paraId="000000D2" w14:textId="77777777" w:rsidR="00FA794D" w:rsidRDefault="00FA794D">
      <w:pPr>
        <w:jc w:val="both"/>
        <w:rPr>
          <w:color w:val="000000"/>
          <w:sz w:val="24"/>
          <w:szCs w:val="24"/>
        </w:rPr>
      </w:pPr>
    </w:p>
    <w:p w14:paraId="000000D3" w14:textId="77777777" w:rsidR="00FA794D" w:rsidRDefault="009F509E">
      <w:pPr>
        <w:jc w:val="both"/>
        <w:rPr>
          <w:color w:val="000000"/>
          <w:sz w:val="24"/>
          <w:szCs w:val="24"/>
        </w:rPr>
      </w:pPr>
      <w:r>
        <w:rPr>
          <w:color w:val="000000"/>
          <w:sz w:val="24"/>
          <w:szCs w:val="24"/>
        </w:rPr>
        <w:t>El Gobierno Nacional reglamentará las funciones del Comité para la Mejora Normativa.</w:t>
      </w:r>
    </w:p>
    <w:p w14:paraId="000000D4" w14:textId="77777777" w:rsidR="00FA794D" w:rsidRDefault="00FA794D">
      <w:pPr>
        <w:ind w:left="75"/>
        <w:jc w:val="both"/>
        <w:rPr>
          <w:color w:val="000000"/>
          <w:sz w:val="24"/>
          <w:szCs w:val="24"/>
        </w:rPr>
      </w:pPr>
    </w:p>
    <w:p w14:paraId="000000D5" w14:textId="77777777" w:rsidR="00FA794D" w:rsidRDefault="009F509E">
      <w:pPr>
        <w:jc w:val="both"/>
        <w:rPr>
          <w:color w:val="000000"/>
          <w:sz w:val="24"/>
          <w:szCs w:val="24"/>
        </w:rPr>
      </w:pPr>
      <w:r>
        <w:rPr>
          <w:b/>
          <w:color w:val="000000"/>
          <w:sz w:val="24"/>
          <w:szCs w:val="24"/>
        </w:rPr>
        <w:t>PARÁGRAFO PRIMERO.</w:t>
      </w:r>
      <w:r>
        <w:rPr>
          <w:color w:val="000000"/>
          <w:sz w:val="24"/>
          <w:szCs w:val="24"/>
        </w:rPr>
        <w:t xml:space="preserve"> Los delegados del Comité para la Mejora Normativa deberán pertenecer a los niveles directivos o asesor que tengan a su cargo funciones relacionadas con la mejora normativa en la respectiva entidad. </w:t>
      </w:r>
    </w:p>
    <w:p w14:paraId="000000D6" w14:textId="77777777" w:rsidR="00FA794D" w:rsidRDefault="00FA794D">
      <w:pPr>
        <w:ind w:left="75"/>
        <w:jc w:val="both"/>
        <w:rPr>
          <w:color w:val="000000"/>
          <w:sz w:val="24"/>
          <w:szCs w:val="24"/>
        </w:rPr>
      </w:pPr>
    </w:p>
    <w:p w14:paraId="000000D7" w14:textId="77777777" w:rsidR="00FA794D" w:rsidRDefault="009F509E">
      <w:pPr>
        <w:jc w:val="both"/>
        <w:rPr>
          <w:b/>
          <w:color w:val="000000"/>
          <w:sz w:val="24"/>
          <w:szCs w:val="24"/>
        </w:rPr>
      </w:pPr>
      <w:r>
        <w:rPr>
          <w:b/>
          <w:color w:val="000000"/>
          <w:sz w:val="24"/>
          <w:szCs w:val="24"/>
        </w:rPr>
        <w:t xml:space="preserve">PARÁGRAFO SEGUNDO. </w:t>
      </w:r>
      <w:r>
        <w:rPr>
          <w:color w:val="000000"/>
          <w:sz w:val="24"/>
          <w:szCs w:val="24"/>
        </w:rPr>
        <w:t>La secretaría técnica del Comité para la Mejora Normativa estará ejercida por el Departamento Nacional de Planeación.</w:t>
      </w:r>
      <w:r>
        <w:rPr>
          <w:b/>
          <w:color w:val="000000"/>
          <w:sz w:val="24"/>
          <w:szCs w:val="24"/>
        </w:rPr>
        <w:t xml:space="preserve"> </w:t>
      </w:r>
    </w:p>
    <w:p w14:paraId="000000D8" w14:textId="77777777" w:rsidR="00FA794D" w:rsidRDefault="00FA794D">
      <w:pPr>
        <w:ind w:left="75"/>
        <w:jc w:val="both"/>
        <w:rPr>
          <w:color w:val="000000"/>
          <w:sz w:val="24"/>
          <w:szCs w:val="24"/>
        </w:rPr>
      </w:pPr>
    </w:p>
    <w:p w14:paraId="000000D9" w14:textId="77777777" w:rsidR="00FA794D" w:rsidRDefault="009F509E">
      <w:pPr>
        <w:jc w:val="both"/>
        <w:rPr>
          <w:b/>
          <w:color w:val="000000"/>
          <w:sz w:val="24"/>
          <w:szCs w:val="24"/>
        </w:rPr>
      </w:pPr>
      <w:r>
        <w:rPr>
          <w:b/>
          <w:color w:val="000000"/>
          <w:sz w:val="24"/>
          <w:szCs w:val="24"/>
        </w:rPr>
        <w:t>PARÁGRAFO TERCERO.</w:t>
      </w:r>
      <w:r>
        <w:rPr>
          <w:color w:val="000000"/>
          <w:sz w:val="24"/>
          <w:szCs w:val="24"/>
        </w:rPr>
        <w:t xml:space="preserve"> El Comité </w:t>
      </w:r>
      <w:r>
        <w:rPr>
          <w:sz w:val="24"/>
          <w:szCs w:val="24"/>
        </w:rPr>
        <w:t>podrá</w:t>
      </w:r>
      <w:r>
        <w:rPr>
          <w:color w:val="000000"/>
          <w:sz w:val="24"/>
          <w:szCs w:val="24"/>
        </w:rPr>
        <w:t xml:space="preserve"> invitar a sus sesiones a los funcionarios públicos, representantes del sector privado, académicos y demás personas que considere necesario. </w:t>
      </w:r>
    </w:p>
    <w:p w14:paraId="000000DA" w14:textId="77777777" w:rsidR="00FA794D" w:rsidRDefault="00FA794D">
      <w:pPr>
        <w:rPr>
          <w:sz w:val="24"/>
          <w:szCs w:val="24"/>
        </w:rPr>
      </w:pPr>
    </w:p>
    <w:p w14:paraId="000000DB" w14:textId="77777777" w:rsidR="00FA794D" w:rsidRDefault="009F509E">
      <w:pPr>
        <w:ind w:left="360"/>
        <w:jc w:val="center"/>
        <w:rPr>
          <w:b/>
          <w:color w:val="000000"/>
          <w:sz w:val="24"/>
          <w:szCs w:val="24"/>
        </w:rPr>
      </w:pPr>
      <w:r>
        <w:rPr>
          <w:b/>
          <w:color w:val="000000"/>
          <w:sz w:val="24"/>
          <w:szCs w:val="24"/>
        </w:rPr>
        <w:t>CAPÍTULO III</w:t>
      </w:r>
    </w:p>
    <w:p w14:paraId="000000DC" w14:textId="77777777" w:rsidR="00FA794D" w:rsidRDefault="009F509E">
      <w:pPr>
        <w:ind w:left="360"/>
        <w:jc w:val="center"/>
        <w:rPr>
          <w:b/>
          <w:color w:val="000000"/>
          <w:sz w:val="24"/>
          <w:szCs w:val="24"/>
        </w:rPr>
      </w:pPr>
      <w:r>
        <w:rPr>
          <w:b/>
          <w:color w:val="000000"/>
          <w:sz w:val="24"/>
          <w:szCs w:val="24"/>
        </w:rPr>
        <w:t xml:space="preserve">DEL CICLO DE MEJORA DE LA </w:t>
      </w:r>
    </w:p>
    <w:p w14:paraId="000000DD" w14:textId="77777777" w:rsidR="00FA794D" w:rsidRDefault="009F509E">
      <w:pPr>
        <w:ind w:left="360"/>
        <w:jc w:val="center"/>
        <w:rPr>
          <w:b/>
          <w:color w:val="000000"/>
          <w:sz w:val="24"/>
          <w:szCs w:val="24"/>
        </w:rPr>
      </w:pPr>
      <w:r>
        <w:rPr>
          <w:b/>
          <w:color w:val="000000"/>
          <w:sz w:val="24"/>
          <w:szCs w:val="24"/>
        </w:rPr>
        <w:t>CALIDAD NORMATIVA</w:t>
      </w:r>
    </w:p>
    <w:p w14:paraId="000000DE" w14:textId="77777777" w:rsidR="00FA794D" w:rsidRDefault="00FA794D">
      <w:pPr>
        <w:ind w:left="360"/>
        <w:jc w:val="center"/>
        <w:rPr>
          <w:b/>
          <w:color w:val="000000"/>
          <w:sz w:val="24"/>
          <w:szCs w:val="24"/>
        </w:rPr>
      </w:pPr>
    </w:p>
    <w:p w14:paraId="000000DF" w14:textId="77777777" w:rsidR="00FA794D" w:rsidRDefault="009F509E">
      <w:pPr>
        <w:jc w:val="both"/>
        <w:rPr>
          <w:color w:val="000000"/>
          <w:sz w:val="24"/>
          <w:szCs w:val="24"/>
        </w:rPr>
      </w:pPr>
      <w:r>
        <w:rPr>
          <w:b/>
          <w:color w:val="000000"/>
          <w:sz w:val="24"/>
          <w:szCs w:val="24"/>
        </w:rPr>
        <w:t>ARTÍCULO 6º. DEL INVENTARIO NORMATIVO.</w:t>
      </w:r>
      <w:r>
        <w:rPr>
          <w:color w:val="000000"/>
          <w:sz w:val="24"/>
          <w:szCs w:val="24"/>
        </w:rPr>
        <w:t xml:space="preserve"> </w:t>
      </w:r>
      <w:r>
        <w:rPr>
          <w:sz w:val="24"/>
          <w:szCs w:val="24"/>
        </w:rPr>
        <w:t xml:space="preserve">Los sujetos obligados </w:t>
      </w:r>
      <w:r>
        <w:rPr>
          <w:color w:val="000000"/>
          <w:sz w:val="24"/>
          <w:szCs w:val="24"/>
        </w:rPr>
        <w:t>deberán contar con su respectivo inventario normativo. Este deberá ser publicado en el Sistema Único de Información Normativa (SUIN) o el que haga sus veces y divulgado en la respectiva página web de cada entidad. Lo anterior sin perjuicio de lo establecido en las leyes especiales vigentes sobre la materia o relacionadas.</w:t>
      </w:r>
    </w:p>
    <w:p w14:paraId="000000E0" w14:textId="77777777" w:rsidR="00FA794D" w:rsidRDefault="00FA794D">
      <w:pPr>
        <w:jc w:val="both"/>
        <w:rPr>
          <w:color w:val="000000"/>
          <w:sz w:val="24"/>
          <w:szCs w:val="24"/>
        </w:rPr>
      </w:pPr>
    </w:p>
    <w:p w14:paraId="000000E1" w14:textId="77777777" w:rsidR="00FA794D" w:rsidRDefault="009F509E">
      <w:pPr>
        <w:jc w:val="both"/>
        <w:rPr>
          <w:color w:val="000000"/>
          <w:sz w:val="24"/>
          <w:szCs w:val="24"/>
        </w:rPr>
      </w:pPr>
      <w:r>
        <w:rPr>
          <w:b/>
          <w:color w:val="000000"/>
          <w:sz w:val="24"/>
          <w:szCs w:val="24"/>
        </w:rPr>
        <w:t xml:space="preserve">PARÁGRAFO. </w:t>
      </w:r>
      <w:r>
        <w:rPr>
          <w:color w:val="000000"/>
          <w:sz w:val="24"/>
          <w:szCs w:val="24"/>
        </w:rPr>
        <w:t>La publicación en el Sistema Único de Información Normativa (SUIN) por parte de las entidades de la Rama Ejecutiva del nivel territorial se hará de manera progresiva, conforme a las capacidades y desarrollos de este sistema de información.</w:t>
      </w:r>
    </w:p>
    <w:p w14:paraId="000000E2" w14:textId="77777777" w:rsidR="00FA794D" w:rsidRDefault="00FA794D">
      <w:pPr>
        <w:ind w:left="360"/>
        <w:rPr>
          <w:sz w:val="24"/>
          <w:szCs w:val="24"/>
        </w:rPr>
      </w:pPr>
    </w:p>
    <w:p w14:paraId="000000E3" w14:textId="77777777" w:rsidR="00FA794D" w:rsidRDefault="009F509E">
      <w:pPr>
        <w:jc w:val="both"/>
        <w:rPr>
          <w:sz w:val="24"/>
          <w:szCs w:val="24"/>
        </w:rPr>
      </w:pPr>
      <w:r>
        <w:rPr>
          <w:b/>
          <w:sz w:val="24"/>
          <w:szCs w:val="24"/>
        </w:rPr>
        <w:t>ARTÍCULO 7. DE LA AGENDA NORMATIVA.</w:t>
      </w:r>
      <w:r>
        <w:rPr>
          <w:sz w:val="24"/>
          <w:szCs w:val="24"/>
        </w:rPr>
        <w:t xml:space="preserve"> Los sujetos obligados, deberán publicar a más tardar el 31 de octubre en el Sistema Único de Consulta Pública (SUCOP) o el que haga sus veces y en la respectiva página web de cada entidad, el proyecto de agenda normativa futura con el fin de socializar los proyectos de actos administrativos de carácter general que previsiblemente se van a modificar, derogar o promulgar a futuro, así como el listado de actos administrativos de carácter general que serán objeto de Análisis de Impacto Normativo y  Evaluación Normativa ex-post. </w:t>
      </w:r>
    </w:p>
    <w:p w14:paraId="000000E4" w14:textId="77777777" w:rsidR="00FA794D" w:rsidRDefault="00FA794D">
      <w:pPr>
        <w:jc w:val="both"/>
        <w:rPr>
          <w:sz w:val="24"/>
          <w:szCs w:val="24"/>
        </w:rPr>
      </w:pPr>
    </w:p>
    <w:p w14:paraId="000000E5" w14:textId="77777777" w:rsidR="00FA794D" w:rsidRDefault="009F509E">
      <w:pPr>
        <w:jc w:val="both"/>
        <w:rPr>
          <w:sz w:val="24"/>
          <w:szCs w:val="24"/>
        </w:rPr>
      </w:pPr>
      <w:r>
        <w:rPr>
          <w:sz w:val="24"/>
          <w:szCs w:val="24"/>
        </w:rPr>
        <w:t xml:space="preserve">Los ciudadanos y las partes interesadas podrán realizar comentarios al proyecto de agenda normativa que serán analizados y resueltos por la entidad correspondiente. </w:t>
      </w:r>
    </w:p>
    <w:p w14:paraId="000000E6" w14:textId="77777777" w:rsidR="00FA794D" w:rsidRDefault="00FA794D">
      <w:pPr>
        <w:jc w:val="both"/>
        <w:rPr>
          <w:sz w:val="24"/>
          <w:szCs w:val="24"/>
        </w:rPr>
      </w:pPr>
    </w:p>
    <w:p w14:paraId="000000E7" w14:textId="77777777" w:rsidR="00FA794D" w:rsidRDefault="009F509E">
      <w:pPr>
        <w:jc w:val="both"/>
        <w:rPr>
          <w:sz w:val="24"/>
          <w:szCs w:val="24"/>
        </w:rPr>
      </w:pPr>
      <w:r>
        <w:rPr>
          <w:sz w:val="24"/>
          <w:szCs w:val="24"/>
        </w:rPr>
        <w:t xml:space="preserve">Los sujetos obligados, publicarán la agenda normativa definitiva a más tardar el 31 de diciembre de cada año. </w:t>
      </w:r>
    </w:p>
    <w:p w14:paraId="000000E8" w14:textId="77777777" w:rsidR="00FA794D" w:rsidRDefault="00FA794D">
      <w:pPr>
        <w:ind w:left="75"/>
        <w:jc w:val="both"/>
        <w:rPr>
          <w:sz w:val="24"/>
          <w:szCs w:val="24"/>
        </w:rPr>
      </w:pPr>
    </w:p>
    <w:p w14:paraId="000000E9" w14:textId="77777777" w:rsidR="00FA794D" w:rsidRDefault="009F509E">
      <w:pPr>
        <w:jc w:val="both"/>
        <w:rPr>
          <w:sz w:val="24"/>
          <w:szCs w:val="24"/>
        </w:rPr>
      </w:pPr>
      <w:r>
        <w:rPr>
          <w:sz w:val="24"/>
          <w:szCs w:val="24"/>
        </w:rPr>
        <w:t xml:space="preserve">La agenda normativa definitiva podrá modificarse, siempre que los cambios que se realicen se encuentren debidamente justificados. Estas modificaciones serán de obligatoria publicación para el conocimiento de las partes interesadas. </w:t>
      </w:r>
    </w:p>
    <w:p w14:paraId="000000EA" w14:textId="77777777" w:rsidR="00FA794D" w:rsidRDefault="00FA794D">
      <w:pPr>
        <w:rPr>
          <w:b/>
          <w:sz w:val="24"/>
          <w:szCs w:val="24"/>
        </w:rPr>
      </w:pPr>
    </w:p>
    <w:p w14:paraId="000000EB" w14:textId="77777777" w:rsidR="00FA794D" w:rsidRDefault="009F509E">
      <w:pPr>
        <w:jc w:val="both"/>
        <w:rPr>
          <w:color w:val="000000"/>
          <w:sz w:val="24"/>
          <w:szCs w:val="24"/>
        </w:rPr>
      </w:pPr>
      <w:r>
        <w:rPr>
          <w:b/>
          <w:color w:val="000000"/>
          <w:sz w:val="24"/>
          <w:szCs w:val="24"/>
        </w:rPr>
        <w:t>ARTÍCULO 8º. ANÁLISIS DE IMPACTO NORMATIVO (AIN).</w:t>
      </w:r>
      <w:r>
        <w:rPr>
          <w:color w:val="000000"/>
          <w:sz w:val="24"/>
          <w:szCs w:val="24"/>
        </w:rPr>
        <w:t xml:space="preserve"> El Análisis de Impacto Normativo (AIN) deberá realizarse previo a la promulgación de un acto administrativo de carácter general que genere un impacto económico, social o ambiental. </w:t>
      </w:r>
    </w:p>
    <w:p w14:paraId="000000EC" w14:textId="77777777" w:rsidR="00FA794D" w:rsidRDefault="00FA794D">
      <w:pPr>
        <w:jc w:val="both"/>
        <w:rPr>
          <w:color w:val="000000"/>
          <w:sz w:val="24"/>
          <w:szCs w:val="24"/>
        </w:rPr>
      </w:pPr>
    </w:p>
    <w:p w14:paraId="000000ED" w14:textId="77777777" w:rsidR="00FA794D" w:rsidRDefault="009F509E">
      <w:pPr>
        <w:jc w:val="both"/>
        <w:rPr>
          <w:color w:val="000000"/>
          <w:sz w:val="24"/>
          <w:szCs w:val="24"/>
        </w:rPr>
      </w:pPr>
      <w:r>
        <w:rPr>
          <w:color w:val="000000"/>
          <w:sz w:val="24"/>
          <w:szCs w:val="24"/>
        </w:rPr>
        <w:t xml:space="preserve">El informe y anexos que se obtengan de la realización del Análisis de Impacto Normativo (AIN) se publicará junto con el proyecto de acto administrativo de carácter general en el Sistema Único de Consulta Pública (SUCOP), o el que haga sus veces, según lo dispuesto en el artículo 9 de la presente ley. </w:t>
      </w:r>
    </w:p>
    <w:p w14:paraId="000000EE" w14:textId="77777777" w:rsidR="00FA794D" w:rsidRDefault="00FA794D">
      <w:pPr>
        <w:jc w:val="both"/>
        <w:rPr>
          <w:color w:val="000000"/>
          <w:sz w:val="24"/>
          <w:szCs w:val="24"/>
        </w:rPr>
      </w:pPr>
    </w:p>
    <w:p w14:paraId="000000EF" w14:textId="77777777" w:rsidR="00FA794D" w:rsidRDefault="009F509E">
      <w:pPr>
        <w:jc w:val="both"/>
        <w:rPr>
          <w:color w:val="000000"/>
          <w:sz w:val="24"/>
          <w:szCs w:val="24"/>
        </w:rPr>
      </w:pPr>
      <w:r>
        <w:rPr>
          <w:b/>
          <w:color w:val="000000"/>
          <w:sz w:val="24"/>
          <w:szCs w:val="24"/>
        </w:rPr>
        <w:t xml:space="preserve">PARÁGRAFO PRIMERO. </w:t>
      </w:r>
      <w:r>
        <w:rPr>
          <w:color w:val="000000"/>
          <w:sz w:val="24"/>
          <w:szCs w:val="24"/>
        </w:rPr>
        <w:t>Para llevar a cabo cualquier derogatoria de actos administrativos de carácter general, en el marco de lo señalado en la presente ley, se deberá contar con un análisis de impacto a las comunidades étnicas del país, con el fin de determinar si se requiere o no adelantar proceso de consulta previa con dichas comunidades.</w:t>
      </w:r>
    </w:p>
    <w:p w14:paraId="000000F0" w14:textId="77777777" w:rsidR="00FA794D" w:rsidRDefault="00FA794D">
      <w:pPr>
        <w:jc w:val="both"/>
        <w:rPr>
          <w:color w:val="000000"/>
          <w:sz w:val="24"/>
          <w:szCs w:val="24"/>
        </w:rPr>
      </w:pPr>
    </w:p>
    <w:p w14:paraId="000000F1" w14:textId="77777777" w:rsidR="00FA794D" w:rsidRDefault="009F509E">
      <w:pPr>
        <w:jc w:val="both"/>
        <w:rPr>
          <w:b/>
          <w:color w:val="000000"/>
          <w:sz w:val="24"/>
          <w:szCs w:val="24"/>
        </w:rPr>
      </w:pPr>
      <w:r>
        <w:rPr>
          <w:b/>
          <w:color w:val="000000"/>
          <w:sz w:val="24"/>
          <w:szCs w:val="24"/>
        </w:rPr>
        <w:t xml:space="preserve">PARÁGRAFO SEGUNDO. </w:t>
      </w:r>
      <w:r>
        <w:rPr>
          <w:color w:val="000000"/>
          <w:sz w:val="24"/>
          <w:szCs w:val="24"/>
        </w:rPr>
        <w:t xml:space="preserve">Se exceptúa de lo dispuesto en este parágrafo a las Comisiones de Regulación. </w:t>
      </w:r>
    </w:p>
    <w:p w14:paraId="000000F2" w14:textId="77777777" w:rsidR="00FA794D" w:rsidRDefault="00FA794D">
      <w:pPr>
        <w:jc w:val="both"/>
        <w:rPr>
          <w:color w:val="C00000"/>
          <w:sz w:val="24"/>
          <w:szCs w:val="24"/>
        </w:rPr>
      </w:pPr>
    </w:p>
    <w:p w14:paraId="000000F3" w14:textId="77777777" w:rsidR="00FA794D" w:rsidRDefault="009F509E">
      <w:pPr>
        <w:jc w:val="both"/>
        <w:rPr>
          <w:color w:val="000000"/>
          <w:sz w:val="24"/>
          <w:szCs w:val="24"/>
        </w:rPr>
      </w:pPr>
      <w:r>
        <w:rPr>
          <w:b/>
          <w:color w:val="000000"/>
          <w:sz w:val="24"/>
          <w:szCs w:val="24"/>
        </w:rPr>
        <w:t>PARÁGRAFO TERCERO.</w:t>
      </w:r>
      <w:r>
        <w:rPr>
          <w:color w:val="000000"/>
          <w:sz w:val="24"/>
          <w:szCs w:val="24"/>
        </w:rPr>
        <w:t xml:space="preserve"> El Gobierno Nacional reglamentará, en un término de doce (12) meses a partir de la entrada en vigencia de la presente ley, las condiciones de implementación, metodología y plazos para el cumplimiento de lo dispuesto en este artículo. </w:t>
      </w:r>
    </w:p>
    <w:p w14:paraId="000000F4" w14:textId="77777777" w:rsidR="00FA794D" w:rsidRDefault="00FA794D">
      <w:pPr>
        <w:ind w:left="75"/>
        <w:rPr>
          <w:color w:val="000000"/>
          <w:sz w:val="24"/>
          <w:szCs w:val="24"/>
        </w:rPr>
      </w:pPr>
    </w:p>
    <w:p w14:paraId="000000F5" w14:textId="77777777" w:rsidR="00FA794D" w:rsidRDefault="009F509E">
      <w:pPr>
        <w:jc w:val="both"/>
        <w:rPr>
          <w:color w:val="000000"/>
          <w:sz w:val="24"/>
          <w:szCs w:val="24"/>
        </w:rPr>
      </w:pPr>
      <w:r>
        <w:rPr>
          <w:b/>
          <w:color w:val="000000"/>
          <w:sz w:val="24"/>
          <w:szCs w:val="24"/>
        </w:rPr>
        <w:t>ARTÍCULO 9º. CONSULTA Y PARTICIPACIÓN PÚBLICA.</w:t>
      </w:r>
      <w:r>
        <w:rPr>
          <w:color w:val="000000"/>
          <w:sz w:val="24"/>
          <w:szCs w:val="24"/>
        </w:rPr>
        <w:t xml:space="preserve"> Los proyectos de actos administrativos de carácter general, que se profieran por parte de los sujetos obligados deberán ser publicados en el Sistema Único de Consulta Pública (SUCOP). </w:t>
      </w:r>
    </w:p>
    <w:p w14:paraId="000000F6" w14:textId="77777777" w:rsidR="00FA794D" w:rsidRDefault="00FA794D">
      <w:pPr>
        <w:ind w:left="75"/>
        <w:jc w:val="both"/>
        <w:rPr>
          <w:color w:val="000000"/>
          <w:sz w:val="24"/>
          <w:szCs w:val="24"/>
        </w:rPr>
      </w:pPr>
    </w:p>
    <w:p w14:paraId="000000F7" w14:textId="77777777" w:rsidR="00FA794D" w:rsidRDefault="009F509E">
      <w:pPr>
        <w:jc w:val="both"/>
        <w:rPr>
          <w:color w:val="000000"/>
          <w:sz w:val="24"/>
          <w:szCs w:val="24"/>
        </w:rPr>
      </w:pPr>
      <w:r>
        <w:rPr>
          <w:color w:val="000000"/>
          <w:sz w:val="24"/>
          <w:szCs w:val="24"/>
        </w:rPr>
        <w:t xml:space="preserve">El tiempo mínimo de permanencia en consulta pública será de diez (10) días para la primera publicación en la que se deberá publicar el proyecto de acto administrativo, junto con la memoria justificativa, el estudio de Análisis de Impacto Normativo (AIN) y los demás estudios técnicos que lo sustentan, según el caso, con el fin de someterlos a consulta pública por parte de la ciudadanía y las partes interesadas. </w:t>
      </w:r>
    </w:p>
    <w:p w14:paraId="000000F8" w14:textId="77777777" w:rsidR="00FA794D" w:rsidRDefault="00FA794D">
      <w:pPr>
        <w:ind w:left="75"/>
        <w:jc w:val="both"/>
        <w:rPr>
          <w:color w:val="000000"/>
          <w:sz w:val="24"/>
          <w:szCs w:val="24"/>
        </w:rPr>
      </w:pPr>
    </w:p>
    <w:p w14:paraId="000000F9" w14:textId="77777777" w:rsidR="00FA794D" w:rsidRDefault="009F509E">
      <w:pPr>
        <w:jc w:val="both"/>
        <w:rPr>
          <w:color w:val="000000"/>
          <w:sz w:val="24"/>
          <w:szCs w:val="24"/>
        </w:rPr>
      </w:pPr>
      <w:r>
        <w:rPr>
          <w:color w:val="000000"/>
          <w:sz w:val="24"/>
          <w:szCs w:val="24"/>
        </w:rPr>
        <w:t xml:space="preserve">La respuesta a los comentarios a los que hace referencia este artículo deberá realizarse mediante una única audiencia pública convocada previamente por la respectiva entidad, dentro de los quince (15) días siguientes al cierre del periodo de comentarios. </w:t>
      </w:r>
    </w:p>
    <w:p w14:paraId="000000FA" w14:textId="77777777" w:rsidR="00FA794D" w:rsidRDefault="00FA794D">
      <w:pPr>
        <w:ind w:left="75"/>
        <w:jc w:val="both"/>
        <w:rPr>
          <w:color w:val="000000"/>
          <w:sz w:val="24"/>
          <w:szCs w:val="24"/>
        </w:rPr>
      </w:pPr>
    </w:p>
    <w:p w14:paraId="000000FB" w14:textId="77777777" w:rsidR="00FA794D" w:rsidRDefault="009F509E">
      <w:pPr>
        <w:jc w:val="both"/>
        <w:rPr>
          <w:color w:val="000000"/>
          <w:sz w:val="24"/>
          <w:szCs w:val="24"/>
        </w:rPr>
      </w:pPr>
      <w:r>
        <w:rPr>
          <w:color w:val="000000"/>
          <w:sz w:val="24"/>
          <w:szCs w:val="24"/>
        </w:rPr>
        <w:t xml:space="preserve">Una vez resueltos los comentarios de la ciudadanía, la entidad deberá, dentro de los veinte (20) días siguientes, anunciar si expedirá o no el acto administrativo de carácter general y en qué tiempo. En caso de que la entidad tomase la decisión de no promulgar el acto administrativo de carácter general, el proceso de consulta pública deberá declararse desierto. </w:t>
      </w:r>
    </w:p>
    <w:p w14:paraId="000000FC" w14:textId="77777777" w:rsidR="00FA794D" w:rsidRDefault="00FA794D">
      <w:pPr>
        <w:jc w:val="both"/>
        <w:rPr>
          <w:color w:val="000000"/>
          <w:sz w:val="24"/>
          <w:szCs w:val="24"/>
        </w:rPr>
      </w:pPr>
    </w:p>
    <w:p w14:paraId="000000FD" w14:textId="77777777" w:rsidR="00FA794D" w:rsidRDefault="009F509E">
      <w:pPr>
        <w:jc w:val="both"/>
        <w:rPr>
          <w:color w:val="000000"/>
          <w:sz w:val="24"/>
          <w:szCs w:val="24"/>
        </w:rPr>
      </w:pPr>
      <w:r>
        <w:rPr>
          <w:color w:val="000000"/>
          <w:sz w:val="24"/>
          <w:szCs w:val="24"/>
        </w:rPr>
        <w:t xml:space="preserve">Los días aquí dispuestos se entenderán calendario. </w:t>
      </w:r>
    </w:p>
    <w:p w14:paraId="000000FE" w14:textId="77777777" w:rsidR="00FA794D" w:rsidRDefault="00FA794D">
      <w:pPr>
        <w:ind w:left="75"/>
        <w:jc w:val="both"/>
        <w:rPr>
          <w:color w:val="000000"/>
          <w:sz w:val="24"/>
          <w:szCs w:val="24"/>
        </w:rPr>
      </w:pPr>
    </w:p>
    <w:p w14:paraId="000000FF" w14:textId="77777777" w:rsidR="00FA794D" w:rsidRDefault="009F509E">
      <w:pPr>
        <w:jc w:val="both"/>
        <w:rPr>
          <w:color w:val="000000"/>
          <w:sz w:val="24"/>
          <w:szCs w:val="24"/>
        </w:rPr>
      </w:pPr>
      <w:r>
        <w:rPr>
          <w:b/>
          <w:color w:val="000000"/>
          <w:sz w:val="24"/>
          <w:szCs w:val="24"/>
        </w:rPr>
        <w:t>PARÁGRAFO.</w:t>
      </w:r>
      <w:r>
        <w:rPr>
          <w:color w:val="000000"/>
          <w:sz w:val="24"/>
          <w:szCs w:val="24"/>
        </w:rPr>
        <w:t xml:space="preserve"> Los sujetos obligados que profieran proyectos de actos administrativos de carácter general, deberán divulgar su contenido y convocatoria a las audiencias públicas, por los canales que consideren adecuados, con el fin de que la ciudadanía y partes interesadas puedan participar en su expedición garantizando su transparencia y publicidad.</w:t>
      </w:r>
    </w:p>
    <w:p w14:paraId="00000100" w14:textId="77777777" w:rsidR="00FA794D" w:rsidRDefault="00FA794D">
      <w:pPr>
        <w:ind w:left="75"/>
        <w:jc w:val="both"/>
        <w:rPr>
          <w:color w:val="000000"/>
          <w:sz w:val="24"/>
          <w:szCs w:val="24"/>
        </w:rPr>
      </w:pPr>
    </w:p>
    <w:p w14:paraId="00000101" w14:textId="77777777" w:rsidR="00FA794D" w:rsidRDefault="009F509E">
      <w:pPr>
        <w:jc w:val="both"/>
        <w:rPr>
          <w:sz w:val="24"/>
          <w:szCs w:val="24"/>
        </w:rPr>
      </w:pPr>
      <w:r>
        <w:rPr>
          <w:b/>
          <w:sz w:val="24"/>
          <w:szCs w:val="24"/>
        </w:rPr>
        <w:t>ARTÍCULO 10º. DEPURACIÓN DEL INVENTARIO NORMATIVO.</w:t>
      </w:r>
      <w:r>
        <w:rPr>
          <w:sz w:val="24"/>
          <w:szCs w:val="24"/>
        </w:rPr>
        <w:t xml:space="preserve"> Los sujetos obligados  de acuerdo a lo dispuesto en la agenda normativa de cada entidad o sector administrativo al que pertenezcan, deberán por cada acto administrativo de carácter general que se pretenda promulgar, derogar o modificar, determinar de forma expresa las normas que se van a derogar o que resulten contradictorias entre sí, con el fin de evitar dudas sobre la vigencia y aplicabilidad de otras disposiciones normativas preexistentes del ordenamiento jurídico.</w:t>
      </w:r>
    </w:p>
    <w:p w14:paraId="00000102" w14:textId="77777777" w:rsidR="00FA794D" w:rsidRDefault="00FA794D">
      <w:pPr>
        <w:ind w:left="75"/>
        <w:jc w:val="both"/>
        <w:rPr>
          <w:color w:val="000000"/>
          <w:sz w:val="24"/>
          <w:szCs w:val="24"/>
        </w:rPr>
      </w:pPr>
    </w:p>
    <w:p w14:paraId="00000103" w14:textId="77777777" w:rsidR="00FA794D" w:rsidRDefault="009F509E">
      <w:pPr>
        <w:jc w:val="both"/>
        <w:rPr>
          <w:strike/>
          <w:sz w:val="24"/>
          <w:szCs w:val="24"/>
        </w:rPr>
      </w:pPr>
      <w:r>
        <w:rPr>
          <w:b/>
          <w:sz w:val="24"/>
          <w:szCs w:val="24"/>
        </w:rPr>
        <w:t>ARTÍCULO 11º.  EVALUACIÓN NORMATIVA EXPOST.</w:t>
      </w:r>
      <w:r>
        <w:rPr>
          <w:sz w:val="24"/>
          <w:szCs w:val="24"/>
        </w:rPr>
        <w:t xml:space="preserve"> Se deberá realizar la Evaluación Normativa ex-post de los actos administrativos de carácter general que hubiesen sido sometidos al Análisis de Impacto Normativo (AIN) cada cinco (5) años, contados a partir de su fecha de su promulgación con el fin de evaluar su impacto y resultados obtenidos. </w:t>
      </w:r>
    </w:p>
    <w:p w14:paraId="00000104" w14:textId="77777777" w:rsidR="00FA794D" w:rsidRDefault="00FA794D">
      <w:pPr>
        <w:jc w:val="both"/>
        <w:rPr>
          <w:sz w:val="24"/>
          <w:szCs w:val="24"/>
        </w:rPr>
      </w:pPr>
    </w:p>
    <w:p w14:paraId="00000105" w14:textId="77777777" w:rsidR="00FA794D" w:rsidRDefault="009F509E">
      <w:pPr>
        <w:jc w:val="both"/>
        <w:rPr>
          <w:sz w:val="24"/>
          <w:szCs w:val="24"/>
        </w:rPr>
      </w:pPr>
      <w:r>
        <w:rPr>
          <w:sz w:val="24"/>
          <w:szCs w:val="24"/>
        </w:rPr>
        <w:t xml:space="preserve">Esto sin perjuicio de que el ejecutivo pueda decidir adelantar dicha evaluación sobre cualquier acto administrativo de carácter general en cualquier tiempo. </w:t>
      </w:r>
    </w:p>
    <w:p w14:paraId="00000106" w14:textId="77777777" w:rsidR="00FA794D" w:rsidRDefault="00FA794D">
      <w:pPr>
        <w:ind w:left="75"/>
        <w:jc w:val="both"/>
        <w:rPr>
          <w:sz w:val="24"/>
          <w:szCs w:val="24"/>
        </w:rPr>
      </w:pPr>
    </w:p>
    <w:p w14:paraId="00000107" w14:textId="77777777" w:rsidR="00FA794D" w:rsidRDefault="009F509E">
      <w:pPr>
        <w:jc w:val="both"/>
        <w:rPr>
          <w:sz w:val="24"/>
          <w:szCs w:val="24"/>
        </w:rPr>
      </w:pPr>
      <w:r>
        <w:rPr>
          <w:sz w:val="24"/>
          <w:szCs w:val="24"/>
        </w:rPr>
        <w:t xml:space="preserve">Teniendo en cuenta los resultados de la Evaluación Normativa ex-post los sujetos obligados podrán implementar modificaciones al acto administrativo de carácter general objeto de evaluación, con el fin de garantizar el máximo beneficio social. </w:t>
      </w:r>
    </w:p>
    <w:p w14:paraId="00000108" w14:textId="77777777" w:rsidR="00FA794D" w:rsidRDefault="00FA794D">
      <w:pPr>
        <w:ind w:left="75"/>
        <w:jc w:val="both"/>
        <w:rPr>
          <w:sz w:val="24"/>
          <w:szCs w:val="24"/>
        </w:rPr>
      </w:pPr>
    </w:p>
    <w:p w14:paraId="00000109" w14:textId="77777777" w:rsidR="00FA794D" w:rsidRDefault="009F509E">
      <w:pPr>
        <w:jc w:val="both"/>
        <w:rPr>
          <w:sz w:val="24"/>
          <w:szCs w:val="24"/>
        </w:rPr>
      </w:pPr>
      <w:r>
        <w:rPr>
          <w:b/>
          <w:sz w:val="24"/>
          <w:szCs w:val="24"/>
        </w:rPr>
        <w:t>PARÁGRAFO PRIMERO.</w:t>
      </w:r>
      <w:r>
        <w:rPr>
          <w:sz w:val="24"/>
          <w:szCs w:val="24"/>
        </w:rPr>
        <w:t xml:space="preserve"> En caso de que la normatividad a evaluar requiera un término distinto, la entidad emisora deberá justificar las razones técnicas por las cuales no podrán adoptar lo dispuesto en este artículo. </w:t>
      </w:r>
    </w:p>
    <w:p w14:paraId="0000010A" w14:textId="77777777" w:rsidR="00FA794D" w:rsidRDefault="00FA794D">
      <w:pPr>
        <w:ind w:left="75"/>
        <w:jc w:val="both"/>
        <w:rPr>
          <w:sz w:val="24"/>
          <w:szCs w:val="24"/>
        </w:rPr>
      </w:pPr>
    </w:p>
    <w:p w14:paraId="0000010B" w14:textId="77777777" w:rsidR="00FA794D" w:rsidRDefault="009F509E">
      <w:pPr>
        <w:ind w:left="75"/>
        <w:jc w:val="both"/>
        <w:rPr>
          <w:b/>
          <w:color w:val="000000"/>
          <w:sz w:val="24"/>
          <w:szCs w:val="24"/>
        </w:rPr>
      </w:pPr>
      <w:r>
        <w:rPr>
          <w:b/>
          <w:sz w:val="24"/>
          <w:szCs w:val="24"/>
        </w:rPr>
        <w:t xml:space="preserve">PARÁGRAFO SEGUNDO. </w:t>
      </w:r>
      <w:r>
        <w:rPr>
          <w:color w:val="000000"/>
          <w:sz w:val="24"/>
          <w:szCs w:val="24"/>
        </w:rPr>
        <w:t>El Gobierno Nacional reglamentará, en un término de doce (12) meses a partir de la entrada en vigencia de la presente ley, las condiciones de implementación, metodología y plazos para el cumplimiento de lo dispuesto en este artículo.</w:t>
      </w:r>
    </w:p>
    <w:p w14:paraId="0000010C" w14:textId="77777777" w:rsidR="00FA794D" w:rsidRDefault="00FA794D">
      <w:pPr>
        <w:ind w:left="75"/>
        <w:jc w:val="both"/>
        <w:rPr>
          <w:color w:val="000000"/>
          <w:sz w:val="24"/>
          <w:szCs w:val="24"/>
        </w:rPr>
      </w:pPr>
    </w:p>
    <w:p w14:paraId="0000010D" w14:textId="77777777" w:rsidR="00FA794D" w:rsidRDefault="009F509E">
      <w:pPr>
        <w:jc w:val="both"/>
        <w:rPr>
          <w:color w:val="000000"/>
          <w:sz w:val="24"/>
          <w:szCs w:val="24"/>
        </w:rPr>
      </w:pPr>
      <w:r>
        <w:rPr>
          <w:b/>
          <w:color w:val="000000"/>
          <w:sz w:val="24"/>
          <w:szCs w:val="24"/>
        </w:rPr>
        <w:t>ARTÍCULO 12º. INFORME PARA DEPURACIÓN DEL INVENTARIO NORMATIVO.</w:t>
      </w:r>
      <w:r>
        <w:rPr>
          <w:color w:val="000000"/>
          <w:sz w:val="24"/>
          <w:szCs w:val="24"/>
        </w:rPr>
        <w:t xml:space="preserve"> El Gobierno Nacional, a partir de la entrada en vigencia de la presente ley, cada dos (2) años deberá presentar un informe al Congreso de la República al inicio de la legislatura correspondiente, donde se identifiquen las disposiciones de rango legal que deben ser derogadas del inventario normativo o que han sido derogadas tácitamente. </w:t>
      </w:r>
    </w:p>
    <w:p w14:paraId="0000010E" w14:textId="77777777" w:rsidR="00FA794D" w:rsidRDefault="00FA794D">
      <w:pPr>
        <w:jc w:val="both"/>
        <w:rPr>
          <w:color w:val="000000"/>
          <w:sz w:val="24"/>
          <w:szCs w:val="24"/>
        </w:rPr>
      </w:pPr>
    </w:p>
    <w:p w14:paraId="0000010F" w14:textId="77777777" w:rsidR="00FA794D" w:rsidRDefault="009F509E">
      <w:pPr>
        <w:ind w:left="75"/>
        <w:jc w:val="both"/>
        <w:rPr>
          <w:color w:val="000000"/>
          <w:sz w:val="24"/>
          <w:szCs w:val="24"/>
        </w:rPr>
      </w:pPr>
      <w:r>
        <w:rPr>
          <w:color w:val="000000"/>
          <w:sz w:val="24"/>
          <w:szCs w:val="24"/>
        </w:rPr>
        <w:t>La depuración de cada una de las normas propuestas, deberá estar debidamente justificada.</w:t>
      </w:r>
    </w:p>
    <w:p w14:paraId="00000110" w14:textId="77777777" w:rsidR="00FA794D" w:rsidRDefault="00FA794D">
      <w:pPr>
        <w:ind w:left="75"/>
        <w:jc w:val="both"/>
        <w:rPr>
          <w:color w:val="000000"/>
          <w:sz w:val="24"/>
          <w:szCs w:val="24"/>
        </w:rPr>
      </w:pPr>
    </w:p>
    <w:p w14:paraId="00000111" w14:textId="77777777" w:rsidR="00FA794D" w:rsidRDefault="009F509E">
      <w:pPr>
        <w:jc w:val="both"/>
        <w:rPr>
          <w:color w:val="000000"/>
          <w:sz w:val="24"/>
          <w:szCs w:val="24"/>
        </w:rPr>
      </w:pPr>
      <w:r>
        <w:rPr>
          <w:b/>
          <w:color w:val="000000"/>
          <w:sz w:val="24"/>
          <w:szCs w:val="24"/>
        </w:rPr>
        <w:t xml:space="preserve">ARTÍCULO 13º. ACTUALIZACIÓN DEL SUIN. </w:t>
      </w:r>
      <w:r>
        <w:rPr>
          <w:color w:val="000000"/>
          <w:sz w:val="24"/>
          <w:szCs w:val="24"/>
        </w:rPr>
        <w:t xml:space="preserve">El Ministerio de Justicia y del Derecho adecuará el Sistema Único de Información Normativa (SUIN) o el que haga sus veces con el fin de que los sujetos obligados divulguen a través de este sistema de información los actos administrativos de carácter general que hayan sido promulgados o derogados. </w:t>
      </w:r>
    </w:p>
    <w:p w14:paraId="00000112" w14:textId="77777777" w:rsidR="00FA794D" w:rsidRDefault="00FA794D">
      <w:pPr>
        <w:ind w:left="75"/>
        <w:jc w:val="both"/>
        <w:rPr>
          <w:color w:val="000000"/>
          <w:sz w:val="24"/>
          <w:szCs w:val="24"/>
        </w:rPr>
      </w:pPr>
    </w:p>
    <w:p w14:paraId="00000113" w14:textId="77777777" w:rsidR="00FA794D" w:rsidRDefault="009F509E">
      <w:pPr>
        <w:jc w:val="both"/>
        <w:rPr>
          <w:color w:val="000000"/>
          <w:sz w:val="24"/>
          <w:szCs w:val="24"/>
        </w:rPr>
      </w:pPr>
      <w:r>
        <w:rPr>
          <w:color w:val="000000"/>
          <w:sz w:val="24"/>
          <w:szCs w:val="24"/>
        </w:rPr>
        <w:t xml:space="preserve">De igual manera, </w:t>
      </w:r>
      <w:r>
        <w:rPr>
          <w:sz w:val="24"/>
          <w:szCs w:val="24"/>
        </w:rPr>
        <w:t>el Ministerio</w:t>
      </w:r>
      <w:r>
        <w:rPr>
          <w:color w:val="000000"/>
          <w:sz w:val="24"/>
          <w:szCs w:val="24"/>
        </w:rPr>
        <w:t xml:space="preserve"> de Justicia y del Derecho actualizará en el Sistema Único de Información Normativa (SUIN) o el que haga sus veces, la información de las leyes que hayan sido promulgadas, modificadas o derogadas. </w:t>
      </w:r>
    </w:p>
    <w:p w14:paraId="00000114" w14:textId="77777777" w:rsidR="00FA794D" w:rsidRDefault="00FA794D">
      <w:pPr>
        <w:ind w:left="75"/>
        <w:jc w:val="both"/>
        <w:rPr>
          <w:color w:val="000000"/>
          <w:sz w:val="24"/>
          <w:szCs w:val="24"/>
        </w:rPr>
      </w:pPr>
    </w:p>
    <w:p w14:paraId="00000115" w14:textId="77777777" w:rsidR="00FA794D" w:rsidRDefault="009F509E">
      <w:pPr>
        <w:ind w:left="75"/>
        <w:jc w:val="both"/>
        <w:rPr>
          <w:color w:val="000000"/>
          <w:sz w:val="24"/>
          <w:szCs w:val="24"/>
        </w:rPr>
      </w:pPr>
      <w:r>
        <w:rPr>
          <w:color w:val="000000"/>
          <w:sz w:val="24"/>
          <w:szCs w:val="24"/>
        </w:rPr>
        <w:t xml:space="preserve">Para el cumplimiento de este fin, la Imprenta Nacional de Colombia y las demás entidades públicas competentes, remitirán sin costo la información que requiera el Ministerio de Justicia y del Derecho. </w:t>
      </w:r>
    </w:p>
    <w:p w14:paraId="00000116" w14:textId="77777777" w:rsidR="00FA794D" w:rsidRDefault="00FA794D">
      <w:pPr>
        <w:ind w:left="75"/>
        <w:jc w:val="both"/>
        <w:rPr>
          <w:color w:val="000000"/>
          <w:sz w:val="24"/>
          <w:szCs w:val="24"/>
        </w:rPr>
      </w:pPr>
    </w:p>
    <w:p w14:paraId="00000117" w14:textId="77777777" w:rsidR="00FA794D" w:rsidRDefault="009F509E">
      <w:pPr>
        <w:jc w:val="both"/>
        <w:rPr>
          <w:color w:val="000000"/>
          <w:sz w:val="24"/>
          <w:szCs w:val="24"/>
        </w:rPr>
      </w:pPr>
      <w:r>
        <w:rPr>
          <w:b/>
          <w:color w:val="000000"/>
          <w:sz w:val="24"/>
          <w:szCs w:val="24"/>
        </w:rPr>
        <w:t>ARTÍCULO 14º. INTEROPERABILIDAD DE LOS SISTEMAS DE INFORMACIÓN.</w:t>
      </w:r>
      <w:r>
        <w:rPr>
          <w:color w:val="000000"/>
          <w:sz w:val="24"/>
          <w:szCs w:val="24"/>
        </w:rPr>
        <w:t xml:space="preserve"> Los sistemas de información que </w:t>
      </w:r>
      <w:r>
        <w:rPr>
          <w:sz w:val="24"/>
          <w:szCs w:val="24"/>
        </w:rPr>
        <w:t>sean utilizados</w:t>
      </w:r>
      <w:r>
        <w:rPr>
          <w:color w:val="000000"/>
          <w:sz w:val="24"/>
          <w:szCs w:val="24"/>
        </w:rPr>
        <w:t xml:space="preserve"> por la administración pública y se encuentren relacionados con el ciclo de producción normativa del Estado deben ser interoperables. </w:t>
      </w:r>
    </w:p>
    <w:p w14:paraId="00000118" w14:textId="77777777" w:rsidR="00FA794D" w:rsidRDefault="00FA794D">
      <w:pPr>
        <w:jc w:val="both"/>
        <w:rPr>
          <w:color w:val="000000"/>
          <w:sz w:val="24"/>
          <w:szCs w:val="24"/>
        </w:rPr>
      </w:pPr>
    </w:p>
    <w:p w14:paraId="00000119" w14:textId="77777777" w:rsidR="00FA794D" w:rsidRDefault="009F509E">
      <w:pPr>
        <w:jc w:val="both"/>
        <w:rPr>
          <w:color w:val="000000"/>
          <w:sz w:val="24"/>
          <w:szCs w:val="24"/>
        </w:rPr>
      </w:pPr>
      <w:r>
        <w:rPr>
          <w:color w:val="000000"/>
          <w:sz w:val="24"/>
          <w:szCs w:val="24"/>
        </w:rPr>
        <w:t>Las autoridades deberán integrar dichos sistemas de información al servicio ciudadano de interoperabilidad, siguiendo los lineamientos, plazos y condiciones que para tal efecto expida el Ministerio de las Tecnologías y las Comunicaciones.</w:t>
      </w:r>
    </w:p>
    <w:p w14:paraId="0000011A" w14:textId="77777777" w:rsidR="00FA794D" w:rsidRDefault="00FA794D">
      <w:pPr>
        <w:jc w:val="both"/>
        <w:rPr>
          <w:color w:val="000000"/>
          <w:sz w:val="24"/>
          <w:szCs w:val="24"/>
        </w:rPr>
      </w:pPr>
    </w:p>
    <w:p w14:paraId="0000011B" w14:textId="77777777" w:rsidR="00FA794D" w:rsidRDefault="009F509E">
      <w:pPr>
        <w:jc w:val="both"/>
        <w:rPr>
          <w:color w:val="000000"/>
          <w:sz w:val="24"/>
          <w:szCs w:val="24"/>
        </w:rPr>
      </w:pPr>
      <w:r>
        <w:rPr>
          <w:color w:val="000000"/>
          <w:sz w:val="24"/>
          <w:szCs w:val="24"/>
        </w:rPr>
        <w:t>El Ministerio de las Tecnologías y las Comunicaciones  tendrá un plazo de seis (6) meses para reglamentar lo dispuesto en este artículo.</w:t>
      </w:r>
    </w:p>
    <w:p w14:paraId="0000011C" w14:textId="77777777" w:rsidR="00FA794D" w:rsidRDefault="00FA794D">
      <w:pPr>
        <w:jc w:val="both"/>
        <w:rPr>
          <w:color w:val="000000"/>
          <w:sz w:val="24"/>
          <w:szCs w:val="24"/>
        </w:rPr>
      </w:pPr>
    </w:p>
    <w:p w14:paraId="0000011D" w14:textId="77777777" w:rsidR="00FA794D" w:rsidRDefault="009F509E">
      <w:pPr>
        <w:ind w:left="75"/>
        <w:jc w:val="both"/>
        <w:rPr>
          <w:sz w:val="24"/>
          <w:szCs w:val="24"/>
        </w:rPr>
      </w:pPr>
      <w:r>
        <w:rPr>
          <w:b/>
          <w:sz w:val="24"/>
          <w:szCs w:val="24"/>
        </w:rPr>
        <w:t>ARTÍCULO 15º. IMPLEMENTACIÓN NACIONAL Y TERRITORIAL.</w:t>
      </w:r>
      <w:r>
        <w:rPr>
          <w:sz w:val="24"/>
          <w:szCs w:val="24"/>
        </w:rPr>
        <w:t xml:space="preserve"> Los sujetos obligados tendrán un plazo máximo de doce (12) meses para dar cumplimiento a lo dispuesto en la presente ley. Para el caso del cumplimiento de lo dispuesto en los artículos 8 y 12, las entidades territoriales, contarán con los siguientes plazos máximos: </w:t>
      </w:r>
    </w:p>
    <w:p w14:paraId="0000011E" w14:textId="77777777" w:rsidR="00FA794D" w:rsidRDefault="00FA794D">
      <w:pPr>
        <w:ind w:left="75"/>
        <w:jc w:val="both"/>
        <w:rPr>
          <w:sz w:val="24"/>
          <w:szCs w:val="24"/>
        </w:rPr>
      </w:pPr>
    </w:p>
    <w:p w14:paraId="0000011F" w14:textId="77777777" w:rsidR="00FA794D" w:rsidRDefault="009F509E">
      <w:pPr>
        <w:numPr>
          <w:ilvl w:val="0"/>
          <w:numId w:val="8"/>
        </w:numPr>
        <w:pBdr>
          <w:top w:val="nil"/>
          <w:left w:val="nil"/>
          <w:bottom w:val="nil"/>
          <w:right w:val="nil"/>
          <w:between w:val="nil"/>
        </w:pBdr>
        <w:jc w:val="both"/>
        <w:rPr>
          <w:color w:val="000000"/>
          <w:sz w:val="24"/>
          <w:szCs w:val="24"/>
        </w:rPr>
      </w:pPr>
      <w:r>
        <w:rPr>
          <w:b/>
          <w:color w:val="000000"/>
          <w:sz w:val="24"/>
          <w:szCs w:val="24"/>
        </w:rPr>
        <w:t>Categoría Especial:</w:t>
      </w:r>
      <w:r>
        <w:rPr>
          <w:color w:val="000000"/>
          <w:sz w:val="24"/>
          <w:szCs w:val="24"/>
        </w:rPr>
        <w:t xml:space="preserve"> Doce (12) meses a partir de la entrada en vigencia de esta ley. </w:t>
      </w:r>
    </w:p>
    <w:p w14:paraId="00000120" w14:textId="77777777" w:rsidR="00FA794D" w:rsidRDefault="009F509E">
      <w:pPr>
        <w:numPr>
          <w:ilvl w:val="0"/>
          <w:numId w:val="8"/>
        </w:numPr>
        <w:pBdr>
          <w:top w:val="nil"/>
          <w:left w:val="nil"/>
          <w:bottom w:val="nil"/>
          <w:right w:val="nil"/>
          <w:between w:val="nil"/>
        </w:pBdr>
        <w:jc w:val="both"/>
        <w:rPr>
          <w:color w:val="000000"/>
          <w:sz w:val="24"/>
          <w:szCs w:val="24"/>
        </w:rPr>
      </w:pPr>
      <w:r>
        <w:rPr>
          <w:b/>
          <w:color w:val="000000"/>
          <w:sz w:val="24"/>
          <w:szCs w:val="24"/>
        </w:rPr>
        <w:t>Primera Categoría:</w:t>
      </w:r>
      <w:r>
        <w:rPr>
          <w:color w:val="000000"/>
          <w:sz w:val="24"/>
          <w:szCs w:val="24"/>
        </w:rPr>
        <w:t xml:space="preserve"> Treinta (30) meses a partir de la entrada en vigencia de esta ley. </w:t>
      </w:r>
    </w:p>
    <w:p w14:paraId="00000121" w14:textId="77777777" w:rsidR="00FA794D" w:rsidRDefault="009F509E">
      <w:pPr>
        <w:numPr>
          <w:ilvl w:val="0"/>
          <w:numId w:val="8"/>
        </w:numPr>
        <w:pBdr>
          <w:top w:val="nil"/>
          <w:left w:val="nil"/>
          <w:bottom w:val="nil"/>
          <w:right w:val="nil"/>
          <w:between w:val="nil"/>
        </w:pBdr>
        <w:jc w:val="both"/>
        <w:rPr>
          <w:color w:val="000000"/>
          <w:sz w:val="24"/>
          <w:szCs w:val="24"/>
        </w:rPr>
      </w:pPr>
      <w:r>
        <w:rPr>
          <w:b/>
          <w:color w:val="000000"/>
          <w:sz w:val="24"/>
          <w:szCs w:val="24"/>
        </w:rPr>
        <w:t>Segunda y Tercera Categoría:</w:t>
      </w:r>
      <w:r>
        <w:rPr>
          <w:color w:val="000000"/>
          <w:sz w:val="24"/>
          <w:szCs w:val="24"/>
        </w:rPr>
        <w:t xml:space="preserve"> Treinta y seis (36) meses a partir de la entrada en vigencia de esta ley. </w:t>
      </w:r>
    </w:p>
    <w:p w14:paraId="00000122" w14:textId="77777777" w:rsidR="00FA794D" w:rsidRDefault="009F509E">
      <w:pPr>
        <w:numPr>
          <w:ilvl w:val="0"/>
          <w:numId w:val="8"/>
        </w:numPr>
        <w:pBdr>
          <w:top w:val="nil"/>
          <w:left w:val="nil"/>
          <w:bottom w:val="nil"/>
          <w:right w:val="nil"/>
          <w:between w:val="nil"/>
        </w:pBdr>
        <w:jc w:val="both"/>
        <w:rPr>
          <w:color w:val="000000"/>
          <w:sz w:val="24"/>
          <w:szCs w:val="24"/>
        </w:rPr>
      </w:pPr>
      <w:r>
        <w:rPr>
          <w:b/>
          <w:color w:val="000000"/>
          <w:sz w:val="24"/>
          <w:szCs w:val="24"/>
        </w:rPr>
        <w:t>Cuarta, Quinta y Sexta Categoría:</w:t>
      </w:r>
      <w:r>
        <w:rPr>
          <w:color w:val="000000"/>
          <w:sz w:val="24"/>
          <w:szCs w:val="24"/>
        </w:rPr>
        <w:t xml:space="preserve"> Cuarenta y ocho (48) meses a partir de la entrada en vigencia de esta ley. </w:t>
      </w:r>
    </w:p>
    <w:p w14:paraId="00000123" w14:textId="77777777" w:rsidR="00FA794D" w:rsidRDefault="00FA794D">
      <w:pPr>
        <w:ind w:left="75"/>
        <w:jc w:val="both"/>
        <w:rPr>
          <w:sz w:val="24"/>
          <w:szCs w:val="24"/>
        </w:rPr>
      </w:pPr>
    </w:p>
    <w:p w14:paraId="00000124" w14:textId="77777777" w:rsidR="00FA794D" w:rsidRDefault="009F509E">
      <w:pPr>
        <w:ind w:left="75"/>
        <w:jc w:val="both"/>
        <w:rPr>
          <w:sz w:val="24"/>
          <w:szCs w:val="24"/>
        </w:rPr>
      </w:pPr>
      <w:r>
        <w:rPr>
          <w:sz w:val="24"/>
          <w:szCs w:val="24"/>
        </w:rPr>
        <w:t xml:space="preserve">En los plazos aquí dispuestos, los sujetos obligados deberán hacer los ajustes institucionales, normativos, administrativos y financieros con cargo a su presupuesto que sean necesarios. </w:t>
      </w:r>
    </w:p>
    <w:p w14:paraId="00000125" w14:textId="77777777" w:rsidR="00FA794D" w:rsidRDefault="00FA794D">
      <w:pPr>
        <w:ind w:left="75"/>
        <w:jc w:val="both"/>
        <w:rPr>
          <w:sz w:val="24"/>
          <w:szCs w:val="24"/>
        </w:rPr>
      </w:pPr>
    </w:p>
    <w:p w14:paraId="00000126" w14:textId="77777777" w:rsidR="00FA794D" w:rsidRDefault="009F509E">
      <w:pPr>
        <w:jc w:val="both"/>
        <w:rPr>
          <w:color w:val="000000"/>
          <w:sz w:val="24"/>
          <w:szCs w:val="24"/>
        </w:rPr>
      </w:pPr>
      <w:r>
        <w:rPr>
          <w:b/>
          <w:sz w:val="24"/>
          <w:szCs w:val="24"/>
        </w:rPr>
        <w:t>PARÁGRAFO.</w:t>
      </w:r>
      <w:r>
        <w:rPr>
          <w:sz w:val="24"/>
          <w:szCs w:val="24"/>
        </w:rPr>
        <w:t xml:space="preserve"> Para el caso de las Asambleas Departamentales y Concejos Municipales, no aplica lo dispuesto en la presente ley, en lo referido a la promulgación de acuerdos y ordenanzas. </w:t>
      </w:r>
    </w:p>
    <w:p w14:paraId="00000127" w14:textId="77777777" w:rsidR="00FA794D" w:rsidRDefault="00FA794D">
      <w:pPr>
        <w:ind w:left="75"/>
        <w:rPr>
          <w:b/>
          <w:color w:val="000000"/>
          <w:sz w:val="24"/>
          <w:szCs w:val="24"/>
        </w:rPr>
      </w:pPr>
    </w:p>
    <w:p w14:paraId="00000128" w14:textId="77777777" w:rsidR="00FA794D" w:rsidRDefault="009F509E">
      <w:pPr>
        <w:ind w:left="75"/>
        <w:jc w:val="both"/>
        <w:rPr>
          <w:sz w:val="24"/>
          <w:szCs w:val="24"/>
        </w:rPr>
      </w:pPr>
      <w:r>
        <w:rPr>
          <w:b/>
          <w:sz w:val="24"/>
          <w:szCs w:val="24"/>
        </w:rPr>
        <w:t>ARTÍCULO 16º. VIGENCIA.</w:t>
      </w:r>
      <w:r>
        <w:rPr>
          <w:sz w:val="24"/>
          <w:szCs w:val="24"/>
        </w:rPr>
        <w:t xml:space="preserve"> La presente ley rige a partir del momento de su promulgación y deroga las disposiciones que le sean contrarias.</w:t>
      </w:r>
    </w:p>
    <w:p w14:paraId="00000129" w14:textId="77777777" w:rsidR="00FA794D" w:rsidRDefault="00FA794D">
      <w:pPr>
        <w:jc w:val="center"/>
        <w:rPr>
          <w:b/>
          <w:sz w:val="24"/>
          <w:szCs w:val="24"/>
        </w:rPr>
      </w:pPr>
    </w:p>
    <w:p w14:paraId="0000012A" w14:textId="77777777" w:rsidR="00FA794D" w:rsidRDefault="00FA794D">
      <w:pPr>
        <w:jc w:val="center"/>
        <w:rPr>
          <w:b/>
          <w:sz w:val="24"/>
          <w:szCs w:val="24"/>
        </w:rPr>
      </w:pPr>
    </w:p>
    <w:p w14:paraId="0000012B" w14:textId="58622795" w:rsidR="00FA794D" w:rsidRDefault="009F509E">
      <w:pPr>
        <w:rPr>
          <w:sz w:val="24"/>
          <w:szCs w:val="24"/>
        </w:rPr>
      </w:pPr>
      <w:r>
        <w:rPr>
          <w:sz w:val="24"/>
          <w:szCs w:val="24"/>
        </w:rPr>
        <w:t xml:space="preserve">De los honorables congresistas, </w:t>
      </w:r>
    </w:p>
    <w:p w14:paraId="0EB92317" w14:textId="77777777" w:rsidR="008531D0" w:rsidRDefault="008531D0">
      <w:pPr>
        <w:rPr>
          <w:sz w:val="24"/>
          <w:szCs w:val="24"/>
        </w:rPr>
      </w:pPr>
    </w:p>
    <w:p w14:paraId="0000012C" w14:textId="1D4091D8" w:rsidR="00FA794D" w:rsidRDefault="00FA794D">
      <w:pPr>
        <w:rPr>
          <w:sz w:val="24"/>
          <w:szCs w:val="24"/>
        </w:rPr>
      </w:pPr>
    </w:p>
    <w:p w14:paraId="0000012D" w14:textId="16433D27" w:rsidR="00FA794D" w:rsidRDefault="00FA794D">
      <w:pPr>
        <w:rPr>
          <w:sz w:val="24"/>
          <w:szCs w:val="24"/>
        </w:rPr>
      </w:pPr>
    </w:p>
    <w:p w14:paraId="0000012E" w14:textId="77777777" w:rsidR="00FA794D" w:rsidRDefault="00FA794D">
      <w:pPr>
        <w:rPr>
          <w:sz w:val="24"/>
          <w:szCs w:val="24"/>
        </w:rPr>
      </w:pPr>
    </w:p>
    <w:p w14:paraId="0000012F" w14:textId="77777777" w:rsidR="00FA794D" w:rsidRDefault="009F509E">
      <w:pPr>
        <w:jc w:val="both"/>
        <w:rPr>
          <w:b/>
          <w:sz w:val="24"/>
          <w:szCs w:val="24"/>
        </w:rPr>
      </w:pPr>
      <w:r>
        <w:rPr>
          <w:b/>
          <w:sz w:val="24"/>
          <w:szCs w:val="24"/>
        </w:rPr>
        <w:t>___________________________</w:t>
      </w:r>
    </w:p>
    <w:p w14:paraId="00000130" w14:textId="77777777" w:rsidR="00FA794D" w:rsidRDefault="009F509E">
      <w:pPr>
        <w:jc w:val="both"/>
        <w:rPr>
          <w:b/>
          <w:sz w:val="24"/>
          <w:szCs w:val="24"/>
        </w:rPr>
      </w:pPr>
      <w:r>
        <w:rPr>
          <w:b/>
          <w:sz w:val="24"/>
          <w:szCs w:val="24"/>
        </w:rPr>
        <w:t>JUAN FERNANDO REYES KURI</w:t>
      </w:r>
    </w:p>
    <w:p w14:paraId="00000131" w14:textId="77777777" w:rsidR="00FA794D" w:rsidRDefault="009F509E">
      <w:pPr>
        <w:jc w:val="both"/>
        <w:rPr>
          <w:sz w:val="24"/>
          <w:szCs w:val="24"/>
        </w:rPr>
      </w:pPr>
      <w:r>
        <w:rPr>
          <w:sz w:val="24"/>
          <w:szCs w:val="24"/>
        </w:rPr>
        <w:t>Representante a la Cámara por el Valle del Cauca</w:t>
      </w:r>
    </w:p>
    <w:p w14:paraId="00000132" w14:textId="458CF9F0" w:rsidR="00FA794D" w:rsidRDefault="009F509E">
      <w:pPr>
        <w:jc w:val="both"/>
        <w:rPr>
          <w:sz w:val="24"/>
          <w:szCs w:val="24"/>
        </w:rPr>
      </w:pPr>
      <w:r>
        <w:rPr>
          <w:sz w:val="24"/>
          <w:szCs w:val="24"/>
        </w:rPr>
        <w:t>Partido Liberal</w:t>
      </w:r>
    </w:p>
    <w:p w14:paraId="00000133" w14:textId="2FA598AC" w:rsidR="00FA794D" w:rsidRDefault="00FA794D">
      <w:pPr>
        <w:jc w:val="both"/>
        <w:rPr>
          <w:sz w:val="24"/>
          <w:szCs w:val="24"/>
        </w:rPr>
      </w:pPr>
    </w:p>
    <w:p w14:paraId="00000134" w14:textId="483806F9" w:rsidR="00FA794D" w:rsidRDefault="00FA794D">
      <w:pPr>
        <w:jc w:val="both"/>
        <w:rPr>
          <w:sz w:val="24"/>
          <w:szCs w:val="24"/>
        </w:rPr>
      </w:pPr>
    </w:p>
    <w:p w14:paraId="2870541A" w14:textId="78573485" w:rsidR="008531D0" w:rsidRDefault="008531D0">
      <w:pPr>
        <w:jc w:val="both"/>
        <w:rPr>
          <w:sz w:val="24"/>
          <w:szCs w:val="24"/>
        </w:rPr>
      </w:pPr>
    </w:p>
    <w:p w14:paraId="4486D2AB" w14:textId="034CC9CF" w:rsidR="008531D0" w:rsidRDefault="008531D0">
      <w:pPr>
        <w:jc w:val="both"/>
        <w:rPr>
          <w:sz w:val="24"/>
          <w:szCs w:val="24"/>
        </w:rPr>
      </w:pPr>
    </w:p>
    <w:p w14:paraId="33E6BBF4" w14:textId="35C54A7F" w:rsidR="008531D0" w:rsidRDefault="008531D0">
      <w:pPr>
        <w:jc w:val="both"/>
        <w:rPr>
          <w:sz w:val="24"/>
          <w:szCs w:val="24"/>
        </w:rPr>
      </w:pPr>
    </w:p>
    <w:p w14:paraId="6CC7C639" w14:textId="470C5B9D" w:rsidR="008531D0" w:rsidRDefault="008531D0">
      <w:pPr>
        <w:jc w:val="both"/>
        <w:rPr>
          <w:sz w:val="24"/>
          <w:szCs w:val="24"/>
        </w:rPr>
      </w:pPr>
    </w:p>
    <w:p w14:paraId="402366E2" w14:textId="292EC591" w:rsidR="008531D0" w:rsidRDefault="008531D0">
      <w:pPr>
        <w:jc w:val="both"/>
        <w:rPr>
          <w:sz w:val="24"/>
          <w:szCs w:val="24"/>
        </w:rPr>
      </w:pPr>
    </w:p>
    <w:tbl>
      <w:tblPr>
        <w:tblStyle w:val="a3"/>
        <w:tblW w:w="8838"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DC2215" w:rsidRPr="008531D0" w14:paraId="1A3CB829" w14:textId="77777777" w:rsidTr="00D866EA">
        <w:trPr>
          <w:trHeight w:val="3225"/>
          <w:jc w:val="center"/>
        </w:trPr>
        <w:tc>
          <w:tcPr>
            <w:tcW w:w="4419" w:type="dxa"/>
            <w:shd w:val="clear" w:color="auto" w:fill="auto"/>
            <w:tcMar>
              <w:top w:w="100" w:type="dxa"/>
              <w:left w:w="100" w:type="dxa"/>
              <w:bottom w:w="100" w:type="dxa"/>
              <w:right w:w="100" w:type="dxa"/>
            </w:tcMar>
          </w:tcPr>
          <w:p w14:paraId="489555BF" w14:textId="77777777" w:rsidR="00DC2215" w:rsidRDefault="00DC2215" w:rsidP="00D866EA">
            <w:pPr>
              <w:tabs>
                <w:tab w:val="left" w:pos="1834"/>
              </w:tabs>
              <w:spacing w:line="240" w:lineRule="auto"/>
              <w:jc w:val="center"/>
              <w:rPr>
                <w:rFonts w:eastAsia="Bookman Old Style"/>
                <w:b/>
                <w:noProof/>
                <w:sz w:val="24"/>
                <w:szCs w:val="24"/>
              </w:rPr>
            </w:pPr>
          </w:p>
          <w:p w14:paraId="24075954" w14:textId="77777777" w:rsidR="00DC2215" w:rsidRDefault="00DC2215" w:rsidP="00D866EA">
            <w:pPr>
              <w:tabs>
                <w:tab w:val="left" w:pos="1834"/>
              </w:tabs>
              <w:spacing w:line="240" w:lineRule="auto"/>
              <w:jc w:val="center"/>
              <w:rPr>
                <w:rFonts w:eastAsia="Bookman Old Style"/>
                <w:b/>
                <w:noProof/>
                <w:sz w:val="24"/>
                <w:szCs w:val="24"/>
              </w:rPr>
            </w:pPr>
          </w:p>
          <w:p w14:paraId="48FAB64B" w14:textId="77777777" w:rsidR="00DC2215" w:rsidRDefault="00DC2215" w:rsidP="00D866EA">
            <w:pPr>
              <w:tabs>
                <w:tab w:val="left" w:pos="1834"/>
              </w:tabs>
              <w:spacing w:line="240" w:lineRule="auto"/>
              <w:jc w:val="center"/>
              <w:rPr>
                <w:rFonts w:eastAsia="Bookman Old Style"/>
                <w:b/>
                <w:noProof/>
                <w:sz w:val="24"/>
                <w:szCs w:val="24"/>
              </w:rPr>
            </w:pPr>
          </w:p>
          <w:p w14:paraId="55303FB9" w14:textId="77777777" w:rsidR="00DC2215" w:rsidRDefault="00DC2215" w:rsidP="00D866EA">
            <w:pPr>
              <w:tabs>
                <w:tab w:val="left" w:pos="1834"/>
              </w:tabs>
              <w:spacing w:line="240" w:lineRule="auto"/>
              <w:jc w:val="center"/>
              <w:rPr>
                <w:rFonts w:eastAsia="Bookman Old Style"/>
                <w:b/>
                <w:noProof/>
                <w:sz w:val="24"/>
                <w:szCs w:val="24"/>
              </w:rPr>
            </w:pPr>
          </w:p>
          <w:p w14:paraId="37098C4D" w14:textId="77777777" w:rsidR="00DC2215" w:rsidRDefault="00DC2215" w:rsidP="00D866EA">
            <w:pPr>
              <w:tabs>
                <w:tab w:val="left" w:pos="1834"/>
              </w:tabs>
              <w:spacing w:line="240" w:lineRule="auto"/>
              <w:jc w:val="center"/>
              <w:rPr>
                <w:rFonts w:eastAsia="Bookman Old Style"/>
                <w:b/>
                <w:noProof/>
                <w:sz w:val="24"/>
                <w:szCs w:val="24"/>
              </w:rPr>
            </w:pPr>
          </w:p>
          <w:p w14:paraId="045835A0" w14:textId="77777777" w:rsidR="00DC2215" w:rsidRPr="008531D0" w:rsidRDefault="00DC2215" w:rsidP="00D866EA">
            <w:pPr>
              <w:tabs>
                <w:tab w:val="left" w:pos="1834"/>
              </w:tabs>
              <w:spacing w:line="240" w:lineRule="auto"/>
              <w:jc w:val="center"/>
              <w:rPr>
                <w:rFonts w:eastAsia="Bookman Old Style"/>
                <w:b/>
                <w:sz w:val="24"/>
                <w:szCs w:val="24"/>
              </w:rPr>
            </w:pPr>
          </w:p>
          <w:p w14:paraId="470DF1D3" w14:textId="77777777" w:rsidR="00DC2215" w:rsidRPr="008531D0" w:rsidRDefault="00DC2215" w:rsidP="00D866EA">
            <w:pPr>
              <w:tabs>
                <w:tab w:val="left" w:pos="1834"/>
              </w:tabs>
              <w:spacing w:line="240" w:lineRule="auto"/>
              <w:jc w:val="center"/>
              <w:rPr>
                <w:rFonts w:eastAsia="Bookman Old Style"/>
                <w:b/>
                <w:sz w:val="24"/>
                <w:szCs w:val="24"/>
              </w:rPr>
            </w:pPr>
            <w:r w:rsidRPr="008531D0">
              <w:rPr>
                <w:rFonts w:eastAsia="Bookman Old Style"/>
                <w:b/>
                <w:sz w:val="24"/>
                <w:szCs w:val="24"/>
              </w:rPr>
              <w:t>RODRIGO ROJAS LARA</w:t>
            </w:r>
          </w:p>
          <w:p w14:paraId="7D02F60E" w14:textId="77777777" w:rsidR="00DC2215" w:rsidRPr="008531D0" w:rsidRDefault="00DC2215" w:rsidP="00D866EA">
            <w:pPr>
              <w:tabs>
                <w:tab w:val="left" w:pos="1834"/>
              </w:tabs>
              <w:spacing w:line="240" w:lineRule="auto"/>
              <w:jc w:val="center"/>
              <w:rPr>
                <w:rFonts w:eastAsia="Bookman Old Style"/>
                <w:sz w:val="24"/>
                <w:szCs w:val="24"/>
              </w:rPr>
            </w:pPr>
            <w:r w:rsidRPr="008531D0">
              <w:rPr>
                <w:rFonts w:eastAsia="Bookman Old Style"/>
                <w:sz w:val="24"/>
                <w:szCs w:val="24"/>
              </w:rPr>
              <w:t>Representante a la Cámara</w:t>
            </w:r>
          </w:p>
          <w:p w14:paraId="75A65F15" w14:textId="77777777" w:rsidR="00DC2215" w:rsidRPr="008531D0" w:rsidRDefault="00DC2215" w:rsidP="00D866EA">
            <w:pPr>
              <w:tabs>
                <w:tab w:val="left" w:pos="1834"/>
              </w:tabs>
              <w:spacing w:line="240" w:lineRule="auto"/>
              <w:jc w:val="center"/>
              <w:rPr>
                <w:rFonts w:eastAsia="Bookman Old Style"/>
                <w:sz w:val="24"/>
                <w:szCs w:val="24"/>
              </w:rPr>
            </w:pPr>
            <w:r w:rsidRPr="008531D0">
              <w:rPr>
                <w:rFonts w:eastAsia="Bookman Old Style"/>
                <w:sz w:val="24"/>
                <w:szCs w:val="24"/>
              </w:rPr>
              <w:t>Partido Liberal</w:t>
            </w:r>
          </w:p>
        </w:tc>
        <w:tc>
          <w:tcPr>
            <w:tcW w:w="4419" w:type="dxa"/>
            <w:shd w:val="clear" w:color="auto" w:fill="auto"/>
            <w:tcMar>
              <w:top w:w="100" w:type="dxa"/>
              <w:left w:w="100" w:type="dxa"/>
              <w:bottom w:w="100" w:type="dxa"/>
              <w:right w:w="100" w:type="dxa"/>
            </w:tcMar>
          </w:tcPr>
          <w:p w14:paraId="0A9AAD55" w14:textId="77777777" w:rsidR="00DC2215" w:rsidRDefault="00DC2215" w:rsidP="00D866EA">
            <w:pPr>
              <w:tabs>
                <w:tab w:val="right" w:pos="8838"/>
              </w:tabs>
              <w:jc w:val="center"/>
              <w:rPr>
                <w:b/>
                <w:noProof/>
                <w:sz w:val="24"/>
                <w:szCs w:val="24"/>
              </w:rPr>
            </w:pPr>
          </w:p>
          <w:p w14:paraId="6AF83D5D" w14:textId="77777777" w:rsidR="00DC2215" w:rsidRDefault="00DC2215" w:rsidP="00D866EA">
            <w:pPr>
              <w:tabs>
                <w:tab w:val="right" w:pos="8838"/>
              </w:tabs>
              <w:jc w:val="center"/>
              <w:rPr>
                <w:b/>
                <w:noProof/>
                <w:sz w:val="24"/>
                <w:szCs w:val="24"/>
              </w:rPr>
            </w:pPr>
          </w:p>
          <w:p w14:paraId="50570E6C" w14:textId="77777777" w:rsidR="00DC2215" w:rsidRDefault="00DC2215" w:rsidP="00D866EA">
            <w:pPr>
              <w:tabs>
                <w:tab w:val="right" w:pos="8838"/>
              </w:tabs>
              <w:jc w:val="center"/>
              <w:rPr>
                <w:b/>
                <w:noProof/>
                <w:sz w:val="24"/>
                <w:szCs w:val="24"/>
              </w:rPr>
            </w:pPr>
          </w:p>
          <w:p w14:paraId="36D125F8" w14:textId="77777777" w:rsidR="00DC2215" w:rsidRPr="008531D0" w:rsidRDefault="00DC2215" w:rsidP="00D866EA">
            <w:pPr>
              <w:tabs>
                <w:tab w:val="right" w:pos="8838"/>
              </w:tabs>
              <w:rPr>
                <w:sz w:val="24"/>
                <w:szCs w:val="24"/>
              </w:rPr>
            </w:pPr>
          </w:p>
          <w:p w14:paraId="10AA61AE" w14:textId="77777777" w:rsidR="00DC2215" w:rsidRPr="008531D0" w:rsidRDefault="00DC2215" w:rsidP="00D866EA">
            <w:pPr>
              <w:spacing w:line="240" w:lineRule="auto"/>
              <w:jc w:val="center"/>
              <w:rPr>
                <w:sz w:val="24"/>
                <w:szCs w:val="24"/>
              </w:rPr>
            </w:pPr>
          </w:p>
          <w:p w14:paraId="737207BB" w14:textId="77777777" w:rsidR="00DC2215" w:rsidRPr="008531D0" w:rsidRDefault="00DC2215" w:rsidP="00D866EA">
            <w:pPr>
              <w:tabs>
                <w:tab w:val="right" w:pos="8838"/>
              </w:tabs>
              <w:jc w:val="center"/>
              <w:rPr>
                <w:b/>
                <w:sz w:val="24"/>
                <w:szCs w:val="24"/>
              </w:rPr>
            </w:pPr>
            <w:r w:rsidRPr="008531D0">
              <w:rPr>
                <w:b/>
                <w:sz w:val="24"/>
                <w:szCs w:val="24"/>
              </w:rPr>
              <w:t>JOSÉ DANIEL LÓPEZ</w:t>
            </w:r>
          </w:p>
          <w:p w14:paraId="789F819F" w14:textId="77777777" w:rsidR="00DC2215" w:rsidRPr="008531D0" w:rsidRDefault="00DC2215" w:rsidP="00D866EA">
            <w:pPr>
              <w:tabs>
                <w:tab w:val="right" w:pos="8838"/>
              </w:tabs>
              <w:jc w:val="center"/>
              <w:rPr>
                <w:rFonts w:eastAsia="Bookman Old Style"/>
                <w:b/>
                <w:color w:val="0D0D0D"/>
                <w:sz w:val="24"/>
                <w:szCs w:val="24"/>
              </w:rPr>
            </w:pPr>
            <w:r w:rsidRPr="008531D0">
              <w:rPr>
                <w:sz w:val="24"/>
                <w:szCs w:val="24"/>
              </w:rPr>
              <w:t>Representante a la Cámara Por Bogotá</w:t>
            </w:r>
          </w:p>
        </w:tc>
      </w:tr>
      <w:tr w:rsidR="00DC2215" w:rsidRPr="008531D0" w14:paraId="3B6AD070" w14:textId="77777777" w:rsidTr="00D866EA">
        <w:trPr>
          <w:trHeight w:val="3225"/>
          <w:jc w:val="center"/>
        </w:trPr>
        <w:tc>
          <w:tcPr>
            <w:tcW w:w="4419" w:type="dxa"/>
            <w:shd w:val="clear" w:color="auto" w:fill="auto"/>
            <w:tcMar>
              <w:top w:w="100" w:type="dxa"/>
              <w:left w:w="100" w:type="dxa"/>
              <w:bottom w:w="100" w:type="dxa"/>
              <w:right w:w="100" w:type="dxa"/>
            </w:tcMar>
          </w:tcPr>
          <w:p w14:paraId="2671B910" w14:textId="77777777" w:rsidR="00DC2215" w:rsidRDefault="00DC2215" w:rsidP="00D866EA">
            <w:pPr>
              <w:spacing w:before="240" w:after="240" w:line="240" w:lineRule="auto"/>
              <w:jc w:val="both"/>
              <w:rPr>
                <w:rFonts w:eastAsia="Times New Roman"/>
                <w:b/>
                <w:i/>
                <w:noProof/>
                <w:sz w:val="24"/>
                <w:szCs w:val="24"/>
              </w:rPr>
            </w:pPr>
          </w:p>
          <w:p w14:paraId="73D56F2E" w14:textId="77777777" w:rsidR="00DC2215" w:rsidRDefault="00DC2215" w:rsidP="00D866EA">
            <w:pPr>
              <w:spacing w:before="240" w:after="240" w:line="240" w:lineRule="auto"/>
              <w:jc w:val="both"/>
              <w:rPr>
                <w:rFonts w:eastAsia="Bookman Old Style"/>
                <w:b/>
                <w:color w:val="0D0D0D"/>
                <w:sz w:val="24"/>
                <w:szCs w:val="24"/>
              </w:rPr>
            </w:pPr>
          </w:p>
          <w:p w14:paraId="5E1725C7" w14:textId="77777777" w:rsidR="00DC2215" w:rsidRPr="00DC2215" w:rsidRDefault="00DC2215" w:rsidP="00D866EA">
            <w:pPr>
              <w:tabs>
                <w:tab w:val="left" w:pos="3210"/>
              </w:tabs>
              <w:spacing w:line="240" w:lineRule="auto"/>
              <w:jc w:val="center"/>
              <w:rPr>
                <w:rFonts w:eastAsia="Bookman Old Style"/>
                <w:b/>
                <w:bCs/>
                <w:sz w:val="24"/>
                <w:szCs w:val="24"/>
              </w:rPr>
            </w:pPr>
            <w:r w:rsidRPr="00DC2215">
              <w:rPr>
                <w:rFonts w:eastAsia="Bookman Old Style"/>
                <w:b/>
                <w:bCs/>
                <w:sz w:val="24"/>
                <w:szCs w:val="24"/>
              </w:rPr>
              <w:t>CARLOS ARDILA ESPINOSA</w:t>
            </w:r>
          </w:p>
          <w:p w14:paraId="39113D0D" w14:textId="77777777" w:rsidR="00DC2215" w:rsidRPr="00DC2215" w:rsidRDefault="00DC2215" w:rsidP="00D866EA">
            <w:pPr>
              <w:tabs>
                <w:tab w:val="left" w:pos="3210"/>
              </w:tabs>
              <w:spacing w:line="240" w:lineRule="auto"/>
              <w:jc w:val="center"/>
              <w:rPr>
                <w:rFonts w:eastAsia="Bookman Old Style"/>
                <w:sz w:val="24"/>
                <w:szCs w:val="24"/>
              </w:rPr>
            </w:pPr>
            <w:r>
              <w:rPr>
                <w:rFonts w:eastAsia="Bookman Old Style"/>
                <w:sz w:val="24"/>
                <w:szCs w:val="24"/>
              </w:rPr>
              <w:t>Representante a la Cámara Departamento del Putumayo</w:t>
            </w:r>
          </w:p>
        </w:tc>
        <w:tc>
          <w:tcPr>
            <w:tcW w:w="4419" w:type="dxa"/>
            <w:shd w:val="clear" w:color="auto" w:fill="auto"/>
            <w:tcMar>
              <w:top w:w="100" w:type="dxa"/>
              <w:left w:w="100" w:type="dxa"/>
              <w:bottom w:w="100" w:type="dxa"/>
              <w:right w:w="100" w:type="dxa"/>
            </w:tcMar>
          </w:tcPr>
          <w:p w14:paraId="655FFBEE" w14:textId="77777777" w:rsidR="00DC2215" w:rsidRDefault="00DC2215" w:rsidP="00D866EA">
            <w:pPr>
              <w:widowControl w:val="0"/>
              <w:spacing w:line="240" w:lineRule="auto"/>
              <w:rPr>
                <w:rFonts w:eastAsia="Bookman Old Style"/>
                <w:b/>
                <w:noProof/>
                <w:color w:val="0D0D0D"/>
                <w:sz w:val="24"/>
                <w:szCs w:val="24"/>
              </w:rPr>
            </w:pPr>
          </w:p>
          <w:p w14:paraId="2E50BBFE" w14:textId="77777777" w:rsidR="00DC2215" w:rsidRDefault="00DC2215" w:rsidP="00D866EA">
            <w:pPr>
              <w:widowControl w:val="0"/>
              <w:spacing w:line="240" w:lineRule="auto"/>
              <w:rPr>
                <w:rFonts w:eastAsia="Bookman Old Style"/>
                <w:b/>
                <w:noProof/>
                <w:color w:val="0D0D0D"/>
                <w:sz w:val="24"/>
                <w:szCs w:val="24"/>
              </w:rPr>
            </w:pPr>
          </w:p>
          <w:p w14:paraId="6A48D3A4" w14:textId="77777777" w:rsidR="00DC2215" w:rsidRDefault="00DC2215" w:rsidP="00D866EA">
            <w:pPr>
              <w:widowControl w:val="0"/>
              <w:spacing w:line="240" w:lineRule="auto"/>
              <w:rPr>
                <w:rFonts w:eastAsia="Bookman Old Style"/>
                <w:b/>
                <w:noProof/>
                <w:color w:val="0D0D0D"/>
                <w:sz w:val="24"/>
                <w:szCs w:val="24"/>
              </w:rPr>
            </w:pPr>
          </w:p>
          <w:p w14:paraId="06EC28A7" w14:textId="77777777" w:rsidR="00DC2215" w:rsidRPr="008531D0" w:rsidRDefault="00DC2215" w:rsidP="00D866EA">
            <w:pPr>
              <w:widowControl w:val="0"/>
              <w:spacing w:line="240" w:lineRule="auto"/>
              <w:rPr>
                <w:rFonts w:eastAsia="Bookman Old Style"/>
                <w:b/>
                <w:color w:val="0D0D0D"/>
                <w:sz w:val="24"/>
                <w:szCs w:val="24"/>
              </w:rPr>
            </w:pPr>
          </w:p>
          <w:p w14:paraId="2CE03BA0" w14:textId="77777777" w:rsidR="00DC2215" w:rsidRPr="008531D0" w:rsidRDefault="00DC2215" w:rsidP="00D866EA">
            <w:pPr>
              <w:spacing w:line="240" w:lineRule="auto"/>
              <w:jc w:val="both"/>
              <w:rPr>
                <w:b/>
                <w:sz w:val="24"/>
                <w:szCs w:val="24"/>
              </w:rPr>
            </w:pPr>
            <w:r w:rsidRPr="008531D0">
              <w:rPr>
                <w:b/>
                <w:sz w:val="24"/>
                <w:szCs w:val="24"/>
              </w:rPr>
              <w:t xml:space="preserve">HERNÁN GUSTAVO ESTUPIÑAN CALVACHE </w:t>
            </w:r>
          </w:p>
          <w:p w14:paraId="315C425E" w14:textId="77777777" w:rsidR="00DC2215" w:rsidRPr="008531D0" w:rsidRDefault="00DC2215" w:rsidP="00D866EA">
            <w:pPr>
              <w:spacing w:line="240" w:lineRule="auto"/>
              <w:jc w:val="both"/>
              <w:rPr>
                <w:rFonts w:eastAsia="Bookman Old Style"/>
                <w:b/>
                <w:color w:val="0D0D0D"/>
                <w:sz w:val="24"/>
                <w:szCs w:val="24"/>
              </w:rPr>
            </w:pPr>
            <w:r w:rsidRPr="008531D0">
              <w:rPr>
                <w:sz w:val="24"/>
                <w:szCs w:val="24"/>
              </w:rPr>
              <w:t>Representante a la Cámara por Nariño</w:t>
            </w:r>
          </w:p>
        </w:tc>
      </w:tr>
      <w:tr w:rsidR="00DC2215" w:rsidRPr="008531D0" w14:paraId="01321804" w14:textId="77777777" w:rsidTr="00D866EA">
        <w:trPr>
          <w:trHeight w:val="3225"/>
          <w:jc w:val="center"/>
        </w:trPr>
        <w:tc>
          <w:tcPr>
            <w:tcW w:w="4419" w:type="dxa"/>
            <w:shd w:val="clear" w:color="auto" w:fill="auto"/>
            <w:tcMar>
              <w:top w:w="100" w:type="dxa"/>
              <w:left w:w="100" w:type="dxa"/>
              <w:bottom w:w="100" w:type="dxa"/>
              <w:right w:w="100" w:type="dxa"/>
            </w:tcMar>
          </w:tcPr>
          <w:p w14:paraId="0BCB2CB0" w14:textId="77777777" w:rsidR="00DC2215" w:rsidRDefault="00DC2215" w:rsidP="00D866EA">
            <w:pPr>
              <w:tabs>
                <w:tab w:val="left" w:pos="1834"/>
              </w:tabs>
              <w:spacing w:line="240" w:lineRule="auto"/>
              <w:jc w:val="both"/>
              <w:rPr>
                <w:rFonts w:eastAsia="Bookman Old Style"/>
                <w:b/>
                <w:noProof/>
                <w:sz w:val="24"/>
                <w:szCs w:val="24"/>
              </w:rPr>
            </w:pPr>
          </w:p>
          <w:p w14:paraId="0C7E00CE" w14:textId="77777777" w:rsidR="00DC2215" w:rsidRDefault="00DC2215" w:rsidP="00D866EA">
            <w:pPr>
              <w:tabs>
                <w:tab w:val="left" w:pos="1834"/>
              </w:tabs>
              <w:spacing w:line="240" w:lineRule="auto"/>
              <w:jc w:val="both"/>
              <w:rPr>
                <w:rFonts w:eastAsia="Bookman Old Style"/>
                <w:b/>
                <w:noProof/>
                <w:sz w:val="24"/>
                <w:szCs w:val="24"/>
              </w:rPr>
            </w:pPr>
          </w:p>
          <w:p w14:paraId="58F1A066" w14:textId="77777777" w:rsidR="00DC2215" w:rsidRDefault="00DC2215" w:rsidP="00D866EA">
            <w:pPr>
              <w:tabs>
                <w:tab w:val="left" w:pos="1834"/>
              </w:tabs>
              <w:spacing w:line="240" w:lineRule="auto"/>
              <w:jc w:val="both"/>
              <w:rPr>
                <w:rFonts w:eastAsia="Bookman Old Style"/>
                <w:b/>
                <w:noProof/>
                <w:sz w:val="24"/>
                <w:szCs w:val="24"/>
              </w:rPr>
            </w:pPr>
          </w:p>
          <w:p w14:paraId="48A3406C" w14:textId="77777777" w:rsidR="00DC2215" w:rsidRDefault="00DC2215" w:rsidP="00D866EA">
            <w:pPr>
              <w:tabs>
                <w:tab w:val="left" w:pos="1834"/>
              </w:tabs>
              <w:spacing w:line="240" w:lineRule="auto"/>
              <w:jc w:val="both"/>
              <w:rPr>
                <w:rFonts w:eastAsia="Bookman Old Style"/>
                <w:b/>
                <w:noProof/>
                <w:sz w:val="24"/>
                <w:szCs w:val="24"/>
              </w:rPr>
            </w:pPr>
          </w:p>
          <w:p w14:paraId="39EB4122" w14:textId="77777777" w:rsidR="00DC2215" w:rsidRDefault="00DC2215" w:rsidP="00D866EA">
            <w:pPr>
              <w:tabs>
                <w:tab w:val="left" w:pos="1834"/>
              </w:tabs>
              <w:spacing w:line="240" w:lineRule="auto"/>
              <w:jc w:val="both"/>
              <w:rPr>
                <w:rFonts w:eastAsia="Bookman Old Style"/>
                <w:b/>
                <w:noProof/>
                <w:sz w:val="24"/>
                <w:szCs w:val="24"/>
              </w:rPr>
            </w:pPr>
          </w:p>
          <w:p w14:paraId="112E7D49" w14:textId="77777777" w:rsidR="00DC2215" w:rsidRDefault="00DC2215" w:rsidP="00D866EA">
            <w:pPr>
              <w:tabs>
                <w:tab w:val="left" w:pos="1834"/>
              </w:tabs>
              <w:spacing w:line="240" w:lineRule="auto"/>
              <w:jc w:val="both"/>
              <w:rPr>
                <w:rFonts w:eastAsia="Bookman Old Style"/>
                <w:b/>
                <w:noProof/>
                <w:sz w:val="24"/>
                <w:szCs w:val="24"/>
              </w:rPr>
            </w:pPr>
          </w:p>
          <w:p w14:paraId="3F891B62" w14:textId="77777777" w:rsidR="00DC2215" w:rsidRPr="008531D0" w:rsidRDefault="00DC2215" w:rsidP="00D866EA">
            <w:pPr>
              <w:tabs>
                <w:tab w:val="left" w:pos="1834"/>
              </w:tabs>
              <w:spacing w:line="240" w:lineRule="auto"/>
              <w:jc w:val="both"/>
              <w:rPr>
                <w:rFonts w:eastAsia="Bookman Old Style"/>
                <w:b/>
                <w:sz w:val="24"/>
                <w:szCs w:val="24"/>
              </w:rPr>
            </w:pPr>
          </w:p>
          <w:p w14:paraId="09EC4B7B" w14:textId="77777777" w:rsidR="00DC2215" w:rsidRPr="008531D0" w:rsidRDefault="00DC2215" w:rsidP="00D866EA">
            <w:pPr>
              <w:tabs>
                <w:tab w:val="left" w:pos="1834"/>
              </w:tabs>
              <w:spacing w:line="240" w:lineRule="auto"/>
              <w:jc w:val="center"/>
              <w:rPr>
                <w:rFonts w:eastAsia="Bookman Old Style"/>
                <w:b/>
                <w:sz w:val="24"/>
                <w:szCs w:val="24"/>
              </w:rPr>
            </w:pPr>
            <w:r w:rsidRPr="008531D0">
              <w:rPr>
                <w:rFonts w:eastAsia="Bookman Old Style"/>
                <w:b/>
                <w:sz w:val="24"/>
                <w:szCs w:val="24"/>
              </w:rPr>
              <w:t>JHON ARLEY MURILLO BENITEZ</w:t>
            </w:r>
          </w:p>
          <w:p w14:paraId="49186F19" w14:textId="77777777" w:rsidR="00DC2215" w:rsidRPr="008531D0" w:rsidRDefault="00DC2215" w:rsidP="00D866EA">
            <w:pPr>
              <w:tabs>
                <w:tab w:val="left" w:pos="1834"/>
              </w:tabs>
              <w:spacing w:line="240" w:lineRule="auto"/>
              <w:jc w:val="center"/>
              <w:rPr>
                <w:rFonts w:eastAsia="Bookman Old Style"/>
                <w:sz w:val="24"/>
                <w:szCs w:val="24"/>
              </w:rPr>
            </w:pPr>
            <w:r w:rsidRPr="008531D0">
              <w:rPr>
                <w:rFonts w:eastAsia="Bookman Old Style"/>
                <w:sz w:val="24"/>
                <w:szCs w:val="24"/>
              </w:rPr>
              <w:t>Representante a la Cámara Circunscripción Especial Afro</w:t>
            </w:r>
          </w:p>
          <w:p w14:paraId="496ADB83" w14:textId="77777777" w:rsidR="00DC2215" w:rsidRPr="008531D0" w:rsidRDefault="00DC2215" w:rsidP="00D866EA">
            <w:pPr>
              <w:tabs>
                <w:tab w:val="left" w:pos="1834"/>
              </w:tabs>
              <w:spacing w:line="240" w:lineRule="auto"/>
              <w:jc w:val="center"/>
              <w:rPr>
                <w:rFonts w:eastAsia="Bookman Old Style"/>
                <w:b/>
                <w:color w:val="0D0D0D"/>
                <w:sz w:val="24"/>
                <w:szCs w:val="24"/>
              </w:rPr>
            </w:pPr>
            <w:r w:rsidRPr="008531D0">
              <w:rPr>
                <w:rFonts w:eastAsia="Bookman Old Style"/>
                <w:sz w:val="24"/>
                <w:szCs w:val="24"/>
              </w:rPr>
              <w:t>Partido Colombia Renaciente</w:t>
            </w:r>
          </w:p>
        </w:tc>
        <w:tc>
          <w:tcPr>
            <w:tcW w:w="4419" w:type="dxa"/>
            <w:shd w:val="clear" w:color="auto" w:fill="auto"/>
            <w:tcMar>
              <w:top w:w="100" w:type="dxa"/>
              <w:left w:w="100" w:type="dxa"/>
              <w:bottom w:w="100" w:type="dxa"/>
              <w:right w:w="100" w:type="dxa"/>
            </w:tcMar>
          </w:tcPr>
          <w:p w14:paraId="23740ABB" w14:textId="77777777" w:rsidR="00DC2215" w:rsidRDefault="00DC2215" w:rsidP="00D866EA">
            <w:pPr>
              <w:widowControl w:val="0"/>
              <w:spacing w:before="288"/>
              <w:ind w:right="289"/>
              <w:jc w:val="center"/>
              <w:rPr>
                <w:noProof/>
                <w:sz w:val="24"/>
                <w:szCs w:val="24"/>
              </w:rPr>
            </w:pPr>
          </w:p>
          <w:p w14:paraId="35CC6F1E" w14:textId="77777777" w:rsidR="00DC2215" w:rsidRDefault="00DC2215" w:rsidP="00D866EA">
            <w:pPr>
              <w:widowControl w:val="0"/>
              <w:spacing w:before="288"/>
              <w:ind w:right="289"/>
              <w:rPr>
                <w:noProof/>
                <w:sz w:val="24"/>
                <w:szCs w:val="24"/>
              </w:rPr>
            </w:pPr>
          </w:p>
          <w:p w14:paraId="7ECF9ACD" w14:textId="77777777" w:rsidR="00DC2215" w:rsidRPr="008531D0" w:rsidRDefault="00DC2215" w:rsidP="00D866EA">
            <w:pPr>
              <w:widowControl w:val="0"/>
              <w:spacing w:before="288"/>
              <w:ind w:right="289"/>
              <w:rPr>
                <w:rFonts w:eastAsia="Bookman Old Style"/>
                <w:b/>
                <w:sz w:val="24"/>
                <w:szCs w:val="24"/>
              </w:rPr>
            </w:pPr>
          </w:p>
          <w:p w14:paraId="7D72A08E" w14:textId="77777777" w:rsidR="00DC2215" w:rsidRPr="008531D0" w:rsidRDefault="00DC2215" w:rsidP="00D866EA">
            <w:pPr>
              <w:tabs>
                <w:tab w:val="left" w:pos="1834"/>
              </w:tabs>
              <w:spacing w:line="240" w:lineRule="auto"/>
              <w:jc w:val="both"/>
              <w:rPr>
                <w:rFonts w:eastAsia="Bookman Old Style"/>
                <w:b/>
                <w:sz w:val="24"/>
                <w:szCs w:val="24"/>
              </w:rPr>
            </w:pPr>
          </w:p>
          <w:p w14:paraId="318671FB" w14:textId="77777777" w:rsidR="00DC2215" w:rsidRPr="008531D0" w:rsidRDefault="00DC2215" w:rsidP="00D866EA">
            <w:pPr>
              <w:tabs>
                <w:tab w:val="left" w:pos="1834"/>
              </w:tabs>
              <w:spacing w:line="240" w:lineRule="auto"/>
              <w:jc w:val="both"/>
              <w:rPr>
                <w:rFonts w:eastAsia="Bookman Old Style"/>
                <w:b/>
                <w:sz w:val="24"/>
                <w:szCs w:val="24"/>
              </w:rPr>
            </w:pPr>
            <w:r w:rsidRPr="008531D0">
              <w:rPr>
                <w:rFonts w:eastAsia="Bookman Old Style"/>
                <w:b/>
                <w:sz w:val="24"/>
                <w:szCs w:val="24"/>
              </w:rPr>
              <w:t xml:space="preserve">FABER ALBERTO MUÑOZ CERÓN </w:t>
            </w:r>
          </w:p>
          <w:p w14:paraId="0DCF708B" w14:textId="77777777" w:rsidR="00DC2215" w:rsidRPr="008531D0" w:rsidRDefault="00DC2215" w:rsidP="00D866EA">
            <w:pPr>
              <w:tabs>
                <w:tab w:val="left" w:pos="1834"/>
              </w:tabs>
              <w:spacing w:line="240" w:lineRule="auto"/>
              <w:jc w:val="both"/>
              <w:rPr>
                <w:rFonts w:eastAsia="Bookman Old Style"/>
                <w:sz w:val="24"/>
                <w:szCs w:val="24"/>
              </w:rPr>
            </w:pPr>
            <w:r w:rsidRPr="008531D0">
              <w:rPr>
                <w:rFonts w:eastAsia="Bookman Old Style"/>
                <w:sz w:val="24"/>
                <w:szCs w:val="24"/>
              </w:rPr>
              <w:t xml:space="preserve">Representante a la Cámara por Cauca </w:t>
            </w:r>
          </w:p>
          <w:p w14:paraId="6A1D4D79" w14:textId="77777777" w:rsidR="00DC2215" w:rsidRPr="008531D0" w:rsidRDefault="00DC2215" w:rsidP="00D866EA">
            <w:pPr>
              <w:widowControl w:val="0"/>
              <w:spacing w:line="240" w:lineRule="auto"/>
              <w:rPr>
                <w:rFonts w:eastAsia="Bookman Old Style"/>
                <w:b/>
                <w:color w:val="0D0D0D"/>
                <w:sz w:val="24"/>
                <w:szCs w:val="24"/>
              </w:rPr>
            </w:pPr>
          </w:p>
        </w:tc>
      </w:tr>
      <w:tr w:rsidR="00DC2215" w:rsidRPr="008531D0" w14:paraId="2A68A4B4" w14:textId="77777777" w:rsidTr="00D866EA">
        <w:trPr>
          <w:trHeight w:val="2698"/>
          <w:jc w:val="center"/>
        </w:trPr>
        <w:tc>
          <w:tcPr>
            <w:tcW w:w="4419" w:type="dxa"/>
            <w:shd w:val="clear" w:color="auto" w:fill="auto"/>
            <w:tcMar>
              <w:top w:w="100" w:type="dxa"/>
              <w:left w:w="100" w:type="dxa"/>
              <w:bottom w:w="100" w:type="dxa"/>
              <w:right w:w="100" w:type="dxa"/>
            </w:tcMar>
          </w:tcPr>
          <w:p w14:paraId="79D00AFF" w14:textId="77777777" w:rsidR="00DC2215" w:rsidRDefault="00DC2215" w:rsidP="00D866EA">
            <w:pPr>
              <w:spacing w:line="240" w:lineRule="auto"/>
              <w:jc w:val="both"/>
              <w:rPr>
                <w:sz w:val="24"/>
                <w:szCs w:val="24"/>
              </w:rPr>
            </w:pPr>
          </w:p>
          <w:p w14:paraId="3D42C5A9" w14:textId="77777777" w:rsidR="00DC2215" w:rsidRDefault="00DC2215" w:rsidP="00D866EA">
            <w:pPr>
              <w:spacing w:line="240" w:lineRule="auto"/>
              <w:jc w:val="both"/>
              <w:rPr>
                <w:sz w:val="24"/>
                <w:szCs w:val="24"/>
              </w:rPr>
            </w:pPr>
          </w:p>
          <w:p w14:paraId="45A5AE80" w14:textId="77777777" w:rsidR="00DC2215" w:rsidRDefault="00DC2215" w:rsidP="00D866EA">
            <w:pPr>
              <w:spacing w:line="240" w:lineRule="auto"/>
              <w:jc w:val="both"/>
              <w:rPr>
                <w:sz w:val="24"/>
                <w:szCs w:val="24"/>
              </w:rPr>
            </w:pPr>
          </w:p>
          <w:p w14:paraId="002430A2" w14:textId="77777777" w:rsidR="00DC2215" w:rsidRDefault="00DC2215" w:rsidP="00D866EA">
            <w:pPr>
              <w:spacing w:line="240" w:lineRule="auto"/>
              <w:jc w:val="both"/>
              <w:rPr>
                <w:sz w:val="24"/>
                <w:szCs w:val="24"/>
              </w:rPr>
            </w:pPr>
          </w:p>
          <w:p w14:paraId="076A58F3" w14:textId="77777777" w:rsidR="00DC2215" w:rsidRDefault="00DC2215" w:rsidP="00D866EA">
            <w:pPr>
              <w:spacing w:line="240" w:lineRule="auto"/>
              <w:jc w:val="both"/>
              <w:rPr>
                <w:sz w:val="24"/>
                <w:szCs w:val="24"/>
              </w:rPr>
            </w:pPr>
          </w:p>
          <w:p w14:paraId="15E30832" w14:textId="77777777" w:rsidR="00DC2215" w:rsidRPr="008531D0" w:rsidRDefault="00DC2215" w:rsidP="00D866EA">
            <w:pPr>
              <w:spacing w:line="240" w:lineRule="auto"/>
              <w:jc w:val="both"/>
              <w:rPr>
                <w:sz w:val="24"/>
                <w:szCs w:val="24"/>
              </w:rPr>
            </w:pPr>
          </w:p>
          <w:p w14:paraId="41BE2492" w14:textId="77777777" w:rsidR="00DC2215" w:rsidRPr="008531D0" w:rsidRDefault="00DC2215" w:rsidP="00D866EA">
            <w:pPr>
              <w:spacing w:line="240" w:lineRule="auto"/>
              <w:jc w:val="center"/>
              <w:rPr>
                <w:b/>
                <w:sz w:val="24"/>
                <w:szCs w:val="24"/>
              </w:rPr>
            </w:pPr>
            <w:r w:rsidRPr="008531D0">
              <w:rPr>
                <w:b/>
                <w:sz w:val="24"/>
                <w:szCs w:val="24"/>
              </w:rPr>
              <w:t>MARÍA JOSÉ PIZARRO RODRÍGUEZ</w:t>
            </w:r>
          </w:p>
          <w:p w14:paraId="368DCB65" w14:textId="77777777" w:rsidR="00DC2215" w:rsidRPr="008531D0" w:rsidRDefault="00DC2215" w:rsidP="00D866EA">
            <w:pPr>
              <w:spacing w:line="240" w:lineRule="auto"/>
              <w:jc w:val="center"/>
              <w:rPr>
                <w:rFonts w:eastAsia="Bookman Old Style"/>
                <w:b/>
                <w:sz w:val="24"/>
                <w:szCs w:val="24"/>
              </w:rPr>
            </w:pPr>
            <w:r w:rsidRPr="008531D0">
              <w:rPr>
                <w:sz w:val="24"/>
                <w:szCs w:val="24"/>
              </w:rPr>
              <w:t>Representante a la Cámara</w:t>
            </w:r>
          </w:p>
        </w:tc>
        <w:tc>
          <w:tcPr>
            <w:tcW w:w="4419" w:type="dxa"/>
            <w:shd w:val="clear" w:color="auto" w:fill="auto"/>
            <w:tcMar>
              <w:top w:w="100" w:type="dxa"/>
              <w:left w:w="100" w:type="dxa"/>
              <w:bottom w:w="100" w:type="dxa"/>
              <w:right w:w="100" w:type="dxa"/>
            </w:tcMar>
          </w:tcPr>
          <w:p w14:paraId="78C0B575" w14:textId="77777777" w:rsidR="00DC2215" w:rsidRPr="008531D0" w:rsidRDefault="00DC2215" w:rsidP="00D866EA">
            <w:pPr>
              <w:widowControl w:val="0"/>
              <w:spacing w:before="288"/>
              <w:ind w:right="289"/>
              <w:jc w:val="center"/>
              <w:rPr>
                <w:b/>
                <w:sz w:val="24"/>
                <w:szCs w:val="24"/>
              </w:rPr>
            </w:pPr>
          </w:p>
          <w:p w14:paraId="13FE4C8E" w14:textId="77777777" w:rsidR="00DC2215" w:rsidRPr="008531D0" w:rsidRDefault="00DC2215" w:rsidP="00D866EA">
            <w:pPr>
              <w:widowControl w:val="0"/>
              <w:spacing w:before="288"/>
              <w:ind w:right="289"/>
              <w:rPr>
                <w:b/>
                <w:sz w:val="24"/>
                <w:szCs w:val="24"/>
              </w:rPr>
            </w:pPr>
          </w:p>
          <w:p w14:paraId="1DCBB197" w14:textId="77777777" w:rsidR="00DC2215" w:rsidRPr="008531D0" w:rsidRDefault="00DC2215" w:rsidP="00D866EA">
            <w:pPr>
              <w:widowControl w:val="0"/>
              <w:spacing w:before="288"/>
              <w:ind w:right="289"/>
              <w:jc w:val="center"/>
              <w:rPr>
                <w:sz w:val="24"/>
                <w:szCs w:val="24"/>
              </w:rPr>
            </w:pPr>
            <w:r w:rsidRPr="008531D0">
              <w:rPr>
                <w:b/>
                <w:sz w:val="24"/>
                <w:szCs w:val="24"/>
              </w:rPr>
              <w:t xml:space="preserve">CARLOS JULIO BONILLA SOTO </w:t>
            </w:r>
            <w:r w:rsidRPr="008531D0">
              <w:rPr>
                <w:sz w:val="24"/>
                <w:szCs w:val="24"/>
              </w:rPr>
              <w:t xml:space="preserve">Representante a la Cámara </w:t>
            </w:r>
          </w:p>
        </w:tc>
      </w:tr>
      <w:tr w:rsidR="00DC2215" w:rsidRPr="008531D0" w14:paraId="1844543D" w14:textId="77777777" w:rsidTr="00D866EA">
        <w:trPr>
          <w:trHeight w:val="3225"/>
          <w:jc w:val="center"/>
        </w:trPr>
        <w:tc>
          <w:tcPr>
            <w:tcW w:w="4419" w:type="dxa"/>
            <w:shd w:val="clear" w:color="auto" w:fill="auto"/>
            <w:tcMar>
              <w:top w:w="100" w:type="dxa"/>
              <w:left w:w="100" w:type="dxa"/>
              <w:bottom w:w="100" w:type="dxa"/>
              <w:right w:w="100" w:type="dxa"/>
            </w:tcMar>
          </w:tcPr>
          <w:p w14:paraId="0B8365BC" w14:textId="77777777" w:rsidR="00DC2215" w:rsidRDefault="00DC2215" w:rsidP="00D866EA">
            <w:pPr>
              <w:tabs>
                <w:tab w:val="left" w:pos="1834"/>
              </w:tabs>
              <w:spacing w:line="240" w:lineRule="auto"/>
              <w:jc w:val="both"/>
              <w:rPr>
                <w:rFonts w:eastAsia="Calibri"/>
                <w:b/>
                <w:noProof/>
                <w:sz w:val="24"/>
                <w:szCs w:val="24"/>
              </w:rPr>
            </w:pPr>
          </w:p>
          <w:p w14:paraId="4AE296B1" w14:textId="77777777" w:rsidR="00DC2215" w:rsidRDefault="00DC2215" w:rsidP="00D866EA">
            <w:pPr>
              <w:tabs>
                <w:tab w:val="left" w:pos="1834"/>
              </w:tabs>
              <w:spacing w:line="240" w:lineRule="auto"/>
              <w:jc w:val="both"/>
              <w:rPr>
                <w:rFonts w:eastAsia="Calibri"/>
                <w:b/>
                <w:noProof/>
                <w:sz w:val="24"/>
                <w:szCs w:val="24"/>
              </w:rPr>
            </w:pPr>
          </w:p>
          <w:p w14:paraId="71BBE362" w14:textId="77777777" w:rsidR="00DC2215" w:rsidRDefault="00DC2215" w:rsidP="00D866EA">
            <w:pPr>
              <w:tabs>
                <w:tab w:val="left" w:pos="1834"/>
              </w:tabs>
              <w:spacing w:line="240" w:lineRule="auto"/>
              <w:jc w:val="both"/>
              <w:rPr>
                <w:rFonts w:eastAsia="Calibri"/>
                <w:b/>
                <w:noProof/>
                <w:sz w:val="24"/>
                <w:szCs w:val="24"/>
              </w:rPr>
            </w:pPr>
          </w:p>
          <w:p w14:paraId="500F13B2" w14:textId="77777777" w:rsidR="00DC2215" w:rsidRDefault="00DC2215" w:rsidP="00D866EA">
            <w:pPr>
              <w:tabs>
                <w:tab w:val="left" w:pos="1834"/>
              </w:tabs>
              <w:spacing w:line="240" w:lineRule="auto"/>
              <w:jc w:val="both"/>
              <w:rPr>
                <w:rFonts w:eastAsia="Calibri"/>
                <w:b/>
                <w:noProof/>
                <w:sz w:val="24"/>
                <w:szCs w:val="24"/>
              </w:rPr>
            </w:pPr>
          </w:p>
          <w:p w14:paraId="6D737F7C" w14:textId="77777777" w:rsidR="00DC2215" w:rsidRDefault="00DC2215" w:rsidP="00D866EA">
            <w:pPr>
              <w:tabs>
                <w:tab w:val="left" w:pos="1834"/>
              </w:tabs>
              <w:spacing w:line="240" w:lineRule="auto"/>
              <w:jc w:val="both"/>
              <w:rPr>
                <w:rFonts w:eastAsia="Calibri"/>
                <w:b/>
                <w:noProof/>
                <w:sz w:val="24"/>
                <w:szCs w:val="24"/>
              </w:rPr>
            </w:pPr>
          </w:p>
          <w:p w14:paraId="02EEA080" w14:textId="77777777" w:rsidR="00DC2215" w:rsidRPr="008531D0" w:rsidRDefault="00DC2215" w:rsidP="00D866EA">
            <w:pPr>
              <w:tabs>
                <w:tab w:val="left" w:pos="1834"/>
              </w:tabs>
              <w:spacing w:line="240" w:lineRule="auto"/>
              <w:jc w:val="both"/>
              <w:rPr>
                <w:rFonts w:eastAsia="Calibri"/>
                <w:b/>
                <w:sz w:val="24"/>
                <w:szCs w:val="24"/>
              </w:rPr>
            </w:pPr>
          </w:p>
          <w:p w14:paraId="17900A12" w14:textId="77777777" w:rsidR="00DC2215" w:rsidRPr="008531D0" w:rsidRDefault="00DC2215" w:rsidP="00D866EA">
            <w:pPr>
              <w:tabs>
                <w:tab w:val="left" w:pos="1834"/>
              </w:tabs>
              <w:spacing w:line="240" w:lineRule="auto"/>
              <w:jc w:val="center"/>
              <w:rPr>
                <w:rFonts w:eastAsia="Calibri"/>
                <w:b/>
                <w:sz w:val="24"/>
                <w:szCs w:val="24"/>
              </w:rPr>
            </w:pPr>
            <w:r w:rsidRPr="008531D0">
              <w:rPr>
                <w:rFonts w:eastAsia="Calibri"/>
                <w:b/>
                <w:sz w:val="24"/>
                <w:szCs w:val="24"/>
              </w:rPr>
              <w:t>JUAN CARLOS LOZADA VARGAS</w:t>
            </w:r>
          </w:p>
          <w:p w14:paraId="0BDF1788" w14:textId="77777777" w:rsidR="00DC2215" w:rsidRPr="008531D0" w:rsidRDefault="00DC2215" w:rsidP="00D866EA">
            <w:pPr>
              <w:tabs>
                <w:tab w:val="left" w:pos="1834"/>
              </w:tabs>
              <w:spacing w:line="240" w:lineRule="auto"/>
              <w:jc w:val="center"/>
              <w:rPr>
                <w:rFonts w:eastAsia="Calibri"/>
                <w:sz w:val="24"/>
                <w:szCs w:val="24"/>
              </w:rPr>
            </w:pPr>
            <w:r w:rsidRPr="008531D0">
              <w:rPr>
                <w:rFonts w:eastAsia="Calibri"/>
                <w:sz w:val="24"/>
                <w:szCs w:val="24"/>
              </w:rPr>
              <w:t>Representante a la Cámara</w:t>
            </w:r>
          </w:p>
          <w:p w14:paraId="08966F5C" w14:textId="77777777" w:rsidR="00DC2215" w:rsidRPr="008531D0" w:rsidRDefault="00DC2215" w:rsidP="00D866EA">
            <w:pPr>
              <w:tabs>
                <w:tab w:val="left" w:pos="1834"/>
              </w:tabs>
              <w:spacing w:line="240" w:lineRule="auto"/>
              <w:jc w:val="center"/>
              <w:rPr>
                <w:rFonts w:eastAsia="Calibri"/>
                <w:sz w:val="24"/>
                <w:szCs w:val="24"/>
              </w:rPr>
            </w:pPr>
            <w:r w:rsidRPr="008531D0">
              <w:rPr>
                <w:rFonts w:eastAsia="Calibri"/>
                <w:sz w:val="24"/>
                <w:szCs w:val="24"/>
              </w:rPr>
              <w:t>Bogotá D.C.</w:t>
            </w:r>
          </w:p>
        </w:tc>
        <w:tc>
          <w:tcPr>
            <w:tcW w:w="4419" w:type="dxa"/>
            <w:shd w:val="clear" w:color="auto" w:fill="auto"/>
            <w:tcMar>
              <w:top w:w="100" w:type="dxa"/>
              <w:left w:w="100" w:type="dxa"/>
              <w:bottom w:w="100" w:type="dxa"/>
              <w:right w:w="100" w:type="dxa"/>
            </w:tcMar>
          </w:tcPr>
          <w:p w14:paraId="0E3AE3AF" w14:textId="77777777" w:rsidR="00DC2215" w:rsidRDefault="00DC2215" w:rsidP="00D866EA">
            <w:pPr>
              <w:widowControl w:val="0"/>
              <w:spacing w:before="288"/>
              <w:ind w:right="289"/>
              <w:rPr>
                <w:noProof/>
                <w:sz w:val="24"/>
                <w:szCs w:val="24"/>
              </w:rPr>
            </w:pPr>
          </w:p>
          <w:p w14:paraId="043D5A17" w14:textId="77777777" w:rsidR="00DC2215" w:rsidRDefault="00DC2215" w:rsidP="00D866EA">
            <w:pPr>
              <w:widowControl w:val="0"/>
              <w:spacing w:before="288"/>
              <w:ind w:right="289"/>
              <w:rPr>
                <w:noProof/>
                <w:sz w:val="24"/>
                <w:szCs w:val="24"/>
              </w:rPr>
            </w:pPr>
          </w:p>
          <w:p w14:paraId="40B5C998" w14:textId="77777777" w:rsidR="00DC2215" w:rsidRPr="008531D0" w:rsidRDefault="00DC2215" w:rsidP="00D866EA">
            <w:pPr>
              <w:widowControl w:val="0"/>
              <w:spacing w:before="288"/>
              <w:ind w:right="289"/>
              <w:rPr>
                <w:sz w:val="24"/>
                <w:szCs w:val="24"/>
              </w:rPr>
            </w:pPr>
          </w:p>
          <w:p w14:paraId="1903B0A0" w14:textId="77777777" w:rsidR="00DC2215" w:rsidRPr="008531D0" w:rsidRDefault="00DC2215" w:rsidP="00D866EA">
            <w:pPr>
              <w:widowControl w:val="0"/>
              <w:spacing w:line="240" w:lineRule="auto"/>
              <w:ind w:right="289"/>
              <w:jc w:val="center"/>
              <w:rPr>
                <w:b/>
                <w:sz w:val="24"/>
                <w:szCs w:val="24"/>
              </w:rPr>
            </w:pPr>
            <w:r w:rsidRPr="008531D0">
              <w:rPr>
                <w:b/>
                <w:sz w:val="24"/>
                <w:szCs w:val="24"/>
              </w:rPr>
              <w:t>ANDRÉS GARCIA ZUCCARDI</w:t>
            </w:r>
          </w:p>
          <w:p w14:paraId="3D9BACE3" w14:textId="77777777" w:rsidR="00DC2215" w:rsidRPr="008531D0" w:rsidRDefault="00DC2215" w:rsidP="00D866EA">
            <w:pPr>
              <w:widowControl w:val="0"/>
              <w:spacing w:line="240" w:lineRule="auto"/>
              <w:ind w:right="289"/>
              <w:jc w:val="center"/>
              <w:rPr>
                <w:bCs/>
                <w:sz w:val="24"/>
                <w:szCs w:val="24"/>
              </w:rPr>
            </w:pPr>
            <w:r w:rsidRPr="008531D0">
              <w:rPr>
                <w:bCs/>
                <w:sz w:val="24"/>
                <w:szCs w:val="24"/>
              </w:rPr>
              <w:t>Senador de la República</w:t>
            </w:r>
          </w:p>
        </w:tc>
      </w:tr>
      <w:tr w:rsidR="00DC2215" w:rsidRPr="008531D0" w14:paraId="0CF94D73" w14:textId="77777777" w:rsidTr="00D866EA">
        <w:trPr>
          <w:trHeight w:val="3225"/>
          <w:jc w:val="center"/>
        </w:trPr>
        <w:tc>
          <w:tcPr>
            <w:tcW w:w="4419" w:type="dxa"/>
            <w:shd w:val="clear" w:color="auto" w:fill="auto"/>
            <w:tcMar>
              <w:top w:w="100" w:type="dxa"/>
              <w:left w:w="100" w:type="dxa"/>
              <w:bottom w:w="100" w:type="dxa"/>
              <w:right w:w="100" w:type="dxa"/>
            </w:tcMar>
          </w:tcPr>
          <w:p w14:paraId="10605E7D" w14:textId="77777777" w:rsidR="00DC2215" w:rsidRPr="008531D0" w:rsidRDefault="00DC2215" w:rsidP="00D866EA">
            <w:pPr>
              <w:tabs>
                <w:tab w:val="left" w:pos="1834"/>
              </w:tabs>
              <w:spacing w:line="240" w:lineRule="auto"/>
              <w:jc w:val="both"/>
              <w:rPr>
                <w:rFonts w:eastAsia="Bookman Old Style"/>
                <w:b/>
                <w:sz w:val="24"/>
                <w:szCs w:val="24"/>
              </w:rPr>
            </w:pPr>
          </w:p>
          <w:p w14:paraId="5C1588F9" w14:textId="77777777" w:rsidR="00DC2215" w:rsidRDefault="00DC2215" w:rsidP="00D866EA">
            <w:pPr>
              <w:tabs>
                <w:tab w:val="left" w:pos="1834"/>
              </w:tabs>
              <w:spacing w:line="240" w:lineRule="auto"/>
              <w:jc w:val="center"/>
              <w:rPr>
                <w:rFonts w:eastAsia="Bookman Old Style"/>
                <w:b/>
                <w:noProof/>
                <w:sz w:val="24"/>
                <w:szCs w:val="24"/>
              </w:rPr>
            </w:pPr>
          </w:p>
          <w:p w14:paraId="41348EB3" w14:textId="77777777" w:rsidR="00DC2215" w:rsidRDefault="00DC2215" w:rsidP="00D866EA">
            <w:pPr>
              <w:tabs>
                <w:tab w:val="left" w:pos="1834"/>
              </w:tabs>
              <w:spacing w:line="240" w:lineRule="auto"/>
              <w:jc w:val="center"/>
              <w:rPr>
                <w:rFonts w:eastAsia="Bookman Old Style"/>
                <w:b/>
                <w:noProof/>
                <w:sz w:val="24"/>
                <w:szCs w:val="24"/>
              </w:rPr>
            </w:pPr>
          </w:p>
          <w:p w14:paraId="1853457E" w14:textId="77777777" w:rsidR="00DC2215" w:rsidRDefault="00DC2215" w:rsidP="00D866EA">
            <w:pPr>
              <w:tabs>
                <w:tab w:val="left" w:pos="1834"/>
              </w:tabs>
              <w:spacing w:line="240" w:lineRule="auto"/>
              <w:jc w:val="center"/>
              <w:rPr>
                <w:rFonts w:eastAsia="Bookman Old Style"/>
                <w:b/>
                <w:noProof/>
                <w:sz w:val="24"/>
                <w:szCs w:val="24"/>
              </w:rPr>
            </w:pPr>
          </w:p>
          <w:p w14:paraId="4D9DABCB" w14:textId="77777777" w:rsidR="00DC2215" w:rsidRDefault="00DC2215" w:rsidP="00D866EA">
            <w:pPr>
              <w:tabs>
                <w:tab w:val="left" w:pos="1834"/>
              </w:tabs>
              <w:spacing w:line="240" w:lineRule="auto"/>
              <w:jc w:val="center"/>
              <w:rPr>
                <w:rFonts w:eastAsia="Bookman Old Style"/>
                <w:b/>
                <w:noProof/>
                <w:sz w:val="24"/>
                <w:szCs w:val="24"/>
              </w:rPr>
            </w:pPr>
          </w:p>
          <w:p w14:paraId="34D46D5A" w14:textId="77777777" w:rsidR="00DC2215" w:rsidRDefault="00DC2215" w:rsidP="00D866EA">
            <w:pPr>
              <w:tabs>
                <w:tab w:val="left" w:pos="1834"/>
              </w:tabs>
              <w:spacing w:line="240" w:lineRule="auto"/>
              <w:jc w:val="center"/>
              <w:rPr>
                <w:rFonts w:eastAsia="Bookman Old Style"/>
                <w:b/>
                <w:noProof/>
                <w:sz w:val="24"/>
                <w:szCs w:val="24"/>
              </w:rPr>
            </w:pPr>
          </w:p>
          <w:p w14:paraId="5473F108" w14:textId="77777777" w:rsidR="00DC2215" w:rsidRDefault="00DC2215" w:rsidP="00D866EA">
            <w:pPr>
              <w:tabs>
                <w:tab w:val="left" w:pos="1834"/>
              </w:tabs>
              <w:spacing w:line="240" w:lineRule="auto"/>
              <w:jc w:val="center"/>
              <w:rPr>
                <w:rFonts w:eastAsia="Bookman Old Style"/>
                <w:b/>
                <w:noProof/>
                <w:sz w:val="24"/>
                <w:szCs w:val="24"/>
              </w:rPr>
            </w:pPr>
          </w:p>
          <w:p w14:paraId="7EF2A9DA" w14:textId="77777777" w:rsidR="00DC2215" w:rsidRPr="008531D0" w:rsidRDefault="00DC2215" w:rsidP="00D866EA">
            <w:pPr>
              <w:tabs>
                <w:tab w:val="left" w:pos="1834"/>
              </w:tabs>
              <w:spacing w:line="240" w:lineRule="auto"/>
              <w:jc w:val="center"/>
              <w:rPr>
                <w:rFonts w:eastAsia="Bookman Old Style"/>
                <w:b/>
                <w:sz w:val="24"/>
                <w:szCs w:val="24"/>
              </w:rPr>
            </w:pPr>
          </w:p>
          <w:p w14:paraId="3E6B0A41" w14:textId="77777777" w:rsidR="00DC2215" w:rsidRPr="008531D0" w:rsidRDefault="00DC2215" w:rsidP="00D866EA">
            <w:pPr>
              <w:tabs>
                <w:tab w:val="left" w:pos="1834"/>
              </w:tabs>
              <w:spacing w:line="240" w:lineRule="auto"/>
              <w:jc w:val="center"/>
              <w:rPr>
                <w:rFonts w:eastAsia="Bookman Old Style"/>
                <w:sz w:val="24"/>
                <w:szCs w:val="24"/>
              </w:rPr>
            </w:pPr>
            <w:r w:rsidRPr="008531D0">
              <w:rPr>
                <w:rFonts w:eastAsia="Bookman Old Style"/>
                <w:b/>
                <w:sz w:val="24"/>
                <w:szCs w:val="24"/>
              </w:rPr>
              <w:t xml:space="preserve">LEÓN FREDY MUÑOZ LOPERA </w:t>
            </w:r>
            <w:r w:rsidRPr="008531D0">
              <w:rPr>
                <w:rFonts w:eastAsia="Bookman Old Style"/>
                <w:b/>
                <w:sz w:val="24"/>
                <w:szCs w:val="24"/>
              </w:rPr>
              <w:br/>
            </w:r>
            <w:r w:rsidRPr="008531D0">
              <w:rPr>
                <w:rFonts w:eastAsia="Bookman Old Style"/>
                <w:sz w:val="24"/>
                <w:szCs w:val="24"/>
              </w:rPr>
              <w:t>Represente a la Cámara</w:t>
            </w:r>
          </w:p>
        </w:tc>
        <w:tc>
          <w:tcPr>
            <w:tcW w:w="4419" w:type="dxa"/>
            <w:shd w:val="clear" w:color="auto" w:fill="auto"/>
            <w:tcMar>
              <w:top w:w="100" w:type="dxa"/>
              <w:left w:w="100" w:type="dxa"/>
              <w:bottom w:w="100" w:type="dxa"/>
              <w:right w:w="100" w:type="dxa"/>
            </w:tcMar>
          </w:tcPr>
          <w:p w14:paraId="2B753568" w14:textId="77777777" w:rsidR="00DC2215" w:rsidRPr="008531D0" w:rsidRDefault="00DC2215" w:rsidP="00D866EA">
            <w:pPr>
              <w:widowControl w:val="0"/>
              <w:spacing w:before="288"/>
              <w:ind w:right="289"/>
              <w:rPr>
                <w:sz w:val="24"/>
                <w:szCs w:val="24"/>
              </w:rPr>
            </w:pPr>
          </w:p>
          <w:p w14:paraId="4A8EAFCC" w14:textId="77777777" w:rsidR="00DC2215" w:rsidRDefault="00DC2215" w:rsidP="00D866EA">
            <w:pPr>
              <w:widowControl w:val="0"/>
              <w:spacing w:line="240" w:lineRule="auto"/>
              <w:ind w:right="289"/>
              <w:jc w:val="center"/>
              <w:rPr>
                <w:noProof/>
                <w:sz w:val="24"/>
                <w:szCs w:val="24"/>
              </w:rPr>
            </w:pPr>
          </w:p>
          <w:p w14:paraId="5EFAF6DB" w14:textId="77777777" w:rsidR="00DC2215" w:rsidRDefault="00DC2215" w:rsidP="00D866EA">
            <w:pPr>
              <w:widowControl w:val="0"/>
              <w:spacing w:line="240" w:lineRule="auto"/>
              <w:ind w:right="289"/>
              <w:jc w:val="center"/>
              <w:rPr>
                <w:noProof/>
                <w:sz w:val="24"/>
                <w:szCs w:val="24"/>
              </w:rPr>
            </w:pPr>
          </w:p>
          <w:p w14:paraId="5CDD0FEA" w14:textId="77777777" w:rsidR="00DC2215" w:rsidRDefault="00DC2215" w:rsidP="00D866EA">
            <w:pPr>
              <w:widowControl w:val="0"/>
              <w:spacing w:line="240" w:lineRule="auto"/>
              <w:ind w:right="289"/>
              <w:jc w:val="center"/>
              <w:rPr>
                <w:noProof/>
                <w:sz w:val="24"/>
                <w:szCs w:val="24"/>
              </w:rPr>
            </w:pPr>
          </w:p>
          <w:p w14:paraId="27B8747A" w14:textId="77777777" w:rsidR="00DC2215" w:rsidRDefault="00DC2215" w:rsidP="00D866EA">
            <w:pPr>
              <w:widowControl w:val="0"/>
              <w:spacing w:line="240" w:lineRule="auto"/>
              <w:ind w:right="289"/>
              <w:jc w:val="center"/>
              <w:rPr>
                <w:noProof/>
                <w:sz w:val="24"/>
                <w:szCs w:val="24"/>
              </w:rPr>
            </w:pPr>
          </w:p>
          <w:p w14:paraId="6A593872" w14:textId="77777777" w:rsidR="00DC2215" w:rsidRPr="008531D0" w:rsidRDefault="00DC2215" w:rsidP="00D866EA">
            <w:pPr>
              <w:widowControl w:val="0"/>
              <w:spacing w:line="240" w:lineRule="auto"/>
              <w:ind w:right="289"/>
              <w:jc w:val="center"/>
              <w:rPr>
                <w:sz w:val="24"/>
                <w:szCs w:val="24"/>
              </w:rPr>
            </w:pPr>
          </w:p>
          <w:p w14:paraId="7BD75C3B" w14:textId="77777777" w:rsidR="00DC2215" w:rsidRPr="008531D0" w:rsidRDefault="00DC2215" w:rsidP="00D866EA">
            <w:pPr>
              <w:widowControl w:val="0"/>
              <w:spacing w:line="240" w:lineRule="auto"/>
              <w:ind w:right="289"/>
              <w:jc w:val="center"/>
              <w:rPr>
                <w:sz w:val="24"/>
                <w:szCs w:val="24"/>
              </w:rPr>
            </w:pPr>
            <w:r w:rsidRPr="008531D0">
              <w:rPr>
                <w:b/>
                <w:sz w:val="24"/>
                <w:szCs w:val="24"/>
              </w:rPr>
              <w:t>HENRY FERNANDO CORREAL</w:t>
            </w:r>
            <w:r w:rsidRPr="008531D0">
              <w:rPr>
                <w:sz w:val="24"/>
                <w:szCs w:val="24"/>
              </w:rPr>
              <w:t xml:space="preserve"> </w:t>
            </w:r>
          </w:p>
          <w:p w14:paraId="0FFA3614" w14:textId="77777777" w:rsidR="00DC2215" w:rsidRPr="008531D0" w:rsidRDefault="00DC2215" w:rsidP="00D866EA">
            <w:pPr>
              <w:widowControl w:val="0"/>
              <w:spacing w:line="240" w:lineRule="auto"/>
              <w:ind w:right="289"/>
              <w:jc w:val="center"/>
              <w:rPr>
                <w:sz w:val="24"/>
                <w:szCs w:val="24"/>
              </w:rPr>
            </w:pPr>
            <w:r w:rsidRPr="008531D0">
              <w:rPr>
                <w:sz w:val="24"/>
                <w:szCs w:val="24"/>
              </w:rPr>
              <w:t>Representante a la Cámara</w:t>
            </w:r>
          </w:p>
        </w:tc>
      </w:tr>
      <w:tr w:rsidR="00DC2215" w:rsidRPr="008531D0" w14:paraId="37A7A56B" w14:textId="77777777" w:rsidTr="00D866EA">
        <w:trPr>
          <w:trHeight w:val="3225"/>
          <w:jc w:val="center"/>
        </w:trPr>
        <w:tc>
          <w:tcPr>
            <w:tcW w:w="4419" w:type="dxa"/>
            <w:shd w:val="clear" w:color="auto" w:fill="auto"/>
            <w:tcMar>
              <w:top w:w="100" w:type="dxa"/>
              <w:left w:w="100" w:type="dxa"/>
              <w:bottom w:w="100" w:type="dxa"/>
              <w:right w:w="100" w:type="dxa"/>
            </w:tcMar>
          </w:tcPr>
          <w:p w14:paraId="531CE063" w14:textId="77777777" w:rsidR="00DC2215" w:rsidRDefault="00DC2215" w:rsidP="00D866EA">
            <w:pPr>
              <w:tabs>
                <w:tab w:val="left" w:pos="1834"/>
              </w:tabs>
              <w:spacing w:line="240" w:lineRule="auto"/>
              <w:jc w:val="center"/>
              <w:rPr>
                <w:rFonts w:eastAsia="Bookman Old Style"/>
                <w:b/>
                <w:noProof/>
                <w:sz w:val="24"/>
                <w:szCs w:val="24"/>
              </w:rPr>
            </w:pPr>
          </w:p>
          <w:p w14:paraId="15D904DE" w14:textId="77777777" w:rsidR="00DC2215" w:rsidRDefault="00DC2215" w:rsidP="00D866EA">
            <w:pPr>
              <w:tabs>
                <w:tab w:val="left" w:pos="1834"/>
              </w:tabs>
              <w:spacing w:line="240" w:lineRule="auto"/>
              <w:jc w:val="center"/>
              <w:rPr>
                <w:rFonts w:eastAsia="Bookman Old Style"/>
                <w:b/>
                <w:noProof/>
                <w:sz w:val="24"/>
                <w:szCs w:val="24"/>
              </w:rPr>
            </w:pPr>
          </w:p>
          <w:p w14:paraId="419C7664" w14:textId="77777777" w:rsidR="00DC2215" w:rsidRDefault="00DC2215" w:rsidP="00D866EA">
            <w:pPr>
              <w:tabs>
                <w:tab w:val="left" w:pos="1834"/>
              </w:tabs>
              <w:spacing w:line="240" w:lineRule="auto"/>
              <w:jc w:val="center"/>
              <w:rPr>
                <w:rFonts w:eastAsia="Bookman Old Style"/>
                <w:b/>
                <w:noProof/>
                <w:sz w:val="24"/>
                <w:szCs w:val="24"/>
              </w:rPr>
            </w:pPr>
          </w:p>
          <w:p w14:paraId="2A76A795" w14:textId="77777777" w:rsidR="00DC2215" w:rsidRDefault="00DC2215" w:rsidP="00D866EA">
            <w:pPr>
              <w:tabs>
                <w:tab w:val="left" w:pos="1834"/>
              </w:tabs>
              <w:spacing w:line="240" w:lineRule="auto"/>
              <w:jc w:val="center"/>
              <w:rPr>
                <w:rFonts w:eastAsia="Bookman Old Style"/>
                <w:b/>
                <w:noProof/>
                <w:sz w:val="24"/>
                <w:szCs w:val="24"/>
              </w:rPr>
            </w:pPr>
          </w:p>
          <w:p w14:paraId="2507BD06" w14:textId="77777777" w:rsidR="00DC2215" w:rsidRDefault="00DC2215" w:rsidP="00D866EA">
            <w:pPr>
              <w:tabs>
                <w:tab w:val="left" w:pos="1834"/>
              </w:tabs>
              <w:spacing w:line="240" w:lineRule="auto"/>
              <w:jc w:val="center"/>
              <w:rPr>
                <w:rFonts w:eastAsia="Bookman Old Style"/>
                <w:b/>
                <w:noProof/>
                <w:sz w:val="24"/>
                <w:szCs w:val="24"/>
              </w:rPr>
            </w:pPr>
          </w:p>
          <w:p w14:paraId="34EB4401" w14:textId="77777777" w:rsidR="00DC2215" w:rsidRDefault="00DC2215" w:rsidP="00D866EA">
            <w:pPr>
              <w:tabs>
                <w:tab w:val="left" w:pos="1834"/>
              </w:tabs>
              <w:spacing w:line="240" w:lineRule="auto"/>
              <w:jc w:val="center"/>
              <w:rPr>
                <w:rFonts w:eastAsia="Bookman Old Style"/>
                <w:b/>
                <w:noProof/>
                <w:sz w:val="24"/>
                <w:szCs w:val="24"/>
              </w:rPr>
            </w:pPr>
          </w:p>
          <w:p w14:paraId="409CB660" w14:textId="77777777" w:rsidR="00DC2215" w:rsidRPr="008531D0" w:rsidRDefault="00DC2215" w:rsidP="00D866EA">
            <w:pPr>
              <w:tabs>
                <w:tab w:val="left" w:pos="1834"/>
              </w:tabs>
              <w:spacing w:line="240" w:lineRule="auto"/>
              <w:jc w:val="center"/>
              <w:rPr>
                <w:rFonts w:eastAsia="Bookman Old Style"/>
                <w:b/>
                <w:sz w:val="24"/>
                <w:szCs w:val="24"/>
              </w:rPr>
            </w:pPr>
          </w:p>
          <w:p w14:paraId="570D5CD0" w14:textId="77777777" w:rsidR="00DC2215" w:rsidRPr="008531D0" w:rsidRDefault="00DC2215" w:rsidP="00D866EA">
            <w:pPr>
              <w:tabs>
                <w:tab w:val="left" w:pos="1834"/>
              </w:tabs>
              <w:spacing w:line="240" w:lineRule="auto"/>
              <w:jc w:val="center"/>
              <w:rPr>
                <w:rFonts w:eastAsia="Bookman Old Style"/>
                <w:b/>
                <w:sz w:val="24"/>
                <w:szCs w:val="24"/>
              </w:rPr>
            </w:pPr>
            <w:r w:rsidRPr="008531D0">
              <w:rPr>
                <w:rFonts w:eastAsia="Bookman Old Style"/>
                <w:b/>
                <w:sz w:val="24"/>
                <w:szCs w:val="24"/>
              </w:rPr>
              <w:t>ELIZABETH JAY-PANG DIAZ</w:t>
            </w:r>
          </w:p>
          <w:p w14:paraId="36AE6C88" w14:textId="77777777" w:rsidR="00DC2215" w:rsidRPr="008531D0" w:rsidRDefault="00DC2215" w:rsidP="00D866EA">
            <w:pPr>
              <w:tabs>
                <w:tab w:val="left" w:pos="1834"/>
              </w:tabs>
              <w:spacing w:line="240" w:lineRule="auto"/>
              <w:jc w:val="center"/>
              <w:rPr>
                <w:rFonts w:eastAsia="Bookman Old Style"/>
                <w:bCs/>
                <w:sz w:val="24"/>
                <w:szCs w:val="24"/>
              </w:rPr>
            </w:pPr>
            <w:r w:rsidRPr="008531D0">
              <w:rPr>
                <w:rFonts w:eastAsia="Bookman Old Style"/>
                <w:bCs/>
                <w:sz w:val="24"/>
                <w:szCs w:val="24"/>
              </w:rPr>
              <w:t>Representante a la Cámara</w:t>
            </w:r>
          </w:p>
          <w:p w14:paraId="5C86767F" w14:textId="77777777" w:rsidR="00DC2215" w:rsidRPr="008531D0" w:rsidRDefault="00DC2215" w:rsidP="00D866EA">
            <w:pPr>
              <w:tabs>
                <w:tab w:val="left" w:pos="1834"/>
              </w:tabs>
              <w:spacing w:line="240" w:lineRule="auto"/>
              <w:jc w:val="center"/>
              <w:rPr>
                <w:rFonts w:eastAsia="Bookman Old Style"/>
                <w:b/>
                <w:sz w:val="24"/>
                <w:szCs w:val="24"/>
              </w:rPr>
            </w:pPr>
            <w:r w:rsidRPr="008531D0">
              <w:rPr>
                <w:rFonts w:eastAsia="Bookman Old Style"/>
                <w:bCs/>
                <w:sz w:val="24"/>
                <w:szCs w:val="24"/>
              </w:rPr>
              <w:t>Departamento Archipiélago de San Andrés Providencia y Santa Catalina.</w:t>
            </w:r>
          </w:p>
        </w:tc>
        <w:tc>
          <w:tcPr>
            <w:tcW w:w="4419" w:type="dxa"/>
            <w:shd w:val="clear" w:color="auto" w:fill="auto"/>
            <w:tcMar>
              <w:top w:w="100" w:type="dxa"/>
              <w:left w:w="100" w:type="dxa"/>
              <w:bottom w:w="100" w:type="dxa"/>
              <w:right w:w="100" w:type="dxa"/>
            </w:tcMar>
          </w:tcPr>
          <w:p w14:paraId="2D7CBEDA" w14:textId="77777777" w:rsidR="00DC2215" w:rsidRDefault="00DC2215" w:rsidP="00D866EA">
            <w:pPr>
              <w:spacing w:line="360" w:lineRule="auto"/>
              <w:jc w:val="center"/>
              <w:rPr>
                <w:rFonts w:eastAsia="Cambria"/>
                <w:noProof/>
                <w:sz w:val="24"/>
                <w:szCs w:val="24"/>
              </w:rPr>
            </w:pPr>
          </w:p>
          <w:p w14:paraId="25B28D6F" w14:textId="77777777" w:rsidR="00DC2215" w:rsidRDefault="00DC2215" w:rsidP="00D866EA">
            <w:pPr>
              <w:spacing w:line="360" w:lineRule="auto"/>
              <w:jc w:val="center"/>
              <w:rPr>
                <w:rFonts w:eastAsia="Cambria"/>
                <w:noProof/>
                <w:sz w:val="24"/>
                <w:szCs w:val="24"/>
              </w:rPr>
            </w:pPr>
          </w:p>
          <w:p w14:paraId="4DE8A5CD" w14:textId="77777777" w:rsidR="00DC2215" w:rsidRDefault="00DC2215" w:rsidP="00D866EA">
            <w:pPr>
              <w:spacing w:line="360" w:lineRule="auto"/>
              <w:jc w:val="center"/>
              <w:rPr>
                <w:rFonts w:eastAsia="Cambria"/>
                <w:noProof/>
                <w:sz w:val="24"/>
                <w:szCs w:val="24"/>
              </w:rPr>
            </w:pPr>
          </w:p>
          <w:p w14:paraId="712D9870" w14:textId="77777777" w:rsidR="00DC2215" w:rsidRPr="008531D0" w:rsidRDefault="00DC2215" w:rsidP="00D866EA">
            <w:pPr>
              <w:spacing w:line="360" w:lineRule="auto"/>
              <w:rPr>
                <w:rFonts w:eastAsia="Cambria"/>
                <w:sz w:val="24"/>
                <w:szCs w:val="24"/>
              </w:rPr>
            </w:pPr>
          </w:p>
          <w:p w14:paraId="7D3E0143" w14:textId="77777777" w:rsidR="00DC2215" w:rsidRPr="008531D0" w:rsidRDefault="00DC2215" w:rsidP="00D866EA">
            <w:pPr>
              <w:spacing w:line="240" w:lineRule="auto"/>
              <w:jc w:val="center"/>
              <w:rPr>
                <w:b/>
                <w:sz w:val="24"/>
                <w:szCs w:val="24"/>
              </w:rPr>
            </w:pPr>
            <w:r w:rsidRPr="008531D0">
              <w:rPr>
                <w:b/>
                <w:sz w:val="24"/>
                <w:szCs w:val="24"/>
              </w:rPr>
              <w:t>ALEJANDRO VEGA PÉREZ</w:t>
            </w:r>
          </w:p>
          <w:p w14:paraId="4EC35BDA" w14:textId="77777777" w:rsidR="00DC2215" w:rsidRPr="008531D0" w:rsidRDefault="00DC2215" w:rsidP="00D866EA">
            <w:pPr>
              <w:tabs>
                <w:tab w:val="right" w:pos="8838"/>
              </w:tabs>
              <w:spacing w:line="240" w:lineRule="auto"/>
              <w:jc w:val="center"/>
              <w:rPr>
                <w:bCs/>
                <w:sz w:val="24"/>
                <w:szCs w:val="24"/>
              </w:rPr>
            </w:pPr>
            <w:r w:rsidRPr="008531D0">
              <w:rPr>
                <w:bCs/>
                <w:sz w:val="24"/>
                <w:szCs w:val="24"/>
              </w:rPr>
              <w:t>Representante a la Cámara</w:t>
            </w:r>
          </w:p>
        </w:tc>
      </w:tr>
      <w:tr w:rsidR="00DC2215" w:rsidRPr="008531D0" w14:paraId="22C7F84A" w14:textId="77777777" w:rsidTr="00D866EA">
        <w:trPr>
          <w:trHeight w:val="3225"/>
          <w:jc w:val="center"/>
        </w:trPr>
        <w:tc>
          <w:tcPr>
            <w:tcW w:w="4419" w:type="dxa"/>
            <w:shd w:val="clear" w:color="auto" w:fill="auto"/>
            <w:tcMar>
              <w:top w:w="100" w:type="dxa"/>
              <w:left w:w="100" w:type="dxa"/>
              <w:bottom w:w="100" w:type="dxa"/>
              <w:right w:w="100" w:type="dxa"/>
            </w:tcMar>
          </w:tcPr>
          <w:p w14:paraId="3581D0F0" w14:textId="77777777" w:rsidR="00DC2215" w:rsidRDefault="00DC2215" w:rsidP="00D866EA">
            <w:pPr>
              <w:tabs>
                <w:tab w:val="left" w:pos="1834"/>
              </w:tabs>
              <w:spacing w:line="240" w:lineRule="auto"/>
              <w:jc w:val="center"/>
              <w:rPr>
                <w:b/>
                <w:noProof/>
                <w:sz w:val="24"/>
                <w:szCs w:val="24"/>
              </w:rPr>
            </w:pPr>
          </w:p>
          <w:p w14:paraId="50396393" w14:textId="77777777" w:rsidR="00DC2215" w:rsidRDefault="00DC2215" w:rsidP="00D866EA">
            <w:pPr>
              <w:tabs>
                <w:tab w:val="left" w:pos="1834"/>
              </w:tabs>
              <w:spacing w:line="240" w:lineRule="auto"/>
              <w:jc w:val="center"/>
              <w:rPr>
                <w:b/>
                <w:noProof/>
                <w:sz w:val="24"/>
                <w:szCs w:val="24"/>
              </w:rPr>
            </w:pPr>
          </w:p>
          <w:p w14:paraId="44ADD6D1" w14:textId="77777777" w:rsidR="00DC2215" w:rsidRDefault="00DC2215" w:rsidP="00D866EA">
            <w:pPr>
              <w:tabs>
                <w:tab w:val="left" w:pos="1834"/>
              </w:tabs>
              <w:spacing w:line="240" w:lineRule="auto"/>
              <w:jc w:val="center"/>
              <w:rPr>
                <w:b/>
                <w:noProof/>
                <w:sz w:val="24"/>
                <w:szCs w:val="24"/>
              </w:rPr>
            </w:pPr>
          </w:p>
          <w:p w14:paraId="5C16F6A7" w14:textId="77777777" w:rsidR="00DC2215" w:rsidRDefault="00DC2215" w:rsidP="00D866EA">
            <w:pPr>
              <w:tabs>
                <w:tab w:val="left" w:pos="1834"/>
              </w:tabs>
              <w:spacing w:line="240" w:lineRule="auto"/>
              <w:jc w:val="center"/>
              <w:rPr>
                <w:b/>
                <w:noProof/>
                <w:sz w:val="24"/>
                <w:szCs w:val="24"/>
              </w:rPr>
            </w:pPr>
          </w:p>
          <w:p w14:paraId="78013FA1" w14:textId="77777777" w:rsidR="00DC2215" w:rsidRDefault="00DC2215" w:rsidP="00D866EA">
            <w:pPr>
              <w:tabs>
                <w:tab w:val="left" w:pos="1834"/>
              </w:tabs>
              <w:spacing w:line="240" w:lineRule="auto"/>
              <w:jc w:val="center"/>
              <w:rPr>
                <w:b/>
                <w:noProof/>
                <w:sz w:val="24"/>
                <w:szCs w:val="24"/>
              </w:rPr>
            </w:pPr>
          </w:p>
          <w:p w14:paraId="62F2F0F5" w14:textId="77777777" w:rsidR="00DC2215" w:rsidRPr="008531D0" w:rsidRDefault="00DC2215" w:rsidP="00D866EA">
            <w:pPr>
              <w:tabs>
                <w:tab w:val="left" w:pos="1834"/>
              </w:tabs>
              <w:spacing w:line="240" w:lineRule="auto"/>
              <w:jc w:val="center"/>
              <w:rPr>
                <w:b/>
                <w:sz w:val="24"/>
                <w:szCs w:val="24"/>
              </w:rPr>
            </w:pPr>
          </w:p>
          <w:p w14:paraId="1D12CF62" w14:textId="77777777" w:rsidR="00DC2215" w:rsidRPr="008531D0" w:rsidRDefault="00DC2215" w:rsidP="00D866EA">
            <w:pPr>
              <w:tabs>
                <w:tab w:val="left" w:pos="1834"/>
              </w:tabs>
              <w:spacing w:line="240" w:lineRule="auto"/>
              <w:jc w:val="center"/>
              <w:rPr>
                <w:b/>
                <w:sz w:val="24"/>
                <w:szCs w:val="24"/>
              </w:rPr>
            </w:pPr>
            <w:r w:rsidRPr="008531D0">
              <w:rPr>
                <w:b/>
                <w:sz w:val="24"/>
                <w:szCs w:val="24"/>
              </w:rPr>
              <w:t>JAIRO REINALDO CALA SUÁREZ</w:t>
            </w:r>
          </w:p>
          <w:p w14:paraId="75AA970C" w14:textId="77777777" w:rsidR="00DC2215" w:rsidRPr="008531D0" w:rsidRDefault="00DC2215" w:rsidP="00D866EA">
            <w:pPr>
              <w:tabs>
                <w:tab w:val="left" w:pos="1834"/>
              </w:tabs>
              <w:spacing w:line="240" w:lineRule="auto"/>
              <w:jc w:val="center"/>
              <w:rPr>
                <w:bCs/>
                <w:sz w:val="24"/>
                <w:szCs w:val="24"/>
              </w:rPr>
            </w:pPr>
            <w:r w:rsidRPr="008531D0">
              <w:rPr>
                <w:bCs/>
                <w:sz w:val="24"/>
                <w:szCs w:val="24"/>
              </w:rPr>
              <w:t>Representante a la Cámara.</w:t>
            </w:r>
          </w:p>
          <w:p w14:paraId="2C71AD42" w14:textId="77777777" w:rsidR="00DC2215" w:rsidRPr="008531D0" w:rsidRDefault="00DC2215" w:rsidP="00D866EA">
            <w:pPr>
              <w:tabs>
                <w:tab w:val="left" w:pos="1834"/>
              </w:tabs>
              <w:spacing w:line="240" w:lineRule="auto"/>
              <w:jc w:val="center"/>
              <w:rPr>
                <w:rFonts w:eastAsia="Bookman Old Style"/>
                <w:b/>
                <w:sz w:val="24"/>
                <w:szCs w:val="24"/>
              </w:rPr>
            </w:pPr>
            <w:r w:rsidRPr="008531D0">
              <w:rPr>
                <w:bCs/>
                <w:sz w:val="24"/>
                <w:szCs w:val="24"/>
              </w:rPr>
              <w:t>Partido Comunes.</w:t>
            </w:r>
          </w:p>
        </w:tc>
        <w:tc>
          <w:tcPr>
            <w:tcW w:w="4419" w:type="dxa"/>
            <w:shd w:val="clear" w:color="auto" w:fill="auto"/>
            <w:tcMar>
              <w:top w:w="100" w:type="dxa"/>
              <w:left w:w="100" w:type="dxa"/>
              <w:bottom w:w="100" w:type="dxa"/>
              <w:right w:w="100" w:type="dxa"/>
            </w:tcMar>
          </w:tcPr>
          <w:p w14:paraId="2010873C" w14:textId="77777777" w:rsidR="00DC2215" w:rsidRDefault="00DC2215" w:rsidP="00D866EA">
            <w:pPr>
              <w:tabs>
                <w:tab w:val="left" w:pos="1834"/>
              </w:tabs>
              <w:spacing w:line="240" w:lineRule="auto"/>
              <w:jc w:val="center"/>
              <w:rPr>
                <w:rFonts w:eastAsia="Bookman Old Style"/>
                <w:b/>
                <w:noProof/>
                <w:sz w:val="24"/>
                <w:szCs w:val="24"/>
              </w:rPr>
            </w:pPr>
          </w:p>
          <w:p w14:paraId="3520BC80" w14:textId="77777777" w:rsidR="00DC2215" w:rsidRDefault="00DC2215" w:rsidP="00D866EA">
            <w:pPr>
              <w:tabs>
                <w:tab w:val="left" w:pos="1834"/>
              </w:tabs>
              <w:spacing w:line="240" w:lineRule="auto"/>
              <w:jc w:val="center"/>
              <w:rPr>
                <w:rFonts w:eastAsia="Bookman Old Style"/>
                <w:b/>
                <w:noProof/>
                <w:sz w:val="24"/>
                <w:szCs w:val="24"/>
              </w:rPr>
            </w:pPr>
          </w:p>
          <w:p w14:paraId="43EC3AB7" w14:textId="77777777" w:rsidR="00DC2215" w:rsidRDefault="00DC2215" w:rsidP="00D866EA">
            <w:pPr>
              <w:tabs>
                <w:tab w:val="left" w:pos="1834"/>
              </w:tabs>
              <w:spacing w:line="240" w:lineRule="auto"/>
              <w:jc w:val="center"/>
              <w:rPr>
                <w:rFonts w:eastAsia="Bookman Old Style"/>
                <w:b/>
                <w:noProof/>
                <w:sz w:val="24"/>
                <w:szCs w:val="24"/>
              </w:rPr>
            </w:pPr>
          </w:p>
          <w:p w14:paraId="58954B81" w14:textId="77777777" w:rsidR="00DC2215" w:rsidRDefault="00DC2215" w:rsidP="00D866EA">
            <w:pPr>
              <w:tabs>
                <w:tab w:val="left" w:pos="1834"/>
              </w:tabs>
              <w:spacing w:line="240" w:lineRule="auto"/>
              <w:jc w:val="center"/>
              <w:rPr>
                <w:rFonts w:eastAsia="Bookman Old Style"/>
                <w:b/>
                <w:noProof/>
                <w:sz w:val="24"/>
                <w:szCs w:val="24"/>
              </w:rPr>
            </w:pPr>
          </w:p>
          <w:p w14:paraId="727E8993" w14:textId="77777777" w:rsidR="00DC2215" w:rsidRPr="008531D0" w:rsidRDefault="00DC2215" w:rsidP="00D866EA">
            <w:pPr>
              <w:tabs>
                <w:tab w:val="left" w:pos="1834"/>
              </w:tabs>
              <w:spacing w:line="240" w:lineRule="auto"/>
              <w:jc w:val="center"/>
              <w:rPr>
                <w:rFonts w:eastAsia="Bookman Old Style"/>
                <w:b/>
                <w:sz w:val="24"/>
                <w:szCs w:val="24"/>
              </w:rPr>
            </w:pPr>
          </w:p>
          <w:p w14:paraId="7B70B3F3" w14:textId="77777777" w:rsidR="00DC2215" w:rsidRPr="008531D0" w:rsidRDefault="00DC2215" w:rsidP="00D866EA">
            <w:pPr>
              <w:tabs>
                <w:tab w:val="left" w:pos="1834"/>
              </w:tabs>
              <w:spacing w:line="240" w:lineRule="auto"/>
              <w:jc w:val="center"/>
              <w:rPr>
                <w:rFonts w:eastAsia="Bookman Old Style"/>
                <w:b/>
                <w:sz w:val="24"/>
                <w:szCs w:val="24"/>
              </w:rPr>
            </w:pPr>
          </w:p>
          <w:p w14:paraId="2DB472AE" w14:textId="77777777" w:rsidR="00DC2215" w:rsidRPr="008531D0" w:rsidRDefault="00DC2215" w:rsidP="00D866EA">
            <w:pPr>
              <w:tabs>
                <w:tab w:val="left" w:pos="1834"/>
              </w:tabs>
              <w:spacing w:line="240" w:lineRule="auto"/>
              <w:jc w:val="center"/>
              <w:rPr>
                <w:rFonts w:eastAsia="Bookman Old Style"/>
                <w:b/>
                <w:sz w:val="24"/>
                <w:szCs w:val="24"/>
              </w:rPr>
            </w:pPr>
            <w:r w:rsidRPr="008531D0">
              <w:rPr>
                <w:rFonts w:eastAsia="Bookman Old Style"/>
                <w:b/>
                <w:sz w:val="24"/>
                <w:szCs w:val="24"/>
              </w:rPr>
              <w:t>MAURICIO ANDRES TORO ORJUELA</w:t>
            </w:r>
          </w:p>
          <w:p w14:paraId="7EA04B5C" w14:textId="77777777" w:rsidR="00DC2215" w:rsidRPr="008531D0" w:rsidRDefault="00DC2215" w:rsidP="00D866EA">
            <w:pPr>
              <w:tabs>
                <w:tab w:val="left" w:pos="1834"/>
              </w:tabs>
              <w:spacing w:line="240" w:lineRule="auto"/>
              <w:jc w:val="center"/>
              <w:rPr>
                <w:rFonts w:eastAsia="Bookman Old Style"/>
                <w:sz w:val="24"/>
                <w:szCs w:val="24"/>
              </w:rPr>
            </w:pPr>
            <w:r w:rsidRPr="008531D0">
              <w:rPr>
                <w:rFonts w:eastAsia="Bookman Old Style"/>
                <w:sz w:val="24"/>
                <w:szCs w:val="24"/>
              </w:rPr>
              <w:t>Representante a la Cámara por Bogotá</w:t>
            </w:r>
          </w:p>
          <w:p w14:paraId="6677F391" w14:textId="77777777" w:rsidR="00DC2215" w:rsidRPr="008531D0" w:rsidRDefault="00DC2215" w:rsidP="00D866EA">
            <w:pPr>
              <w:tabs>
                <w:tab w:val="left" w:pos="1834"/>
              </w:tabs>
              <w:spacing w:line="240" w:lineRule="auto"/>
              <w:jc w:val="center"/>
              <w:rPr>
                <w:sz w:val="24"/>
                <w:szCs w:val="24"/>
              </w:rPr>
            </w:pPr>
            <w:r w:rsidRPr="008531D0">
              <w:rPr>
                <w:rFonts w:eastAsia="Bookman Old Style"/>
                <w:sz w:val="24"/>
                <w:szCs w:val="24"/>
              </w:rPr>
              <w:t>Partido Alianza Verde</w:t>
            </w:r>
          </w:p>
        </w:tc>
      </w:tr>
      <w:tr w:rsidR="00DC2215" w:rsidRPr="008531D0" w14:paraId="16499752" w14:textId="77777777" w:rsidTr="00D866EA">
        <w:trPr>
          <w:trHeight w:val="3225"/>
          <w:jc w:val="center"/>
        </w:trPr>
        <w:tc>
          <w:tcPr>
            <w:tcW w:w="4419" w:type="dxa"/>
            <w:shd w:val="clear" w:color="auto" w:fill="auto"/>
            <w:tcMar>
              <w:top w:w="100" w:type="dxa"/>
              <w:left w:w="100" w:type="dxa"/>
              <w:bottom w:w="100" w:type="dxa"/>
              <w:right w:w="100" w:type="dxa"/>
            </w:tcMar>
          </w:tcPr>
          <w:p w14:paraId="6C8CF6F6" w14:textId="77777777" w:rsidR="00DC2215" w:rsidRPr="008531D0" w:rsidRDefault="00DC2215" w:rsidP="00D866EA">
            <w:pPr>
              <w:jc w:val="center"/>
              <w:rPr>
                <w:sz w:val="24"/>
                <w:szCs w:val="24"/>
              </w:rPr>
            </w:pPr>
          </w:p>
          <w:p w14:paraId="76EB3187" w14:textId="77777777" w:rsidR="00DC2215" w:rsidRDefault="00DC2215" w:rsidP="00D866EA">
            <w:pPr>
              <w:jc w:val="center"/>
              <w:rPr>
                <w:noProof/>
                <w:sz w:val="24"/>
                <w:szCs w:val="24"/>
              </w:rPr>
            </w:pPr>
          </w:p>
          <w:p w14:paraId="37D7F31E" w14:textId="77777777" w:rsidR="00DC2215" w:rsidRDefault="00DC2215" w:rsidP="00D866EA">
            <w:pPr>
              <w:jc w:val="center"/>
              <w:rPr>
                <w:noProof/>
                <w:sz w:val="24"/>
                <w:szCs w:val="24"/>
              </w:rPr>
            </w:pPr>
          </w:p>
          <w:p w14:paraId="72968F1A" w14:textId="77777777" w:rsidR="00DC2215" w:rsidRDefault="00DC2215" w:rsidP="00D866EA">
            <w:pPr>
              <w:jc w:val="center"/>
              <w:rPr>
                <w:noProof/>
                <w:sz w:val="24"/>
                <w:szCs w:val="24"/>
              </w:rPr>
            </w:pPr>
          </w:p>
          <w:p w14:paraId="14FCC40C" w14:textId="77777777" w:rsidR="00DC2215" w:rsidRDefault="00DC2215" w:rsidP="00D866EA">
            <w:pPr>
              <w:jc w:val="center"/>
              <w:rPr>
                <w:noProof/>
                <w:sz w:val="24"/>
                <w:szCs w:val="24"/>
              </w:rPr>
            </w:pPr>
          </w:p>
          <w:p w14:paraId="3FF9AD8B" w14:textId="77777777" w:rsidR="00DC2215" w:rsidRPr="008531D0" w:rsidRDefault="00DC2215" w:rsidP="00D866EA">
            <w:pPr>
              <w:jc w:val="center"/>
              <w:rPr>
                <w:sz w:val="24"/>
                <w:szCs w:val="24"/>
              </w:rPr>
            </w:pPr>
          </w:p>
          <w:p w14:paraId="68837546" w14:textId="77777777" w:rsidR="00DC2215" w:rsidRPr="008531D0" w:rsidRDefault="00DC2215" w:rsidP="00D866EA">
            <w:pPr>
              <w:jc w:val="center"/>
              <w:rPr>
                <w:b/>
                <w:bCs/>
                <w:sz w:val="24"/>
                <w:szCs w:val="24"/>
              </w:rPr>
            </w:pPr>
            <w:r w:rsidRPr="008531D0">
              <w:rPr>
                <w:b/>
                <w:bCs/>
                <w:sz w:val="24"/>
                <w:szCs w:val="24"/>
              </w:rPr>
              <w:t>JOSÉ ELVER HERNÁNDEZ CASAS</w:t>
            </w:r>
          </w:p>
          <w:p w14:paraId="1636FF16" w14:textId="77777777" w:rsidR="00DC2215" w:rsidRPr="008531D0" w:rsidRDefault="00DC2215" w:rsidP="00D866EA">
            <w:pPr>
              <w:jc w:val="center"/>
              <w:rPr>
                <w:sz w:val="24"/>
                <w:szCs w:val="24"/>
              </w:rPr>
            </w:pPr>
            <w:r w:rsidRPr="008531D0">
              <w:rPr>
                <w:sz w:val="24"/>
                <w:szCs w:val="24"/>
              </w:rPr>
              <w:t>Representante a la Cámara</w:t>
            </w:r>
          </w:p>
          <w:p w14:paraId="56E49DBF" w14:textId="77777777" w:rsidR="00DC2215" w:rsidRPr="008531D0" w:rsidRDefault="00DC2215" w:rsidP="00D866EA">
            <w:pPr>
              <w:jc w:val="center"/>
              <w:rPr>
                <w:rFonts w:eastAsia="Bookman Old Style"/>
                <w:b/>
                <w:sz w:val="24"/>
                <w:szCs w:val="24"/>
              </w:rPr>
            </w:pPr>
            <w:r w:rsidRPr="008531D0">
              <w:rPr>
                <w:sz w:val="24"/>
                <w:szCs w:val="24"/>
              </w:rPr>
              <w:t>Partido Conservador</w:t>
            </w:r>
          </w:p>
        </w:tc>
        <w:tc>
          <w:tcPr>
            <w:tcW w:w="4419" w:type="dxa"/>
            <w:shd w:val="clear" w:color="auto" w:fill="auto"/>
            <w:tcMar>
              <w:top w:w="100" w:type="dxa"/>
              <w:left w:w="100" w:type="dxa"/>
              <w:bottom w:w="100" w:type="dxa"/>
              <w:right w:w="100" w:type="dxa"/>
            </w:tcMar>
          </w:tcPr>
          <w:p w14:paraId="1B848F6A" w14:textId="77777777" w:rsidR="00DC2215" w:rsidRPr="008531D0" w:rsidRDefault="00DC2215" w:rsidP="00D866EA">
            <w:pPr>
              <w:widowControl w:val="0"/>
              <w:jc w:val="center"/>
              <w:rPr>
                <w:rFonts w:eastAsia="Times New Roman"/>
                <w:b/>
                <w:sz w:val="24"/>
                <w:szCs w:val="24"/>
              </w:rPr>
            </w:pPr>
          </w:p>
          <w:p w14:paraId="477EA5FB" w14:textId="77777777" w:rsidR="00DC2215" w:rsidRPr="008531D0" w:rsidRDefault="00DC2215" w:rsidP="00D866EA">
            <w:pPr>
              <w:widowControl w:val="0"/>
              <w:jc w:val="center"/>
              <w:rPr>
                <w:rFonts w:eastAsia="Times New Roman"/>
                <w:b/>
                <w:sz w:val="24"/>
                <w:szCs w:val="24"/>
              </w:rPr>
            </w:pPr>
          </w:p>
          <w:p w14:paraId="60B26B2B" w14:textId="77777777" w:rsidR="00DC2215" w:rsidRPr="008531D0" w:rsidRDefault="00DC2215" w:rsidP="00D866EA">
            <w:pPr>
              <w:widowControl w:val="0"/>
              <w:jc w:val="center"/>
              <w:rPr>
                <w:rFonts w:eastAsia="Times New Roman"/>
                <w:b/>
                <w:sz w:val="24"/>
                <w:szCs w:val="24"/>
              </w:rPr>
            </w:pPr>
          </w:p>
          <w:p w14:paraId="37C63A6C" w14:textId="77777777" w:rsidR="00DC2215" w:rsidRPr="008531D0" w:rsidRDefault="00DC2215" w:rsidP="00D866EA">
            <w:pPr>
              <w:widowControl w:val="0"/>
              <w:jc w:val="center"/>
              <w:rPr>
                <w:rFonts w:eastAsia="Times New Roman"/>
                <w:b/>
                <w:sz w:val="24"/>
                <w:szCs w:val="24"/>
              </w:rPr>
            </w:pPr>
          </w:p>
          <w:p w14:paraId="4ABC06FE" w14:textId="77777777" w:rsidR="00DC2215" w:rsidRDefault="00DC2215" w:rsidP="00D866EA">
            <w:pPr>
              <w:widowControl w:val="0"/>
              <w:jc w:val="center"/>
              <w:rPr>
                <w:rFonts w:eastAsia="Times New Roman"/>
                <w:b/>
                <w:noProof/>
                <w:sz w:val="24"/>
                <w:szCs w:val="24"/>
              </w:rPr>
            </w:pPr>
          </w:p>
          <w:p w14:paraId="2A651C3C" w14:textId="77777777" w:rsidR="00DC2215" w:rsidRPr="008531D0" w:rsidRDefault="00DC2215" w:rsidP="00D866EA">
            <w:pPr>
              <w:widowControl w:val="0"/>
              <w:jc w:val="center"/>
              <w:rPr>
                <w:rFonts w:eastAsia="Times New Roman"/>
                <w:b/>
                <w:sz w:val="24"/>
                <w:szCs w:val="24"/>
              </w:rPr>
            </w:pPr>
          </w:p>
          <w:p w14:paraId="03F8FB19" w14:textId="77777777" w:rsidR="00DC2215" w:rsidRPr="008531D0" w:rsidRDefault="00DC2215" w:rsidP="00D866EA">
            <w:pPr>
              <w:pBdr>
                <w:top w:val="nil"/>
                <w:left w:val="nil"/>
                <w:bottom w:val="nil"/>
                <w:right w:val="nil"/>
                <w:between w:val="nil"/>
              </w:pBdr>
              <w:jc w:val="center"/>
              <w:rPr>
                <w:b/>
                <w:bCs/>
                <w:sz w:val="24"/>
                <w:szCs w:val="24"/>
              </w:rPr>
            </w:pPr>
            <w:r w:rsidRPr="008531D0">
              <w:rPr>
                <w:b/>
                <w:bCs/>
                <w:sz w:val="24"/>
                <w:szCs w:val="24"/>
              </w:rPr>
              <w:t>JUAN LUIS CASTRO CÓRDOBA</w:t>
            </w:r>
          </w:p>
          <w:p w14:paraId="01C5A4A2" w14:textId="77777777" w:rsidR="00DC2215" w:rsidRPr="008531D0" w:rsidRDefault="00DC2215" w:rsidP="00D866EA">
            <w:pPr>
              <w:pBdr>
                <w:top w:val="nil"/>
                <w:left w:val="nil"/>
                <w:bottom w:val="nil"/>
                <w:right w:val="nil"/>
                <w:between w:val="nil"/>
              </w:pBdr>
              <w:jc w:val="center"/>
              <w:rPr>
                <w:sz w:val="24"/>
                <w:szCs w:val="24"/>
              </w:rPr>
            </w:pPr>
            <w:r w:rsidRPr="008531D0">
              <w:rPr>
                <w:sz w:val="24"/>
                <w:szCs w:val="24"/>
              </w:rPr>
              <w:t>Senador Alianza Verde</w:t>
            </w:r>
          </w:p>
        </w:tc>
      </w:tr>
      <w:tr w:rsidR="00DC2215" w:rsidRPr="008531D0" w14:paraId="6C4B3C8B" w14:textId="77777777" w:rsidTr="00D866EA">
        <w:trPr>
          <w:trHeight w:val="3225"/>
          <w:jc w:val="center"/>
        </w:trPr>
        <w:tc>
          <w:tcPr>
            <w:tcW w:w="4419" w:type="dxa"/>
            <w:shd w:val="clear" w:color="auto" w:fill="auto"/>
            <w:tcMar>
              <w:top w:w="100" w:type="dxa"/>
              <w:left w:w="100" w:type="dxa"/>
              <w:bottom w:w="100" w:type="dxa"/>
              <w:right w:w="100" w:type="dxa"/>
            </w:tcMar>
          </w:tcPr>
          <w:p w14:paraId="203EEEAC" w14:textId="77777777" w:rsidR="00DC2215" w:rsidRDefault="00DC2215" w:rsidP="00D866EA">
            <w:pPr>
              <w:widowControl w:val="0"/>
              <w:spacing w:line="240" w:lineRule="auto"/>
              <w:jc w:val="center"/>
              <w:rPr>
                <w:rFonts w:eastAsia="Bookman Old Style"/>
                <w:b/>
                <w:noProof/>
                <w:color w:val="0D0D0D"/>
                <w:sz w:val="24"/>
                <w:szCs w:val="24"/>
              </w:rPr>
            </w:pPr>
          </w:p>
          <w:p w14:paraId="29570AB6" w14:textId="77777777" w:rsidR="00DC2215" w:rsidRDefault="00DC2215" w:rsidP="00D866EA">
            <w:pPr>
              <w:widowControl w:val="0"/>
              <w:spacing w:line="240" w:lineRule="auto"/>
              <w:jc w:val="center"/>
              <w:rPr>
                <w:rFonts w:eastAsia="Bookman Old Style"/>
                <w:b/>
                <w:noProof/>
                <w:color w:val="0D0D0D"/>
                <w:sz w:val="24"/>
                <w:szCs w:val="24"/>
              </w:rPr>
            </w:pPr>
          </w:p>
          <w:p w14:paraId="0B42B3E0" w14:textId="77777777" w:rsidR="00DC2215" w:rsidRDefault="00DC2215" w:rsidP="00D866EA">
            <w:pPr>
              <w:widowControl w:val="0"/>
              <w:spacing w:line="240" w:lineRule="auto"/>
              <w:jc w:val="center"/>
              <w:rPr>
                <w:rFonts w:eastAsia="Bookman Old Style"/>
                <w:b/>
                <w:noProof/>
                <w:color w:val="0D0D0D"/>
                <w:sz w:val="24"/>
                <w:szCs w:val="24"/>
              </w:rPr>
            </w:pPr>
          </w:p>
          <w:p w14:paraId="18FB3DFE" w14:textId="77777777" w:rsidR="00DC2215" w:rsidRDefault="00DC2215" w:rsidP="00D866EA">
            <w:pPr>
              <w:widowControl w:val="0"/>
              <w:spacing w:line="240" w:lineRule="auto"/>
              <w:jc w:val="center"/>
              <w:rPr>
                <w:rFonts w:eastAsia="Bookman Old Style"/>
                <w:b/>
                <w:noProof/>
                <w:color w:val="0D0D0D"/>
                <w:sz w:val="24"/>
                <w:szCs w:val="24"/>
              </w:rPr>
            </w:pPr>
          </w:p>
          <w:p w14:paraId="7985F3CA" w14:textId="77777777" w:rsidR="00DC2215" w:rsidRPr="008531D0" w:rsidRDefault="00DC2215" w:rsidP="00D866EA">
            <w:pPr>
              <w:widowControl w:val="0"/>
              <w:spacing w:line="240" w:lineRule="auto"/>
              <w:jc w:val="center"/>
              <w:rPr>
                <w:rFonts w:eastAsia="Bookman Old Style"/>
                <w:b/>
                <w:color w:val="0D0D0D"/>
                <w:sz w:val="24"/>
                <w:szCs w:val="24"/>
              </w:rPr>
            </w:pPr>
          </w:p>
          <w:p w14:paraId="22E68744" w14:textId="77777777" w:rsidR="00DC2215" w:rsidRPr="008531D0" w:rsidRDefault="00DC2215" w:rsidP="00D866EA">
            <w:pPr>
              <w:widowControl w:val="0"/>
              <w:spacing w:line="240" w:lineRule="auto"/>
              <w:jc w:val="center"/>
              <w:rPr>
                <w:rFonts w:eastAsia="Bookman Old Style"/>
                <w:b/>
                <w:color w:val="0D0D0D"/>
                <w:sz w:val="24"/>
                <w:szCs w:val="24"/>
              </w:rPr>
            </w:pPr>
          </w:p>
          <w:p w14:paraId="00E0115A" w14:textId="77777777" w:rsidR="00DC2215" w:rsidRPr="008531D0" w:rsidRDefault="00DC2215" w:rsidP="00D866EA">
            <w:pPr>
              <w:tabs>
                <w:tab w:val="left" w:pos="1834"/>
              </w:tabs>
              <w:spacing w:line="240" w:lineRule="auto"/>
              <w:jc w:val="center"/>
              <w:rPr>
                <w:rFonts w:eastAsia="Bookman Old Style"/>
                <w:b/>
                <w:color w:val="0D0D0D"/>
                <w:sz w:val="24"/>
                <w:szCs w:val="24"/>
              </w:rPr>
            </w:pPr>
            <w:r w:rsidRPr="008531D0">
              <w:rPr>
                <w:rFonts w:eastAsia="Bookman Old Style"/>
                <w:b/>
                <w:sz w:val="24"/>
                <w:szCs w:val="24"/>
              </w:rPr>
              <w:t>ANDRÉS DAVID CALLE AGUAS</w:t>
            </w:r>
          </w:p>
          <w:p w14:paraId="2F064E69" w14:textId="77777777" w:rsidR="00DC2215" w:rsidRPr="008531D0" w:rsidRDefault="00DC2215" w:rsidP="00D866EA">
            <w:pPr>
              <w:tabs>
                <w:tab w:val="left" w:pos="1834"/>
              </w:tabs>
              <w:spacing w:line="240" w:lineRule="auto"/>
              <w:jc w:val="center"/>
              <w:rPr>
                <w:rFonts w:eastAsia="Bookman Old Style"/>
                <w:sz w:val="24"/>
                <w:szCs w:val="24"/>
              </w:rPr>
            </w:pPr>
            <w:r w:rsidRPr="008531D0">
              <w:rPr>
                <w:rFonts w:eastAsia="Bookman Old Style"/>
                <w:sz w:val="24"/>
                <w:szCs w:val="24"/>
              </w:rPr>
              <w:t>Representante a la Cámara</w:t>
            </w:r>
          </w:p>
          <w:p w14:paraId="1FFAEC23" w14:textId="77777777" w:rsidR="00DC2215" w:rsidRPr="008531D0" w:rsidRDefault="00DC2215" w:rsidP="00D866EA">
            <w:pPr>
              <w:tabs>
                <w:tab w:val="left" w:pos="1834"/>
              </w:tabs>
              <w:spacing w:line="240" w:lineRule="auto"/>
              <w:jc w:val="center"/>
              <w:rPr>
                <w:sz w:val="24"/>
                <w:szCs w:val="24"/>
              </w:rPr>
            </w:pPr>
            <w:r w:rsidRPr="008531D0">
              <w:rPr>
                <w:rFonts w:eastAsia="Bookman Old Style"/>
                <w:sz w:val="24"/>
                <w:szCs w:val="24"/>
              </w:rPr>
              <w:t>Partido Liberal</w:t>
            </w:r>
          </w:p>
          <w:p w14:paraId="7841BF75" w14:textId="77777777" w:rsidR="00DC2215" w:rsidRPr="008531D0" w:rsidRDefault="00DC2215" w:rsidP="00D866EA">
            <w:pPr>
              <w:widowControl w:val="0"/>
              <w:spacing w:line="240" w:lineRule="auto"/>
              <w:jc w:val="center"/>
              <w:rPr>
                <w:rFonts w:eastAsia="Bookman Old Style"/>
                <w:b/>
                <w:color w:val="0D0D0D"/>
                <w:sz w:val="24"/>
                <w:szCs w:val="24"/>
              </w:rPr>
            </w:pPr>
          </w:p>
        </w:tc>
        <w:tc>
          <w:tcPr>
            <w:tcW w:w="4419" w:type="dxa"/>
            <w:shd w:val="clear" w:color="auto" w:fill="auto"/>
            <w:tcMar>
              <w:top w:w="100" w:type="dxa"/>
              <w:left w:w="100" w:type="dxa"/>
              <w:bottom w:w="100" w:type="dxa"/>
              <w:right w:w="100" w:type="dxa"/>
            </w:tcMar>
          </w:tcPr>
          <w:p w14:paraId="0D5AF1AB" w14:textId="77777777" w:rsidR="00DC2215" w:rsidRDefault="00DC2215" w:rsidP="00D866EA">
            <w:pPr>
              <w:widowControl w:val="0"/>
              <w:spacing w:line="240" w:lineRule="auto"/>
              <w:jc w:val="center"/>
              <w:rPr>
                <w:rFonts w:eastAsia="Bookman Old Style"/>
                <w:b/>
                <w:noProof/>
                <w:color w:val="0D0D0D"/>
                <w:sz w:val="24"/>
                <w:szCs w:val="24"/>
              </w:rPr>
            </w:pPr>
          </w:p>
          <w:p w14:paraId="74F5D641" w14:textId="77777777" w:rsidR="00DC2215" w:rsidRDefault="00DC2215" w:rsidP="00D866EA">
            <w:pPr>
              <w:widowControl w:val="0"/>
              <w:spacing w:line="240" w:lineRule="auto"/>
              <w:jc w:val="center"/>
              <w:rPr>
                <w:rFonts w:eastAsia="Bookman Old Style"/>
                <w:b/>
                <w:noProof/>
                <w:color w:val="0D0D0D"/>
                <w:sz w:val="24"/>
                <w:szCs w:val="24"/>
              </w:rPr>
            </w:pPr>
          </w:p>
          <w:p w14:paraId="1629711B" w14:textId="77777777" w:rsidR="00DC2215" w:rsidRDefault="00DC2215" w:rsidP="00D866EA">
            <w:pPr>
              <w:widowControl w:val="0"/>
              <w:spacing w:line="240" w:lineRule="auto"/>
              <w:jc w:val="center"/>
              <w:rPr>
                <w:rFonts w:eastAsia="Bookman Old Style"/>
                <w:b/>
                <w:noProof/>
                <w:color w:val="0D0D0D"/>
                <w:sz w:val="24"/>
                <w:szCs w:val="24"/>
              </w:rPr>
            </w:pPr>
          </w:p>
          <w:p w14:paraId="4EE4C517" w14:textId="77777777" w:rsidR="00DC2215" w:rsidRDefault="00DC2215" w:rsidP="00D866EA">
            <w:pPr>
              <w:widowControl w:val="0"/>
              <w:spacing w:line="240" w:lineRule="auto"/>
              <w:jc w:val="center"/>
              <w:rPr>
                <w:rFonts w:eastAsia="Bookman Old Style"/>
                <w:b/>
                <w:noProof/>
                <w:color w:val="0D0D0D"/>
                <w:sz w:val="24"/>
                <w:szCs w:val="24"/>
              </w:rPr>
            </w:pPr>
          </w:p>
          <w:p w14:paraId="3969EA9B" w14:textId="77777777" w:rsidR="00DC2215" w:rsidRDefault="00DC2215" w:rsidP="00D866EA">
            <w:pPr>
              <w:widowControl w:val="0"/>
              <w:spacing w:line="240" w:lineRule="auto"/>
              <w:jc w:val="center"/>
              <w:rPr>
                <w:rFonts w:eastAsia="Bookman Old Style"/>
                <w:b/>
                <w:noProof/>
                <w:color w:val="0D0D0D"/>
                <w:sz w:val="24"/>
                <w:szCs w:val="24"/>
              </w:rPr>
            </w:pPr>
          </w:p>
          <w:p w14:paraId="2F5A21B0" w14:textId="77777777" w:rsidR="00DC2215" w:rsidRPr="008531D0" w:rsidRDefault="00DC2215" w:rsidP="00D866EA">
            <w:pPr>
              <w:widowControl w:val="0"/>
              <w:spacing w:line="240" w:lineRule="auto"/>
              <w:jc w:val="center"/>
              <w:rPr>
                <w:rFonts w:eastAsia="Bookman Old Style"/>
                <w:b/>
                <w:color w:val="0D0D0D"/>
                <w:sz w:val="24"/>
                <w:szCs w:val="24"/>
              </w:rPr>
            </w:pPr>
          </w:p>
          <w:p w14:paraId="2FCB2D90" w14:textId="77777777" w:rsidR="00DC2215" w:rsidRPr="008531D0" w:rsidRDefault="00DC2215" w:rsidP="00D866EA">
            <w:pPr>
              <w:widowControl w:val="0"/>
              <w:spacing w:line="240" w:lineRule="auto"/>
              <w:jc w:val="center"/>
              <w:rPr>
                <w:rFonts w:eastAsia="Bookman Old Style"/>
                <w:b/>
                <w:color w:val="0D0D0D"/>
                <w:sz w:val="24"/>
                <w:szCs w:val="24"/>
              </w:rPr>
            </w:pPr>
            <w:r w:rsidRPr="008531D0">
              <w:rPr>
                <w:rFonts w:eastAsia="Bookman Old Style"/>
                <w:b/>
                <w:color w:val="0D0D0D"/>
                <w:sz w:val="24"/>
                <w:szCs w:val="24"/>
              </w:rPr>
              <w:t>DAVID RACERO MAYORCA</w:t>
            </w:r>
          </w:p>
          <w:p w14:paraId="209FB1E0" w14:textId="77777777" w:rsidR="00DC2215" w:rsidRPr="008531D0" w:rsidRDefault="00DC2215" w:rsidP="00D866EA">
            <w:pPr>
              <w:widowControl w:val="0"/>
              <w:spacing w:line="240" w:lineRule="auto"/>
              <w:jc w:val="center"/>
              <w:rPr>
                <w:rFonts w:eastAsia="Bookman Old Style"/>
                <w:color w:val="0D0D0D"/>
                <w:sz w:val="24"/>
                <w:szCs w:val="24"/>
              </w:rPr>
            </w:pPr>
            <w:r w:rsidRPr="008531D0">
              <w:rPr>
                <w:rFonts w:eastAsia="Bookman Old Style"/>
                <w:color w:val="0D0D0D"/>
                <w:sz w:val="24"/>
                <w:szCs w:val="24"/>
              </w:rPr>
              <w:t>Representante a la Cámara por Bogotá</w:t>
            </w:r>
          </w:p>
          <w:p w14:paraId="29779992" w14:textId="77777777" w:rsidR="00DC2215" w:rsidRPr="008531D0" w:rsidRDefault="00DC2215" w:rsidP="00D866EA">
            <w:pPr>
              <w:widowControl w:val="0"/>
              <w:spacing w:line="240" w:lineRule="auto"/>
              <w:jc w:val="center"/>
              <w:rPr>
                <w:rFonts w:eastAsia="Bookman Old Style"/>
                <w:b/>
                <w:color w:val="0D0D0D"/>
                <w:sz w:val="24"/>
                <w:szCs w:val="24"/>
              </w:rPr>
            </w:pPr>
            <w:r w:rsidRPr="008531D0">
              <w:rPr>
                <w:rFonts w:eastAsia="Bookman Old Style"/>
                <w:color w:val="0D0D0D"/>
                <w:sz w:val="24"/>
                <w:szCs w:val="24"/>
              </w:rPr>
              <w:t>Coalición Decentes</w:t>
            </w:r>
          </w:p>
        </w:tc>
      </w:tr>
      <w:tr w:rsidR="00DC2215" w:rsidRPr="008531D0" w14:paraId="17DFB833" w14:textId="77777777" w:rsidTr="00D866EA">
        <w:trPr>
          <w:trHeight w:val="3225"/>
          <w:jc w:val="center"/>
        </w:trPr>
        <w:tc>
          <w:tcPr>
            <w:tcW w:w="4419" w:type="dxa"/>
            <w:shd w:val="clear" w:color="auto" w:fill="auto"/>
            <w:tcMar>
              <w:top w:w="100" w:type="dxa"/>
              <w:left w:w="100" w:type="dxa"/>
              <w:bottom w:w="100" w:type="dxa"/>
              <w:right w:w="100" w:type="dxa"/>
            </w:tcMar>
          </w:tcPr>
          <w:p w14:paraId="1D5E9DC7" w14:textId="77777777" w:rsidR="00DC2215" w:rsidRDefault="00DC2215" w:rsidP="00D866EA">
            <w:pPr>
              <w:tabs>
                <w:tab w:val="left" w:pos="1834"/>
              </w:tabs>
              <w:spacing w:line="240" w:lineRule="auto"/>
              <w:jc w:val="center"/>
              <w:rPr>
                <w:rFonts w:eastAsia="Bookman Old Style"/>
                <w:b/>
                <w:noProof/>
                <w:sz w:val="24"/>
                <w:szCs w:val="24"/>
              </w:rPr>
            </w:pPr>
          </w:p>
          <w:p w14:paraId="51D7A9BE" w14:textId="77777777" w:rsidR="00DC2215" w:rsidRDefault="00DC2215" w:rsidP="00D866EA">
            <w:pPr>
              <w:tabs>
                <w:tab w:val="left" w:pos="1834"/>
              </w:tabs>
              <w:spacing w:line="240" w:lineRule="auto"/>
              <w:jc w:val="center"/>
              <w:rPr>
                <w:rFonts w:eastAsia="Bookman Old Style"/>
                <w:b/>
                <w:noProof/>
                <w:sz w:val="24"/>
                <w:szCs w:val="24"/>
              </w:rPr>
            </w:pPr>
          </w:p>
          <w:p w14:paraId="5997BEAE" w14:textId="77777777" w:rsidR="00DC2215" w:rsidRDefault="00DC2215" w:rsidP="00D866EA">
            <w:pPr>
              <w:tabs>
                <w:tab w:val="left" w:pos="1834"/>
              </w:tabs>
              <w:spacing w:line="240" w:lineRule="auto"/>
              <w:jc w:val="center"/>
              <w:rPr>
                <w:rFonts w:eastAsia="Bookman Old Style"/>
                <w:b/>
                <w:noProof/>
                <w:sz w:val="24"/>
                <w:szCs w:val="24"/>
              </w:rPr>
            </w:pPr>
          </w:p>
          <w:p w14:paraId="2D7AFF31" w14:textId="77777777" w:rsidR="00DC2215" w:rsidRPr="008531D0" w:rsidRDefault="00DC2215" w:rsidP="00D866EA">
            <w:pPr>
              <w:tabs>
                <w:tab w:val="left" w:pos="1834"/>
              </w:tabs>
              <w:spacing w:line="240" w:lineRule="auto"/>
              <w:jc w:val="center"/>
              <w:rPr>
                <w:rFonts w:eastAsia="Bookman Old Style"/>
                <w:b/>
                <w:sz w:val="24"/>
                <w:szCs w:val="24"/>
              </w:rPr>
            </w:pPr>
          </w:p>
          <w:p w14:paraId="629CB671" w14:textId="77777777" w:rsidR="00DC2215" w:rsidRPr="008531D0" w:rsidRDefault="00DC2215" w:rsidP="00D866EA">
            <w:pPr>
              <w:tabs>
                <w:tab w:val="left" w:pos="1834"/>
              </w:tabs>
              <w:spacing w:line="240" w:lineRule="auto"/>
              <w:jc w:val="center"/>
              <w:rPr>
                <w:rFonts w:eastAsia="Bookman Old Style"/>
                <w:b/>
                <w:sz w:val="24"/>
                <w:szCs w:val="24"/>
              </w:rPr>
            </w:pPr>
          </w:p>
          <w:p w14:paraId="310FFD5F" w14:textId="77777777" w:rsidR="00DC2215" w:rsidRPr="008531D0" w:rsidRDefault="00DC2215" w:rsidP="00D866EA">
            <w:pPr>
              <w:tabs>
                <w:tab w:val="left" w:pos="1834"/>
              </w:tabs>
              <w:spacing w:line="240" w:lineRule="auto"/>
              <w:jc w:val="center"/>
              <w:rPr>
                <w:rFonts w:eastAsia="Bookman Old Style"/>
                <w:b/>
                <w:sz w:val="24"/>
                <w:szCs w:val="24"/>
              </w:rPr>
            </w:pPr>
            <w:r w:rsidRPr="008531D0">
              <w:rPr>
                <w:rFonts w:eastAsia="Bookman Old Style"/>
                <w:b/>
                <w:sz w:val="24"/>
                <w:szCs w:val="24"/>
              </w:rPr>
              <w:t>TERESA ENRÍQUEZ ROSERO</w:t>
            </w:r>
          </w:p>
          <w:p w14:paraId="4D77E3B4" w14:textId="77777777" w:rsidR="00DC2215" w:rsidRPr="008531D0" w:rsidRDefault="00DC2215" w:rsidP="00D866EA">
            <w:pPr>
              <w:tabs>
                <w:tab w:val="left" w:pos="1834"/>
              </w:tabs>
              <w:spacing w:line="240" w:lineRule="auto"/>
              <w:jc w:val="center"/>
              <w:rPr>
                <w:rFonts w:eastAsia="Bookman Old Style"/>
                <w:bCs/>
                <w:color w:val="0D0D0D"/>
                <w:sz w:val="24"/>
                <w:szCs w:val="24"/>
              </w:rPr>
            </w:pPr>
            <w:r w:rsidRPr="008531D0">
              <w:rPr>
                <w:rFonts w:eastAsia="Bookman Old Style"/>
                <w:bCs/>
                <w:sz w:val="24"/>
                <w:szCs w:val="24"/>
              </w:rPr>
              <w:t>Representante a la Cámara por Nariño</w:t>
            </w:r>
          </w:p>
        </w:tc>
        <w:tc>
          <w:tcPr>
            <w:tcW w:w="4419" w:type="dxa"/>
            <w:shd w:val="clear" w:color="auto" w:fill="auto"/>
            <w:tcMar>
              <w:top w:w="100" w:type="dxa"/>
              <w:left w:w="100" w:type="dxa"/>
              <w:bottom w:w="100" w:type="dxa"/>
              <w:right w:w="100" w:type="dxa"/>
            </w:tcMar>
          </w:tcPr>
          <w:p w14:paraId="0B674118" w14:textId="77777777" w:rsidR="00DC2215" w:rsidRDefault="00DC2215" w:rsidP="00D866EA">
            <w:pPr>
              <w:widowControl w:val="0"/>
              <w:spacing w:line="240" w:lineRule="auto"/>
              <w:jc w:val="center"/>
              <w:rPr>
                <w:rFonts w:eastAsia="Bookman Old Style"/>
                <w:b/>
                <w:noProof/>
                <w:color w:val="0D0D0D"/>
                <w:sz w:val="24"/>
                <w:szCs w:val="24"/>
              </w:rPr>
            </w:pPr>
          </w:p>
          <w:p w14:paraId="1338DAE3" w14:textId="77777777" w:rsidR="00DC2215" w:rsidRDefault="00DC2215" w:rsidP="00D866EA">
            <w:pPr>
              <w:widowControl w:val="0"/>
              <w:spacing w:line="240" w:lineRule="auto"/>
              <w:jc w:val="center"/>
              <w:rPr>
                <w:rFonts w:eastAsia="Bookman Old Style"/>
                <w:b/>
                <w:noProof/>
                <w:color w:val="0D0D0D"/>
                <w:sz w:val="24"/>
                <w:szCs w:val="24"/>
              </w:rPr>
            </w:pPr>
          </w:p>
          <w:p w14:paraId="0731ED8A" w14:textId="77777777" w:rsidR="00DC2215" w:rsidRPr="008531D0" w:rsidRDefault="00DC2215" w:rsidP="00D866EA">
            <w:pPr>
              <w:widowControl w:val="0"/>
              <w:spacing w:line="240" w:lineRule="auto"/>
              <w:jc w:val="center"/>
              <w:rPr>
                <w:rFonts w:eastAsia="Bookman Old Style"/>
                <w:b/>
                <w:color w:val="0D0D0D"/>
                <w:sz w:val="24"/>
                <w:szCs w:val="24"/>
              </w:rPr>
            </w:pPr>
          </w:p>
          <w:p w14:paraId="21728E04" w14:textId="77777777" w:rsidR="00DC2215" w:rsidRPr="008531D0" w:rsidRDefault="00DC2215" w:rsidP="00D866EA">
            <w:pPr>
              <w:widowControl w:val="0"/>
              <w:spacing w:line="240" w:lineRule="auto"/>
              <w:jc w:val="center"/>
              <w:rPr>
                <w:b/>
                <w:color w:val="0D0D0D"/>
                <w:sz w:val="24"/>
                <w:szCs w:val="24"/>
              </w:rPr>
            </w:pPr>
          </w:p>
          <w:p w14:paraId="42BF02D9" w14:textId="77777777" w:rsidR="00DC2215" w:rsidRPr="008531D0" w:rsidRDefault="00DC2215" w:rsidP="00D866EA">
            <w:pPr>
              <w:widowControl w:val="0"/>
              <w:spacing w:line="240" w:lineRule="auto"/>
              <w:jc w:val="center"/>
              <w:rPr>
                <w:b/>
                <w:color w:val="0D0D0D"/>
                <w:sz w:val="24"/>
                <w:szCs w:val="24"/>
              </w:rPr>
            </w:pPr>
            <w:r w:rsidRPr="008531D0">
              <w:rPr>
                <w:b/>
                <w:color w:val="0D0D0D"/>
                <w:sz w:val="24"/>
                <w:szCs w:val="24"/>
              </w:rPr>
              <w:t>ALVARO HENRY MONEDERO</w:t>
            </w:r>
          </w:p>
          <w:p w14:paraId="34DD1F0A" w14:textId="77777777" w:rsidR="00DC2215" w:rsidRPr="008531D0" w:rsidRDefault="00DC2215" w:rsidP="00D866EA">
            <w:pPr>
              <w:widowControl w:val="0"/>
              <w:spacing w:line="240" w:lineRule="auto"/>
              <w:jc w:val="center"/>
              <w:rPr>
                <w:b/>
                <w:color w:val="0D0D0D"/>
                <w:sz w:val="24"/>
                <w:szCs w:val="24"/>
              </w:rPr>
            </w:pPr>
            <w:r w:rsidRPr="008531D0">
              <w:rPr>
                <w:b/>
                <w:color w:val="0D0D0D"/>
                <w:sz w:val="24"/>
                <w:szCs w:val="24"/>
              </w:rPr>
              <w:t>RIVERA</w:t>
            </w:r>
          </w:p>
          <w:p w14:paraId="21FCA52A" w14:textId="77777777" w:rsidR="00DC2215" w:rsidRPr="008531D0" w:rsidRDefault="00DC2215" w:rsidP="00D866EA">
            <w:pPr>
              <w:widowControl w:val="0"/>
              <w:spacing w:line="240" w:lineRule="auto"/>
              <w:jc w:val="center"/>
              <w:rPr>
                <w:color w:val="0D0D0D"/>
                <w:sz w:val="24"/>
                <w:szCs w:val="24"/>
              </w:rPr>
            </w:pPr>
            <w:r w:rsidRPr="008531D0">
              <w:rPr>
                <w:color w:val="0D0D0D"/>
                <w:sz w:val="24"/>
                <w:szCs w:val="24"/>
              </w:rPr>
              <w:t>Representante a la Cámara por el</w:t>
            </w:r>
          </w:p>
          <w:p w14:paraId="745910A0" w14:textId="77777777" w:rsidR="00DC2215" w:rsidRPr="008531D0" w:rsidRDefault="00DC2215" w:rsidP="00D866EA">
            <w:pPr>
              <w:widowControl w:val="0"/>
              <w:spacing w:line="240" w:lineRule="auto"/>
              <w:jc w:val="center"/>
              <w:rPr>
                <w:rFonts w:eastAsia="Bookman Old Style"/>
                <w:b/>
                <w:color w:val="0D0D0D"/>
                <w:sz w:val="24"/>
                <w:szCs w:val="24"/>
              </w:rPr>
            </w:pPr>
            <w:r w:rsidRPr="008531D0">
              <w:rPr>
                <w:color w:val="0D0D0D"/>
                <w:sz w:val="24"/>
                <w:szCs w:val="24"/>
              </w:rPr>
              <w:t>Valle del Cauca</w:t>
            </w:r>
          </w:p>
        </w:tc>
      </w:tr>
      <w:tr w:rsidR="00DC2215" w:rsidRPr="008531D0" w14:paraId="1FDA294D" w14:textId="77777777" w:rsidTr="00D866EA">
        <w:trPr>
          <w:trHeight w:val="3225"/>
          <w:jc w:val="center"/>
        </w:trPr>
        <w:tc>
          <w:tcPr>
            <w:tcW w:w="4419" w:type="dxa"/>
            <w:shd w:val="clear" w:color="auto" w:fill="auto"/>
            <w:tcMar>
              <w:top w:w="100" w:type="dxa"/>
              <w:left w:w="100" w:type="dxa"/>
              <w:bottom w:w="100" w:type="dxa"/>
              <w:right w:w="100" w:type="dxa"/>
            </w:tcMar>
          </w:tcPr>
          <w:p w14:paraId="7CAA298E" w14:textId="77777777" w:rsidR="00DC2215" w:rsidRDefault="00DC2215" w:rsidP="00D866EA">
            <w:pPr>
              <w:widowControl w:val="0"/>
              <w:pBdr>
                <w:top w:val="nil"/>
                <w:left w:val="nil"/>
                <w:bottom w:val="nil"/>
                <w:right w:val="nil"/>
                <w:between w:val="nil"/>
              </w:pBdr>
              <w:spacing w:line="240" w:lineRule="auto"/>
              <w:jc w:val="center"/>
              <w:rPr>
                <w:b/>
                <w:noProof/>
                <w:sz w:val="24"/>
                <w:szCs w:val="24"/>
              </w:rPr>
            </w:pPr>
          </w:p>
          <w:p w14:paraId="27093329" w14:textId="77777777" w:rsidR="00DC2215" w:rsidRDefault="00DC2215" w:rsidP="00D866EA">
            <w:pPr>
              <w:widowControl w:val="0"/>
              <w:pBdr>
                <w:top w:val="nil"/>
                <w:left w:val="nil"/>
                <w:bottom w:val="nil"/>
                <w:right w:val="nil"/>
                <w:between w:val="nil"/>
              </w:pBdr>
              <w:spacing w:line="240" w:lineRule="auto"/>
              <w:jc w:val="center"/>
              <w:rPr>
                <w:b/>
                <w:noProof/>
                <w:sz w:val="24"/>
                <w:szCs w:val="24"/>
              </w:rPr>
            </w:pPr>
          </w:p>
          <w:p w14:paraId="26FC6810" w14:textId="77777777" w:rsidR="00DC2215" w:rsidRDefault="00DC2215" w:rsidP="00D866EA">
            <w:pPr>
              <w:widowControl w:val="0"/>
              <w:pBdr>
                <w:top w:val="nil"/>
                <w:left w:val="nil"/>
                <w:bottom w:val="nil"/>
                <w:right w:val="nil"/>
                <w:between w:val="nil"/>
              </w:pBdr>
              <w:spacing w:line="240" w:lineRule="auto"/>
              <w:jc w:val="center"/>
              <w:rPr>
                <w:b/>
                <w:noProof/>
                <w:sz w:val="24"/>
                <w:szCs w:val="24"/>
              </w:rPr>
            </w:pPr>
          </w:p>
          <w:p w14:paraId="3C31022F" w14:textId="77777777" w:rsidR="00DC2215" w:rsidRDefault="00DC2215" w:rsidP="00D866EA">
            <w:pPr>
              <w:widowControl w:val="0"/>
              <w:pBdr>
                <w:top w:val="nil"/>
                <w:left w:val="nil"/>
                <w:bottom w:val="nil"/>
                <w:right w:val="nil"/>
                <w:between w:val="nil"/>
              </w:pBdr>
              <w:spacing w:line="240" w:lineRule="auto"/>
              <w:jc w:val="center"/>
              <w:rPr>
                <w:b/>
                <w:noProof/>
                <w:sz w:val="24"/>
                <w:szCs w:val="24"/>
              </w:rPr>
            </w:pPr>
          </w:p>
          <w:p w14:paraId="3F2D8CC8" w14:textId="77777777" w:rsidR="00DC2215" w:rsidRPr="008531D0" w:rsidRDefault="00DC2215" w:rsidP="00D866EA">
            <w:pPr>
              <w:widowControl w:val="0"/>
              <w:pBdr>
                <w:top w:val="nil"/>
                <w:left w:val="nil"/>
                <w:bottom w:val="nil"/>
                <w:right w:val="nil"/>
                <w:between w:val="nil"/>
              </w:pBdr>
              <w:spacing w:line="240" w:lineRule="auto"/>
              <w:jc w:val="center"/>
              <w:rPr>
                <w:b/>
                <w:sz w:val="24"/>
                <w:szCs w:val="24"/>
              </w:rPr>
            </w:pPr>
          </w:p>
          <w:p w14:paraId="517EA7FA" w14:textId="77777777" w:rsidR="00DC2215" w:rsidRPr="008531D0" w:rsidRDefault="00DC2215" w:rsidP="00D866EA">
            <w:pPr>
              <w:widowControl w:val="0"/>
              <w:pBdr>
                <w:top w:val="nil"/>
                <w:left w:val="nil"/>
                <w:bottom w:val="nil"/>
                <w:right w:val="nil"/>
                <w:between w:val="nil"/>
              </w:pBdr>
              <w:spacing w:line="240" w:lineRule="auto"/>
              <w:jc w:val="center"/>
              <w:rPr>
                <w:b/>
                <w:sz w:val="24"/>
                <w:szCs w:val="24"/>
              </w:rPr>
            </w:pPr>
            <w:r w:rsidRPr="008531D0">
              <w:rPr>
                <w:b/>
                <w:sz w:val="24"/>
                <w:szCs w:val="24"/>
              </w:rPr>
              <w:t>ALEJANDRO CARLOS CHACÓN CAMARGO</w:t>
            </w:r>
          </w:p>
          <w:p w14:paraId="02FEFB10" w14:textId="77777777" w:rsidR="00DC2215" w:rsidRPr="008531D0" w:rsidRDefault="00DC2215" w:rsidP="00D866EA">
            <w:pPr>
              <w:widowControl w:val="0"/>
              <w:pBdr>
                <w:top w:val="nil"/>
                <w:left w:val="nil"/>
                <w:bottom w:val="nil"/>
                <w:right w:val="nil"/>
                <w:between w:val="nil"/>
              </w:pBdr>
              <w:spacing w:line="240" w:lineRule="auto"/>
              <w:jc w:val="center"/>
              <w:rPr>
                <w:bCs/>
                <w:sz w:val="24"/>
                <w:szCs w:val="24"/>
              </w:rPr>
            </w:pPr>
            <w:r w:rsidRPr="008531D0">
              <w:rPr>
                <w:bCs/>
                <w:sz w:val="24"/>
                <w:szCs w:val="24"/>
              </w:rPr>
              <w:t>Representante a la Cámara por Norte de Santander</w:t>
            </w:r>
          </w:p>
          <w:p w14:paraId="0AF2551B" w14:textId="77777777" w:rsidR="00DC2215" w:rsidRPr="008531D0" w:rsidRDefault="00DC2215" w:rsidP="00D866EA">
            <w:pPr>
              <w:tabs>
                <w:tab w:val="left" w:pos="1834"/>
              </w:tabs>
              <w:spacing w:line="240" w:lineRule="auto"/>
              <w:jc w:val="center"/>
              <w:rPr>
                <w:rFonts w:eastAsia="Bookman Old Style"/>
                <w:b/>
                <w:noProof/>
                <w:sz w:val="24"/>
                <w:szCs w:val="24"/>
              </w:rPr>
            </w:pPr>
            <w:r w:rsidRPr="008531D0">
              <w:rPr>
                <w:bCs/>
                <w:sz w:val="24"/>
                <w:szCs w:val="24"/>
              </w:rPr>
              <w:t>Partido Liberal</w:t>
            </w:r>
          </w:p>
        </w:tc>
        <w:tc>
          <w:tcPr>
            <w:tcW w:w="4419" w:type="dxa"/>
            <w:shd w:val="clear" w:color="auto" w:fill="auto"/>
            <w:tcMar>
              <w:top w:w="100" w:type="dxa"/>
              <w:left w:w="100" w:type="dxa"/>
              <w:bottom w:w="100" w:type="dxa"/>
              <w:right w:w="100" w:type="dxa"/>
            </w:tcMar>
          </w:tcPr>
          <w:p w14:paraId="0DB79A72" w14:textId="77777777" w:rsidR="00DC2215" w:rsidRPr="008531D0" w:rsidRDefault="00DC2215" w:rsidP="00D866EA">
            <w:pPr>
              <w:widowControl w:val="0"/>
              <w:pBdr>
                <w:top w:val="nil"/>
                <w:left w:val="nil"/>
                <w:bottom w:val="nil"/>
                <w:right w:val="nil"/>
                <w:between w:val="nil"/>
              </w:pBdr>
              <w:spacing w:line="240" w:lineRule="auto"/>
              <w:rPr>
                <w:b/>
                <w:sz w:val="24"/>
                <w:szCs w:val="24"/>
              </w:rPr>
            </w:pPr>
          </w:p>
          <w:p w14:paraId="57ACC345" w14:textId="77777777" w:rsidR="00DC2215" w:rsidRPr="008531D0" w:rsidRDefault="00DC2215" w:rsidP="00D866EA">
            <w:pPr>
              <w:widowControl w:val="0"/>
              <w:pBdr>
                <w:top w:val="nil"/>
                <w:left w:val="nil"/>
                <w:bottom w:val="nil"/>
                <w:right w:val="nil"/>
                <w:between w:val="nil"/>
              </w:pBdr>
              <w:spacing w:line="240" w:lineRule="auto"/>
              <w:jc w:val="center"/>
              <w:rPr>
                <w:b/>
                <w:sz w:val="24"/>
                <w:szCs w:val="24"/>
              </w:rPr>
            </w:pPr>
          </w:p>
          <w:p w14:paraId="19CC240B" w14:textId="77777777" w:rsidR="00DC2215" w:rsidRPr="008531D0" w:rsidRDefault="00DC2215" w:rsidP="00D866EA">
            <w:pPr>
              <w:widowControl w:val="0"/>
              <w:pBdr>
                <w:top w:val="nil"/>
                <w:left w:val="nil"/>
                <w:bottom w:val="nil"/>
                <w:right w:val="nil"/>
                <w:between w:val="nil"/>
              </w:pBdr>
              <w:spacing w:line="240" w:lineRule="auto"/>
              <w:jc w:val="center"/>
              <w:rPr>
                <w:b/>
                <w:sz w:val="24"/>
                <w:szCs w:val="24"/>
              </w:rPr>
            </w:pPr>
          </w:p>
          <w:p w14:paraId="478F806E" w14:textId="77777777" w:rsidR="00DC2215" w:rsidRPr="008531D0" w:rsidRDefault="00DC2215" w:rsidP="00D866EA">
            <w:pPr>
              <w:widowControl w:val="0"/>
              <w:pBdr>
                <w:top w:val="nil"/>
                <w:left w:val="nil"/>
                <w:bottom w:val="nil"/>
                <w:right w:val="nil"/>
                <w:between w:val="nil"/>
              </w:pBdr>
              <w:spacing w:line="240" w:lineRule="auto"/>
              <w:jc w:val="center"/>
              <w:rPr>
                <w:b/>
                <w:sz w:val="24"/>
                <w:szCs w:val="24"/>
              </w:rPr>
            </w:pPr>
          </w:p>
          <w:p w14:paraId="673ECBE8" w14:textId="77777777" w:rsidR="00DC2215" w:rsidRPr="008531D0" w:rsidRDefault="00DC2215" w:rsidP="00D866EA">
            <w:pPr>
              <w:widowControl w:val="0"/>
              <w:pBdr>
                <w:top w:val="nil"/>
                <w:left w:val="nil"/>
                <w:bottom w:val="nil"/>
                <w:right w:val="nil"/>
                <w:between w:val="nil"/>
              </w:pBdr>
              <w:spacing w:line="240" w:lineRule="auto"/>
              <w:jc w:val="center"/>
              <w:rPr>
                <w:b/>
                <w:sz w:val="24"/>
                <w:szCs w:val="24"/>
              </w:rPr>
            </w:pPr>
          </w:p>
          <w:p w14:paraId="6F217C37" w14:textId="77777777" w:rsidR="00DC2215" w:rsidRPr="008531D0" w:rsidRDefault="00DC2215" w:rsidP="00D866EA">
            <w:pPr>
              <w:widowControl w:val="0"/>
              <w:pBdr>
                <w:top w:val="nil"/>
                <w:left w:val="nil"/>
                <w:bottom w:val="nil"/>
                <w:right w:val="nil"/>
                <w:between w:val="nil"/>
              </w:pBdr>
              <w:spacing w:line="240" w:lineRule="auto"/>
              <w:jc w:val="center"/>
              <w:rPr>
                <w:b/>
                <w:sz w:val="24"/>
                <w:szCs w:val="24"/>
              </w:rPr>
            </w:pPr>
            <w:r w:rsidRPr="008531D0">
              <w:rPr>
                <w:b/>
                <w:sz w:val="24"/>
                <w:szCs w:val="24"/>
              </w:rPr>
              <w:t>SILVIO CARRASQUILLA TORRES</w:t>
            </w:r>
          </w:p>
          <w:p w14:paraId="72A72A43" w14:textId="77777777" w:rsidR="00DC2215" w:rsidRPr="008531D0" w:rsidRDefault="00DC2215" w:rsidP="00D866EA">
            <w:pPr>
              <w:widowControl w:val="0"/>
              <w:pBdr>
                <w:top w:val="nil"/>
                <w:left w:val="nil"/>
                <w:bottom w:val="nil"/>
                <w:right w:val="nil"/>
                <w:between w:val="nil"/>
              </w:pBdr>
              <w:spacing w:line="240" w:lineRule="auto"/>
              <w:jc w:val="center"/>
              <w:rPr>
                <w:sz w:val="24"/>
                <w:szCs w:val="24"/>
              </w:rPr>
            </w:pPr>
            <w:r w:rsidRPr="008531D0">
              <w:rPr>
                <w:sz w:val="24"/>
                <w:szCs w:val="24"/>
              </w:rPr>
              <w:t>Representante a la cámara</w:t>
            </w:r>
          </w:p>
          <w:p w14:paraId="120D35EB" w14:textId="77777777" w:rsidR="00DC2215" w:rsidRPr="008531D0" w:rsidRDefault="00DC2215" w:rsidP="00D866EA">
            <w:pPr>
              <w:widowControl w:val="0"/>
              <w:spacing w:line="240" w:lineRule="auto"/>
              <w:jc w:val="center"/>
              <w:rPr>
                <w:rFonts w:eastAsia="Bookman Old Style"/>
                <w:b/>
                <w:noProof/>
                <w:color w:val="0D0D0D"/>
                <w:sz w:val="24"/>
                <w:szCs w:val="24"/>
              </w:rPr>
            </w:pPr>
            <w:r w:rsidRPr="008531D0">
              <w:rPr>
                <w:sz w:val="24"/>
                <w:szCs w:val="24"/>
              </w:rPr>
              <w:t>Departamento de Bolívar</w:t>
            </w:r>
          </w:p>
        </w:tc>
      </w:tr>
      <w:tr w:rsidR="00DC2215" w:rsidRPr="008531D0" w14:paraId="5459EAC5" w14:textId="77777777" w:rsidTr="00D866EA">
        <w:trPr>
          <w:trHeight w:val="1848"/>
          <w:jc w:val="center"/>
        </w:trPr>
        <w:tc>
          <w:tcPr>
            <w:tcW w:w="4419" w:type="dxa"/>
            <w:shd w:val="clear" w:color="auto" w:fill="auto"/>
            <w:tcMar>
              <w:top w:w="100" w:type="dxa"/>
              <w:left w:w="100" w:type="dxa"/>
              <w:bottom w:w="100" w:type="dxa"/>
              <w:right w:w="100" w:type="dxa"/>
            </w:tcMar>
          </w:tcPr>
          <w:p w14:paraId="0F6F39E7" w14:textId="77777777" w:rsidR="00DC2215" w:rsidRDefault="00DC2215" w:rsidP="00D866EA">
            <w:pPr>
              <w:spacing w:line="240" w:lineRule="auto"/>
              <w:jc w:val="center"/>
              <w:rPr>
                <w:noProof/>
                <w:sz w:val="24"/>
                <w:szCs w:val="24"/>
              </w:rPr>
            </w:pPr>
          </w:p>
          <w:p w14:paraId="390D1EF9" w14:textId="77777777" w:rsidR="00DC2215" w:rsidRPr="008531D0" w:rsidRDefault="00DC2215" w:rsidP="00D866EA">
            <w:pPr>
              <w:spacing w:line="240" w:lineRule="auto"/>
              <w:jc w:val="center"/>
              <w:rPr>
                <w:rFonts w:eastAsia="Bookman Old Style"/>
                <w:b/>
                <w:color w:val="0D0D0D"/>
                <w:sz w:val="24"/>
                <w:szCs w:val="24"/>
              </w:rPr>
            </w:pPr>
          </w:p>
          <w:p w14:paraId="4769F7F2" w14:textId="77777777" w:rsidR="00DC2215" w:rsidRPr="008531D0" w:rsidRDefault="00DC2215" w:rsidP="00D866EA">
            <w:pPr>
              <w:spacing w:line="240" w:lineRule="auto"/>
              <w:jc w:val="center"/>
              <w:rPr>
                <w:rFonts w:eastAsia="Bookman Old Style"/>
                <w:b/>
                <w:color w:val="0D0D0D"/>
                <w:sz w:val="24"/>
                <w:szCs w:val="24"/>
              </w:rPr>
            </w:pPr>
          </w:p>
          <w:p w14:paraId="4759CF50" w14:textId="77777777" w:rsidR="00DC2215" w:rsidRPr="008531D0" w:rsidRDefault="00DC2215" w:rsidP="00D866EA">
            <w:pPr>
              <w:spacing w:line="240" w:lineRule="auto"/>
              <w:jc w:val="center"/>
              <w:rPr>
                <w:rFonts w:eastAsia="Bookman Old Style"/>
                <w:b/>
                <w:color w:val="0D0D0D"/>
                <w:sz w:val="24"/>
                <w:szCs w:val="24"/>
              </w:rPr>
            </w:pPr>
            <w:r w:rsidRPr="008531D0">
              <w:rPr>
                <w:rFonts w:eastAsia="Bookman Old Style"/>
                <w:b/>
                <w:color w:val="0D0D0D"/>
                <w:sz w:val="24"/>
                <w:szCs w:val="24"/>
              </w:rPr>
              <w:t>LUIS ALBERTO ALBÁN URBANO</w:t>
            </w:r>
          </w:p>
          <w:p w14:paraId="5B730614" w14:textId="77777777" w:rsidR="00DC2215" w:rsidRPr="008531D0" w:rsidRDefault="00DC2215" w:rsidP="00D866EA">
            <w:pPr>
              <w:spacing w:line="240" w:lineRule="auto"/>
              <w:jc w:val="center"/>
              <w:rPr>
                <w:rFonts w:eastAsia="Bookman Old Style"/>
                <w:bCs/>
                <w:color w:val="0D0D0D"/>
                <w:sz w:val="24"/>
                <w:szCs w:val="24"/>
              </w:rPr>
            </w:pPr>
            <w:r w:rsidRPr="008531D0">
              <w:rPr>
                <w:rFonts w:eastAsia="Bookman Old Style"/>
                <w:bCs/>
                <w:color w:val="0D0D0D"/>
                <w:sz w:val="24"/>
                <w:szCs w:val="24"/>
              </w:rPr>
              <w:t>Representante a la Cámara por el Valle del Cauca</w:t>
            </w:r>
          </w:p>
          <w:p w14:paraId="66BD1B2F" w14:textId="77777777" w:rsidR="00DC2215" w:rsidRPr="008531D0" w:rsidRDefault="00DC2215" w:rsidP="00D866EA">
            <w:pPr>
              <w:widowControl w:val="0"/>
              <w:pBdr>
                <w:top w:val="nil"/>
                <w:left w:val="nil"/>
                <w:bottom w:val="nil"/>
                <w:right w:val="nil"/>
                <w:between w:val="nil"/>
              </w:pBdr>
              <w:spacing w:line="240" w:lineRule="auto"/>
              <w:jc w:val="center"/>
              <w:rPr>
                <w:rFonts w:eastAsia="Bookman Old Style"/>
                <w:bCs/>
                <w:color w:val="0D0D0D"/>
                <w:sz w:val="24"/>
                <w:szCs w:val="24"/>
              </w:rPr>
            </w:pPr>
            <w:r w:rsidRPr="008531D0">
              <w:rPr>
                <w:rFonts w:eastAsia="Bookman Old Style"/>
                <w:bCs/>
                <w:color w:val="0D0D0D"/>
                <w:sz w:val="24"/>
                <w:szCs w:val="24"/>
              </w:rPr>
              <w:t>Partido Comunes</w:t>
            </w:r>
          </w:p>
        </w:tc>
        <w:tc>
          <w:tcPr>
            <w:tcW w:w="4419" w:type="dxa"/>
            <w:shd w:val="clear" w:color="auto" w:fill="auto"/>
            <w:tcMar>
              <w:top w:w="100" w:type="dxa"/>
              <w:left w:w="100" w:type="dxa"/>
              <w:bottom w:w="100" w:type="dxa"/>
              <w:right w:w="100" w:type="dxa"/>
            </w:tcMar>
          </w:tcPr>
          <w:p w14:paraId="7FC8C5D1" w14:textId="77777777" w:rsidR="00DC2215" w:rsidRPr="008531D0" w:rsidRDefault="00DC2215" w:rsidP="00D866EA">
            <w:pPr>
              <w:widowControl w:val="0"/>
              <w:pBdr>
                <w:top w:val="nil"/>
                <w:left w:val="nil"/>
                <w:bottom w:val="nil"/>
                <w:right w:val="nil"/>
                <w:between w:val="nil"/>
              </w:pBdr>
              <w:spacing w:line="240" w:lineRule="auto"/>
              <w:rPr>
                <w:b/>
                <w:sz w:val="24"/>
                <w:szCs w:val="24"/>
              </w:rPr>
            </w:pPr>
          </w:p>
        </w:tc>
      </w:tr>
    </w:tbl>
    <w:p w14:paraId="6AFFA436" w14:textId="77777777" w:rsidR="008531D0" w:rsidRDefault="008531D0">
      <w:pPr>
        <w:rPr>
          <w:b/>
          <w:sz w:val="24"/>
          <w:szCs w:val="24"/>
        </w:rPr>
      </w:pPr>
    </w:p>
    <w:p w14:paraId="0000016E" w14:textId="77777777" w:rsidR="00FA794D" w:rsidRDefault="009F509E">
      <w:pPr>
        <w:jc w:val="center"/>
        <w:rPr>
          <w:b/>
          <w:i/>
          <w:color w:val="000000"/>
          <w:sz w:val="24"/>
          <w:szCs w:val="24"/>
        </w:rPr>
      </w:pPr>
      <w:r>
        <w:rPr>
          <w:b/>
          <w:sz w:val="24"/>
          <w:szCs w:val="24"/>
        </w:rPr>
        <w:t xml:space="preserve">EXPOSICIÓN DE MOTIVOS PROYECTO DE LEY N° ___DE 2021  CÁMARA </w:t>
      </w:r>
      <w:r>
        <w:rPr>
          <w:b/>
          <w:i/>
          <w:color w:val="000000"/>
          <w:sz w:val="24"/>
          <w:szCs w:val="24"/>
        </w:rPr>
        <w:t>“Por medio de la cual se establecen principios y parámetros generales para la mejora de la calidad normativa en las entidades de la Rama Ejecutiva del nivel Nacional y Territorial”</w:t>
      </w:r>
    </w:p>
    <w:p w14:paraId="0000016F" w14:textId="77777777" w:rsidR="00FA794D" w:rsidRDefault="00FA794D">
      <w:pPr>
        <w:rPr>
          <w:b/>
          <w:sz w:val="24"/>
          <w:szCs w:val="24"/>
        </w:rPr>
      </w:pPr>
    </w:p>
    <w:p w14:paraId="00000170" w14:textId="77777777" w:rsidR="00FA794D" w:rsidRDefault="00FA794D">
      <w:pPr>
        <w:jc w:val="both"/>
        <w:rPr>
          <w:i/>
          <w:color w:val="000000"/>
          <w:sz w:val="24"/>
          <w:szCs w:val="24"/>
        </w:rPr>
      </w:pPr>
    </w:p>
    <w:p w14:paraId="00000171" w14:textId="77777777" w:rsidR="00FA794D" w:rsidRDefault="009F509E">
      <w:pPr>
        <w:pBdr>
          <w:top w:val="nil"/>
          <w:left w:val="nil"/>
          <w:bottom w:val="nil"/>
          <w:right w:val="nil"/>
          <w:between w:val="nil"/>
        </w:pBdr>
        <w:spacing w:line="240" w:lineRule="auto"/>
        <w:jc w:val="both"/>
        <w:rPr>
          <w:color w:val="000000"/>
          <w:sz w:val="24"/>
          <w:szCs w:val="24"/>
        </w:rPr>
      </w:pPr>
      <w:r>
        <w:rPr>
          <w:color w:val="000000"/>
          <w:sz w:val="24"/>
          <w:szCs w:val="24"/>
        </w:rPr>
        <w:t xml:space="preserve">El presente Informe está compuesto por </w:t>
      </w:r>
      <w:r>
        <w:rPr>
          <w:sz w:val="24"/>
          <w:szCs w:val="24"/>
        </w:rPr>
        <w:t>seis</w:t>
      </w:r>
      <w:r>
        <w:rPr>
          <w:color w:val="000000"/>
          <w:sz w:val="24"/>
          <w:szCs w:val="24"/>
        </w:rPr>
        <w:t xml:space="preserve"> (</w:t>
      </w:r>
      <w:r>
        <w:rPr>
          <w:sz w:val="24"/>
          <w:szCs w:val="24"/>
        </w:rPr>
        <w:t>6</w:t>
      </w:r>
      <w:r>
        <w:rPr>
          <w:color w:val="000000"/>
          <w:sz w:val="24"/>
          <w:szCs w:val="24"/>
        </w:rPr>
        <w:t>) apartes:</w:t>
      </w:r>
    </w:p>
    <w:p w14:paraId="00000172" w14:textId="77777777" w:rsidR="00FA794D" w:rsidRDefault="009F509E">
      <w:pPr>
        <w:numPr>
          <w:ilvl w:val="0"/>
          <w:numId w:val="9"/>
        </w:numPr>
        <w:pBdr>
          <w:top w:val="nil"/>
          <w:left w:val="nil"/>
          <w:bottom w:val="nil"/>
          <w:right w:val="nil"/>
          <w:between w:val="nil"/>
        </w:pBdr>
        <w:spacing w:line="240" w:lineRule="auto"/>
        <w:jc w:val="both"/>
        <w:rPr>
          <w:color w:val="000000"/>
          <w:sz w:val="24"/>
          <w:szCs w:val="24"/>
        </w:rPr>
      </w:pPr>
      <w:r>
        <w:rPr>
          <w:color w:val="000000"/>
          <w:sz w:val="24"/>
          <w:szCs w:val="24"/>
        </w:rPr>
        <w:t>Objeto</w:t>
      </w:r>
    </w:p>
    <w:p w14:paraId="00000173" w14:textId="77777777" w:rsidR="00FA794D" w:rsidRDefault="009F509E">
      <w:pPr>
        <w:numPr>
          <w:ilvl w:val="0"/>
          <w:numId w:val="9"/>
        </w:numPr>
        <w:pBdr>
          <w:top w:val="nil"/>
          <w:left w:val="nil"/>
          <w:bottom w:val="nil"/>
          <w:right w:val="nil"/>
          <w:between w:val="nil"/>
        </w:pBdr>
        <w:spacing w:line="240" w:lineRule="auto"/>
        <w:jc w:val="both"/>
        <w:rPr>
          <w:color w:val="000000"/>
          <w:sz w:val="24"/>
          <w:szCs w:val="24"/>
        </w:rPr>
      </w:pPr>
      <w:r>
        <w:rPr>
          <w:color w:val="000000"/>
          <w:sz w:val="24"/>
          <w:szCs w:val="24"/>
        </w:rPr>
        <w:t xml:space="preserve">Problemas que pretende resolver el proyecto de ley </w:t>
      </w:r>
    </w:p>
    <w:p w14:paraId="00000174" w14:textId="77777777" w:rsidR="00FA794D" w:rsidRDefault="009F509E">
      <w:pPr>
        <w:numPr>
          <w:ilvl w:val="0"/>
          <w:numId w:val="9"/>
        </w:numPr>
        <w:pBdr>
          <w:top w:val="nil"/>
          <w:left w:val="nil"/>
          <w:bottom w:val="nil"/>
          <w:right w:val="nil"/>
          <w:between w:val="nil"/>
        </w:pBdr>
        <w:spacing w:line="240" w:lineRule="auto"/>
        <w:jc w:val="both"/>
        <w:rPr>
          <w:color w:val="000000"/>
          <w:sz w:val="24"/>
          <w:szCs w:val="24"/>
        </w:rPr>
      </w:pPr>
      <w:r>
        <w:rPr>
          <w:color w:val="000000"/>
          <w:sz w:val="24"/>
          <w:szCs w:val="24"/>
        </w:rPr>
        <w:t xml:space="preserve">Cómo se resuelve el problema </w:t>
      </w:r>
    </w:p>
    <w:p w14:paraId="00000175" w14:textId="77777777" w:rsidR="00FA794D" w:rsidRDefault="009F509E">
      <w:pPr>
        <w:numPr>
          <w:ilvl w:val="0"/>
          <w:numId w:val="9"/>
        </w:numPr>
        <w:pBdr>
          <w:top w:val="nil"/>
          <w:left w:val="nil"/>
          <w:bottom w:val="nil"/>
          <w:right w:val="nil"/>
          <w:between w:val="nil"/>
        </w:pBdr>
        <w:spacing w:line="240" w:lineRule="auto"/>
        <w:jc w:val="both"/>
        <w:rPr>
          <w:color w:val="000000"/>
          <w:sz w:val="24"/>
          <w:szCs w:val="24"/>
        </w:rPr>
      </w:pPr>
      <w:r>
        <w:rPr>
          <w:color w:val="000000"/>
          <w:sz w:val="24"/>
          <w:szCs w:val="24"/>
        </w:rPr>
        <w:t>Justificación del proyecto</w:t>
      </w:r>
    </w:p>
    <w:p w14:paraId="00000176" w14:textId="77777777" w:rsidR="00FA794D" w:rsidRDefault="009F509E">
      <w:pPr>
        <w:numPr>
          <w:ilvl w:val="0"/>
          <w:numId w:val="9"/>
        </w:numPr>
        <w:pBdr>
          <w:top w:val="nil"/>
          <w:left w:val="nil"/>
          <w:bottom w:val="nil"/>
          <w:right w:val="nil"/>
          <w:between w:val="nil"/>
        </w:pBdr>
        <w:spacing w:line="240" w:lineRule="auto"/>
        <w:jc w:val="both"/>
        <w:rPr>
          <w:color w:val="000000"/>
          <w:sz w:val="24"/>
          <w:szCs w:val="24"/>
        </w:rPr>
      </w:pPr>
      <w:r>
        <w:rPr>
          <w:color w:val="000000"/>
          <w:sz w:val="24"/>
          <w:szCs w:val="24"/>
        </w:rPr>
        <w:t>Conflicto de interés</w:t>
      </w:r>
    </w:p>
    <w:p w14:paraId="00000177" w14:textId="77777777" w:rsidR="00FA794D" w:rsidRDefault="009F509E">
      <w:pPr>
        <w:numPr>
          <w:ilvl w:val="0"/>
          <w:numId w:val="9"/>
        </w:numPr>
        <w:pBdr>
          <w:top w:val="nil"/>
          <w:left w:val="nil"/>
          <w:bottom w:val="nil"/>
          <w:right w:val="nil"/>
          <w:between w:val="nil"/>
        </w:pBdr>
        <w:spacing w:line="240" w:lineRule="auto"/>
        <w:jc w:val="both"/>
        <w:rPr>
          <w:color w:val="000000"/>
          <w:sz w:val="24"/>
          <w:szCs w:val="24"/>
        </w:rPr>
      </w:pPr>
      <w:r>
        <w:rPr>
          <w:color w:val="000000"/>
          <w:sz w:val="24"/>
          <w:szCs w:val="24"/>
        </w:rPr>
        <w:t xml:space="preserve">Referencias. </w:t>
      </w:r>
    </w:p>
    <w:p w14:paraId="00000178" w14:textId="77777777" w:rsidR="00FA794D" w:rsidRDefault="00FA794D">
      <w:pPr>
        <w:pBdr>
          <w:top w:val="nil"/>
          <w:left w:val="nil"/>
          <w:bottom w:val="nil"/>
          <w:right w:val="nil"/>
          <w:between w:val="nil"/>
        </w:pBdr>
        <w:rPr>
          <w:b/>
          <w:color w:val="000000"/>
          <w:sz w:val="24"/>
          <w:szCs w:val="24"/>
        </w:rPr>
      </w:pPr>
    </w:p>
    <w:p w14:paraId="00000179" w14:textId="77777777" w:rsidR="00FA794D" w:rsidRDefault="009F509E">
      <w:pPr>
        <w:numPr>
          <w:ilvl w:val="0"/>
          <w:numId w:val="10"/>
        </w:numPr>
        <w:pBdr>
          <w:top w:val="nil"/>
          <w:left w:val="nil"/>
          <w:bottom w:val="nil"/>
          <w:right w:val="nil"/>
          <w:between w:val="nil"/>
        </w:pBdr>
        <w:ind w:left="284"/>
        <w:jc w:val="center"/>
        <w:rPr>
          <w:b/>
          <w:color w:val="000000"/>
          <w:sz w:val="24"/>
          <w:szCs w:val="24"/>
        </w:rPr>
      </w:pPr>
      <w:r>
        <w:rPr>
          <w:b/>
          <w:color w:val="000000"/>
          <w:sz w:val="24"/>
          <w:szCs w:val="24"/>
        </w:rPr>
        <w:t xml:space="preserve">OBJETO. </w:t>
      </w:r>
    </w:p>
    <w:p w14:paraId="0000017A" w14:textId="77777777" w:rsidR="00FA794D" w:rsidRDefault="00FA794D">
      <w:pPr>
        <w:pBdr>
          <w:top w:val="nil"/>
          <w:left w:val="nil"/>
          <w:bottom w:val="nil"/>
          <w:right w:val="nil"/>
          <w:between w:val="nil"/>
        </w:pBdr>
        <w:ind w:left="284"/>
        <w:rPr>
          <w:b/>
          <w:color w:val="000000"/>
          <w:sz w:val="24"/>
          <w:szCs w:val="24"/>
        </w:rPr>
      </w:pPr>
    </w:p>
    <w:p w14:paraId="0000017B" w14:textId="77777777" w:rsidR="00FA794D" w:rsidRDefault="009F509E">
      <w:pPr>
        <w:jc w:val="both"/>
        <w:rPr>
          <w:color w:val="000000"/>
          <w:sz w:val="24"/>
          <w:szCs w:val="24"/>
        </w:rPr>
      </w:pPr>
      <w:r>
        <w:rPr>
          <w:color w:val="000000"/>
          <w:sz w:val="24"/>
          <w:szCs w:val="24"/>
        </w:rPr>
        <w:t>El presente Proyecto de Ley tiene como fin establecer principios y parámetros generales para la producción, modificación o derogación de actos administrativos de carácter general, con el fin de garantizar la mejora de la calidad normativa en las entidades de la Rama Ejecutiva del nivel nacional y territorial.</w:t>
      </w:r>
    </w:p>
    <w:p w14:paraId="0000017C" w14:textId="77777777" w:rsidR="00FA794D" w:rsidRDefault="00FA794D">
      <w:pPr>
        <w:jc w:val="both"/>
        <w:rPr>
          <w:sz w:val="24"/>
          <w:szCs w:val="24"/>
        </w:rPr>
      </w:pPr>
    </w:p>
    <w:p w14:paraId="0000017D" w14:textId="77777777" w:rsidR="00FA794D" w:rsidRDefault="009F509E">
      <w:pPr>
        <w:numPr>
          <w:ilvl w:val="0"/>
          <w:numId w:val="10"/>
        </w:numPr>
        <w:pBdr>
          <w:top w:val="nil"/>
          <w:left w:val="nil"/>
          <w:bottom w:val="nil"/>
          <w:right w:val="nil"/>
          <w:between w:val="nil"/>
        </w:pBdr>
        <w:ind w:left="284" w:hanging="720"/>
        <w:jc w:val="center"/>
        <w:rPr>
          <w:b/>
          <w:color w:val="000000"/>
          <w:sz w:val="24"/>
          <w:szCs w:val="24"/>
        </w:rPr>
      </w:pPr>
      <w:r>
        <w:rPr>
          <w:b/>
          <w:color w:val="000000"/>
          <w:sz w:val="24"/>
          <w:szCs w:val="24"/>
        </w:rPr>
        <w:t>PROBLEMA QUE SE PRETENDE SOLUCIONAR</w:t>
      </w:r>
    </w:p>
    <w:p w14:paraId="0000017E" w14:textId="77777777" w:rsidR="00FA794D" w:rsidRDefault="00FA794D">
      <w:pPr>
        <w:jc w:val="both"/>
        <w:rPr>
          <w:sz w:val="24"/>
          <w:szCs w:val="24"/>
        </w:rPr>
      </w:pPr>
    </w:p>
    <w:p w14:paraId="0000017F" w14:textId="77777777" w:rsidR="00FA794D" w:rsidRDefault="009F509E">
      <w:pPr>
        <w:jc w:val="both"/>
        <w:rPr>
          <w:sz w:val="24"/>
          <w:szCs w:val="24"/>
        </w:rPr>
      </w:pPr>
      <w:r>
        <w:rPr>
          <w:sz w:val="24"/>
          <w:szCs w:val="24"/>
        </w:rPr>
        <w:t>El problema a resolver es: Los bajos niveles de efectividad, eficiencia, transparencia y participación en la política de mejora regulatoria del Estado colombiano que afecta la competitividad, fomenta la corrupción y los derechos de los ciudadanos</w:t>
      </w:r>
      <w:r>
        <w:rPr>
          <w:sz w:val="24"/>
          <w:szCs w:val="24"/>
          <w:vertAlign w:val="superscript"/>
        </w:rPr>
        <w:footnoteReference w:id="1"/>
      </w:r>
      <w:r>
        <w:rPr>
          <w:sz w:val="24"/>
          <w:szCs w:val="24"/>
        </w:rPr>
        <w:t>.</w:t>
      </w:r>
    </w:p>
    <w:p w14:paraId="00000180" w14:textId="77777777" w:rsidR="00FA794D" w:rsidRDefault="00FA794D">
      <w:pPr>
        <w:rPr>
          <w:b/>
          <w:sz w:val="24"/>
          <w:szCs w:val="24"/>
        </w:rPr>
      </w:pPr>
    </w:p>
    <w:p w14:paraId="00000181" w14:textId="77777777" w:rsidR="00FA794D" w:rsidRDefault="009F509E">
      <w:pPr>
        <w:numPr>
          <w:ilvl w:val="0"/>
          <w:numId w:val="10"/>
        </w:numPr>
        <w:pBdr>
          <w:top w:val="nil"/>
          <w:left w:val="nil"/>
          <w:bottom w:val="nil"/>
          <w:right w:val="nil"/>
          <w:between w:val="nil"/>
        </w:pBdr>
        <w:ind w:left="284"/>
        <w:jc w:val="center"/>
        <w:rPr>
          <w:b/>
          <w:color w:val="000000"/>
          <w:sz w:val="24"/>
          <w:szCs w:val="24"/>
        </w:rPr>
      </w:pPr>
      <w:r>
        <w:rPr>
          <w:b/>
          <w:color w:val="000000"/>
          <w:sz w:val="24"/>
          <w:szCs w:val="24"/>
        </w:rPr>
        <w:t>CÓMO SOLUCIONA EL PROBLEMA</w:t>
      </w:r>
    </w:p>
    <w:p w14:paraId="00000182" w14:textId="77777777" w:rsidR="00FA794D" w:rsidRDefault="00FA794D">
      <w:pPr>
        <w:pBdr>
          <w:top w:val="nil"/>
          <w:left w:val="nil"/>
          <w:bottom w:val="nil"/>
          <w:right w:val="nil"/>
          <w:between w:val="nil"/>
        </w:pBdr>
        <w:ind w:left="284"/>
        <w:rPr>
          <w:b/>
          <w:color w:val="000000"/>
          <w:sz w:val="24"/>
          <w:szCs w:val="24"/>
        </w:rPr>
      </w:pPr>
    </w:p>
    <w:p w14:paraId="00000183" w14:textId="77777777" w:rsidR="00FA794D" w:rsidRDefault="009F509E">
      <w:pPr>
        <w:jc w:val="both"/>
        <w:rPr>
          <w:sz w:val="24"/>
          <w:szCs w:val="24"/>
        </w:rPr>
      </w:pPr>
      <w:r>
        <w:rPr>
          <w:sz w:val="24"/>
          <w:szCs w:val="24"/>
        </w:rPr>
        <w:t>El proyecto de ley dispone las siguientes herramientas que componen el ciclo de mejora de la calidad normativa, para solución del problema:</w:t>
      </w:r>
    </w:p>
    <w:p w14:paraId="00000184" w14:textId="77777777" w:rsidR="00FA794D" w:rsidRDefault="00FA794D">
      <w:pPr>
        <w:jc w:val="both"/>
        <w:rPr>
          <w:sz w:val="24"/>
          <w:szCs w:val="24"/>
        </w:rPr>
      </w:pPr>
    </w:p>
    <w:p w14:paraId="00000185" w14:textId="77777777" w:rsidR="00FA794D" w:rsidRDefault="009F509E">
      <w:pPr>
        <w:numPr>
          <w:ilvl w:val="0"/>
          <w:numId w:val="1"/>
        </w:numPr>
        <w:pBdr>
          <w:top w:val="nil"/>
          <w:left w:val="nil"/>
          <w:bottom w:val="nil"/>
          <w:right w:val="nil"/>
          <w:between w:val="nil"/>
        </w:pBdr>
        <w:rPr>
          <w:b/>
          <w:color w:val="000000"/>
          <w:sz w:val="24"/>
          <w:szCs w:val="24"/>
        </w:rPr>
      </w:pPr>
      <w:r>
        <w:rPr>
          <w:color w:val="000000"/>
          <w:sz w:val="24"/>
          <w:szCs w:val="24"/>
        </w:rPr>
        <w:t>Análisis de Impacto Normativo AIN.</w:t>
      </w:r>
    </w:p>
    <w:p w14:paraId="00000186" w14:textId="77777777" w:rsidR="00FA794D" w:rsidRDefault="009F509E">
      <w:pPr>
        <w:numPr>
          <w:ilvl w:val="0"/>
          <w:numId w:val="1"/>
        </w:numPr>
        <w:pBdr>
          <w:top w:val="nil"/>
          <w:left w:val="nil"/>
          <w:bottom w:val="nil"/>
          <w:right w:val="nil"/>
          <w:between w:val="nil"/>
        </w:pBdr>
        <w:rPr>
          <w:b/>
          <w:color w:val="000000"/>
          <w:sz w:val="24"/>
          <w:szCs w:val="24"/>
        </w:rPr>
      </w:pPr>
      <w:r>
        <w:rPr>
          <w:color w:val="000000"/>
          <w:sz w:val="24"/>
          <w:szCs w:val="24"/>
        </w:rPr>
        <w:t>Mecanismos de control y publicidad del Inventario normativo.</w:t>
      </w:r>
    </w:p>
    <w:p w14:paraId="00000187" w14:textId="77777777" w:rsidR="00FA794D" w:rsidRDefault="009F509E">
      <w:pPr>
        <w:numPr>
          <w:ilvl w:val="0"/>
          <w:numId w:val="1"/>
        </w:numPr>
        <w:pBdr>
          <w:top w:val="nil"/>
          <w:left w:val="nil"/>
          <w:bottom w:val="nil"/>
          <w:right w:val="nil"/>
          <w:between w:val="nil"/>
        </w:pBdr>
        <w:rPr>
          <w:b/>
          <w:color w:val="000000"/>
          <w:sz w:val="24"/>
          <w:szCs w:val="24"/>
        </w:rPr>
      </w:pPr>
      <w:r>
        <w:rPr>
          <w:color w:val="000000"/>
          <w:sz w:val="24"/>
          <w:szCs w:val="24"/>
        </w:rPr>
        <w:t>Evaluación Ex-Post.</w:t>
      </w:r>
    </w:p>
    <w:p w14:paraId="00000188" w14:textId="77777777" w:rsidR="00FA794D" w:rsidRDefault="009F509E">
      <w:pPr>
        <w:numPr>
          <w:ilvl w:val="0"/>
          <w:numId w:val="1"/>
        </w:numPr>
        <w:pBdr>
          <w:top w:val="nil"/>
          <w:left w:val="nil"/>
          <w:bottom w:val="nil"/>
          <w:right w:val="nil"/>
          <w:between w:val="nil"/>
        </w:pBdr>
        <w:rPr>
          <w:b/>
          <w:color w:val="000000"/>
          <w:sz w:val="24"/>
          <w:szCs w:val="24"/>
        </w:rPr>
      </w:pPr>
      <w:r>
        <w:rPr>
          <w:color w:val="000000"/>
          <w:sz w:val="24"/>
          <w:szCs w:val="24"/>
        </w:rPr>
        <w:t xml:space="preserve">Depuración del inventario normativo. </w:t>
      </w:r>
    </w:p>
    <w:p w14:paraId="00000189" w14:textId="77777777" w:rsidR="00FA794D" w:rsidRDefault="009F509E">
      <w:pPr>
        <w:numPr>
          <w:ilvl w:val="0"/>
          <w:numId w:val="1"/>
        </w:numPr>
        <w:pBdr>
          <w:top w:val="nil"/>
          <w:left w:val="nil"/>
          <w:bottom w:val="nil"/>
          <w:right w:val="nil"/>
          <w:between w:val="nil"/>
        </w:pBdr>
        <w:rPr>
          <w:b/>
          <w:color w:val="000000"/>
          <w:sz w:val="24"/>
          <w:szCs w:val="24"/>
        </w:rPr>
      </w:pPr>
      <w:r>
        <w:rPr>
          <w:color w:val="000000"/>
          <w:sz w:val="24"/>
          <w:szCs w:val="24"/>
        </w:rPr>
        <w:t>Publicidad de la agenda normativa.</w:t>
      </w:r>
    </w:p>
    <w:p w14:paraId="0000018A" w14:textId="77777777" w:rsidR="00FA794D" w:rsidRDefault="009F509E">
      <w:pPr>
        <w:numPr>
          <w:ilvl w:val="0"/>
          <w:numId w:val="1"/>
        </w:numPr>
        <w:pBdr>
          <w:top w:val="nil"/>
          <w:left w:val="nil"/>
          <w:bottom w:val="nil"/>
          <w:right w:val="nil"/>
          <w:between w:val="nil"/>
        </w:pBdr>
        <w:rPr>
          <w:b/>
          <w:color w:val="000000"/>
          <w:sz w:val="24"/>
          <w:szCs w:val="24"/>
        </w:rPr>
      </w:pPr>
      <w:r>
        <w:rPr>
          <w:color w:val="000000"/>
          <w:sz w:val="24"/>
          <w:szCs w:val="24"/>
        </w:rPr>
        <w:t>Consulta pública y participación ciudadana.</w:t>
      </w:r>
    </w:p>
    <w:p w14:paraId="0000018B" w14:textId="77777777" w:rsidR="00FA794D" w:rsidRDefault="00FA794D">
      <w:pPr>
        <w:jc w:val="both"/>
        <w:rPr>
          <w:sz w:val="24"/>
          <w:szCs w:val="24"/>
        </w:rPr>
      </w:pPr>
    </w:p>
    <w:p w14:paraId="0000018C" w14:textId="77777777" w:rsidR="00FA794D" w:rsidRDefault="009F509E">
      <w:pPr>
        <w:numPr>
          <w:ilvl w:val="0"/>
          <w:numId w:val="4"/>
        </w:numPr>
        <w:pBdr>
          <w:top w:val="nil"/>
          <w:left w:val="nil"/>
          <w:bottom w:val="nil"/>
          <w:right w:val="nil"/>
          <w:between w:val="nil"/>
        </w:pBdr>
        <w:jc w:val="center"/>
        <w:rPr>
          <w:b/>
          <w:color w:val="000000"/>
          <w:sz w:val="24"/>
          <w:szCs w:val="24"/>
        </w:rPr>
      </w:pPr>
      <w:r>
        <w:rPr>
          <w:b/>
          <w:color w:val="000000"/>
          <w:sz w:val="24"/>
          <w:szCs w:val="24"/>
        </w:rPr>
        <w:t>JUSTIFICACIÓN DEL PROYECTO</w:t>
      </w:r>
    </w:p>
    <w:p w14:paraId="0000018D" w14:textId="77777777" w:rsidR="00FA794D" w:rsidRDefault="00FA794D">
      <w:pPr>
        <w:pBdr>
          <w:top w:val="nil"/>
          <w:left w:val="nil"/>
          <w:bottom w:val="nil"/>
          <w:right w:val="nil"/>
          <w:between w:val="nil"/>
        </w:pBdr>
        <w:ind w:left="426" w:hanging="720"/>
        <w:rPr>
          <w:b/>
          <w:color w:val="000000"/>
          <w:sz w:val="24"/>
          <w:szCs w:val="24"/>
        </w:rPr>
      </w:pPr>
    </w:p>
    <w:p w14:paraId="0000018E" w14:textId="77777777" w:rsidR="00FA794D" w:rsidRDefault="009F509E">
      <w:pPr>
        <w:numPr>
          <w:ilvl w:val="1"/>
          <w:numId w:val="4"/>
        </w:numPr>
        <w:pBdr>
          <w:top w:val="nil"/>
          <w:left w:val="nil"/>
          <w:bottom w:val="nil"/>
          <w:right w:val="nil"/>
          <w:between w:val="nil"/>
        </w:pBdr>
        <w:jc w:val="both"/>
        <w:rPr>
          <w:b/>
          <w:color w:val="000000"/>
          <w:sz w:val="24"/>
          <w:szCs w:val="24"/>
        </w:rPr>
      </w:pPr>
      <w:r>
        <w:rPr>
          <w:b/>
          <w:color w:val="000000"/>
          <w:sz w:val="24"/>
          <w:szCs w:val="24"/>
        </w:rPr>
        <w:t>Datos de la problemática actual.</w:t>
      </w:r>
    </w:p>
    <w:p w14:paraId="0000018F" w14:textId="77777777" w:rsidR="00FA794D" w:rsidRDefault="00FA794D">
      <w:pPr>
        <w:pBdr>
          <w:top w:val="nil"/>
          <w:left w:val="nil"/>
          <w:bottom w:val="nil"/>
          <w:right w:val="nil"/>
          <w:between w:val="nil"/>
        </w:pBdr>
        <w:ind w:left="720"/>
        <w:jc w:val="both"/>
        <w:rPr>
          <w:b/>
          <w:color w:val="000000"/>
          <w:sz w:val="24"/>
          <w:szCs w:val="24"/>
        </w:rPr>
      </w:pPr>
    </w:p>
    <w:p w14:paraId="00000190" w14:textId="77777777" w:rsidR="00FA794D" w:rsidRDefault="009F509E">
      <w:pPr>
        <w:jc w:val="both"/>
        <w:rPr>
          <w:sz w:val="24"/>
          <w:szCs w:val="24"/>
        </w:rPr>
      </w:pPr>
      <w:r>
        <w:rPr>
          <w:sz w:val="24"/>
          <w:szCs w:val="24"/>
        </w:rPr>
        <w:t>Según el Observatorio de Mejora Normativa, liderado por el Departamento Nacional de Planeación y la Imprenta Nacional de Colombia</w:t>
      </w:r>
      <w:r>
        <w:rPr>
          <w:sz w:val="24"/>
          <w:szCs w:val="24"/>
          <w:vertAlign w:val="superscript"/>
        </w:rPr>
        <w:footnoteReference w:id="2"/>
      </w:r>
      <w:r>
        <w:rPr>
          <w:sz w:val="24"/>
          <w:szCs w:val="24"/>
        </w:rPr>
        <w:t xml:space="preserve">, se determinó que a la fecha se han promulgado 60.000 Resoluciones, 16.721 Decretos y 696 Circulares, para un total de 77.417 normas al año 2020 y aproximadamente 10,6 normas diarias. </w:t>
      </w:r>
    </w:p>
    <w:p w14:paraId="00000191" w14:textId="77777777" w:rsidR="00FA794D" w:rsidRDefault="00FA794D">
      <w:pPr>
        <w:jc w:val="both"/>
        <w:rPr>
          <w:sz w:val="24"/>
          <w:szCs w:val="24"/>
        </w:rPr>
      </w:pPr>
    </w:p>
    <w:p w14:paraId="00000192" w14:textId="77777777" w:rsidR="00FA794D" w:rsidRDefault="009F509E">
      <w:pPr>
        <w:jc w:val="both"/>
        <w:rPr>
          <w:color w:val="000000"/>
          <w:sz w:val="24"/>
          <w:szCs w:val="24"/>
        </w:rPr>
      </w:pPr>
      <w:r>
        <w:rPr>
          <w:color w:val="000000"/>
          <w:sz w:val="24"/>
          <w:szCs w:val="24"/>
        </w:rPr>
        <w:t>Esto ha generado normas poco efectivas, proliferación de normas de distinto rango legal y una carga regulatoria para los ciudadanos y las empresas difícil de asumir y, ha llevado a Colombia a ocupar puestos considerablemente bajos frente al resto de Latinoamérica en los índices de competitividad, carga regulatoria y el índice de cumplimiento regulatorio. Por ejemplo, de acuerdo al informe Doing Business, del Banco Mundial, Colombia se ubica en el puesto 65 de 190 de los países a nivel mundial donde más difícil es hacer negocios (Banco Mundial, 2021).</w:t>
      </w:r>
    </w:p>
    <w:p w14:paraId="00000193" w14:textId="77777777" w:rsidR="00FA794D" w:rsidRDefault="00FA794D">
      <w:pPr>
        <w:jc w:val="both"/>
        <w:rPr>
          <w:color w:val="000000"/>
          <w:sz w:val="24"/>
          <w:szCs w:val="24"/>
        </w:rPr>
      </w:pPr>
    </w:p>
    <w:p w14:paraId="00000194" w14:textId="77777777" w:rsidR="00FA794D" w:rsidRDefault="009F509E">
      <w:pPr>
        <w:jc w:val="both"/>
        <w:rPr>
          <w:sz w:val="24"/>
          <w:szCs w:val="24"/>
        </w:rPr>
      </w:pPr>
      <w:r>
        <w:rPr>
          <w:sz w:val="24"/>
          <w:szCs w:val="24"/>
        </w:rPr>
        <w:t>En ese sentido, si bien, todas las regulaciones representan un costo para todos los ciudadanos y la iniciativa empresarial, se debe garantizar que el beneficio derivado de esta regulación supere el costo generado por tener que cumplirla, garantizando la justa repartición de las cargas públicas y que no se convierta en un impedimento para la competitividad o para acceder a los derechos de los ciudadanos, tal como lo advierte el Consejo Privado de Competitividad (2018)-en adelante CPC.</w:t>
      </w:r>
    </w:p>
    <w:p w14:paraId="00000195" w14:textId="77777777" w:rsidR="00FA794D" w:rsidRDefault="00FA794D">
      <w:pPr>
        <w:jc w:val="both"/>
        <w:rPr>
          <w:sz w:val="24"/>
          <w:szCs w:val="24"/>
        </w:rPr>
      </w:pPr>
    </w:p>
    <w:p w14:paraId="00000196" w14:textId="77777777" w:rsidR="00FA794D" w:rsidRDefault="009F509E">
      <w:pPr>
        <w:jc w:val="both"/>
        <w:rPr>
          <w:sz w:val="24"/>
          <w:szCs w:val="24"/>
        </w:rPr>
      </w:pPr>
      <w:r>
        <w:rPr>
          <w:sz w:val="24"/>
          <w:szCs w:val="24"/>
        </w:rPr>
        <w:t xml:space="preserve">Según el CPC, la política regulatoria, junto con la política fiscal y la política monetaria, constituye una de las herramientas del Gobierno para corregir fallas de mercado. Para lograr esto de manera efectiva, es necesario contar con regulación de calidad basada en evidencia. Al respecto, si bien Colombia ha evolucionado positivamente en los últimos años, según el CPC (2018) aún necesita mejorar su posición relativa en la región y acercarse a países como Chile, Perú ́ y Uruguay. </w:t>
      </w:r>
    </w:p>
    <w:p w14:paraId="00000197" w14:textId="77777777" w:rsidR="00FA794D" w:rsidRDefault="00FA794D">
      <w:pPr>
        <w:rPr>
          <w:sz w:val="24"/>
          <w:szCs w:val="24"/>
        </w:rPr>
      </w:pPr>
    </w:p>
    <w:p w14:paraId="00000198" w14:textId="77777777" w:rsidR="00FA794D" w:rsidRDefault="009F509E">
      <w:pPr>
        <w:numPr>
          <w:ilvl w:val="1"/>
          <w:numId w:val="4"/>
        </w:numPr>
        <w:pBdr>
          <w:top w:val="nil"/>
          <w:left w:val="nil"/>
          <w:bottom w:val="nil"/>
          <w:right w:val="nil"/>
          <w:between w:val="nil"/>
        </w:pBdr>
        <w:rPr>
          <w:b/>
          <w:color w:val="000000"/>
          <w:sz w:val="24"/>
          <w:szCs w:val="24"/>
        </w:rPr>
      </w:pPr>
      <w:r>
        <w:rPr>
          <w:b/>
          <w:color w:val="000000"/>
          <w:sz w:val="24"/>
          <w:szCs w:val="24"/>
        </w:rPr>
        <w:t>Afectación de los derechos.</w:t>
      </w:r>
    </w:p>
    <w:p w14:paraId="00000199" w14:textId="77777777" w:rsidR="00FA794D" w:rsidRDefault="00FA794D">
      <w:pPr>
        <w:pBdr>
          <w:top w:val="nil"/>
          <w:left w:val="nil"/>
          <w:bottom w:val="nil"/>
          <w:right w:val="nil"/>
          <w:between w:val="nil"/>
        </w:pBdr>
        <w:ind w:left="720"/>
        <w:rPr>
          <w:b/>
          <w:color w:val="000000"/>
          <w:sz w:val="24"/>
          <w:szCs w:val="24"/>
        </w:rPr>
      </w:pPr>
    </w:p>
    <w:p w14:paraId="0000019A" w14:textId="77777777" w:rsidR="00FA794D" w:rsidRDefault="009F509E">
      <w:pPr>
        <w:jc w:val="both"/>
        <w:rPr>
          <w:sz w:val="24"/>
          <w:szCs w:val="24"/>
        </w:rPr>
      </w:pPr>
      <w:r>
        <w:rPr>
          <w:sz w:val="24"/>
          <w:szCs w:val="24"/>
        </w:rPr>
        <w:t xml:space="preserve">La excesiva carga normativa afecta el acceso y la garantía de los derechos, va en contra de la Constitución, el respeto de la dignidad humana, las garantías y fines para las cuales se constituye el Estado, la administración púbica y los deberes que a esta les confiere frente a los ciudadanos.  </w:t>
      </w:r>
    </w:p>
    <w:p w14:paraId="0000019B" w14:textId="77777777" w:rsidR="00FA794D" w:rsidRDefault="00FA794D">
      <w:pPr>
        <w:jc w:val="both"/>
        <w:rPr>
          <w:sz w:val="24"/>
          <w:szCs w:val="24"/>
        </w:rPr>
      </w:pPr>
    </w:p>
    <w:p w14:paraId="0000019C" w14:textId="77777777" w:rsidR="00FA794D" w:rsidRDefault="009F509E">
      <w:pPr>
        <w:jc w:val="both"/>
        <w:rPr>
          <w:sz w:val="24"/>
          <w:szCs w:val="24"/>
        </w:rPr>
      </w:pPr>
      <w:r>
        <w:rPr>
          <w:sz w:val="24"/>
          <w:szCs w:val="24"/>
        </w:rPr>
        <w:t xml:space="preserve">El artículo 1º  de la Constitución establece que, </w:t>
      </w:r>
      <w:r>
        <w:rPr>
          <w:i/>
          <w:sz w:val="24"/>
          <w:szCs w:val="24"/>
        </w:rPr>
        <w:t>“Colombia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r>
        <w:rPr>
          <w:sz w:val="24"/>
          <w:szCs w:val="24"/>
        </w:rPr>
        <w:t xml:space="preserve"> Estado cuyo principio fundante es la dignidad y la solidaridad, por ello debemos, nosotros como Congresistas, trabajar en aras de lograr su efectivo cumplimiento y no podemos considerar que nuestro Estado respete la dignidad y la solidaridad, cuando muchos ciudadanos,  día a día, no pueden acceder a sus derechos, su gran mayoría de carácter fundamental, por la gran cantidad de normas, que además de ser confusas, no garantizan los fines para los cuales se constituye el Estado.</w:t>
      </w:r>
    </w:p>
    <w:p w14:paraId="0000019D" w14:textId="77777777" w:rsidR="00FA794D" w:rsidRDefault="00FA794D">
      <w:pPr>
        <w:jc w:val="both"/>
        <w:rPr>
          <w:sz w:val="24"/>
          <w:szCs w:val="24"/>
        </w:rPr>
      </w:pPr>
    </w:p>
    <w:p w14:paraId="0000019E" w14:textId="77777777" w:rsidR="00FA794D" w:rsidRDefault="009F509E">
      <w:pPr>
        <w:jc w:val="both"/>
        <w:rPr>
          <w:sz w:val="24"/>
          <w:szCs w:val="24"/>
        </w:rPr>
      </w:pPr>
      <w:r>
        <w:rPr>
          <w:sz w:val="24"/>
          <w:szCs w:val="24"/>
        </w:rPr>
        <w:t xml:space="preserve">De acuerdo con el artículo 2º de la Constitución, uno de los fines esenciales del Estado es garantizar la efectividad de los derechos. Una de las formas más efectivas de garantizar los derechos es a través de la mejora regulatoria de las normas que expide el Estado, ya que cuando existe sobrerregulación se genera, un ordenamiento jurídico disperso o una hipertrofia normativa, esto se convierte en una barrera para el ejercicio de los derechos de los colombianos. </w:t>
      </w:r>
    </w:p>
    <w:p w14:paraId="0000019F" w14:textId="77777777" w:rsidR="00FA794D" w:rsidRDefault="00FA794D">
      <w:pPr>
        <w:jc w:val="both"/>
        <w:rPr>
          <w:sz w:val="24"/>
          <w:szCs w:val="24"/>
        </w:rPr>
      </w:pPr>
    </w:p>
    <w:p w14:paraId="000001A0" w14:textId="77777777" w:rsidR="00FA794D" w:rsidRDefault="009F509E">
      <w:pPr>
        <w:jc w:val="both"/>
        <w:rPr>
          <w:sz w:val="24"/>
          <w:szCs w:val="24"/>
        </w:rPr>
      </w:pPr>
      <w:r>
        <w:rPr>
          <w:sz w:val="24"/>
          <w:szCs w:val="24"/>
        </w:rPr>
        <w:t>De igual forma el artículo 6º de la Constitución establece que, “</w:t>
      </w:r>
      <w:r>
        <w:rPr>
          <w:i/>
          <w:sz w:val="24"/>
          <w:szCs w:val="24"/>
        </w:rPr>
        <w:t>los particulares sólo son responsables ante las autoridades por infringir la Constitución y las leyes. Los servidores públicos lo son por la misma causa y por omisión o extralimitación en el ejercicio de sus funciones</w:t>
      </w:r>
      <w:r>
        <w:rPr>
          <w:sz w:val="24"/>
          <w:szCs w:val="24"/>
        </w:rPr>
        <w:t>”, la sobrerregulación, que a su vez genera un ordenamiento jurídico confuso, fomenta la corrupción y la falta de claridad de las reglas de juego para los servidores públicos a la hora de cumplir con sus funciones.</w:t>
      </w:r>
    </w:p>
    <w:p w14:paraId="000001A1" w14:textId="77777777" w:rsidR="00FA794D" w:rsidRDefault="00FA794D">
      <w:pPr>
        <w:jc w:val="both"/>
        <w:rPr>
          <w:sz w:val="24"/>
          <w:szCs w:val="24"/>
        </w:rPr>
      </w:pPr>
    </w:p>
    <w:p w14:paraId="000001A2" w14:textId="77777777" w:rsidR="00FA794D" w:rsidRDefault="009F509E">
      <w:pPr>
        <w:jc w:val="both"/>
        <w:rPr>
          <w:sz w:val="24"/>
          <w:szCs w:val="24"/>
        </w:rPr>
      </w:pPr>
      <w:r>
        <w:rPr>
          <w:sz w:val="24"/>
          <w:szCs w:val="24"/>
        </w:rPr>
        <w:t xml:space="preserve">El artículo 209 de la Constitución señala que, la función administrativa se fundamenta en principios como la moralidad, la eficacia, economía, celeridad, entre otros. Cuando hay exceso de regulaciones o dispersión en las mismas se está atentando contra dichos principios, ya que dicho exceso vuelve a la administración más lenta, más compleja, menos eficaz y, además, se aumentan los riesgos de corrupción. </w:t>
      </w:r>
    </w:p>
    <w:p w14:paraId="000001A3" w14:textId="77777777" w:rsidR="00FA794D" w:rsidRDefault="00FA794D">
      <w:pPr>
        <w:jc w:val="both"/>
        <w:rPr>
          <w:sz w:val="24"/>
          <w:szCs w:val="24"/>
        </w:rPr>
      </w:pPr>
    </w:p>
    <w:p w14:paraId="000001A4" w14:textId="77777777" w:rsidR="00FA794D" w:rsidRDefault="009F509E">
      <w:pPr>
        <w:jc w:val="both"/>
        <w:rPr>
          <w:sz w:val="24"/>
          <w:szCs w:val="24"/>
        </w:rPr>
      </w:pPr>
      <w:r>
        <w:rPr>
          <w:sz w:val="24"/>
          <w:szCs w:val="24"/>
        </w:rPr>
        <w:t xml:space="preserve">Así mismo el artículo 84 de la Carta Política establece que </w:t>
      </w:r>
      <w:r>
        <w:rPr>
          <w:i/>
          <w:sz w:val="24"/>
          <w:szCs w:val="24"/>
        </w:rPr>
        <w:t>“cuando un derecho o una actividad hayan sido reglamentados de manera general las autoridades públicas no podrán establecer ni exigir permisos, licencias o requisitos adicionales para su ejercicio”,</w:t>
      </w:r>
      <w:r>
        <w:rPr>
          <w:sz w:val="24"/>
          <w:szCs w:val="24"/>
        </w:rPr>
        <w:t xml:space="preserve"> cuando Colombia ha proliferado la sobrerregulación y la trámititis. </w:t>
      </w:r>
    </w:p>
    <w:p w14:paraId="000001A5" w14:textId="77777777" w:rsidR="00FA794D" w:rsidRDefault="00FA794D">
      <w:pPr>
        <w:jc w:val="both"/>
        <w:rPr>
          <w:sz w:val="24"/>
          <w:szCs w:val="24"/>
        </w:rPr>
      </w:pPr>
    </w:p>
    <w:p w14:paraId="000001A6" w14:textId="77777777" w:rsidR="00FA794D" w:rsidRDefault="009F509E">
      <w:pPr>
        <w:jc w:val="both"/>
        <w:rPr>
          <w:i/>
          <w:sz w:val="24"/>
          <w:szCs w:val="24"/>
        </w:rPr>
      </w:pPr>
      <w:r>
        <w:rPr>
          <w:sz w:val="24"/>
          <w:szCs w:val="24"/>
        </w:rPr>
        <w:t xml:space="preserve">Finalmente, el artículo 333 de la Constitución determinó que, </w:t>
      </w:r>
      <w:r>
        <w:rPr>
          <w:i/>
          <w:sz w:val="24"/>
          <w:szCs w:val="24"/>
        </w:rPr>
        <w:t>“La actividad económica y la iniciativa privada son libres, dentro de los límites del bien común. Para su ejercicio, nadie podrá exigir permisos previos ni requisitos, sin autorización de la ley. La libre competencia económica es un derecho de todos que supone responsabilidades. La empresa, como base del desarrollo, tiene una función social que implica obligaciones. El Estado fortalecerá las organizaciones solidarias y estimulará el desarrollo empresarial. El Estado, por mandato de la ley, impedirá que se obstruya o se restrinja la libertad económica y evitará o controlará cualquier abuso que personas o empresas hagan de su posición dominante en el mercado nacional. La ley delimitará el alcance de la libertad económica cuando así lo exijan el interés social, el ambiente y el patrimonio cultural de la Nación”.</w:t>
      </w:r>
      <w:r>
        <w:rPr>
          <w:sz w:val="24"/>
          <w:szCs w:val="24"/>
        </w:rPr>
        <w:t xml:space="preserve"> Esto, cuando las empresas son sometidas a un exceso de normas o dificultades en su iniciativa económica, producto de una hipertrofia normativa que no deja claras las reglas de juego y dificulta la toma de decisiones basadas en la experiencia. </w:t>
      </w:r>
    </w:p>
    <w:p w14:paraId="000001A7" w14:textId="77777777" w:rsidR="00FA794D" w:rsidRDefault="00FA794D">
      <w:pPr>
        <w:jc w:val="both"/>
        <w:rPr>
          <w:sz w:val="24"/>
          <w:szCs w:val="24"/>
        </w:rPr>
      </w:pPr>
    </w:p>
    <w:p w14:paraId="000001A8" w14:textId="77777777" w:rsidR="00FA794D" w:rsidRDefault="009F509E">
      <w:pPr>
        <w:jc w:val="both"/>
        <w:rPr>
          <w:sz w:val="24"/>
          <w:szCs w:val="24"/>
        </w:rPr>
      </w:pPr>
      <w:r>
        <w:rPr>
          <w:sz w:val="24"/>
          <w:szCs w:val="24"/>
        </w:rPr>
        <w:t xml:space="preserve">Con este Proyecto de Ley se busca entonces, primero el efectivo cumplimiento y respeto de los artículos constitucionales anteriormente citados, además pretende, que las personas puedan acceder a sus derechos de una forma eficiente, ágil y rápida, pues no podemos seguir permitiendo que los colombianos sigan encontrando dificultades en su forma de relacionarse con el Estado. </w:t>
      </w:r>
    </w:p>
    <w:p w14:paraId="000001A9" w14:textId="77777777" w:rsidR="00FA794D" w:rsidRDefault="00FA794D">
      <w:pPr>
        <w:jc w:val="both"/>
        <w:rPr>
          <w:sz w:val="24"/>
          <w:szCs w:val="24"/>
        </w:rPr>
      </w:pPr>
    </w:p>
    <w:p w14:paraId="000001AA" w14:textId="77777777" w:rsidR="00FA794D" w:rsidRDefault="009F509E">
      <w:pPr>
        <w:jc w:val="both"/>
        <w:rPr>
          <w:sz w:val="24"/>
          <w:szCs w:val="24"/>
        </w:rPr>
      </w:pPr>
      <w:r>
        <w:rPr>
          <w:sz w:val="24"/>
          <w:szCs w:val="24"/>
        </w:rPr>
        <w:t xml:space="preserve">El exceso de normas y un ordenamiento jurídico difuso bloquea el acceso a nuestros derechos, reduce las empresas y la inversión y fomenta la corrupción. Por ello este proyecto, es de suma importancia para avanzar en la modernización del Estado, pues el funcionamiento adecuado de los Estados modernos presupone un conjunto de instituciones y reglas de juego claras, estables, eficaces y coherentes. De estas condiciones depende en gran medida la estabilidad y legitimidad del sistema político y la competitividad de la economía, tal y como lo señala Molano, Moncada &amp; Barrera (2018), en su escrito para el Instituto de Ciencia Política sobre la materia. </w:t>
      </w:r>
    </w:p>
    <w:p w14:paraId="000001AB" w14:textId="77777777" w:rsidR="00FA794D" w:rsidRDefault="00FA794D">
      <w:pPr>
        <w:jc w:val="both"/>
        <w:rPr>
          <w:sz w:val="24"/>
          <w:szCs w:val="24"/>
        </w:rPr>
      </w:pPr>
    </w:p>
    <w:p w14:paraId="000001AC" w14:textId="77777777" w:rsidR="00FA794D" w:rsidRDefault="009F509E">
      <w:pPr>
        <w:numPr>
          <w:ilvl w:val="1"/>
          <w:numId w:val="4"/>
        </w:numPr>
        <w:pBdr>
          <w:top w:val="nil"/>
          <w:left w:val="nil"/>
          <w:bottom w:val="nil"/>
          <w:right w:val="nil"/>
          <w:between w:val="nil"/>
        </w:pBdr>
        <w:jc w:val="both"/>
        <w:rPr>
          <w:b/>
          <w:color w:val="000000"/>
          <w:sz w:val="24"/>
          <w:szCs w:val="24"/>
        </w:rPr>
      </w:pPr>
      <w:r>
        <w:rPr>
          <w:b/>
          <w:color w:val="000000"/>
          <w:sz w:val="24"/>
          <w:szCs w:val="24"/>
        </w:rPr>
        <w:t>Experiencias internacionales.</w:t>
      </w:r>
    </w:p>
    <w:p w14:paraId="000001AD" w14:textId="77777777" w:rsidR="00FA794D" w:rsidRDefault="00FA794D">
      <w:pPr>
        <w:pBdr>
          <w:top w:val="nil"/>
          <w:left w:val="nil"/>
          <w:bottom w:val="nil"/>
          <w:right w:val="nil"/>
          <w:between w:val="nil"/>
        </w:pBdr>
        <w:ind w:left="720"/>
        <w:jc w:val="both"/>
        <w:rPr>
          <w:b/>
          <w:color w:val="000000"/>
          <w:sz w:val="24"/>
          <w:szCs w:val="24"/>
        </w:rPr>
      </w:pPr>
    </w:p>
    <w:p w14:paraId="000001AE" w14:textId="77777777" w:rsidR="00FA794D" w:rsidRDefault="009F509E">
      <w:pPr>
        <w:jc w:val="both"/>
        <w:rPr>
          <w:sz w:val="24"/>
          <w:szCs w:val="24"/>
        </w:rPr>
      </w:pPr>
      <w:r>
        <w:rPr>
          <w:sz w:val="24"/>
          <w:szCs w:val="24"/>
        </w:rPr>
        <w:t>México ha logrado ser uno de los referentes de una política de mejora regulatoria para toda Latinoamérica, pues desde el año 2012 implementó la estrategia de “Tala Regulatoria”, con el fin de facilitar la vida a los ciudadanos y a las empresas, ahorrándoles tiempo y dinero al hacer trámites o solicitar servicios al gobierno, y ahorrar recursos públicos para invertir más en las prioridades del desarrollo del país, como es la educación, la seguridad, y el combate a la pobreza</w:t>
      </w:r>
      <w:r>
        <w:rPr>
          <w:sz w:val="24"/>
          <w:szCs w:val="24"/>
          <w:vertAlign w:val="superscript"/>
        </w:rPr>
        <w:footnoteReference w:id="3"/>
      </w:r>
      <w:r>
        <w:rPr>
          <w:sz w:val="24"/>
          <w:szCs w:val="24"/>
        </w:rPr>
        <w:t>.</w:t>
      </w:r>
    </w:p>
    <w:p w14:paraId="000001AF" w14:textId="77777777" w:rsidR="00FA794D" w:rsidRDefault="00FA794D">
      <w:pPr>
        <w:jc w:val="both"/>
        <w:rPr>
          <w:sz w:val="24"/>
          <w:szCs w:val="24"/>
        </w:rPr>
      </w:pPr>
    </w:p>
    <w:p w14:paraId="000001B0" w14:textId="77777777" w:rsidR="00FA794D" w:rsidRDefault="009F509E">
      <w:pPr>
        <w:jc w:val="both"/>
        <w:rPr>
          <w:sz w:val="24"/>
          <w:szCs w:val="24"/>
        </w:rPr>
      </w:pPr>
      <w:r>
        <w:rPr>
          <w:sz w:val="24"/>
          <w:szCs w:val="24"/>
        </w:rPr>
        <w:t xml:space="preserve">Este proceso de tala consta de dos herramientas, la tala administrativa y la tala sustantiva que elimina: </w:t>
      </w:r>
      <w:r>
        <w:rPr>
          <w:i/>
          <w:sz w:val="24"/>
          <w:szCs w:val="24"/>
        </w:rPr>
        <w:t xml:space="preserve">i) las normas duplicadas o que generan antinomias; ii) los procedimientos o trámites que se consideran ineficientes; iii) los trámites que generan costos injustificados para los ciudadanos </w:t>
      </w:r>
      <w:r>
        <w:rPr>
          <w:sz w:val="24"/>
          <w:szCs w:val="24"/>
        </w:rPr>
        <w:t xml:space="preserve">(Secretaría de la Función Pública del Gobierno Federal Mexicano, 2012). Su implementación se basó en la construcción de un inventario normativo de la nación mexicana y en la aplicación de la tala a distintos niveles del gobierno Mexicano. </w:t>
      </w:r>
    </w:p>
    <w:p w14:paraId="000001B1" w14:textId="77777777" w:rsidR="00FA794D" w:rsidRDefault="00FA794D">
      <w:pPr>
        <w:jc w:val="both"/>
        <w:rPr>
          <w:sz w:val="24"/>
          <w:szCs w:val="24"/>
        </w:rPr>
      </w:pPr>
    </w:p>
    <w:p w14:paraId="000001B2" w14:textId="77777777" w:rsidR="00FA794D" w:rsidRDefault="009F509E">
      <w:pPr>
        <w:jc w:val="both"/>
        <w:rPr>
          <w:sz w:val="24"/>
          <w:szCs w:val="24"/>
        </w:rPr>
      </w:pPr>
      <w:r>
        <w:rPr>
          <w:sz w:val="24"/>
          <w:szCs w:val="24"/>
        </w:rPr>
        <w:t>La tala administrativa implicó estandarizar procesos, eliminando procedimientos innecesarios y siendo reemplazados por manuales de aplicación, con el fin de ahorrar recursos. Por su parte, la tala sustancial, consiste en la derogación de normas y trámites innecesarios, bajo la cual se eliminaron 16.261 normas de 35.584 vigentes en su ordenamiento jurídico, por otro lado, al mes de febrero de 2012 en la administración federal ya se habían eliminado o compilado 2.491 trámites y servicios, y 6.043 normas internas sustantivas de operación, tal y como se describe en la página web de la Secretaría de la Función Pública del Gobierno Federal Mexicano (2012).</w:t>
      </w:r>
    </w:p>
    <w:p w14:paraId="000001B3" w14:textId="77777777" w:rsidR="00FA794D" w:rsidRDefault="00FA794D">
      <w:pPr>
        <w:jc w:val="both"/>
        <w:rPr>
          <w:sz w:val="24"/>
          <w:szCs w:val="24"/>
        </w:rPr>
      </w:pPr>
    </w:p>
    <w:p w14:paraId="000001B4" w14:textId="77777777" w:rsidR="00FA794D" w:rsidRDefault="009F509E">
      <w:pPr>
        <w:jc w:val="both"/>
        <w:rPr>
          <w:sz w:val="24"/>
          <w:szCs w:val="24"/>
        </w:rPr>
      </w:pPr>
      <w:r>
        <w:rPr>
          <w:sz w:val="24"/>
          <w:szCs w:val="24"/>
        </w:rPr>
        <w:t xml:space="preserve">Asimismo, de acuerdo a lo señalado por el ICP (2018) en especial por los autores Moncada &amp; Barrera, en Estados Unidos se ha implementado modelos de mejora regulatoria exitosos, consistentes en la implementación de procedimientos para revisar la regulación vigente, reducir la cantidad de trámites y la cooperación de regulatoria con sus socios comerciales, basados en principios mínimos para ejercer esta actividad. Entre ellos: </w:t>
      </w:r>
      <w:r>
        <w:rPr>
          <w:i/>
          <w:sz w:val="24"/>
          <w:szCs w:val="24"/>
        </w:rPr>
        <w:t>garantizar la mínima intervención del Estado en la economía y el de la exclusiva necesidad.</w:t>
      </w:r>
      <w:r>
        <w:rPr>
          <w:sz w:val="24"/>
          <w:szCs w:val="24"/>
        </w:rPr>
        <w:t xml:space="preserve"> Principios bajo los cuales los entes reguladores primero se preguntan si la regulación es necesaria o no, o si se pueden implementar otras medidas, (Moncada &amp; Barrera, 2018).  </w:t>
      </w:r>
    </w:p>
    <w:p w14:paraId="000001B5" w14:textId="77777777" w:rsidR="00FA794D" w:rsidRDefault="00FA794D">
      <w:pPr>
        <w:jc w:val="both"/>
        <w:rPr>
          <w:sz w:val="24"/>
          <w:szCs w:val="24"/>
        </w:rPr>
      </w:pPr>
    </w:p>
    <w:p w14:paraId="000001B6" w14:textId="77777777" w:rsidR="00FA794D" w:rsidRDefault="009F509E">
      <w:pPr>
        <w:jc w:val="both"/>
        <w:rPr>
          <w:sz w:val="24"/>
          <w:szCs w:val="24"/>
        </w:rPr>
      </w:pPr>
      <w:r>
        <w:rPr>
          <w:sz w:val="24"/>
          <w:szCs w:val="24"/>
        </w:rPr>
        <w:t xml:space="preserve">Sin dudas, estos dos ejemplos pueden guiar a Colombia en la implementación de su política regulatoria acorde con las necesidades del país. </w:t>
      </w:r>
    </w:p>
    <w:p w14:paraId="000001B7" w14:textId="77777777" w:rsidR="00FA794D" w:rsidRDefault="00FA794D">
      <w:pPr>
        <w:jc w:val="both"/>
        <w:rPr>
          <w:sz w:val="24"/>
          <w:szCs w:val="24"/>
        </w:rPr>
      </w:pPr>
    </w:p>
    <w:p w14:paraId="000001B8" w14:textId="77777777" w:rsidR="00FA794D" w:rsidRDefault="009F509E">
      <w:pPr>
        <w:numPr>
          <w:ilvl w:val="0"/>
          <w:numId w:val="4"/>
        </w:numPr>
        <w:pBdr>
          <w:top w:val="nil"/>
          <w:left w:val="nil"/>
          <w:bottom w:val="nil"/>
          <w:right w:val="nil"/>
          <w:between w:val="nil"/>
        </w:pBdr>
        <w:jc w:val="center"/>
        <w:rPr>
          <w:b/>
          <w:color w:val="000000"/>
          <w:sz w:val="24"/>
          <w:szCs w:val="24"/>
        </w:rPr>
      </w:pPr>
      <w:r>
        <w:rPr>
          <w:b/>
          <w:color w:val="000000"/>
          <w:sz w:val="24"/>
          <w:szCs w:val="24"/>
        </w:rPr>
        <w:t>CONFLICTO DE INTERÉS</w:t>
      </w:r>
    </w:p>
    <w:p w14:paraId="000001B9" w14:textId="77777777" w:rsidR="00FA794D" w:rsidRDefault="00FA794D">
      <w:pPr>
        <w:pBdr>
          <w:top w:val="nil"/>
          <w:left w:val="nil"/>
          <w:bottom w:val="nil"/>
          <w:right w:val="nil"/>
          <w:between w:val="nil"/>
        </w:pBdr>
        <w:spacing w:line="240" w:lineRule="auto"/>
        <w:jc w:val="both"/>
        <w:rPr>
          <w:color w:val="000000"/>
          <w:sz w:val="24"/>
          <w:szCs w:val="24"/>
        </w:rPr>
      </w:pPr>
    </w:p>
    <w:p w14:paraId="000001BA" w14:textId="77777777" w:rsidR="00FA794D" w:rsidRDefault="009F509E">
      <w:pPr>
        <w:pBdr>
          <w:top w:val="nil"/>
          <w:left w:val="nil"/>
          <w:bottom w:val="nil"/>
          <w:right w:val="nil"/>
          <w:between w:val="nil"/>
        </w:pBdr>
        <w:spacing w:line="240" w:lineRule="auto"/>
        <w:jc w:val="both"/>
        <w:rPr>
          <w:color w:val="000000"/>
          <w:sz w:val="24"/>
          <w:szCs w:val="24"/>
        </w:rPr>
      </w:pPr>
      <w:r>
        <w:rPr>
          <w:color w:val="000000"/>
          <w:sz w:val="24"/>
          <w:szCs w:val="24"/>
        </w:rPr>
        <w:t xml:space="preserve">Dando cumplimiento  a lo establecido en el artículo 3º de la Ley 2003 del 19 de noviembre de 2019, por la cual se modifica parcialmente la Ley 5º de 1992, se hacen las siguientes consideraciones: </w:t>
      </w:r>
    </w:p>
    <w:p w14:paraId="000001BB" w14:textId="77777777" w:rsidR="00FA794D" w:rsidRDefault="00FA794D">
      <w:pPr>
        <w:pBdr>
          <w:top w:val="nil"/>
          <w:left w:val="nil"/>
          <w:bottom w:val="nil"/>
          <w:right w:val="nil"/>
          <w:between w:val="nil"/>
        </w:pBdr>
        <w:spacing w:line="240" w:lineRule="auto"/>
        <w:jc w:val="both"/>
        <w:rPr>
          <w:color w:val="000000"/>
          <w:sz w:val="24"/>
          <w:szCs w:val="24"/>
        </w:rPr>
      </w:pPr>
    </w:p>
    <w:p w14:paraId="000001BC" w14:textId="77777777" w:rsidR="00FA794D" w:rsidRDefault="009F509E">
      <w:pPr>
        <w:pBdr>
          <w:top w:val="nil"/>
          <w:left w:val="nil"/>
          <w:bottom w:val="nil"/>
          <w:right w:val="nil"/>
          <w:between w:val="nil"/>
        </w:pBdr>
        <w:spacing w:line="240" w:lineRule="auto"/>
        <w:jc w:val="both"/>
        <w:rPr>
          <w:color w:val="000000"/>
          <w:sz w:val="24"/>
          <w:szCs w:val="24"/>
        </w:rPr>
      </w:pPr>
      <w:r>
        <w:rPr>
          <w:color w:val="000000"/>
          <w:sz w:val="24"/>
          <w:szCs w:val="24"/>
        </w:rPr>
        <w:t xml:space="preserve">Se estima que no existe conflicto de interés, puesto que no generaría beneficios particulares, actuales y directos a los congresistas, conforme a lo dispuesto en la ley,  dado que, el objeto del proyecto versa sobre la mejora de la calidad normativa del Estado en lo referente a la promulgación de Actos Administrativos de carácter general, siendo esta una de las facultades o funciones propias del poder ejecutivo. </w:t>
      </w:r>
    </w:p>
    <w:p w14:paraId="000001BD" w14:textId="77777777" w:rsidR="00FA794D" w:rsidRDefault="00FA794D">
      <w:pPr>
        <w:pBdr>
          <w:top w:val="nil"/>
          <w:left w:val="nil"/>
          <w:bottom w:val="nil"/>
          <w:right w:val="nil"/>
          <w:between w:val="nil"/>
        </w:pBdr>
        <w:spacing w:line="240" w:lineRule="auto"/>
        <w:jc w:val="both"/>
        <w:rPr>
          <w:color w:val="000000"/>
          <w:sz w:val="24"/>
          <w:szCs w:val="24"/>
        </w:rPr>
      </w:pPr>
    </w:p>
    <w:p w14:paraId="000001BE" w14:textId="77777777" w:rsidR="00FA794D" w:rsidRDefault="009F509E">
      <w:pPr>
        <w:pBdr>
          <w:top w:val="nil"/>
          <w:left w:val="nil"/>
          <w:bottom w:val="nil"/>
          <w:right w:val="nil"/>
          <w:between w:val="nil"/>
        </w:pBdr>
        <w:spacing w:line="240" w:lineRule="auto"/>
        <w:jc w:val="both"/>
        <w:rPr>
          <w:color w:val="000000"/>
          <w:sz w:val="24"/>
          <w:szCs w:val="24"/>
        </w:rPr>
      </w:pPr>
      <w:r>
        <w:rPr>
          <w:color w:val="000000"/>
          <w:sz w:val="24"/>
          <w:szCs w:val="24"/>
        </w:rPr>
        <w:t xml:space="preserve">Sobre este asunto ha señalado el Consejo de Estado (2019): </w:t>
      </w:r>
    </w:p>
    <w:p w14:paraId="000001BF" w14:textId="77777777" w:rsidR="00FA794D" w:rsidRDefault="00FA794D">
      <w:pPr>
        <w:pBdr>
          <w:top w:val="nil"/>
          <w:left w:val="nil"/>
          <w:bottom w:val="nil"/>
          <w:right w:val="nil"/>
          <w:between w:val="nil"/>
        </w:pBdr>
        <w:spacing w:line="240" w:lineRule="auto"/>
        <w:jc w:val="both"/>
        <w:rPr>
          <w:color w:val="000000"/>
          <w:sz w:val="24"/>
          <w:szCs w:val="24"/>
        </w:rPr>
      </w:pPr>
    </w:p>
    <w:p w14:paraId="000001C0" w14:textId="77777777" w:rsidR="00FA794D" w:rsidRDefault="009F509E">
      <w:pPr>
        <w:pBdr>
          <w:top w:val="nil"/>
          <w:left w:val="nil"/>
          <w:bottom w:val="nil"/>
          <w:right w:val="nil"/>
          <w:between w:val="nil"/>
        </w:pBdr>
        <w:spacing w:line="240" w:lineRule="auto"/>
        <w:ind w:left="284"/>
        <w:jc w:val="both"/>
        <w:rPr>
          <w:i/>
          <w:color w:val="000000"/>
          <w:sz w:val="24"/>
          <w:szCs w:val="24"/>
        </w:rPr>
      </w:pPr>
      <w:r>
        <w:rPr>
          <w:i/>
          <w:color w:val="000000"/>
          <w:sz w:val="24"/>
          <w:szCs w:val="24"/>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000001C1" w14:textId="77777777" w:rsidR="00FA794D" w:rsidRDefault="00FA794D">
      <w:pPr>
        <w:pBdr>
          <w:top w:val="nil"/>
          <w:left w:val="nil"/>
          <w:bottom w:val="nil"/>
          <w:right w:val="nil"/>
          <w:between w:val="nil"/>
        </w:pBdr>
        <w:spacing w:line="240" w:lineRule="auto"/>
        <w:jc w:val="both"/>
        <w:rPr>
          <w:color w:val="000000"/>
          <w:sz w:val="24"/>
          <w:szCs w:val="24"/>
        </w:rPr>
      </w:pPr>
    </w:p>
    <w:p w14:paraId="000001C2" w14:textId="77777777" w:rsidR="00FA794D" w:rsidRDefault="009F509E">
      <w:pPr>
        <w:pBdr>
          <w:top w:val="nil"/>
          <w:left w:val="nil"/>
          <w:bottom w:val="nil"/>
          <w:right w:val="nil"/>
          <w:between w:val="nil"/>
        </w:pBdr>
        <w:spacing w:line="240" w:lineRule="auto"/>
        <w:jc w:val="both"/>
        <w:rPr>
          <w:color w:val="000000"/>
          <w:sz w:val="24"/>
          <w:szCs w:val="24"/>
        </w:rPr>
      </w:pPr>
      <w:r>
        <w:rPr>
          <w:color w:val="000000"/>
          <w:sz w:val="24"/>
          <w:szCs w:val="24"/>
        </w:rPr>
        <w:t>De igual forma, es pertinente señalar lo que la Ley 5 de 1992 dispone sobre la materia en el artículo 286, modificado por el artículo </w:t>
      </w:r>
      <w:hyperlink r:id="rId8" w:anchor="1">
        <w:r>
          <w:rPr>
            <w:color w:val="000000"/>
            <w:sz w:val="24"/>
            <w:szCs w:val="24"/>
          </w:rPr>
          <w:t>1</w:t>
        </w:r>
      </w:hyperlink>
      <w:r>
        <w:rPr>
          <w:color w:val="000000"/>
          <w:sz w:val="24"/>
          <w:szCs w:val="24"/>
        </w:rPr>
        <w:t xml:space="preserve"> de la Ley 2003 de 2019: </w:t>
      </w:r>
    </w:p>
    <w:p w14:paraId="000001C3" w14:textId="77777777" w:rsidR="00FA794D" w:rsidRDefault="00FA794D">
      <w:pPr>
        <w:jc w:val="both"/>
        <w:rPr>
          <w:sz w:val="24"/>
          <w:szCs w:val="24"/>
        </w:rPr>
      </w:pPr>
    </w:p>
    <w:p w14:paraId="000001C4" w14:textId="77777777" w:rsidR="00FA794D" w:rsidRDefault="009F509E">
      <w:pPr>
        <w:ind w:left="426"/>
        <w:jc w:val="both"/>
        <w:rPr>
          <w:i/>
          <w:sz w:val="24"/>
          <w:szCs w:val="24"/>
        </w:rPr>
      </w:pPr>
      <w:r>
        <w:rPr>
          <w:i/>
          <w:sz w:val="24"/>
          <w:szCs w:val="24"/>
        </w:rPr>
        <w:t>“Se entiende como conflicto de interés una situación donde la discusión o votación de un proyecto de ley o acto legislativo o artículo, pueda resultar en un beneficio particular, actual y directo a favor del congresista. </w:t>
      </w:r>
    </w:p>
    <w:p w14:paraId="000001C5" w14:textId="77777777" w:rsidR="00FA794D" w:rsidRDefault="00FA794D">
      <w:pPr>
        <w:ind w:left="426"/>
        <w:jc w:val="both"/>
        <w:rPr>
          <w:i/>
          <w:sz w:val="24"/>
          <w:szCs w:val="24"/>
        </w:rPr>
      </w:pPr>
    </w:p>
    <w:p w14:paraId="000001C6" w14:textId="77777777" w:rsidR="00FA794D" w:rsidRDefault="009F509E">
      <w:pPr>
        <w:numPr>
          <w:ilvl w:val="0"/>
          <w:numId w:val="6"/>
        </w:numPr>
        <w:pBdr>
          <w:top w:val="nil"/>
          <w:left w:val="nil"/>
          <w:bottom w:val="nil"/>
          <w:right w:val="nil"/>
          <w:between w:val="nil"/>
        </w:pBdr>
        <w:spacing w:line="259" w:lineRule="auto"/>
        <w:ind w:left="426" w:hanging="360"/>
        <w:jc w:val="both"/>
        <w:rPr>
          <w:i/>
          <w:color w:val="000000"/>
          <w:sz w:val="24"/>
          <w:szCs w:val="24"/>
        </w:rPr>
      </w:pPr>
      <w:r>
        <w:rPr>
          <w:i/>
          <w:color w:val="000000"/>
          <w:sz w:val="24"/>
          <w:szCs w:val="24"/>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000001C7" w14:textId="77777777" w:rsidR="00FA794D" w:rsidRDefault="009F509E">
      <w:pPr>
        <w:numPr>
          <w:ilvl w:val="0"/>
          <w:numId w:val="6"/>
        </w:numPr>
        <w:pBdr>
          <w:top w:val="nil"/>
          <w:left w:val="nil"/>
          <w:bottom w:val="nil"/>
          <w:right w:val="nil"/>
          <w:between w:val="nil"/>
        </w:pBdr>
        <w:spacing w:line="259" w:lineRule="auto"/>
        <w:ind w:left="426" w:hanging="360"/>
        <w:jc w:val="both"/>
        <w:rPr>
          <w:i/>
          <w:color w:val="000000"/>
          <w:sz w:val="24"/>
          <w:szCs w:val="24"/>
        </w:rPr>
      </w:pPr>
      <w:r>
        <w:rPr>
          <w:i/>
          <w:color w:val="000000"/>
          <w:sz w:val="24"/>
          <w:szCs w:val="24"/>
        </w:rPr>
        <w:t>Beneficio actual: aquel que efectivamente se configura en las circunstancias presentes y existentes al momento en el que el congresista participa de la decisión. </w:t>
      </w:r>
    </w:p>
    <w:p w14:paraId="000001C8" w14:textId="77777777" w:rsidR="00FA794D" w:rsidRDefault="009F509E">
      <w:pPr>
        <w:numPr>
          <w:ilvl w:val="0"/>
          <w:numId w:val="6"/>
        </w:numPr>
        <w:pBdr>
          <w:top w:val="nil"/>
          <w:left w:val="nil"/>
          <w:bottom w:val="nil"/>
          <w:right w:val="nil"/>
          <w:between w:val="nil"/>
        </w:pBdr>
        <w:spacing w:after="160" w:line="259" w:lineRule="auto"/>
        <w:ind w:left="426" w:hanging="360"/>
        <w:jc w:val="both"/>
        <w:rPr>
          <w:i/>
          <w:color w:val="000000"/>
          <w:sz w:val="24"/>
          <w:szCs w:val="24"/>
        </w:rPr>
      </w:pPr>
      <w:r>
        <w:rPr>
          <w:i/>
          <w:color w:val="000000"/>
          <w:sz w:val="24"/>
          <w:szCs w:val="24"/>
        </w:rPr>
        <w:t>Beneficio directo: aquel que se produzca de forma específica respecto del congresista, de su cónyuge, compañero o compañera permanente, o parientes dentro del segundo grado de consanguinidad, segundo de afinidad o primero civil.”</w:t>
      </w:r>
    </w:p>
    <w:p w14:paraId="000001C9" w14:textId="77777777" w:rsidR="00FA794D" w:rsidRDefault="009F509E">
      <w:pPr>
        <w:jc w:val="both"/>
        <w:rPr>
          <w:sz w:val="24"/>
          <w:szCs w:val="24"/>
        </w:rPr>
      </w:pPr>
      <w:r>
        <w:rPr>
          <w:sz w:val="24"/>
          <w:szCs w:val="24"/>
        </w:rPr>
        <w:t>Se recuerda que la descripción de los posibles conflictos de interés que se puedan presentar frente al trámite del presente Proyecto de Ley, conforme a lo dispuesto en el artículo 291 de la ley 5 de 1992 modificado por la ley 2003 de 2019, no exime del al Congresista de identificar causales adicionales.</w:t>
      </w:r>
    </w:p>
    <w:p w14:paraId="000001CA" w14:textId="77777777" w:rsidR="00FA794D" w:rsidRDefault="00FA794D">
      <w:pPr>
        <w:jc w:val="both"/>
        <w:rPr>
          <w:sz w:val="24"/>
          <w:szCs w:val="24"/>
        </w:rPr>
      </w:pPr>
    </w:p>
    <w:p w14:paraId="000001CB" w14:textId="6C4B99D6" w:rsidR="00FA794D" w:rsidRDefault="00FA794D">
      <w:pPr>
        <w:jc w:val="both"/>
        <w:rPr>
          <w:sz w:val="24"/>
          <w:szCs w:val="24"/>
        </w:rPr>
      </w:pPr>
    </w:p>
    <w:p w14:paraId="2B598813" w14:textId="24C618F2" w:rsidR="008531D0" w:rsidRDefault="008531D0">
      <w:pPr>
        <w:jc w:val="both"/>
        <w:rPr>
          <w:sz w:val="24"/>
          <w:szCs w:val="24"/>
        </w:rPr>
      </w:pPr>
    </w:p>
    <w:p w14:paraId="5EB7BFCC" w14:textId="77777777" w:rsidR="008531D0" w:rsidRDefault="008531D0">
      <w:pPr>
        <w:jc w:val="both"/>
        <w:rPr>
          <w:sz w:val="24"/>
          <w:szCs w:val="24"/>
        </w:rPr>
      </w:pPr>
    </w:p>
    <w:p w14:paraId="000001CC" w14:textId="77777777" w:rsidR="00FA794D" w:rsidRDefault="00FA794D">
      <w:pPr>
        <w:spacing w:line="240" w:lineRule="auto"/>
        <w:rPr>
          <w:sz w:val="24"/>
          <w:szCs w:val="24"/>
        </w:rPr>
      </w:pPr>
    </w:p>
    <w:p w14:paraId="1FFD7A05" w14:textId="77777777" w:rsidR="008531D0" w:rsidRDefault="008531D0">
      <w:pPr>
        <w:rPr>
          <w:sz w:val="24"/>
          <w:szCs w:val="24"/>
        </w:rPr>
      </w:pPr>
    </w:p>
    <w:p w14:paraId="000001CD" w14:textId="18906D8C" w:rsidR="00FA794D" w:rsidRDefault="009F509E">
      <w:pPr>
        <w:rPr>
          <w:sz w:val="24"/>
          <w:szCs w:val="24"/>
        </w:rPr>
      </w:pPr>
      <w:r>
        <w:rPr>
          <w:sz w:val="24"/>
          <w:szCs w:val="24"/>
        </w:rPr>
        <w:t xml:space="preserve">De los honorables congresistas, </w:t>
      </w:r>
    </w:p>
    <w:p w14:paraId="000001CE" w14:textId="261D9937" w:rsidR="00FA794D" w:rsidRDefault="00FA794D">
      <w:pPr>
        <w:rPr>
          <w:sz w:val="24"/>
          <w:szCs w:val="24"/>
        </w:rPr>
      </w:pPr>
    </w:p>
    <w:p w14:paraId="000001CF" w14:textId="5E583FA7" w:rsidR="00FA794D" w:rsidRDefault="00FA794D">
      <w:pPr>
        <w:rPr>
          <w:sz w:val="24"/>
          <w:szCs w:val="24"/>
        </w:rPr>
      </w:pPr>
    </w:p>
    <w:p w14:paraId="000001D3" w14:textId="77777777" w:rsidR="00FA794D" w:rsidRDefault="00FA794D">
      <w:pPr>
        <w:rPr>
          <w:sz w:val="24"/>
          <w:szCs w:val="24"/>
        </w:rPr>
      </w:pPr>
    </w:p>
    <w:p w14:paraId="000001D4" w14:textId="77777777" w:rsidR="00FA794D" w:rsidRDefault="009F509E">
      <w:pPr>
        <w:jc w:val="both"/>
        <w:rPr>
          <w:b/>
          <w:sz w:val="24"/>
          <w:szCs w:val="24"/>
        </w:rPr>
      </w:pPr>
      <w:r>
        <w:rPr>
          <w:b/>
          <w:sz w:val="24"/>
          <w:szCs w:val="24"/>
        </w:rPr>
        <w:t>___________________________</w:t>
      </w:r>
    </w:p>
    <w:p w14:paraId="000001D5" w14:textId="77777777" w:rsidR="00FA794D" w:rsidRDefault="009F509E">
      <w:pPr>
        <w:jc w:val="both"/>
        <w:rPr>
          <w:b/>
          <w:sz w:val="24"/>
          <w:szCs w:val="24"/>
        </w:rPr>
      </w:pPr>
      <w:r>
        <w:rPr>
          <w:b/>
          <w:sz w:val="24"/>
          <w:szCs w:val="24"/>
        </w:rPr>
        <w:t>JUAN FERNANDO REYES KURI</w:t>
      </w:r>
    </w:p>
    <w:p w14:paraId="000001D6" w14:textId="77777777" w:rsidR="00FA794D" w:rsidRDefault="009F509E">
      <w:pPr>
        <w:jc w:val="both"/>
        <w:rPr>
          <w:sz w:val="24"/>
          <w:szCs w:val="24"/>
        </w:rPr>
      </w:pPr>
      <w:r>
        <w:rPr>
          <w:sz w:val="24"/>
          <w:szCs w:val="24"/>
        </w:rPr>
        <w:t>Representante a la Cámara por el Valle del Cauca</w:t>
      </w:r>
    </w:p>
    <w:p w14:paraId="000001D7" w14:textId="77777777" w:rsidR="00FA794D" w:rsidRDefault="009F509E">
      <w:pPr>
        <w:jc w:val="both"/>
        <w:rPr>
          <w:sz w:val="24"/>
          <w:szCs w:val="24"/>
        </w:rPr>
      </w:pPr>
      <w:r>
        <w:rPr>
          <w:sz w:val="24"/>
          <w:szCs w:val="24"/>
        </w:rPr>
        <w:t>Partido Liberal</w:t>
      </w:r>
    </w:p>
    <w:p w14:paraId="000001D8" w14:textId="77777777" w:rsidR="00FA794D" w:rsidRDefault="00FA794D">
      <w:pPr>
        <w:jc w:val="both"/>
        <w:rPr>
          <w:sz w:val="24"/>
          <w:szCs w:val="24"/>
        </w:rPr>
      </w:pPr>
    </w:p>
    <w:tbl>
      <w:tblPr>
        <w:tblStyle w:val="a3"/>
        <w:tblW w:w="8838"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DC2215" w:rsidRPr="008531D0" w14:paraId="4E8A339A" w14:textId="77777777" w:rsidTr="00272DF0">
        <w:trPr>
          <w:trHeight w:val="3225"/>
          <w:jc w:val="center"/>
        </w:trPr>
        <w:tc>
          <w:tcPr>
            <w:tcW w:w="4419" w:type="dxa"/>
            <w:shd w:val="clear" w:color="auto" w:fill="auto"/>
            <w:tcMar>
              <w:top w:w="100" w:type="dxa"/>
              <w:left w:w="100" w:type="dxa"/>
              <w:bottom w:w="100" w:type="dxa"/>
              <w:right w:w="100" w:type="dxa"/>
            </w:tcMar>
          </w:tcPr>
          <w:p w14:paraId="3984901D" w14:textId="77777777" w:rsidR="00DC2215" w:rsidRDefault="00DC2215" w:rsidP="00DC2215">
            <w:pPr>
              <w:tabs>
                <w:tab w:val="left" w:pos="1834"/>
              </w:tabs>
              <w:spacing w:line="240" w:lineRule="auto"/>
              <w:jc w:val="center"/>
              <w:rPr>
                <w:rFonts w:eastAsia="Bookman Old Style"/>
                <w:b/>
                <w:noProof/>
                <w:sz w:val="24"/>
                <w:szCs w:val="24"/>
              </w:rPr>
            </w:pPr>
          </w:p>
          <w:p w14:paraId="2D99715E" w14:textId="77777777" w:rsidR="00DC2215" w:rsidRDefault="00DC2215" w:rsidP="00DC2215">
            <w:pPr>
              <w:tabs>
                <w:tab w:val="left" w:pos="1834"/>
              </w:tabs>
              <w:spacing w:line="240" w:lineRule="auto"/>
              <w:jc w:val="center"/>
              <w:rPr>
                <w:rFonts w:eastAsia="Bookman Old Style"/>
                <w:b/>
                <w:noProof/>
                <w:sz w:val="24"/>
                <w:szCs w:val="24"/>
              </w:rPr>
            </w:pPr>
          </w:p>
          <w:p w14:paraId="729EEBE7" w14:textId="77777777" w:rsidR="00DC2215" w:rsidRDefault="00DC2215" w:rsidP="00DC2215">
            <w:pPr>
              <w:tabs>
                <w:tab w:val="left" w:pos="1834"/>
              </w:tabs>
              <w:spacing w:line="240" w:lineRule="auto"/>
              <w:jc w:val="center"/>
              <w:rPr>
                <w:rFonts w:eastAsia="Bookman Old Style"/>
                <w:b/>
                <w:noProof/>
                <w:sz w:val="24"/>
                <w:szCs w:val="24"/>
              </w:rPr>
            </w:pPr>
          </w:p>
          <w:p w14:paraId="55CCE511" w14:textId="77777777" w:rsidR="00DC2215" w:rsidRDefault="00DC2215" w:rsidP="00DC2215">
            <w:pPr>
              <w:tabs>
                <w:tab w:val="left" w:pos="1834"/>
              </w:tabs>
              <w:spacing w:line="240" w:lineRule="auto"/>
              <w:jc w:val="center"/>
              <w:rPr>
                <w:rFonts w:eastAsia="Bookman Old Style"/>
                <w:b/>
                <w:noProof/>
                <w:sz w:val="24"/>
                <w:szCs w:val="24"/>
              </w:rPr>
            </w:pPr>
          </w:p>
          <w:p w14:paraId="307CA999" w14:textId="77777777" w:rsidR="00DC2215" w:rsidRDefault="00DC2215" w:rsidP="00DC2215">
            <w:pPr>
              <w:tabs>
                <w:tab w:val="left" w:pos="1834"/>
              </w:tabs>
              <w:spacing w:line="240" w:lineRule="auto"/>
              <w:jc w:val="center"/>
              <w:rPr>
                <w:rFonts w:eastAsia="Bookman Old Style"/>
                <w:b/>
                <w:noProof/>
                <w:sz w:val="24"/>
                <w:szCs w:val="24"/>
              </w:rPr>
            </w:pPr>
          </w:p>
          <w:p w14:paraId="3983260E" w14:textId="77777777" w:rsidR="00DC2215" w:rsidRPr="008531D0" w:rsidRDefault="00DC2215" w:rsidP="00DC2215">
            <w:pPr>
              <w:tabs>
                <w:tab w:val="left" w:pos="1834"/>
              </w:tabs>
              <w:spacing w:line="240" w:lineRule="auto"/>
              <w:jc w:val="center"/>
              <w:rPr>
                <w:rFonts w:eastAsia="Bookman Old Style"/>
                <w:b/>
                <w:sz w:val="24"/>
                <w:szCs w:val="24"/>
              </w:rPr>
            </w:pPr>
          </w:p>
          <w:p w14:paraId="7757A7E5" w14:textId="77777777" w:rsidR="00DC2215" w:rsidRPr="008531D0" w:rsidRDefault="00DC2215" w:rsidP="00DC2215">
            <w:pPr>
              <w:tabs>
                <w:tab w:val="left" w:pos="1834"/>
              </w:tabs>
              <w:spacing w:line="240" w:lineRule="auto"/>
              <w:jc w:val="center"/>
              <w:rPr>
                <w:rFonts w:eastAsia="Bookman Old Style"/>
                <w:b/>
                <w:sz w:val="24"/>
                <w:szCs w:val="24"/>
              </w:rPr>
            </w:pPr>
            <w:r w:rsidRPr="008531D0">
              <w:rPr>
                <w:rFonts w:eastAsia="Bookman Old Style"/>
                <w:b/>
                <w:sz w:val="24"/>
                <w:szCs w:val="24"/>
              </w:rPr>
              <w:t>RODRIGO ROJAS LARA</w:t>
            </w:r>
          </w:p>
          <w:p w14:paraId="78D100F6" w14:textId="77777777" w:rsidR="00DC2215" w:rsidRPr="008531D0" w:rsidRDefault="00DC2215" w:rsidP="00DC2215">
            <w:pPr>
              <w:tabs>
                <w:tab w:val="left" w:pos="1834"/>
              </w:tabs>
              <w:spacing w:line="240" w:lineRule="auto"/>
              <w:jc w:val="center"/>
              <w:rPr>
                <w:rFonts w:eastAsia="Bookman Old Style"/>
                <w:sz w:val="24"/>
                <w:szCs w:val="24"/>
              </w:rPr>
            </w:pPr>
            <w:r w:rsidRPr="008531D0">
              <w:rPr>
                <w:rFonts w:eastAsia="Bookman Old Style"/>
                <w:sz w:val="24"/>
                <w:szCs w:val="24"/>
              </w:rPr>
              <w:t>Representante a la Cámara</w:t>
            </w:r>
          </w:p>
          <w:p w14:paraId="7F659532" w14:textId="051ED87A" w:rsidR="00DC2215" w:rsidRPr="008531D0" w:rsidRDefault="00DC2215" w:rsidP="00DC2215">
            <w:pPr>
              <w:tabs>
                <w:tab w:val="left" w:pos="1834"/>
              </w:tabs>
              <w:spacing w:line="240" w:lineRule="auto"/>
              <w:jc w:val="center"/>
              <w:rPr>
                <w:rFonts w:eastAsia="Bookman Old Style"/>
                <w:sz w:val="24"/>
                <w:szCs w:val="24"/>
              </w:rPr>
            </w:pPr>
            <w:r w:rsidRPr="008531D0">
              <w:rPr>
                <w:rFonts w:eastAsia="Bookman Old Style"/>
                <w:sz w:val="24"/>
                <w:szCs w:val="24"/>
              </w:rPr>
              <w:t>Partido Liberal</w:t>
            </w:r>
          </w:p>
        </w:tc>
        <w:tc>
          <w:tcPr>
            <w:tcW w:w="4419" w:type="dxa"/>
            <w:shd w:val="clear" w:color="auto" w:fill="auto"/>
            <w:tcMar>
              <w:top w:w="100" w:type="dxa"/>
              <w:left w:w="100" w:type="dxa"/>
              <w:bottom w:w="100" w:type="dxa"/>
              <w:right w:w="100" w:type="dxa"/>
            </w:tcMar>
          </w:tcPr>
          <w:p w14:paraId="03E20DD1" w14:textId="77777777" w:rsidR="00DC2215" w:rsidRDefault="00DC2215" w:rsidP="00DC2215">
            <w:pPr>
              <w:tabs>
                <w:tab w:val="right" w:pos="8838"/>
              </w:tabs>
              <w:jc w:val="center"/>
              <w:rPr>
                <w:b/>
                <w:noProof/>
                <w:sz w:val="24"/>
                <w:szCs w:val="24"/>
              </w:rPr>
            </w:pPr>
          </w:p>
          <w:p w14:paraId="1238BB8F" w14:textId="77777777" w:rsidR="00DC2215" w:rsidRDefault="00DC2215" w:rsidP="00DC2215">
            <w:pPr>
              <w:tabs>
                <w:tab w:val="right" w:pos="8838"/>
              </w:tabs>
              <w:jc w:val="center"/>
              <w:rPr>
                <w:b/>
                <w:noProof/>
                <w:sz w:val="24"/>
                <w:szCs w:val="24"/>
              </w:rPr>
            </w:pPr>
          </w:p>
          <w:p w14:paraId="25800C02" w14:textId="77777777" w:rsidR="00DC2215" w:rsidRDefault="00DC2215" w:rsidP="00DC2215">
            <w:pPr>
              <w:tabs>
                <w:tab w:val="right" w:pos="8838"/>
              </w:tabs>
              <w:jc w:val="center"/>
              <w:rPr>
                <w:b/>
                <w:noProof/>
                <w:sz w:val="24"/>
                <w:szCs w:val="24"/>
              </w:rPr>
            </w:pPr>
          </w:p>
          <w:p w14:paraId="3C595EE6" w14:textId="77777777" w:rsidR="00DC2215" w:rsidRPr="008531D0" w:rsidRDefault="00DC2215" w:rsidP="00DC2215">
            <w:pPr>
              <w:tabs>
                <w:tab w:val="right" w:pos="8838"/>
              </w:tabs>
              <w:rPr>
                <w:sz w:val="24"/>
                <w:szCs w:val="24"/>
              </w:rPr>
            </w:pPr>
          </w:p>
          <w:p w14:paraId="4B9A83E8" w14:textId="77777777" w:rsidR="00DC2215" w:rsidRPr="008531D0" w:rsidRDefault="00DC2215" w:rsidP="00DC2215">
            <w:pPr>
              <w:spacing w:line="240" w:lineRule="auto"/>
              <w:jc w:val="center"/>
              <w:rPr>
                <w:sz w:val="24"/>
                <w:szCs w:val="24"/>
              </w:rPr>
            </w:pPr>
          </w:p>
          <w:p w14:paraId="01C339C5" w14:textId="77777777" w:rsidR="00DC2215" w:rsidRPr="008531D0" w:rsidRDefault="00DC2215" w:rsidP="00DC2215">
            <w:pPr>
              <w:tabs>
                <w:tab w:val="right" w:pos="8838"/>
              </w:tabs>
              <w:jc w:val="center"/>
              <w:rPr>
                <w:b/>
                <w:sz w:val="24"/>
                <w:szCs w:val="24"/>
              </w:rPr>
            </w:pPr>
            <w:r w:rsidRPr="008531D0">
              <w:rPr>
                <w:b/>
                <w:sz w:val="24"/>
                <w:szCs w:val="24"/>
              </w:rPr>
              <w:t>JOSÉ DANIEL LÓPEZ</w:t>
            </w:r>
          </w:p>
          <w:p w14:paraId="41E37848" w14:textId="398BEFEB" w:rsidR="00DC2215" w:rsidRPr="008531D0" w:rsidRDefault="00DC2215" w:rsidP="00DC2215">
            <w:pPr>
              <w:tabs>
                <w:tab w:val="right" w:pos="8838"/>
              </w:tabs>
              <w:jc w:val="center"/>
              <w:rPr>
                <w:rFonts w:eastAsia="Bookman Old Style"/>
                <w:b/>
                <w:color w:val="0D0D0D"/>
                <w:sz w:val="24"/>
                <w:szCs w:val="24"/>
              </w:rPr>
            </w:pPr>
            <w:r w:rsidRPr="008531D0">
              <w:rPr>
                <w:sz w:val="24"/>
                <w:szCs w:val="24"/>
              </w:rPr>
              <w:t>Representante a la Cámara Por Bogotá</w:t>
            </w:r>
          </w:p>
        </w:tc>
      </w:tr>
      <w:tr w:rsidR="00DC2215" w:rsidRPr="008531D0" w14:paraId="70F97E8E" w14:textId="77777777" w:rsidTr="00272DF0">
        <w:trPr>
          <w:trHeight w:val="3225"/>
          <w:jc w:val="center"/>
        </w:trPr>
        <w:tc>
          <w:tcPr>
            <w:tcW w:w="4419" w:type="dxa"/>
            <w:shd w:val="clear" w:color="auto" w:fill="auto"/>
            <w:tcMar>
              <w:top w:w="100" w:type="dxa"/>
              <w:left w:w="100" w:type="dxa"/>
              <w:bottom w:w="100" w:type="dxa"/>
              <w:right w:w="100" w:type="dxa"/>
            </w:tcMar>
          </w:tcPr>
          <w:p w14:paraId="698600C7" w14:textId="77777777" w:rsidR="00DC2215" w:rsidRDefault="00DC2215" w:rsidP="00DC2215">
            <w:pPr>
              <w:spacing w:before="240" w:after="240" w:line="240" w:lineRule="auto"/>
              <w:jc w:val="both"/>
              <w:rPr>
                <w:rFonts w:eastAsia="Times New Roman"/>
                <w:b/>
                <w:i/>
                <w:noProof/>
                <w:sz w:val="24"/>
                <w:szCs w:val="24"/>
              </w:rPr>
            </w:pPr>
          </w:p>
          <w:p w14:paraId="54D8C72E" w14:textId="77777777" w:rsidR="00DC2215" w:rsidRDefault="00DC2215" w:rsidP="00DC2215">
            <w:pPr>
              <w:spacing w:before="240" w:after="240" w:line="240" w:lineRule="auto"/>
              <w:jc w:val="both"/>
              <w:rPr>
                <w:rFonts w:eastAsia="Bookman Old Style"/>
                <w:b/>
                <w:color w:val="0D0D0D"/>
                <w:sz w:val="24"/>
                <w:szCs w:val="24"/>
              </w:rPr>
            </w:pPr>
          </w:p>
          <w:p w14:paraId="1B5E1757" w14:textId="77777777" w:rsidR="00DC2215" w:rsidRPr="00DC2215" w:rsidRDefault="00DC2215" w:rsidP="00DC2215">
            <w:pPr>
              <w:tabs>
                <w:tab w:val="left" w:pos="3210"/>
              </w:tabs>
              <w:spacing w:line="240" w:lineRule="auto"/>
              <w:jc w:val="center"/>
              <w:rPr>
                <w:rFonts w:eastAsia="Bookman Old Style"/>
                <w:b/>
                <w:bCs/>
                <w:sz w:val="24"/>
                <w:szCs w:val="24"/>
              </w:rPr>
            </w:pPr>
            <w:r w:rsidRPr="00DC2215">
              <w:rPr>
                <w:rFonts w:eastAsia="Bookman Old Style"/>
                <w:b/>
                <w:bCs/>
                <w:sz w:val="24"/>
                <w:szCs w:val="24"/>
              </w:rPr>
              <w:t>CARLOS ARDILA ESPINOSA</w:t>
            </w:r>
          </w:p>
          <w:p w14:paraId="26EA85CB" w14:textId="03B2201A" w:rsidR="00DC2215" w:rsidRPr="008531D0" w:rsidRDefault="00DC2215" w:rsidP="00DC2215">
            <w:pPr>
              <w:spacing w:before="240" w:after="240" w:line="240" w:lineRule="auto"/>
              <w:jc w:val="center"/>
              <w:rPr>
                <w:rFonts w:eastAsia="Bookman Old Style"/>
                <w:b/>
                <w:color w:val="0D0D0D"/>
                <w:sz w:val="24"/>
                <w:szCs w:val="24"/>
              </w:rPr>
            </w:pPr>
            <w:r>
              <w:rPr>
                <w:rFonts w:eastAsia="Bookman Old Style"/>
                <w:sz w:val="24"/>
                <w:szCs w:val="24"/>
              </w:rPr>
              <w:t>Representante a la Cámara Departamento del Putumayo</w:t>
            </w:r>
          </w:p>
        </w:tc>
        <w:tc>
          <w:tcPr>
            <w:tcW w:w="4419" w:type="dxa"/>
            <w:shd w:val="clear" w:color="auto" w:fill="auto"/>
            <w:tcMar>
              <w:top w:w="100" w:type="dxa"/>
              <w:left w:w="100" w:type="dxa"/>
              <w:bottom w:w="100" w:type="dxa"/>
              <w:right w:w="100" w:type="dxa"/>
            </w:tcMar>
          </w:tcPr>
          <w:p w14:paraId="308A38AA" w14:textId="77777777" w:rsidR="00DC2215" w:rsidRDefault="00DC2215" w:rsidP="00DC2215">
            <w:pPr>
              <w:widowControl w:val="0"/>
              <w:spacing w:line="240" w:lineRule="auto"/>
              <w:rPr>
                <w:rFonts w:eastAsia="Bookman Old Style"/>
                <w:b/>
                <w:noProof/>
                <w:color w:val="0D0D0D"/>
                <w:sz w:val="24"/>
                <w:szCs w:val="24"/>
              </w:rPr>
            </w:pPr>
          </w:p>
          <w:p w14:paraId="41ACA1B5" w14:textId="77777777" w:rsidR="00DC2215" w:rsidRDefault="00DC2215" w:rsidP="00DC2215">
            <w:pPr>
              <w:widowControl w:val="0"/>
              <w:spacing w:line="240" w:lineRule="auto"/>
              <w:rPr>
                <w:rFonts w:eastAsia="Bookman Old Style"/>
                <w:b/>
                <w:noProof/>
                <w:color w:val="0D0D0D"/>
                <w:sz w:val="24"/>
                <w:szCs w:val="24"/>
              </w:rPr>
            </w:pPr>
          </w:p>
          <w:p w14:paraId="16C46F54" w14:textId="77777777" w:rsidR="00DC2215" w:rsidRDefault="00DC2215" w:rsidP="00DC2215">
            <w:pPr>
              <w:widowControl w:val="0"/>
              <w:spacing w:line="240" w:lineRule="auto"/>
              <w:rPr>
                <w:rFonts w:eastAsia="Bookman Old Style"/>
                <w:b/>
                <w:noProof/>
                <w:color w:val="0D0D0D"/>
                <w:sz w:val="24"/>
                <w:szCs w:val="24"/>
              </w:rPr>
            </w:pPr>
          </w:p>
          <w:p w14:paraId="08EFA370" w14:textId="77777777" w:rsidR="00DC2215" w:rsidRPr="008531D0" w:rsidRDefault="00DC2215" w:rsidP="00DC2215">
            <w:pPr>
              <w:widowControl w:val="0"/>
              <w:spacing w:line="240" w:lineRule="auto"/>
              <w:jc w:val="center"/>
              <w:rPr>
                <w:rFonts w:eastAsia="Bookman Old Style"/>
                <w:b/>
                <w:color w:val="0D0D0D"/>
                <w:sz w:val="24"/>
                <w:szCs w:val="24"/>
              </w:rPr>
            </w:pPr>
          </w:p>
          <w:p w14:paraId="6C5DC2D2" w14:textId="56799629" w:rsidR="00DC2215" w:rsidRPr="008531D0" w:rsidRDefault="00DC2215" w:rsidP="00DC2215">
            <w:pPr>
              <w:spacing w:line="240" w:lineRule="auto"/>
              <w:jc w:val="center"/>
              <w:rPr>
                <w:b/>
                <w:sz w:val="24"/>
                <w:szCs w:val="24"/>
              </w:rPr>
            </w:pPr>
            <w:r w:rsidRPr="008531D0">
              <w:rPr>
                <w:b/>
                <w:sz w:val="24"/>
                <w:szCs w:val="24"/>
              </w:rPr>
              <w:t>HERNÁN GUSTAVO ESTUPIÑAN CALVACHE</w:t>
            </w:r>
          </w:p>
          <w:p w14:paraId="5E54A98D" w14:textId="6407E8E6" w:rsidR="00DC2215" w:rsidRPr="008531D0" w:rsidRDefault="00DC2215" w:rsidP="00DC2215">
            <w:pPr>
              <w:spacing w:line="240" w:lineRule="auto"/>
              <w:jc w:val="center"/>
              <w:rPr>
                <w:rFonts w:eastAsia="Bookman Old Style"/>
                <w:b/>
                <w:color w:val="0D0D0D"/>
                <w:sz w:val="24"/>
                <w:szCs w:val="24"/>
              </w:rPr>
            </w:pPr>
            <w:r w:rsidRPr="008531D0">
              <w:rPr>
                <w:sz w:val="24"/>
                <w:szCs w:val="24"/>
              </w:rPr>
              <w:t>Representante a la Cámara por Nariño</w:t>
            </w:r>
          </w:p>
        </w:tc>
      </w:tr>
      <w:tr w:rsidR="00DC2215" w:rsidRPr="008531D0" w14:paraId="4D9A48D9" w14:textId="77777777" w:rsidTr="00272DF0">
        <w:trPr>
          <w:trHeight w:val="3225"/>
          <w:jc w:val="center"/>
        </w:trPr>
        <w:tc>
          <w:tcPr>
            <w:tcW w:w="4419" w:type="dxa"/>
            <w:shd w:val="clear" w:color="auto" w:fill="auto"/>
            <w:tcMar>
              <w:top w:w="100" w:type="dxa"/>
              <w:left w:w="100" w:type="dxa"/>
              <w:bottom w:w="100" w:type="dxa"/>
              <w:right w:w="100" w:type="dxa"/>
            </w:tcMar>
          </w:tcPr>
          <w:p w14:paraId="7CE8E5AA" w14:textId="77777777" w:rsidR="00DC2215" w:rsidRDefault="00DC2215" w:rsidP="00DC2215">
            <w:pPr>
              <w:tabs>
                <w:tab w:val="left" w:pos="1834"/>
              </w:tabs>
              <w:spacing w:line="240" w:lineRule="auto"/>
              <w:jc w:val="both"/>
              <w:rPr>
                <w:rFonts w:eastAsia="Bookman Old Style"/>
                <w:b/>
                <w:noProof/>
                <w:sz w:val="24"/>
                <w:szCs w:val="24"/>
              </w:rPr>
            </w:pPr>
          </w:p>
          <w:p w14:paraId="0DBFB800" w14:textId="77777777" w:rsidR="00DC2215" w:rsidRDefault="00DC2215" w:rsidP="00DC2215">
            <w:pPr>
              <w:tabs>
                <w:tab w:val="left" w:pos="1834"/>
              </w:tabs>
              <w:spacing w:line="240" w:lineRule="auto"/>
              <w:jc w:val="both"/>
              <w:rPr>
                <w:rFonts w:eastAsia="Bookman Old Style"/>
                <w:b/>
                <w:noProof/>
                <w:sz w:val="24"/>
                <w:szCs w:val="24"/>
              </w:rPr>
            </w:pPr>
          </w:p>
          <w:p w14:paraId="0F029A9D" w14:textId="77777777" w:rsidR="00DC2215" w:rsidRDefault="00DC2215" w:rsidP="00DC2215">
            <w:pPr>
              <w:tabs>
                <w:tab w:val="left" w:pos="1834"/>
              </w:tabs>
              <w:spacing w:line="240" w:lineRule="auto"/>
              <w:jc w:val="both"/>
              <w:rPr>
                <w:rFonts w:eastAsia="Bookman Old Style"/>
                <w:b/>
                <w:noProof/>
                <w:sz w:val="24"/>
                <w:szCs w:val="24"/>
              </w:rPr>
            </w:pPr>
          </w:p>
          <w:p w14:paraId="71F23EDE" w14:textId="77777777" w:rsidR="00DC2215" w:rsidRDefault="00DC2215" w:rsidP="00DC2215">
            <w:pPr>
              <w:tabs>
                <w:tab w:val="left" w:pos="1834"/>
              </w:tabs>
              <w:spacing w:line="240" w:lineRule="auto"/>
              <w:jc w:val="both"/>
              <w:rPr>
                <w:rFonts w:eastAsia="Bookman Old Style"/>
                <w:b/>
                <w:noProof/>
                <w:sz w:val="24"/>
                <w:szCs w:val="24"/>
              </w:rPr>
            </w:pPr>
          </w:p>
          <w:p w14:paraId="7562AF93" w14:textId="77777777" w:rsidR="00DC2215" w:rsidRDefault="00DC2215" w:rsidP="00DC2215">
            <w:pPr>
              <w:tabs>
                <w:tab w:val="left" w:pos="1834"/>
              </w:tabs>
              <w:spacing w:line="240" w:lineRule="auto"/>
              <w:jc w:val="both"/>
              <w:rPr>
                <w:rFonts w:eastAsia="Bookman Old Style"/>
                <w:b/>
                <w:noProof/>
                <w:sz w:val="24"/>
                <w:szCs w:val="24"/>
              </w:rPr>
            </w:pPr>
          </w:p>
          <w:p w14:paraId="65F68E04" w14:textId="77777777" w:rsidR="00DC2215" w:rsidRDefault="00DC2215" w:rsidP="00DC2215">
            <w:pPr>
              <w:tabs>
                <w:tab w:val="left" w:pos="1834"/>
              </w:tabs>
              <w:spacing w:line="240" w:lineRule="auto"/>
              <w:jc w:val="both"/>
              <w:rPr>
                <w:rFonts w:eastAsia="Bookman Old Style"/>
                <w:b/>
                <w:noProof/>
                <w:sz w:val="24"/>
                <w:szCs w:val="24"/>
              </w:rPr>
            </w:pPr>
          </w:p>
          <w:p w14:paraId="3EB313C8" w14:textId="77777777" w:rsidR="00DC2215" w:rsidRPr="008531D0" w:rsidRDefault="00DC2215" w:rsidP="00DC2215">
            <w:pPr>
              <w:tabs>
                <w:tab w:val="left" w:pos="1834"/>
              </w:tabs>
              <w:spacing w:line="240" w:lineRule="auto"/>
              <w:jc w:val="both"/>
              <w:rPr>
                <w:rFonts w:eastAsia="Bookman Old Style"/>
                <w:b/>
                <w:sz w:val="24"/>
                <w:szCs w:val="24"/>
              </w:rPr>
            </w:pPr>
          </w:p>
          <w:p w14:paraId="770AC1CF" w14:textId="77777777" w:rsidR="00DC2215" w:rsidRPr="008531D0" w:rsidRDefault="00DC2215" w:rsidP="00DC2215">
            <w:pPr>
              <w:tabs>
                <w:tab w:val="left" w:pos="1834"/>
              </w:tabs>
              <w:spacing w:line="240" w:lineRule="auto"/>
              <w:jc w:val="center"/>
              <w:rPr>
                <w:rFonts w:eastAsia="Bookman Old Style"/>
                <w:b/>
                <w:sz w:val="24"/>
                <w:szCs w:val="24"/>
              </w:rPr>
            </w:pPr>
            <w:r w:rsidRPr="008531D0">
              <w:rPr>
                <w:rFonts w:eastAsia="Bookman Old Style"/>
                <w:b/>
                <w:sz w:val="24"/>
                <w:szCs w:val="24"/>
              </w:rPr>
              <w:t>JHON ARLEY MURILLO BENITEZ</w:t>
            </w:r>
          </w:p>
          <w:p w14:paraId="72BA2073" w14:textId="77777777" w:rsidR="00DC2215" w:rsidRPr="008531D0" w:rsidRDefault="00DC2215" w:rsidP="00DC2215">
            <w:pPr>
              <w:tabs>
                <w:tab w:val="left" w:pos="1834"/>
              </w:tabs>
              <w:spacing w:line="240" w:lineRule="auto"/>
              <w:jc w:val="center"/>
              <w:rPr>
                <w:rFonts w:eastAsia="Bookman Old Style"/>
                <w:sz w:val="24"/>
                <w:szCs w:val="24"/>
              </w:rPr>
            </w:pPr>
            <w:r w:rsidRPr="008531D0">
              <w:rPr>
                <w:rFonts w:eastAsia="Bookman Old Style"/>
                <w:sz w:val="24"/>
                <w:szCs w:val="24"/>
              </w:rPr>
              <w:t>Representante a la Cámara Circunscripción Especial Afro</w:t>
            </w:r>
          </w:p>
          <w:p w14:paraId="338EFCD5" w14:textId="697BDE86" w:rsidR="00DC2215" w:rsidRPr="008531D0" w:rsidRDefault="00DC2215" w:rsidP="00DC2215">
            <w:pPr>
              <w:tabs>
                <w:tab w:val="left" w:pos="1834"/>
              </w:tabs>
              <w:spacing w:line="240" w:lineRule="auto"/>
              <w:jc w:val="center"/>
              <w:rPr>
                <w:rFonts w:eastAsia="Bookman Old Style"/>
                <w:b/>
                <w:color w:val="0D0D0D"/>
                <w:sz w:val="24"/>
                <w:szCs w:val="24"/>
              </w:rPr>
            </w:pPr>
            <w:r w:rsidRPr="008531D0">
              <w:rPr>
                <w:rFonts w:eastAsia="Bookman Old Style"/>
                <w:sz w:val="24"/>
                <w:szCs w:val="24"/>
              </w:rPr>
              <w:t>Partido Colombia Renaciente</w:t>
            </w:r>
          </w:p>
        </w:tc>
        <w:tc>
          <w:tcPr>
            <w:tcW w:w="4419" w:type="dxa"/>
            <w:shd w:val="clear" w:color="auto" w:fill="auto"/>
            <w:tcMar>
              <w:top w:w="100" w:type="dxa"/>
              <w:left w:w="100" w:type="dxa"/>
              <w:bottom w:w="100" w:type="dxa"/>
              <w:right w:w="100" w:type="dxa"/>
            </w:tcMar>
          </w:tcPr>
          <w:p w14:paraId="5014B988" w14:textId="77777777" w:rsidR="00DC2215" w:rsidRDefault="00DC2215" w:rsidP="00DC2215">
            <w:pPr>
              <w:widowControl w:val="0"/>
              <w:spacing w:before="288"/>
              <w:ind w:right="289"/>
              <w:jc w:val="center"/>
              <w:rPr>
                <w:noProof/>
                <w:sz w:val="24"/>
                <w:szCs w:val="24"/>
              </w:rPr>
            </w:pPr>
          </w:p>
          <w:p w14:paraId="461E841A" w14:textId="77777777" w:rsidR="00DC2215" w:rsidRDefault="00DC2215" w:rsidP="00DC2215">
            <w:pPr>
              <w:widowControl w:val="0"/>
              <w:spacing w:before="288"/>
              <w:ind w:right="289"/>
              <w:rPr>
                <w:noProof/>
                <w:sz w:val="24"/>
                <w:szCs w:val="24"/>
              </w:rPr>
            </w:pPr>
          </w:p>
          <w:p w14:paraId="1BBEB04A" w14:textId="77777777" w:rsidR="00DC2215" w:rsidRPr="008531D0" w:rsidRDefault="00DC2215" w:rsidP="00DC2215">
            <w:pPr>
              <w:widowControl w:val="0"/>
              <w:spacing w:before="288"/>
              <w:ind w:right="289"/>
              <w:rPr>
                <w:rFonts w:eastAsia="Bookman Old Style"/>
                <w:b/>
                <w:sz w:val="24"/>
                <w:szCs w:val="24"/>
              </w:rPr>
            </w:pPr>
          </w:p>
          <w:p w14:paraId="7D7DCE5C" w14:textId="77777777" w:rsidR="00DC2215" w:rsidRPr="008531D0" w:rsidRDefault="00DC2215" w:rsidP="00DC2215">
            <w:pPr>
              <w:tabs>
                <w:tab w:val="left" w:pos="1834"/>
              </w:tabs>
              <w:spacing w:line="240" w:lineRule="auto"/>
              <w:jc w:val="both"/>
              <w:rPr>
                <w:rFonts w:eastAsia="Bookman Old Style"/>
                <w:b/>
                <w:sz w:val="24"/>
                <w:szCs w:val="24"/>
              </w:rPr>
            </w:pPr>
          </w:p>
          <w:p w14:paraId="5E62AA90" w14:textId="77777777" w:rsidR="00DC2215" w:rsidRPr="008531D0" w:rsidRDefault="00DC2215" w:rsidP="00DC2215">
            <w:pPr>
              <w:tabs>
                <w:tab w:val="left" w:pos="1834"/>
              </w:tabs>
              <w:spacing w:line="240" w:lineRule="auto"/>
              <w:jc w:val="both"/>
              <w:rPr>
                <w:rFonts w:eastAsia="Bookman Old Style"/>
                <w:b/>
                <w:sz w:val="24"/>
                <w:szCs w:val="24"/>
              </w:rPr>
            </w:pPr>
            <w:r w:rsidRPr="008531D0">
              <w:rPr>
                <w:rFonts w:eastAsia="Bookman Old Style"/>
                <w:b/>
                <w:sz w:val="24"/>
                <w:szCs w:val="24"/>
              </w:rPr>
              <w:t xml:space="preserve">FABER ALBERTO MUÑOZ CERÓN </w:t>
            </w:r>
          </w:p>
          <w:p w14:paraId="0A363BFE" w14:textId="77777777" w:rsidR="00DC2215" w:rsidRPr="008531D0" w:rsidRDefault="00DC2215" w:rsidP="00DC2215">
            <w:pPr>
              <w:tabs>
                <w:tab w:val="left" w:pos="1834"/>
              </w:tabs>
              <w:spacing w:line="240" w:lineRule="auto"/>
              <w:jc w:val="both"/>
              <w:rPr>
                <w:rFonts w:eastAsia="Bookman Old Style"/>
                <w:sz w:val="24"/>
                <w:szCs w:val="24"/>
              </w:rPr>
            </w:pPr>
            <w:r w:rsidRPr="008531D0">
              <w:rPr>
                <w:rFonts w:eastAsia="Bookman Old Style"/>
                <w:sz w:val="24"/>
                <w:szCs w:val="24"/>
              </w:rPr>
              <w:t xml:space="preserve">Representante a la Cámara por Cauca </w:t>
            </w:r>
          </w:p>
          <w:p w14:paraId="731D7EE7" w14:textId="77777777" w:rsidR="00DC2215" w:rsidRPr="008531D0" w:rsidRDefault="00DC2215" w:rsidP="00DC2215">
            <w:pPr>
              <w:widowControl w:val="0"/>
              <w:spacing w:line="240" w:lineRule="auto"/>
              <w:rPr>
                <w:rFonts w:eastAsia="Bookman Old Style"/>
                <w:b/>
                <w:color w:val="0D0D0D"/>
                <w:sz w:val="24"/>
                <w:szCs w:val="24"/>
              </w:rPr>
            </w:pPr>
          </w:p>
        </w:tc>
      </w:tr>
      <w:tr w:rsidR="00DC2215" w:rsidRPr="008531D0" w14:paraId="62C9E8CB" w14:textId="77777777" w:rsidTr="00272DF0">
        <w:trPr>
          <w:trHeight w:val="2698"/>
          <w:jc w:val="center"/>
        </w:trPr>
        <w:tc>
          <w:tcPr>
            <w:tcW w:w="4419" w:type="dxa"/>
            <w:shd w:val="clear" w:color="auto" w:fill="auto"/>
            <w:tcMar>
              <w:top w:w="100" w:type="dxa"/>
              <w:left w:w="100" w:type="dxa"/>
              <w:bottom w:w="100" w:type="dxa"/>
              <w:right w:w="100" w:type="dxa"/>
            </w:tcMar>
          </w:tcPr>
          <w:p w14:paraId="1B7B8139" w14:textId="77777777" w:rsidR="00DC2215" w:rsidRDefault="00DC2215" w:rsidP="00DC2215">
            <w:pPr>
              <w:spacing w:line="240" w:lineRule="auto"/>
              <w:jc w:val="both"/>
              <w:rPr>
                <w:sz w:val="24"/>
                <w:szCs w:val="24"/>
              </w:rPr>
            </w:pPr>
          </w:p>
          <w:p w14:paraId="6C192466" w14:textId="77777777" w:rsidR="00DC2215" w:rsidRDefault="00DC2215" w:rsidP="00DC2215">
            <w:pPr>
              <w:spacing w:line="240" w:lineRule="auto"/>
              <w:jc w:val="both"/>
              <w:rPr>
                <w:sz w:val="24"/>
                <w:szCs w:val="24"/>
              </w:rPr>
            </w:pPr>
          </w:p>
          <w:p w14:paraId="1B963BD7" w14:textId="77777777" w:rsidR="00DC2215" w:rsidRDefault="00DC2215" w:rsidP="00DC2215">
            <w:pPr>
              <w:spacing w:line="240" w:lineRule="auto"/>
              <w:jc w:val="both"/>
              <w:rPr>
                <w:sz w:val="24"/>
                <w:szCs w:val="24"/>
              </w:rPr>
            </w:pPr>
          </w:p>
          <w:p w14:paraId="6D827866" w14:textId="77777777" w:rsidR="00DC2215" w:rsidRDefault="00DC2215" w:rsidP="00DC2215">
            <w:pPr>
              <w:spacing w:line="240" w:lineRule="auto"/>
              <w:jc w:val="both"/>
              <w:rPr>
                <w:sz w:val="24"/>
                <w:szCs w:val="24"/>
              </w:rPr>
            </w:pPr>
          </w:p>
          <w:p w14:paraId="4151E454" w14:textId="77777777" w:rsidR="00DC2215" w:rsidRDefault="00DC2215" w:rsidP="00DC2215">
            <w:pPr>
              <w:spacing w:line="240" w:lineRule="auto"/>
              <w:jc w:val="both"/>
              <w:rPr>
                <w:sz w:val="24"/>
                <w:szCs w:val="24"/>
              </w:rPr>
            </w:pPr>
          </w:p>
          <w:p w14:paraId="7DB14D58" w14:textId="77777777" w:rsidR="00DC2215" w:rsidRPr="008531D0" w:rsidRDefault="00DC2215" w:rsidP="00DC2215">
            <w:pPr>
              <w:spacing w:line="240" w:lineRule="auto"/>
              <w:jc w:val="both"/>
              <w:rPr>
                <w:sz w:val="24"/>
                <w:szCs w:val="24"/>
              </w:rPr>
            </w:pPr>
          </w:p>
          <w:p w14:paraId="15F11937" w14:textId="77777777" w:rsidR="00DC2215" w:rsidRPr="008531D0" w:rsidRDefault="00DC2215" w:rsidP="00DC2215">
            <w:pPr>
              <w:spacing w:line="240" w:lineRule="auto"/>
              <w:jc w:val="center"/>
              <w:rPr>
                <w:b/>
                <w:sz w:val="24"/>
                <w:szCs w:val="24"/>
              </w:rPr>
            </w:pPr>
            <w:r w:rsidRPr="008531D0">
              <w:rPr>
                <w:b/>
                <w:sz w:val="24"/>
                <w:szCs w:val="24"/>
              </w:rPr>
              <w:t>MARÍA JOSÉ PIZARRO RODRÍGUEZ</w:t>
            </w:r>
          </w:p>
          <w:p w14:paraId="375DD26F" w14:textId="5D610A5A" w:rsidR="00DC2215" w:rsidRPr="008531D0" w:rsidRDefault="00DC2215" w:rsidP="00DC2215">
            <w:pPr>
              <w:spacing w:line="240" w:lineRule="auto"/>
              <w:jc w:val="center"/>
              <w:rPr>
                <w:rFonts w:eastAsia="Bookman Old Style"/>
                <w:b/>
                <w:sz w:val="24"/>
                <w:szCs w:val="24"/>
              </w:rPr>
            </w:pPr>
            <w:r w:rsidRPr="008531D0">
              <w:rPr>
                <w:sz w:val="24"/>
                <w:szCs w:val="24"/>
              </w:rPr>
              <w:t>Representante a la Cámara</w:t>
            </w:r>
          </w:p>
        </w:tc>
        <w:tc>
          <w:tcPr>
            <w:tcW w:w="4419" w:type="dxa"/>
            <w:shd w:val="clear" w:color="auto" w:fill="auto"/>
            <w:tcMar>
              <w:top w:w="100" w:type="dxa"/>
              <w:left w:w="100" w:type="dxa"/>
              <w:bottom w:w="100" w:type="dxa"/>
              <w:right w:w="100" w:type="dxa"/>
            </w:tcMar>
          </w:tcPr>
          <w:p w14:paraId="495F820D" w14:textId="77777777" w:rsidR="00DC2215" w:rsidRPr="008531D0" w:rsidRDefault="00DC2215" w:rsidP="00DC2215">
            <w:pPr>
              <w:widowControl w:val="0"/>
              <w:spacing w:before="288"/>
              <w:ind w:right="289"/>
              <w:jc w:val="center"/>
              <w:rPr>
                <w:b/>
                <w:sz w:val="24"/>
                <w:szCs w:val="24"/>
              </w:rPr>
            </w:pPr>
          </w:p>
          <w:p w14:paraId="700D0E80" w14:textId="77777777" w:rsidR="00DC2215" w:rsidRPr="008531D0" w:rsidRDefault="00DC2215" w:rsidP="00DC2215">
            <w:pPr>
              <w:widowControl w:val="0"/>
              <w:spacing w:before="288"/>
              <w:ind w:right="289"/>
              <w:rPr>
                <w:b/>
                <w:sz w:val="24"/>
                <w:szCs w:val="24"/>
              </w:rPr>
            </w:pPr>
          </w:p>
          <w:p w14:paraId="51FFF0E9" w14:textId="3FF24647" w:rsidR="00DC2215" w:rsidRPr="008531D0" w:rsidRDefault="00DC2215" w:rsidP="00DC2215">
            <w:pPr>
              <w:widowControl w:val="0"/>
              <w:spacing w:before="288"/>
              <w:ind w:right="289"/>
              <w:jc w:val="center"/>
              <w:rPr>
                <w:sz w:val="24"/>
                <w:szCs w:val="24"/>
              </w:rPr>
            </w:pPr>
            <w:r w:rsidRPr="008531D0">
              <w:rPr>
                <w:b/>
                <w:sz w:val="24"/>
                <w:szCs w:val="24"/>
              </w:rPr>
              <w:t xml:space="preserve">CARLOS JULIO BONILLA SOTO </w:t>
            </w:r>
            <w:r w:rsidRPr="008531D0">
              <w:rPr>
                <w:sz w:val="24"/>
                <w:szCs w:val="24"/>
              </w:rPr>
              <w:t xml:space="preserve">Representante a la Cámara </w:t>
            </w:r>
          </w:p>
        </w:tc>
      </w:tr>
      <w:tr w:rsidR="00DC2215" w:rsidRPr="008531D0" w14:paraId="5682CABE" w14:textId="77777777" w:rsidTr="00272DF0">
        <w:trPr>
          <w:trHeight w:val="3225"/>
          <w:jc w:val="center"/>
        </w:trPr>
        <w:tc>
          <w:tcPr>
            <w:tcW w:w="4419" w:type="dxa"/>
            <w:shd w:val="clear" w:color="auto" w:fill="auto"/>
            <w:tcMar>
              <w:top w:w="100" w:type="dxa"/>
              <w:left w:w="100" w:type="dxa"/>
              <w:bottom w:w="100" w:type="dxa"/>
              <w:right w:w="100" w:type="dxa"/>
            </w:tcMar>
          </w:tcPr>
          <w:p w14:paraId="39D811E8" w14:textId="77777777" w:rsidR="00DC2215" w:rsidRDefault="00DC2215" w:rsidP="00DC2215">
            <w:pPr>
              <w:tabs>
                <w:tab w:val="left" w:pos="1834"/>
              </w:tabs>
              <w:spacing w:line="240" w:lineRule="auto"/>
              <w:jc w:val="both"/>
              <w:rPr>
                <w:rFonts w:eastAsia="Calibri"/>
                <w:b/>
                <w:noProof/>
                <w:sz w:val="24"/>
                <w:szCs w:val="24"/>
              </w:rPr>
            </w:pPr>
          </w:p>
          <w:p w14:paraId="3133C760" w14:textId="77777777" w:rsidR="00DC2215" w:rsidRDefault="00DC2215" w:rsidP="00DC2215">
            <w:pPr>
              <w:tabs>
                <w:tab w:val="left" w:pos="1834"/>
              </w:tabs>
              <w:spacing w:line="240" w:lineRule="auto"/>
              <w:jc w:val="both"/>
              <w:rPr>
                <w:rFonts w:eastAsia="Calibri"/>
                <w:b/>
                <w:noProof/>
                <w:sz w:val="24"/>
                <w:szCs w:val="24"/>
              </w:rPr>
            </w:pPr>
          </w:p>
          <w:p w14:paraId="2A747C67" w14:textId="77777777" w:rsidR="00DC2215" w:rsidRDefault="00DC2215" w:rsidP="00DC2215">
            <w:pPr>
              <w:tabs>
                <w:tab w:val="left" w:pos="1834"/>
              </w:tabs>
              <w:spacing w:line="240" w:lineRule="auto"/>
              <w:jc w:val="both"/>
              <w:rPr>
                <w:rFonts w:eastAsia="Calibri"/>
                <w:b/>
                <w:noProof/>
                <w:sz w:val="24"/>
                <w:szCs w:val="24"/>
              </w:rPr>
            </w:pPr>
          </w:p>
          <w:p w14:paraId="51D53CAE" w14:textId="77777777" w:rsidR="00DC2215" w:rsidRDefault="00DC2215" w:rsidP="00DC2215">
            <w:pPr>
              <w:tabs>
                <w:tab w:val="left" w:pos="1834"/>
              </w:tabs>
              <w:spacing w:line="240" w:lineRule="auto"/>
              <w:jc w:val="both"/>
              <w:rPr>
                <w:rFonts w:eastAsia="Calibri"/>
                <w:b/>
                <w:noProof/>
                <w:sz w:val="24"/>
                <w:szCs w:val="24"/>
              </w:rPr>
            </w:pPr>
          </w:p>
          <w:p w14:paraId="7C85C110" w14:textId="77777777" w:rsidR="00DC2215" w:rsidRDefault="00DC2215" w:rsidP="00DC2215">
            <w:pPr>
              <w:tabs>
                <w:tab w:val="left" w:pos="1834"/>
              </w:tabs>
              <w:spacing w:line="240" w:lineRule="auto"/>
              <w:jc w:val="both"/>
              <w:rPr>
                <w:rFonts w:eastAsia="Calibri"/>
                <w:b/>
                <w:noProof/>
                <w:sz w:val="24"/>
                <w:szCs w:val="24"/>
              </w:rPr>
            </w:pPr>
          </w:p>
          <w:p w14:paraId="324C8B8F" w14:textId="77777777" w:rsidR="00DC2215" w:rsidRPr="008531D0" w:rsidRDefault="00DC2215" w:rsidP="00DC2215">
            <w:pPr>
              <w:tabs>
                <w:tab w:val="left" w:pos="1834"/>
              </w:tabs>
              <w:spacing w:line="240" w:lineRule="auto"/>
              <w:jc w:val="both"/>
              <w:rPr>
                <w:rFonts w:eastAsia="Calibri"/>
                <w:b/>
                <w:sz w:val="24"/>
                <w:szCs w:val="24"/>
              </w:rPr>
            </w:pPr>
          </w:p>
          <w:p w14:paraId="3D92B375" w14:textId="77777777" w:rsidR="00DC2215" w:rsidRPr="008531D0" w:rsidRDefault="00DC2215" w:rsidP="00DC2215">
            <w:pPr>
              <w:tabs>
                <w:tab w:val="left" w:pos="1834"/>
              </w:tabs>
              <w:spacing w:line="240" w:lineRule="auto"/>
              <w:jc w:val="center"/>
              <w:rPr>
                <w:rFonts w:eastAsia="Calibri"/>
                <w:b/>
                <w:sz w:val="24"/>
                <w:szCs w:val="24"/>
              </w:rPr>
            </w:pPr>
            <w:r w:rsidRPr="008531D0">
              <w:rPr>
                <w:rFonts w:eastAsia="Calibri"/>
                <w:b/>
                <w:sz w:val="24"/>
                <w:szCs w:val="24"/>
              </w:rPr>
              <w:t>JUAN CARLOS LOZADA VARGAS</w:t>
            </w:r>
          </w:p>
          <w:p w14:paraId="3FFB666C" w14:textId="77777777" w:rsidR="00DC2215" w:rsidRPr="008531D0" w:rsidRDefault="00DC2215" w:rsidP="00DC2215">
            <w:pPr>
              <w:tabs>
                <w:tab w:val="left" w:pos="1834"/>
              </w:tabs>
              <w:spacing w:line="240" w:lineRule="auto"/>
              <w:jc w:val="center"/>
              <w:rPr>
                <w:rFonts w:eastAsia="Calibri"/>
                <w:sz w:val="24"/>
                <w:szCs w:val="24"/>
              </w:rPr>
            </w:pPr>
            <w:r w:rsidRPr="008531D0">
              <w:rPr>
                <w:rFonts w:eastAsia="Calibri"/>
                <w:sz w:val="24"/>
                <w:szCs w:val="24"/>
              </w:rPr>
              <w:t>Representante a la Cámara</w:t>
            </w:r>
          </w:p>
          <w:p w14:paraId="6C126E3D" w14:textId="2A950BB0" w:rsidR="00DC2215" w:rsidRPr="008531D0" w:rsidRDefault="00DC2215" w:rsidP="00DC2215">
            <w:pPr>
              <w:tabs>
                <w:tab w:val="left" w:pos="1834"/>
              </w:tabs>
              <w:spacing w:line="240" w:lineRule="auto"/>
              <w:jc w:val="center"/>
              <w:rPr>
                <w:rFonts w:eastAsia="Calibri"/>
                <w:sz w:val="24"/>
                <w:szCs w:val="24"/>
              </w:rPr>
            </w:pPr>
            <w:r w:rsidRPr="008531D0">
              <w:rPr>
                <w:rFonts w:eastAsia="Calibri"/>
                <w:sz w:val="24"/>
                <w:szCs w:val="24"/>
              </w:rPr>
              <w:t>Bogotá D.C.</w:t>
            </w:r>
          </w:p>
        </w:tc>
        <w:tc>
          <w:tcPr>
            <w:tcW w:w="4419" w:type="dxa"/>
            <w:shd w:val="clear" w:color="auto" w:fill="auto"/>
            <w:tcMar>
              <w:top w:w="100" w:type="dxa"/>
              <w:left w:w="100" w:type="dxa"/>
              <w:bottom w:w="100" w:type="dxa"/>
              <w:right w:w="100" w:type="dxa"/>
            </w:tcMar>
          </w:tcPr>
          <w:p w14:paraId="734AD268" w14:textId="77777777" w:rsidR="00DC2215" w:rsidRDefault="00DC2215" w:rsidP="00DC2215">
            <w:pPr>
              <w:widowControl w:val="0"/>
              <w:spacing w:before="288"/>
              <w:ind w:right="289"/>
              <w:rPr>
                <w:noProof/>
                <w:sz w:val="24"/>
                <w:szCs w:val="24"/>
              </w:rPr>
            </w:pPr>
          </w:p>
          <w:p w14:paraId="1876E827" w14:textId="77777777" w:rsidR="00DC2215" w:rsidRDefault="00DC2215" w:rsidP="00DC2215">
            <w:pPr>
              <w:widowControl w:val="0"/>
              <w:spacing w:before="288"/>
              <w:ind w:right="289"/>
              <w:rPr>
                <w:noProof/>
                <w:sz w:val="24"/>
                <w:szCs w:val="24"/>
              </w:rPr>
            </w:pPr>
          </w:p>
          <w:p w14:paraId="24B4EA20" w14:textId="77777777" w:rsidR="00DC2215" w:rsidRPr="008531D0" w:rsidRDefault="00DC2215" w:rsidP="00DC2215">
            <w:pPr>
              <w:widowControl w:val="0"/>
              <w:spacing w:before="288"/>
              <w:ind w:right="289"/>
              <w:rPr>
                <w:sz w:val="24"/>
                <w:szCs w:val="24"/>
              </w:rPr>
            </w:pPr>
          </w:p>
          <w:p w14:paraId="4B868BD1" w14:textId="77777777" w:rsidR="00DC2215" w:rsidRPr="008531D0" w:rsidRDefault="00DC2215" w:rsidP="00DC2215">
            <w:pPr>
              <w:widowControl w:val="0"/>
              <w:spacing w:line="240" w:lineRule="auto"/>
              <w:ind w:right="289"/>
              <w:jc w:val="center"/>
              <w:rPr>
                <w:b/>
                <w:sz w:val="24"/>
                <w:szCs w:val="24"/>
              </w:rPr>
            </w:pPr>
            <w:r w:rsidRPr="008531D0">
              <w:rPr>
                <w:b/>
                <w:sz w:val="24"/>
                <w:szCs w:val="24"/>
              </w:rPr>
              <w:t>ANDRÉS GARCIA ZUCCARDI</w:t>
            </w:r>
          </w:p>
          <w:p w14:paraId="2A09D6D1" w14:textId="03AEA1A1" w:rsidR="00DC2215" w:rsidRPr="008531D0" w:rsidRDefault="00DC2215" w:rsidP="00DC2215">
            <w:pPr>
              <w:widowControl w:val="0"/>
              <w:spacing w:line="240" w:lineRule="auto"/>
              <w:ind w:right="289"/>
              <w:jc w:val="center"/>
              <w:rPr>
                <w:bCs/>
                <w:sz w:val="24"/>
                <w:szCs w:val="24"/>
              </w:rPr>
            </w:pPr>
            <w:r w:rsidRPr="008531D0">
              <w:rPr>
                <w:bCs/>
                <w:sz w:val="24"/>
                <w:szCs w:val="24"/>
              </w:rPr>
              <w:t>Senador de la República</w:t>
            </w:r>
          </w:p>
        </w:tc>
      </w:tr>
      <w:tr w:rsidR="00DC2215" w:rsidRPr="008531D0" w14:paraId="2EEBCB4C" w14:textId="77777777" w:rsidTr="00272DF0">
        <w:trPr>
          <w:trHeight w:val="3225"/>
          <w:jc w:val="center"/>
        </w:trPr>
        <w:tc>
          <w:tcPr>
            <w:tcW w:w="4419" w:type="dxa"/>
            <w:shd w:val="clear" w:color="auto" w:fill="auto"/>
            <w:tcMar>
              <w:top w:w="100" w:type="dxa"/>
              <w:left w:w="100" w:type="dxa"/>
              <w:bottom w:w="100" w:type="dxa"/>
              <w:right w:w="100" w:type="dxa"/>
            </w:tcMar>
          </w:tcPr>
          <w:p w14:paraId="5CB8DE1A" w14:textId="77777777" w:rsidR="00DC2215" w:rsidRPr="008531D0" w:rsidRDefault="00DC2215" w:rsidP="00DC2215">
            <w:pPr>
              <w:tabs>
                <w:tab w:val="left" w:pos="1834"/>
              </w:tabs>
              <w:spacing w:line="240" w:lineRule="auto"/>
              <w:jc w:val="both"/>
              <w:rPr>
                <w:rFonts w:eastAsia="Bookman Old Style"/>
                <w:b/>
                <w:sz w:val="24"/>
                <w:szCs w:val="24"/>
              </w:rPr>
            </w:pPr>
          </w:p>
          <w:p w14:paraId="3B2D78B1" w14:textId="77777777" w:rsidR="00DC2215" w:rsidRDefault="00DC2215" w:rsidP="00DC2215">
            <w:pPr>
              <w:tabs>
                <w:tab w:val="left" w:pos="1834"/>
              </w:tabs>
              <w:spacing w:line="240" w:lineRule="auto"/>
              <w:jc w:val="center"/>
              <w:rPr>
                <w:rFonts w:eastAsia="Bookman Old Style"/>
                <w:b/>
                <w:noProof/>
                <w:sz w:val="24"/>
                <w:szCs w:val="24"/>
              </w:rPr>
            </w:pPr>
          </w:p>
          <w:p w14:paraId="5A7BF1B2" w14:textId="77777777" w:rsidR="00DC2215" w:rsidRDefault="00DC2215" w:rsidP="00DC2215">
            <w:pPr>
              <w:tabs>
                <w:tab w:val="left" w:pos="1834"/>
              </w:tabs>
              <w:spacing w:line="240" w:lineRule="auto"/>
              <w:jc w:val="center"/>
              <w:rPr>
                <w:rFonts w:eastAsia="Bookman Old Style"/>
                <w:b/>
                <w:noProof/>
                <w:sz w:val="24"/>
                <w:szCs w:val="24"/>
              </w:rPr>
            </w:pPr>
          </w:p>
          <w:p w14:paraId="5FF419DF" w14:textId="77777777" w:rsidR="00DC2215" w:rsidRDefault="00DC2215" w:rsidP="00DC2215">
            <w:pPr>
              <w:tabs>
                <w:tab w:val="left" w:pos="1834"/>
              </w:tabs>
              <w:spacing w:line="240" w:lineRule="auto"/>
              <w:jc w:val="center"/>
              <w:rPr>
                <w:rFonts w:eastAsia="Bookman Old Style"/>
                <w:b/>
                <w:noProof/>
                <w:sz w:val="24"/>
                <w:szCs w:val="24"/>
              </w:rPr>
            </w:pPr>
          </w:p>
          <w:p w14:paraId="3291628B" w14:textId="77777777" w:rsidR="00DC2215" w:rsidRDefault="00DC2215" w:rsidP="00DC2215">
            <w:pPr>
              <w:tabs>
                <w:tab w:val="left" w:pos="1834"/>
              </w:tabs>
              <w:spacing w:line="240" w:lineRule="auto"/>
              <w:jc w:val="center"/>
              <w:rPr>
                <w:rFonts w:eastAsia="Bookman Old Style"/>
                <w:b/>
                <w:noProof/>
                <w:sz w:val="24"/>
                <w:szCs w:val="24"/>
              </w:rPr>
            </w:pPr>
          </w:p>
          <w:p w14:paraId="0E7E42DE" w14:textId="77777777" w:rsidR="00DC2215" w:rsidRDefault="00DC2215" w:rsidP="00DC2215">
            <w:pPr>
              <w:tabs>
                <w:tab w:val="left" w:pos="1834"/>
              </w:tabs>
              <w:spacing w:line="240" w:lineRule="auto"/>
              <w:jc w:val="center"/>
              <w:rPr>
                <w:rFonts w:eastAsia="Bookman Old Style"/>
                <w:b/>
                <w:noProof/>
                <w:sz w:val="24"/>
                <w:szCs w:val="24"/>
              </w:rPr>
            </w:pPr>
          </w:p>
          <w:p w14:paraId="1CD8065B" w14:textId="77777777" w:rsidR="00DC2215" w:rsidRDefault="00DC2215" w:rsidP="00DC2215">
            <w:pPr>
              <w:tabs>
                <w:tab w:val="left" w:pos="1834"/>
              </w:tabs>
              <w:spacing w:line="240" w:lineRule="auto"/>
              <w:jc w:val="center"/>
              <w:rPr>
                <w:rFonts w:eastAsia="Bookman Old Style"/>
                <w:b/>
                <w:noProof/>
                <w:sz w:val="24"/>
                <w:szCs w:val="24"/>
              </w:rPr>
            </w:pPr>
          </w:p>
          <w:p w14:paraId="2678A461" w14:textId="77777777" w:rsidR="00DC2215" w:rsidRPr="008531D0" w:rsidRDefault="00DC2215" w:rsidP="00DC2215">
            <w:pPr>
              <w:tabs>
                <w:tab w:val="left" w:pos="1834"/>
              </w:tabs>
              <w:spacing w:line="240" w:lineRule="auto"/>
              <w:jc w:val="center"/>
              <w:rPr>
                <w:rFonts w:eastAsia="Bookman Old Style"/>
                <w:b/>
                <w:sz w:val="24"/>
                <w:szCs w:val="24"/>
              </w:rPr>
            </w:pPr>
          </w:p>
          <w:p w14:paraId="547F388F" w14:textId="7D46F679" w:rsidR="00DC2215" w:rsidRPr="008531D0" w:rsidRDefault="00DC2215" w:rsidP="00DC2215">
            <w:pPr>
              <w:tabs>
                <w:tab w:val="left" w:pos="1834"/>
              </w:tabs>
              <w:spacing w:line="240" w:lineRule="auto"/>
              <w:jc w:val="center"/>
              <w:rPr>
                <w:rFonts w:eastAsia="Bookman Old Style"/>
                <w:sz w:val="24"/>
                <w:szCs w:val="24"/>
              </w:rPr>
            </w:pPr>
            <w:r w:rsidRPr="008531D0">
              <w:rPr>
                <w:rFonts w:eastAsia="Bookman Old Style"/>
                <w:b/>
                <w:sz w:val="24"/>
                <w:szCs w:val="24"/>
              </w:rPr>
              <w:t xml:space="preserve">LEÓN FREDY MUÑOZ LOPERA </w:t>
            </w:r>
            <w:r w:rsidRPr="008531D0">
              <w:rPr>
                <w:rFonts w:eastAsia="Bookman Old Style"/>
                <w:b/>
                <w:sz w:val="24"/>
                <w:szCs w:val="24"/>
              </w:rPr>
              <w:br/>
            </w:r>
            <w:r w:rsidRPr="008531D0">
              <w:rPr>
                <w:rFonts w:eastAsia="Bookman Old Style"/>
                <w:sz w:val="24"/>
                <w:szCs w:val="24"/>
              </w:rPr>
              <w:t>Represente a la Cámara</w:t>
            </w:r>
          </w:p>
        </w:tc>
        <w:tc>
          <w:tcPr>
            <w:tcW w:w="4419" w:type="dxa"/>
            <w:shd w:val="clear" w:color="auto" w:fill="auto"/>
            <w:tcMar>
              <w:top w:w="100" w:type="dxa"/>
              <w:left w:w="100" w:type="dxa"/>
              <w:bottom w:w="100" w:type="dxa"/>
              <w:right w:w="100" w:type="dxa"/>
            </w:tcMar>
          </w:tcPr>
          <w:p w14:paraId="60AF009A" w14:textId="77777777" w:rsidR="00DC2215" w:rsidRPr="008531D0" w:rsidRDefault="00DC2215" w:rsidP="00DC2215">
            <w:pPr>
              <w:widowControl w:val="0"/>
              <w:spacing w:before="288"/>
              <w:ind w:right="289"/>
              <w:rPr>
                <w:sz w:val="24"/>
                <w:szCs w:val="24"/>
              </w:rPr>
            </w:pPr>
          </w:p>
          <w:p w14:paraId="34B6ED1C" w14:textId="77777777" w:rsidR="00DC2215" w:rsidRDefault="00DC2215" w:rsidP="00DC2215">
            <w:pPr>
              <w:widowControl w:val="0"/>
              <w:spacing w:line="240" w:lineRule="auto"/>
              <w:ind w:right="289"/>
              <w:jc w:val="center"/>
              <w:rPr>
                <w:noProof/>
                <w:sz w:val="24"/>
                <w:szCs w:val="24"/>
              </w:rPr>
            </w:pPr>
          </w:p>
          <w:p w14:paraId="68B32ADA" w14:textId="77777777" w:rsidR="00DC2215" w:rsidRDefault="00DC2215" w:rsidP="00DC2215">
            <w:pPr>
              <w:widowControl w:val="0"/>
              <w:spacing w:line="240" w:lineRule="auto"/>
              <w:ind w:right="289"/>
              <w:jc w:val="center"/>
              <w:rPr>
                <w:noProof/>
                <w:sz w:val="24"/>
                <w:szCs w:val="24"/>
              </w:rPr>
            </w:pPr>
          </w:p>
          <w:p w14:paraId="3C7FEBAD" w14:textId="77777777" w:rsidR="00DC2215" w:rsidRDefault="00DC2215" w:rsidP="00DC2215">
            <w:pPr>
              <w:widowControl w:val="0"/>
              <w:spacing w:line="240" w:lineRule="auto"/>
              <w:ind w:right="289"/>
              <w:jc w:val="center"/>
              <w:rPr>
                <w:noProof/>
                <w:sz w:val="24"/>
                <w:szCs w:val="24"/>
              </w:rPr>
            </w:pPr>
          </w:p>
          <w:p w14:paraId="128116B4" w14:textId="77777777" w:rsidR="00DC2215" w:rsidRDefault="00DC2215" w:rsidP="00DC2215">
            <w:pPr>
              <w:widowControl w:val="0"/>
              <w:spacing w:line="240" w:lineRule="auto"/>
              <w:ind w:right="289"/>
              <w:jc w:val="center"/>
              <w:rPr>
                <w:noProof/>
                <w:sz w:val="24"/>
                <w:szCs w:val="24"/>
              </w:rPr>
            </w:pPr>
          </w:p>
          <w:p w14:paraId="7D50BC79" w14:textId="77777777" w:rsidR="00DC2215" w:rsidRPr="008531D0" w:rsidRDefault="00DC2215" w:rsidP="00DC2215">
            <w:pPr>
              <w:widowControl w:val="0"/>
              <w:spacing w:line="240" w:lineRule="auto"/>
              <w:ind w:right="289"/>
              <w:jc w:val="center"/>
              <w:rPr>
                <w:sz w:val="24"/>
                <w:szCs w:val="24"/>
              </w:rPr>
            </w:pPr>
          </w:p>
          <w:p w14:paraId="1D5B59EE" w14:textId="77777777" w:rsidR="00DC2215" w:rsidRPr="008531D0" w:rsidRDefault="00DC2215" w:rsidP="00DC2215">
            <w:pPr>
              <w:widowControl w:val="0"/>
              <w:spacing w:line="240" w:lineRule="auto"/>
              <w:ind w:right="289"/>
              <w:jc w:val="center"/>
              <w:rPr>
                <w:sz w:val="24"/>
                <w:szCs w:val="24"/>
              </w:rPr>
            </w:pPr>
            <w:r w:rsidRPr="008531D0">
              <w:rPr>
                <w:b/>
                <w:sz w:val="24"/>
                <w:szCs w:val="24"/>
              </w:rPr>
              <w:t>HENRY FERNANDO CORREAL</w:t>
            </w:r>
            <w:r w:rsidRPr="008531D0">
              <w:rPr>
                <w:sz w:val="24"/>
                <w:szCs w:val="24"/>
              </w:rPr>
              <w:t xml:space="preserve"> </w:t>
            </w:r>
          </w:p>
          <w:p w14:paraId="421807B0" w14:textId="5495CF8F" w:rsidR="00DC2215" w:rsidRPr="008531D0" w:rsidRDefault="00DC2215" w:rsidP="00DC2215">
            <w:pPr>
              <w:widowControl w:val="0"/>
              <w:spacing w:line="240" w:lineRule="auto"/>
              <w:ind w:right="289"/>
              <w:jc w:val="center"/>
              <w:rPr>
                <w:sz w:val="24"/>
                <w:szCs w:val="24"/>
              </w:rPr>
            </w:pPr>
            <w:r w:rsidRPr="008531D0">
              <w:rPr>
                <w:sz w:val="24"/>
                <w:szCs w:val="24"/>
              </w:rPr>
              <w:t>Representante a la Cámara</w:t>
            </w:r>
          </w:p>
        </w:tc>
      </w:tr>
      <w:tr w:rsidR="00DC2215" w:rsidRPr="008531D0" w14:paraId="281A8610" w14:textId="77777777" w:rsidTr="00272DF0">
        <w:trPr>
          <w:trHeight w:val="3225"/>
          <w:jc w:val="center"/>
        </w:trPr>
        <w:tc>
          <w:tcPr>
            <w:tcW w:w="4419" w:type="dxa"/>
            <w:shd w:val="clear" w:color="auto" w:fill="auto"/>
            <w:tcMar>
              <w:top w:w="100" w:type="dxa"/>
              <w:left w:w="100" w:type="dxa"/>
              <w:bottom w:w="100" w:type="dxa"/>
              <w:right w:w="100" w:type="dxa"/>
            </w:tcMar>
          </w:tcPr>
          <w:p w14:paraId="029B3D8C" w14:textId="77777777" w:rsidR="00DC2215" w:rsidRDefault="00DC2215" w:rsidP="00DC2215">
            <w:pPr>
              <w:tabs>
                <w:tab w:val="left" w:pos="1834"/>
              </w:tabs>
              <w:spacing w:line="240" w:lineRule="auto"/>
              <w:jc w:val="center"/>
              <w:rPr>
                <w:rFonts w:eastAsia="Bookman Old Style"/>
                <w:b/>
                <w:noProof/>
                <w:sz w:val="24"/>
                <w:szCs w:val="24"/>
              </w:rPr>
            </w:pPr>
          </w:p>
          <w:p w14:paraId="1894E7BF" w14:textId="77777777" w:rsidR="00DC2215" w:rsidRDefault="00DC2215" w:rsidP="00DC2215">
            <w:pPr>
              <w:tabs>
                <w:tab w:val="left" w:pos="1834"/>
              </w:tabs>
              <w:spacing w:line="240" w:lineRule="auto"/>
              <w:jc w:val="center"/>
              <w:rPr>
                <w:rFonts w:eastAsia="Bookman Old Style"/>
                <w:b/>
                <w:noProof/>
                <w:sz w:val="24"/>
                <w:szCs w:val="24"/>
              </w:rPr>
            </w:pPr>
          </w:p>
          <w:p w14:paraId="238B5399" w14:textId="77777777" w:rsidR="00DC2215" w:rsidRDefault="00DC2215" w:rsidP="00DC2215">
            <w:pPr>
              <w:tabs>
                <w:tab w:val="left" w:pos="1834"/>
              </w:tabs>
              <w:spacing w:line="240" w:lineRule="auto"/>
              <w:jc w:val="center"/>
              <w:rPr>
                <w:rFonts w:eastAsia="Bookman Old Style"/>
                <w:b/>
                <w:noProof/>
                <w:sz w:val="24"/>
                <w:szCs w:val="24"/>
              </w:rPr>
            </w:pPr>
          </w:p>
          <w:p w14:paraId="3312CA75" w14:textId="77777777" w:rsidR="00DC2215" w:rsidRDefault="00DC2215" w:rsidP="00DC2215">
            <w:pPr>
              <w:tabs>
                <w:tab w:val="left" w:pos="1834"/>
              </w:tabs>
              <w:spacing w:line="240" w:lineRule="auto"/>
              <w:jc w:val="center"/>
              <w:rPr>
                <w:rFonts w:eastAsia="Bookman Old Style"/>
                <w:b/>
                <w:noProof/>
                <w:sz w:val="24"/>
                <w:szCs w:val="24"/>
              </w:rPr>
            </w:pPr>
          </w:p>
          <w:p w14:paraId="72EDB4FB" w14:textId="77777777" w:rsidR="00DC2215" w:rsidRDefault="00DC2215" w:rsidP="00DC2215">
            <w:pPr>
              <w:tabs>
                <w:tab w:val="left" w:pos="1834"/>
              </w:tabs>
              <w:spacing w:line="240" w:lineRule="auto"/>
              <w:jc w:val="center"/>
              <w:rPr>
                <w:rFonts w:eastAsia="Bookman Old Style"/>
                <w:b/>
                <w:noProof/>
                <w:sz w:val="24"/>
                <w:szCs w:val="24"/>
              </w:rPr>
            </w:pPr>
          </w:p>
          <w:p w14:paraId="2444F028" w14:textId="77777777" w:rsidR="00DC2215" w:rsidRDefault="00DC2215" w:rsidP="00DC2215">
            <w:pPr>
              <w:tabs>
                <w:tab w:val="left" w:pos="1834"/>
              </w:tabs>
              <w:spacing w:line="240" w:lineRule="auto"/>
              <w:jc w:val="center"/>
              <w:rPr>
                <w:rFonts w:eastAsia="Bookman Old Style"/>
                <w:b/>
                <w:noProof/>
                <w:sz w:val="24"/>
                <w:szCs w:val="24"/>
              </w:rPr>
            </w:pPr>
          </w:p>
          <w:p w14:paraId="03BDE276" w14:textId="77777777" w:rsidR="00DC2215" w:rsidRPr="008531D0" w:rsidRDefault="00DC2215" w:rsidP="00DC2215">
            <w:pPr>
              <w:tabs>
                <w:tab w:val="left" w:pos="1834"/>
              </w:tabs>
              <w:spacing w:line="240" w:lineRule="auto"/>
              <w:jc w:val="center"/>
              <w:rPr>
                <w:rFonts w:eastAsia="Bookman Old Style"/>
                <w:b/>
                <w:sz w:val="24"/>
                <w:szCs w:val="24"/>
              </w:rPr>
            </w:pPr>
          </w:p>
          <w:p w14:paraId="26A577A0" w14:textId="77777777" w:rsidR="00DC2215" w:rsidRPr="008531D0" w:rsidRDefault="00DC2215" w:rsidP="00DC2215">
            <w:pPr>
              <w:tabs>
                <w:tab w:val="left" w:pos="1834"/>
              </w:tabs>
              <w:spacing w:line="240" w:lineRule="auto"/>
              <w:jc w:val="center"/>
              <w:rPr>
                <w:rFonts w:eastAsia="Bookman Old Style"/>
                <w:b/>
                <w:sz w:val="24"/>
                <w:szCs w:val="24"/>
              </w:rPr>
            </w:pPr>
            <w:r w:rsidRPr="008531D0">
              <w:rPr>
                <w:rFonts w:eastAsia="Bookman Old Style"/>
                <w:b/>
                <w:sz w:val="24"/>
                <w:szCs w:val="24"/>
              </w:rPr>
              <w:t>ELIZABETH JAY-PANG DIAZ</w:t>
            </w:r>
          </w:p>
          <w:p w14:paraId="34EAF5CA" w14:textId="77777777" w:rsidR="00DC2215" w:rsidRPr="008531D0" w:rsidRDefault="00DC2215" w:rsidP="00DC2215">
            <w:pPr>
              <w:tabs>
                <w:tab w:val="left" w:pos="1834"/>
              </w:tabs>
              <w:spacing w:line="240" w:lineRule="auto"/>
              <w:jc w:val="center"/>
              <w:rPr>
                <w:rFonts w:eastAsia="Bookman Old Style"/>
                <w:bCs/>
                <w:sz w:val="24"/>
                <w:szCs w:val="24"/>
              </w:rPr>
            </w:pPr>
            <w:r w:rsidRPr="008531D0">
              <w:rPr>
                <w:rFonts w:eastAsia="Bookman Old Style"/>
                <w:bCs/>
                <w:sz w:val="24"/>
                <w:szCs w:val="24"/>
              </w:rPr>
              <w:t>Representante a la Cámara</w:t>
            </w:r>
          </w:p>
          <w:p w14:paraId="30053744" w14:textId="34E416DB" w:rsidR="00DC2215" w:rsidRPr="008531D0" w:rsidRDefault="00DC2215" w:rsidP="00DC2215">
            <w:pPr>
              <w:tabs>
                <w:tab w:val="left" w:pos="1834"/>
              </w:tabs>
              <w:spacing w:line="240" w:lineRule="auto"/>
              <w:jc w:val="center"/>
              <w:rPr>
                <w:rFonts w:eastAsia="Bookman Old Style"/>
                <w:b/>
                <w:sz w:val="24"/>
                <w:szCs w:val="24"/>
              </w:rPr>
            </w:pPr>
            <w:r w:rsidRPr="008531D0">
              <w:rPr>
                <w:rFonts w:eastAsia="Bookman Old Style"/>
                <w:bCs/>
                <w:sz w:val="24"/>
                <w:szCs w:val="24"/>
              </w:rPr>
              <w:t>Departamento Archipiélago de San Andrés Providencia y Santa Catalina.</w:t>
            </w:r>
          </w:p>
        </w:tc>
        <w:tc>
          <w:tcPr>
            <w:tcW w:w="4419" w:type="dxa"/>
            <w:shd w:val="clear" w:color="auto" w:fill="auto"/>
            <w:tcMar>
              <w:top w:w="100" w:type="dxa"/>
              <w:left w:w="100" w:type="dxa"/>
              <w:bottom w:w="100" w:type="dxa"/>
              <w:right w:w="100" w:type="dxa"/>
            </w:tcMar>
          </w:tcPr>
          <w:p w14:paraId="17E13A4C" w14:textId="77777777" w:rsidR="00DC2215" w:rsidRDefault="00DC2215" w:rsidP="00DC2215">
            <w:pPr>
              <w:spacing w:line="360" w:lineRule="auto"/>
              <w:jc w:val="center"/>
              <w:rPr>
                <w:rFonts w:eastAsia="Cambria"/>
                <w:noProof/>
                <w:sz w:val="24"/>
                <w:szCs w:val="24"/>
              </w:rPr>
            </w:pPr>
          </w:p>
          <w:p w14:paraId="36863B5E" w14:textId="77777777" w:rsidR="00DC2215" w:rsidRDefault="00DC2215" w:rsidP="00DC2215">
            <w:pPr>
              <w:spacing w:line="360" w:lineRule="auto"/>
              <w:jc w:val="center"/>
              <w:rPr>
                <w:rFonts w:eastAsia="Cambria"/>
                <w:noProof/>
                <w:sz w:val="24"/>
                <w:szCs w:val="24"/>
              </w:rPr>
            </w:pPr>
          </w:p>
          <w:p w14:paraId="56A0631C" w14:textId="77777777" w:rsidR="00DC2215" w:rsidRDefault="00DC2215" w:rsidP="00DC2215">
            <w:pPr>
              <w:spacing w:line="360" w:lineRule="auto"/>
              <w:jc w:val="center"/>
              <w:rPr>
                <w:rFonts w:eastAsia="Cambria"/>
                <w:noProof/>
                <w:sz w:val="24"/>
                <w:szCs w:val="24"/>
              </w:rPr>
            </w:pPr>
          </w:p>
          <w:p w14:paraId="6206FA78" w14:textId="77777777" w:rsidR="00DC2215" w:rsidRPr="008531D0" w:rsidRDefault="00DC2215" w:rsidP="00DC2215">
            <w:pPr>
              <w:spacing w:line="360" w:lineRule="auto"/>
              <w:rPr>
                <w:rFonts w:eastAsia="Cambria"/>
                <w:sz w:val="24"/>
                <w:szCs w:val="24"/>
              </w:rPr>
            </w:pPr>
          </w:p>
          <w:p w14:paraId="40C3AA81" w14:textId="77777777" w:rsidR="00DC2215" w:rsidRPr="008531D0" w:rsidRDefault="00DC2215" w:rsidP="00DC2215">
            <w:pPr>
              <w:spacing w:line="240" w:lineRule="auto"/>
              <w:jc w:val="center"/>
              <w:rPr>
                <w:b/>
                <w:sz w:val="24"/>
                <w:szCs w:val="24"/>
              </w:rPr>
            </w:pPr>
            <w:r w:rsidRPr="008531D0">
              <w:rPr>
                <w:b/>
                <w:sz w:val="24"/>
                <w:szCs w:val="24"/>
              </w:rPr>
              <w:t>ALEJANDRO VEGA PÉREZ</w:t>
            </w:r>
          </w:p>
          <w:p w14:paraId="39D47F0A" w14:textId="2D70F9B2" w:rsidR="00DC2215" w:rsidRPr="008531D0" w:rsidRDefault="00DC2215" w:rsidP="00DC2215">
            <w:pPr>
              <w:tabs>
                <w:tab w:val="right" w:pos="8838"/>
              </w:tabs>
              <w:spacing w:line="240" w:lineRule="auto"/>
              <w:jc w:val="center"/>
              <w:rPr>
                <w:bCs/>
                <w:sz w:val="24"/>
                <w:szCs w:val="24"/>
              </w:rPr>
            </w:pPr>
            <w:r w:rsidRPr="008531D0">
              <w:rPr>
                <w:bCs/>
                <w:sz w:val="24"/>
                <w:szCs w:val="24"/>
              </w:rPr>
              <w:t>Representante a la Cámara</w:t>
            </w:r>
          </w:p>
        </w:tc>
      </w:tr>
      <w:tr w:rsidR="00DC2215" w:rsidRPr="008531D0" w14:paraId="04BF7303" w14:textId="77777777" w:rsidTr="00272DF0">
        <w:trPr>
          <w:trHeight w:val="3225"/>
          <w:jc w:val="center"/>
        </w:trPr>
        <w:tc>
          <w:tcPr>
            <w:tcW w:w="4419" w:type="dxa"/>
            <w:shd w:val="clear" w:color="auto" w:fill="auto"/>
            <w:tcMar>
              <w:top w:w="100" w:type="dxa"/>
              <w:left w:w="100" w:type="dxa"/>
              <w:bottom w:w="100" w:type="dxa"/>
              <w:right w:w="100" w:type="dxa"/>
            </w:tcMar>
          </w:tcPr>
          <w:p w14:paraId="30841115" w14:textId="77777777" w:rsidR="00DC2215" w:rsidRDefault="00DC2215" w:rsidP="00DC2215">
            <w:pPr>
              <w:tabs>
                <w:tab w:val="left" w:pos="1834"/>
              </w:tabs>
              <w:spacing w:line="240" w:lineRule="auto"/>
              <w:jc w:val="center"/>
              <w:rPr>
                <w:b/>
                <w:noProof/>
                <w:sz w:val="24"/>
                <w:szCs w:val="24"/>
              </w:rPr>
            </w:pPr>
          </w:p>
          <w:p w14:paraId="55902772" w14:textId="77777777" w:rsidR="00DC2215" w:rsidRDefault="00DC2215" w:rsidP="00DC2215">
            <w:pPr>
              <w:tabs>
                <w:tab w:val="left" w:pos="1834"/>
              </w:tabs>
              <w:spacing w:line="240" w:lineRule="auto"/>
              <w:jc w:val="center"/>
              <w:rPr>
                <w:b/>
                <w:noProof/>
                <w:sz w:val="24"/>
                <w:szCs w:val="24"/>
              </w:rPr>
            </w:pPr>
          </w:p>
          <w:p w14:paraId="164631EF" w14:textId="77777777" w:rsidR="00DC2215" w:rsidRDefault="00DC2215" w:rsidP="00DC2215">
            <w:pPr>
              <w:tabs>
                <w:tab w:val="left" w:pos="1834"/>
              </w:tabs>
              <w:spacing w:line="240" w:lineRule="auto"/>
              <w:jc w:val="center"/>
              <w:rPr>
                <w:b/>
                <w:noProof/>
                <w:sz w:val="24"/>
                <w:szCs w:val="24"/>
              </w:rPr>
            </w:pPr>
          </w:p>
          <w:p w14:paraId="1DF6586C" w14:textId="77777777" w:rsidR="00DC2215" w:rsidRDefault="00DC2215" w:rsidP="00DC2215">
            <w:pPr>
              <w:tabs>
                <w:tab w:val="left" w:pos="1834"/>
              </w:tabs>
              <w:spacing w:line="240" w:lineRule="auto"/>
              <w:jc w:val="center"/>
              <w:rPr>
                <w:b/>
                <w:noProof/>
                <w:sz w:val="24"/>
                <w:szCs w:val="24"/>
              </w:rPr>
            </w:pPr>
          </w:p>
          <w:p w14:paraId="0EAADC5D" w14:textId="77777777" w:rsidR="00DC2215" w:rsidRDefault="00DC2215" w:rsidP="00DC2215">
            <w:pPr>
              <w:tabs>
                <w:tab w:val="left" w:pos="1834"/>
              </w:tabs>
              <w:spacing w:line="240" w:lineRule="auto"/>
              <w:jc w:val="center"/>
              <w:rPr>
                <w:b/>
                <w:noProof/>
                <w:sz w:val="24"/>
                <w:szCs w:val="24"/>
              </w:rPr>
            </w:pPr>
          </w:p>
          <w:p w14:paraId="4BD486F2" w14:textId="77777777" w:rsidR="00DC2215" w:rsidRPr="008531D0" w:rsidRDefault="00DC2215" w:rsidP="00DC2215">
            <w:pPr>
              <w:tabs>
                <w:tab w:val="left" w:pos="1834"/>
              </w:tabs>
              <w:spacing w:line="240" w:lineRule="auto"/>
              <w:jc w:val="center"/>
              <w:rPr>
                <w:b/>
                <w:sz w:val="24"/>
                <w:szCs w:val="24"/>
              </w:rPr>
            </w:pPr>
          </w:p>
          <w:p w14:paraId="3349BD5E" w14:textId="77777777" w:rsidR="00DC2215" w:rsidRPr="008531D0" w:rsidRDefault="00DC2215" w:rsidP="00DC2215">
            <w:pPr>
              <w:tabs>
                <w:tab w:val="left" w:pos="1834"/>
              </w:tabs>
              <w:spacing w:line="240" w:lineRule="auto"/>
              <w:jc w:val="center"/>
              <w:rPr>
                <w:b/>
                <w:sz w:val="24"/>
                <w:szCs w:val="24"/>
              </w:rPr>
            </w:pPr>
            <w:r w:rsidRPr="008531D0">
              <w:rPr>
                <w:b/>
                <w:sz w:val="24"/>
                <w:szCs w:val="24"/>
              </w:rPr>
              <w:t>JAIRO REINALDO CALA SUÁREZ</w:t>
            </w:r>
          </w:p>
          <w:p w14:paraId="2EF2959E" w14:textId="77777777" w:rsidR="00DC2215" w:rsidRPr="008531D0" w:rsidRDefault="00DC2215" w:rsidP="00DC2215">
            <w:pPr>
              <w:tabs>
                <w:tab w:val="left" w:pos="1834"/>
              </w:tabs>
              <w:spacing w:line="240" w:lineRule="auto"/>
              <w:jc w:val="center"/>
              <w:rPr>
                <w:bCs/>
                <w:sz w:val="24"/>
                <w:szCs w:val="24"/>
              </w:rPr>
            </w:pPr>
            <w:r w:rsidRPr="008531D0">
              <w:rPr>
                <w:bCs/>
                <w:sz w:val="24"/>
                <w:szCs w:val="24"/>
              </w:rPr>
              <w:t>Representante a la Cámara.</w:t>
            </w:r>
          </w:p>
          <w:p w14:paraId="7A144BB6" w14:textId="2B629967" w:rsidR="00DC2215" w:rsidRPr="008531D0" w:rsidRDefault="00DC2215" w:rsidP="00DC2215">
            <w:pPr>
              <w:tabs>
                <w:tab w:val="left" w:pos="1834"/>
              </w:tabs>
              <w:spacing w:line="240" w:lineRule="auto"/>
              <w:jc w:val="center"/>
              <w:rPr>
                <w:rFonts w:eastAsia="Bookman Old Style"/>
                <w:b/>
                <w:sz w:val="24"/>
                <w:szCs w:val="24"/>
              </w:rPr>
            </w:pPr>
            <w:r w:rsidRPr="008531D0">
              <w:rPr>
                <w:bCs/>
                <w:sz w:val="24"/>
                <w:szCs w:val="24"/>
              </w:rPr>
              <w:t>Partido Comunes.</w:t>
            </w:r>
          </w:p>
        </w:tc>
        <w:tc>
          <w:tcPr>
            <w:tcW w:w="4419" w:type="dxa"/>
            <w:shd w:val="clear" w:color="auto" w:fill="auto"/>
            <w:tcMar>
              <w:top w:w="100" w:type="dxa"/>
              <w:left w:w="100" w:type="dxa"/>
              <w:bottom w:w="100" w:type="dxa"/>
              <w:right w:w="100" w:type="dxa"/>
            </w:tcMar>
          </w:tcPr>
          <w:p w14:paraId="288CC76B" w14:textId="77777777" w:rsidR="00DC2215" w:rsidRDefault="00DC2215" w:rsidP="00DC2215">
            <w:pPr>
              <w:tabs>
                <w:tab w:val="left" w:pos="1834"/>
              </w:tabs>
              <w:spacing w:line="240" w:lineRule="auto"/>
              <w:jc w:val="center"/>
              <w:rPr>
                <w:rFonts w:eastAsia="Bookman Old Style"/>
                <w:b/>
                <w:noProof/>
                <w:sz w:val="24"/>
                <w:szCs w:val="24"/>
              </w:rPr>
            </w:pPr>
          </w:p>
          <w:p w14:paraId="3BCB24A5" w14:textId="77777777" w:rsidR="00DC2215" w:rsidRDefault="00DC2215" w:rsidP="00DC2215">
            <w:pPr>
              <w:tabs>
                <w:tab w:val="left" w:pos="1834"/>
              </w:tabs>
              <w:spacing w:line="240" w:lineRule="auto"/>
              <w:jc w:val="center"/>
              <w:rPr>
                <w:rFonts w:eastAsia="Bookman Old Style"/>
                <w:b/>
                <w:noProof/>
                <w:sz w:val="24"/>
                <w:szCs w:val="24"/>
              </w:rPr>
            </w:pPr>
          </w:p>
          <w:p w14:paraId="7B49ABF0" w14:textId="77777777" w:rsidR="00DC2215" w:rsidRDefault="00DC2215" w:rsidP="00DC2215">
            <w:pPr>
              <w:tabs>
                <w:tab w:val="left" w:pos="1834"/>
              </w:tabs>
              <w:spacing w:line="240" w:lineRule="auto"/>
              <w:jc w:val="center"/>
              <w:rPr>
                <w:rFonts w:eastAsia="Bookman Old Style"/>
                <w:b/>
                <w:noProof/>
                <w:sz w:val="24"/>
                <w:szCs w:val="24"/>
              </w:rPr>
            </w:pPr>
          </w:p>
          <w:p w14:paraId="5455FE30" w14:textId="77777777" w:rsidR="00DC2215" w:rsidRDefault="00DC2215" w:rsidP="00DC2215">
            <w:pPr>
              <w:tabs>
                <w:tab w:val="left" w:pos="1834"/>
              </w:tabs>
              <w:spacing w:line="240" w:lineRule="auto"/>
              <w:jc w:val="center"/>
              <w:rPr>
                <w:rFonts w:eastAsia="Bookman Old Style"/>
                <w:b/>
                <w:noProof/>
                <w:sz w:val="24"/>
                <w:szCs w:val="24"/>
              </w:rPr>
            </w:pPr>
          </w:p>
          <w:p w14:paraId="020555C7" w14:textId="77777777" w:rsidR="00DC2215" w:rsidRPr="008531D0" w:rsidRDefault="00DC2215" w:rsidP="00DC2215">
            <w:pPr>
              <w:tabs>
                <w:tab w:val="left" w:pos="1834"/>
              </w:tabs>
              <w:spacing w:line="240" w:lineRule="auto"/>
              <w:jc w:val="center"/>
              <w:rPr>
                <w:rFonts w:eastAsia="Bookman Old Style"/>
                <w:b/>
                <w:sz w:val="24"/>
                <w:szCs w:val="24"/>
              </w:rPr>
            </w:pPr>
          </w:p>
          <w:p w14:paraId="21B85AB5" w14:textId="77777777" w:rsidR="00DC2215" w:rsidRPr="008531D0" w:rsidRDefault="00DC2215" w:rsidP="00DC2215">
            <w:pPr>
              <w:tabs>
                <w:tab w:val="left" w:pos="1834"/>
              </w:tabs>
              <w:spacing w:line="240" w:lineRule="auto"/>
              <w:jc w:val="center"/>
              <w:rPr>
                <w:rFonts w:eastAsia="Bookman Old Style"/>
                <w:b/>
                <w:sz w:val="24"/>
                <w:szCs w:val="24"/>
              </w:rPr>
            </w:pPr>
          </w:p>
          <w:p w14:paraId="387C9A10" w14:textId="77777777" w:rsidR="00DC2215" w:rsidRPr="008531D0" w:rsidRDefault="00DC2215" w:rsidP="00DC2215">
            <w:pPr>
              <w:tabs>
                <w:tab w:val="left" w:pos="1834"/>
              </w:tabs>
              <w:spacing w:line="240" w:lineRule="auto"/>
              <w:jc w:val="center"/>
              <w:rPr>
                <w:rFonts w:eastAsia="Bookman Old Style"/>
                <w:b/>
                <w:sz w:val="24"/>
                <w:szCs w:val="24"/>
              </w:rPr>
            </w:pPr>
            <w:r w:rsidRPr="008531D0">
              <w:rPr>
                <w:rFonts w:eastAsia="Bookman Old Style"/>
                <w:b/>
                <w:sz w:val="24"/>
                <w:szCs w:val="24"/>
              </w:rPr>
              <w:t>MAURICIO ANDRES TORO ORJUELA</w:t>
            </w:r>
          </w:p>
          <w:p w14:paraId="1F2F2D28" w14:textId="77777777" w:rsidR="00DC2215" w:rsidRPr="008531D0" w:rsidRDefault="00DC2215" w:rsidP="00DC2215">
            <w:pPr>
              <w:tabs>
                <w:tab w:val="left" w:pos="1834"/>
              </w:tabs>
              <w:spacing w:line="240" w:lineRule="auto"/>
              <w:jc w:val="center"/>
              <w:rPr>
                <w:rFonts w:eastAsia="Bookman Old Style"/>
                <w:sz w:val="24"/>
                <w:szCs w:val="24"/>
              </w:rPr>
            </w:pPr>
            <w:r w:rsidRPr="008531D0">
              <w:rPr>
                <w:rFonts w:eastAsia="Bookman Old Style"/>
                <w:sz w:val="24"/>
                <w:szCs w:val="24"/>
              </w:rPr>
              <w:t>Representante a la Cámara por Bogotá</w:t>
            </w:r>
          </w:p>
          <w:p w14:paraId="04AD3B0F" w14:textId="6FE42D19" w:rsidR="00DC2215" w:rsidRPr="008531D0" w:rsidRDefault="00DC2215" w:rsidP="00DC2215">
            <w:pPr>
              <w:tabs>
                <w:tab w:val="left" w:pos="1834"/>
              </w:tabs>
              <w:spacing w:line="240" w:lineRule="auto"/>
              <w:jc w:val="center"/>
              <w:rPr>
                <w:sz w:val="24"/>
                <w:szCs w:val="24"/>
              </w:rPr>
            </w:pPr>
            <w:r w:rsidRPr="008531D0">
              <w:rPr>
                <w:rFonts w:eastAsia="Bookman Old Style"/>
                <w:sz w:val="24"/>
                <w:szCs w:val="24"/>
              </w:rPr>
              <w:t>Partido Alianza Verde</w:t>
            </w:r>
          </w:p>
        </w:tc>
      </w:tr>
      <w:tr w:rsidR="00DC2215" w:rsidRPr="008531D0" w14:paraId="5A30218D" w14:textId="77777777" w:rsidTr="00272DF0">
        <w:trPr>
          <w:trHeight w:val="3225"/>
          <w:jc w:val="center"/>
        </w:trPr>
        <w:tc>
          <w:tcPr>
            <w:tcW w:w="4419" w:type="dxa"/>
            <w:shd w:val="clear" w:color="auto" w:fill="auto"/>
            <w:tcMar>
              <w:top w:w="100" w:type="dxa"/>
              <w:left w:w="100" w:type="dxa"/>
              <w:bottom w:w="100" w:type="dxa"/>
              <w:right w:w="100" w:type="dxa"/>
            </w:tcMar>
          </w:tcPr>
          <w:p w14:paraId="4BA5DFC5" w14:textId="77777777" w:rsidR="00DC2215" w:rsidRPr="008531D0" w:rsidRDefault="00DC2215" w:rsidP="00DC2215">
            <w:pPr>
              <w:jc w:val="center"/>
              <w:rPr>
                <w:sz w:val="24"/>
                <w:szCs w:val="24"/>
              </w:rPr>
            </w:pPr>
          </w:p>
          <w:p w14:paraId="35866EC5" w14:textId="77777777" w:rsidR="00DC2215" w:rsidRDefault="00DC2215" w:rsidP="00DC2215">
            <w:pPr>
              <w:jc w:val="center"/>
              <w:rPr>
                <w:noProof/>
                <w:sz w:val="24"/>
                <w:szCs w:val="24"/>
              </w:rPr>
            </w:pPr>
          </w:p>
          <w:p w14:paraId="01544C1E" w14:textId="77777777" w:rsidR="00DC2215" w:rsidRDefault="00DC2215" w:rsidP="00DC2215">
            <w:pPr>
              <w:jc w:val="center"/>
              <w:rPr>
                <w:noProof/>
                <w:sz w:val="24"/>
                <w:szCs w:val="24"/>
              </w:rPr>
            </w:pPr>
          </w:p>
          <w:p w14:paraId="19F8D87E" w14:textId="77777777" w:rsidR="00DC2215" w:rsidRDefault="00DC2215" w:rsidP="00DC2215">
            <w:pPr>
              <w:jc w:val="center"/>
              <w:rPr>
                <w:noProof/>
                <w:sz w:val="24"/>
                <w:szCs w:val="24"/>
              </w:rPr>
            </w:pPr>
          </w:p>
          <w:p w14:paraId="7A961916" w14:textId="77777777" w:rsidR="00DC2215" w:rsidRDefault="00DC2215" w:rsidP="00DC2215">
            <w:pPr>
              <w:jc w:val="center"/>
              <w:rPr>
                <w:noProof/>
                <w:sz w:val="24"/>
                <w:szCs w:val="24"/>
              </w:rPr>
            </w:pPr>
          </w:p>
          <w:p w14:paraId="6B4D58FD" w14:textId="77777777" w:rsidR="00DC2215" w:rsidRPr="008531D0" w:rsidRDefault="00DC2215" w:rsidP="00DC2215">
            <w:pPr>
              <w:jc w:val="center"/>
              <w:rPr>
                <w:sz w:val="24"/>
                <w:szCs w:val="24"/>
              </w:rPr>
            </w:pPr>
          </w:p>
          <w:p w14:paraId="115BCB0A" w14:textId="77777777" w:rsidR="00DC2215" w:rsidRPr="008531D0" w:rsidRDefault="00DC2215" w:rsidP="00DC2215">
            <w:pPr>
              <w:jc w:val="center"/>
              <w:rPr>
                <w:b/>
                <w:bCs/>
                <w:sz w:val="24"/>
                <w:szCs w:val="24"/>
              </w:rPr>
            </w:pPr>
            <w:r w:rsidRPr="008531D0">
              <w:rPr>
                <w:b/>
                <w:bCs/>
                <w:sz w:val="24"/>
                <w:szCs w:val="24"/>
              </w:rPr>
              <w:t>JOSÉ ELVER HERNÁNDEZ CASAS</w:t>
            </w:r>
          </w:p>
          <w:p w14:paraId="0988EC1E" w14:textId="77777777" w:rsidR="00DC2215" w:rsidRPr="008531D0" w:rsidRDefault="00DC2215" w:rsidP="00DC2215">
            <w:pPr>
              <w:jc w:val="center"/>
              <w:rPr>
                <w:sz w:val="24"/>
                <w:szCs w:val="24"/>
              </w:rPr>
            </w:pPr>
            <w:r w:rsidRPr="008531D0">
              <w:rPr>
                <w:sz w:val="24"/>
                <w:szCs w:val="24"/>
              </w:rPr>
              <w:t>Representante a la Cámara</w:t>
            </w:r>
          </w:p>
          <w:p w14:paraId="059D4016" w14:textId="64D6F830" w:rsidR="00DC2215" w:rsidRPr="008531D0" w:rsidRDefault="00DC2215" w:rsidP="00DC2215">
            <w:pPr>
              <w:jc w:val="center"/>
              <w:rPr>
                <w:rFonts w:eastAsia="Bookman Old Style"/>
                <w:b/>
                <w:sz w:val="24"/>
                <w:szCs w:val="24"/>
              </w:rPr>
            </w:pPr>
            <w:r w:rsidRPr="008531D0">
              <w:rPr>
                <w:sz w:val="24"/>
                <w:szCs w:val="24"/>
              </w:rPr>
              <w:t>Partido Conservador</w:t>
            </w:r>
          </w:p>
        </w:tc>
        <w:tc>
          <w:tcPr>
            <w:tcW w:w="4419" w:type="dxa"/>
            <w:shd w:val="clear" w:color="auto" w:fill="auto"/>
            <w:tcMar>
              <w:top w:w="100" w:type="dxa"/>
              <w:left w:w="100" w:type="dxa"/>
              <w:bottom w:w="100" w:type="dxa"/>
              <w:right w:w="100" w:type="dxa"/>
            </w:tcMar>
          </w:tcPr>
          <w:p w14:paraId="583AC5ED" w14:textId="77777777" w:rsidR="00DC2215" w:rsidRPr="008531D0" w:rsidRDefault="00DC2215" w:rsidP="00DC2215">
            <w:pPr>
              <w:widowControl w:val="0"/>
              <w:jc w:val="center"/>
              <w:rPr>
                <w:rFonts w:eastAsia="Times New Roman"/>
                <w:b/>
                <w:sz w:val="24"/>
                <w:szCs w:val="24"/>
              </w:rPr>
            </w:pPr>
          </w:p>
          <w:p w14:paraId="61C7EE09" w14:textId="77777777" w:rsidR="00DC2215" w:rsidRPr="008531D0" w:rsidRDefault="00DC2215" w:rsidP="00DC2215">
            <w:pPr>
              <w:widowControl w:val="0"/>
              <w:jc w:val="center"/>
              <w:rPr>
                <w:rFonts w:eastAsia="Times New Roman"/>
                <w:b/>
                <w:sz w:val="24"/>
                <w:szCs w:val="24"/>
              </w:rPr>
            </w:pPr>
          </w:p>
          <w:p w14:paraId="4E03C069" w14:textId="77777777" w:rsidR="00DC2215" w:rsidRPr="008531D0" w:rsidRDefault="00DC2215" w:rsidP="00DC2215">
            <w:pPr>
              <w:widowControl w:val="0"/>
              <w:jc w:val="center"/>
              <w:rPr>
                <w:rFonts w:eastAsia="Times New Roman"/>
                <w:b/>
                <w:sz w:val="24"/>
                <w:szCs w:val="24"/>
              </w:rPr>
            </w:pPr>
          </w:p>
          <w:p w14:paraId="00F960A1" w14:textId="77777777" w:rsidR="00DC2215" w:rsidRPr="008531D0" w:rsidRDefault="00DC2215" w:rsidP="00DC2215">
            <w:pPr>
              <w:widowControl w:val="0"/>
              <w:jc w:val="center"/>
              <w:rPr>
                <w:rFonts w:eastAsia="Times New Roman"/>
                <w:b/>
                <w:sz w:val="24"/>
                <w:szCs w:val="24"/>
              </w:rPr>
            </w:pPr>
          </w:p>
          <w:p w14:paraId="79FCA3DA" w14:textId="77777777" w:rsidR="00DC2215" w:rsidRDefault="00DC2215" w:rsidP="00DC2215">
            <w:pPr>
              <w:widowControl w:val="0"/>
              <w:jc w:val="center"/>
              <w:rPr>
                <w:rFonts w:eastAsia="Times New Roman"/>
                <w:b/>
                <w:noProof/>
                <w:sz w:val="24"/>
                <w:szCs w:val="24"/>
              </w:rPr>
            </w:pPr>
          </w:p>
          <w:p w14:paraId="6C26D835" w14:textId="77777777" w:rsidR="00DC2215" w:rsidRPr="008531D0" w:rsidRDefault="00DC2215" w:rsidP="00DC2215">
            <w:pPr>
              <w:widowControl w:val="0"/>
              <w:jc w:val="center"/>
              <w:rPr>
                <w:rFonts w:eastAsia="Times New Roman"/>
                <w:b/>
                <w:sz w:val="24"/>
                <w:szCs w:val="24"/>
              </w:rPr>
            </w:pPr>
          </w:p>
          <w:p w14:paraId="294151EE" w14:textId="77777777" w:rsidR="00DC2215" w:rsidRPr="008531D0" w:rsidRDefault="00DC2215" w:rsidP="00DC2215">
            <w:pPr>
              <w:pBdr>
                <w:top w:val="nil"/>
                <w:left w:val="nil"/>
                <w:bottom w:val="nil"/>
                <w:right w:val="nil"/>
                <w:between w:val="nil"/>
              </w:pBdr>
              <w:jc w:val="center"/>
              <w:rPr>
                <w:b/>
                <w:bCs/>
                <w:sz w:val="24"/>
                <w:szCs w:val="24"/>
              </w:rPr>
            </w:pPr>
            <w:r w:rsidRPr="008531D0">
              <w:rPr>
                <w:b/>
                <w:bCs/>
                <w:sz w:val="24"/>
                <w:szCs w:val="24"/>
              </w:rPr>
              <w:t>JUAN LUIS CASTRO CÓRDOBA</w:t>
            </w:r>
          </w:p>
          <w:p w14:paraId="091733F0" w14:textId="49F0E7DC" w:rsidR="00DC2215" w:rsidRPr="008531D0" w:rsidRDefault="00DC2215" w:rsidP="00DC2215">
            <w:pPr>
              <w:pBdr>
                <w:top w:val="nil"/>
                <w:left w:val="nil"/>
                <w:bottom w:val="nil"/>
                <w:right w:val="nil"/>
                <w:between w:val="nil"/>
              </w:pBdr>
              <w:jc w:val="center"/>
              <w:rPr>
                <w:sz w:val="24"/>
                <w:szCs w:val="24"/>
              </w:rPr>
            </w:pPr>
            <w:r w:rsidRPr="008531D0">
              <w:rPr>
                <w:sz w:val="24"/>
                <w:szCs w:val="24"/>
              </w:rPr>
              <w:t>Senador Alianza Verde</w:t>
            </w:r>
          </w:p>
        </w:tc>
      </w:tr>
      <w:tr w:rsidR="00DC2215" w:rsidRPr="008531D0" w14:paraId="30CE410A" w14:textId="77777777" w:rsidTr="00272DF0">
        <w:trPr>
          <w:trHeight w:val="3225"/>
          <w:jc w:val="center"/>
        </w:trPr>
        <w:tc>
          <w:tcPr>
            <w:tcW w:w="4419" w:type="dxa"/>
            <w:shd w:val="clear" w:color="auto" w:fill="auto"/>
            <w:tcMar>
              <w:top w:w="100" w:type="dxa"/>
              <w:left w:w="100" w:type="dxa"/>
              <w:bottom w:w="100" w:type="dxa"/>
              <w:right w:w="100" w:type="dxa"/>
            </w:tcMar>
          </w:tcPr>
          <w:p w14:paraId="39FBB8F1" w14:textId="77777777" w:rsidR="00DC2215" w:rsidRDefault="00DC2215" w:rsidP="00DC2215">
            <w:pPr>
              <w:widowControl w:val="0"/>
              <w:spacing w:line="240" w:lineRule="auto"/>
              <w:jc w:val="center"/>
              <w:rPr>
                <w:rFonts w:eastAsia="Bookman Old Style"/>
                <w:b/>
                <w:noProof/>
                <w:color w:val="0D0D0D"/>
                <w:sz w:val="24"/>
                <w:szCs w:val="24"/>
              </w:rPr>
            </w:pPr>
          </w:p>
          <w:p w14:paraId="08F2BD1C" w14:textId="77777777" w:rsidR="00DC2215" w:rsidRDefault="00DC2215" w:rsidP="00DC2215">
            <w:pPr>
              <w:widowControl w:val="0"/>
              <w:spacing w:line="240" w:lineRule="auto"/>
              <w:jc w:val="center"/>
              <w:rPr>
                <w:rFonts w:eastAsia="Bookman Old Style"/>
                <w:b/>
                <w:noProof/>
                <w:color w:val="0D0D0D"/>
                <w:sz w:val="24"/>
                <w:szCs w:val="24"/>
              </w:rPr>
            </w:pPr>
          </w:p>
          <w:p w14:paraId="634DA08E" w14:textId="77777777" w:rsidR="00DC2215" w:rsidRDefault="00DC2215" w:rsidP="00DC2215">
            <w:pPr>
              <w:widowControl w:val="0"/>
              <w:spacing w:line="240" w:lineRule="auto"/>
              <w:jc w:val="center"/>
              <w:rPr>
                <w:rFonts w:eastAsia="Bookman Old Style"/>
                <w:b/>
                <w:noProof/>
                <w:color w:val="0D0D0D"/>
                <w:sz w:val="24"/>
                <w:szCs w:val="24"/>
              </w:rPr>
            </w:pPr>
          </w:p>
          <w:p w14:paraId="34154912" w14:textId="77777777" w:rsidR="00DC2215" w:rsidRDefault="00DC2215" w:rsidP="00DC2215">
            <w:pPr>
              <w:widowControl w:val="0"/>
              <w:spacing w:line="240" w:lineRule="auto"/>
              <w:jc w:val="center"/>
              <w:rPr>
                <w:rFonts w:eastAsia="Bookman Old Style"/>
                <w:b/>
                <w:noProof/>
                <w:color w:val="0D0D0D"/>
                <w:sz w:val="24"/>
                <w:szCs w:val="24"/>
              </w:rPr>
            </w:pPr>
          </w:p>
          <w:p w14:paraId="2FA0F714" w14:textId="77777777" w:rsidR="00DC2215" w:rsidRPr="008531D0" w:rsidRDefault="00DC2215" w:rsidP="00DC2215">
            <w:pPr>
              <w:widowControl w:val="0"/>
              <w:spacing w:line="240" w:lineRule="auto"/>
              <w:jc w:val="center"/>
              <w:rPr>
                <w:rFonts w:eastAsia="Bookman Old Style"/>
                <w:b/>
                <w:color w:val="0D0D0D"/>
                <w:sz w:val="24"/>
                <w:szCs w:val="24"/>
              </w:rPr>
            </w:pPr>
          </w:p>
          <w:p w14:paraId="4D33954E" w14:textId="77777777" w:rsidR="00DC2215" w:rsidRPr="008531D0" w:rsidRDefault="00DC2215" w:rsidP="00DC2215">
            <w:pPr>
              <w:widowControl w:val="0"/>
              <w:spacing w:line="240" w:lineRule="auto"/>
              <w:jc w:val="center"/>
              <w:rPr>
                <w:rFonts w:eastAsia="Bookman Old Style"/>
                <w:b/>
                <w:color w:val="0D0D0D"/>
                <w:sz w:val="24"/>
                <w:szCs w:val="24"/>
              </w:rPr>
            </w:pPr>
          </w:p>
          <w:p w14:paraId="4EF39F69" w14:textId="77777777" w:rsidR="00DC2215" w:rsidRPr="008531D0" w:rsidRDefault="00DC2215" w:rsidP="00DC2215">
            <w:pPr>
              <w:tabs>
                <w:tab w:val="left" w:pos="1834"/>
              </w:tabs>
              <w:spacing w:line="240" w:lineRule="auto"/>
              <w:jc w:val="center"/>
              <w:rPr>
                <w:rFonts w:eastAsia="Bookman Old Style"/>
                <w:b/>
                <w:color w:val="0D0D0D"/>
                <w:sz w:val="24"/>
                <w:szCs w:val="24"/>
              </w:rPr>
            </w:pPr>
            <w:r w:rsidRPr="008531D0">
              <w:rPr>
                <w:rFonts w:eastAsia="Bookman Old Style"/>
                <w:b/>
                <w:sz w:val="24"/>
                <w:szCs w:val="24"/>
              </w:rPr>
              <w:t>ANDRÉS DAVID CALLE AGUAS</w:t>
            </w:r>
          </w:p>
          <w:p w14:paraId="73376352" w14:textId="77777777" w:rsidR="00DC2215" w:rsidRPr="008531D0" w:rsidRDefault="00DC2215" w:rsidP="00DC2215">
            <w:pPr>
              <w:tabs>
                <w:tab w:val="left" w:pos="1834"/>
              </w:tabs>
              <w:spacing w:line="240" w:lineRule="auto"/>
              <w:jc w:val="center"/>
              <w:rPr>
                <w:rFonts w:eastAsia="Bookman Old Style"/>
                <w:sz w:val="24"/>
                <w:szCs w:val="24"/>
              </w:rPr>
            </w:pPr>
            <w:r w:rsidRPr="008531D0">
              <w:rPr>
                <w:rFonts w:eastAsia="Bookman Old Style"/>
                <w:sz w:val="24"/>
                <w:szCs w:val="24"/>
              </w:rPr>
              <w:t>Representante a la Cámara</w:t>
            </w:r>
          </w:p>
          <w:p w14:paraId="2EEA3B60" w14:textId="77777777" w:rsidR="00DC2215" w:rsidRPr="008531D0" w:rsidRDefault="00DC2215" w:rsidP="00DC2215">
            <w:pPr>
              <w:tabs>
                <w:tab w:val="left" w:pos="1834"/>
              </w:tabs>
              <w:spacing w:line="240" w:lineRule="auto"/>
              <w:jc w:val="center"/>
              <w:rPr>
                <w:sz w:val="24"/>
                <w:szCs w:val="24"/>
              </w:rPr>
            </w:pPr>
            <w:r w:rsidRPr="008531D0">
              <w:rPr>
                <w:rFonts w:eastAsia="Bookman Old Style"/>
                <w:sz w:val="24"/>
                <w:szCs w:val="24"/>
              </w:rPr>
              <w:t>Partido Liberal</w:t>
            </w:r>
          </w:p>
          <w:p w14:paraId="780D0A87" w14:textId="77777777" w:rsidR="00DC2215" w:rsidRPr="008531D0" w:rsidRDefault="00DC2215" w:rsidP="00DC2215">
            <w:pPr>
              <w:widowControl w:val="0"/>
              <w:spacing w:line="240" w:lineRule="auto"/>
              <w:jc w:val="center"/>
              <w:rPr>
                <w:rFonts w:eastAsia="Bookman Old Style"/>
                <w:b/>
                <w:color w:val="0D0D0D"/>
                <w:sz w:val="24"/>
                <w:szCs w:val="24"/>
              </w:rPr>
            </w:pPr>
          </w:p>
        </w:tc>
        <w:tc>
          <w:tcPr>
            <w:tcW w:w="4419" w:type="dxa"/>
            <w:shd w:val="clear" w:color="auto" w:fill="auto"/>
            <w:tcMar>
              <w:top w:w="100" w:type="dxa"/>
              <w:left w:w="100" w:type="dxa"/>
              <w:bottom w:w="100" w:type="dxa"/>
              <w:right w:w="100" w:type="dxa"/>
            </w:tcMar>
          </w:tcPr>
          <w:p w14:paraId="429E1481" w14:textId="77777777" w:rsidR="00DC2215" w:rsidRDefault="00DC2215" w:rsidP="00DC2215">
            <w:pPr>
              <w:widowControl w:val="0"/>
              <w:spacing w:line="240" w:lineRule="auto"/>
              <w:jc w:val="center"/>
              <w:rPr>
                <w:rFonts w:eastAsia="Bookman Old Style"/>
                <w:b/>
                <w:noProof/>
                <w:color w:val="0D0D0D"/>
                <w:sz w:val="24"/>
                <w:szCs w:val="24"/>
              </w:rPr>
            </w:pPr>
          </w:p>
          <w:p w14:paraId="45857181" w14:textId="77777777" w:rsidR="00DC2215" w:rsidRDefault="00DC2215" w:rsidP="00DC2215">
            <w:pPr>
              <w:widowControl w:val="0"/>
              <w:spacing w:line="240" w:lineRule="auto"/>
              <w:jc w:val="center"/>
              <w:rPr>
                <w:rFonts w:eastAsia="Bookman Old Style"/>
                <w:b/>
                <w:noProof/>
                <w:color w:val="0D0D0D"/>
                <w:sz w:val="24"/>
                <w:szCs w:val="24"/>
              </w:rPr>
            </w:pPr>
          </w:p>
          <w:p w14:paraId="2B603722" w14:textId="77777777" w:rsidR="00DC2215" w:rsidRDefault="00DC2215" w:rsidP="00DC2215">
            <w:pPr>
              <w:widowControl w:val="0"/>
              <w:spacing w:line="240" w:lineRule="auto"/>
              <w:jc w:val="center"/>
              <w:rPr>
                <w:rFonts w:eastAsia="Bookman Old Style"/>
                <w:b/>
                <w:noProof/>
                <w:color w:val="0D0D0D"/>
                <w:sz w:val="24"/>
                <w:szCs w:val="24"/>
              </w:rPr>
            </w:pPr>
          </w:p>
          <w:p w14:paraId="252FE1F4" w14:textId="77777777" w:rsidR="00DC2215" w:rsidRDefault="00DC2215" w:rsidP="00DC2215">
            <w:pPr>
              <w:widowControl w:val="0"/>
              <w:spacing w:line="240" w:lineRule="auto"/>
              <w:jc w:val="center"/>
              <w:rPr>
                <w:rFonts w:eastAsia="Bookman Old Style"/>
                <w:b/>
                <w:noProof/>
                <w:color w:val="0D0D0D"/>
                <w:sz w:val="24"/>
                <w:szCs w:val="24"/>
              </w:rPr>
            </w:pPr>
          </w:p>
          <w:p w14:paraId="38FC15DF" w14:textId="77777777" w:rsidR="00DC2215" w:rsidRDefault="00DC2215" w:rsidP="00DC2215">
            <w:pPr>
              <w:widowControl w:val="0"/>
              <w:spacing w:line="240" w:lineRule="auto"/>
              <w:jc w:val="center"/>
              <w:rPr>
                <w:rFonts w:eastAsia="Bookman Old Style"/>
                <w:b/>
                <w:noProof/>
                <w:color w:val="0D0D0D"/>
                <w:sz w:val="24"/>
                <w:szCs w:val="24"/>
              </w:rPr>
            </w:pPr>
          </w:p>
          <w:p w14:paraId="39DFE9BF" w14:textId="77777777" w:rsidR="00DC2215" w:rsidRPr="008531D0" w:rsidRDefault="00DC2215" w:rsidP="00DC2215">
            <w:pPr>
              <w:widowControl w:val="0"/>
              <w:spacing w:line="240" w:lineRule="auto"/>
              <w:jc w:val="center"/>
              <w:rPr>
                <w:rFonts w:eastAsia="Bookman Old Style"/>
                <w:b/>
                <w:color w:val="0D0D0D"/>
                <w:sz w:val="24"/>
                <w:szCs w:val="24"/>
              </w:rPr>
            </w:pPr>
          </w:p>
          <w:p w14:paraId="5E172724" w14:textId="77777777" w:rsidR="00DC2215" w:rsidRPr="008531D0" w:rsidRDefault="00DC2215" w:rsidP="00DC2215">
            <w:pPr>
              <w:widowControl w:val="0"/>
              <w:spacing w:line="240" w:lineRule="auto"/>
              <w:jc w:val="center"/>
              <w:rPr>
                <w:rFonts w:eastAsia="Bookman Old Style"/>
                <w:b/>
                <w:color w:val="0D0D0D"/>
                <w:sz w:val="24"/>
                <w:szCs w:val="24"/>
              </w:rPr>
            </w:pPr>
            <w:r w:rsidRPr="008531D0">
              <w:rPr>
                <w:rFonts w:eastAsia="Bookman Old Style"/>
                <w:b/>
                <w:color w:val="0D0D0D"/>
                <w:sz w:val="24"/>
                <w:szCs w:val="24"/>
              </w:rPr>
              <w:t>DAVID RACERO MAYORCA</w:t>
            </w:r>
          </w:p>
          <w:p w14:paraId="3945795A" w14:textId="77777777" w:rsidR="00DC2215" w:rsidRPr="008531D0" w:rsidRDefault="00DC2215" w:rsidP="00DC2215">
            <w:pPr>
              <w:widowControl w:val="0"/>
              <w:spacing w:line="240" w:lineRule="auto"/>
              <w:jc w:val="center"/>
              <w:rPr>
                <w:rFonts w:eastAsia="Bookman Old Style"/>
                <w:color w:val="0D0D0D"/>
                <w:sz w:val="24"/>
                <w:szCs w:val="24"/>
              </w:rPr>
            </w:pPr>
            <w:r w:rsidRPr="008531D0">
              <w:rPr>
                <w:rFonts w:eastAsia="Bookman Old Style"/>
                <w:color w:val="0D0D0D"/>
                <w:sz w:val="24"/>
                <w:szCs w:val="24"/>
              </w:rPr>
              <w:t>Representante a la Cámara por Bogotá</w:t>
            </w:r>
          </w:p>
          <w:p w14:paraId="07FDDB2F" w14:textId="394D5367" w:rsidR="00DC2215" w:rsidRPr="008531D0" w:rsidRDefault="00DC2215" w:rsidP="00DC2215">
            <w:pPr>
              <w:widowControl w:val="0"/>
              <w:spacing w:line="240" w:lineRule="auto"/>
              <w:jc w:val="center"/>
              <w:rPr>
                <w:rFonts w:eastAsia="Bookman Old Style"/>
                <w:b/>
                <w:color w:val="0D0D0D"/>
                <w:sz w:val="24"/>
                <w:szCs w:val="24"/>
              </w:rPr>
            </w:pPr>
            <w:r w:rsidRPr="008531D0">
              <w:rPr>
                <w:rFonts w:eastAsia="Bookman Old Style"/>
                <w:color w:val="0D0D0D"/>
                <w:sz w:val="24"/>
                <w:szCs w:val="24"/>
              </w:rPr>
              <w:t>Coalición Decentes</w:t>
            </w:r>
          </w:p>
        </w:tc>
      </w:tr>
      <w:tr w:rsidR="00DC2215" w:rsidRPr="008531D0" w14:paraId="20016996" w14:textId="77777777" w:rsidTr="00272DF0">
        <w:trPr>
          <w:trHeight w:val="3225"/>
          <w:jc w:val="center"/>
        </w:trPr>
        <w:tc>
          <w:tcPr>
            <w:tcW w:w="4419" w:type="dxa"/>
            <w:shd w:val="clear" w:color="auto" w:fill="auto"/>
            <w:tcMar>
              <w:top w:w="100" w:type="dxa"/>
              <w:left w:w="100" w:type="dxa"/>
              <w:bottom w:w="100" w:type="dxa"/>
              <w:right w:w="100" w:type="dxa"/>
            </w:tcMar>
          </w:tcPr>
          <w:p w14:paraId="27616EF6" w14:textId="77777777" w:rsidR="00DC2215" w:rsidRDefault="00DC2215" w:rsidP="00DC2215">
            <w:pPr>
              <w:tabs>
                <w:tab w:val="left" w:pos="1834"/>
              </w:tabs>
              <w:spacing w:line="240" w:lineRule="auto"/>
              <w:jc w:val="center"/>
              <w:rPr>
                <w:rFonts w:eastAsia="Bookman Old Style"/>
                <w:b/>
                <w:noProof/>
                <w:sz w:val="24"/>
                <w:szCs w:val="24"/>
              </w:rPr>
            </w:pPr>
          </w:p>
          <w:p w14:paraId="5FEAA291" w14:textId="77777777" w:rsidR="00DC2215" w:rsidRDefault="00DC2215" w:rsidP="00DC2215">
            <w:pPr>
              <w:tabs>
                <w:tab w:val="left" w:pos="1834"/>
              </w:tabs>
              <w:spacing w:line="240" w:lineRule="auto"/>
              <w:jc w:val="center"/>
              <w:rPr>
                <w:rFonts w:eastAsia="Bookman Old Style"/>
                <w:b/>
                <w:noProof/>
                <w:sz w:val="24"/>
                <w:szCs w:val="24"/>
              </w:rPr>
            </w:pPr>
          </w:p>
          <w:p w14:paraId="476B6E4A" w14:textId="77777777" w:rsidR="00DC2215" w:rsidRDefault="00DC2215" w:rsidP="00DC2215">
            <w:pPr>
              <w:tabs>
                <w:tab w:val="left" w:pos="1834"/>
              </w:tabs>
              <w:spacing w:line="240" w:lineRule="auto"/>
              <w:jc w:val="center"/>
              <w:rPr>
                <w:rFonts w:eastAsia="Bookman Old Style"/>
                <w:b/>
                <w:noProof/>
                <w:sz w:val="24"/>
                <w:szCs w:val="24"/>
              </w:rPr>
            </w:pPr>
          </w:p>
          <w:p w14:paraId="7F72F002" w14:textId="77777777" w:rsidR="00DC2215" w:rsidRPr="008531D0" w:rsidRDefault="00DC2215" w:rsidP="00DC2215">
            <w:pPr>
              <w:tabs>
                <w:tab w:val="left" w:pos="1834"/>
              </w:tabs>
              <w:spacing w:line="240" w:lineRule="auto"/>
              <w:jc w:val="center"/>
              <w:rPr>
                <w:rFonts w:eastAsia="Bookman Old Style"/>
                <w:b/>
                <w:sz w:val="24"/>
                <w:szCs w:val="24"/>
              </w:rPr>
            </w:pPr>
          </w:p>
          <w:p w14:paraId="776E88D7" w14:textId="77777777" w:rsidR="00DC2215" w:rsidRPr="008531D0" w:rsidRDefault="00DC2215" w:rsidP="00DC2215">
            <w:pPr>
              <w:tabs>
                <w:tab w:val="left" w:pos="1834"/>
              </w:tabs>
              <w:spacing w:line="240" w:lineRule="auto"/>
              <w:jc w:val="center"/>
              <w:rPr>
                <w:rFonts w:eastAsia="Bookman Old Style"/>
                <w:b/>
                <w:sz w:val="24"/>
                <w:szCs w:val="24"/>
              </w:rPr>
            </w:pPr>
          </w:p>
          <w:p w14:paraId="668493B8" w14:textId="77777777" w:rsidR="00DC2215" w:rsidRPr="008531D0" w:rsidRDefault="00DC2215" w:rsidP="00DC2215">
            <w:pPr>
              <w:tabs>
                <w:tab w:val="left" w:pos="1834"/>
              </w:tabs>
              <w:spacing w:line="240" w:lineRule="auto"/>
              <w:jc w:val="center"/>
              <w:rPr>
                <w:rFonts w:eastAsia="Bookman Old Style"/>
                <w:b/>
                <w:sz w:val="24"/>
                <w:szCs w:val="24"/>
              </w:rPr>
            </w:pPr>
            <w:r w:rsidRPr="008531D0">
              <w:rPr>
                <w:rFonts w:eastAsia="Bookman Old Style"/>
                <w:b/>
                <w:sz w:val="24"/>
                <w:szCs w:val="24"/>
              </w:rPr>
              <w:t>TERESA ENRÍQUEZ ROSERO</w:t>
            </w:r>
          </w:p>
          <w:p w14:paraId="572E9AEE" w14:textId="0723DE2D" w:rsidR="00DC2215" w:rsidRPr="008531D0" w:rsidRDefault="00DC2215" w:rsidP="00DC2215">
            <w:pPr>
              <w:tabs>
                <w:tab w:val="left" w:pos="1834"/>
              </w:tabs>
              <w:spacing w:line="240" w:lineRule="auto"/>
              <w:jc w:val="center"/>
              <w:rPr>
                <w:rFonts w:eastAsia="Bookman Old Style"/>
                <w:bCs/>
                <w:color w:val="0D0D0D"/>
                <w:sz w:val="24"/>
                <w:szCs w:val="24"/>
              </w:rPr>
            </w:pPr>
            <w:r w:rsidRPr="008531D0">
              <w:rPr>
                <w:rFonts w:eastAsia="Bookman Old Style"/>
                <w:bCs/>
                <w:sz w:val="24"/>
                <w:szCs w:val="24"/>
              </w:rPr>
              <w:t>Representante a la Cámara por Nariño</w:t>
            </w:r>
          </w:p>
        </w:tc>
        <w:tc>
          <w:tcPr>
            <w:tcW w:w="4419" w:type="dxa"/>
            <w:shd w:val="clear" w:color="auto" w:fill="auto"/>
            <w:tcMar>
              <w:top w:w="100" w:type="dxa"/>
              <w:left w:w="100" w:type="dxa"/>
              <w:bottom w:w="100" w:type="dxa"/>
              <w:right w:w="100" w:type="dxa"/>
            </w:tcMar>
          </w:tcPr>
          <w:p w14:paraId="0D50DCF9" w14:textId="77777777" w:rsidR="00DC2215" w:rsidRDefault="00DC2215" w:rsidP="00DC2215">
            <w:pPr>
              <w:widowControl w:val="0"/>
              <w:spacing w:line="240" w:lineRule="auto"/>
              <w:jc w:val="center"/>
              <w:rPr>
                <w:rFonts w:eastAsia="Bookman Old Style"/>
                <w:b/>
                <w:noProof/>
                <w:color w:val="0D0D0D"/>
                <w:sz w:val="24"/>
                <w:szCs w:val="24"/>
              </w:rPr>
            </w:pPr>
          </w:p>
          <w:p w14:paraId="7239F267" w14:textId="77777777" w:rsidR="00DC2215" w:rsidRDefault="00DC2215" w:rsidP="00DC2215">
            <w:pPr>
              <w:widowControl w:val="0"/>
              <w:spacing w:line="240" w:lineRule="auto"/>
              <w:jc w:val="center"/>
              <w:rPr>
                <w:rFonts w:eastAsia="Bookman Old Style"/>
                <w:b/>
                <w:noProof/>
                <w:color w:val="0D0D0D"/>
                <w:sz w:val="24"/>
                <w:szCs w:val="24"/>
              </w:rPr>
            </w:pPr>
          </w:p>
          <w:p w14:paraId="3415513B" w14:textId="77777777" w:rsidR="00DC2215" w:rsidRPr="008531D0" w:rsidRDefault="00DC2215" w:rsidP="00DC2215">
            <w:pPr>
              <w:widowControl w:val="0"/>
              <w:spacing w:line="240" w:lineRule="auto"/>
              <w:jc w:val="center"/>
              <w:rPr>
                <w:rFonts w:eastAsia="Bookman Old Style"/>
                <w:b/>
                <w:color w:val="0D0D0D"/>
                <w:sz w:val="24"/>
                <w:szCs w:val="24"/>
              </w:rPr>
            </w:pPr>
          </w:p>
          <w:p w14:paraId="30DA08FF" w14:textId="77777777" w:rsidR="00DC2215" w:rsidRPr="008531D0" w:rsidRDefault="00DC2215" w:rsidP="00DC2215">
            <w:pPr>
              <w:widowControl w:val="0"/>
              <w:spacing w:line="240" w:lineRule="auto"/>
              <w:jc w:val="center"/>
              <w:rPr>
                <w:b/>
                <w:color w:val="0D0D0D"/>
                <w:sz w:val="24"/>
                <w:szCs w:val="24"/>
              </w:rPr>
            </w:pPr>
          </w:p>
          <w:p w14:paraId="3797D9D5" w14:textId="77777777" w:rsidR="00DC2215" w:rsidRPr="008531D0" w:rsidRDefault="00DC2215" w:rsidP="00DC2215">
            <w:pPr>
              <w:widowControl w:val="0"/>
              <w:spacing w:line="240" w:lineRule="auto"/>
              <w:jc w:val="center"/>
              <w:rPr>
                <w:b/>
                <w:color w:val="0D0D0D"/>
                <w:sz w:val="24"/>
                <w:szCs w:val="24"/>
              </w:rPr>
            </w:pPr>
            <w:r w:rsidRPr="008531D0">
              <w:rPr>
                <w:b/>
                <w:color w:val="0D0D0D"/>
                <w:sz w:val="24"/>
                <w:szCs w:val="24"/>
              </w:rPr>
              <w:t>ALVARO HENRY MONEDERO</w:t>
            </w:r>
          </w:p>
          <w:p w14:paraId="578C86E3" w14:textId="77777777" w:rsidR="00DC2215" w:rsidRPr="008531D0" w:rsidRDefault="00DC2215" w:rsidP="00DC2215">
            <w:pPr>
              <w:widowControl w:val="0"/>
              <w:spacing w:line="240" w:lineRule="auto"/>
              <w:jc w:val="center"/>
              <w:rPr>
                <w:b/>
                <w:color w:val="0D0D0D"/>
                <w:sz w:val="24"/>
                <w:szCs w:val="24"/>
              </w:rPr>
            </w:pPr>
            <w:r w:rsidRPr="008531D0">
              <w:rPr>
                <w:b/>
                <w:color w:val="0D0D0D"/>
                <w:sz w:val="24"/>
                <w:szCs w:val="24"/>
              </w:rPr>
              <w:t>RIVERA</w:t>
            </w:r>
          </w:p>
          <w:p w14:paraId="451F8962" w14:textId="77777777" w:rsidR="00DC2215" w:rsidRPr="008531D0" w:rsidRDefault="00DC2215" w:rsidP="00DC2215">
            <w:pPr>
              <w:widowControl w:val="0"/>
              <w:spacing w:line="240" w:lineRule="auto"/>
              <w:jc w:val="center"/>
              <w:rPr>
                <w:color w:val="0D0D0D"/>
                <w:sz w:val="24"/>
                <w:szCs w:val="24"/>
              </w:rPr>
            </w:pPr>
            <w:r w:rsidRPr="008531D0">
              <w:rPr>
                <w:color w:val="0D0D0D"/>
                <w:sz w:val="24"/>
                <w:szCs w:val="24"/>
              </w:rPr>
              <w:t>Representante a la Cámara por el</w:t>
            </w:r>
          </w:p>
          <w:p w14:paraId="7D7F843F" w14:textId="65E6430D" w:rsidR="00DC2215" w:rsidRPr="008531D0" w:rsidRDefault="00DC2215" w:rsidP="00DC2215">
            <w:pPr>
              <w:widowControl w:val="0"/>
              <w:spacing w:line="240" w:lineRule="auto"/>
              <w:jc w:val="center"/>
              <w:rPr>
                <w:rFonts w:eastAsia="Bookman Old Style"/>
                <w:b/>
                <w:color w:val="0D0D0D"/>
                <w:sz w:val="24"/>
                <w:szCs w:val="24"/>
              </w:rPr>
            </w:pPr>
            <w:r w:rsidRPr="008531D0">
              <w:rPr>
                <w:color w:val="0D0D0D"/>
                <w:sz w:val="24"/>
                <w:szCs w:val="24"/>
              </w:rPr>
              <w:t>Valle del Cauca</w:t>
            </w:r>
          </w:p>
        </w:tc>
      </w:tr>
      <w:tr w:rsidR="00DC2215" w:rsidRPr="008531D0" w14:paraId="554E32F1" w14:textId="77777777" w:rsidTr="00272DF0">
        <w:trPr>
          <w:trHeight w:val="3225"/>
          <w:jc w:val="center"/>
        </w:trPr>
        <w:tc>
          <w:tcPr>
            <w:tcW w:w="4419" w:type="dxa"/>
            <w:shd w:val="clear" w:color="auto" w:fill="auto"/>
            <w:tcMar>
              <w:top w:w="100" w:type="dxa"/>
              <w:left w:w="100" w:type="dxa"/>
              <w:bottom w:w="100" w:type="dxa"/>
              <w:right w:w="100" w:type="dxa"/>
            </w:tcMar>
          </w:tcPr>
          <w:p w14:paraId="2111B138" w14:textId="77777777" w:rsidR="00DC2215" w:rsidRDefault="00DC2215" w:rsidP="00DC2215">
            <w:pPr>
              <w:widowControl w:val="0"/>
              <w:pBdr>
                <w:top w:val="nil"/>
                <w:left w:val="nil"/>
                <w:bottom w:val="nil"/>
                <w:right w:val="nil"/>
                <w:between w:val="nil"/>
              </w:pBdr>
              <w:spacing w:line="240" w:lineRule="auto"/>
              <w:jc w:val="center"/>
              <w:rPr>
                <w:b/>
                <w:noProof/>
                <w:sz w:val="24"/>
                <w:szCs w:val="24"/>
              </w:rPr>
            </w:pPr>
          </w:p>
          <w:p w14:paraId="3EC86CFD" w14:textId="77777777" w:rsidR="00DC2215" w:rsidRDefault="00DC2215" w:rsidP="00DC2215">
            <w:pPr>
              <w:widowControl w:val="0"/>
              <w:pBdr>
                <w:top w:val="nil"/>
                <w:left w:val="nil"/>
                <w:bottom w:val="nil"/>
                <w:right w:val="nil"/>
                <w:between w:val="nil"/>
              </w:pBdr>
              <w:spacing w:line="240" w:lineRule="auto"/>
              <w:jc w:val="center"/>
              <w:rPr>
                <w:b/>
                <w:noProof/>
                <w:sz w:val="24"/>
                <w:szCs w:val="24"/>
              </w:rPr>
            </w:pPr>
          </w:p>
          <w:p w14:paraId="2A09EFDE" w14:textId="77777777" w:rsidR="00DC2215" w:rsidRDefault="00DC2215" w:rsidP="00DC2215">
            <w:pPr>
              <w:widowControl w:val="0"/>
              <w:pBdr>
                <w:top w:val="nil"/>
                <w:left w:val="nil"/>
                <w:bottom w:val="nil"/>
                <w:right w:val="nil"/>
                <w:between w:val="nil"/>
              </w:pBdr>
              <w:spacing w:line="240" w:lineRule="auto"/>
              <w:jc w:val="center"/>
              <w:rPr>
                <w:b/>
                <w:noProof/>
                <w:sz w:val="24"/>
                <w:szCs w:val="24"/>
              </w:rPr>
            </w:pPr>
          </w:p>
          <w:p w14:paraId="5A43D5D6" w14:textId="77777777" w:rsidR="00DC2215" w:rsidRDefault="00DC2215" w:rsidP="00DC2215">
            <w:pPr>
              <w:widowControl w:val="0"/>
              <w:pBdr>
                <w:top w:val="nil"/>
                <w:left w:val="nil"/>
                <w:bottom w:val="nil"/>
                <w:right w:val="nil"/>
                <w:between w:val="nil"/>
              </w:pBdr>
              <w:spacing w:line="240" w:lineRule="auto"/>
              <w:jc w:val="center"/>
              <w:rPr>
                <w:b/>
                <w:noProof/>
                <w:sz w:val="24"/>
                <w:szCs w:val="24"/>
              </w:rPr>
            </w:pPr>
          </w:p>
          <w:p w14:paraId="776F69CD" w14:textId="77777777" w:rsidR="00DC2215" w:rsidRPr="008531D0" w:rsidRDefault="00DC2215" w:rsidP="00DC2215">
            <w:pPr>
              <w:widowControl w:val="0"/>
              <w:pBdr>
                <w:top w:val="nil"/>
                <w:left w:val="nil"/>
                <w:bottom w:val="nil"/>
                <w:right w:val="nil"/>
                <w:between w:val="nil"/>
              </w:pBdr>
              <w:spacing w:line="240" w:lineRule="auto"/>
              <w:jc w:val="center"/>
              <w:rPr>
                <w:b/>
                <w:sz w:val="24"/>
                <w:szCs w:val="24"/>
              </w:rPr>
            </w:pPr>
          </w:p>
          <w:p w14:paraId="083ACF5E" w14:textId="77777777" w:rsidR="00DC2215" w:rsidRPr="008531D0" w:rsidRDefault="00DC2215" w:rsidP="00DC2215">
            <w:pPr>
              <w:widowControl w:val="0"/>
              <w:pBdr>
                <w:top w:val="nil"/>
                <w:left w:val="nil"/>
                <w:bottom w:val="nil"/>
                <w:right w:val="nil"/>
                <w:between w:val="nil"/>
              </w:pBdr>
              <w:spacing w:line="240" w:lineRule="auto"/>
              <w:jc w:val="center"/>
              <w:rPr>
                <w:b/>
                <w:sz w:val="24"/>
                <w:szCs w:val="24"/>
              </w:rPr>
            </w:pPr>
            <w:r w:rsidRPr="008531D0">
              <w:rPr>
                <w:b/>
                <w:sz w:val="24"/>
                <w:szCs w:val="24"/>
              </w:rPr>
              <w:t>ALEJANDRO CARLOS CHACÓN CAMARGO</w:t>
            </w:r>
          </w:p>
          <w:p w14:paraId="53320038" w14:textId="77777777" w:rsidR="00DC2215" w:rsidRPr="008531D0" w:rsidRDefault="00DC2215" w:rsidP="00DC2215">
            <w:pPr>
              <w:widowControl w:val="0"/>
              <w:pBdr>
                <w:top w:val="nil"/>
                <w:left w:val="nil"/>
                <w:bottom w:val="nil"/>
                <w:right w:val="nil"/>
                <w:between w:val="nil"/>
              </w:pBdr>
              <w:spacing w:line="240" w:lineRule="auto"/>
              <w:jc w:val="center"/>
              <w:rPr>
                <w:bCs/>
                <w:sz w:val="24"/>
                <w:szCs w:val="24"/>
              </w:rPr>
            </w:pPr>
            <w:r w:rsidRPr="008531D0">
              <w:rPr>
                <w:bCs/>
                <w:sz w:val="24"/>
                <w:szCs w:val="24"/>
              </w:rPr>
              <w:t>Representante a la Cámara por Norte de Santander</w:t>
            </w:r>
          </w:p>
          <w:p w14:paraId="3888A18F" w14:textId="403F5197" w:rsidR="00DC2215" w:rsidRPr="008531D0" w:rsidRDefault="00DC2215" w:rsidP="00DC2215">
            <w:pPr>
              <w:tabs>
                <w:tab w:val="left" w:pos="1834"/>
              </w:tabs>
              <w:spacing w:line="240" w:lineRule="auto"/>
              <w:jc w:val="center"/>
              <w:rPr>
                <w:rFonts w:eastAsia="Bookman Old Style"/>
                <w:b/>
                <w:noProof/>
                <w:sz w:val="24"/>
                <w:szCs w:val="24"/>
              </w:rPr>
            </w:pPr>
            <w:r w:rsidRPr="008531D0">
              <w:rPr>
                <w:bCs/>
                <w:sz w:val="24"/>
                <w:szCs w:val="24"/>
              </w:rPr>
              <w:t>Partido Liberal</w:t>
            </w:r>
          </w:p>
        </w:tc>
        <w:tc>
          <w:tcPr>
            <w:tcW w:w="4419" w:type="dxa"/>
            <w:shd w:val="clear" w:color="auto" w:fill="auto"/>
            <w:tcMar>
              <w:top w:w="100" w:type="dxa"/>
              <w:left w:w="100" w:type="dxa"/>
              <w:bottom w:w="100" w:type="dxa"/>
              <w:right w:w="100" w:type="dxa"/>
            </w:tcMar>
          </w:tcPr>
          <w:p w14:paraId="59B33475" w14:textId="77777777" w:rsidR="00DC2215" w:rsidRPr="008531D0" w:rsidRDefault="00DC2215" w:rsidP="00DC2215">
            <w:pPr>
              <w:widowControl w:val="0"/>
              <w:pBdr>
                <w:top w:val="nil"/>
                <w:left w:val="nil"/>
                <w:bottom w:val="nil"/>
                <w:right w:val="nil"/>
                <w:between w:val="nil"/>
              </w:pBdr>
              <w:spacing w:line="240" w:lineRule="auto"/>
              <w:rPr>
                <w:b/>
                <w:sz w:val="24"/>
                <w:szCs w:val="24"/>
              </w:rPr>
            </w:pPr>
          </w:p>
          <w:p w14:paraId="4AF04F09" w14:textId="77777777" w:rsidR="00DC2215" w:rsidRPr="008531D0" w:rsidRDefault="00DC2215" w:rsidP="00DC2215">
            <w:pPr>
              <w:widowControl w:val="0"/>
              <w:pBdr>
                <w:top w:val="nil"/>
                <w:left w:val="nil"/>
                <w:bottom w:val="nil"/>
                <w:right w:val="nil"/>
                <w:between w:val="nil"/>
              </w:pBdr>
              <w:spacing w:line="240" w:lineRule="auto"/>
              <w:jc w:val="center"/>
              <w:rPr>
                <w:b/>
                <w:sz w:val="24"/>
                <w:szCs w:val="24"/>
              </w:rPr>
            </w:pPr>
          </w:p>
          <w:p w14:paraId="0014E0A5" w14:textId="77777777" w:rsidR="00DC2215" w:rsidRPr="008531D0" w:rsidRDefault="00DC2215" w:rsidP="00DC2215">
            <w:pPr>
              <w:widowControl w:val="0"/>
              <w:pBdr>
                <w:top w:val="nil"/>
                <w:left w:val="nil"/>
                <w:bottom w:val="nil"/>
                <w:right w:val="nil"/>
                <w:between w:val="nil"/>
              </w:pBdr>
              <w:spacing w:line="240" w:lineRule="auto"/>
              <w:jc w:val="center"/>
              <w:rPr>
                <w:b/>
                <w:sz w:val="24"/>
                <w:szCs w:val="24"/>
              </w:rPr>
            </w:pPr>
          </w:p>
          <w:p w14:paraId="3BFABB49" w14:textId="77777777" w:rsidR="00DC2215" w:rsidRPr="008531D0" w:rsidRDefault="00DC2215" w:rsidP="00DC2215">
            <w:pPr>
              <w:widowControl w:val="0"/>
              <w:pBdr>
                <w:top w:val="nil"/>
                <w:left w:val="nil"/>
                <w:bottom w:val="nil"/>
                <w:right w:val="nil"/>
                <w:between w:val="nil"/>
              </w:pBdr>
              <w:spacing w:line="240" w:lineRule="auto"/>
              <w:jc w:val="center"/>
              <w:rPr>
                <w:b/>
                <w:sz w:val="24"/>
                <w:szCs w:val="24"/>
              </w:rPr>
            </w:pPr>
          </w:p>
          <w:p w14:paraId="1CEFB2D8" w14:textId="77777777" w:rsidR="00DC2215" w:rsidRPr="008531D0" w:rsidRDefault="00DC2215" w:rsidP="00DC2215">
            <w:pPr>
              <w:widowControl w:val="0"/>
              <w:pBdr>
                <w:top w:val="nil"/>
                <w:left w:val="nil"/>
                <w:bottom w:val="nil"/>
                <w:right w:val="nil"/>
                <w:between w:val="nil"/>
              </w:pBdr>
              <w:spacing w:line="240" w:lineRule="auto"/>
              <w:jc w:val="center"/>
              <w:rPr>
                <w:b/>
                <w:sz w:val="24"/>
                <w:szCs w:val="24"/>
              </w:rPr>
            </w:pPr>
          </w:p>
          <w:p w14:paraId="32ACC8FC" w14:textId="77777777" w:rsidR="00DC2215" w:rsidRPr="008531D0" w:rsidRDefault="00DC2215" w:rsidP="00DC2215">
            <w:pPr>
              <w:widowControl w:val="0"/>
              <w:pBdr>
                <w:top w:val="nil"/>
                <w:left w:val="nil"/>
                <w:bottom w:val="nil"/>
                <w:right w:val="nil"/>
                <w:between w:val="nil"/>
              </w:pBdr>
              <w:spacing w:line="240" w:lineRule="auto"/>
              <w:jc w:val="center"/>
              <w:rPr>
                <w:b/>
                <w:sz w:val="24"/>
                <w:szCs w:val="24"/>
              </w:rPr>
            </w:pPr>
            <w:r w:rsidRPr="008531D0">
              <w:rPr>
                <w:b/>
                <w:sz w:val="24"/>
                <w:szCs w:val="24"/>
              </w:rPr>
              <w:t>SILVIO CARRASQUILLA TORRES</w:t>
            </w:r>
          </w:p>
          <w:p w14:paraId="29A72E16" w14:textId="77777777" w:rsidR="00DC2215" w:rsidRPr="008531D0" w:rsidRDefault="00DC2215" w:rsidP="00DC2215">
            <w:pPr>
              <w:widowControl w:val="0"/>
              <w:pBdr>
                <w:top w:val="nil"/>
                <w:left w:val="nil"/>
                <w:bottom w:val="nil"/>
                <w:right w:val="nil"/>
                <w:between w:val="nil"/>
              </w:pBdr>
              <w:spacing w:line="240" w:lineRule="auto"/>
              <w:jc w:val="center"/>
              <w:rPr>
                <w:sz w:val="24"/>
                <w:szCs w:val="24"/>
              </w:rPr>
            </w:pPr>
            <w:r w:rsidRPr="008531D0">
              <w:rPr>
                <w:sz w:val="24"/>
                <w:szCs w:val="24"/>
              </w:rPr>
              <w:t>Representante a la cámara</w:t>
            </w:r>
          </w:p>
          <w:p w14:paraId="33F83D23" w14:textId="0D9FC0DC" w:rsidR="00DC2215" w:rsidRPr="008531D0" w:rsidRDefault="00DC2215" w:rsidP="00DC2215">
            <w:pPr>
              <w:widowControl w:val="0"/>
              <w:spacing w:line="240" w:lineRule="auto"/>
              <w:jc w:val="center"/>
              <w:rPr>
                <w:rFonts w:eastAsia="Bookman Old Style"/>
                <w:b/>
                <w:noProof/>
                <w:color w:val="0D0D0D"/>
                <w:sz w:val="24"/>
                <w:szCs w:val="24"/>
              </w:rPr>
            </w:pPr>
            <w:r w:rsidRPr="008531D0">
              <w:rPr>
                <w:sz w:val="24"/>
                <w:szCs w:val="24"/>
              </w:rPr>
              <w:t>Departamento de Bolívar</w:t>
            </w:r>
          </w:p>
        </w:tc>
      </w:tr>
      <w:tr w:rsidR="00DC2215" w:rsidRPr="008531D0" w14:paraId="57A887EB" w14:textId="77777777" w:rsidTr="00272DF0">
        <w:trPr>
          <w:trHeight w:val="1848"/>
          <w:jc w:val="center"/>
        </w:trPr>
        <w:tc>
          <w:tcPr>
            <w:tcW w:w="4419" w:type="dxa"/>
            <w:shd w:val="clear" w:color="auto" w:fill="auto"/>
            <w:tcMar>
              <w:top w:w="100" w:type="dxa"/>
              <w:left w:w="100" w:type="dxa"/>
              <w:bottom w:w="100" w:type="dxa"/>
              <w:right w:w="100" w:type="dxa"/>
            </w:tcMar>
          </w:tcPr>
          <w:p w14:paraId="278A7F7A" w14:textId="77777777" w:rsidR="00DC2215" w:rsidRDefault="00DC2215" w:rsidP="00DC2215">
            <w:pPr>
              <w:spacing w:line="240" w:lineRule="auto"/>
              <w:jc w:val="center"/>
              <w:rPr>
                <w:noProof/>
                <w:sz w:val="24"/>
                <w:szCs w:val="24"/>
              </w:rPr>
            </w:pPr>
          </w:p>
          <w:p w14:paraId="074925C5" w14:textId="77777777" w:rsidR="00DC2215" w:rsidRPr="008531D0" w:rsidRDefault="00DC2215" w:rsidP="00DC2215">
            <w:pPr>
              <w:spacing w:line="240" w:lineRule="auto"/>
              <w:jc w:val="center"/>
              <w:rPr>
                <w:rFonts w:eastAsia="Bookman Old Style"/>
                <w:b/>
                <w:color w:val="0D0D0D"/>
                <w:sz w:val="24"/>
                <w:szCs w:val="24"/>
              </w:rPr>
            </w:pPr>
          </w:p>
          <w:p w14:paraId="1C3A9DC2" w14:textId="77777777" w:rsidR="00DC2215" w:rsidRPr="008531D0" w:rsidRDefault="00DC2215" w:rsidP="00DC2215">
            <w:pPr>
              <w:spacing w:line="240" w:lineRule="auto"/>
              <w:jc w:val="center"/>
              <w:rPr>
                <w:rFonts w:eastAsia="Bookman Old Style"/>
                <w:b/>
                <w:color w:val="0D0D0D"/>
                <w:sz w:val="24"/>
                <w:szCs w:val="24"/>
              </w:rPr>
            </w:pPr>
          </w:p>
          <w:p w14:paraId="0FC2CEE1" w14:textId="77777777" w:rsidR="00DC2215" w:rsidRPr="008531D0" w:rsidRDefault="00DC2215" w:rsidP="00DC2215">
            <w:pPr>
              <w:spacing w:line="240" w:lineRule="auto"/>
              <w:jc w:val="center"/>
              <w:rPr>
                <w:rFonts w:eastAsia="Bookman Old Style"/>
                <w:b/>
                <w:color w:val="0D0D0D"/>
                <w:sz w:val="24"/>
                <w:szCs w:val="24"/>
              </w:rPr>
            </w:pPr>
            <w:r w:rsidRPr="008531D0">
              <w:rPr>
                <w:rFonts w:eastAsia="Bookman Old Style"/>
                <w:b/>
                <w:color w:val="0D0D0D"/>
                <w:sz w:val="24"/>
                <w:szCs w:val="24"/>
              </w:rPr>
              <w:t>LUIS ALBERTO ALBÁN URBANO</w:t>
            </w:r>
          </w:p>
          <w:p w14:paraId="3F875871" w14:textId="77777777" w:rsidR="00DC2215" w:rsidRPr="008531D0" w:rsidRDefault="00DC2215" w:rsidP="00DC2215">
            <w:pPr>
              <w:spacing w:line="240" w:lineRule="auto"/>
              <w:jc w:val="center"/>
              <w:rPr>
                <w:rFonts w:eastAsia="Bookman Old Style"/>
                <w:bCs/>
                <w:color w:val="0D0D0D"/>
                <w:sz w:val="24"/>
                <w:szCs w:val="24"/>
              </w:rPr>
            </w:pPr>
            <w:r w:rsidRPr="008531D0">
              <w:rPr>
                <w:rFonts w:eastAsia="Bookman Old Style"/>
                <w:bCs/>
                <w:color w:val="0D0D0D"/>
                <w:sz w:val="24"/>
                <w:szCs w:val="24"/>
              </w:rPr>
              <w:t>Representante a la Cámara por el Valle del Cauca</w:t>
            </w:r>
          </w:p>
          <w:p w14:paraId="4591F6B6" w14:textId="4658C490" w:rsidR="00DC2215" w:rsidRPr="008531D0" w:rsidRDefault="00DC2215" w:rsidP="00DC2215">
            <w:pPr>
              <w:widowControl w:val="0"/>
              <w:pBdr>
                <w:top w:val="nil"/>
                <w:left w:val="nil"/>
                <w:bottom w:val="nil"/>
                <w:right w:val="nil"/>
                <w:between w:val="nil"/>
              </w:pBdr>
              <w:spacing w:line="240" w:lineRule="auto"/>
              <w:jc w:val="center"/>
              <w:rPr>
                <w:rFonts w:eastAsia="Bookman Old Style"/>
                <w:bCs/>
                <w:color w:val="0D0D0D"/>
                <w:sz w:val="24"/>
                <w:szCs w:val="24"/>
              </w:rPr>
            </w:pPr>
            <w:r w:rsidRPr="008531D0">
              <w:rPr>
                <w:rFonts w:eastAsia="Bookman Old Style"/>
                <w:bCs/>
                <w:color w:val="0D0D0D"/>
                <w:sz w:val="24"/>
                <w:szCs w:val="24"/>
              </w:rPr>
              <w:t>Partido Comunes</w:t>
            </w:r>
          </w:p>
        </w:tc>
        <w:tc>
          <w:tcPr>
            <w:tcW w:w="4419" w:type="dxa"/>
            <w:shd w:val="clear" w:color="auto" w:fill="auto"/>
            <w:tcMar>
              <w:top w:w="100" w:type="dxa"/>
              <w:left w:w="100" w:type="dxa"/>
              <w:bottom w:w="100" w:type="dxa"/>
              <w:right w:w="100" w:type="dxa"/>
            </w:tcMar>
          </w:tcPr>
          <w:p w14:paraId="0BB27112" w14:textId="77777777" w:rsidR="00DC2215" w:rsidRPr="008531D0" w:rsidRDefault="00DC2215" w:rsidP="00DC2215">
            <w:pPr>
              <w:widowControl w:val="0"/>
              <w:pBdr>
                <w:top w:val="nil"/>
                <w:left w:val="nil"/>
                <w:bottom w:val="nil"/>
                <w:right w:val="nil"/>
                <w:between w:val="nil"/>
              </w:pBdr>
              <w:spacing w:line="240" w:lineRule="auto"/>
              <w:rPr>
                <w:b/>
                <w:sz w:val="24"/>
                <w:szCs w:val="24"/>
              </w:rPr>
            </w:pPr>
          </w:p>
        </w:tc>
      </w:tr>
    </w:tbl>
    <w:p w14:paraId="0000021C" w14:textId="77777777" w:rsidR="00FA794D" w:rsidRDefault="00FA794D">
      <w:pPr>
        <w:jc w:val="both"/>
        <w:rPr>
          <w:sz w:val="24"/>
          <w:szCs w:val="24"/>
        </w:rPr>
      </w:pPr>
    </w:p>
    <w:p w14:paraId="0000021D" w14:textId="77777777" w:rsidR="00FA794D" w:rsidRDefault="00FA794D">
      <w:pPr>
        <w:jc w:val="both"/>
        <w:rPr>
          <w:sz w:val="24"/>
          <w:szCs w:val="24"/>
        </w:rPr>
      </w:pPr>
    </w:p>
    <w:p w14:paraId="0000021E" w14:textId="77777777" w:rsidR="00FA794D" w:rsidRDefault="009F509E">
      <w:pPr>
        <w:numPr>
          <w:ilvl w:val="0"/>
          <w:numId w:val="4"/>
        </w:numPr>
        <w:pBdr>
          <w:top w:val="nil"/>
          <w:left w:val="nil"/>
          <w:bottom w:val="nil"/>
          <w:right w:val="nil"/>
          <w:between w:val="nil"/>
        </w:pBdr>
        <w:ind w:left="284"/>
        <w:jc w:val="center"/>
        <w:rPr>
          <w:b/>
          <w:color w:val="000000"/>
          <w:sz w:val="24"/>
          <w:szCs w:val="24"/>
        </w:rPr>
      </w:pPr>
      <w:r>
        <w:rPr>
          <w:b/>
          <w:color w:val="000000"/>
          <w:sz w:val="24"/>
          <w:szCs w:val="24"/>
        </w:rPr>
        <w:t>REFERENCIAS</w:t>
      </w:r>
    </w:p>
    <w:p w14:paraId="0000021F" w14:textId="77777777" w:rsidR="00FA794D" w:rsidRDefault="00FA794D">
      <w:pPr>
        <w:pBdr>
          <w:top w:val="nil"/>
          <w:left w:val="nil"/>
          <w:bottom w:val="nil"/>
          <w:right w:val="nil"/>
          <w:between w:val="nil"/>
        </w:pBdr>
        <w:ind w:left="284"/>
        <w:rPr>
          <w:b/>
          <w:color w:val="000000"/>
          <w:sz w:val="24"/>
          <w:szCs w:val="24"/>
        </w:rPr>
      </w:pPr>
    </w:p>
    <w:p w14:paraId="00000220" w14:textId="77777777" w:rsidR="00FA794D" w:rsidRDefault="009F509E">
      <w:pPr>
        <w:pBdr>
          <w:top w:val="nil"/>
          <w:left w:val="nil"/>
          <w:bottom w:val="nil"/>
          <w:right w:val="nil"/>
          <w:between w:val="nil"/>
        </w:pBdr>
        <w:ind w:left="720" w:hanging="720"/>
        <w:jc w:val="both"/>
        <w:rPr>
          <w:color w:val="000000"/>
          <w:sz w:val="24"/>
          <w:szCs w:val="24"/>
        </w:rPr>
      </w:pPr>
      <w:r>
        <w:rPr>
          <w:color w:val="000000"/>
          <w:sz w:val="24"/>
          <w:szCs w:val="24"/>
        </w:rPr>
        <w:t xml:space="preserve">CONPES 3816. (2014). </w:t>
      </w:r>
      <w:r>
        <w:rPr>
          <w:i/>
          <w:color w:val="000000"/>
          <w:sz w:val="24"/>
          <w:szCs w:val="24"/>
        </w:rPr>
        <w:t>Mejora normativa: análisis de impacto.</w:t>
      </w:r>
      <w:r>
        <w:rPr>
          <w:color w:val="000000"/>
          <w:sz w:val="24"/>
          <w:szCs w:val="24"/>
        </w:rPr>
        <w:t xml:space="preserve"> Bogotá: Consejo Nacional de Política Económica y Social República de Colombia Departamento Nacional de Planeación.</w:t>
      </w:r>
    </w:p>
    <w:p w14:paraId="00000221" w14:textId="77777777" w:rsidR="00FA794D" w:rsidRDefault="009F509E">
      <w:pPr>
        <w:pBdr>
          <w:top w:val="nil"/>
          <w:left w:val="nil"/>
          <w:bottom w:val="nil"/>
          <w:right w:val="nil"/>
          <w:between w:val="nil"/>
        </w:pBdr>
        <w:ind w:left="720" w:hanging="720"/>
        <w:jc w:val="both"/>
        <w:rPr>
          <w:color w:val="000000"/>
          <w:sz w:val="24"/>
          <w:szCs w:val="24"/>
        </w:rPr>
      </w:pPr>
      <w:r>
        <w:rPr>
          <w:color w:val="000000"/>
          <w:sz w:val="24"/>
          <w:szCs w:val="24"/>
        </w:rPr>
        <w:t xml:space="preserve">Banco Mundial. (2021). </w:t>
      </w:r>
      <w:r>
        <w:rPr>
          <w:i/>
          <w:color w:val="000000"/>
          <w:sz w:val="24"/>
          <w:szCs w:val="24"/>
        </w:rPr>
        <w:t>Doing Busines</w:t>
      </w:r>
      <w:r>
        <w:rPr>
          <w:color w:val="000000"/>
          <w:sz w:val="24"/>
          <w:szCs w:val="24"/>
        </w:rPr>
        <w:t>. Obtenido de https://espanol.doingbusiness.org/es/data/exploreeconomies/colombia</w:t>
      </w:r>
    </w:p>
    <w:p w14:paraId="00000222" w14:textId="77777777" w:rsidR="00FA794D" w:rsidRDefault="009F509E">
      <w:pPr>
        <w:pBdr>
          <w:top w:val="nil"/>
          <w:left w:val="nil"/>
          <w:bottom w:val="nil"/>
          <w:right w:val="nil"/>
          <w:between w:val="nil"/>
        </w:pBdr>
        <w:ind w:left="720" w:hanging="720"/>
        <w:jc w:val="both"/>
        <w:rPr>
          <w:color w:val="000000"/>
          <w:sz w:val="24"/>
          <w:szCs w:val="24"/>
        </w:rPr>
      </w:pPr>
      <w:r>
        <w:rPr>
          <w:color w:val="000000"/>
          <w:sz w:val="24"/>
          <w:szCs w:val="24"/>
        </w:rPr>
        <w:t xml:space="preserve">Secretaría de la Función Pública del Gobierno Federal Mexicano. (13 de junio de 2012). </w:t>
      </w:r>
      <w:r>
        <w:rPr>
          <w:i/>
          <w:color w:val="000000"/>
          <w:sz w:val="24"/>
          <w:szCs w:val="24"/>
        </w:rPr>
        <w:t>Tala Regulatoria</w:t>
      </w:r>
      <w:r>
        <w:rPr>
          <w:color w:val="000000"/>
          <w:sz w:val="24"/>
          <w:szCs w:val="24"/>
        </w:rPr>
        <w:t>. Obtenido de Secretaría de la Función Pública del Gobierno Federal Mexicano: http://2006-2012.funcionpublica.gob.mx/index.php/unidades-administrativas/ssfp/mejor-gobierno/tala.html</w:t>
      </w:r>
    </w:p>
    <w:p w14:paraId="00000223" w14:textId="77777777" w:rsidR="00FA794D" w:rsidRDefault="009F509E">
      <w:pPr>
        <w:pBdr>
          <w:top w:val="nil"/>
          <w:left w:val="nil"/>
          <w:bottom w:val="nil"/>
          <w:right w:val="nil"/>
          <w:between w:val="nil"/>
        </w:pBdr>
        <w:ind w:left="720" w:hanging="720"/>
        <w:jc w:val="both"/>
        <w:rPr>
          <w:color w:val="000000"/>
          <w:sz w:val="24"/>
          <w:szCs w:val="24"/>
        </w:rPr>
      </w:pPr>
      <w:r>
        <w:rPr>
          <w:color w:val="000000"/>
          <w:sz w:val="24"/>
          <w:szCs w:val="24"/>
        </w:rPr>
        <w:t xml:space="preserve">Molano, Moncada &amp; Barrera. (2018). Calidad institucional para el crecimiento económico y el progreso social. En I. d. (ICP), </w:t>
      </w:r>
      <w:r>
        <w:rPr>
          <w:i/>
          <w:color w:val="000000"/>
          <w:sz w:val="24"/>
          <w:szCs w:val="24"/>
        </w:rPr>
        <w:t>Calidad normativa y regulatoria</w:t>
      </w:r>
      <w:r>
        <w:rPr>
          <w:color w:val="000000"/>
          <w:sz w:val="24"/>
          <w:szCs w:val="24"/>
        </w:rPr>
        <w:t xml:space="preserve"> (pág. 35 y ss). Bogotá: (ICP), Instituto de Ciencia Política Hernán Echavarría Olózaga.</w:t>
      </w:r>
    </w:p>
    <w:p w14:paraId="00000224" w14:textId="77777777" w:rsidR="00FA794D" w:rsidRDefault="009F509E">
      <w:pPr>
        <w:pBdr>
          <w:top w:val="nil"/>
          <w:left w:val="nil"/>
          <w:bottom w:val="nil"/>
          <w:right w:val="nil"/>
          <w:between w:val="nil"/>
        </w:pBdr>
        <w:ind w:left="720" w:hanging="720"/>
        <w:jc w:val="both"/>
        <w:rPr>
          <w:color w:val="000000"/>
          <w:sz w:val="24"/>
          <w:szCs w:val="24"/>
        </w:rPr>
      </w:pPr>
      <w:r>
        <w:rPr>
          <w:color w:val="000000"/>
          <w:sz w:val="24"/>
          <w:szCs w:val="24"/>
        </w:rPr>
        <w:t xml:space="preserve">Departamento Nacional de Planeación (2020). </w:t>
      </w:r>
      <w:r>
        <w:rPr>
          <w:i/>
          <w:color w:val="000000"/>
          <w:sz w:val="24"/>
          <w:szCs w:val="24"/>
        </w:rPr>
        <w:t>Portal Web DNP Observatorio de Mejora Normativa</w:t>
      </w:r>
      <w:r>
        <w:rPr>
          <w:color w:val="000000"/>
          <w:sz w:val="24"/>
          <w:szCs w:val="24"/>
        </w:rPr>
        <w:t>. Obtenido de Colombia estrena visualizador de producción normativa: https://www.dnp.gov.co/Paginas/Colombia-estrena-visualizador-de-produccion-normativa.aspx</w:t>
      </w:r>
    </w:p>
    <w:p w14:paraId="00000225" w14:textId="77777777" w:rsidR="00FA794D" w:rsidRDefault="009F509E">
      <w:pPr>
        <w:pBdr>
          <w:top w:val="nil"/>
          <w:left w:val="nil"/>
          <w:bottom w:val="nil"/>
          <w:right w:val="nil"/>
          <w:between w:val="nil"/>
        </w:pBdr>
        <w:ind w:left="720" w:hanging="720"/>
        <w:jc w:val="both"/>
        <w:rPr>
          <w:color w:val="000000"/>
          <w:sz w:val="24"/>
          <w:szCs w:val="24"/>
        </w:rPr>
      </w:pPr>
      <w:r>
        <w:rPr>
          <w:color w:val="000000"/>
          <w:sz w:val="24"/>
          <w:szCs w:val="24"/>
        </w:rPr>
        <w:t xml:space="preserve">Consejo Privado de Competitividad . (2018). </w:t>
      </w:r>
      <w:r>
        <w:rPr>
          <w:i/>
          <w:color w:val="000000"/>
          <w:sz w:val="24"/>
          <w:szCs w:val="24"/>
        </w:rPr>
        <w:t>Informe Nacional de Competitividad (INC).</w:t>
      </w:r>
      <w:r>
        <w:rPr>
          <w:color w:val="000000"/>
          <w:sz w:val="24"/>
          <w:szCs w:val="24"/>
        </w:rPr>
        <w:t xml:space="preserve"> Bogotá: Zetta Comunicadores.</w:t>
      </w:r>
    </w:p>
    <w:p w14:paraId="00000226" w14:textId="77777777" w:rsidR="00FA794D" w:rsidRDefault="009F509E">
      <w:pPr>
        <w:pBdr>
          <w:top w:val="nil"/>
          <w:left w:val="nil"/>
          <w:bottom w:val="nil"/>
          <w:right w:val="nil"/>
          <w:between w:val="nil"/>
        </w:pBdr>
        <w:ind w:left="720" w:hanging="720"/>
        <w:jc w:val="both"/>
        <w:rPr>
          <w:color w:val="000000"/>
          <w:sz w:val="24"/>
          <w:szCs w:val="24"/>
        </w:rPr>
      </w:pPr>
      <w:r>
        <w:rPr>
          <w:color w:val="000000"/>
          <w:sz w:val="24"/>
          <w:szCs w:val="24"/>
        </w:rPr>
        <w:t xml:space="preserve">Consejo Privado de Competitividad . (2019). </w:t>
      </w:r>
      <w:r>
        <w:rPr>
          <w:i/>
          <w:color w:val="000000"/>
          <w:sz w:val="24"/>
          <w:szCs w:val="24"/>
        </w:rPr>
        <w:t>Informe Nacional de Competitividad (INC).</w:t>
      </w:r>
      <w:r>
        <w:rPr>
          <w:color w:val="000000"/>
          <w:sz w:val="24"/>
          <w:szCs w:val="24"/>
        </w:rPr>
        <w:t xml:space="preserve"> Bogotá.</w:t>
      </w:r>
    </w:p>
    <w:p w14:paraId="00000227" w14:textId="77777777" w:rsidR="00FA794D" w:rsidRDefault="009F509E">
      <w:pPr>
        <w:pBdr>
          <w:top w:val="nil"/>
          <w:left w:val="nil"/>
          <w:bottom w:val="nil"/>
          <w:right w:val="nil"/>
          <w:between w:val="nil"/>
        </w:pBdr>
        <w:ind w:left="720" w:hanging="720"/>
        <w:jc w:val="both"/>
        <w:rPr>
          <w:color w:val="000000"/>
          <w:sz w:val="24"/>
          <w:szCs w:val="24"/>
        </w:rPr>
      </w:pPr>
      <w:r>
        <w:rPr>
          <w:sz w:val="24"/>
          <w:szCs w:val="24"/>
        </w:rPr>
        <w:t>Consejo de Estado (2019). Sentencia 02830, Sala Plena Contenciosa Administrativa. M.P.: Carlos Enrique Moreno rubio. Bogotá.</w:t>
      </w:r>
    </w:p>
    <w:sectPr w:rsidR="00FA794D">
      <w:headerReference w:type="default" r:id="rId9"/>
      <w:foot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63519" w14:textId="77777777" w:rsidR="009F509E" w:rsidRDefault="009F509E">
      <w:pPr>
        <w:spacing w:line="240" w:lineRule="auto"/>
      </w:pPr>
      <w:r>
        <w:separator/>
      </w:r>
    </w:p>
  </w:endnote>
  <w:endnote w:type="continuationSeparator" w:id="0">
    <w:p w14:paraId="2E03B58D" w14:textId="77777777" w:rsidR="009F509E" w:rsidRDefault="009F50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2E" w14:textId="2787672A" w:rsidR="00FA794D" w:rsidRDefault="009F509E">
    <w:pPr>
      <w:pBdr>
        <w:top w:val="nil"/>
        <w:left w:val="nil"/>
        <w:bottom w:val="nil"/>
        <w:right w:val="nil"/>
        <w:between w:val="nil"/>
      </w:pBdr>
      <w:tabs>
        <w:tab w:val="left" w:pos="3502"/>
        <w:tab w:val="center" w:pos="4419"/>
        <w:tab w:val="right" w:pos="8838"/>
      </w:tabs>
      <w:rPr>
        <w:color w:val="000000"/>
      </w:rPr>
    </w:pPr>
    <w:r>
      <w:tab/>
    </w:r>
    <w:r>
      <w:tab/>
    </w:r>
    <w:r>
      <w:tab/>
      <w:t xml:space="preserve">Página </w:t>
    </w:r>
    <w:r>
      <w:rPr>
        <w:b/>
      </w:rPr>
      <w:fldChar w:fldCharType="begin"/>
    </w:r>
    <w:r>
      <w:rPr>
        <w:b/>
      </w:rPr>
      <w:instrText>PAGE</w:instrText>
    </w:r>
    <w:r>
      <w:rPr>
        <w:b/>
      </w:rPr>
      <w:fldChar w:fldCharType="separate"/>
    </w:r>
    <w:r w:rsidR="00EA7824">
      <w:rPr>
        <w:b/>
        <w:noProof/>
      </w:rPr>
      <w:t>1</w:t>
    </w:r>
    <w:r>
      <w:rPr>
        <w:b/>
      </w:rPr>
      <w:fldChar w:fldCharType="end"/>
    </w:r>
    <w:r>
      <w:t xml:space="preserve"> de </w:t>
    </w:r>
    <w:r>
      <w:rPr>
        <w:b/>
      </w:rPr>
      <w:fldChar w:fldCharType="begin"/>
    </w:r>
    <w:r>
      <w:rPr>
        <w:b/>
      </w:rPr>
      <w:instrText>NUMPAGES</w:instrText>
    </w:r>
    <w:r>
      <w:rPr>
        <w:b/>
      </w:rPr>
      <w:fldChar w:fldCharType="separate"/>
    </w:r>
    <w:r w:rsidR="00EA7824">
      <w:rPr>
        <w:b/>
        <w:noProof/>
      </w:rPr>
      <w:t>15</w:t>
    </w:r>
    <w:r>
      <w:rPr>
        <w:b/>
      </w:rPr>
      <w:fldChar w:fldCharType="end"/>
    </w:r>
    <w:r>
      <w:t xml:space="preserve"> </w:t>
    </w:r>
    <w:r>
      <w:rPr>
        <w:noProof/>
        <w:lang w:val="es-CO"/>
      </w:rPr>
      <w:drawing>
        <wp:anchor distT="0" distB="0" distL="114300" distR="114300" simplePos="0" relativeHeight="251659264" behindDoc="0" locked="0" layoutInCell="1" hidden="0" allowOverlap="1" wp14:anchorId="5B0C7547" wp14:editId="07FBF891">
          <wp:simplePos x="0" y="0"/>
          <wp:positionH relativeFrom="column">
            <wp:posOffset>1797628</wp:posOffset>
          </wp:positionH>
          <wp:positionV relativeFrom="paragraph">
            <wp:posOffset>-166254</wp:posOffset>
          </wp:positionV>
          <wp:extent cx="1697355" cy="685165"/>
          <wp:effectExtent l="0" t="0" r="0" b="0"/>
          <wp:wrapNone/>
          <wp:docPr id="92"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
                  <a:srcRect l="13793" t="25769" r="14491" b="26518"/>
                  <a:stretch>
                    <a:fillRect/>
                  </a:stretch>
                </pic:blipFill>
                <pic:spPr>
                  <a:xfrm>
                    <a:off x="0" y="0"/>
                    <a:ext cx="1697355" cy="6851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51DB4" w14:textId="77777777" w:rsidR="009F509E" w:rsidRDefault="009F509E">
      <w:pPr>
        <w:spacing w:line="240" w:lineRule="auto"/>
      </w:pPr>
      <w:r>
        <w:separator/>
      </w:r>
    </w:p>
  </w:footnote>
  <w:footnote w:type="continuationSeparator" w:id="0">
    <w:p w14:paraId="0C57BA07" w14:textId="77777777" w:rsidR="009F509E" w:rsidRDefault="009F509E">
      <w:pPr>
        <w:spacing w:line="240" w:lineRule="auto"/>
      </w:pPr>
      <w:r>
        <w:continuationSeparator/>
      </w:r>
    </w:p>
  </w:footnote>
  <w:footnote w:id="1">
    <w:p w14:paraId="00000228" w14:textId="77777777" w:rsidR="00FA794D" w:rsidRDefault="009F509E">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El sentido de este problema público fue abordado por primera vez en el CONPES 3816 de 2014.</w:t>
      </w:r>
    </w:p>
  </w:footnote>
  <w:footnote w:id="2">
    <w:p w14:paraId="00000229" w14:textId="77777777" w:rsidR="00FA794D" w:rsidRDefault="009F509E">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https://www.dnp.gov.co/Paginas/Colombia-estrena-visualizador-de-produccion-normativa.aspx</w:t>
      </w:r>
    </w:p>
  </w:footnote>
  <w:footnote w:id="3">
    <w:p w14:paraId="0000022A" w14:textId="77777777" w:rsidR="00FA794D" w:rsidRDefault="009F509E">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Experiencia internacional también referenciada por Moncada &amp; Barrera (2018), en su escrito para el Instituto de Ciencia Política sobre la materia.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2B" w14:textId="77777777" w:rsidR="00FA794D" w:rsidRDefault="009F509E">
    <w:pPr>
      <w:pBdr>
        <w:top w:val="nil"/>
        <w:left w:val="nil"/>
        <w:bottom w:val="nil"/>
        <w:right w:val="nil"/>
        <w:between w:val="nil"/>
      </w:pBdr>
      <w:tabs>
        <w:tab w:val="center" w:pos="4419"/>
        <w:tab w:val="right" w:pos="8838"/>
      </w:tabs>
      <w:jc w:val="center"/>
      <w:rPr>
        <w:color w:val="000000"/>
      </w:rPr>
    </w:pPr>
    <w:r>
      <w:rPr>
        <w:noProof/>
        <w:lang w:val="es-CO"/>
      </w:rPr>
      <w:drawing>
        <wp:anchor distT="0" distB="0" distL="114300" distR="114300" simplePos="0" relativeHeight="251658240" behindDoc="0" locked="0" layoutInCell="1" hidden="0" allowOverlap="1" wp14:anchorId="7394CEFE" wp14:editId="2ED5CC54">
          <wp:simplePos x="0" y="0"/>
          <wp:positionH relativeFrom="column">
            <wp:posOffset>1631372</wp:posOffset>
          </wp:positionH>
          <wp:positionV relativeFrom="paragraph">
            <wp:posOffset>-322463</wp:posOffset>
          </wp:positionV>
          <wp:extent cx="2045335" cy="733425"/>
          <wp:effectExtent l="0" t="0" r="0" b="0"/>
          <wp:wrapSquare wrapText="bothSides" distT="0" distB="0" distL="114300" distR="114300"/>
          <wp:docPr id="97" name="image18.png" descr="Imagen"/>
          <wp:cNvGraphicFramePr/>
          <a:graphic xmlns:a="http://schemas.openxmlformats.org/drawingml/2006/main">
            <a:graphicData uri="http://schemas.openxmlformats.org/drawingml/2006/picture">
              <pic:pic xmlns:pic="http://schemas.openxmlformats.org/drawingml/2006/picture">
                <pic:nvPicPr>
                  <pic:cNvPr id="0" name="image18.png" descr="Imagen"/>
                  <pic:cNvPicPr preferRelativeResize="0"/>
                </pic:nvPicPr>
                <pic:blipFill>
                  <a:blip r:embed="rId1"/>
                  <a:srcRect/>
                  <a:stretch>
                    <a:fillRect/>
                  </a:stretch>
                </pic:blipFill>
                <pic:spPr>
                  <a:xfrm>
                    <a:off x="0" y="0"/>
                    <a:ext cx="2045335" cy="733425"/>
                  </a:xfrm>
                  <a:prstGeom prst="rect">
                    <a:avLst/>
                  </a:prstGeom>
                  <a:ln/>
                </pic:spPr>
              </pic:pic>
            </a:graphicData>
          </a:graphic>
        </wp:anchor>
      </w:drawing>
    </w:r>
  </w:p>
  <w:p w14:paraId="0000022C" w14:textId="77777777" w:rsidR="00FA794D" w:rsidRDefault="00FA794D">
    <w:pPr>
      <w:pBdr>
        <w:top w:val="nil"/>
        <w:left w:val="nil"/>
        <w:bottom w:val="nil"/>
        <w:right w:val="nil"/>
        <w:between w:val="nil"/>
      </w:pBdr>
      <w:tabs>
        <w:tab w:val="center" w:pos="4419"/>
        <w:tab w:val="right" w:pos="8838"/>
      </w:tabs>
      <w:jc w:val="center"/>
      <w:rPr>
        <w:color w:val="000000"/>
      </w:rPr>
    </w:pPr>
  </w:p>
  <w:p w14:paraId="0000022D" w14:textId="77777777" w:rsidR="00FA794D" w:rsidRDefault="00FA794D">
    <w:pPr>
      <w:pBdr>
        <w:top w:val="nil"/>
        <w:left w:val="nil"/>
        <w:bottom w:val="nil"/>
        <w:right w:val="nil"/>
        <w:between w:val="nil"/>
      </w:pBdr>
      <w:tabs>
        <w:tab w:val="center" w:pos="4419"/>
        <w:tab w:val="right" w:pos="8838"/>
      </w:tabs>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C0244"/>
    <w:multiLevelType w:val="multilevel"/>
    <w:tmpl w:val="1F00A98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262CF1"/>
    <w:multiLevelType w:val="multilevel"/>
    <w:tmpl w:val="C6DEED9E"/>
    <w:lvl w:ilvl="0">
      <w:start w:val="1"/>
      <w:numFmt w:val="upperRoman"/>
      <w:lvlText w:val="%1."/>
      <w:lvlJc w:val="right"/>
      <w:pPr>
        <w:ind w:left="2880" w:hanging="360"/>
      </w:pPr>
      <w:rPr>
        <w:b/>
        <w:u w:val="none"/>
      </w:rPr>
    </w:lvl>
    <w:lvl w:ilvl="1">
      <w:start w:val="1"/>
      <w:numFmt w:val="lowerLetter"/>
      <w:lvlText w:val="%2)"/>
      <w:lvlJc w:val="left"/>
      <w:pPr>
        <w:ind w:left="1600" w:hanging="52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C45E43"/>
    <w:multiLevelType w:val="multilevel"/>
    <w:tmpl w:val="1212A7E4"/>
    <w:lvl w:ilvl="0">
      <w:start w:val="1"/>
      <w:numFmt w:val="upperRoman"/>
      <w:lvlText w:val="%1."/>
      <w:lvlJc w:val="right"/>
      <w:pPr>
        <w:ind w:left="288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753C7B"/>
    <w:multiLevelType w:val="multilevel"/>
    <w:tmpl w:val="E67E1B6A"/>
    <w:lvl w:ilvl="0">
      <w:start w:val="1"/>
      <w:numFmt w:val="upperRoman"/>
      <w:lvlText w:val="%1."/>
      <w:lvlJc w:val="right"/>
      <w:pPr>
        <w:ind w:left="720" w:hanging="360"/>
      </w:pPr>
      <w:rPr>
        <w:b/>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87214A"/>
    <w:multiLevelType w:val="multilevel"/>
    <w:tmpl w:val="9314FEC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bullet"/>
      <w:lvlText w:val="-"/>
      <w:lvlJc w:val="left"/>
      <w:pPr>
        <w:ind w:left="2340" w:hanging="36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272D67"/>
    <w:multiLevelType w:val="multilevel"/>
    <w:tmpl w:val="EA101114"/>
    <w:lvl w:ilvl="0">
      <w:start w:val="1"/>
      <w:numFmt w:val="lowerLetter"/>
      <w:lvlText w:val="%1)"/>
      <w:lvlJc w:val="left"/>
      <w:pPr>
        <w:ind w:left="644" w:hanging="359"/>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50B86FA8"/>
    <w:multiLevelType w:val="multilevel"/>
    <w:tmpl w:val="7C44A90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33802DC"/>
    <w:multiLevelType w:val="multilevel"/>
    <w:tmpl w:val="C7EC5D36"/>
    <w:lvl w:ilvl="0">
      <w:start w:val="1"/>
      <w:numFmt w:val="decimal"/>
      <w:lvlText w:val="%1."/>
      <w:lvlJc w:val="left"/>
      <w:pPr>
        <w:ind w:left="360" w:hanging="360"/>
      </w:pPr>
      <w:rPr>
        <w:b/>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8" w15:restartNumberingAfterBreak="0">
    <w:nsid w:val="7B705C63"/>
    <w:multiLevelType w:val="multilevel"/>
    <w:tmpl w:val="299CA6E4"/>
    <w:lvl w:ilvl="0">
      <w:start w:val="4"/>
      <w:numFmt w:val="decimal"/>
      <w:lvlText w:val="%1."/>
      <w:lvlJc w:val="left"/>
      <w:pPr>
        <w:ind w:left="400" w:hanging="4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7EF3149F"/>
    <w:multiLevelType w:val="multilevel"/>
    <w:tmpl w:val="9F6EBEE8"/>
    <w:lvl w:ilvl="0">
      <w:start w:val="1"/>
      <w:numFmt w:val="bullet"/>
      <w:lvlText w:val="●"/>
      <w:lvlJc w:val="left"/>
      <w:pPr>
        <w:ind w:left="795" w:hanging="360"/>
      </w:pPr>
      <w:rPr>
        <w:rFonts w:ascii="Noto Sans Symbols" w:eastAsia="Noto Sans Symbols" w:hAnsi="Noto Sans Symbols" w:cs="Noto Sans Symbols"/>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8"/>
  </w:num>
  <w:num w:numId="5">
    <w:abstractNumId w:val="1"/>
  </w:num>
  <w:num w:numId="6">
    <w:abstractNumId w:val="5"/>
  </w:num>
  <w:num w:numId="7">
    <w:abstractNumId w:val="6"/>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94D"/>
    <w:rsid w:val="002B711D"/>
    <w:rsid w:val="008531D0"/>
    <w:rsid w:val="009E42C8"/>
    <w:rsid w:val="009F509E"/>
    <w:rsid w:val="00DC2215"/>
    <w:rsid w:val="00DD1C66"/>
    <w:rsid w:val="00EA7824"/>
    <w:rsid w:val="00FA79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01848"/>
  <w15:docId w15:val="{79CA8266-2A06-4DC2-8AB3-E45DD8B1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_tradnl"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outlineLvl w:val="0"/>
    </w:pPr>
    <w:rPr>
      <w:rFonts w:ascii="Calibri" w:eastAsia="Calibri" w:hAnsi="Calibri" w:cs="Calibri"/>
      <w:b/>
      <w:color w:val="2F5496"/>
      <w:sz w:val="28"/>
      <w:szCs w:val="2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4D1002"/>
    <w:rPr>
      <w:rFonts w:ascii="Calibri" w:eastAsia="Calibri" w:hAnsi="Calibri" w:cs="Calibri"/>
      <w:b/>
      <w:color w:val="2F5496"/>
      <w:sz w:val="28"/>
      <w:szCs w:val="28"/>
    </w:r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33FB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3FB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E069B8"/>
    <w:rPr>
      <w:b/>
      <w:bCs/>
    </w:rPr>
  </w:style>
  <w:style w:type="character" w:customStyle="1" w:styleId="AsuntodelcomentarioCar">
    <w:name w:val="Asunto del comentario Car"/>
    <w:basedOn w:val="TextocomentarioCar"/>
    <w:link w:val="Asuntodelcomentario"/>
    <w:uiPriority w:val="99"/>
    <w:semiHidden/>
    <w:rsid w:val="00E069B8"/>
    <w:rPr>
      <w:b/>
      <w:bCs/>
      <w:sz w:val="20"/>
      <w:szCs w:val="20"/>
    </w:rPr>
  </w:style>
  <w:style w:type="paragraph" w:styleId="Revisin">
    <w:name w:val="Revision"/>
    <w:hidden/>
    <w:uiPriority w:val="99"/>
    <w:semiHidden/>
    <w:rsid w:val="00E069B8"/>
    <w:pPr>
      <w:spacing w:line="240" w:lineRule="auto"/>
    </w:pPr>
  </w:style>
  <w:style w:type="paragraph" w:customStyle="1" w:styleId="Default">
    <w:name w:val="Default"/>
    <w:rsid w:val="007A2395"/>
    <w:pPr>
      <w:autoSpaceDE w:val="0"/>
      <w:autoSpaceDN w:val="0"/>
      <w:adjustRightInd w:val="0"/>
      <w:spacing w:line="240" w:lineRule="auto"/>
    </w:pPr>
    <w:rPr>
      <w:rFonts w:ascii="Calibri" w:hAnsi="Calibri" w:cs="Calibri"/>
      <w:color w:val="000000"/>
      <w:sz w:val="24"/>
      <w:szCs w:val="24"/>
      <w:lang w:val="es-CO"/>
    </w:rPr>
  </w:style>
  <w:style w:type="paragraph" w:styleId="Encabezado">
    <w:name w:val="header"/>
    <w:basedOn w:val="Normal"/>
    <w:link w:val="EncabezadoCar"/>
    <w:unhideWhenUsed/>
    <w:rsid w:val="004D1002"/>
    <w:pPr>
      <w:tabs>
        <w:tab w:val="center" w:pos="4419"/>
        <w:tab w:val="right" w:pos="8838"/>
      </w:tabs>
    </w:pPr>
    <w:rPr>
      <w:lang w:val="es"/>
    </w:rPr>
  </w:style>
  <w:style w:type="character" w:customStyle="1" w:styleId="EncabezadoCar">
    <w:name w:val="Encabezado Car"/>
    <w:basedOn w:val="Fuentedeprrafopredeter"/>
    <w:link w:val="Encabezado"/>
    <w:rsid w:val="004D1002"/>
    <w:rPr>
      <w:lang w:val="es" w:eastAsia="es-ES_tradnl"/>
    </w:rPr>
  </w:style>
  <w:style w:type="paragraph" w:styleId="Piedepgina">
    <w:name w:val="footer"/>
    <w:basedOn w:val="Normal"/>
    <w:link w:val="PiedepginaCar"/>
    <w:uiPriority w:val="99"/>
    <w:unhideWhenUsed/>
    <w:rsid w:val="004D1002"/>
    <w:pPr>
      <w:tabs>
        <w:tab w:val="center" w:pos="4419"/>
        <w:tab w:val="right" w:pos="8838"/>
      </w:tabs>
    </w:pPr>
    <w:rPr>
      <w:lang w:val="es"/>
    </w:rPr>
  </w:style>
  <w:style w:type="character" w:customStyle="1" w:styleId="PiedepginaCar">
    <w:name w:val="Pie de página Car"/>
    <w:basedOn w:val="Fuentedeprrafopredeter"/>
    <w:link w:val="Piedepgina"/>
    <w:uiPriority w:val="99"/>
    <w:rsid w:val="004D1002"/>
    <w:rPr>
      <w:lang w:val="es" w:eastAsia="es-ES_tradnl"/>
    </w:rPr>
  </w:style>
  <w:style w:type="paragraph" w:styleId="Prrafodelista">
    <w:name w:val="List Paragraph"/>
    <w:aliases w:val="titulo 3,Bullet,Párrafo de lista1,Lista vistosa - Énfasis 11,HOJA,Bolita,Párrafo de lista4,BOLADEF,Párrafo de lista2,Párrafo de lista3,Párrafo de lista21,BOLA,Nivel 1 OS,Colorful List Accent 1,Colorful List - Accent 11,Ha"/>
    <w:basedOn w:val="Normal"/>
    <w:link w:val="PrrafodelistaCar"/>
    <w:uiPriority w:val="34"/>
    <w:qFormat/>
    <w:rsid w:val="004D1002"/>
    <w:pPr>
      <w:ind w:left="720"/>
      <w:contextualSpacing/>
    </w:pPr>
    <w:rPr>
      <w:lang w:val="es"/>
    </w:rPr>
  </w:style>
  <w:style w:type="table" w:customStyle="1" w:styleId="Tablanormal21">
    <w:name w:val="Tabla normal 21"/>
    <w:basedOn w:val="Tablanormal"/>
    <w:uiPriority w:val="42"/>
    <w:rsid w:val="004D1002"/>
    <w:pPr>
      <w:spacing w:line="240" w:lineRule="auto"/>
    </w:pPr>
    <w:rPr>
      <w:rFonts w:asciiTheme="minorHAnsi" w:eastAsiaTheme="minorHAnsi" w:hAnsiTheme="minorHAnsi" w:cstheme="minorBidi"/>
      <w:sz w:val="24"/>
      <w:szCs w:val="24"/>
      <w:lang w:val="es-CO"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4D1002"/>
    <w:pPr>
      <w:spacing w:before="100" w:beforeAutospacing="1" w:after="100" w:afterAutospacing="1" w:line="240" w:lineRule="auto"/>
    </w:pPr>
    <w:rPr>
      <w:rFonts w:ascii="Times New Roman" w:eastAsia="Times New Roman" w:hAnsi="Times New Roman" w:cs="Times New Roman"/>
      <w:sz w:val="24"/>
      <w:szCs w:val="24"/>
      <w:lang w:val="es-CO"/>
    </w:rPr>
  </w:style>
  <w:style w:type="paragraph" w:customStyle="1" w:styleId="Normal1">
    <w:name w:val="Normal1"/>
    <w:rsid w:val="004D1002"/>
    <w:pPr>
      <w:spacing w:after="200" w:line="288" w:lineRule="auto"/>
    </w:pPr>
    <w:rPr>
      <w:rFonts w:asciiTheme="minorHAnsi" w:eastAsiaTheme="minorEastAsia" w:hAnsiTheme="minorHAnsi" w:cstheme="minorBidi"/>
      <w:lang w:val="es" w:eastAsia="es-ES"/>
    </w:rPr>
  </w:style>
  <w:style w:type="paragraph" w:styleId="Textonotaalfinal">
    <w:name w:val="endnote text"/>
    <w:basedOn w:val="Normal"/>
    <w:link w:val="TextonotaalfinalCar"/>
    <w:uiPriority w:val="99"/>
    <w:semiHidden/>
    <w:unhideWhenUsed/>
    <w:rsid w:val="004D1002"/>
    <w:pPr>
      <w:spacing w:line="240" w:lineRule="auto"/>
    </w:pPr>
    <w:rPr>
      <w:sz w:val="20"/>
      <w:szCs w:val="20"/>
      <w:lang w:val="es"/>
    </w:rPr>
  </w:style>
  <w:style w:type="character" w:customStyle="1" w:styleId="TextonotaalfinalCar">
    <w:name w:val="Texto nota al final Car"/>
    <w:basedOn w:val="Fuentedeprrafopredeter"/>
    <w:link w:val="Textonotaalfinal"/>
    <w:uiPriority w:val="99"/>
    <w:semiHidden/>
    <w:rsid w:val="004D1002"/>
    <w:rPr>
      <w:sz w:val="20"/>
      <w:szCs w:val="20"/>
      <w:lang w:val="es" w:eastAsia="es-ES_tradnl"/>
    </w:rPr>
  </w:style>
  <w:style w:type="paragraph" w:styleId="Textonotapie">
    <w:name w:val="footnote text"/>
    <w:basedOn w:val="Normal"/>
    <w:link w:val="TextonotapieCar"/>
    <w:uiPriority w:val="99"/>
    <w:semiHidden/>
    <w:unhideWhenUsed/>
    <w:rsid w:val="004D1002"/>
    <w:pPr>
      <w:spacing w:line="240" w:lineRule="auto"/>
    </w:pPr>
    <w:rPr>
      <w:sz w:val="20"/>
      <w:szCs w:val="20"/>
      <w:lang w:val="es"/>
    </w:rPr>
  </w:style>
  <w:style w:type="character" w:customStyle="1" w:styleId="TextonotapieCar">
    <w:name w:val="Texto nota pie Car"/>
    <w:basedOn w:val="Fuentedeprrafopredeter"/>
    <w:link w:val="Textonotapie"/>
    <w:uiPriority w:val="99"/>
    <w:semiHidden/>
    <w:rsid w:val="004D1002"/>
    <w:rPr>
      <w:sz w:val="20"/>
      <w:szCs w:val="20"/>
      <w:lang w:val="es" w:eastAsia="es-ES_tradnl"/>
    </w:rPr>
  </w:style>
  <w:style w:type="character" w:styleId="Refdenotaalpie">
    <w:name w:val="footnote reference"/>
    <w:basedOn w:val="Fuentedeprrafopredeter"/>
    <w:uiPriority w:val="99"/>
    <w:semiHidden/>
    <w:unhideWhenUsed/>
    <w:rsid w:val="004D1002"/>
    <w:rPr>
      <w:vertAlign w:val="superscript"/>
    </w:rPr>
  </w:style>
  <w:style w:type="paragraph" w:styleId="Bibliografa">
    <w:name w:val="Bibliography"/>
    <w:basedOn w:val="Normal"/>
    <w:next w:val="Normal"/>
    <w:uiPriority w:val="37"/>
    <w:unhideWhenUsed/>
    <w:rsid w:val="004D1002"/>
    <w:rPr>
      <w:lang w:val="es"/>
    </w:rPr>
  </w:style>
  <w:style w:type="character" w:customStyle="1" w:styleId="apple-converted-space">
    <w:name w:val="apple-converted-space"/>
    <w:basedOn w:val="Fuentedeprrafopredeter"/>
    <w:rsid w:val="004D1002"/>
  </w:style>
  <w:style w:type="character" w:styleId="Textoennegrita">
    <w:name w:val="Strong"/>
    <w:basedOn w:val="Fuentedeprrafopredeter"/>
    <w:uiPriority w:val="22"/>
    <w:qFormat/>
    <w:rsid w:val="004D1002"/>
    <w:rPr>
      <w:b/>
      <w:bCs/>
    </w:rPr>
  </w:style>
  <w:style w:type="character" w:styleId="Hipervnculo">
    <w:name w:val="Hyperlink"/>
    <w:basedOn w:val="Fuentedeprrafopredeter"/>
    <w:uiPriority w:val="99"/>
    <w:semiHidden/>
    <w:unhideWhenUsed/>
    <w:rsid w:val="004D1002"/>
    <w:rPr>
      <w:color w:val="0000FF"/>
      <w:u w:val="single"/>
    </w:rPr>
  </w:style>
  <w:style w:type="table" w:customStyle="1" w:styleId="Tablanormal11">
    <w:name w:val="Tabla normal 11"/>
    <w:basedOn w:val="Tablanormal"/>
    <w:uiPriority w:val="41"/>
    <w:rsid w:val="004D1002"/>
    <w:pPr>
      <w:spacing w:line="240" w:lineRule="auto"/>
    </w:pPr>
    <w:rPr>
      <w:rFonts w:asciiTheme="minorHAnsi" w:eastAsiaTheme="minorHAnsi" w:hAnsiTheme="minorHAnsi" w:cstheme="minorBidi"/>
      <w:sz w:val="24"/>
      <w:szCs w:val="24"/>
      <w:lang w:val="es-CO"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D175C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lara1">
    <w:name w:val="Tabla con cuadrícula clara1"/>
    <w:basedOn w:val="Tablanormal"/>
    <w:uiPriority w:val="40"/>
    <w:rsid w:val="006273F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1clara1">
    <w:name w:val="Tabla con cuadrícula 1 clara1"/>
    <w:basedOn w:val="Tablanormal"/>
    <w:uiPriority w:val="46"/>
    <w:rsid w:val="006273FE"/>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PrrafodelistaCar">
    <w:name w:val="Párrafo de lista Car"/>
    <w:aliases w:val="titulo 3 Car,Bullet Car,Párrafo de lista1 Car,Lista vistosa - Énfasis 11 Car,HOJA Car,Bolita Car,Párrafo de lista4 Car,BOLADEF Car,Párrafo de lista2 Car,Párrafo de lista3 Car,Párrafo de lista21 Car,BOLA Car,Nivel 1 OS Car,Ha Car"/>
    <w:link w:val="Prrafodelista"/>
    <w:uiPriority w:val="34"/>
    <w:locked/>
    <w:rsid w:val="00F62A54"/>
    <w:rPr>
      <w:lang w:val="es" w:eastAsia="es-ES_tradnl"/>
    </w:rPr>
  </w:style>
  <w:style w:type="paragraph" w:styleId="Textoindependiente">
    <w:name w:val="Body Text"/>
    <w:basedOn w:val="Normal"/>
    <w:link w:val="TextoindependienteCar"/>
    <w:uiPriority w:val="99"/>
    <w:unhideWhenUsed/>
    <w:rsid w:val="00F62A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F62A54"/>
    <w:rPr>
      <w:rFonts w:ascii="Times New Roman" w:eastAsia="Times New Roman" w:hAnsi="Times New Roman" w:cs="Times New Roman"/>
      <w:sz w:val="24"/>
      <w:szCs w:val="24"/>
    </w:rPr>
  </w:style>
  <w:style w:type="table" w:customStyle="1" w:styleId="a0">
    <w:basedOn w:val="TableNormal1"/>
    <w:pPr>
      <w:spacing w:line="240" w:lineRule="auto"/>
    </w:pPr>
    <w:rPr>
      <w:rFonts w:ascii="Cambria" w:eastAsia="Cambria" w:hAnsi="Cambria" w:cs="Cambria"/>
      <w:sz w:val="24"/>
      <w:szCs w:val="24"/>
    </w:r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1">
    <w:basedOn w:val="TableNormal1"/>
    <w:pPr>
      <w:spacing w:line="240" w:lineRule="auto"/>
    </w:pPr>
    <w:rPr>
      <w:rFonts w:ascii="Cambria" w:eastAsia="Cambria" w:hAnsi="Cambria" w:cs="Cambria"/>
      <w:sz w:val="24"/>
      <w:szCs w:val="24"/>
    </w:rPr>
    <w:tblPr>
      <w:tblStyleRowBandSize w:val="1"/>
      <w:tblStyleColBandSize w:val="1"/>
      <w:tblCellMar>
        <w:left w:w="108" w:type="dxa"/>
        <w:right w:w="108" w:type="dxa"/>
      </w:tblCellMar>
    </w:tblPr>
  </w:style>
  <w:style w:type="table" w:customStyle="1" w:styleId="a2">
    <w:basedOn w:val="TableNormal1"/>
    <w:pPr>
      <w:spacing w:line="240" w:lineRule="auto"/>
    </w:pPr>
    <w:rPr>
      <w:rFonts w:ascii="Cambria" w:eastAsia="Cambria" w:hAnsi="Cambria" w:cs="Cambria"/>
      <w:sz w:val="24"/>
      <w:szCs w:val="24"/>
    </w:rPr>
    <w:tblPr>
      <w:tblStyleRowBandSize w:val="1"/>
      <w:tblStyleColBandSize w:val="1"/>
      <w:tblCellMar>
        <w:left w:w="108" w:type="dxa"/>
        <w:right w:w="108" w:type="dxa"/>
      </w:tblCellMar>
    </w:tblPr>
  </w:style>
  <w:style w:type="table" w:customStyle="1" w:styleId="Tablaconcuadrcula1clara-nfasis61">
    <w:name w:val="Tabla con cuadrícula 1 clara - Énfasis 61"/>
    <w:basedOn w:val="Tablanormal"/>
    <w:uiPriority w:val="46"/>
    <w:rsid w:val="005D1E1B"/>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Tablaconcuadrcula2-nfasis21">
    <w:name w:val="Tabla con cuadrícula 2 - Énfasis 21"/>
    <w:basedOn w:val="Tablanormal"/>
    <w:uiPriority w:val="47"/>
    <w:rsid w:val="005D1E1B"/>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aconcuadrcula1clara-nfasis41">
    <w:name w:val="Tabla con cuadrícula 1 clara - Énfasis 41"/>
    <w:basedOn w:val="Tablanormal"/>
    <w:uiPriority w:val="46"/>
    <w:rsid w:val="005D1E1B"/>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paragraph" w:customStyle="1" w:styleId="Prrafos">
    <w:name w:val="Párrafos"/>
    <w:basedOn w:val="Normal"/>
    <w:link w:val="PrrafosCar"/>
    <w:qFormat/>
    <w:rsid w:val="00266720"/>
    <w:pPr>
      <w:spacing w:line="240" w:lineRule="auto"/>
      <w:jc w:val="both"/>
    </w:pPr>
    <w:rPr>
      <w:rFonts w:ascii="Times New Roman" w:eastAsia="Arial Unicode MS" w:hAnsi="Times New Roman" w:cs="Times New Roman"/>
      <w:spacing w:val="-2"/>
      <w:szCs w:val="24"/>
      <w:u w:color="000000"/>
      <w:lang w:val="es-ES"/>
    </w:rPr>
  </w:style>
  <w:style w:type="character" w:customStyle="1" w:styleId="PrrafosCar">
    <w:name w:val="Párrafos Car"/>
    <w:basedOn w:val="Fuentedeprrafopredeter"/>
    <w:link w:val="Prrafos"/>
    <w:rsid w:val="00266720"/>
    <w:rPr>
      <w:rFonts w:ascii="Times New Roman" w:eastAsia="Arial Unicode MS" w:hAnsi="Times New Roman" w:cs="Times New Roman"/>
      <w:spacing w:val="-2"/>
      <w:szCs w:val="24"/>
      <w:u w:color="000000"/>
      <w:lang w:val="es-ES" w:eastAsia="es-CO"/>
    </w:r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511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2003_2019.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1STvDDTW4I0Y8j+YXZrLeMgFjA==">AMUW2mXoxV7VGQyTOQieIb43Iy5woNcq+R+aP99JacrwUbKE31x5MC29zVgThnMSelimqG/cE9vnbVPzt7l7ICWwW5EXOew2oWP1TsoaRzFK14SEHyEDiz0=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5787</Words>
  <Characters>31833</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camilo acuna</cp:lastModifiedBy>
  <cp:revision>2</cp:revision>
  <dcterms:created xsi:type="dcterms:W3CDTF">2021-07-20T14:05:00Z</dcterms:created>
  <dcterms:modified xsi:type="dcterms:W3CDTF">2021-07-20T14:05:00Z</dcterms:modified>
</cp:coreProperties>
</file>