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4C78A" w14:textId="0595982D" w:rsidR="00D84D6E" w:rsidRDefault="005043DE">
      <w:pPr>
        <w:spacing w:before="240" w:after="0" w:line="240" w:lineRule="auto"/>
        <w:jc w:val="right"/>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Bogotá D.C. 4 diciembre del 2020</w:t>
      </w:r>
    </w:p>
    <w:p w14:paraId="56FBA793" w14:textId="77777777" w:rsidR="005043DE" w:rsidRPr="005043DE" w:rsidRDefault="005043DE">
      <w:pPr>
        <w:spacing w:before="240" w:after="0" w:line="240" w:lineRule="auto"/>
        <w:jc w:val="right"/>
        <w:rPr>
          <w:rFonts w:ascii="Times New Roman" w:eastAsia="Times New Roman" w:hAnsi="Times New Roman" w:cs="Times New Roman"/>
          <w:b/>
          <w:sz w:val="24"/>
          <w:szCs w:val="24"/>
        </w:rPr>
      </w:pPr>
    </w:p>
    <w:p w14:paraId="6BA7EC72" w14:textId="77777777" w:rsidR="00D84D6E" w:rsidRPr="005043DE" w:rsidRDefault="005043DE">
      <w:pPr>
        <w:spacing w:after="0" w:line="240" w:lineRule="auto"/>
        <w:jc w:val="both"/>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Señor</w:t>
      </w:r>
    </w:p>
    <w:p w14:paraId="2426C029" w14:textId="77777777" w:rsidR="00D84D6E" w:rsidRPr="005043DE" w:rsidRDefault="005043DE">
      <w:pPr>
        <w:spacing w:after="0" w:line="240" w:lineRule="auto"/>
        <w:jc w:val="both"/>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JORGE HUMBERTO MANTILLA SERRANO</w:t>
      </w:r>
    </w:p>
    <w:p w14:paraId="7DA6AA5A" w14:textId="77777777" w:rsidR="00D84D6E" w:rsidRPr="005043DE" w:rsidRDefault="005043DE">
      <w:pPr>
        <w:spacing w:after="0" w:line="240" w:lineRule="auto"/>
        <w:jc w:val="both"/>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Secretario General</w:t>
      </w:r>
    </w:p>
    <w:p w14:paraId="7DE22724" w14:textId="77777777" w:rsidR="00D84D6E" w:rsidRPr="005043DE" w:rsidRDefault="005043DE">
      <w:pPr>
        <w:spacing w:after="0" w:line="240" w:lineRule="auto"/>
        <w:jc w:val="both"/>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Cámara de Representantes</w:t>
      </w:r>
    </w:p>
    <w:p w14:paraId="6804985F" w14:textId="77777777" w:rsidR="00D84D6E" w:rsidRPr="005043DE" w:rsidRDefault="005043DE">
      <w:pPr>
        <w:spacing w:before="240" w:after="0" w:line="240" w:lineRule="auto"/>
        <w:jc w:val="right"/>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 xml:space="preserve"> </w:t>
      </w:r>
      <w:r w:rsidRPr="005043DE">
        <w:rPr>
          <w:rFonts w:ascii="Times New Roman" w:eastAsia="Times New Roman" w:hAnsi="Times New Roman" w:cs="Times New Roman"/>
          <w:b/>
          <w:sz w:val="24"/>
          <w:szCs w:val="24"/>
        </w:rPr>
        <w:t>REF: RADICACIÓN PROYECTO DE LEY</w:t>
      </w:r>
    </w:p>
    <w:p w14:paraId="13565DF0" w14:textId="77777777" w:rsidR="00D84D6E" w:rsidRPr="005043DE" w:rsidRDefault="005043DE">
      <w:pPr>
        <w:spacing w:before="240" w:after="240" w:line="240" w:lineRule="auto"/>
        <w:jc w:val="both"/>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En nuestra condición de miembros del Congreso de la República y en uso del derecho consagrado en la Constitución Política de Colombia y en la ley 5ta de 1992, me permito poner a consideración de la Honora</w:t>
      </w:r>
      <w:bookmarkStart w:id="0" w:name="_GoBack"/>
      <w:bookmarkEnd w:id="0"/>
      <w:r w:rsidRPr="005043DE">
        <w:rPr>
          <w:rFonts w:ascii="Times New Roman" w:eastAsia="Times New Roman" w:hAnsi="Times New Roman" w:cs="Times New Roman"/>
          <w:sz w:val="24"/>
          <w:szCs w:val="24"/>
        </w:rPr>
        <w:t xml:space="preserve">ble Cámara de Representantes el siguiente proyecto de ley </w:t>
      </w:r>
      <w:r w:rsidRPr="005043DE">
        <w:rPr>
          <w:rFonts w:ascii="Times New Roman" w:eastAsia="Times New Roman" w:hAnsi="Times New Roman" w:cs="Times New Roman"/>
          <w:b/>
          <w:i/>
          <w:sz w:val="24"/>
          <w:szCs w:val="24"/>
        </w:rPr>
        <w:t>“Por medio de la cual se dictan disposiciones para reglamentar el parto en casa”.</w:t>
      </w:r>
    </w:p>
    <w:p w14:paraId="735E8977" w14:textId="570B79E4" w:rsidR="00D84D6E" w:rsidRPr="005043DE" w:rsidRDefault="005043DE">
      <w:pPr>
        <w:spacing w:before="240" w:after="240" w:line="240" w:lineRule="auto"/>
        <w:ind w:right="280"/>
        <w:jc w:val="both"/>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De los honorables congresistas,</w:t>
      </w:r>
    </w:p>
    <w:p w14:paraId="0CCC8CCD" w14:textId="26609F69" w:rsidR="00D84D6E" w:rsidRPr="005043DE" w:rsidRDefault="00D84D6E">
      <w:pPr>
        <w:spacing w:before="240" w:after="240" w:line="240" w:lineRule="auto"/>
        <w:ind w:right="280"/>
        <w:jc w:val="both"/>
        <w:rPr>
          <w:rFonts w:ascii="Times New Roman" w:eastAsia="Times New Roman" w:hAnsi="Times New Roman" w:cs="Times New Roman"/>
          <w:sz w:val="24"/>
          <w:szCs w:val="24"/>
        </w:rPr>
      </w:pPr>
    </w:p>
    <w:p w14:paraId="1FD43F71" w14:textId="77777777" w:rsidR="00D84D6E" w:rsidRPr="005043DE" w:rsidRDefault="00D84D6E">
      <w:pPr>
        <w:spacing w:before="240" w:after="240" w:line="240" w:lineRule="auto"/>
        <w:ind w:right="280"/>
        <w:jc w:val="both"/>
        <w:rPr>
          <w:rFonts w:ascii="Times New Roman" w:eastAsia="Times New Roman" w:hAnsi="Times New Roman" w:cs="Times New Roman"/>
          <w:b/>
          <w:sz w:val="24"/>
          <w:szCs w:val="24"/>
        </w:rPr>
      </w:pPr>
    </w:p>
    <w:p w14:paraId="2C92980A" w14:textId="77777777" w:rsidR="00D84D6E" w:rsidRPr="005043DE" w:rsidRDefault="005043DE" w:rsidP="005043DE">
      <w:pPr>
        <w:spacing w:after="0" w:line="240" w:lineRule="auto"/>
        <w:ind w:right="280"/>
        <w:jc w:val="both"/>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JUAN FERNANDO REYES KURI</w:t>
      </w:r>
    </w:p>
    <w:p w14:paraId="0EDF74C7" w14:textId="77777777" w:rsidR="00D84D6E" w:rsidRPr="005043DE" w:rsidRDefault="005043DE" w:rsidP="005043DE">
      <w:pPr>
        <w:spacing w:after="0" w:line="240" w:lineRule="auto"/>
        <w:ind w:right="280"/>
        <w:jc w:val="both"/>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 por el Valle del Cauca</w:t>
      </w:r>
    </w:p>
    <w:p w14:paraId="2D8FB22A" w14:textId="77777777" w:rsidR="00D84D6E" w:rsidRPr="005043DE" w:rsidRDefault="005043DE" w:rsidP="005043DE">
      <w:pPr>
        <w:spacing w:after="0" w:line="240" w:lineRule="auto"/>
        <w:jc w:val="both"/>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Partido Liberal</w:t>
      </w:r>
    </w:p>
    <w:p w14:paraId="7CB2ADC0" w14:textId="67E81167" w:rsidR="00D84D6E" w:rsidRPr="005043DE" w:rsidRDefault="00084B7D">
      <w:pPr>
        <w:spacing w:after="0" w:line="240" w:lineRule="auto"/>
        <w:jc w:val="both"/>
        <w:rPr>
          <w:rFonts w:ascii="Times New Roman" w:eastAsia="Times New Roman" w:hAnsi="Times New Roman" w:cs="Times New Roman"/>
          <w:sz w:val="24"/>
          <w:szCs w:val="24"/>
        </w:rPr>
      </w:pPr>
      <w:r w:rsidRPr="005043DE">
        <w:rPr>
          <w:rFonts w:ascii="Times New Roman" w:eastAsia="Times New Roman" w:hAnsi="Times New Roman" w:cs="Times New Roman"/>
          <w:noProof/>
          <w:sz w:val="24"/>
          <w:szCs w:val="24"/>
        </w:rPr>
        <w:drawing>
          <wp:anchor distT="0" distB="0" distL="114300" distR="114300" simplePos="0" relativeHeight="251695104" behindDoc="0" locked="0" layoutInCell="1" allowOverlap="1" wp14:anchorId="4987CD8A" wp14:editId="53F8C69E">
            <wp:simplePos x="0" y="0"/>
            <wp:positionH relativeFrom="column">
              <wp:posOffset>6835140</wp:posOffset>
            </wp:positionH>
            <wp:positionV relativeFrom="paragraph">
              <wp:posOffset>185821320</wp:posOffset>
            </wp:positionV>
            <wp:extent cx="2457450" cy="1076325"/>
            <wp:effectExtent l="0" t="0" r="0" b="9525"/>
            <wp:wrapNone/>
            <wp:docPr id="332"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2457450" cy="1076325"/>
                    </a:xfrm>
                    <a:prstGeom prst="rect">
                      <a:avLst/>
                    </a:prstGeom>
                    <a:ln/>
                  </pic:spPr>
                </pic:pic>
              </a:graphicData>
            </a:graphic>
            <wp14:sizeRelH relativeFrom="margin">
              <wp14:pctWidth>0</wp14:pctWidth>
            </wp14:sizeRelH>
            <wp14:sizeRelV relativeFrom="margin">
              <wp14:pctHeight>0</wp14:pctHeight>
            </wp14:sizeRelV>
          </wp:anchor>
        </w:drawing>
      </w:r>
      <w:r w:rsidR="005043DE" w:rsidRPr="005043DE">
        <w:rPr>
          <w:rFonts w:ascii="Times New Roman" w:eastAsia="Times New Roman" w:hAnsi="Times New Roman" w:cs="Times New Roman"/>
          <w:b/>
          <w:sz w:val="24"/>
          <w:szCs w:val="24"/>
        </w:rPr>
        <w:t xml:space="preserve"> </w:t>
      </w:r>
    </w:p>
    <w:tbl>
      <w:tblPr>
        <w:tblStyle w:val="a"/>
        <w:tblW w:w="93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0"/>
        <w:gridCol w:w="4950"/>
      </w:tblGrid>
      <w:tr w:rsidR="00D84D6E" w:rsidRPr="005043DE" w14:paraId="24CB64F4" w14:textId="77777777">
        <w:trPr>
          <w:trHeight w:val="3045"/>
        </w:trPr>
        <w:tc>
          <w:tcPr>
            <w:tcW w:w="4380" w:type="dxa"/>
            <w:shd w:val="clear" w:color="auto" w:fill="auto"/>
            <w:tcMar>
              <w:top w:w="100" w:type="dxa"/>
              <w:left w:w="100" w:type="dxa"/>
              <w:bottom w:w="100" w:type="dxa"/>
              <w:right w:w="100" w:type="dxa"/>
            </w:tcMar>
          </w:tcPr>
          <w:p w14:paraId="45795A04" w14:textId="77777777" w:rsidR="008018C0" w:rsidRDefault="008018C0" w:rsidP="005043DE">
            <w:pPr>
              <w:widowControl w:val="0"/>
              <w:spacing w:after="0" w:line="240" w:lineRule="auto"/>
              <w:jc w:val="center"/>
              <w:rPr>
                <w:rFonts w:ascii="Times New Roman" w:eastAsia="Times New Roman" w:hAnsi="Times New Roman" w:cs="Times New Roman"/>
                <w:b/>
                <w:sz w:val="24"/>
                <w:szCs w:val="24"/>
              </w:rPr>
            </w:pPr>
          </w:p>
          <w:p w14:paraId="35315DAA" w14:textId="77777777" w:rsidR="008018C0" w:rsidRDefault="008018C0" w:rsidP="005043DE">
            <w:pPr>
              <w:widowControl w:val="0"/>
              <w:spacing w:after="0" w:line="240" w:lineRule="auto"/>
              <w:jc w:val="center"/>
              <w:rPr>
                <w:rFonts w:ascii="Times New Roman" w:eastAsia="Times New Roman" w:hAnsi="Times New Roman" w:cs="Times New Roman"/>
                <w:b/>
                <w:sz w:val="24"/>
                <w:szCs w:val="24"/>
              </w:rPr>
            </w:pPr>
          </w:p>
          <w:p w14:paraId="3F0C7F6E" w14:textId="77777777" w:rsidR="008018C0" w:rsidRDefault="008018C0" w:rsidP="005043DE">
            <w:pPr>
              <w:widowControl w:val="0"/>
              <w:spacing w:after="0" w:line="240" w:lineRule="auto"/>
              <w:jc w:val="center"/>
              <w:rPr>
                <w:rFonts w:ascii="Times New Roman" w:eastAsia="Times New Roman" w:hAnsi="Times New Roman" w:cs="Times New Roman"/>
                <w:b/>
                <w:sz w:val="24"/>
                <w:szCs w:val="24"/>
              </w:rPr>
            </w:pPr>
          </w:p>
          <w:p w14:paraId="498E72F5" w14:textId="77777777" w:rsidR="008018C0" w:rsidRDefault="008018C0" w:rsidP="005043DE">
            <w:pPr>
              <w:widowControl w:val="0"/>
              <w:spacing w:after="0" w:line="240" w:lineRule="auto"/>
              <w:jc w:val="center"/>
              <w:rPr>
                <w:rFonts w:ascii="Times New Roman" w:eastAsia="Times New Roman" w:hAnsi="Times New Roman" w:cs="Times New Roman"/>
                <w:b/>
                <w:sz w:val="24"/>
                <w:szCs w:val="24"/>
              </w:rPr>
            </w:pPr>
          </w:p>
          <w:p w14:paraId="504B053E" w14:textId="77777777" w:rsidR="008018C0" w:rsidRDefault="008018C0" w:rsidP="005043DE">
            <w:pPr>
              <w:widowControl w:val="0"/>
              <w:spacing w:after="0" w:line="240" w:lineRule="auto"/>
              <w:jc w:val="center"/>
              <w:rPr>
                <w:rFonts w:ascii="Times New Roman" w:eastAsia="Times New Roman" w:hAnsi="Times New Roman" w:cs="Times New Roman"/>
                <w:b/>
                <w:sz w:val="24"/>
                <w:szCs w:val="24"/>
              </w:rPr>
            </w:pPr>
          </w:p>
          <w:p w14:paraId="675D1CB1" w14:textId="77777777" w:rsidR="008018C0" w:rsidRDefault="008018C0" w:rsidP="005043DE">
            <w:pPr>
              <w:widowControl w:val="0"/>
              <w:spacing w:after="0" w:line="240" w:lineRule="auto"/>
              <w:jc w:val="center"/>
              <w:rPr>
                <w:rFonts w:ascii="Times New Roman" w:eastAsia="Times New Roman" w:hAnsi="Times New Roman" w:cs="Times New Roman"/>
                <w:b/>
                <w:sz w:val="24"/>
                <w:szCs w:val="24"/>
              </w:rPr>
            </w:pPr>
          </w:p>
          <w:p w14:paraId="6DC09D4D" w14:textId="69150B3D" w:rsidR="00D84D6E" w:rsidRPr="005043DE" w:rsidRDefault="005043DE" w:rsidP="005043DE">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ASTRID SÁNCHEZ MONTES DE OCA</w:t>
            </w:r>
          </w:p>
          <w:p w14:paraId="115F8B3C" w14:textId="77777777" w:rsidR="00D84D6E" w:rsidRPr="005043DE" w:rsidRDefault="005043DE" w:rsidP="005043DE">
            <w:pPr>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sz w:val="24"/>
                <w:szCs w:val="24"/>
              </w:rPr>
              <w:t>Representante a la Cámara por el  Chocó</w:t>
            </w:r>
          </w:p>
        </w:tc>
        <w:tc>
          <w:tcPr>
            <w:tcW w:w="4950" w:type="dxa"/>
            <w:shd w:val="clear" w:color="auto" w:fill="auto"/>
            <w:tcMar>
              <w:top w:w="100" w:type="dxa"/>
              <w:left w:w="100" w:type="dxa"/>
              <w:bottom w:w="100" w:type="dxa"/>
              <w:right w:w="100" w:type="dxa"/>
            </w:tcMar>
          </w:tcPr>
          <w:p w14:paraId="196D44CE" w14:textId="1DF929A0" w:rsidR="00D84D6E" w:rsidRDefault="00D84D6E" w:rsidP="005043DE">
            <w:pPr>
              <w:spacing w:after="0" w:line="240" w:lineRule="auto"/>
              <w:jc w:val="center"/>
              <w:rPr>
                <w:rFonts w:ascii="Times New Roman" w:eastAsia="Times New Roman" w:hAnsi="Times New Roman" w:cs="Times New Roman"/>
                <w:b/>
                <w:noProof/>
                <w:sz w:val="24"/>
                <w:szCs w:val="24"/>
              </w:rPr>
            </w:pPr>
          </w:p>
          <w:p w14:paraId="7ABEB25E" w14:textId="21C6FE53" w:rsidR="008018C0" w:rsidRDefault="008018C0" w:rsidP="005043DE">
            <w:pPr>
              <w:spacing w:after="0" w:line="240" w:lineRule="auto"/>
              <w:jc w:val="center"/>
              <w:rPr>
                <w:rFonts w:ascii="Times New Roman" w:eastAsia="Times New Roman" w:hAnsi="Times New Roman" w:cs="Times New Roman"/>
                <w:b/>
                <w:noProof/>
                <w:sz w:val="24"/>
                <w:szCs w:val="24"/>
              </w:rPr>
            </w:pPr>
          </w:p>
          <w:p w14:paraId="6A178832" w14:textId="23D0E266" w:rsidR="008018C0" w:rsidRDefault="008018C0" w:rsidP="005043DE">
            <w:pPr>
              <w:spacing w:after="0" w:line="240" w:lineRule="auto"/>
              <w:jc w:val="center"/>
              <w:rPr>
                <w:rFonts w:ascii="Times New Roman" w:eastAsia="Times New Roman" w:hAnsi="Times New Roman" w:cs="Times New Roman"/>
                <w:b/>
                <w:noProof/>
                <w:sz w:val="24"/>
                <w:szCs w:val="24"/>
              </w:rPr>
            </w:pPr>
          </w:p>
          <w:p w14:paraId="1F8A1CAD" w14:textId="107AE67A" w:rsidR="008018C0" w:rsidRDefault="008018C0" w:rsidP="005043DE">
            <w:pPr>
              <w:spacing w:after="0" w:line="240" w:lineRule="auto"/>
              <w:jc w:val="center"/>
              <w:rPr>
                <w:rFonts w:ascii="Times New Roman" w:eastAsia="Times New Roman" w:hAnsi="Times New Roman" w:cs="Times New Roman"/>
                <w:b/>
                <w:noProof/>
                <w:sz w:val="24"/>
                <w:szCs w:val="24"/>
              </w:rPr>
            </w:pPr>
          </w:p>
          <w:p w14:paraId="55E890B0" w14:textId="56039CE2" w:rsidR="008018C0" w:rsidRDefault="008018C0" w:rsidP="005043DE">
            <w:pPr>
              <w:spacing w:after="0" w:line="240" w:lineRule="auto"/>
              <w:jc w:val="center"/>
              <w:rPr>
                <w:rFonts w:ascii="Times New Roman" w:eastAsia="Times New Roman" w:hAnsi="Times New Roman" w:cs="Times New Roman"/>
                <w:b/>
                <w:noProof/>
                <w:sz w:val="24"/>
                <w:szCs w:val="24"/>
              </w:rPr>
            </w:pPr>
          </w:p>
          <w:p w14:paraId="63A667FC" w14:textId="77777777" w:rsidR="008018C0" w:rsidRPr="005043DE" w:rsidRDefault="008018C0" w:rsidP="005043DE">
            <w:pPr>
              <w:spacing w:after="0" w:line="240" w:lineRule="auto"/>
              <w:jc w:val="center"/>
              <w:rPr>
                <w:rFonts w:ascii="Times New Roman" w:eastAsia="Times New Roman" w:hAnsi="Times New Roman" w:cs="Times New Roman"/>
                <w:b/>
                <w:sz w:val="24"/>
                <w:szCs w:val="24"/>
              </w:rPr>
            </w:pPr>
          </w:p>
          <w:p w14:paraId="0FF55BAB" w14:textId="77777777" w:rsidR="00D84D6E" w:rsidRPr="005043DE" w:rsidRDefault="005043DE" w:rsidP="005043DE">
            <w:pPr>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JHON ARLEY MURILLO BENITEZ</w:t>
            </w:r>
          </w:p>
          <w:p w14:paraId="52CA77E0" w14:textId="77777777" w:rsidR="00D84D6E" w:rsidRPr="005043DE" w:rsidRDefault="005043DE" w:rsidP="005043DE">
            <w:pPr>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 Circunscripción Especial Afro</w:t>
            </w:r>
          </w:p>
          <w:p w14:paraId="3C65B487" w14:textId="77777777" w:rsidR="00D84D6E" w:rsidRPr="005043DE" w:rsidRDefault="005043DE" w:rsidP="005043DE">
            <w:pPr>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Partido Colombia Renaciente</w:t>
            </w:r>
          </w:p>
        </w:tc>
      </w:tr>
      <w:tr w:rsidR="00D84D6E" w:rsidRPr="005043DE" w14:paraId="70DE9A61" w14:textId="77777777">
        <w:trPr>
          <w:trHeight w:val="1875"/>
        </w:trPr>
        <w:tc>
          <w:tcPr>
            <w:tcW w:w="4380" w:type="dxa"/>
            <w:shd w:val="clear" w:color="auto" w:fill="auto"/>
            <w:tcMar>
              <w:top w:w="100" w:type="dxa"/>
              <w:left w:w="100" w:type="dxa"/>
              <w:bottom w:w="100" w:type="dxa"/>
              <w:right w:w="100" w:type="dxa"/>
            </w:tcMar>
          </w:tcPr>
          <w:p w14:paraId="29ECAA2D" w14:textId="73EB4830" w:rsidR="00D84D6E" w:rsidRDefault="00D84D6E" w:rsidP="005043DE">
            <w:pPr>
              <w:widowControl w:val="0"/>
              <w:spacing w:after="0" w:line="240" w:lineRule="auto"/>
              <w:jc w:val="center"/>
              <w:rPr>
                <w:rFonts w:ascii="Times New Roman" w:eastAsia="Times New Roman" w:hAnsi="Times New Roman" w:cs="Times New Roman"/>
                <w:noProof/>
                <w:sz w:val="24"/>
                <w:szCs w:val="24"/>
              </w:rPr>
            </w:pPr>
          </w:p>
          <w:p w14:paraId="243D6243" w14:textId="33938972" w:rsidR="008018C0" w:rsidRDefault="008018C0" w:rsidP="005043DE">
            <w:pPr>
              <w:widowControl w:val="0"/>
              <w:spacing w:after="0" w:line="240" w:lineRule="auto"/>
              <w:jc w:val="center"/>
              <w:rPr>
                <w:rFonts w:ascii="Times New Roman" w:eastAsia="Times New Roman" w:hAnsi="Times New Roman" w:cs="Times New Roman"/>
                <w:noProof/>
                <w:sz w:val="24"/>
                <w:szCs w:val="24"/>
              </w:rPr>
            </w:pPr>
          </w:p>
          <w:p w14:paraId="3E0CB77A" w14:textId="08E78DBA" w:rsidR="008018C0" w:rsidRDefault="008018C0" w:rsidP="005043DE">
            <w:pPr>
              <w:widowControl w:val="0"/>
              <w:spacing w:after="0" w:line="240" w:lineRule="auto"/>
              <w:jc w:val="center"/>
              <w:rPr>
                <w:rFonts w:ascii="Times New Roman" w:eastAsia="Times New Roman" w:hAnsi="Times New Roman" w:cs="Times New Roman"/>
                <w:noProof/>
                <w:sz w:val="24"/>
                <w:szCs w:val="24"/>
              </w:rPr>
            </w:pPr>
          </w:p>
          <w:p w14:paraId="3634DA35" w14:textId="24A40197" w:rsidR="008018C0" w:rsidRDefault="008018C0" w:rsidP="005043DE">
            <w:pPr>
              <w:widowControl w:val="0"/>
              <w:spacing w:after="0" w:line="240" w:lineRule="auto"/>
              <w:jc w:val="center"/>
              <w:rPr>
                <w:rFonts w:ascii="Times New Roman" w:eastAsia="Times New Roman" w:hAnsi="Times New Roman" w:cs="Times New Roman"/>
                <w:noProof/>
                <w:sz w:val="24"/>
                <w:szCs w:val="24"/>
              </w:rPr>
            </w:pPr>
          </w:p>
          <w:p w14:paraId="42DDCBA2" w14:textId="77777777" w:rsidR="008018C0" w:rsidRPr="005043DE" w:rsidRDefault="008018C0" w:rsidP="005043DE">
            <w:pPr>
              <w:widowControl w:val="0"/>
              <w:spacing w:after="0" w:line="240" w:lineRule="auto"/>
              <w:jc w:val="center"/>
              <w:rPr>
                <w:rFonts w:ascii="Times New Roman" w:eastAsia="Times New Roman" w:hAnsi="Times New Roman" w:cs="Times New Roman"/>
                <w:sz w:val="24"/>
                <w:szCs w:val="24"/>
              </w:rPr>
            </w:pPr>
          </w:p>
          <w:p w14:paraId="77494966" w14:textId="77777777" w:rsidR="00D84D6E" w:rsidRPr="005043DE" w:rsidRDefault="005043DE" w:rsidP="005043DE">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JEZMI LIZETH BARRAZA ARRAUT</w:t>
            </w:r>
          </w:p>
          <w:p w14:paraId="5191D214" w14:textId="77777777" w:rsidR="00D84D6E" w:rsidRPr="005043DE" w:rsidRDefault="005043DE" w:rsidP="005043DE">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 por Atlántico</w:t>
            </w:r>
          </w:p>
          <w:p w14:paraId="62352533" w14:textId="77777777" w:rsidR="00D84D6E" w:rsidRPr="005043DE" w:rsidRDefault="005043DE" w:rsidP="005043DE">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Partido Liberal Colombiano</w:t>
            </w:r>
          </w:p>
        </w:tc>
        <w:tc>
          <w:tcPr>
            <w:tcW w:w="4950" w:type="dxa"/>
            <w:shd w:val="clear" w:color="auto" w:fill="auto"/>
            <w:tcMar>
              <w:top w:w="100" w:type="dxa"/>
              <w:left w:w="100" w:type="dxa"/>
              <w:bottom w:w="100" w:type="dxa"/>
              <w:right w:w="100" w:type="dxa"/>
            </w:tcMar>
          </w:tcPr>
          <w:p w14:paraId="2BE110DC" w14:textId="2BC6B93D" w:rsidR="00D84D6E" w:rsidRDefault="00D84D6E" w:rsidP="005043DE">
            <w:pPr>
              <w:widowControl w:val="0"/>
              <w:spacing w:after="0" w:line="240" w:lineRule="auto"/>
              <w:jc w:val="center"/>
              <w:rPr>
                <w:rFonts w:ascii="Times New Roman" w:eastAsia="Times New Roman" w:hAnsi="Times New Roman" w:cs="Times New Roman"/>
                <w:noProof/>
                <w:sz w:val="24"/>
                <w:szCs w:val="24"/>
              </w:rPr>
            </w:pPr>
          </w:p>
          <w:p w14:paraId="01BD116F" w14:textId="722AF6C3" w:rsidR="008018C0" w:rsidRDefault="008018C0" w:rsidP="005043DE">
            <w:pPr>
              <w:widowControl w:val="0"/>
              <w:spacing w:after="0" w:line="240" w:lineRule="auto"/>
              <w:jc w:val="center"/>
              <w:rPr>
                <w:rFonts w:ascii="Times New Roman" w:eastAsia="Times New Roman" w:hAnsi="Times New Roman" w:cs="Times New Roman"/>
                <w:noProof/>
                <w:sz w:val="24"/>
                <w:szCs w:val="24"/>
              </w:rPr>
            </w:pPr>
          </w:p>
          <w:p w14:paraId="754984C2" w14:textId="2076F24D" w:rsidR="008018C0" w:rsidRDefault="008018C0" w:rsidP="005043DE">
            <w:pPr>
              <w:widowControl w:val="0"/>
              <w:spacing w:after="0" w:line="240" w:lineRule="auto"/>
              <w:jc w:val="center"/>
              <w:rPr>
                <w:rFonts w:ascii="Times New Roman" w:eastAsia="Times New Roman" w:hAnsi="Times New Roman" w:cs="Times New Roman"/>
                <w:noProof/>
                <w:sz w:val="24"/>
                <w:szCs w:val="24"/>
              </w:rPr>
            </w:pPr>
          </w:p>
          <w:p w14:paraId="0E3A3623" w14:textId="6A3B9F19" w:rsidR="008018C0" w:rsidRDefault="008018C0" w:rsidP="005043DE">
            <w:pPr>
              <w:widowControl w:val="0"/>
              <w:spacing w:after="0" w:line="240" w:lineRule="auto"/>
              <w:jc w:val="center"/>
              <w:rPr>
                <w:rFonts w:ascii="Times New Roman" w:eastAsia="Times New Roman" w:hAnsi="Times New Roman" w:cs="Times New Roman"/>
                <w:noProof/>
                <w:sz w:val="24"/>
                <w:szCs w:val="24"/>
              </w:rPr>
            </w:pPr>
          </w:p>
          <w:p w14:paraId="0C537FBE" w14:textId="77777777" w:rsidR="008018C0" w:rsidRPr="005043DE" w:rsidRDefault="008018C0" w:rsidP="005043DE">
            <w:pPr>
              <w:widowControl w:val="0"/>
              <w:spacing w:after="0" w:line="240" w:lineRule="auto"/>
              <w:jc w:val="center"/>
              <w:rPr>
                <w:rFonts w:ascii="Times New Roman" w:eastAsia="Times New Roman" w:hAnsi="Times New Roman" w:cs="Times New Roman"/>
                <w:sz w:val="24"/>
                <w:szCs w:val="24"/>
              </w:rPr>
            </w:pPr>
          </w:p>
          <w:p w14:paraId="7450A102" w14:textId="77777777" w:rsidR="00D84D6E" w:rsidRPr="005043DE" w:rsidRDefault="005043DE" w:rsidP="005043DE">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MARÍA JOSÉ PIZARRO RODRÍGUEZ</w:t>
            </w:r>
          </w:p>
          <w:p w14:paraId="543DC8CE" w14:textId="77777777" w:rsidR="00D84D6E" w:rsidRPr="005043DE" w:rsidRDefault="005043DE" w:rsidP="005043DE">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 por Bogotá</w:t>
            </w:r>
          </w:p>
          <w:p w14:paraId="614D6312" w14:textId="77777777" w:rsidR="00D84D6E" w:rsidRPr="005043DE" w:rsidRDefault="005043DE" w:rsidP="005043DE">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coalición lista de la decencia</w:t>
            </w:r>
          </w:p>
        </w:tc>
      </w:tr>
      <w:tr w:rsidR="00D84D6E" w:rsidRPr="005043DE" w14:paraId="3652B4EF" w14:textId="77777777">
        <w:trPr>
          <w:trHeight w:val="2430"/>
        </w:trPr>
        <w:tc>
          <w:tcPr>
            <w:tcW w:w="4380" w:type="dxa"/>
            <w:shd w:val="clear" w:color="auto" w:fill="auto"/>
            <w:tcMar>
              <w:top w:w="100" w:type="dxa"/>
              <w:left w:w="100" w:type="dxa"/>
              <w:bottom w:w="100" w:type="dxa"/>
              <w:right w:w="100" w:type="dxa"/>
            </w:tcMar>
          </w:tcPr>
          <w:p w14:paraId="26D56A35" w14:textId="500FD56A" w:rsidR="00D84D6E" w:rsidRPr="005043DE" w:rsidRDefault="00D84D6E" w:rsidP="005043DE">
            <w:pPr>
              <w:widowControl w:val="0"/>
              <w:spacing w:after="0" w:line="240" w:lineRule="auto"/>
              <w:jc w:val="center"/>
              <w:rPr>
                <w:rFonts w:ascii="Times New Roman" w:eastAsia="Times New Roman" w:hAnsi="Times New Roman" w:cs="Times New Roman"/>
                <w:sz w:val="24"/>
                <w:szCs w:val="24"/>
              </w:rPr>
            </w:pPr>
          </w:p>
          <w:p w14:paraId="64584D8A" w14:textId="77777777" w:rsidR="00D84D6E" w:rsidRPr="005043DE" w:rsidRDefault="00D84D6E" w:rsidP="005043DE">
            <w:pPr>
              <w:widowControl w:val="0"/>
              <w:spacing w:after="0" w:line="240" w:lineRule="auto"/>
              <w:jc w:val="center"/>
              <w:rPr>
                <w:rFonts w:ascii="Times New Roman" w:eastAsia="Times New Roman" w:hAnsi="Times New Roman" w:cs="Times New Roman"/>
                <w:sz w:val="24"/>
                <w:szCs w:val="24"/>
              </w:rPr>
            </w:pPr>
          </w:p>
          <w:p w14:paraId="2AA3A29E" w14:textId="77777777" w:rsidR="00D84D6E" w:rsidRPr="005043DE" w:rsidRDefault="00D84D6E" w:rsidP="005043DE">
            <w:pPr>
              <w:widowControl w:val="0"/>
              <w:spacing w:after="0" w:line="240" w:lineRule="auto"/>
              <w:jc w:val="center"/>
              <w:rPr>
                <w:rFonts w:ascii="Times New Roman" w:eastAsia="Times New Roman" w:hAnsi="Times New Roman" w:cs="Times New Roman"/>
                <w:sz w:val="24"/>
                <w:szCs w:val="24"/>
              </w:rPr>
            </w:pPr>
          </w:p>
          <w:p w14:paraId="62A2480F" w14:textId="77777777" w:rsidR="00D84D6E" w:rsidRPr="005043DE" w:rsidRDefault="00D84D6E" w:rsidP="005043DE">
            <w:pPr>
              <w:widowControl w:val="0"/>
              <w:spacing w:after="0" w:line="240" w:lineRule="auto"/>
              <w:jc w:val="center"/>
              <w:rPr>
                <w:rFonts w:ascii="Times New Roman" w:eastAsia="Times New Roman" w:hAnsi="Times New Roman" w:cs="Times New Roman"/>
                <w:sz w:val="24"/>
                <w:szCs w:val="24"/>
              </w:rPr>
            </w:pPr>
          </w:p>
          <w:p w14:paraId="2A34F382" w14:textId="77777777" w:rsidR="00D84D6E" w:rsidRPr="005043DE" w:rsidRDefault="00D84D6E" w:rsidP="008018C0">
            <w:pPr>
              <w:widowControl w:val="0"/>
              <w:spacing w:after="0" w:line="240" w:lineRule="auto"/>
              <w:rPr>
                <w:rFonts w:ascii="Times New Roman" w:eastAsia="Times New Roman" w:hAnsi="Times New Roman" w:cs="Times New Roman"/>
                <w:sz w:val="24"/>
                <w:szCs w:val="24"/>
              </w:rPr>
            </w:pPr>
          </w:p>
          <w:p w14:paraId="4C6E85A9" w14:textId="77777777" w:rsidR="00D84D6E" w:rsidRPr="005043DE" w:rsidRDefault="00D84D6E" w:rsidP="005043DE">
            <w:pPr>
              <w:widowControl w:val="0"/>
              <w:spacing w:after="0" w:line="240" w:lineRule="auto"/>
              <w:jc w:val="center"/>
              <w:rPr>
                <w:rFonts w:ascii="Times New Roman" w:eastAsia="Times New Roman" w:hAnsi="Times New Roman" w:cs="Times New Roman"/>
                <w:sz w:val="24"/>
                <w:szCs w:val="24"/>
              </w:rPr>
            </w:pPr>
          </w:p>
          <w:p w14:paraId="470A9084" w14:textId="77777777" w:rsidR="00D84D6E" w:rsidRPr="005043DE" w:rsidRDefault="005043DE" w:rsidP="005043DE">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ELIZABETH JAY - PANG DIAZ</w:t>
            </w:r>
          </w:p>
          <w:p w14:paraId="7B56F5E9" w14:textId="70C600F4" w:rsidR="00D84D6E" w:rsidRPr="005043DE" w:rsidRDefault="005043DE" w:rsidP="005043DE">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 por San Andrés</w:t>
            </w:r>
          </w:p>
          <w:p w14:paraId="5224E34E" w14:textId="77777777" w:rsidR="00D84D6E" w:rsidRPr="005043DE" w:rsidRDefault="005043DE" w:rsidP="005043DE">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Partido Liberal Colombiano</w:t>
            </w:r>
          </w:p>
        </w:tc>
        <w:tc>
          <w:tcPr>
            <w:tcW w:w="4950" w:type="dxa"/>
            <w:shd w:val="clear" w:color="auto" w:fill="auto"/>
            <w:tcMar>
              <w:top w:w="100" w:type="dxa"/>
              <w:left w:w="100" w:type="dxa"/>
              <w:bottom w:w="100" w:type="dxa"/>
              <w:right w:w="100" w:type="dxa"/>
            </w:tcMar>
          </w:tcPr>
          <w:p w14:paraId="6C310452" w14:textId="26B2ACE9" w:rsidR="00D84D6E" w:rsidRDefault="00D84D6E" w:rsidP="005043DE">
            <w:pPr>
              <w:widowControl w:val="0"/>
              <w:spacing w:after="0" w:line="240" w:lineRule="auto"/>
              <w:jc w:val="center"/>
              <w:rPr>
                <w:rFonts w:ascii="Times New Roman" w:eastAsia="Times New Roman" w:hAnsi="Times New Roman" w:cs="Times New Roman"/>
                <w:noProof/>
                <w:sz w:val="24"/>
                <w:szCs w:val="24"/>
              </w:rPr>
            </w:pPr>
          </w:p>
          <w:p w14:paraId="2FA02835" w14:textId="404DDC53" w:rsidR="008018C0" w:rsidRDefault="008018C0" w:rsidP="005043DE">
            <w:pPr>
              <w:widowControl w:val="0"/>
              <w:spacing w:after="0" w:line="240" w:lineRule="auto"/>
              <w:jc w:val="center"/>
              <w:rPr>
                <w:rFonts w:ascii="Times New Roman" w:eastAsia="Times New Roman" w:hAnsi="Times New Roman" w:cs="Times New Roman"/>
                <w:noProof/>
                <w:sz w:val="24"/>
                <w:szCs w:val="24"/>
              </w:rPr>
            </w:pPr>
          </w:p>
          <w:p w14:paraId="060A4462" w14:textId="52EE1594" w:rsidR="008018C0" w:rsidRDefault="008018C0" w:rsidP="005043DE">
            <w:pPr>
              <w:widowControl w:val="0"/>
              <w:spacing w:after="0" w:line="240" w:lineRule="auto"/>
              <w:jc w:val="center"/>
              <w:rPr>
                <w:rFonts w:ascii="Times New Roman" w:eastAsia="Times New Roman" w:hAnsi="Times New Roman" w:cs="Times New Roman"/>
                <w:noProof/>
                <w:sz w:val="24"/>
                <w:szCs w:val="24"/>
              </w:rPr>
            </w:pPr>
          </w:p>
          <w:p w14:paraId="1854C865" w14:textId="0798861D" w:rsidR="008018C0" w:rsidRDefault="008018C0" w:rsidP="008018C0">
            <w:pPr>
              <w:widowControl w:val="0"/>
              <w:spacing w:after="0" w:line="240" w:lineRule="auto"/>
              <w:rPr>
                <w:rFonts w:ascii="Times New Roman" w:eastAsia="Times New Roman" w:hAnsi="Times New Roman" w:cs="Times New Roman"/>
                <w:noProof/>
                <w:sz w:val="24"/>
                <w:szCs w:val="24"/>
              </w:rPr>
            </w:pPr>
          </w:p>
          <w:p w14:paraId="015DBB97" w14:textId="03F2340D" w:rsidR="008018C0" w:rsidRDefault="008018C0" w:rsidP="005043DE">
            <w:pPr>
              <w:widowControl w:val="0"/>
              <w:spacing w:after="0" w:line="240" w:lineRule="auto"/>
              <w:jc w:val="center"/>
              <w:rPr>
                <w:rFonts w:ascii="Times New Roman" w:eastAsia="Times New Roman" w:hAnsi="Times New Roman" w:cs="Times New Roman"/>
                <w:noProof/>
                <w:sz w:val="24"/>
                <w:szCs w:val="24"/>
              </w:rPr>
            </w:pPr>
          </w:p>
          <w:p w14:paraId="7DC37FEE" w14:textId="77777777" w:rsidR="008018C0" w:rsidRPr="005043DE" w:rsidRDefault="008018C0" w:rsidP="005043DE">
            <w:pPr>
              <w:widowControl w:val="0"/>
              <w:spacing w:after="0" w:line="240" w:lineRule="auto"/>
              <w:jc w:val="center"/>
              <w:rPr>
                <w:rFonts w:ascii="Times New Roman" w:eastAsia="Times New Roman" w:hAnsi="Times New Roman" w:cs="Times New Roman"/>
                <w:sz w:val="24"/>
                <w:szCs w:val="24"/>
              </w:rPr>
            </w:pPr>
          </w:p>
          <w:p w14:paraId="2F7FA797" w14:textId="77777777" w:rsidR="00D84D6E" w:rsidRPr="005043DE" w:rsidRDefault="005043DE" w:rsidP="005043DE">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KELYN JOHANA GONZALEZ DUARTE</w:t>
            </w:r>
          </w:p>
          <w:p w14:paraId="4F4D119D" w14:textId="771F74D1" w:rsidR="00D84D6E" w:rsidRPr="005043DE" w:rsidRDefault="005043DE" w:rsidP="005043DE">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 por Magdalena</w:t>
            </w:r>
          </w:p>
          <w:p w14:paraId="5AA991FE" w14:textId="0CD17096" w:rsidR="00D84D6E" w:rsidRPr="005043DE" w:rsidRDefault="005043DE" w:rsidP="005043DE">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Partido Liberal Colombiano</w:t>
            </w:r>
          </w:p>
        </w:tc>
      </w:tr>
      <w:tr w:rsidR="00D84D6E" w:rsidRPr="005043DE" w14:paraId="48A4A7E0" w14:textId="77777777">
        <w:trPr>
          <w:trHeight w:val="2430"/>
        </w:trPr>
        <w:tc>
          <w:tcPr>
            <w:tcW w:w="4380" w:type="dxa"/>
            <w:shd w:val="clear" w:color="auto" w:fill="auto"/>
            <w:tcMar>
              <w:top w:w="100" w:type="dxa"/>
              <w:left w:w="100" w:type="dxa"/>
              <w:bottom w:w="100" w:type="dxa"/>
              <w:right w:w="100" w:type="dxa"/>
            </w:tcMar>
          </w:tcPr>
          <w:p w14:paraId="1DF411BD" w14:textId="77777777" w:rsidR="00D84D6E" w:rsidRPr="005043DE" w:rsidRDefault="00D84D6E" w:rsidP="005043DE">
            <w:pPr>
              <w:widowControl w:val="0"/>
              <w:spacing w:after="0" w:line="240" w:lineRule="auto"/>
              <w:jc w:val="center"/>
              <w:rPr>
                <w:rFonts w:ascii="Times New Roman" w:eastAsia="Times New Roman" w:hAnsi="Times New Roman" w:cs="Times New Roman"/>
                <w:sz w:val="24"/>
                <w:szCs w:val="24"/>
              </w:rPr>
            </w:pPr>
          </w:p>
          <w:p w14:paraId="37593C21" w14:textId="362FF8C1" w:rsidR="00D84D6E" w:rsidRDefault="00D84D6E" w:rsidP="005043DE">
            <w:pPr>
              <w:widowControl w:val="0"/>
              <w:spacing w:after="0" w:line="240" w:lineRule="auto"/>
              <w:jc w:val="center"/>
              <w:rPr>
                <w:rFonts w:ascii="Times New Roman" w:eastAsia="Times New Roman" w:hAnsi="Times New Roman" w:cs="Times New Roman"/>
                <w:noProof/>
                <w:sz w:val="24"/>
                <w:szCs w:val="24"/>
              </w:rPr>
            </w:pPr>
          </w:p>
          <w:p w14:paraId="6966E0A6" w14:textId="196D78AB" w:rsidR="008018C0" w:rsidRDefault="008018C0" w:rsidP="005043DE">
            <w:pPr>
              <w:widowControl w:val="0"/>
              <w:spacing w:after="0" w:line="240" w:lineRule="auto"/>
              <w:jc w:val="center"/>
              <w:rPr>
                <w:rFonts w:ascii="Times New Roman" w:eastAsia="Times New Roman" w:hAnsi="Times New Roman" w:cs="Times New Roman"/>
                <w:noProof/>
                <w:sz w:val="24"/>
                <w:szCs w:val="24"/>
              </w:rPr>
            </w:pPr>
          </w:p>
          <w:p w14:paraId="17BAF830" w14:textId="7AD00886" w:rsidR="008018C0" w:rsidRDefault="008018C0" w:rsidP="005043DE">
            <w:pPr>
              <w:widowControl w:val="0"/>
              <w:spacing w:after="0" w:line="240" w:lineRule="auto"/>
              <w:jc w:val="center"/>
              <w:rPr>
                <w:rFonts w:ascii="Times New Roman" w:eastAsia="Times New Roman" w:hAnsi="Times New Roman" w:cs="Times New Roman"/>
                <w:noProof/>
                <w:sz w:val="24"/>
                <w:szCs w:val="24"/>
              </w:rPr>
            </w:pPr>
          </w:p>
          <w:p w14:paraId="19E3FAA3" w14:textId="77777777" w:rsidR="008018C0" w:rsidRPr="005043DE" w:rsidRDefault="008018C0" w:rsidP="005043DE">
            <w:pPr>
              <w:widowControl w:val="0"/>
              <w:spacing w:after="0" w:line="240" w:lineRule="auto"/>
              <w:jc w:val="center"/>
              <w:rPr>
                <w:rFonts w:ascii="Times New Roman" w:eastAsia="Times New Roman" w:hAnsi="Times New Roman" w:cs="Times New Roman"/>
                <w:sz w:val="24"/>
                <w:szCs w:val="24"/>
              </w:rPr>
            </w:pPr>
          </w:p>
          <w:p w14:paraId="756487DD" w14:textId="59D8EB4E" w:rsidR="00D84D6E" w:rsidRPr="005043DE" w:rsidRDefault="005043DE" w:rsidP="005043DE">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KATHERINE MIRANDA PEÑA</w:t>
            </w:r>
          </w:p>
          <w:p w14:paraId="2CBD2D3C" w14:textId="77777777" w:rsidR="00D84D6E" w:rsidRPr="005043DE" w:rsidRDefault="005043DE" w:rsidP="005043DE">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 por Bogotá</w:t>
            </w:r>
          </w:p>
          <w:p w14:paraId="707D2BB0" w14:textId="71C7EDBE" w:rsidR="00D84D6E" w:rsidRPr="005043DE" w:rsidRDefault="005043DE" w:rsidP="005043DE">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Partido Alianza Verde</w:t>
            </w:r>
          </w:p>
        </w:tc>
        <w:tc>
          <w:tcPr>
            <w:tcW w:w="4950" w:type="dxa"/>
            <w:shd w:val="clear" w:color="auto" w:fill="auto"/>
            <w:tcMar>
              <w:top w:w="100" w:type="dxa"/>
              <w:left w:w="100" w:type="dxa"/>
              <w:bottom w:w="100" w:type="dxa"/>
              <w:right w:w="100" w:type="dxa"/>
            </w:tcMar>
          </w:tcPr>
          <w:p w14:paraId="0D01F76D" w14:textId="5A12FFBA" w:rsidR="00D84D6E" w:rsidRPr="005043DE" w:rsidRDefault="00D84D6E" w:rsidP="008018C0">
            <w:pPr>
              <w:widowControl w:val="0"/>
              <w:spacing w:after="0" w:line="240" w:lineRule="auto"/>
              <w:rPr>
                <w:rFonts w:ascii="Times New Roman" w:eastAsia="Times New Roman" w:hAnsi="Times New Roman" w:cs="Times New Roman"/>
                <w:sz w:val="24"/>
                <w:szCs w:val="24"/>
              </w:rPr>
            </w:pPr>
          </w:p>
          <w:p w14:paraId="1F7DC713" w14:textId="77777777" w:rsidR="00D84D6E" w:rsidRPr="005043DE" w:rsidRDefault="00D84D6E" w:rsidP="005043DE">
            <w:pPr>
              <w:widowControl w:val="0"/>
              <w:spacing w:after="0" w:line="240" w:lineRule="auto"/>
              <w:jc w:val="center"/>
              <w:rPr>
                <w:rFonts w:ascii="Times New Roman" w:eastAsia="Times New Roman" w:hAnsi="Times New Roman" w:cs="Times New Roman"/>
                <w:sz w:val="24"/>
                <w:szCs w:val="24"/>
              </w:rPr>
            </w:pPr>
          </w:p>
          <w:p w14:paraId="374AD967" w14:textId="77777777" w:rsidR="00D84D6E" w:rsidRPr="005043DE" w:rsidRDefault="00D84D6E" w:rsidP="005043DE">
            <w:pPr>
              <w:widowControl w:val="0"/>
              <w:spacing w:after="0" w:line="240" w:lineRule="auto"/>
              <w:jc w:val="center"/>
              <w:rPr>
                <w:rFonts w:ascii="Times New Roman" w:eastAsia="Times New Roman" w:hAnsi="Times New Roman" w:cs="Times New Roman"/>
                <w:sz w:val="24"/>
                <w:szCs w:val="24"/>
              </w:rPr>
            </w:pPr>
          </w:p>
          <w:p w14:paraId="38667015" w14:textId="77777777" w:rsidR="00D84D6E" w:rsidRPr="005043DE" w:rsidRDefault="00D84D6E" w:rsidP="008018C0">
            <w:pPr>
              <w:widowControl w:val="0"/>
              <w:spacing w:after="0" w:line="240" w:lineRule="auto"/>
              <w:rPr>
                <w:rFonts w:ascii="Times New Roman" w:eastAsia="Times New Roman" w:hAnsi="Times New Roman" w:cs="Times New Roman"/>
                <w:sz w:val="24"/>
                <w:szCs w:val="24"/>
              </w:rPr>
            </w:pPr>
          </w:p>
          <w:p w14:paraId="48ACE2DA" w14:textId="77777777" w:rsidR="00D84D6E" w:rsidRPr="005043DE" w:rsidRDefault="00D84D6E" w:rsidP="005043DE">
            <w:pPr>
              <w:widowControl w:val="0"/>
              <w:spacing w:after="0" w:line="240" w:lineRule="auto"/>
              <w:rPr>
                <w:rFonts w:ascii="Times New Roman" w:eastAsia="Times New Roman" w:hAnsi="Times New Roman" w:cs="Times New Roman"/>
                <w:sz w:val="24"/>
                <w:szCs w:val="24"/>
              </w:rPr>
            </w:pPr>
          </w:p>
          <w:p w14:paraId="2B87A448" w14:textId="77777777" w:rsidR="00D84D6E" w:rsidRPr="005043DE" w:rsidRDefault="005043DE" w:rsidP="005043DE">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JORGE BENEDETTI MARTELO</w:t>
            </w:r>
          </w:p>
          <w:p w14:paraId="0DB624E4" w14:textId="77777777" w:rsidR="00D84D6E" w:rsidRPr="005043DE" w:rsidRDefault="005043DE" w:rsidP="005043DE">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 por Bolívar</w:t>
            </w:r>
          </w:p>
          <w:p w14:paraId="0B5B4CF9" w14:textId="71EFA929" w:rsidR="00D84D6E" w:rsidRPr="005043DE" w:rsidRDefault="005043DE" w:rsidP="005043DE">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Partido Cambio Radical</w:t>
            </w:r>
          </w:p>
        </w:tc>
      </w:tr>
      <w:tr w:rsidR="00D84D6E" w:rsidRPr="005043DE" w14:paraId="41390841" w14:textId="77777777">
        <w:trPr>
          <w:trHeight w:val="2430"/>
        </w:trPr>
        <w:tc>
          <w:tcPr>
            <w:tcW w:w="4380" w:type="dxa"/>
            <w:shd w:val="clear" w:color="auto" w:fill="auto"/>
            <w:tcMar>
              <w:top w:w="100" w:type="dxa"/>
              <w:left w:w="100" w:type="dxa"/>
              <w:bottom w:w="100" w:type="dxa"/>
              <w:right w:w="100" w:type="dxa"/>
            </w:tcMar>
          </w:tcPr>
          <w:p w14:paraId="6FC917C9" w14:textId="39832347" w:rsidR="00D84D6E" w:rsidRDefault="00D84D6E" w:rsidP="005043DE">
            <w:pPr>
              <w:spacing w:after="200" w:line="240" w:lineRule="auto"/>
              <w:jc w:val="center"/>
              <w:rPr>
                <w:rFonts w:ascii="Times New Roman" w:eastAsia="Arial Narrow" w:hAnsi="Times New Roman" w:cs="Times New Roman"/>
                <w:noProof/>
                <w:sz w:val="24"/>
                <w:szCs w:val="24"/>
              </w:rPr>
            </w:pPr>
          </w:p>
          <w:p w14:paraId="76ED2C3D" w14:textId="02167BCD" w:rsidR="008018C0" w:rsidRDefault="008018C0" w:rsidP="005043DE">
            <w:pPr>
              <w:spacing w:after="200" w:line="240" w:lineRule="auto"/>
              <w:jc w:val="center"/>
              <w:rPr>
                <w:rFonts w:ascii="Times New Roman" w:eastAsia="Arial Narrow" w:hAnsi="Times New Roman" w:cs="Times New Roman"/>
                <w:noProof/>
                <w:sz w:val="24"/>
                <w:szCs w:val="24"/>
              </w:rPr>
            </w:pPr>
          </w:p>
          <w:p w14:paraId="28188082" w14:textId="77777777" w:rsidR="008018C0" w:rsidRPr="005043DE" w:rsidRDefault="008018C0" w:rsidP="008018C0">
            <w:pPr>
              <w:spacing w:after="200" w:line="240" w:lineRule="auto"/>
              <w:rPr>
                <w:rFonts w:ascii="Times New Roman" w:eastAsia="Arial Narrow" w:hAnsi="Times New Roman" w:cs="Times New Roman"/>
                <w:sz w:val="24"/>
                <w:szCs w:val="24"/>
              </w:rPr>
            </w:pPr>
          </w:p>
          <w:p w14:paraId="10A26AF1" w14:textId="1DF88D22" w:rsidR="00D84D6E" w:rsidRPr="005043DE" w:rsidRDefault="005043DE" w:rsidP="005043DE">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NORMA HURTADO SÁNCHEZ</w:t>
            </w:r>
          </w:p>
          <w:p w14:paraId="41ED48D6" w14:textId="77777777" w:rsidR="00D84D6E" w:rsidRPr="005043DE" w:rsidRDefault="005043DE" w:rsidP="005043DE">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 por el Valle del Cauca</w:t>
            </w:r>
          </w:p>
          <w:p w14:paraId="471016CE" w14:textId="77777777" w:rsidR="00D84D6E" w:rsidRPr="005043DE" w:rsidRDefault="005043DE" w:rsidP="005043DE">
            <w:pPr>
              <w:widowControl w:val="0"/>
              <w:spacing w:after="0" w:line="240" w:lineRule="auto"/>
              <w:jc w:val="center"/>
              <w:rPr>
                <w:rFonts w:ascii="Times New Roman" w:eastAsia="Arial Narrow" w:hAnsi="Times New Roman" w:cs="Times New Roman"/>
                <w:sz w:val="24"/>
                <w:szCs w:val="24"/>
              </w:rPr>
            </w:pPr>
            <w:r w:rsidRPr="005043DE">
              <w:rPr>
                <w:rFonts w:ascii="Times New Roman" w:eastAsia="Times New Roman" w:hAnsi="Times New Roman" w:cs="Times New Roman"/>
                <w:sz w:val="24"/>
                <w:szCs w:val="24"/>
              </w:rPr>
              <w:t>Partido de La U</w:t>
            </w:r>
          </w:p>
        </w:tc>
        <w:tc>
          <w:tcPr>
            <w:tcW w:w="4950" w:type="dxa"/>
            <w:shd w:val="clear" w:color="auto" w:fill="auto"/>
            <w:tcMar>
              <w:top w:w="100" w:type="dxa"/>
              <w:left w:w="100" w:type="dxa"/>
              <w:bottom w:w="100" w:type="dxa"/>
              <w:right w:w="100" w:type="dxa"/>
            </w:tcMar>
          </w:tcPr>
          <w:p w14:paraId="4F47A73D" w14:textId="77777777" w:rsidR="00D84D6E" w:rsidRPr="005043DE" w:rsidRDefault="00D84D6E" w:rsidP="005043DE">
            <w:pPr>
              <w:widowControl w:val="0"/>
              <w:spacing w:after="0" w:line="240" w:lineRule="auto"/>
              <w:jc w:val="center"/>
              <w:rPr>
                <w:rFonts w:ascii="Times New Roman" w:eastAsia="Times New Roman" w:hAnsi="Times New Roman" w:cs="Times New Roman"/>
                <w:sz w:val="24"/>
                <w:szCs w:val="24"/>
              </w:rPr>
            </w:pPr>
          </w:p>
          <w:p w14:paraId="0AE7B72A" w14:textId="11640A69" w:rsidR="00D84D6E" w:rsidRDefault="00D84D6E" w:rsidP="005043DE">
            <w:pPr>
              <w:widowControl w:val="0"/>
              <w:spacing w:after="0" w:line="240" w:lineRule="auto"/>
              <w:jc w:val="center"/>
              <w:rPr>
                <w:rFonts w:ascii="Times New Roman" w:eastAsia="Times New Roman" w:hAnsi="Times New Roman" w:cs="Times New Roman"/>
                <w:noProof/>
                <w:sz w:val="24"/>
                <w:szCs w:val="24"/>
              </w:rPr>
            </w:pPr>
          </w:p>
          <w:p w14:paraId="45F018AA" w14:textId="71B43EC3" w:rsidR="008018C0" w:rsidRDefault="008018C0" w:rsidP="005043DE">
            <w:pPr>
              <w:widowControl w:val="0"/>
              <w:spacing w:after="0" w:line="240" w:lineRule="auto"/>
              <w:jc w:val="center"/>
              <w:rPr>
                <w:rFonts w:ascii="Times New Roman" w:eastAsia="Times New Roman" w:hAnsi="Times New Roman" w:cs="Times New Roman"/>
                <w:noProof/>
                <w:sz w:val="24"/>
                <w:szCs w:val="24"/>
              </w:rPr>
            </w:pPr>
          </w:p>
          <w:p w14:paraId="2AD8BF32" w14:textId="582B9A7C" w:rsidR="008018C0" w:rsidRDefault="008018C0" w:rsidP="005043DE">
            <w:pPr>
              <w:widowControl w:val="0"/>
              <w:spacing w:after="0" w:line="240" w:lineRule="auto"/>
              <w:jc w:val="center"/>
              <w:rPr>
                <w:rFonts w:ascii="Times New Roman" w:eastAsia="Times New Roman" w:hAnsi="Times New Roman" w:cs="Times New Roman"/>
                <w:noProof/>
                <w:sz w:val="24"/>
                <w:szCs w:val="24"/>
              </w:rPr>
            </w:pPr>
          </w:p>
          <w:p w14:paraId="1BD25F2A" w14:textId="7099991C" w:rsidR="008018C0" w:rsidRDefault="008018C0" w:rsidP="005043DE">
            <w:pPr>
              <w:widowControl w:val="0"/>
              <w:spacing w:after="0" w:line="240" w:lineRule="auto"/>
              <w:jc w:val="center"/>
              <w:rPr>
                <w:rFonts w:ascii="Times New Roman" w:eastAsia="Times New Roman" w:hAnsi="Times New Roman" w:cs="Times New Roman"/>
                <w:noProof/>
                <w:sz w:val="24"/>
                <w:szCs w:val="24"/>
              </w:rPr>
            </w:pPr>
          </w:p>
          <w:p w14:paraId="4F93B29E" w14:textId="77777777" w:rsidR="008018C0" w:rsidRPr="005043DE" w:rsidRDefault="008018C0" w:rsidP="005043DE">
            <w:pPr>
              <w:widowControl w:val="0"/>
              <w:spacing w:after="0" w:line="240" w:lineRule="auto"/>
              <w:jc w:val="center"/>
              <w:rPr>
                <w:rFonts w:ascii="Times New Roman" w:eastAsia="Times New Roman" w:hAnsi="Times New Roman" w:cs="Times New Roman"/>
                <w:sz w:val="24"/>
                <w:szCs w:val="24"/>
              </w:rPr>
            </w:pPr>
          </w:p>
          <w:p w14:paraId="766A7E3A" w14:textId="77777777" w:rsidR="00D84D6E" w:rsidRPr="005043DE" w:rsidRDefault="005043DE" w:rsidP="005043DE">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VÍCTOR MANUEL ORTIZ JOYA</w:t>
            </w:r>
          </w:p>
          <w:p w14:paraId="6E796B35" w14:textId="77777777" w:rsidR="00D84D6E" w:rsidRPr="005043DE" w:rsidRDefault="005043DE" w:rsidP="005043DE">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  por Santander</w:t>
            </w:r>
          </w:p>
          <w:p w14:paraId="4312BF13" w14:textId="77777777" w:rsidR="00D84D6E" w:rsidRPr="005043DE" w:rsidRDefault="005043DE" w:rsidP="005043DE">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partido Liberal</w:t>
            </w:r>
          </w:p>
        </w:tc>
      </w:tr>
    </w:tbl>
    <w:p w14:paraId="43FE82F9" w14:textId="77777777" w:rsidR="00D84D6E" w:rsidRPr="005043DE" w:rsidRDefault="00D84D6E" w:rsidP="005043DE">
      <w:pPr>
        <w:spacing w:before="240" w:after="0" w:line="240" w:lineRule="auto"/>
        <w:jc w:val="center"/>
        <w:rPr>
          <w:rFonts w:ascii="Times New Roman" w:eastAsia="Times New Roman" w:hAnsi="Times New Roman" w:cs="Times New Roman"/>
          <w:sz w:val="24"/>
          <w:szCs w:val="24"/>
        </w:rPr>
      </w:pPr>
    </w:p>
    <w:tbl>
      <w:tblPr>
        <w:tblStyle w:val="a0"/>
        <w:tblW w:w="878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4"/>
        <w:gridCol w:w="4395"/>
      </w:tblGrid>
      <w:tr w:rsidR="00D84D6E" w:rsidRPr="005043DE" w14:paraId="49103C9E" w14:textId="77777777" w:rsidTr="00BB0A24">
        <w:trPr>
          <w:trHeight w:val="1874"/>
        </w:trPr>
        <w:tc>
          <w:tcPr>
            <w:tcW w:w="4394" w:type="dxa"/>
            <w:shd w:val="clear" w:color="auto" w:fill="auto"/>
            <w:tcMar>
              <w:top w:w="100" w:type="dxa"/>
              <w:left w:w="100" w:type="dxa"/>
              <w:bottom w:w="100" w:type="dxa"/>
              <w:right w:w="100" w:type="dxa"/>
            </w:tcMar>
          </w:tcPr>
          <w:p w14:paraId="15F370BD" w14:textId="5ED168E0" w:rsidR="00D84D6E" w:rsidRDefault="00D84D6E" w:rsidP="005043DE">
            <w:pPr>
              <w:widowControl w:val="0"/>
              <w:spacing w:after="0" w:line="240" w:lineRule="auto"/>
              <w:jc w:val="center"/>
              <w:rPr>
                <w:rFonts w:ascii="Times New Roman" w:eastAsia="Times New Roman" w:hAnsi="Times New Roman" w:cs="Times New Roman"/>
                <w:noProof/>
                <w:sz w:val="24"/>
                <w:szCs w:val="24"/>
              </w:rPr>
            </w:pPr>
          </w:p>
          <w:p w14:paraId="22B14533" w14:textId="55866456" w:rsidR="008018C0" w:rsidRDefault="008018C0" w:rsidP="005043DE">
            <w:pPr>
              <w:widowControl w:val="0"/>
              <w:spacing w:after="0" w:line="240" w:lineRule="auto"/>
              <w:jc w:val="center"/>
              <w:rPr>
                <w:rFonts w:ascii="Times New Roman" w:eastAsia="Times New Roman" w:hAnsi="Times New Roman" w:cs="Times New Roman"/>
                <w:noProof/>
                <w:sz w:val="24"/>
                <w:szCs w:val="24"/>
              </w:rPr>
            </w:pPr>
          </w:p>
          <w:p w14:paraId="1FC42829" w14:textId="43457C78" w:rsidR="008018C0" w:rsidRDefault="008018C0" w:rsidP="005043DE">
            <w:pPr>
              <w:widowControl w:val="0"/>
              <w:spacing w:after="0" w:line="240" w:lineRule="auto"/>
              <w:jc w:val="center"/>
              <w:rPr>
                <w:rFonts w:ascii="Times New Roman" w:eastAsia="Times New Roman" w:hAnsi="Times New Roman" w:cs="Times New Roman"/>
                <w:noProof/>
                <w:sz w:val="24"/>
                <w:szCs w:val="24"/>
              </w:rPr>
            </w:pPr>
          </w:p>
          <w:p w14:paraId="5BC4DDAF" w14:textId="2A797777" w:rsidR="008018C0" w:rsidRDefault="008018C0" w:rsidP="005043DE">
            <w:pPr>
              <w:widowControl w:val="0"/>
              <w:spacing w:after="0" w:line="240" w:lineRule="auto"/>
              <w:jc w:val="center"/>
              <w:rPr>
                <w:rFonts w:ascii="Times New Roman" w:eastAsia="Times New Roman" w:hAnsi="Times New Roman" w:cs="Times New Roman"/>
                <w:noProof/>
                <w:sz w:val="24"/>
                <w:szCs w:val="24"/>
              </w:rPr>
            </w:pPr>
          </w:p>
          <w:p w14:paraId="10E8D17F" w14:textId="4EB9B0A1" w:rsidR="008018C0" w:rsidRDefault="008018C0" w:rsidP="005043DE">
            <w:pPr>
              <w:widowControl w:val="0"/>
              <w:spacing w:after="0" w:line="240" w:lineRule="auto"/>
              <w:jc w:val="center"/>
              <w:rPr>
                <w:rFonts w:ascii="Times New Roman" w:eastAsia="Times New Roman" w:hAnsi="Times New Roman" w:cs="Times New Roman"/>
                <w:noProof/>
                <w:sz w:val="24"/>
                <w:szCs w:val="24"/>
              </w:rPr>
            </w:pPr>
          </w:p>
          <w:p w14:paraId="44B9F2DF" w14:textId="77777777" w:rsidR="008018C0" w:rsidRPr="005043DE" w:rsidRDefault="008018C0" w:rsidP="005043DE">
            <w:pPr>
              <w:widowControl w:val="0"/>
              <w:spacing w:after="0" w:line="240" w:lineRule="auto"/>
              <w:jc w:val="center"/>
              <w:rPr>
                <w:rFonts w:ascii="Times New Roman" w:eastAsia="Times New Roman" w:hAnsi="Times New Roman" w:cs="Times New Roman"/>
                <w:sz w:val="24"/>
                <w:szCs w:val="24"/>
              </w:rPr>
            </w:pPr>
          </w:p>
          <w:p w14:paraId="3738B3D0" w14:textId="634B159C" w:rsidR="00D84D6E" w:rsidRPr="005043DE" w:rsidRDefault="005043DE" w:rsidP="005043DE">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JULIÁN BEDOYA PULGARIN</w:t>
            </w:r>
          </w:p>
          <w:p w14:paraId="15571266" w14:textId="5288EDB8" w:rsidR="00D84D6E" w:rsidRPr="005043DE" w:rsidRDefault="005043DE" w:rsidP="005043DE">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Senador</w:t>
            </w:r>
          </w:p>
          <w:p w14:paraId="486992BE" w14:textId="77777777" w:rsidR="00D84D6E" w:rsidRPr="005043DE" w:rsidRDefault="00D84D6E" w:rsidP="005043DE">
            <w:pPr>
              <w:widowControl w:val="0"/>
              <w:spacing w:after="0" w:line="240" w:lineRule="auto"/>
              <w:jc w:val="center"/>
              <w:rPr>
                <w:rFonts w:ascii="Times New Roman" w:eastAsia="Times New Roman" w:hAnsi="Times New Roman" w:cs="Times New Roman"/>
                <w:sz w:val="24"/>
                <w:szCs w:val="24"/>
              </w:rPr>
            </w:pPr>
          </w:p>
        </w:tc>
        <w:tc>
          <w:tcPr>
            <w:tcW w:w="4395" w:type="dxa"/>
            <w:shd w:val="clear" w:color="auto" w:fill="auto"/>
            <w:tcMar>
              <w:top w:w="100" w:type="dxa"/>
              <w:left w:w="100" w:type="dxa"/>
              <w:bottom w:w="100" w:type="dxa"/>
              <w:right w:w="100" w:type="dxa"/>
            </w:tcMar>
          </w:tcPr>
          <w:p w14:paraId="152F6C00" w14:textId="2CA71B72" w:rsidR="00D84D6E" w:rsidRPr="005043DE" w:rsidRDefault="00D84D6E" w:rsidP="005043DE">
            <w:pPr>
              <w:spacing w:after="0" w:line="240" w:lineRule="auto"/>
              <w:jc w:val="center"/>
              <w:rPr>
                <w:rFonts w:ascii="Times New Roman" w:eastAsia="Arial" w:hAnsi="Times New Roman" w:cs="Times New Roman"/>
                <w:b/>
                <w:sz w:val="24"/>
                <w:szCs w:val="24"/>
              </w:rPr>
            </w:pPr>
            <w:bookmarkStart w:id="1" w:name="_heading=h.gjdgxs" w:colFirst="0" w:colLast="0"/>
            <w:bookmarkEnd w:id="1"/>
          </w:p>
          <w:p w14:paraId="574F01D5" w14:textId="77777777" w:rsidR="00D84D6E" w:rsidRPr="005043DE" w:rsidRDefault="00D84D6E" w:rsidP="005043DE">
            <w:pPr>
              <w:spacing w:after="0" w:line="240" w:lineRule="auto"/>
              <w:jc w:val="center"/>
              <w:rPr>
                <w:rFonts w:ascii="Times New Roman" w:eastAsia="Arial" w:hAnsi="Times New Roman" w:cs="Times New Roman"/>
                <w:b/>
                <w:sz w:val="24"/>
                <w:szCs w:val="24"/>
              </w:rPr>
            </w:pPr>
            <w:bookmarkStart w:id="2" w:name="_heading=h.989fgakx36r1" w:colFirst="0" w:colLast="0"/>
            <w:bookmarkEnd w:id="2"/>
          </w:p>
          <w:p w14:paraId="0D062D50" w14:textId="77777777" w:rsidR="00D84D6E" w:rsidRPr="005043DE" w:rsidRDefault="00D84D6E" w:rsidP="005043DE">
            <w:pPr>
              <w:spacing w:after="0" w:line="240" w:lineRule="auto"/>
              <w:jc w:val="center"/>
              <w:rPr>
                <w:rFonts w:ascii="Times New Roman" w:eastAsia="Arial" w:hAnsi="Times New Roman" w:cs="Times New Roman"/>
                <w:b/>
                <w:sz w:val="24"/>
                <w:szCs w:val="24"/>
              </w:rPr>
            </w:pPr>
            <w:bookmarkStart w:id="3" w:name="_heading=h.foav97ppp1bz" w:colFirst="0" w:colLast="0"/>
            <w:bookmarkEnd w:id="3"/>
          </w:p>
          <w:p w14:paraId="4104FCE0" w14:textId="77777777" w:rsidR="00D84D6E" w:rsidRPr="005043DE" w:rsidRDefault="00D84D6E" w:rsidP="005043DE">
            <w:pPr>
              <w:spacing w:after="0" w:line="240" w:lineRule="auto"/>
              <w:jc w:val="center"/>
              <w:rPr>
                <w:rFonts w:ascii="Times New Roman" w:eastAsia="Arial" w:hAnsi="Times New Roman" w:cs="Times New Roman"/>
                <w:b/>
                <w:sz w:val="24"/>
                <w:szCs w:val="24"/>
              </w:rPr>
            </w:pPr>
            <w:bookmarkStart w:id="4" w:name="_heading=h.cyrgug5x8x2" w:colFirst="0" w:colLast="0"/>
            <w:bookmarkEnd w:id="4"/>
          </w:p>
          <w:p w14:paraId="7765FAA8" w14:textId="77777777" w:rsidR="00D84D6E" w:rsidRPr="005043DE" w:rsidRDefault="00D84D6E" w:rsidP="005043DE">
            <w:pPr>
              <w:spacing w:after="0" w:line="240" w:lineRule="auto"/>
              <w:jc w:val="center"/>
              <w:rPr>
                <w:rFonts w:ascii="Times New Roman" w:eastAsia="Arial" w:hAnsi="Times New Roman" w:cs="Times New Roman"/>
                <w:b/>
                <w:sz w:val="24"/>
                <w:szCs w:val="24"/>
              </w:rPr>
            </w:pPr>
            <w:bookmarkStart w:id="5" w:name="_heading=h.80wro52jl9rk" w:colFirst="0" w:colLast="0"/>
            <w:bookmarkEnd w:id="5"/>
          </w:p>
          <w:p w14:paraId="1E4E04B5" w14:textId="77777777" w:rsidR="00D84D6E" w:rsidRPr="005043DE" w:rsidRDefault="00D84D6E" w:rsidP="005043DE">
            <w:pPr>
              <w:spacing w:after="0" w:line="240" w:lineRule="auto"/>
              <w:jc w:val="center"/>
              <w:rPr>
                <w:rFonts w:ascii="Times New Roman" w:eastAsia="Arial" w:hAnsi="Times New Roman" w:cs="Times New Roman"/>
                <w:b/>
                <w:sz w:val="24"/>
                <w:szCs w:val="24"/>
              </w:rPr>
            </w:pPr>
            <w:bookmarkStart w:id="6" w:name="_heading=h.t8dltn3xq3zj" w:colFirst="0" w:colLast="0"/>
            <w:bookmarkEnd w:id="6"/>
          </w:p>
          <w:p w14:paraId="32174907" w14:textId="6A1482D5" w:rsidR="00D84D6E" w:rsidRPr="005043DE" w:rsidRDefault="005043DE" w:rsidP="005043DE">
            <w:pPr>
              <w:spacing w:after="0" w:line="240" w:lineRule="auto"/>
              <w:jc w:val="center"/>
              <w:rPr>
                <w:rFonts w:ascii="Times New Roman" w:eastAsia="Arial" w:hAnsi="Times New Roman" w:cs="Times New Roman"/>
                <w:b/>
                <w:sz w:val="24"/>
                <w:szCs w:val="24"/>
              </w:rPr>
            </w:pPr>
            <w:bookmarkStart w:id="7" w:name="_heading=h.e8jgfb5m5z6q" w:colFirst="0" w:colLast="0"/>
            <w:bookmarkEnd w:id="7"/>
            <w:r w:rsidRPr="005043DE">
              <w:rPr>
                <w:rFonts w:ascii="Times New Roman" w:eastAsia="Arial" w:hAnsi="Times New Roman" w:cs="Times New Roman"/>
                <w:b/>
                <w:sz w:val="24"/>
                <w:szCs w:val="24"/>
              </w:rPr>
              <w:t>ALVARO HENRY MONEDERO RIVERA</w:t>
            </w:r>
          </w:p>
          <w:p w14:paraId="7C50F692" w14:textId="123976C5" w:rsidR="00D84D6E" w:rsidRPr="005043DE" w:rsidRDefault="005043DE" w:rsidP="005043DE">
            <w:pPr>
              <w:spacing w:after="0" w:line="240" w:lineRule="auto"/>
              <w:jc w:val="center"/>
              <w:rPr>
                <w:rFonts w:ascii="Times New Roman" w:eastAsia="Times New Roman" w:hAnsi="Times New Roman" w:cs="Times New Roman"/>
                <w:b/>
                <w:sz w:val="24"/>
                <w:szCs w:val="24"/>
              </w:rPr>
            </w:pPr>
            <w:r w:rsidRPr="005043DE">
              <w:rPr>
                <w:rFonts w:ascii="Times New Roman" w:eastAsia="Arial" w:hAnsi="Times New Roman" w:cs="Times New Roman"/>
                <w:sz w:val="24"/>
                <w:szCs w:val="24"/>
              </w:rPr>
              <w:t>Representante de la Cámara Valle del Cauca.</w:t>
            </w:r>
          </w:p>
        </w:tc>
      </w:tr>
      <w:tr w:rsidR="00D84D6E" w:rsidRPr="005043DE" w14:paraId="0ACCF411" w14:textId="77777777" w:rsidTr="00BB0A24">
        <w:trPr>
          <w:trHeight w:val="2430"/>
        </w:trPr>
        <w:tc>
          <w:tcPr>
            <w:tcW w:w="4394" w:type="dxa"/>
            <w:shd w:val="clear" w:color="auto" w:fill="auto"/>
            <w:tcMar>
              <w:top w:w="100" w:type="dxa"/>
              <w:left w:w="100" w:type="dxa"/>
              <w:bottom w:w="100" w:type="dxa"/>
              <w:right w:w="100" w:type="dxa"/>
            </w:tcMar>
          </w:tcPr>
          <w:p w14:paraId="0EF263BA" w14:textId="51845157" w:rsidR="00D84D6E" w:rsidRDefault="00D84D6E" w:rsidP="005043DE">
            <w:pPr>
              <w:widowControl w:val="0"/>
              <w:spacing w:after="0" w:line="240" w:lineRule="auto"/>
              <w:jc w:val="center"/>
              <w:rPr>
                <w:rFonts w:ascii="Times New Roman" w:eastAsia="Times New Roman" w:hAnsi="Times New Roman" w:cs="Times New Roman"/>
                <w:noProof/>
                <w:sz w:val="24"/>
                <w:szCs w:val="24"/>
              </w:rPr>
            </w:pPr>
          </w:p>
          <w:p w14:paraId="5C31602E" w14:textId="048CA87D" w:rsidR="008018C0" w:rsidRDefault="008018C0" w:rsidP="005043DE">
            <w:pPr>
              <w:widowControl w:val="0"/>
              <w:spacing w:after="0" w:line="240" w:lineRule="auto"/>
              <w:jc w:val="center"/>
              <w:rPr>
                <w:rFonts w:ascii="Times New Roman" w:eastAsia="Times New Roman" w:hAnsi="Times New Roman" w:cs="Times New Roman"/>
                <w:noProof/>
                <w:sz w:val="24"/>
                <w:szCs w:val="24"/>
              </w:rPr>
            </w:pPr>
          </w:p>
          <w:p w14:paraId="23286521" w14:textId="5FBC72C9" w:rsidR="008018C0" w:rsidRDefault="008018C0" w:rsidP="005043DE">
            <w:pPr>
              <w:widowControl w:val="0"/>
              <w:spacing w:after="0" w:line="240" w:lineRule="auto"/>
              <w:jc w:val="center"/>
              <w:rPr>
                <w:rFonts w:ascii="Times New Roman" w:eastAsia="Times New Roman" w:hAnsi="Times New Roman" w:cs="Times New Roman"/>
                <w:noProof/>
                <w:sz w:val="24"/>
                <w:szCs w:val="24"/>
              </w:rPr>
            </w:pPr>
          </w:p>
          <w:p w14:paraId="5B8C7404" w14:textId="364BA5FB" w:rsidR="008018C0" w:rsidRDefault="008018C0" w:rsidP="005043DE">
            <w:pPr>
              <w:widowControl w:val="0"/>
              <w:spacing w:after="0" w:line="240" w:lineRule="auto"/>
              <w:jc w:val="center"/>
              <w:rPr>
                <w:rFonts w:ascii="Times New Roman" w:eastAsia="Times New Roman" w:hAnsi="Times New Roman" w:cs="Times New Roman"/>
                <w:noProof/>
                <w:sz w:val="24"/>
                <w:szCs w:val="24"/>
              </w:rPr>
            </w:pPr>
          </w:p>
          <w:p w14:paraId="0F2B5093" w14:textId="77777777" w:rsidR="008018C0" w:rsidRPr="005043DE" w:rsidRDefault="008018C0" w:rsidP="005043DE">
            <w:pPr>
              <w:widowControl w:val="0"/>
              <w:spacing w:after="0" w:line="240" w:lineRule="auto"/>
              <w:jc w:val="center"/>
              <w:rPr>
                <w:rFonts w:ascii="Times New Roman" w:eastAsia="Times New Roman" w:hAnsi="Times New Roman" w:cs="Times New Roman"/>
                <w:sz w:val="24"/>
                <w:szCs w:val="24"/>
              </w:rPr>
            </w:pPr>
          </w:p>
          <w:p w14:paraId="03E88062" w14:textId="77777777" w:rsidR="00D84D6E" w:rsidRPr="005043DE" w:rsidRDefault="005043DE" w:rsidP="005043DE">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ANDRÉS CRISTO BUSTOS</w:t>
            </w:r>
          </w:p>
          <w:p w14:paraId="0991F0B8" w14:textId="2FEC2129" w:rsidR="00D84D6E" w:rsidRPr="005043DE" w:rsidRDefault="005043DE" w:rsidP="005043DE">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Senador de la República</w:t>
            </w:r>
          </w:p>
        </w:tc>
        <w:tc>
          <w:tcPr>
            <w:tcW w:w="4395" w:type="dxa"/>
            <w:shd w:val="clear" w:color="auto" w:fill="auto"/>
            <w:tcMar>
              <w:top w:w="100" w:type="dxa"/>
              <w:left w:w="100" w:type="dxa"/>
              <w:bottom w:w="100" w:type="dxa"/>
              <w:right w:w="100" w:type="dxa"/>
            </w:tcMar>
          </w:tcPr>
          <w:p w14:paraId="3ECC7067" w14:textId="21D4B45D" w:rsidR="00D84D6E" w:rsidRPr="005043DE" w:rsidRDefault="00D84D6E" w:rsidP="005043DE">
            <w:pPr>
              <w:widowControl w:val="0"/>
              <w:spacing w:after="0" w:line="240" w:lineRule="auto"/>
              <w:jc w:val="center"/>
              <w:rPr>
                <w:rFonts w:ascii="Times New Roman" w:eastAsia="Arial Narrow" w:hAnsi="Times New Roman" w:cs="Times New Roman"/>
                <w:b/>
                <w:sz w:val="24"/>
                <w:szCs w:val="24"/>
              </w:rPr>
            </w:pPr>
          </w:p>
          <w:p w14:paraId="4400E3AD" w14:textId="09D56FDB" w:rsidR="00D84D6E" w:rsidRPr="005043DE" w:rsidRDefault="00D84D6E" w:rsidP="005043DE">
            <w:pPr>
              <w:widowControl w:val="0"/>
              <w:spacing w:after="0" w:line="240" w:lineRule="auto"/>
              <w:jc w:val="center"/>
              <w:rPr>
                <w:rFonts w:ascii="Times New Roman" w:eastAsia="Arial Narrow" w:hAnsi="Times New Roman" w:cs="Times New Roman"/>
                <w:b/>
                <w:sz w:val="24"/>
                <w:szCs w:val="24"/>
              </w:rPr>
            </w:pPr>
          </w:p>
          <w:p w14:paraId="712B4FE4" w14:textId="38A273EF" w:rsidR="00D84D6E" w:rsidRPr="005043DE" w:rsidRDefault="00D84D6E" w:rsidP="005043DE">
            <w:pPr>
              <w:widowControl w:val="0"/>
              <w:spacing w:after="0" w:line="240" w:lineRule="auto"/>
              <w:jc w:val="center"/>
              <w:rPr>
                <w:rFonts w:ascii="Times New Roman" w:eastAsia="Arial Narrow" w:hAnsi="Times New Roman" w:cs="Times New Roman"/>
                <w:b/>
                <w:sz w:val="24"/>
                <w:szCs w:val="24"/>
              </w:rPr>
            </w:pPr>
          </w:p>
          <w:p w14:paraId="25A4DB2F" w14:textId="38CFFA84" w:rsidR="00D84D6E" w:rsidRPr="005043DE" w:rsidRDefault="00D84D6E" w:rsidP="005043DE">
            <w:pPr>
              <w:widowControl w:val="0"/>
              <w:spacing w:after="0" w:line="240" w:lineRule="auto"/>
              <w:jc w:val="center"/>
              <w:rPr>
                <w:rFonts w:ascii="Times New Roman" w:eastAsia="Arial Narrow" w:hAnsi="Times New Roman" w:cs="Times New Roman"/>
                <w:b/>
                <w:sz w:val="24"/>
                <w:szCs w:val="24"/>
              </w:rPr>
            </w:pPr>
          </w:p>
          <w:p w14:paraId="40796F91" w14:textId="77777777" w:rsidR="00D84D6E" w:rsidRPr="005043DE" w:rsidRDefault="00D84D6E" w:rsidP="005043DE">
            <w:pPr>
              <w:widowControl w:val="0"/>
              <w:spacing w:after="0" w:line="240" w:lineRule="auto"/>
              <w:jc w:val="center"/>
              <w:rPr>
                <w:rFonts w:ascii="Times New Roman" w:eastAsia="Arial Narrow" w:hAnsi="Times New Roman" w:cs="Times New Roman"/>
                <w:b/>
                <w:sz w:val="24"/>
                <w:szCs w:val="24"/>
              </w:rPr>
            </w:pPr>
          </w:p>
          <w:p w14:paraId="0DB9F12F" w14:textId="10C0FE6F" w:rsidR="00D84D6E" w:rsidRPr="005043DE" w:rsidRDefault="005043DE" w:rsidP="005043DE">
            <w:pPr>
              <w:widowControl w:val="0"/>
              <w:spacing w:after="0" w:line="240" w:lineRule="auto"/>
              <w:jc w:val="center"/>
              <w:rPr>
                <w:rFonts w:ascii="Times New Roman" w:eastAsia="Arial Narrow" w:hAnsi="Times New Roman" w:cs="Times New Roman"/>
                <w:b/>
                <w:sz w:val="24"/>
                <w:szCs w:val="24"/>
              </w:rPr>
            </w:pPr>
            <w:r w:rsidRPr="005043DE">
              <w:rPr>
                <w:rFonts w:ascii="Times New Roman" w:eastAsia="Arial Narrow" w:hAnsi="Times New Roman" w:cs="Times New Roman"/>
                <w:b/>
                <w:sz w:val="24"/>
                <w:szCs w:val="24"/>
              </w:rPr>
              <w:t>ANDRES DAVID CALLE</w:t>
            </w:r>
          </w:p>
          <w:p w14:paraId="316653F1" w14:textId="56EDA850" w:rsidR="00D84D6E" w:rsidRPr="005043DE" w:rsidRDefault="005043DE" w:rsidP="005043DE">
            <w:pPr>
              <w:widowControl w:val="0"/>
              <w:spacing w:after="0" w:line="240" w:lineRule="auto"/>
              <w:jc w:val="center"/>
              <w:rPr>
                <w:rFonts w:ascii="Times New Roman" w:eastAsia="Arial Narrow" w:hAnsi="Times New Roman" w:cs="Times New Roman"/>
                <w:sz w:val="24"/>
                <w:szCs w:val="24"/>
              </w:rPr>
            </w:pPr>
            <w:r w:rsidRPr="005043DE">
              <w:rPr>
                <w:rFonts w:ascii="Times New Roman" w:eastAsia="Arial Narrow" w:hAnsi="Times New Roman" w:cs="Times New Roman"/>
                <w:sz w:val="24"/>
                <w:szCs w:val="24"/>
              </w:rPr>
              <w:t>Representante a la Cámara</w:t>
            </w:r>
          </w:p>
          <w:p w14:paraId="3DAF2369" w14:textId="77777777" w:rsidR="00D84D6E" w:rsidRPr="005043DE" w:rsidRDefault="005043DE" w:rsidP="005043DE">
            <w:pPr>
              <w:widowControl w:val="0"/>
              <w:spacing w:after="0" w:line="240" w:lineRule="auto"/>
              <w:jc w:val="center"/>
              <w:rPr>
                <w:rFonts w:ascii="Times New Roman" w:eastAsia="Arial Narrow" w:hAnsi="Times New Roman" w:cs="Times New Roman"/>
                <w:sz w:val="24"/>
                <w:szCs w:val="24"/>
              </w:rPr>
            </w:pPr>
            <w:r w:rsidRPr="005043DE">
              <w:rPr>
                <w:rFonts w:ascii="Times New Roman" w:eastAsia="Arial Narrow" w:hAnsi="Times New Roman" w:cs="Times New Roman"/>
                <w:sz w:val="24"/>
                <w:szCs w:val="24"/>
              </w:rPr>
              <w:t>Departamento de Córdoba</w:t>
            </w:r>
          </w:p>
          <w:p w14:paraId="02EE4B57" w14:textId="77777777" w:rsidR="00D84D6E" w:rsidRPr="005043DE" w:rsidRDefault="00D84D6E" w:rsidP="005043DE">
            <w:pPr>
              <w:widowControl w:val="0"/>
              <w:spacing w:after="0" w:line="240" w:lineRule="auto"/>
              <w:jc w:val="center"/>
              <w:rPr>
                <w:rFonts w:ascii="Times New Roman" w:eastAsia="Times New Roman" w:hAnsi="Times New Roman" w:cs="Times New Roman"/>
                <w:sz w:val="24"/>
                <w:szCs w:val="24"/>
              </w:rPr>
            </w:pPr>
          </w:p>
        </w:tc>
      </w:tr>
      <w:tr w:rsidR="00D84D6E" w:rsidRPr="005043DE" w14:paraId="5601CDEF" w14:textId="77777777" w:rsidTr="00BB0A24">
        <w:trPr>
          <w:trHeight w:val="2430"/>
        </w:trPr>
        <w:tc>
          <w:tcPr>
            <w:tcW w:w="4394" w:type="dxa"/>
            <w:shd w:val="clear" w:color="auto" w:fill="auto"/>
            <w:tcMar>
              <w:top w:w="100" w:type="dxa"/>
              <w:left w:w="100" w:type="dxa"/>
              <w:bottom w:w="100" w:type="dxa"/>
              <w:right w:w="100" w:type="dxa"/>
            </w:tcMar>
          </w:tcPr>
          <w:p w14:paraId="73BBF123" w14:textId="31182FCF" w:rsidR="00D84D6E" w:rsidRDefault="00D84D6E" w:rsidP="005043DE">
            <w:pPr>
              <w:widowControl w:val="0"/>
              <w:spacing w:after="0" w:line="276" w:lineRule="auto"/>
              <w:jc w:val="center"/>
              <w:rPr>
                <w:rFonts w:ascii="Times New Roman" w:eastAsia="Arial Narrow" w:hAnsi="Times New Roman" w:cs="Times New Roman"/>
                <w:b/>
                <w:noProof/>
                <w:sz w:val="24"/>
                <w:szCs w:val="24"/>
              </w:rPr>
            </w:pPr>
          </w:p>
          <w:p w14:paraId="07EEE441" w14:textId="42542090" w:rsidR="008018C0" w:rsidRDefault="008018C0" w:rsidP="005043DE">
            <w:pPr>
              <w:widowControl w:val="0"/>
              <w:spacing w:after="0" w:line="276" w:lineRule="auto"/>
              <w:jc w:val="center"/>
              <w:rPr>
                <w:rFonts w:ascii="Times New Roman" w:eastAsia="Arial Narrow" w:hAnsi="Times New Roman" w:cs="Times New Roman"/>
                <w:b/>
                <w:noProof/>
                <w:sz w:val="24"/>
                <w:szCs w:val="24"/>
              </w:rPr>
            </w:pPr>
          </w:p>
          <w:p w14:paraId="307202EA" w14:textId="20E6933E" w:rsidR="008018C0" w:rsidRDefault="008018C0" w:rsidP="005043DE">
            <w:pPr>
              <w:widowControl w:val="0"/>
              <w:spacing w:after="0" w:line="276" w:lineRule="auto"/>
              <w:jc w:val="center"/>
              <w:rPr>
                <w:rFonts w:ascii="Times New Roman" w:eastAsia="Arial Narrow" w:hAnsi="Times New Roman" w:cs="Times New Roman"/>
                <w:b/>
                <w:noProof/>
                <w:sz w:val="24"/>
                <w:szCs w:val="24"/>
              </w:rPr>
            </w:pPr>
          </w:p>
          <w:p w14:paraId="48AB68E5" w14:textId="72E3FBF2" w:rsidR="008018C0" w:rsidRDefault="008018C0" w:rsidP="005043DE">
            <w:pPr>
              <w:widowControl w:val="0"/>
              <w:spacing w:after="0" w:line="276" w:lineRule="auto"/>
              <w:jc w:val="center"/>
              <w:rPr>
                <w:rFonts w:ascii="Times New Roman" w:eastAsia="Arial Narrow" w:hAnsi="Times New Roman" w:cs="Times New Roman"/>
                <w:b/>
                <w:noProof/>
                <w:sz w:val="24"/>
                <w:szCs w:val="24"/>
              </w:rPr>
            </w:pPr>
          </w:p>
          <w:p w14:paraId="2F455C31" w14:textId="77777777" w:rsidR="008018C0" w:rsidRPr="005043DE" w:rsidRDefault="008018C0" w:rsidP="008018C0">
            <w:pPr>
              <w:widowControl w:val="0"/>
              <w:spacing w:after="0" w:line="276" w:lineRule="auto"/>
              <w:rPr>
                <w:rFonts w:ascii="Times New Roman" w:eastAsia="Arial Narrow" w:hAnsi="Times New Roman" w:cs="Times New Roman"/>
                <w:b/>
                <w:sz w:val="24"/>
                <w:szCs w:val="24"/>
              </w:rPr>
            </w:pPr>
          </w:p>
          <w:p w14:paraId="0C1ECF0F" w14:textId="77777777" w:rsidR="00D84D6E" w:rsidRPr="005043DE" w:rsidRDefault="005043DE" w:rsidP="005043DE">
            <w:pPr>
              <w:widowControl w:val="0"/>
              <w:spacing w:after="0" w:line="276" w:lineRule="auto"/>
              <w:jc w:val="center"/>
              <w:rPr>
                <w:rFonts w:ascii="Times New Roman" w:eastAsia="Arial Narrow" w:hAnsi="Times New Roman" w:cs="Times New Roman"/>
                <w:b/>
                <w:sz w:val="24"/>
                <w:szCs w:val="24"/>
              </w:rPr>
            </w:pPr>
            <w:r w:rsidRPr="005043DE">
              <w:rPr>
                <w:rFonts w:ascii="Times New Roman" w:eastAsia="Arial Narrow" w:hAnsi="Times New Roman" w:cs="Times New Roman"/>
                <w:b/>
                <w:sz w:val="24"/>
                <w:szCs w:val="24"/>
              </w:rPr>
              <w:t>JUAN CARLOS LOZADA VARGAS</w:t>
            </w:r>
          </w:p>
          <w:p w14:paraId="14FA26AD" w14:textId="77777777" w:rsidR="00D84D6E" w:rsidRPr="005043DE" w:rsidRDefault="005043DE" w:rsidP="005043DE">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Arial Narrow" w:hAnsi="Times New Roman" w:cs="Times New Roman"/>
                <w:sz w:val="24"/>
                <w:szCs w:val="24"/>
              </w:rPr>
              <w:t>Representante a la Cámara por Bogotá</w:t>
            </w:r>
          </w:p>
        </w:tc>
        <w:tc>
          <w:tcPr>
            <w:tcW w:w="4395" w:type="dxa"/>
            <w:shd w:val="clear" w:color="auto" w:fill="auto"/>
            <w:tcMar>
              <w:top w:w="100" w:type="dxa"/>
              <w:left w:w="100" w:type="dxa"/>
              <w:bottom w:w="100" w:type="dxa"/>
              <w:right w:w="100" w:type="dxa"/>
            </w:tcMar>
          </w:tcPr>
          <w:p w14:paraId="5BAA857A" w14:textId="12EE7F39" w:rsidR="00D84D6E" w:rsidRPr="005043DE" w:rsidRDefault="00D84D6E" w:rsidP="005043DE">
            <w:pPr>
              <w:widowControl w:val="0"/>
              <w:spacing w:after="0" w:line="240" w:lineRule="auto"/>
              <w:jc w:val="center"/>
              <w:rPr>
                <w:rFonts w:ascii="Times New Roman" w:eastAsia="Times New Roman" w:hAnsi="Times New Roman" w:cs="Times New Roman"/>
                <w:sz w:val="24"/>
                <w:szCs w:val="24"/>
              </w:rPr>
            </w:pPr>
          </w:p>
          <w:p w14:paraId="37CF6FDD" w14:textId="21553B08" w:rsidR="00D84D6E" w:rsidRPr="005043DE" w:rsidRDefault="00D84D6E" w:rsidP="005043DE">
            <w:pPr>
              <w:widowControl w:val="0"/>
              <w:spacing w:after="0" w:line="240" w:lineRule="auto"/>
              <w:jc w:val="center"/>
              <w:rPr>
                <w:rFonts w:ascii="Times New Roman" w:eastAsia="Times New Roman" w:hAnsi="Times New Roman" w:cs="Times New Roman"/>
                <w:sz w:val="24"/>
                <w:szCs w:val="24"/>
              </w:rPr>
            </w:pPr>
          </w:p>
          <w:p w14:paraId="2C034342" w14:textId="7945D5E9" w:rsidR="00D84D6E" w:rsidRPr="005043DE" w:rsidRDefault="00D84D6E" w:rsidP="005043DE">
            <w:pPr>
              <w:widowControl w:val="0"/>
              <w:spacing w:after="0" w:line="240" w:lineRule="auto"/>
              <w:jc w:val="center"/>
              <w:rPr>
                <w:rFonts w:ascii="Times New Roman" w:eastAsia="Times New Roman" w:hAnsi="Times New Roman" w:cs="Times New Roman"/>
                <w:sz w:val="24"/>
                <w:szCs w:val="24"/>
              </w:rPr>
            </w:pPr>
          </w:p>
          <w:p w14:paraId="3CC6C3C2" w14:textId="77777777" w:rsidR="005043DE" w:rsidRPr="005043DE" w:rsidRDefault="005043DE" w:rsidP="005043DE">
            <w:pPr>
              <w:widowControl w:val="0"/>
              <w:spacing w:after="0" w:line="240" w:lineRule="auto"/>
              <w:jc w:val="center"/>
              <w:rPr>
                <w:rFonts w:ascii="Times New Roman" w:eastAsia="Times New Roman" w:hAnsi="Times New Roman" w:cs="Times New Roman"/>
                <w:b/>
                <w:sz w:val="24"/>
                <w:szCs w:val="24"/>
              </w:rPr>
            </w:pPr>
          </w:p>
          <w:p w14:paraId="24FD30A0" w14:textId="77777777" w:rsidR="005043DE" w:rsidRPr="005043DE" w:rsidRDefault="005043DE" w:rsidP="005043DE">
            <w:pPr>
              <w:widowControl w:val="0"/>
              <w:spacing w:after="0" w:line="240" w:lineRule="auto"/>
              <w:jc w:val="center"/>
              <w:rPr>
                <w:rFonts w:ascii="Times New Roman" w:eastAsia="Times New Roman" w:hAnsi="Times New Roman" w:cs="Times New Roman"/>
                <w:b/>
                <w:sz w:val="24"/>
                <w:szCs w:val="24"/>
              </w:rPr>
            </w:pPr>
          </w:p>
          <w:p w14:paraId="143809E1" w14:textId="3050C0B2" w:rsidR="00D84D6E" w:rsidRPr="005043DE" w:rsidRDefault="005043DE" w:rsidP="005043DE">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KAREN CURE CORCIONE</w:t>
            </w:r>
          </w:p>
          <w:p w14:paraId="44DFBA7B" w14:textId="77777777" w:rsidR="00D84D6E" w:rsidRPr="005043DE" w:rsidRDefault="005043DE" w:rsidP="005043DE">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w:t>
            </w:r>
          </w:p>
        </w:tc>
      </w:tr>
      <w:tr w:rsidR="00D84D6E" w:rsidRPr="005043DE" w14:paraId="455A074F" w14:textId="77777777" w:rsidTr="00BB0A24">
        <w:trPr>
          <w:trHeight w:val="2430"/>
        </w:trPr>
        <w:tc>
          <w:tcPr>
            <w:tcW w:w="4394" w:type="dxa"/>
            <w:shd w:val="clear" w:color="auto" w:fill="auto"/>
            <w:tcMar>
              <w:top w:w="100" w:type="dxa"/>
              <w:left w:w="100" w:type="dxa"/>
              <w:bottom w:w="100" w:type="dxa"/>
              <w:right w:w="100" w:type="dxa"/>
            </w:tcMar>
          </w:tcPr>
          <w:p w14:paraId="1E462E15" w14:textId="62DD9141" w:rsidR="00D84D6E" w:rsidRDefault="00D84D6E" w:rsidP="006146A0">
            <w:pPr>
              <w:widowControl w:val="0"/>
              <w:spacing w:after="0" w:line="240" w:lineRule="auto"/>
              <w:rPr>
                <w:rFonts w:ascii="Times New Roman" w:eastAsia="Arial" w:hAnsi="Times New Roman" w:cs="Times New Roman"/>
                <w:b/>
                <w:noProof/>
                <w:sz w:val="24"/>
                <w:szCs w:val="24"/>
              </w:rPr>
            </w:pPr>
          </w:p>
          <w:p w14:paraId="691A583B" w14:textId="32B7C5AC" w:rsidR="006146A0" w:rsidRDefault="006146A0" w:rsidP="006146A0">
            <w:pPr>
              <w:widowControl w:val="0"/>
              <w:spacing w:after="0" w:line="240" w:lineRule="auto"/>
              <w:rPr>
                <w:rFonts w:ascii="Times New Roman" w:eastAsia="Arial" w:hAnsi="Times New Roman" w:cs="Times New Roman"/>
                <w:b/>
                <w:noProof/>
                <w:sz w:val="24"/>
                <w:szCs w:val="24"/>
              </w:rPr>
            </w:pPr>
          </w:p>
          <w:p w14:paraId="4F272316" w14:textId="2B79E766" w:rsidR="006146A0" w:rsidRDefault="006146A0" w:rsidP="006146A0">
            <w:pPr>
              <w:widowControl w:val="0"/>
              <w:spacing w:after="0" w:line="240" w:lineRule="auto"/>
              <w:rPr>
                <w:rFonts w:ascii="Times New Roman" w:eastAsia="Arial" w:hAnsi="Times New Roman" w:cs="Times New Roman"/>
                <w:b/>
                <w:noProof/>
                <w:sz w:val="24"/>
                <w:szCs w:val="24"/>
              </w:rPr>
            </w:pPr>
          </w:p>
          <w:p w14:paraId="7EAEF6D0" w14:textId="77777777" w:rsidR="006146A0" w:rsidRPr="005043DE" w:rsidRDefault="006146A0" w:rsidP="006146A0">
            <w:pPr>
              <w:widowControl w:val="0"/>
              <w:spacing w:after="0" w:line="240" w:lineRule="auto"/>
              <w:rPr>
                <w:rFonts w:ascii="Times New Roman" w:eastAsia="Times New Roman" w:hAnsi="Times New Roman" w:cs="Times New Roman"/>
                <w:sz w:val="24"/>
                <w:szCs w:val="24"/>
              </w:rPr>
            </w:pPr>
          </w:p>
          <w:p w14:paraId="05629075" w14:textId="3D17065E" w:rsidR="00D84D6E" w:rsidRPr="005043DE" w:rsidRDefault="00D84D6E" w:rsidP="005043DE">
            <w:pPr>
              <w:widowControl w:val="0"/>
              <w:spacing w:after="0" w:line="240" w:lineRule="auto"/>
              <w:jc w:val="center"/>
              <w:rPr>
                <w:rFonts w:ascii="Times New Roman" w:eastAsia="Times New Roman" w:hAnsi="Times New Roman" w:cs="Times New Roman"/>
                <w:sz w:val="24"/>
                <w:szCs w:val="24"/>
              </w:rPr>
            </w:pPr>
          </w:p>
          <w:p w14:paraId="314C8E27" w14:textId="77777777" w:rsidR="00D84D6E" w:rsidRPr="005043DE" w:rsidRDefault="00D84D6E" w:rsidP="005043DE">
            <w:pPr>
              <w:widowControl w:val="0"/>
              <w:spacing w:after="0" w:line="240" w:lineRule="auto"/>
              <w:jc w:val="center"/>
              <w:rPr>
                <w:rFonts w:ascii="Times New Roman" w:eastAsia="Times New Roman" w:hAnsi="Times New Roman" w:cs="Times New Roman"/>
                <w:b/>
                <w:sz w:val="24"/>
                <w:szCs w:val="24"/>
              </w:rPr>
            </w:pPr>
          </w:p>
          <w:p w14:paraId="60F64A1A" w14:textId="77777777" w:rsidR="00D84D6E" w:rsidRPr="005043DE" w:rsidRDefault="005043DE" w:rsidP="005043DE">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TERESA ENRÍQUEZ ROSERO</w:t>
            </w:r>
          </w:p>
          <w:p w14:paraId="6385C2C7" w14:textId="765EE38B" w:rsidR="00D84D6E" w:rsidRPr="005043DE" w:rsidRDefault="005043DE" w:rsidP="005043DE">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 por Nariño</w:t>
            </w:r>
          </w:p>
        </w:tc>
        <w:tc>
          <w:tcPr>
            <w:tcW w:w="4395" w:type="dxa"/>
            <w:shd w:val="clear" w:color="auto" w:fill="auto"/>
            <w:tcMar>
              <w:top w:w="100" w:type="dxa"/>
              <w:left w:w="100" w:type="dxa"/>
              <w:bottom w:w="100" w:type="dxa"/>
              <w:right w:w="100" w:type="dxa"/>
            </w:tcMar>
          </w:tcPr>
          <w:p w14:paraId="1BDC6F71" w14:textId="77777777" w:rsidR="00D84D6E" w:rsidRDefault="00D84D6E" w:rsidP="005043DE">
            <w:pPr>
              <w:widowControl w:val="0"/>
              <w:spacing w:before="240" w:after="240" w:line="240" w:lineRule="auto"/>
              <w:ind w:left="-280"/>
              <w:jc w:val="center"/>
              <w:rPr>
                <w:rFonts w:ascii="Times New Roman" w:eastAsia="Times New Roman" w:hAnsi="Times New Roman" w:cs="Times New Roman"/>
                <w:sz w:val="24"/>
                <w:szCs w:val="24"/>
              </w:rPr>
            </w:pPr>
          </w:p>
          <w:p w14:paraId="1B9E13DB" w14:textId="5ED1A9AF" w:rsidR="008018C0" w:rsidRDefault="008018C0" w:rsidP="00AD41BC">
            <w:pPr>
              <w:widowControl w:val="0"/>
              <w:spacing w:after="0" w:line="240" w:lineRule="auto"/>
              <w:ind w:left="-280"/>
              <w:jc w:val="center"/>
              <w:rPr>
                <w:rFonts w:ascii="Times New Roman" w:eastAsia="Times New Roman" w:hAnsi="Times New Roman" w:cs="Times New Roman"/>
                <w:sz w:val="24"/>
                <w:szCs w:val="24"/>
              </w:rPr>
            </w:pPr>
          </w:p>
          <w:p w14:paraId="2C6790D7" w14:textId="1C2C6206" w:rsidR="00AD41BC" w:rsidRDefault="00AD41BC" w:rsidP="00AD41BC">
            <w:pPr>
              <w:widowControl w:val="0"/>
              <w:spacing w:after="0" w:line="240" w:lineRule="auto"/>
              <w:ind w:left="-280"/>
              <w:jc w:val="center"/>
              <w:rPr>
                <w:rFonts w:ascii="Times New Roman" w:eastAsia="Times New Roman" w:hAnsi="Times New Roman" w:cs="Times New Roman"/>
                <w:sz w:val="24"/>
                <w:szCs w:val="24"/>
              </w:rPr>
            </w:pPr>
          </w:p>
          <w:p w14:paraId="6DB93274" w14:textId="77777777" w:rsidR="00AD41BC" w:rsidRDefault="00AD41BC" w:rsidP="00AD41BC">
            <w:pPr>
              <w:widowControl w:val="0"/>
              <w:spacing w:after="0" w:line="240" w:lineRule="auto"/>
              <w:ind w:left="-280"/>
              <w:jc w:val="center"/>
              <w:rPr>
                <w:rFonts w:ascii="Times New Roman" w:eastAsia="Times New Roman" w:hAnsi="Times New Roman" w:cs="Times New Roman"/>
                <w:sz w:val="24"/>
                <w:szCs w:val="24"/>
              </w:rPr>
            </w:pPr>
          </w:p>
          <w:p w14:paraId="72790992" w14:textId="77777777" w:rsidR="008018C0" w:rsidRDefault="008018C0" w:rsidP="00AD41BC">
            <w:pPr>
              <w:widowControl w:val="0"/>
              <w:spacing w:after="0" w:line="240" w:lineRule="auto"/>
              <w:ind w:left="-280"/>
              <w:jc w:val="center"/>
              <w:rPr>
                <w:rFonts w:ascii="Times New Roman" w:eastAsia="Times New Roman" w:hAnsi="Times New Roman" w:cs="Times New Roman"/>
                <w:b/>
                <w:bCs/>
                <w:sz w:val="24"/>
                <w:szCs w:val="24"/>
              </w:rPr>
            </w:pPr>
            <w:r w:rsidRPr="008018C0">
              <w:rPr>
                <w:rFonts w:ascii="Times New Roman" w:eastAsia="Times New Roman" w:hAnsi="Times New Roman" w:cs="Times New Roman"/>
                <w:b/>
                <w:bCs/>
                <w:sz w:val="24"/>
                <w:szCs w:val="24"/>
              </w:rPr>
              <w:t>ADRIANA GOMEZ MILLAN</w:t>
            </w:r>
          </w:p>
          <w:p w14:paraId="34073CB0" w14:textId="77777777" w:rsidR="008018C0" w:rsidRDefault="00AD41BC" w:rsidP="00AD41BC">
            <w:pPr>
              <w:widowControl w:val="0"/>
              <w:spacing w:after="0" w:line="240" w:lineRule="auto"/>
              <w:ind w:left="-2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w:t>
            </w:r>
          </w:p>
          <w:p w14:paraId="35B394A3" w14:textId="77DBD8E4" w:rsidR="00AD41BC" w:rsidRPr="00AD41BC" w:rsidRDefault="00AD41BC" w:rsidP="00AD41BC">
            <w:pPr>
              <w:widowControl w:val="0"/>
              <w:spacing w:after="0" w:line="240" w:lineRule="auto"/>
              <w:ind w:left="-2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Partido Liberal</w:t>
            </w:r>
          </w:p>
        </w:tc>
      </w:tr>
      <w:tr w:rsidR="00D84D6E" w:rsidRPr="005043DE" w14:paraId="76D1F4E3" w14:textId="77777777" w:rsidTr="00BB0A24">
        <w:trPr>
          <w:trHeight w:val="2430"/>
        </w:trPr>
        <w:tc>
          <w:tcPr>
            <w:tcW w:w="4394" w:type="dxa"/>
            <w:shd w:val="clear" w:color="auto" w:fill="auto"/>
            <w:tcMar>
              <w:top w:w="100" w:type="dxa"/>
              <w:left w:w="100" w:type="dxa"/>
              <w:bottom w:w="100" w:type="dxa"/>
              <w:right w:w="100" w:type="dxa"/>
            </w:tcMar>
          </w:tcPr>
          <w:p w14:paraId="29D7303A" w14:textId="34AC2080" w:rsidR="00D84D6E" w:rsidRDefault="00D84D6E" w:rsidP="005043DE">
            <w:pPr>
              <w:widowControl w:val="0"/>
              <w:spacing w:after="0" w:line="240" w:lineRule="auto"/>
              <w:jc w:val="center"/>
              <w:rPr>
                <w:rFonts w:ascii="Times New Roman" w:eastAsia="Times New Roman" w:hAnsi="Times New Roman" w:cs="Times New Roman"/>
                <w:noProof/>
                <w:sz w:val="24"/>
                <w:szCs w:val="24"/>
              </w:rPr>
            </w:pPr>
          </w:p>
          <w:p w14:paraId="4A67AA5D" w14:textId="7278F2C5" w:rsidR="006146A0" w:rsidRDefault="006146A0" w:rsidP="005043DE">
            <w:pPr>
              <w:widowControl w:val="0"/>
              <w:spacing w:after="0" w:line="240" w:lineRule="auto"/>
              <w:jc w:val="center"/>
              <w:rPr>
                <w:rFonts w:ascii="Times New Roman" w:eastAsia="Times New Roman" w:hAnsi="Times New Roman" w:cs="Times New Roman"/>
                <w:noProof/>
                <w:sz w:val="24"/>
                <w:szCs w:val="24"/>
              </w:rPr>
            </w:pPr>
          </w:p>
          <w:p w14:paraId="250675B1" w14:textId="03DDC02D" w:rsidR="006146A0" w:rsidRDefault="006146A0" w:rsidP="005043DE">
            <w:pPr>
              <w:widowControl w:val="0"/>
              <w:spacing w:after="0" w:line="240" w:lineRule="auto"/>
              <w:jc w:val="center"/>
              <w:rPr>
                <w:rFonts w:ascii="Times New Roman" w:eastAsia="Times New Roman" w:hAnsi="Times New Roman" w:cs="Times New Roman"/>
                <w:noProof/>
                <w:sz w:val="24"/>
                <w:szCs w:val="24"/>
              </w:rPr>
            </w:pPr>
          </w:p>
          <w:p w14:paraId="6D222CA7" w14:textId="5317E63F" w:rsidR="006146A0" w:rsidRDefault="006146A0" w:rsidP="005043DE">
            <w:pPr>
              <w:widowControl w:val="0"/>
              <w:spacing w:after="0" w:line="240" w:lineRule="auto"/>
              <w:jc w:val="center"/>
              <w:rPr>
                <w:rFonts w:ascii="Times New Roman" w:eastAsia="Times New Roman" w:hAnsi="Times New Roman" w:cs="Times New Roman"/>
                <w:noProof/>
                <w:sz w:val="24"/>
                <w:szCs w:val="24"/>
              </w:rPr>
            </w:pPr>
          </w:p>
          <w:p w14:paraId="56E8E829" w14:textId="401F4E9A" w:rsidR="006146A0" w:rsidRDefault="006146A0" w:rsidP="005043DE">
            <w:pPr>
              <w:widowControl w:val="0"/>
              <w:spacing w:after="0" w:line="240" w:lineRule="auto"/>
              <w:jc w:val="center"/>
              <w:rPr>
                <w:rFonts w:ascii="Times New Roman" w:eastAsia="Times New Roman" w:hAnsi="Times New Roman" w:cs="Times New Roman"/>
                <w:noProof/>
                <w:sz w:val="24"/>
                <w:szCs w:val="24"/>
              </w:rPr>
            </w:pPr>
          </w:p>
          <w:p w14:paraId="0C173E65" w14:textId="77777777" w:rsidR="006146A0" w:rsidRPr="005043DE" w:rsidRDefault="006146A0" w:rsidP="005043DE">
            <w:pPr>
              <w:widowControl w:val="0"/>
              <w:spacing w:after="0" w:line="240" w:lineRule="auto"/>
              <w:jc w:val="center"/>
              <w:rPr>
                <w:rFonts w:ascii="Times New Roman" w:eastAsia="Times New Roman" w:hAnsi="Times New Roman" w:cs="Times New Roman"/>
                <w:sz w:val="24"/>
                <w:szCs w:val="24"/>
              </w:rPr>
            </w:pPr>
          </w:p>
          <w:p w14:paraId="3F61E255" w14:textId="77777777" w:rsidR="00D84D6E" w:rsidRPr="005043DE" w:rsidRDefault="005043DE" w:rsidP="005043DE">
            <w:pPr>
              <w:widowControl w:val="0"/>
              <w:spacing w:after="0" w:line="240" w:lineRule="auto"/>
              <w:jc w:val="center"/>
              <w:rPr>
                <w:rFonts w:ascii="Times New Roman" w:eastAsia="Century Gothic" w:hAnsi="Times New Roman" w:cs="Times New Roman"/>
                <w:b/>
                <w:sz w:val="24"/>
                <w:szCs w:val="24"/>
              </w:rPr>
            </w:pPr>
            <w:r w:rsidRPr="005043DE">
              <w:rPr>
                <w:rFonts w:ascii="Times New Roman" w:eastAsia="Century Gothic" w:hAnsi="Times New Roman" w:cs="Times New Roman"/>
                <w:b/>
                <w:sz w:val="24"/>
                <w:szCs w:val="24"/>
              </w:rPr>
              <w:t>HARRY GIOVANNY GONZÁLEZ GARCÍA</w:t>
            </w:r>
          </w:p>
          <w:p w14:paraId="2934B8BD" w14:textId="77777777" w:rsidR="00D84D6E" w:rsidRPr="005043DE" w:rsidRDefault="005043DE" w:rsidP="005043DE">
            <w:pPr>
              <w:widowControl w:val="0"/>
              <w:spacing w:after="0" w:line="240" w:lineRule="auto"/>
              <w:jc w:val="center"/>
              <w:rPr>
                <w:rFonts w:ascii="Times New Roman" w:eastAsia="Century Gothic" w:hAnsi="Times New Roman" w:cs="Times New Roman"/>
                <w:sz w:val="24"/>
                <w:szCs w:val="24"/>
              </w:rPr>
            </w:pPr>
            <w:r w:rsidRPr="005043DE">
              <w:rPr>
                <w:rFonts w:ascii="Times New Roman" w:eastAsia="Century Gothic" w:hAnsi="Times New Roman" w:cs="Times New Roman"/>
                <w:sz w:val="24"/>
                <w:szCs w:val="24"/>
              </w:rPr>
              <w:t>Representante a la Cámara</w:t>
            </w:r>
          </w:p>
          <w:p w14:paraId="669FE6AD" w14:textId="77777777" w:rsidR="00D84D6E" w:rsidRPr="005043DE" w:rsidRDefault="005043DE" w:rsidP="005043DE">
            <w:pPr>
              <w:widowControl w:val="0"/>
              <w:spacing w:after="0" w:line="240" w:lineRule="auto"/>
              <w:jc w:val="center"/>
              <w:rPr>
                <w:rFonts w:ascii="Times New Roman" w:eastAsia="Century Gothic" w:hAnsi="Times New Roman" w:cs="Times New Roman"/>
                <w:sz w:val="24"/>
                <w:szCs w:val="24"/>
              </w:rPr>
            </w:pPr>
            <w:r w:rsidRPr="005043DE">
              <w:rPr>
                <w:rFonts w:ascii="Times New Roman" w:eastAsia="Century Gothic" w:hAnsi="Times New Roman" w:cs="Times New Roman"/>
                <w:sz w:val="24"/>
                <w:szCs w:val="24"/>
              </w:rPr>
              <w:t>Departamento del Caquetá</w:t>
            </w:r>
          </w:p>
        </w:tc>
        <w:tc>
          <w:tcPr>
            <w:tcW w:w="4395" w:type="dxa"/>
            <w:shd w:val="clear" w:color="auto" w:fill="auto"/>
            <w:tcMar>
              <w:top w:w="100" w:type="dxa"/>
              <w:left w:w="100" w:type="dxa"/>
              <w:bottom w:w="100" w:type="dxa"/>
              <w:right w:w="100" w:type="dxa"/>
            </w:tcMar>
          </w:tcPr>
          <w:p w14:paraId="3E8EF76C" w14:textId="7D4D628F" w:rsidR="005043DE" w:rsidRDefault="005043DE" w:rsidP="005043DE">
            <w:pPr>
              <w:widowControl w:val="0"/>
              <w:spacing w:after="0" w:line="240" w:lineRule="auto"/>
              <w:jc w:val="center"/>
              <w:rPr>
                <w:rFonts w:ascii="Times New Roman" w:eastAsia="Times New Roman" w:hAnsi="Times New Roman" w:cs="Times New Roman"/>
                <w:noProof/>
                <w:sz w:val="24"/>
                <w:szCs w:val="24"/>
              </w:rPr>
            </w:pPr>
          </w:p>
          <w:p w14:paraId="1CCB0801" w14:textId="7855A5D8" w:rsidR="006146A0" w:rsidRDefault="006146A0" w:rsidP="005043DE">
            <w:pPr>
              <w:widowControl w:val="0"/>
              <w:spacing w:after="0" w:line="240" w:lineRule="auto"/>
              <w:jc w:val="center"/>
              <w:rPr>
                <w:rFonts w:ascii="Times New Roman" w:eastAsia="Times New Roman" w:hAnsi="Times New Roman" w:cs="Times New Roman"/>
                <w:noProof/>
                <w:sz w:val="24"/>
                <w:szCs w:val="24"/>
              </w:rPr>
            </w:pPr>
          </w:p>
          <w:p w14:paraId="08C84902" w14:textId="06A576D2" w:rsidR="006146A0" w:rsidRDefault="006146A0" w:rsidP="005043DE">
            <w:pPr>
              <w:widowControl w:val="0"/>
              <w:spacing w:after="0" w:line="240" w:lineRule="auto"/>
              <w:jc w:val="center"/>
              <w:rPr>
                <w:rFonts w:ascii="Times New Roman" w:eastAsia="Times New Roman" w:hAnsi="Times New Roman" w:cs="Times New Roman"/>
                <w:noProof/>
                <w:sz w:val="24"/>
                <w:szCs w:val="24"/>
              </w:rPr>
            </w:pPr>
          </w:p>
          <w:p w14:paraId="14CC0665" w14:textId="721E1BB1" w:rsidR="006146A0" w:rsidRDefault="006146A0" w:rsidP="005043DE">
            <w:pPr>
              <w:widowControl w:val="0"/>
              <w:spacing w:after="0" w:line="240" w:lineRule="auto"/>
              <w:jc w:val="center"/>
              <w:rPr>
                <w:rFonts w:ascii="Times New Roman" w:eastAsia="Times New Roman" w:hAnsi="Times New Roman" w:cs="Times New Roman"/>
                <w:noProof/>
                <w:sz w:val="24"/>
                <w:szCs w:val="24"/>
              </w:rPr>
            </w:pPr>
          </w:p>
          <w:p w14:paraId="08194EB0" w14:textId="4DEC734E" w:rsidR="006146A0" w:rsidRDefault="006146A0" w:rsidP="005043DE">
            <w:pPr>
              <w:widowControl w:val="0"/>
              <w:spacing w:after="0" w:line="240" w:lineRule="auto"/>
              <w:jc w:val="center"/>
              <w:rPr>
                <w:rFonts w:ascii="Times New Roman" w:eastAsia="Times New Roman" w:hAnsi="Times New Roman" w:cs="Times New Roman"/>
                <w:noProof/>
                <w:sz w:val="24"/>
                <w:szCs w:val="24"/>
              </w:rPr>
            </w:pPr>
          </w:p>
          <w:p w14:paraId="0310481D" w14:textId="77777777" w:rsidR="006146A0" w:rsidRPr="005043DE" w:rsidRDefault="006146A0" w:rsidP="005043DE">
            <w:pPr>
              <w:widowControl w:val="0"/>
              <w:spacing w:after="0" w:line="240" w:lineRule="auto"/>
              <w:jc w:val="center"/>
              <w:rPr>
                <w:rFonts w:ascii="Times New Roman" w:eastAsia="Times New Roman" w:hAnsi="Times New Roman" w:cs="Times New Roman"/>
                <w:sz w:val="24"/>
                <w:szCs w:val="24"/>
              </w:rPr>
            </w:pPr>
          </w:p>
          <w:p w14:paraId="0DB6D0BD" w14:textId="77777777" w:rsidR="005043DE" w:rsidRPr="005043DE" w:rsidRDefault="005043DE" w:rsidP="005043DE">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b/>
                <w:sz w:val="24"/>
                <w:szCs w:val="24"/>
              </w:rPr>
              <w:t>FABER ALBERTO MUÑOZ CERÓN</w:t>
            </w:r>
          </w:p>
          <w:p w14:paraId="3972A8B8" w14:textId="77777777" w:rsidR="005043DE" w:rsidRPr="005043DE" w:rsidRDefault="005043DE" w:rsidP="005043DE">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w:t>
            </w:r>
          </w:p>
          <w:p w14:paraId="7EBF6E4F" w14:textId="77777777" w:rsidR="005043DE" w:rsidRPr="005043DE" w:rsidRDefault="005043DE" w:rsidP="005043DE">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Departamento del Cauca</w:t>
            </w:r>
          </w:p>
          <w:p w14:paraId="1F6167A5" w14:textId="705EF081" w:rsidR="00D84D6E" w:rsidRPr="005043DE" w:rsidRDefault="00D84D6E" w:rsidP="005043DE">
            <w:pPr>
              <w:widowControl w:val="0"/>
              <w:spacing w:before="240" w:after="240" w:line="240" w:lineRule="auto"/>
              <w:ind w:left="-280"/>
              <w:jc w:val="center"/>
              <w:rPr>
                <w:rFonts w:ascii="Times New Roman" w:eastAsia="Arial" w:hAnsi="Times New Roman" w:cs="Times New Roman"/>
                <w:b/>
                <w:sz w:val="24"/>
                <w:szCs w:val="24"/>
              </w:rPr>
            </w:pPr>
          </w:p>
        </w:tc>
      </w:tr>
      <w:tr w:rsidR="00BB0A24" w:rsidRPr="005043DE" w14:paraId="235D20F9" w14:textId="77777777" w:rsidTr="00BB0A24">
        <w:trPr>
          <w:trHeight w:val="2430"/>
        </w:trPr>
        <w:tc>
          <w:tcPr>
            <w:tcW w:w="4394" w:type="dxa"/>
            <w:shd w:val="clear" w:color="auto" w:fill="auto"/>
            <w:tcMar>
              <w:top w:w="100" w:type="dxa"/>
              <w:left w:w="100" w:type="dxa"/>
              <w:bottom w:w="100" w:type="dxa"/>
              <w:right w:w="100" w:type="dxa"/>
            </w:tcMar>
          </w:tcPr>
          <w:p w14:paraId="6A91088B" w14:textId="1BDD7571" w:rsidR="00BB0A24" w:rsidRDefault="00BB0A24" w:rsidP="00BB0A24">
            <w:pPr>
              <w:widowControl w:val="0"/>
              <w:spacing w:after="0" w:line="240" w:lineRule="auto"/>
              <w:jc w:val="center"/>
              <w:rPr>
                <w:rFonts w:ascii="Times New Roman" w:eastAsia="Arial" w:hAnsi="Times New Roman" w:cs="Times New Roman"/>
                <w:b/>
                <w:noProof/>
                <w:sz w:val="24"/>
                <w:szCs w:val="24"/>
              </w:rPr>
            </w:pPr>
          </w:p>
          <w:p w14:paraId="19EF27F3" w14:textId="0A75E134" w:rsidR="006146A0" w:rsidRDefault="006146A0" w:rsidP="00BB0A24">
            <w:pPr>
              <w:widowControl w:val="0"/>
              <w:spacing w:after="0" w:line="240" w:lineRule="auto"/>
              <w:jc w:val="center"/>
              <w:rPr>
                <w:rFonts w:ascii="Times New Roman" w:eastAsia="Arial" w:hAnsi="Times New Roman" w:cs="Times New Roman"/>
                <w:b/>
                <w:noProof/>
                <w:sz w:val="24"/>
                <w:szCs w:val="24"/>
              </w:rPr>
            </w:pPr>
          </w:p>
          <w:p w14:paraId="674D43AE" w14:textId="1A2A6878" w:rsidR="006146A0" w:rsidRDefault="006146A0" w:rsidP="00BB0A24">
            <w:pPr>
              <w:widowControl w:val="0"/>
              <w:spacing w:after="0" w:line="240" w:lineRule="auto"/>
              <w:jc w:val="center"/>
              <w:rPr>
                <w:rFonts w:ascii="Times New Roman" w:eastAsia="Arial" w:hAnsi="Times New Roman" w:cs="Times New Roman"/>
                <w:b/>
                <w:noProof/>
                <w:sz w:val="24"/>
                <w:szCs w:val="24"/>
              </w:rPr>
            </w:pPr>
          </w:p>
          <w:p w14:paraId="67F6798A" w14:textId="75A19AF1" w:rsidR="006146A0" w:rsidRDefault="006146A0" w:rsidP="00BB0A24">
            <w:pPr>
              <w:widowControl w:val="0"/>
              <w:spacing w:after="0" w:line="240" w:lineRule="auto"/>
              <w:jc w:val="center"/>
              <w:rPr>
                <w:rFonts w:ascii="Times New Roman" w:eastAsia="Arial" w:hAnsi="Times New Roman" w:cs="Times New Roman"/>
                <w:b/>
                <w:noProof/>
                <w:sz w:val="24"/>
                <w:szCs w:val="24"/>
              </w:rPr>
            </w:pPr>
          </w:p>
          <w:p w14:paraId="53C1FA66" w14:textId="53AFF5CB" w:rsidR="006146A0" w:rsidRDefault="006146A0" w:rsidP="00BB0A24">
            <w:pPr>
              <w:widowControl w:val="0"/>
              <w:spacing w:after="0" w:line="240" w:lineRule="auto"/>
              <w:jc w:val="center"/>
              <w:rPr>
                <w:rFonts w:ascii="Times New Roman" w:eastAsia="Arial" w:hAnsi="Times New Roman" w:cs="Times New Roman"/>
                <w:b/>
                <w:noProof/>
                <w:sz w:val="24"/>
                <w:szCs w:val="24"/>
              </w:rPr>
            </w:pPr>
          </w:p>
          <w:p w14:paraId="20754550" w14:textId="4DF0DC5D" w:rsidR="006146A0" w:rsidRDefault="006146A0" w:rsidP="00BB0A24">
            <w:pPr>
              <w:widowControl w:val="0"/>
              <w:spacing w:after="0" w:line="240" w:lineRule="auto"/>
              <w:jc w:val="center"/>
              <w:rPr>
                <w:rFonts w:ascii="Times New Roman" w:eastAsia="Arial" w:hAnsi="Times New Roman" w:cs="Times New Roman"/>
                <w:b/>
                <w:noProof/>
                <w:sz w:val="24"/>
                <w:szCs w:val="24"/>
              </w:rPr>
            </w:pPr>
          </w:p>
          <w:p w14:paraId="2C42AE82" w14:textId="77777777" w:rsidR="006146A0" w:rsidRPr="005043DE" w:rsidRDefault="006146A0" w:rsidP="00BB0A24">
            <w:pPr>
              <w:widowControl w:val="0"/>
              <w:spacing w:after="0" w:line="240" w:lineRule="auto"/>
              <w:jc w:val="center"/>
              <w:rPr>
                <w:rFonts w:ascii="Times New Roman" w:eastAsia="Arial" w:hAnsi="Times New Roman" w:cs="Times New Roman"/>
                <w:b/>
                <w:sz w:val="24"/>
                <w:szCs w:val="24"/>
              </w:rPr>
            </w:pPr>
          </w:p>
          <w:p w14:paraId="5901B98D" w14:textId="77777777" w:rsidR="00BB0A24" w:rsidRPr="005043DE" w:rsidRDefault="00BB0A24" w:rsidP="00BB0A24">
            <w:pPr>
              <w:widowControl w:val="0"/>
              <w:spacing w:after="0" w:line="240" w:lineRule="auto"/>
              <w:jc w:val="center"/>
              <w:rPr>
                <w:rFonts w:ascii="Times New Roman" w:eastAsia="Arial" w:hAnsi="Times New Roman" w:cs="Times New Roman"/>
                <w:b/>
                <w:sz w:val="24"/>
                <w:szCs w:val="24"/>
              </w:rPr>
            </w:pPr>
            <w:r w:rsidRPr="005043DE">
              <w:rPr>
                <w:rFonts w:ascii="Times New Roman" w:eastAsia="Arial" w:hAnsi="Times New Roman" w:cs="Times New Roman"/>
                <w:b/>
                <w:sz w:val="24"/>
                <w:szCs w:val="24"/>
              </w:rPr>
              <w:t>JULIÁN PEINADO RAMÍREZ</w:t>
            </w:r>
          </w:p>
          <w:p w14:paraId="32383622" w14:textId="77777777" w:rsidR="00BB0A24" w:rsidRPr="005043DE" w:rsidRDefault="00BB0A24" w:rsidP="00BB0A24">
            <w:pPr>
              <w:widowControl w:val="0"/>
              <w:spacing w:after="0" w:line="240" w:lineRule="auto"/>
              <w:jc w:val="center"/>
              <w:rPr>
                <w:rFonts w:ascii="Times New Roman" w:eastAsia="Arial" w:hAnsi="Times New Roman" w:cs="Times New Roman"/>
                <w:sz w:val="24"/>
                <w:szCs w:val="24"/>
              </w:rPr>
            </w:pPr>
            <w:r w:rsidRPr="005043DE">
              <w:rPr>
                <w:rFonts w:ascii="Times New Roman" w:eastAsia="Arial" w:hAnsi="Times New Roman" w:cs="Times New Roman"/>
                <w:sz w:val="24"/>
                <w:szCs w:val="24"/>
              </w:rPr>
              <w:t>Representante a la Cámara</w:t>
            </w:r>
          </w:p>
          <w:p w14:paraId="31817D03" w14:textId="77777777" w:rsidR="00BB0A24" w:rsidRPr="005043DE" w:rsidRDefault="00BB0A24" w:rsidP="00BB0A24">
            <w:pPr>
              <w:widowControl w:val="0"/>
              <w:spacing w:after="0" w:line="240" w:lineRule="auto"/>
              <w:jc w:val="center"/>
              <w:rPr>
                <w:rFonts w:ascii="Times New Roman" w:eastAsia="Arial" w:hAnsi="Times New Roman" w:cs="Times New Roman"/>
                <w:sz w:val="24"/>
                <w:szCs w:val="24"/>
              </w:rPr>
            </w:pPr>
            <w:r w:rsidRPr="005043DE">
              <w:rPr>
                <w:rFonts w:ascii="Times New Roman" w:eastAsia="Arial" w:hAnsi="Times New Roman" w:cs="Times New Roman"/>
                <w:sz w:val="24"/>
                <w:szCs w:val="24"/>
              </w:rPr>
              <w:t>Departamento de Antioquia</w:t>
            </w:r>
          </w:p>
          <w:p w14:paraId="43D83553" w14:textId="77777777" w:rsidR="00BB0A24" w:rsidRPr="005043DE" w:rsidRDefault="00BB0A24" w:rsidP="00BB0A24">
            <w:pPr>
              <w:widowControl w:val="0"/>
              <w:spacing w:after="0" w:line="240" w:lineRule="auto"/>
              <w:jc w:val="center"/>
              <w:rPr>
                <w:rFonts w:ascii="Times New Roman" w:eastAsia="Times New Roman" w:hAnsi="Times New Roman" w:cs="Times New Roman"/>
                <w:noProof/>
                <w:sz w:val="24"/>
                <w:szCs w:val="24"/>
              </w:rPr>
            </w:pPr>
          </w:p>
        </w:tc>
        <w:tc>
          <w:tcPr>
            <w:tcW w:w="4395" w:type="dxa"/>
            <w:shd w:val="clear" w:color="auto" w:fill="auto"/>
            <w:tcMar>
              <w:top w:w="100" w:type="dxa"/>
              <w:left w:w="100" w:type="dxa"/>
              <w:bottom w:w="100" w:type="dxa"/>
              <w:right w:w="100" w:type="dxa"/>
            </w:tcMar>
          </w:tcPr>
          <w:p w14:paraId="5E6E20A6" w14:textId="77777777" w:rsidR="00BB0A24" w:rsidRPr="005043DE" w:rsidRDefault="00BB0A24" w:rsidP="00BB0A24">
            <w:pPr>
              <w:widowControl w:val="0"/>
              <w:spacing w:after="0" w:line="240" w:lineRule="auto"/>
              <w:jc w:val="center"/>
              <w:rPr>
                <w:rFonts w:ascii="Times New Roman" w:eastAsia="Times New Roman" w:hAnsi="Times New Roman" w:cs="Times New Roman"/>
                <w:sz w:val="24"/>
                <w:szCs w:val="24"/>
              </w:rPr>
            </w:pPr>
          </w:p>
          <w:p w14:paraId="41E75F3D" w14:textId="77777777" w:rsidR="00BB0A24" w:rsidRPr="005043DE" w:rsidRDefault="00BB0A24" w:rsidP="00BB0A24">
            <w:pPr>
              <w:widowControl w:val="0"/>
              <w:spacing w:after="0" w:line="240" w:lineRule="auto"/>
              <w:jc w:val="center"/>
              <w:rPr>
                <w:rFonts w:ascii="Times New Roman" w:eastAsia="Times New Roman" w:hAnsi="Times New Roman" w:cs="Times New Roman"/>
                <w:sz w:val="24"/>
                <w:szCs w:val="24"/>
              </w:rPr>
            </w:pPr>
          </w:p>
          <w:p w14:paraId="643D8651" w14:textId="0C8AFBE4" w:rsidR="00BB0A24" w:rsidRDefault="00BB0A24" w:rsidP="00BB0A24">
            <w:pPr>
              <w:widowControl w:val="0"/>
              <w:spacing w:after="0" w:line="240" w:lineRule="auto"/>
              <w:jc w:val="center"/>
              <w:rPr>
                <w:rFonts w:ascii="Times New Roman" w:eastAsia="Times New Roman" w:hAnsi="Times New Roman" w:cs="Times New Roman"/>
                <w:noProof/>
                <w:sz w:val="24"/>
                <w:szCs w:val="24"/>
              </w:rPr>
            </w:pPr>
          </w:p>
          <w:p w14:paraId="4AEE0476" w14:textId="61557632" w:rsidR="006146A0" w:rsidRDefault="006146A0" w:rsidP="00BB0A24">
            <w:pPr>
              <w:widowControl w:val="0"/>
              <w:spacing w:after="0" w:line="240" w:lineRule="auto"/>
              <w:jc w:val="center"/>
              <w:rPr>
                <w:rFonts w:ascii="Times New Roman" w:eastAsia="Times New Roman" w:hAnsi="Times New Roman" w:cs="Times New Roman"/>
                <w:noProof/>
                <w:sz w:val="24"/>
                <w:szCs w:val="24"/>
              </w:rPr>
            </w:pPr>
          </w:p>
          <w:p w14:paraId="26A447D6" w14:textId="77777777" w:rsidR="006146A0" w:rsidRPr="005043DE" w:rsidRDefault="006146A0" w:rsidP="00BB0A24">
            <w:pPr>
              <w:widowControl w:val="0"/>
              <w:spacing w:after="0" w:line="240" w:lineRule="auto"/>
              <w:jc w:val="center"/>
              <w:rPr>
                <w:rFonts w:ascii="Times New Roman" w:eastAsia="Times New Roman" w:hAnsi="Times New Roman" w:cs="Times New Roman"/>
                <w:sz w:val="24"/>
                <w:szCs w:val="24"/>
              </w:rPr>
            </w:pPr>
          </w:p>
          <w:p w14:paraId="2756C57E" w14:textId="77777777" w:rsidR="00BB0A24" w:rsidRPr="005043DE" w:rsidRDefault="00BB0A24" w:rsidP="00BB0A24">
            <w:pPr>
              <w:widowControl w:val="0"/>
              <w:spacing w:after="0" w:line="240" w:lineRule="auto"/>
              <w:jc w:val="center"/>
              <w:rPr>
                <w:rFonts w:ascii="Times New Roman" w:eastAsia="Times New Roman" w:hAnsi="Times New Roman" w:cs="Times New Roman"/>
                <w:sz w:val="24"/>
                <w:szCs w:val="24"/>
              </w:rPr>
            </w:pPr>
          </w:p>
          <w:p w14:paraId="46E3341C" w14:textId="77777777" w:rsidR="00BB0A24" w:rsidRPr="005043DE" w:rsidRDefault="00BB0A24" w:rsidP="00BB0A24">
            <w:pPr>
              <w:widowControl w:val="0"/>
              <w:spacing w:after="0" w:line="240" w:lineRule="auto"/>
              <w:jc w:val="center"/>
              <w:rPr>
                <w:rFonts w:ascii="Times New Roman" w:eastAsia="Times New Roman" w:hAnsi="Times New Roman" w:cs="Times New Roman"/>
                <w:sz w:val="24"/>
                <w:szCs w:val="24"/>
              </w:rPr>
            </w:pPr>
          </w:p>
          <w:p w14:paraId="1552FF00" w14:textId="77777777" w:rsidR="00BB0A24" w:rsidRPr="005043DE" w:rsidRDefault="00BB0A24" w:rsidP="00BB0A24">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GUILLERMO GARCÍA REALPE</w:t>
            </w:r>
          </w:p>
          <w:p w14:paraId="2C0D5AE6" w14:textId="77777777" w:rsidR="00BB0A24" w:rsidRPr="005043DE" w:rsidRDefault="00BB0A24" w:rsidP="00BB0A24">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Senador de la República</w:t>
            </w:r>
          </w:p>
          <w:p w14:paraId="58828CB7" w14:textId="77777777" w:rsidR="00BB0A24" w:rsidRPr="005043DE" w:rsidRDefault="00BB0A24" w:rsidP="00BB0A24">
            <w:pPr>
              <w:widowControl w:val="0"/>
              <w:spacing w:after="0" w:line="240" w:lineRule="auto"/>
              <w:jc w:val="center"/>
              <w:rPr>
                <w:rFonts w:ascii="Times New Roman" w:eastAsia="Times New Roman" w:hAnsi="Times New Roman" w:cs="Times New Roman"/>
                <w:noProof/>
                <w:sz w:val="24"/>
                <w:szCs w:val="24"/>
              </w:rPr>
            </w:pPr>
          </w:p>
        </w:tc>
      </w:tr>
      <w:tr w:rsidR="00BB0A24" w:rsidRPr="005043DE" w14:paraId="0E543E9B" w14:textId="77777777" w:rsidTr="00BB0A24">
        <w:trPr>
          <w:trHeight w:val="2430"/>
        </w:trPr>
        <w:tc>
          <w:tcPr>
            <w:tcW w:w="4394" w:type="dxa"/>
            <w:shd w:val="clear" w:color="auto" w:fill="auto"/>
            <w:tcMar>
              <w:top w:w="100" w:type="dxa"/>
              <w:left w:w="100" w:type="dxa"/>
              <w:bottom w:w="100" w:type="dxa"/>
              <w:right w:w="100" w:type="dxa"/>
            </w:tcMar>
          </w:tcPr>
          <w:p w14:paraId="250253C9" w14:textId="77777777" w:rsidR="0056590B" w:rsidRDefault="0056590B" w:rsidP="00BB0A24">
            <w:pPr>
              <w:widowControl w:val="0"/>
              <w:spacing w:after="0" w:line="240" w:lineRule="auto"/>
              <w:jc w:val="center"/>
              <w:rPr>
                <w:rFonts w:ascii="Times New Roman" w:eastAsia="Times New Roman" w:hAnsi="Times New Roman" w:cs="Times New Roman"/>
                <w:sz w:val="24"/>
                <w:szCs w:val="24"/>
              </w:rPr>
            </w:pPr>
          </w:p>
          <w:p w14:paraId="0B4448A9" w14:textId="77777777" w:rsidR="0056590B" w:rsidRDefault="0056590B" w:rsidP="00BB0A24">
            <w:pPr>
              <w:widowControl w:val="0"/>
              <w:spacing w:after="0" w:line="240" w:lineRule="auto"/>
              <w:jc w:val="center"/>
              <w:rPr>
                <w:rFonts w:ascii="Times New Roman" w:eastAsia="Times New Roman" w:hAnsi="Times New Roman" w:cs="Times New Roman"/>
                <w:sz w:val="24"/>
                <w:szCs w:val="24"/>
              </w:rPr>
            </w:pPr>
          </w:p>
          <w:p w14:paraId="185EBEE6" w14:textId="77777777" w:rsidR="0056590B" w:rsidRDefault="0056590B" w:rsidP="00BB0A24">
            <w:pPr>
              <w:widowControl w:val="0"/>
              <w:spacing w:after="0" w:line="240" w:lineRule="auto"/>
              <w:jc w:val="center"/>
              <w:rPr>
                <w:rFonts w:ascii="Times New Roman" w:eastAsia="Times New Roman" w:hAnsi="Times New Roman" w:cs="Times New Roman"/>
                <w:sz w:val="24"/>
                <w:szCs w:val="24"/>
              </w:rPr>
            </w:pPr>
          </w:p>
          <w:p w14:paraId="55694CFA" w14:textId="77777777" w:rsidR="0056590B" w:rsidRDefault="0056590B" w:rsidP="00BB0A24">
            <w:pPr>
              <w:widowControl w:val="0"/>
              <w:spacing w:after="0" w:line="240" w:lineRule="auto"/>
              <w:jc w:val="center"/>
              <w:rPr>
                <w:rFonts w:ascii="Times New Roman" w:eastAsia="Times New Roman" w:hAnsi="Times New Roman" w:cs="Times New Roman"/>
                <w:sz w:val="24"/>
                <w:szCs w:val="24"/>
              </w:rPr>
            </w:pPr>
          </w:p>
          <w:p w14:paraId="78771A23" w14:textId="63AF9AF3" w:rsidR="0056590B" w:rsidRPr="0056590B" w:rsidRDefault="0056590B" w:rsidP="00BB0A24">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JOHN JAIRO ROLDAN AVENDAÑO </w:t>
            </w:r>
          </w:p>
          <w:p w14:paraId="5F23B7F2" w14:textId="43BB0336" w:rsidR="00BB0A24" w:rsidRPr="005043DE" w:rsidRDefault="00BB0A24" w:rsidP="00BB0A24">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w:t>
            </w:r>
          </w:p>
          <w:p w14:paraId="3007538E" w14:textId="7854A111" w:rsidR="00BB0A24" w:rsidRPr="005043DE" w:rsidRDefault="00BB0A24" w:rsidP="00BB0A24">
            <w:pPr>
              <w:widowControl w:val="0"/>
              <w:spacing w:after="0" w:line="240" w:lineRule="auto"/>
              <w:jc w:val="center"/>
              <w:rPr>
                <w:rFonts w:ascii="Times New Roman" w:eastAsia="Times New Roman" w:hAnsi="Times New Roman" w:cs="Times New Roman"/>
                <w:noProof/>
                <w:sz w:val="24"/>
                <w:szCs w:val="24"/>
              </w:rPr>
            </w:pPr>
            <w:r w:rsidRPr="005043DE">
              <w:rPr>
                <w:rFonts w:ascii="Times New Roman" w:eastAsia="Times New Roman" w:hAnsi="Times New Roman" w:cs="Times New Roman"/>
                <w:sz w:val="24"/>
                <w:szCs w:val="24"/>
              </w:rPr>
              <w:t>Departamento de Antioquia</w:t>
            </w:r>
          </w:p>
        </w:tc>
        <w:tc>
          <w:tcPr>
            <w:tcW w:w="4395" w:type="dxa"/>
            <w:shd w:val="clear" w:color="auto" w:fill="auto"/>
            <w:tcMar>
              <w:top w:w="100" w:type="dxa"/>
              <w:left w:w="100" w:type="dxa"/>
              <w:bottom w:w="100" w:type="dxa"/>
              <w:right w:w="100" w:type="dxa"/>
            </w:tcMar>
          </w:tcPr>
          <w:p w14:paraId="2857A5C0" w14:textId="6EA6058F" w:rsidR="00BB0A24" w:rsidRDefault="00BB0A24" w:rsidP="00BB0A24">
            <w:pPr>
              <w:widowControl w:val="0"/>
              <w:spacing w:after="0" w:line="240" w:lineRule="auto"/>
              <w:jc w:val="center"/>
              <w:rPr>
                <w:rFonts w:ascii="Times New Roman" w:eastAsia="Times New Roman" w:hAnsi="Times New Roman" w:cs="Times New Roman"/>
                <w:noProof/>
                <w:sz w:val="24"/>
                <w:szCs w:val="24"/>
              </w:rPr>
            </w:pPr>
          </w:p>
          <w:p w14:paraId="72302200" w14:textId="45F85672" w:rsidR="0056590B" w:rsidRDefault="0056590B" w:rsidP="00BB0A24">
            <w:pPr>
              <w:widowControl w:val="0"/>
              <w:spacing w:after="0" w:line="240" w:lineRule="auto"/>
              <w:jc w:val="center"/>
              <w:rPr>
                <w:rFonts w:ascii="Times New Roman" w:eastAsia="Times New Roman" w:hAnsi="Times New Roman" w:cs="Times New Roman"/>
                <w:noProof/>
                <w:sz w:val="24"/>
                <w:szCs w:val="24"/>
              </w:rPr>
            </w:pPr>
          </w:p>
          <w:p w14:paraId="63192443" w14:textId="5690F7CE" w:rsidR="0056590B" w:rsidRDefault="0056590B" w:rsidP="00BB0A24">
            <w:pPr>
              <w:widowControl w:val="0"/>
              <w:spacing w:after="0" w:line="240" w:lineRule="auto"/>
              <w:jc w:val="center"/>
              <w:rPr>
                <w:rFonts w:ascii="Times New Roman" w:eastAsia="Times New Roman" w:hAnsi="Times New Roman" w:cs="Times New Roman"/>
                <w:noProof/>
                <w:sz w:val="24"/>
                <w:szCs w:val="24"/>
              </w:rPr>
            </w:pPr>
          </w:p>
          <w:p w14:paraId="127F6F08" w14:textId="77777777" w:rsidR="0056590B" w:rsidRPr="005043DE" w:rsidRDefault="0056590B" w:rsidP="00BB0A24">
            <w:pPr>
              <w:widowControl w:val="0"/>
              <w:spacing w:after="0" w:line="240" w:lineRule="auto"/>
              <w:jc w:val="center"/>
              <w:rPr>
                <w:rFonts w:ascii="Times New Roman" w:eastAsia="Times New Roman" w:hAnsi="Times New Roman" w:cs="Times New Roman"/>
                <w:sz w:val="24"/>
                <w:szCs w:val="24"/>
              </w:rPr>
            </w:pPr>
          </w:p>
          <w:p w14:paraId="457E771D" w14:textId="77777777" w:rsidR="00BB0A24" w:rsidRPr="005043DE" w:rsidRDefault="00BB0A24" w:rsidP="00BB0A24">
            <w:pPr>
              <w:widowControl w:val="0"/>
              <w:spacing w:after="0" w:line="240" w:lineRule="auto"/>
              <w:ind w:left="2880" w:hanging="2880"/>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RODRIGO ROJAS LARA</w:t>
            </w:r>
          </w:p>
          <w:p w14:paraId="1FAC6E80" w14:textId="77777777" w:rsidR="00BB0A24" w:rsidRPr="005043DE" w:rsidRDefault="00BB0A24" w:rsidP="00BB0A24">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 por</w:t>
            </w:r>
          </w:p>
          <w:p w14:paraId="3517EB9C" w14:textId="77777777" w:rsidR="00BB0A24" w:rsidRPr="005043DE" w:rsidRDefault="00BB0A24" w:rsidP="00BB0A24">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Boyacá.</w:t>
            </w:r>
          </w:p>
          <w:p w14:paraId="241D2D01" w14:textId="77777777" w:rsidR="00BB0A24" w:rsidRPr="005043DE" w:rsidRDefault="00BB0A24" w:rsidP="00BB0A24">
            <w:pPr>
              <w:widowControl w:val="0"/>
              <w:spacing w:after="0" w:line="240" w:lineRule="auto"/>
              <w:jc w:val="center"/>
              <w:rPr>
                <w:rFonts w:ascii="Times New Roman" w:eastAsia="Times New Roman" w:hAnsi="Times New Roman" w:cs="Times New Roman"/>
                <w:noProof/>
                <w:sz w:val="24"/>
                <w:szCs w:val="24"/>
              </w:rPr>
            </w:pPr>
          </w:p>
        </w:tc>
      </w:tr>
    </w:tbl>
    <w:p w14:paraId="6FACA166" w14:textId="77777777" w:rsidR="00D84D6E" w:rsidRPr="005043DE" w:rsidRDefault="00D84D6E" w:rsidP="005043DE">
      <w:pPr>
        <w:spacing w:before="240" w:after="0" w:line="240" w:lineRule="auto"/>
        <w:rPr>
          <w:rFonts w:ascii="Times New Roman" w:eastAsia="Times New Roman" w:hAnsi="Times New Roman" w:cs="Times New Roman"/>
          <w:sz w:val="24"/>
          <w:szCs w:val="24"/>
        </w:rPr>
      </w:pPr>
    </w:p>
    <w:tbl>
      <w:tblPr>
        <w:tblStyle w:val="a1"/>
        <w:tblW w:w="87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5"/>
        <w:gridCol w:w="4365"/>
      </w:tblGrid>
      <w:tr w:rsidR="00D84D6E" w:rsidRPr="005043DE" w14:paraId="5693B81B" w14:textId="77777777">
        <w:trPr>
          <w:trHeight w:val="2430"/>
        </w:trPr>
        <w:tc>
          <w:tcPr>
            <w:tcW w:w="4395" w:type="dxa"/>
            <w:shd w:val="clear" w:color="auto" w:fill="auto"/>
            <w:tcMar>
              <w:top w:w="100" w:type="dxa"/>
              <w:left w:w="100" w:type="dxa"/>
              <w:bottom w:w="100" w:type="dxa"/>
              <w:right w:w="100" w:type="dxa"/>
            </w:tcMar>
          </w:tcPr>
          <w:p w14:paraId="1FCD24A7" w14:textId="6E52737B" w:rsidR="00D84D6E" w:rsidRDefault="00D84D6E" w:rsidP="005043DE">
            <w:pPr>
              <w:widowControl w:val="0"/>
              <w:spacing w:after="0" w:line="240" w:lineRule="auto"/>
              <w:jc w:val="center"/>
              <w:rPr>
                <w:rFonts w:ascii="Times New Roman" w:eastAsia="Times New Roman" w:hAnsi="Times New Roman" w:cs="Times New Roman"/>
                <w:noProof/>
                <w:sz w:val="24"/>
                <w:szCs w:val="24"/>
              </w:rPr>
            </w:pPr>
          </w:p>
          <w:p w14:paraId="6C253968" w14:textId="0AAC0E4B" w:rsidR="0056590B" w:rsidRDefault="0056590B" w:rsidP="005043DE">
            <w:pPr>
              <w:widowControl w:val="0"/>
              <w:spacing w:after="0" w:line="240" w:lineRule="auto"/>
              <w:jc w:val="center"/>
              <w:rPr>
                <w:rFonts w:ascii="Times New Roman" w:eastAsia="Times New Roman" w:hAnsi="Times New Roman" w:cs="Times New Roman"/>
                <w:noProof/>
                <w:sz w:val="24"/>
                <w:szCs w:val="24"/>
              </w:rPr>
            </w:pPr>
          </w:p>
          <w:p w14:paraId="05AD1689" w14:textId="5C463D97" w:rsidR="0056590B" w:rsidRDefault="0056590B" w:rsidP="005043DE">
            <w:pPr>
              <w:widowControl w:val="0"/>
              <w:spacing w:after="0" w:line="240" w:lineRule="auto"/>
              <w:jc w:val="center"/>
              <w:rPr>
                <w:rFonts w:ascii="Times New Roman" w:eastAsia="Times New Roman" w:hAnsi="Times New Roman" w:cs="Times New Roman"/>
                <w:noProof/>
                <w:sz w:val="24"/>
                <w:szCs w:val="24"/>
              </w:rPr>
            </w:pPr>
          </w:p>
          <w:p w14:paraId="0DB5B010" w14:textId="77777777" w:rsidR="0056590B" w:rsidRPr="005043DE" w:rsidRDefault="0056590B" w:rsidP="005043DE">
            <w:pPr>
              <w:widowControl w:val="0"/>
              <w:spacing w:after="0" w:line="240" w:lineRule="auto"/>
              <w:jc w:val="center"/>
              <w:rPr>
                <w:rFonts w:ascii="Times New Roman" w:eastAsia="Times New Roman" w:hAnsi="Times New Roman" w:cs="Times New Roman"/>
                <w:sz w:val="24"/>
                <w:szCs w:val="24"/>
              </w:rPr>
            </w:pPr>
          </w:p>
          <w:p w14:paraId="1C03EC58" w14:textId="77777777" w:rsidR="00D84D6E" w:rsidRPr="005043DE" w:rsidRDefault="005043DE" w:rsidP="005043DE">
            <w:pPr>
              <w:widowControl w:val="0"/>
              <w:spacing w:before="240" w:after="0" w:line="276"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MARTHA P. VILLALBA HODWALKER</w:t>
            </w:r>
          </w:p>
          <w:p w14:paraId="5D8E9EFE" w14:textId="77777777" w:rsidR="00D84D6E" w:rsidRPr="005043DE" w:rsidRDefault="005043DE" w:rsidP="005043DE">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w:t>
            </w:r>
          </w:p>
        </w:tc>
        <w:tc>
          <w:tcPr>
            <w:tcW w:w="4365" w:type="dxa"/>
            <w:shd w:val="clear" w:color="auto" w:fill="auto"/>
            <w:tcMar>
              <w:top w:w="100" w:type="dxa"/>
              <w:left w:w="100" w:type="dxa"/>
              <w:bottom w:w="100" w:type="dxa"/>
              <w:right w:w="100" w:type="dxa"/>
            </w:tcMar>
          </w:tcPr>
          <w:p w14:paraId="43766ADD" w14:textId="77777777" w:rsidR="00D84D6E" w:rsidRPr="005043DE" w:rsidRDefault="00D84D6E" w:rsidP="005043DE">
            <w:pPr>
              <w:widowControl w:val="0"/>
              <w:spacing w:after="0" w:line="240" w:lineRule="auto"/>
              <w:jc w:val="center"/>
              <w:rPr>
                <w:rFonts w:ascii="Times New Roman" w:eastAsia="Times New Roman" w:hAnsi="Times New Roman" w:cs="Times New Roman"/>
                <w:sz w:val="24"/>
                <w:szCs w:val="24"/>
              </w:rPr>
            </w:pPr>
          </w:p>
          <w:p w14:paraId="30EE6C0A" w14:textId="77777777" w:rsidR="00D84D6E" w:rsidRPr="005043DE" w:rsidRDefault="00D84D6E" w:rsidP="005043DE">
            <w:pPr>
              <w:widowControl w:val="0"/>
              <w:spacing w:after="0" w:line="240" w:lineRule="auto"/>
              <w:jc w:val="center"/>
              <w:rPr>
                <w:rFonts w:ascii="Times New Roman" w:eastAsia="Times New Roman" w:hAnsi="Times New Roman" w:cs="Times New Roman"/>
                <w:sz w:val="24"/>
                <w:szCs w:val="24"/>
              </w:rPr>
            </w:pPr>
          </w:p>
          <w:p w14:paraId="45B3879C" w14:textId="0BED8209" w:rsidR="00D84D6E" w:rsidRDefault="00D84D6E" w:rsidP="005043DE">
            <w:pPr>
              <w:widowControl w:val="0"/>
              <w:spacing w:after="0" w:line="240" w:lineRule="auto"/>
              <w:jc w:val="center"/>
              <w:rPr>
                <w:rFonts w:ascii="Times New Roman" w:eastAsia="Times New Roman" w:hAnsi="Times New Roman" w:cs="Times New Roman"/>
                <w:noProof/>
                <w:sz w:val="24"/>
                <w:szCs w:val="24"/>
              </w:rPr>
            </w:pPr>
          </w:p>
          <w:p w14:paraId="31A259DA" w14:textId="220EB90A" w:rsidR="0056590B" w:rsidRDefault="0056590B" w:rsidP="005043DE">
            <w:pPr>
              <w:widowControl w:val="0"/>
              <w:spacing w:after="0" w:line="240" w:lineRule="auto"/>
              <w:jc w:val="center"/>
              <w:rPr>
                <w:rFonts w:ascii="Times New Roman" w:eastAsia="Times New Roman" w:hAnsi="Times New Roman" w:cs="Times New Roman"/>
                <w:noProof/>
                <w:sz w:val="24"/>
                <w:szCs w:val="24"/>
              </w:rPr>
            </w:pPr>
          </w:p>
          <w:p w14:paraId="29DD70CD" w14:textId="77777777" w:rsidR="0056590B" w:rsidRPr="005043DE" w:rsidRDefault="0056590B" w:rsidP="005043DE">
            <w:pPr>
              <w:widowControl w:val="0"/>
              <w:spacing w:after="0" w:line="240" w:lineRule="auto"/>
              <w:jc w:val="center"/>
              <w:rPr>
                <w:rFonts w:ascii="Times New Roman" w:eastAsia="Times New Roman" w:hAnsi="Times New Roman" w:cs="Times New Roman"/>
                <w:sz w:val="24"/>
                <w:szCs w:val="24"/>
              </w:rPr>
            </w:pPr>
          </w:p>
          <w:p w14:paraId="13664C8F" w14:textId="77777777" w:rsidR="00D84D6E" w:rsidRPr="005043DE" w:rsidRDefault="005043DE" w:rsidP="005043DE">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HERNÁN GUSTAVO ESTUPIÑAN CALVACHE</w:t>
            </w:r>
          </w:p>
        </w:tc>
      </w:tr>
      <w:tr w:rsidR="00D84D6E" w:rsidRPr="005043DE" w14:paraId="65B6A824" w14:textId="77777777">
        <w:trPr>
          <w:trHeight w:val="2430"/>
        </w:trPr>
        <w:tc>
          <w:tcPr>
            <w:tcW w:w="4395" w:type="dxa"/>
            <w:shd w:val="clear" w:color="auto" w:fill="auto"/>
            <w:tcMar>
              <w:top w:w="100" w:type="dxa"/>
              <w:left w:w="100" w:type="dxa"/>
              <w:bottom w:w="100" w:type="dxa"/>
              <w:right w:w="100" w:type="dxa"/>
            </w:tcMar>
          </w:tcPr>
          <w:p w14:paraId="7C0AB973" w14:textId="5B53F22C" w:rsidR="00D84D6E" w:rsidRDefault="00D84D6E" w:rsidP="005043DE">
            <w:pPr>
              <w:widowControl w:val="0"/>
              <w:spacing w:after="0" w:line="240" w:lineRule="auto"/>
              <w:jc w:val="center"/>
              <w:rPr>
                <w:rFonts w:ascii="Times New Roman" w:eastAsia="Times New Roman" w:hAnsi="Times New Roman" w:cs="Times New Roman"/>
                <w:noProof/>
                <w:sz w:val="24"/>
                <w:szCs w:val="24"/>
              </w:rPr>
            </w:pPr>
          </w:p>
          <w:p w14:paraId="3E7E7BAB" w14:textId="52FC04E5" w:rsidR="0056590B" w:rsidRDefault="0056590B" w:rsidP="005043DE">
            <w:pPr>
              <w:widowControl w:val="0"/>
              <w:spacing w:after="0" w:line="240" w:lineRule="auto"/>
              <w:jc w:val="center"/>
              <w:rPr>
                <w:rFonts w:ascii="Times New Roman" w:eastAsia="Times New Roman" w:hAnsi="Times New Roman" w:cs="Times New Roman"/>
                <w:noProof/>
                <w:sz w:val="24"/>
                <w:szCs w:val="24"/>
              </w:rPr>
            </w:pPr>
          </w:p>
          <w:p w14:paraId="2954B6C9" w14:textId="31F4FE95" w:rsidR="0056590B" w:rsidRDefault="0056590B" w:rsidP="005043DE">
            <w:pPr>
              <w:widowControl w:val="0"/>
              <w:spacing w:after="0" w:line="240" w:lineRule="auto"/>
              <w:jc w:val="center"/>
              <w:rPr>
                <w:rFonts w:ascii="Times New Roman" w:eastAsia="Times New Roman" w:hAnsi="Times New Roman" w:cs="Times New Roman"/>
                <w:noProof/>
                <w:sz w:val="24"/>
                <w:szCs w:val="24"/>
              </w:rPr>
            </w:pPr>
          </w:p>
          <w:p w14:paraId="1ED7717F" w14:textId="4A29E708" w:rsidR="0056590B" w:rsidRDefault="0056590B" w:rsidP="005043DE">
            <w:pPr>
              <w:widowControl w:val="0"/>
              <w:spacing w:after="0" w:line="240" w:lineRule="auto"/>
              <w:jc w:val="center"/>
              <w:rPr>
                <w:rFonts w:ascii="Times New Roman" w:eastAsia="Times New Roman" w:hAnsi="Times New Roman" w:cs="Times New Roman"/>
                <w:noProof/>
                <w:sz w:val="24"/>
                <w:szCs w:val="24"/>
              </w:rPr>
            </w:pPr>
          </w:p>
          <w:p w14:paraId="44910C33" w14:textId="0B8DE8C2" w:rsidR="0056590B" w:rsidRDefault="0056590B" w:rsidP="005043DE">
            <w:pPr>
              <w:widowControl w:val="0"/>
              <w:spacing w:after="0" w:line="240" w:lineRule="auto"/>
              <w:jc w:val="center"/>
              <w:rPr>
                <w:rFonts w:ascii="Times New Roman" w:eastAsia="Times New Roman" w:hAnsi="Times New Roman" w:cs="Times New Roman"/>
                <w:noProof/>
                <w:sz w:val="24"/>
                <w:szCs w:val="24"/>
              </w:rPr>
            </w:pPr>
          </w:p>
          <w:p w14:paraId="5E2700FD" w14:textId="77777777" w:rsidR="0056590B" w:rsidRPr="005043DE" w:rsidRDefault="0056590B" w:rsidP="005043DE">
            <w:pPr>
              <w:widowControl w:val="0"/>
              <w:spacing w:after="0" w:line="240" w:lineRule="auto"/>
              <w:jc w:val="center"/>
              <w:rPr>
                <w:rFonts w:ascii="Times New Roman" w:eastAsia="Times New Roman" w:hAnsi="Times New Roman" w:cs="Times New Roman"/>
                <w:sz w:val="24"/>
                <w:szCs w:val="24"/>
              </w:rPr>
            </w:pPr>
          </w:p>
          <w:p w14:paraId="42796238" w14:textId="77777777" w:rsidR="00D84D6E" w:rsidRPr="005043DE" w:rsidRDefault="005043DE" w:rsidP="005043DE">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JAIRO REINALDO CALA SUÁREZ</w:t>
            </w:r>
          </w:p>
          <w:p w14:paraId="45B9D87C" w14:textId="5748C077" w:rsidR="00D84D6E" w:rsidRPr="005043DE" w:rsidRDefault="005043DE" w:rsidP="005043DE">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Representante a la Cámara</w:t>
            </w:r>
          </w:p>
        </w:tc>
        <w:tc>
          <w:tcPr>
            <w:tcW w:w="4365" w:type="dxa"/>
            <w:shd w:val="clear" w:color="auto" w:fill="auto"/>
            <w:tcMar>
              <w:top w:w="100" w:type="dxa"/>
              <w:left w:w="100" w:type="dxa"/>
              <w:bottom w:w="100" w:type="dxa"/>
              <w:right w:w="100" w:type="dxa"/>
            </w:tcMar>
          </w:tcPr>
          <w:p w14:paraId="05B2D43C" w14:textId="77777777" w:rsidR="00D84D6E" w:rsidRPr="005043DE" w:rsidRDefault="00D84D6E" w:rsidP="005043DE">
            <w:pPr>
              <w:widowControl w:val="0"/>
              <w:spacing w:after="0" w:line="240" w:lineRule="auto"/>
              <w:jc w:val="center"/>
              <w:rPr>
                <w:rFonts w:ascii="Times New Roman" w:eastAsia="Times New Roman" w:hAnsi="Times New Roman" w:cs="Times New Roman"/>
                <w:sz w:val="24"/>
                <w:szCs w:val="24"/>
              </w:rPr>
            </w:pPr>
          </w:p>
          <w:p w14:paraId="3884A457" w14:textId="3F42165E" w:rsidR="00D84D6E" w:rsidRDefault="00D84D6E" w:rsidP="005043DE">
            <w:pPr>
              <w:widowControl w:val="0"/>
              <w:spacing w:after="0" w:line="240" w:lineRule="auto"/>
              <w:jc w:val="center"/>
              <w:rPr>
                <w:rFonts w:ascii="Times New Roman" w:eastAsia="Times New Roman" w:hAnsi="Times New Roman" w:cs="Times New Roman"/>
                <w:noProof/>
                <w:sz w:val="24"/>
                <w:szCs w:val="24"/>
              </w:rPr>
            </w:pPr>
          </w:p>
          <w:p w14:paraId="6560EE49" w14:textId="1BB7CA5B" w:rsidR="0056590B" w:rsidRDefault="0056590B" w:rsidP="005043DE">
            <w:pPr>
              <w:widowControl w:val="0"/>
              <w:spacing w:after="0" w:line="240" w:lineRule="auto"/>
              <w:jc w:val="center"/>
              <w:rPr>
                <w:rFonts w:ascii="Times New Roman" w:eastAsia="Times New Roman" w:hAnsi="Times New Roman" w:cs="Times New Roman"/>
                <w:noProof/>
                <w:sz w:val="24"/>
                <w:szCs w:val="24"/>
              </w:rPr>
            </w:pPr>
          </w:p>
          <w:p w14:paraId="74DAC2B9" w14:textId="076D1FDB" w:rsidR="0056590B" w:rsidRDefault="0056590B" w:rsidP="005043DE">
            <w:pPr>
              <w:widowControl w:val="0"/>
              <w:spacing w:after="0" w:line="240" w:lineRule="auto"/>
              <w:jc w:val="center"/>
              <w:rPr>
                <w:rFonts w:ascii="Times New Roman" w:eastAsia="Times New Roman" w:hAnsi="Times New Roman" w:cs="Times New Roman"/>
                <w:noProof/>
                <w:sz w:val="24"/>
                <w:szCs w:val="24"/>
              </w:rPr>
            </w:pPr>
          </w:p>
          <w:p w14:paraId="006BD6B9" w14:textId="44193998" w:rsidR="0056590B" w:rsidRDefault="0056590B" w:rsidP="005043DE">
            <w:pPr>
              <w:widowControl w:val="0"/>
              <w:spacing w:after="0" w:line="240" w:lineRule="auto"/>
              <w:jc w:val="center"/>
              <w:rPr>
                <w:rFonts w:ascii="Times New Roman" w:eastAsia="Times New Roman" w:hAnsi="Times New Roman" w:cs="Times New Roman"/>
                <w:noProof/>
                <w:sz w:val="24"/>
                <w:szCs w:val="24"/>
              </w:rPr>
            </w:pPr>
          </w:p>
          <w:p w14:paraId="16C35384" w14:textId="77777777" w:rsidR="0056590B" w:rsidRPr="005043DE" w:rsidRDefault="0056590B" w:rsidP="005043DE">
            <w:pPr>
              <w:widowControl w:val="0"/>
              <w:spacing w:after="0" w:line="240" w:lineRule="auto"/>
              <w:jc w:val="center"/>
              <w:rPr>
                <w:rFonts w:ascii="Times New Roman" w:eastAsia="Times New Roman" w:hAnsi="Times New Roman" w:cs="Times New Roman"/>
                <w:sz w:val="24"/>
                <w:szCs w:val="24"/>
              </w:rPr>
            </w:pPr>
          </w:p>
          <w:p w14:paraId="53A16D54" w14:textId="77777777" w:rsidR="00D84D6E" w:rsidRPr="005043DE" w:rsidRDefault="005043DE" w:rsidP="005043DE">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AMANDA ROCIO GONZALEZ R.</w:t>
            </w:r>
          </w:p>
          <w:p w14:paraId="72EC138B" w14:textId="77777777" w:rsidR="00D84D6E" w:rsidRPr="005043DE" w:rsidRDefault="005043DE" w:rsidP="005043DE">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Senadora de la República</w:t>
            </w:r>
          </w:p>
        </w:tc>
      </w:tr>
      <w:tr w:rsidR="00D84D6E" w:rsidRPr="005043DE" w14:paraId="5950462A" w14:textId="77777777">
        <w:trPr>
          <w:trHeight w:val="2430"/>
        </w:trPr>
        <w:tc>
          <w:tcPr>
            <w:tcW w:w="4395" w:type="dxa"/>
            <w:shd w:val="clear" w:color="auto" w:fill="auto"/>
            <w:tcMar>
              <w:top w:w="100" w:type="dxa"/>
              <w:left w:w="100" w:type="dxa"/>
              <w:bottom w:w="100" w:type="dxa"/>
              <w:right w:w="100" w:type="dxa"/>
            </w:tcMar>
          </w:tcPr>
          <w:p w14:paraId="2B5D559B" w14:textId="77777777" w:rsidR="00D84D6E" w:rsidRPr="005043DE" w:rsidRDefault="00D84D6E" w:rsidP="005043DE">
            <w:pPr>
              <w:widowControl w:val="0"/>
              <w:spacing w:after="0" w:line="240" w:lineRule="auto"/>
              <w:jc w:val="center"/>
              <w:rPr>
                <w:rFonts w:ascii="Times New Roman" w:eastAsia="Times New Roman" w:hAnsi="Times New Roman" w:cs="Times New Roman"/>
                <w:sz w:val="24"/>
                <w:szCs w:val="24"/>
              </w:rPr>
            </w:pPr>
          </w:p>
          <w:p w14:paraId="36A9DDB2" w14:textId="77777777" w:rsidR="00D84D6E" w:rsidRPr="005043DE" w:rsidRDefault="00D84D6E" w:rsidP="005043DE">
            <w:pPr>
              <w:widowControl w:val="0"/>
              <w:spacing w:after="0" w:line="240" w:lineRule="auto"/>
              <w:jc w:val="center"/>
              <w:rPr>
                <w:rFonts w:ascii="Times New Roman" w:eastAsia="Times New Roman" w:hAnsi="Times New Roman" w:cs="Times New Roman"/>
                <w:sz w:val="24"/>
                <w:szCs w:val="24"/>
              </w:rPr>
            </w:pPr>
          </w:p>
          <w:p w14:paraId="7D894444" w14:textId="77777777" w:rsidR="0056590B" w:rsidRDefault="0056590B" w:rsidP="005043DE">
            <w:pPr>
              <w:widowControl w:val="0"/>
              <w:spacing w:after="0" w:line="240" w:lineRule="auto"/>
              <w:jc w:val="center"/>
              <w:rPr>
                <w:rFonts w:ascii="Times New Roman" w:eastAsia="Times New Roman" w:hAnsi="Times New Roman" w:cs="Times New Roman"/>
                <w:noProof/>
                <w:sz w:val="24"/>
                <w:szCs w:val="24"/>
              </w:rPr>
            </w:pPr>
          </w:p>
          <w:p w14:paraId="092379AF" w14:textId="77777777" w:rsidR="0056590B" w:rsidRDefault="0056590B" w:rsidP="005043DE">
            <w:pPr>
              <w:widowControl w:val="0"/>
              <w:spacing w:after="0" w:line="240" w:lineRule="auto"/>
              <w:jc w:val="center"/>
              <w:rPr>
                <w:rFonts w:ascii="Times New Roman" w:eastAsia="Times New Roman" w:hAnsi="Times New Roman" w:cs="Times New Roman"/>
                <w:noProof/>
                <w:sz w:val="24"/>
                <w:szCs w:val="24"/>
              </w:rPr>
            </w:pPr>
          </w:p>
          <w:p w14:paraId="61E391AA" w14:textId="77777777" w:rsidR="0056590B" w:rsidRDefault="0056590B" w:rsidP="005043DE">
            <w:pPr>
              <w:widowControl w:val="0"/>
              <w:spacing w:after="0" w:line="240" w:lineRule="auto"/>
              <w:jc w:val="center"/>
              <w:rPr>
                <w:rFonts w:ascii="Times New Roman" w:eastAsia="Times New Roman" w:hAnsi="Times New Roman" w:cs="Times New Roman"/>
                <w:noProof/>
                <w:sz w:val="24"/>
                <w:szCs w:val="24"/>
              </w:rPr>
            </w:pPr>
          </w:p>
          <w:p w14:paraId="2DAACCF5" w14:textId="30FFD6E3" w:rsidR="00D84D6E" w:rsidRPr="005043DE" w:rsidRDefault="005043DE" w:rsidP="005043DE">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SARA ELENA PIEDRAHITA LYONS</w:t>
            </w:r>
          </w:p>
          <w:p w14:paraId="0C859DF0" w14:textId="77777777" w:rsidR="00D84D6E" w:rsidRPr="005043DE" w:rsidRDefault="005043DE" w:rsidP="005043DE">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w:t>
            </w:r>
          </w:p>
          <w:p w14:paraId="7D08A5DF" w14:textId="77777777" w:rsidR="00D84D6E" w:rsidRPr="005043DE" w:rsidRDefault="005043DE" w:rsidP="005043DE">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Departamento de Córdoba</w:t>
            </w:r>
          </w:p>
        </w:tc>
        <w:tc>
          <w:tcPr>
            <w:tcW w:w="4365" w:type="dxa"/>
            <w:shd w:val="clear" w:color="auto" w:fill="auto"/>
            <w:tcMar>
              <w:top w:w="100" w:type="dxa"/>
              <w:left w:w="100" w:type="dxa"/>
              <w:bottom w:w="100" w:type="dxa"/>
              <w:right w:w="100" w:type="dxa"/>
            </w:tcMar>
          </w:tcPr>
          <w:p w14:paraId="4FD06A3A" w14:textId="77777777" w:rsidR="00D84D6E" w:rsidRPr="005043DE" w:rsidRDefault="00D84D6E" w:rsidP="005043DE">
            <w:pPr>
              <w:widowControl w:val="0"/>
              <w:spacing w:after="0" w:line="240" w:lineRule="auto"/>
              <w:jc w:val="center"/>
              <w:rPr>
                <w:rFonts w:ascii="Times New Roman" w:eastAsia="Times New Roman" w:hAnsi="Times New Roman" w:cs="Times New Roman"/>
                <w:b/>
                <w:sz w:val="24"/>
                <w:szCs w:val="24"/>
              </w:rPr>
            </w:pPr>
          </w:p>
          <w:p w14:paraId="0988039F" w14:textId="35131FA5" w:rsidR="00D84D6E" w:rsidRDefault="00D84D6E" w:rsidP="005043DE">
            <w:pPr>
              <w:widowControl w:val="0"/>
              <w:spacing w:after="0" w:line="240" w:lineRule="auto"/>
              <w:jc w:val="center"/>
              <w:rPr>
                <w:rFonts w:ascii="Times New Roman" w:eastAsia="Times New Roman" w:hAnsi="Times New Roman" w:cs="Times New Roman"/>
                <w:b/>
                <w:noProof/>
                <w:sz w:val="24"/>
                <w:szCs w:val="24"/>
              </w:rPr>
            </w:pPr>
          </w:p>
          <w:p w14:paraId="39B1BC68" w14:textId="445C6635" w:rsidR="0056590B" w:rsidRDefault="0056590B" w:rsidP="005043DE">
            <w:pPr>
              <w:widowControl w:val="0"/>
              <w:spacing w:after="0" w:line="240" w:lineRule="auto"/>
              <w:jc w:val="center"/>
              <w:rPr>
                <w:rFonts w:ascii="Times New Roman" w:eastAsia="Times New Roman" w:hAnsi="Times New Roman" w:cs="Times New Roman"/>
                <w:b/>
                <w:noProof/>
                <w:sz w:val="24"/>
                <w:szCs w:val="24"/>
              </w:rPr>
            </w:pPr>
          </w:p>
          <w:p w14:paraId="27C9DE0A" w14:textId="0657F6DC" w:rsidR="0056590B" w:rsidRDefault="0056590B" w:rsidP="005043DE">
            <w:pPr>
              <w:widowControl w:val="0"/>
              <w:spacing w:after="0" w:line="240" w:lineRule="auto"/>
              <w:jc w:val="center"/>
              <w:rPr>
                <w:rFonts w:ascii="Times New Roman" w:eastAsia="Times New Roman" w:hAnsi="Times New Roman" w:cs="Times New Roman"/>
                <w:b/>
                <w:noProof/>
                <w:sz w:val="24"/>
                <w:szCs w:val="24"/>
              </w:rPr>
            </w:pPr>
          </w:p>
          <w:p w14:paraId="77A60580" w14:textId="77777777" w:rsidR="0056590B" w:rsidRPr="005043DE" w:rsidRDefault="0056590B" w:rsidP="005043DE">
            <w:pPr>
              <w:widowControl w:val="0"/>
              <w:spacing w:after="0" w:line="240" w:lineRule="auto"/>
              <w:jc w:val="center"/>
              <w:rPr>
                <w:rFonts w:ascii="Times New Roman" w:eastAsia="Times New Roman" w:hAnsi="Times New Roman" w:cs="Times New Roman"/>
                <w:b/>
                <w:sz w:val="24"/>
                <w:szCs w:val="24"/>
              </w:rPr>
            </w:pPr>
          </w:p>
          <w:p w14:paraId="41FFA85A" w14:textId="77777777" w:rsidR="00D84D6E" w:rsidRPr="005043DE" w:rsidRDefault="005043DE" w:rsidP="005043DE">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FABIÁN DÍAZ PLATA</w:t>
            </w:r>
          </w:p>
          <w:p w14:paraId="07EA6A60" w14:textId="77777777" w:rsidR="00D84D6E" w:rsidRPr="005043DE" w:rsidRDefault="005043DE" w:rsidP="005043DE">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w:t>
            </w:r>
          </w:p>
          <w:p w14:paraId="46FFAB02" w14:textId="77777777" w:rsidR="00D84D6E" w:rsidRPr="005043DE" w:rsidRDefault="005043DE" w:rsidP="005043DE">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Departamento de Santander</w:t>
            </w:r>
          </w:p>
        </w:tc>
      </w:tr>
      <w:tr w:rsidR="00D84D6E" w:rsidRPr="005043DE" w14:paraId="008C8870" w14:textId="77777777">
        <w:trPr>
          <w:trHeight w:val="2430"/>
        </w:trPr>
        <w:tc>
          <w:tcPr>
            <w:tcW w:w="4395" w:type="dxa"/>
            <w:shd w:val="clear" w:color="auto" w:fill="auto"/>
            <w:tcMar>
              <w:top w:w="100" w:type="dxa"/>
              <w:left w:w="100" w:type="dxa"/>
              <w:bottom w:w="100" w:type="dxa"/>
              <w:right w:w="100" w:type="dxa"/>
            </w:tcMar>
          </w:tcPr>
          <w:p w14:paraId="77A09C4F" w14:textId="76EEB9CB" w:rsidR="00D84D6E" w:rsidRDefault="00D84D6E" w:rsidP="005043DE">
            <w:pPr>
              <w:widowControl w:val="0"/>
              <w:spacing w:after="0" w:line="240" w:lineRule="auto"/>
              <w:jc w:val="center"/>
              <w:rPr>
                <w:rFonts w:ascii="Times New Roman" w:eastAsia="Arial" w:hAnsi="Times New Roman" w:cs="Times New Roman"/>
                <w:b/>
                <w:noProof/>
                <w:sz w:val="24"/>
                <w:szCs w:val="24"/>
              </w:rPr>
            </w:pPr>
          </w:p>
          <w:p w14:paraId="3F5A8FCA" w14:textId="56424DB1" w:rsidR="0056590B" w:rsidRDefault="0056590B" w:rsidP="005043DE">
            <w:pPr>
              <w:widowControl w:val="0"/>
              <w:spacing w:after="0" w:line="240" w:lineRule="auto"/>
              <w:jc w:val="center"/>
              <w:rPr>
                <w:rFonts w:ascii="Times New Roman" w:eastAsia="Arial" w:hAnsi="Times New Roman" w:cs="Times New Roman"/>
                <w:b/>
                <w:noProof/>
                <w:sz w:val="24"/>
                <w:szCs w:val="24"/>
              </w:rPr>
            </w:pPr>
          </w:p>
          <w:p w14:paraId="48AB72FD" w14:textId="74673F21" w:rsidR="0056590B" w:rsidRDefault="0056590B" w:rsidP="005043DE">
            <w:pPr>
              <w:widowControl w:val="0"/>
              <w:spacing w:after="0" w:line="240" w:lineRule="auto"/>
              <w:jc w:val="center"/>
              <w:rPr>
                <w:rFonts w:ascii="Times New Roman" w:eastAsia="Arial" w:hAnsi="Times New Roman" w:cs="Times New Roman"/>
                <w:b/>
                <w:noProof/>
                <w:sz w:val="24"/>
                <w:szCs w:val="24"/>
              </w:rPr>
            </w:pPr>
          </w:p>
          <w:p w14:paraId="37EDD26B" w14:textId="39AE2F69" w:rsidR="0056590B" w:rsidRDefault="0056590B" w:rsidP="005043DE">
            <w:pPr>
              <w:widowControl w:val="0"/>
              <w:spacing w:after="0" w:line="240" w:lineRule="auto"/>
              <w:jc w:val="center"/>
              <w:rPr>
                <w:rFonts w:ascii="Times New Roman" w:eastAsia="Arial" w:hAnsi="Times New Roman" w:cs="Times New Roman"/>
                <w:b/>
                <w:noProof/>
                <w:sz w:val="24"/>
                <w:szCs w:val="24"/>
              </w:rPr>
            </w:pPr>
          </w:p>
          <w:p w14:paraId="6A5D8F22" w14:textId="2248E9D7" w:rsidR="0056590B" w:rsidRDefault="0056590B" w:rsidP="005043DE">
            <w:pPr>
              <w:widowControl w:val="0"/>
              <w:spacing w:after="0" w:line="240" w:lineRule="auto"/>
              <w:jc w:val="center"/>
              <w:rPr>
                <w:rFonts w:ascii="Times New Roman" w:eastAsia="Arial" w:hAnsi="Times New Roman" w:cs="Times New Roman"/>
                <w:b/>
                <w:noProof/>
                <w:sz w:val="24"/>
                <w:szCs w:val="24"/>
              </w:rPr>
            </w:pPr>
          </w:p>
          <w:p w14:paraId="623F9274" w14:textId="77777777" w:rsidR="0056590B" w:rsidRPr="005043DE" w:rsidRDefault="0056590B" w:rsidP="005043DE">
            <w:pPr>
              <w:widowControl w:val="0"/>
              <w:spacing w:after="0" w:line="240" w:lineRule="auto"/>
              <w:jc w:val="center"/>
              <w:rPr>
                <w:rFonts w:ascii="Times New Roman" w:eastAsia="Arial" w:hAnsi="Times New Roman" w:cs="Times New Roman"/>
                <w:b/>
                <w:sz w:val="24"/>
                <w:szCs w:val="24"/>
              </w:rPr>
            </w:pPr>
          </w:p>
          <w:p w14:paraId="679987D8" w14:textId="77777777" w:rsidR="00D84D6E" w:rsidRPr="005043DE" w:rsidRDefault="005043DE" w:rsidP="005043DE">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HORACIO JOSÉ SERPA</w:t>
            </w:r>
          </w:p>
          <w:p w14:paraId="07FD6122" w14:textId="77777777" w:rsidR="00D84D6E" w:rsidRPr="005043DE" w:rsidRDefault="005043DE" w:rsidP="005043DE">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Senadora de la República</w:t>
            </w:r>
          </w:p>
          <w:p w14:paraId="1E840BE7" w14:textId="77777777" w:rsidR="00D84D6E" w:rsidRPr="005043DE" w:rsidRDefault="00D84D6E" w:rsidP="005043DE">
            <w:pPr>
              <w:widowControl w:val="0"/>
              <w:spacing w:after="0" w:line="240" w:lineRule="auto"/>
              <w:jc w:val="center"/>
              <w:rPr>
                <w:rFonts w:ascii="Times New Roman" w:eastAsia="Arial" w:hAnsi="Times New Roman" w:cs="Times New Roman"/>
                <w:b/>
                <w:sz w:val="24"/>
                <w:szCs w:val="24"/>
              </w:rPr>
            </w:pPr>
          </w:p>
        </w:tc>
        <w:tc>
          <w:tcPr>
            <w:tcW w:w="4365" w:type="dxa"/>
            <w:shd w:val="clear" w:color="auto" w:fill="auto"/>
            <w:tcMar>
              <w:top w:w="100" w:type="dxa"/>
              <w:left w:w="100" w:type="dxa"/>
              <w:bottom w:w="100" w:type="dxa"/>
              <w:right w:w="100" w:type="dxa"/>
            </w:tcMar>
          </w:tcPr>
          <w:p w14:paraId="4AC95963" w14:textId="74866A20" w:rsidR="00D84D6E" w:rsidRDefault="00D84D6E" w:rsidP="005043DE">
            <w:pPr>
              <w:widowControl w:val="0"/>
              <w:spacing w:after="0" w:line="240" w:lineRule="auto"/>
              <w:jc w:val="center"/>
              <w:rPr>
                <w:rFonts w:ascii="Times New Roman" w:eastAsia="Times New Roman" w:hAnsi="Times New Roman" w:cs="Times New Roman"/>
                <w:b/>
                <w:noProof/>
                <w:sz w:val="24"/>
                <w:szCs w:val="24"/>
              </w:rPr>
            </w:pPr>
          </w:p>
          <w:p w14:paraId="63A24B94" w14:textId="3637648D" w:rsidR="0056590B" w:rsidRDefault="0056590B" w:rsidP="005043DE">
            <w:pPr>
              <w:widowControl w:val="0"/>
              <w:spacing w:after="0" w:line="240" w:lineRule="auto"/>
              <w:jc w:val="center"/>
              <w:rPr>
                <w:rFonts w:ascii="Times New Roman" w:eastAsia="Times New Roman" w:hAnsi="Times New Roman" w:cs="Times New Roman"/>
                <w:b/>
                <w:noProof/>
                <w:sz w:val="24"/>
                <w:szCs w:val="24"/>
              </w:rPr>
            </w:pPr>
          </w:p>
          <w:p w14:paraId="061937EA" w14:textId="1082B273" w:rsidR="0056590B" w:rsidRDefault="0056590B" w:rsidP="005043DE">
            <w:pPr>
              <w:widowControl w:val="0"/>
              <w:spacing w:after="0" w:line="240" w:lineRule="auto"/>
              <w:jc w:val="center"/>
              <w:rPr>
                <w:rFonts w:ascii="Times New Roman" w:eastAsia="Times New Roman" w:hAnsi="Times New Roman" w:cs="Times New Roman"/>
                <w:b/>
                <w:noProof/>
                <w:sz w:val="24"/>
                <w:szCs w:val="24"/>
              </w:rPr>
            </w:pPr>
          </w:p>
          <w:p w14:paraId="0104A03A" w14:textId="29837842" w:rsidR="0056590B" w:rsidRDefault="0056590B" w:rsidP="005043DE">
            <w:pPr>
              <w:widowControl w:val="0"/>
              <w:spacing w:after="0" w:line="240" w:lineRule="auto"/>
              <w:jc w:val="center"/>
              <w:rPr>
                <w:rFonts w:ascii="Times New Roman" w:eastAsia="Times New Roman" w:hAnsi="Times New Roman" w:cs="Times New Roman"/>
                <w:b/>
                <w:noProof/>
                <w:sz w:val="24"/>
                <w:szCs w:val="24"/>
              </w:rPr>
            </w:pPr>
          </w:p>
          <w:p w14:paraId="33A955BE" w14:textId="77777777" w:rsidR="0056590B" w:rsidRPr="005043DE" w:rsidRDefault="0056590B" w:rsidP="005043DE">
            <w:pPr>
              <w:widowControl w:val="0"/>
              <w:spacing w:after="0" w:line="240" w:lineRule="auto"/>
              <w:jc w:val="center"/>
              <w:rPr>
                <w:rFonts w:ascii="Times New Roman" w:eastAsia="Times New Roman" w:hAnsi="Times New Roman" w:cs="Times New Roman"/>
                <w:b/>
                <w:sz w:val="24"/>
                <w:szCs w:val="24"/>
              </w:rPr>
            </w:pPr>
          </w:p>
          <w:p w14:paraId="2976F4D9" w14:textId="77777777" w:rsidR="00D84D6E" w:rsidRPr="005043DE" w:rsidRDefault="005043DE" w:rsidP="005043DE">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CARLOS JULIO BONILLA</w:t>
            </w:r>
          </w:p>
          <w:p w14:paraId="539BE00E" w14:textId="77777777" w:rsidR="00D84D6E" w:rsidRPr="005043DE" w:rsidRDefault="005043DE" w:rsidP="005043DE">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w:t>
            </w:r>
          </w:p>
          <w:p w14:paraId="1DEF4DE8" w14:textId="77777777" w:rsidR="00D84D6E" w:rsidRPr="005043DE" w:rsidRDefault="00D84D6E" w:rsidP="005043DE">
            <w:pPr>
              <w:widowControl w:val="0"/>
              <w:spacing w:after="0" w:line="240" w:lineRule="auto"/>
              <w:jc w:val="center"/>
              <w:rPr>
                <w:rFonts w:ascii="Times New Roman" w:eastAsia="Times New Roman" w:hAnsi="Times New Roman" w:cs="Times New Roman"/>
                <w:b/>
                <w:sz w:val="24"/>
                <w:szCs w:val="24"/>
              </w:rPr>
            </w:pPr>
          </w:p>
        </w:tc>
      </w:tr>
      <w:tr w:rsidR="00D84D6E" w:rsidRPr="005043DE" w14:paraId="7689CCDB" w14:textId="77777777">
        <w:trPr>
          <w:trHeight w:val="2430"/>
        </w:trPr>
        <w:tc>
          <w:tcPr>
            <w:tcW w:w="4395" w:type="dxa"/>
            <w:shd w:val="clear" w:color="auto" w:fill="auto"/>
            <w:tcMar>
              <w:top w:w="100" w:type="dxa"/>
              <w:left w:w="100" w:type="dxa"/>
              <w:bottom w:w="100" w:type="dxa"/>
              <w:right w:w="100" w:type="dxa"/>
            </w:tcMar>
          </w:tcPr>
          <w:p w14:paraId="2A5AEB48" w14:textId="77777777" w:rsidR="00D84D6E" w:rsidRPr="005043DE" w:rsidRDefault="00D84D6E" w:rsidP="005043DE">
            <w:pPr>
              <w:widowControl w:val="0"/>
              <w:spacing w:after="0" w:line="240" w:lineRule="auto"/>
              <w:jc w:val="center"/>
              <w:rPr>
                <w:rFonts w:ascii="Times New Roman" w:eastAsia="Times New Roman" w:hAnsi="Times New Roman" w:cs="Times New Roman"/>
                <w:sz w:val="24"/>
                <w:szCs w:val="24"/>
              </w:rPr>
            </w:pPr>
          </w:p>
          <w:p w14:paraId="7D0104A4" w14:textId="77777777" w:rsidR="00D84D6E" w:rsidRPr="005043DE" w:rsidRDefault="00D84D6E" w:rsidP="005043DE">
            <w:pPr>
              <w:widowControl w:val="0"/>
              <w:spacing w:after="0" w:line="240" w:lineRule="auto"/>
              <w:jc w:val="center"/>
              <w:rPr>
                <w:rFonts w:ascii="Times New Roman" w:eastAsia="Times New Roman" w:hAnsi="Times New Roman" w:cs="Times New Roman"/>
                <w:sz w:val="24"/>
                <w:szCs w:val="24"/>
              </w:rPr>
            </w:pPr>
          </w:p>
          <w:p w14:paraId="2B1C0AF7" w14:textId="19860D3B" w:rsidR="00D84D6E" w:rsidRDefault="00D84D6E" w:rsidP="005043DE">
            <w:pPr>
              <w:widowControl w:val="0"/>
              <w:spacing w:after="0" w:line="240" w:lineRule="auto"/>
              <w:jc w:val="center"/>
              <w:rPr>
                <w:rFonts w:ascii="Times New Roman" w:eastAsia="Times New Roman" w:hAnsi="Times New Roman" w:cs="Times New Roman"/>
                <w:noProof/>
                <w:sz w:val="24"/>
                <w:szCs w:val="24"/>
              </w:rPr>
            </w:pPr>
          </w:p>
          <w:p w14:paraId="46B65EB3" w14:textId="1B5A0403" w:rsidR="0056590B" w:rsidRDefault="0056590B" w:rsidP="005043DE">
            <w:pPr>
              <w:widowControl w:val="0"/>
              <w:spacing w:after="0" w:line="240" w:lineRule="auto"/>
              <w:jc w:val="center"/>
              <w:rPr>
                <w:rFonts w:ascii="Times New Roman" w:eastAsia="Times New Roman" w:hAnsi="Times New Roman" w:cs="Times New Roman"/>
                <w:noProof/>
                <w:sz w:val="24"/>
                <w:szCs w:val="24"/>
              </w:rPr>
            </w:pPr>
          </w:p>
          <w:p w14:paraId="6758A487" w14:textId="4EACCD26" w:rsidR="0056590B" w:rsidRDefault="0056590B" w:rsidP="005043DE">
            <w:pPr>
              <w:widowControl w:val="0"/>
              <w:spacing w:after="0" w:line="240" w:lineRule="auto"/>
              <w:jc w:val="center"/>
              <w:rPr>
                <w:rFonts w:ascii="Times New Roman" w:eastAsia="Times New Roman" w:hAnsi="Times New Roman" w:cs="Times New Roman"/>
                <w:noProof/>
                <w:sz w:val="24"/>
                <w:szCs w:val="24"/>
              </w:rPr>
            </w:pPr>
          </w:p>
          <w:p w14:paraId="5646F92E" w14:textId="7BD23366" w:rsidR="0056590B" w:rsidRDefault="0056590B" w:rsidP="005043DE">
            <w:pPr>
              <w:widowControl w:val="0"/>
              <w:spacing w:after="0" w:line="240" w:lineRule="auto"/>
              <w:jc w:val="center"/>
              <w:rPr>
                <w:rFonts w:ascii="Times New Roman" w:eastAsia="Times New Roman" w:hAnsi="Times New Roman" w:cs="Times New Roman"/>
                <w:noProof/>
                <w:sz w:val="24"/>
                <w:szCs w:val="24"/>
              </w:rPr>
            </w:pPr>
          </w:p>
          <w:p w14:paraId="4A0ABA27" w14:textId="77777777" w:rsidR="0056590B" w:rsidRPr="005043DE" w:rsidRDefault="0056590B" w:rsidP="005043DE">
            <w:pPr>
              <w:widowControl w:val="0"/>
              <w:spacing w:after="0" w:line="240" w:lineRule="auto"/>
              <w:jc w:val="center"/>
              <w:rPr>
                <w:rFonts w:ascii="Times New Roman" w:eastAsia="Times New Roman" w:hAnsi="Times New Roman" w:cs="Times New Roman"/>
                <w:sz w:val="24"/>
                <w:szCs w:val="24"/>
              </w:rPr>
            </w:pPr>
          </w:p>
          <w:p w14:paraId="6DDD7FDE" w14:textId="77777777" w:rsidR="00D84D6E" w:rsidRPr="005043DE" w:rsidRDefault="005043DE" w:rsidP="005043DE">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OMAR DE JESÚS RESTREPO CORREA</w:t>
            </w:r>
          </w:p>
          <w:p w14:paraId="657F5531" w14:textId="77777777" w:rsidR="00D84D6E" w:rsidRPr="005043DE" w:rsidRDefault="005043DE" w:rsidP="005043DE">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w:t>
            </w:r>
          </w:p>
        </w:tc>
        <w:tc>
          <w:tcPr>
            <w:tcW w:w="4365" w:type="dxa"/>
            <w:shd w:val="clear" w:color="auto" w:fill="auto"/>
            <w:tcMar>
              <w:top w:w="100" w:type="dxa"/>
              <w:left w:w="100" w:type="dxa"/>
              <w:bottom w:w="100" w:type="dxa"/>
              <w:right w:w="100" w:type="dxa"/>
            </w:tcMar>
          </w:tcPr>
          <w:p w14:paraId="60F42838" w14:textId="0C2CC4F4" w:rsidR="00D84D6E" w:rsidRDefault="00D84D6E" w:rsidP="005043DE">
            <w:pPr>
              <w:widowControl w:val="0"/>
              <w:spacing w:after="0" w:line="240" w:lineRule="auto"/>
              <w:jc w:val="center"/>
              <w:rPr>
                <w:rFonts w:ascii="Times New Roman" w:eastAsia="Times New Roman" w:hAnsi="Times New Roman" w:cs="Times New Roman"/>
                <w:b/>
                <w:noProof/>
                <w:sz w:val="24"/>
                <w:szCs w:val="24"/>
              </w:rPr>
            </w:pPr>
          </w:p>
          <w:p w14:paraId="2C8C7113" w14:textId="25779121" w:rsidR="0056590B" w:rsidRDefault="0056590B" w:rsidP="005043DE">
            <w:pPr>
              <w:widowControl w:val="0"/>
              <w:spacing w:after="0" w:line="240" w:lineRule="auto"/>
              <w:jc w:val="center"/>
              <w:rPr>
                <w:rFonts w:ascii="Times New Roman" w:eastAsia="Times New Roman" w:hAnsi="Times New Roman" w:cs="Times New Roman"/>
                <w:b/>
                <w:noProof/>
                <w:sz w:val="24"/>
                <w:szCs w:val="24"/>
              </w:rPr>
            </w:pPr>
          </w:p>
          <w:p w14:paraId="77075C80" w14:textId="70749F92" w:rsidR="0056590B" w:rsidRDefault="0056590B" w:rsidP="005043DE">
            <w:pPr>
              <w:widowControl w:val="0"/>
              <w:spacing w:after="0" w:line="240" w:lineRule="auto"/>
              <w:jc w:val="center"/>
              <w:rPr>
                <w:rFonts w:ascii="Times New Roman" w:eastAsia="Times New Roman" w:hAnsi="Times New Roman" w:cs="Times New Roman"/>
                <w:b/>
                <w:noProof/>
                <w:sz w:val="24"/>
                <w:szCs w:val="24"/>
              </w:rPr>
            </w:pPr>
          </w:p>
          <w:p w14:paraId="451A94A8" w14:textId="27C5CB2C" w:rsidR="0056590B" w:rsidRDefault="0056590B" w:rsidP="005043DE">
            <w:pPr>
              <w:widowControl w:val="0"/>
              <w:spacing w:after="0" w:line="240" w:lineRule="auto"/>
              <w:jc w:val="center"/>
              <w:rPr>
                <w:rFonts w:ascii="Times New Roman" w:eastAsia="Times New Roman" w:hAnsi="Times New Roman" w:cs="Times New Roman"/>
                <w:b/>
                <w:noProof/>
                <w:sz w:val="24"/>
                <w:szCs w:val="24"/>
              </w:rPr>
            </w:pPr>
          </w:p>
          <w:p w14:paraId="6A101E2A" w14:textId="07622088" w:rsidR="0056590B" w:rsidRDefault="0056590B" w:rsidP="005043DE">
            <w:pPr>
              <w:widowControl w:val="0"/>
              <w:spacing w:after="0" w:line="240" w:lineRule="auto"/>
              <w:jc w:val="center"/>
              <w:rPr>
                <w:rFonts w:ascii="Times New Roman" w:eastAsia="Times New Roman" w:hAnsi="Times New Roman" w:cs="Times New Roman"/>
                <w:b/>
                <w:noProof/>
                <w:sz w:val="24"/>
                <w:szCs w:val="24"/>
              </w:rPr>
            </w:pPr>
          </w:p>
          <w:p w14:paraId="5A86AAC4" w14:textId="7B52053B" w:rsidR="0056590B" w:rsidRDefault="0056590B" w:rsidP="005043DE">
            <w:pPr>
              <w:widowControl w:val="0"/>
              <w:spacing w:after="0" w:line="240" w:lineRule="auto"/>
              <w:jc w:val="center"/>
              <w:rPr>
                <w:rFonts w:ascii="Times New Roman" w:eastAsia="Times New Roman" w:hAnsi="Times New Roman" w:cs="Times New Roman"/>
                <w:b/>
                <w:noProof/>
                <w:sz w:val="24"/>
                <w:szCs w:val="24"/>
              </w:rPr>
            </w:pPr>
          </w:p>
          <w:p w14:paraId="149F9515" w14:textId="77777777" w:rsidR="0056590B" w:rsidRPr="005043DE" w:rsidRDefault="0056590B" w:rsidP="005043DE">
            <w:pPr>
              <w:widowControl w:val="0"/>
              <w:spacing w:after="0" w:line="240" w:lineRule="auto"/>
              <w:jc w:val="center"/>
              <w:rPr>
                <w:rFonts w:ascii="Times New Roman" w:eastAsia="Times New Roman" w:hAnsi="Times New Roman" w:cs="Times New Roman"/>
                <w:b/>
                <w:sz w:val="24"/>
                <w:szCs w:val="24"/>
              </w:rPr>
            </w:pPr>
          </w:p>
          <w:p w14:paraId="11B7CA02" w14:textId="77777777" w:rsidR="00D84D6E" w:rsidRPr="005043DE" w:rsidRDefault="005043DE" w:rsidP="005043DE">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CARLOS ARDILA ESPINOSA</w:t>
            </w:r>
          </w:p>
          <w:p w14:paraId="52CD6426" w14:textId="77777777" w:rsidR="00D84D6E" w:rsidRPr="005043DE" w:rsidRDefault="005043DE" w:rsidP="005043DE">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w:t>
            </w:r>
          </w:p>
          <w:p w14:paraId="2C87F334" w14:textId="77777777" w:rsidR="00D84D6E" w:rsidRPr="005043DE" w:rsidRDefault="005043DE" w:rsidP="005043DE">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Departamento del Putumayo</w:t>
            </w:r>
          </w:p>
        </w:tc>
      </w:tr>
      <w:tr w:rsidR="00D84D6E" w:rsidRPr="005043DE" w14:paraId="6418BCF6" w14:textId="77777777">
        <w:trPr>
          <w:trHeight w:val="2430"/>
        </w:trPr>
        <w:tc>
          <w:tcPr>
            <w:tcW w:w="4395" w:type="dxa"/>
            <w:shd w:val="clear" w:color="auto" w:fill="auto"/>
            <w:tcMar>
              <w:top w:w="100" w:type="dxa"/>
              <w:left w:w="100" w:type="dxa"/>
              <w:bottom w:w="100" w:type="dxa"/>
              <w:right w:w="100" w:type="dxa"/>
            </w:tcMar>
          </w:tcPr>
          <w:p w14:paraId="1F84EBE4" w14:textId="79891621" w:rsidR="00D84D6E" w:rsidRDefault="00D84D6E" w:rsidP="005043DE">
            <w:pPr>
              <w:widowControl w:val="0"/>
              <w:spacing w:after="0" w:line="240" w:lineRule="auto"/>
              <w:jc w:val="center"/>
              <w:rPr>
                <w:rFonts w:ascii="Times New Roman" w:eastAsia="Times New Roman" w:hAnsi="Times New Roman" w:cs="Times New Roman"/>
                <w:b/>
                <w:noProof/>
                <w:sz w:val="24"/>
                <w:szCs w:val="24"/>
              </w:rPr>
            </w:pPr>
          </w:p>
          <w:p w14:paraId="1B22EDA5" w14:textId="6C08F78D" w:rsidR="0056590B" w:rsidRDefault="0056590B" w:rsidP="005043DE">
            <w:pPr>
              <w:widowControl w:val="0"/>
              <w:spacing w:after="0" w:line="240" w:lineRule="auto"/>
              <w:jc w:val="center"/>
              <w:rPr>
                <w:rFonts w:ascii="Times New Roman" w:eastAsia="Times New Roman" w:hAnsi="Times New Roman" w:cs="Times New Roman"/>
                <w:b/>
                <w:noProof/>
                <w:sz w:val="24"/>
                <w:szCs w:val="24"/>
              </w:rPr>
            </w:pPr>
          </w:p>
          <w:p w14:paraId="2F0DD36F" w14:textId="407522DD" w:rsidR="0056590B" w:rsidRDefault="0056590B" w:rsidP="005043DE">
            <w:pPr>
              <w:widowControl w:val="0"/>
              <w:spacing w:after="0" w:line="240" w:lineRule="auto"/>
              <w:jc w:val="center"/>
              <w:rPr>
                <w:rFonts w:ascii="Times New Roman" w:eastAsia="Times New Roman" w:hAnsi="Times New Roman" w:cs="Times New Roman"/>
                <w:b/>
                <w:noProof/>
                <w:sz w:val="24"/>
                <w:szCs w:val="24"/>
              </w:rPr>
            </w:pPr>
          </w:p>
          <w:p w14:paraId="68C75472" w14:textId="41FF834A" w:rsidR="0056590B" w:rsidRDefault="0056590B" w:rsidP="005043DE">
            <w:pPr>
              <w:widowControl w:val="0"/>
              <w:spacing w:after="0" w:line="240" w:lineRule="auto"/>
              <w:jc w:val="center"/>
              <w:rPr>
                <w:rFonts w:ascii="Times New Roman" w:eastAsia="Times New Roman" w:hAnsi="Times New Roman" w:cs="Times New Roman"/>
                <w:b/>
                <w:noProof/>
                <w:sz w:val="24"/>
                <w:szCs w:val="24"/>
              </w:rPr>
            </w:pPr>
          </w:p>
          <w:p w14:paraId="025C7A9D" w14:textId="30D88C83" w:rsidR="0056590B" w:rsidRDefault="0056590B" w:rsidP="005043DE">
            <w:pPr>
              <w:widowControl w:val="0"/>
              <w:spacing w:after="0" w:line="240" w:lineRule="auto"/>
              <w:jc w:val="center"/>
              <w:rPr>
                <w:rFonts w:ascii="Times New Roman" w:eastAsia="Times New Roman" w:hAnsi="Times New Roman" w:cs="Times New Roman"/>
                <w:b/>
                <w:noProof/>
                <w:sz w:val="24"/>
                <w:szCs w:val="24"/>
              </w:rPr>
            </w:pPr>
          </w:p>
          <w:p w14:paraId="7E934F43" w14:textId="6CAB6B6C" w:rsidR="0056590B" w:rsidRDefault="0056590B" w:rsidP="005043DE">
            <w:pPr>
              <w:widowControl w:val="0"/>
              <w:spacing w:after="0" w:line="240" w:lineRule="auto"/>
              <w:jc w:val="center"/>
              <w:rPr>
                <w:rFonts w:ascii="Times New Roman" w:eastAsia="Times New Roman" w:hAnsi="Times New Roman" w:cs="Times New Roman"/>
                <w:b/>
                <w:sz w:val="24"/>
                <w:szCs w:val="24"/>
              </w:rPr>
            </w:pPr>
          </w:p>
          <w:p w14:paraId="07450872" w14:textId="77777777" w:rsidR="0056590B" w:rsidRPr="005043DE" w:rsidRDefault="0056590B" w:rsidP="005043DE">
            <w:pPr>
              <w:widowControl w:val="0"/>
              <w:spacing w:after="0" w:line="240" w:lineRule="auto"/>
              <w:jc w:val="center"/>
              <w:rPr>
                <w:rFonts w:ascii="Times New Roman" w:eastAsia="Times New Roman" w:hAnsi="Times New Roman" w:cs="Times New Roman"/>
                <w:b/>
                <w:sz w:val="24"/>
                <w:szCs w:val="24"/>
              </w:rPr>
            </w:pPr>
          </w:p>
          <w:p w14:paraId="495A46E5" w14:textId="77777777" w:rsidR="00D84D6E" w:rsidRPr="005043DE" w:rsidRDefault="005043DE" w:rsidP="005043DE">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JORGE GÓMEZ GALLEGO</w:t>
            </w:r>
          </w:p>
          <w:p w14:paraId="275E9A75" w14:textId="77777777" w:rsidR="00D84D6E" w:rsidRPr="005043DE" w:rsidRDefault="005043DE" w:rsidP="005043DE">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w:t>
            </w:r>
          </w:p>
          <w:p w14:paraId="7358371E" w14:textId="77777777" w:rsidR="00D84D6E" w:rsidRPr="005043DE" w:rsidRDefault="005043DE" w:rsidP="005043DE">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Departamento de Antioquia</w:t>
            </w:r>
          </w:p>
        </w:tc>
        <w:tc>
          <w:tcPr>
            <w:tcW w:w="4365" w:type="dxa"/>
            <w:shd w:val="clear" w:color="auto" w:fill="auto"/>
            <w:tcMar>
              <w:top w:w="100" w:type="dxa"/>
              <w:left w:w="100" w:type="dxa"/>
              <w:bottom w:w="100" w:type="dxa"/>
              <w:right w:w="100" w:type="dxa"/>
            </w:tcMar>
          </w:tcPr>
          <w:p w14:paraId="1A477815" w14:textId="6F99CA74" w:rsidR="00D84D6E" w:rsidRDefault="00D84D6E" w:rsidP="005043DE">
            <w:pPr>
              <w:widowControl w:val="0"/>
              <w:spacing w:after="0" w:line="240" w:lineRule="auto"/>
              <w:jc w:val="center"/>
              <w:rPr>
                <w:rFonts w:ascii="Times New Roman" w:eastAsia="Times New Roman" w:hAnsi="Times New Roman" w:cs="Times New Roman"/>
                <w:b/>
                <w:noProof/>
                <w:sz w:val="24"/>
                <w:szCs w:val="24"/>
              </w:rPr>
            </w:pPr>
          </w:p>
          <w:p w14:paraId="79F8B727" w14:textId="22D210D3" w:rsidR="0056590B" w:rsidRDefault="0056590B" w:rsidP="005043DE">
            <w:pPr>
              <w:widowControl w:val="0"/>
              <w:spacing w:after="0" w:line="240" w:lineRule="auto"/>
              <w:jc w:val="center"/>
              <w:rPr>
                <w:rFonts w:ascii="Times New Roman" w:eastAsia="Times New Roman" w:hAnsi="Times New Roman" w:cs="Times New Roman"/>
                <w:b/>
                <w:noProof/>
                <w:sz w:val="24"/>
                <w:szCs w:val="24"/>
              </w:rPr>
            </w:pPr>
          </w:p>
          <w:p w14:paraId="6FDC2CB1" w14:textId="77777777" w:rsidR="0056590B" w:rsidRDefault="0056590B" w:rsidP="005043DE">
            <w:pPr>
              <w:widowControl w:val="0"/>
              <w:spacing w:after="0" w:line="240" w:lineRule="auto"/>
              <w:jc w:val="center"/>
              <w:rPr>
                <w:rFonts w:ascii="Times New Roman" w:eastAsia="Times New Roman" w:hAnsi="Times New Roman" w:cs="Times New Roman"/>
                <w:b/>
                <w:noProof/>
                <w:sz w:val="24"/>
                <w:szCs w:val="24"/>
              </w:rPr>
            </w:pPr>
          </w:p>
          <w:p w14:paraId="256AABB2" w14:textId="08498284" w:rsidR="0056590B" w:rsidRDefault="0056590B" w:rsidP="005043DE">
            <w:pPr>
              <w:widowControl w:val="0"/>
              <w:spacing w:after="0" w:line="240" w:lineRule="auto"/>
              <w:jc w:val="center"/>
              <w:rPr>
                <w:rFonts w:ascii="Times New Roman" w:eastAsia="Times New Roman" w:hAnsi="Times New Roman" w:cs="Times New Roman"/>
                <w:b/>
                <w:noProof/>
                <w:sz w:val="24"/>
                <w:szCs w:val="24"/>
              </w:rPr>
            </w:pPr>
          </w:p>
          <w:p w14:paraId="0720B3EF" w14:textId="0CA39139" w:rsidR="0056590B" w:rsidRDefault="0056590B" w:rsidP="005043DE">
            <w:pPr>
              <w:widowControl w:val="0"/>
              <w:spacing w:after="0" w:line="240" w:lineRule="auto"/>
              <w:jc w:val="center"/>
              <w:rPr>
                <w:rFonts w:ascii="Times New Roman" w:eastAsia="Times New Roman" w:hAnsi="Times New Roman" w:cs="Times New Roman"/>
                <w:b/>
                <w:noProof/>
                <w:sz w:val="24"/>
                <w:szCs w:val="24"/>
              </w:rPr>
            </w:pPr>
          </w:p>
          <w:p w14:paraId="7A06F06D" w14:textId="774272B1" w:rsidR="0056590B" w:rsidRDefault="0056590B" w:rsidP="005043DE">
            <w:pPr>
              <w:widowControl w:val="0"/>
              <w:spacing w:after="0" w:line="240" w:lineRule="auto"/>
              <w:jc w:val="center"/>
              <w:rPr>
                <w:rFonts w:ascii="Times New Roman" w:eastAsia="Times New Roman" w:hAnsi="Times New Roman" w:cs="Times New Roman"/>
                <w:b/>
                <w:noProof/>
                <w:sz w:val="24"/>
                <w:szCs w:val="24"/>
              </w:rPr>
            </w:pPr>
          </w:p>
          <w:p w14:paraId="4B36DC1F" w14:textId="77777777" w:rsidR="0056590B" w:rsidRPr="005043DE" w:rsidRDefault="0056590B" w:rsidP="005043DE">
            <w:pPr>
              <w:widowControl w:val="0"/>
              <w:spacing w:after="0" w:line="240" w:lineRule="auto"/>
              <w:jc w:val="center"/>
              <w:rPr>
                <w:rFonts w:ascii="Times New Roman" w:eastAsia="Times New Roman" w:hAnsi="Times New Roman" w:cs="Times New Roman"/>
                <w:b/>
                <w:sz w:val="24"/>
                <w:szCs w:val="24"/>
              </w:rPr>
            </w:pPr>
          </w:p>
          <w:p w14:paraId="42D66C9C" w14:textId="77777777" w:rsidR="00D84D6E" w:rsidRPr="005043DE" w:rsidRDefault="005043DE" w:rsidP="005043DE">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LUCIANO GRISALES LONDOÑO</w:t>
            </w:r>
          </w:p>
          <w:p w14:paraId="3711723E" w14:textId="77777777" w:rsidR="00D84D6E" w:rsidRPr="005043DE" w:rsidRDefault="005043DE" w:rsidP="005043DE">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w:t>
            </w:r>
          </w:p>
          <w:p w14:paraId="335878A2" w14:textId="77777777" w:rsidR="00D84D6E" w:rsidRPr="005043DE" w:rsidRDefault="005043DE" w:rsidP="005043DE">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Departamento del Quindío</w:t>
            </w:r>
          </w:p>
        </w:tc>
      </w:tr>
      <w:tr w:rsidR="00D84D6E" w:rsidRPr="005043DE" w14:paraId="5D8B651B" w14:textId="77777777">
        <w:trPr>
          <w:trHeight w:val="2430"/>
        </w:trPr>
        <w:tc>
          <w:tcPr>
            <w:tcW w:w="4395" w:type="dxa"/>
            <w:shd w:val="clear" w:color="auto" w:fill="auto"/>
            <w:tcMar>
              <w:top w:w="100" w:type="dxa"/>
              <w:left w:w="100" w:type="dxa"/>
              <w:bottom w:w="100" w:type="dxa"/>
              <w:right w:w="100" w:type="dxa"/>
            </w:tcMar>
          </w:tcPr>
          <w:p w14:paraId="2416089A" w14:textId="03FA0ADB" w:rsidR="00D84D6E" w:rsidRDefault="00D84D6E" w:rsidP="0056590B">
            <w:pPr>
              <w:widowControl w:val="0"/>
              <w:spacing w:after="0" w:line="240" w:lineRule="auto"/>
              <w:rPr>
                <w:rFonts w:ascii="Times New Roman" w:eastAsia="Times New Roman" w:hAnsi="Times New Roman" w:cs="Times New Roman"/>
                <w:noProof/>
                <w:sz w:val="24"/>
                <w:szCs w:val="24"/>
              </w:rPr>
            </w:pPr>
          </w:p>
          <w:p w14:paraId="2A7F1940" w14:textId="3AB96178" w:rsidR="0056590B" w:rsidRDefault="0056590B" w:rsidP="0056590B">
            <w:pPr>
              <w:widowControl w:val="0"/>
              <w:spacing w:after="0" w:line="240" w:lineRule="auto"/>
              <w:rPr>
                <w:rFonts w:ascii="Times New Roman" w:eastAsia="Times New Roman" w:hAnsi="Times New Roman" w:cs="Times New Roman"/>
                <w:noProof/>
                <w:sz w:val="24"/>
                <w:szCs w:val="24"/>
              </w:rPr>
            </w:pPr>
          </w:p>
          <w:p w14:paraId="74DD0026" w14:textId="5D5B9D8D" w:rsidR="0056590B" w:rsidRDefault="0056590B" w:rsidP="0056590B">
            <w:pPr>
              <w:widowControl w:val="0"/>
              <w:spacing w:after="0" w:line="240" w:lineRule="auto"/>
              <w:rPr>
                <w:rFonts w:ascii="Times New Roman" w:eastAsia="Times New Roman" w:hAnsi="Times New Roman" w:cs="Times New Roman"/>
                <w:noProof/>
                <w:sz w:val="24"/>
                <w:szCs w:val="24"/>
              </w:rPr>
            </w:pPr>
          </w:p>
          <w:p w14:paraId="1EB80BDB" w14:textId="15AB9E0A" w:rsidR="0056590B" w:rsidRDefault="0056590B" w:rsidP="0056590B">
            <w:pPr>
              <w:widowControl w:val="0"/>
              <w:spacing w:after="0" w:line="240" w:lineRule="auto"/>
              <w:rPr>
                <w:rFonts w:ascii="Times New Roman" w:eastAsia="Times New Roman" w:hAnsi="Times New Roman" w:cs="Times New Roman"/>
                <w:noProof/>
                <w:sz w:val="24"/>
                <w:szCs w:val="24"/>
              </w:rPr>
            </w:pPr>
          </w:p>
          <w:p w14:paraId="73DA9210" w14:textId="23226501" w:rsidR="0056590B" w:rsidRDefault="0056590B" w:rsidP="0056590B">
            <w:pPr>
              <w:widowControl w:val="0"/>
              <w:spacing w:after="0" w:line="240" w:lineRule="auto"/>
              <w:rPr>
                <w:rFonts w:ascii="Times New Roman" w:eastAsia="Times New Roman" w:hAnsi="Times New Roman" w:cs="Times New Roman"/>
                <w:noProof/>
                <w:sz w:val="24"/>
                <w:szCs w:val="24"/>
              </w:rPr>
            </w:pPr>
          </w:p>
          <w:p w14:paraId="79898E22" w14:textId="2D1EA617" w:rsidR="0056590B" w:rsidRDefault="0056590B" w:rsidP="0056590B">
            <w:pPr>
              <w:widowControl w:val="0"/>
              <w:spacing w:after="0" w:line="240" w:lineRule="auto"/>
              <w:rPr>
                <w:rFonts w:ascii="Times New Roman" w:eastAsia="Times New Roman" w:hAnsi="Times New Roman" w:cs="Times New Roman"/>
                <w:noProof/>
                <w:sz w:val="24"/>
                <w:szCs w:val="24"/>
              </w:rPr>
            </w:pPr>
          </w:p>
          <w:p w14:paraId="0BD67E06" w14:textId="3EAD7276" w:rsidR="0056590B" w:rsidRDefault="0056590B" w:rsidP="0056590B">
            <w:pPr>
              <w:widowControl w:val="0"/>
              <w:spacing w:after="0" w:line="240" w:lineRule="auto"/>
              <w:rPr>
                <w:rFonts w:ascii="Times New Roman" w:eastAsia="Times New Roman" w:hAnsi="Times New Roman" w:cs="Times New Roman"/>
                <w:noProof/>
                <w:sz w:val="24"/>
                <w:szCs w:val="24"/>
              </w:rPr>
            </w:pPr>
          </w:p>
          <w:p w14:paraId="7595FCC6" w14:textId="77777777" w:rsidR="0056590B" w:rsidRPr="005043DE" w:rsidRDefault="0056590B" w:rsidP="0056590B">
            <w:pPr>
              <w:widowControl w:val="0"/>
              <w:spacing w:after="0" w:line="240" w:lineRule="auto"/>
              <w:rPr>
                <w:rFonts w:ascii="Times New Roman" w:eastAsia="Times New Roman" w:hAnsi="Times New Roman" w:cs="Times New Roman"/>
                <w:sz w:val="24"/>
                <w:szCs w:val="24"/>
              </w:rPr>
            </w:pPr>
          </w:p>
          <w:p w14:paraId="7C54D09C" w14:textId="77777777" w:rsidR="00D84D6E" w:rsidRPr="005043DE" w:rsidRDefault="005043DE" w:rsidP="005043DE">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MÓNICA MARÍA RAIGOZA MORALES</w:t>
            </w:r>
          </w:p>
          <w:p w14:paraId="5CD3FA9D" w14:textId="77777777" w:rsidR="00D84D6E" w:rsidRPr="005043DE" w:rsidRDefault="005043DE" w:rsidP="005043DE">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w:t>
            </w:r>
          </w:p>
          <w:p w14:paraId="4B42424F" w14:textId="77777777" w:rsidR="00D84D6E" w:rsidRPr="005043DE" w:rsidRDefault="005043DE" w:rsidP="005043DE">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Departamento de Antioquia</w:t>
            </w:r>
          </w:p>
        </w:tc>
        <w:tc>
          <w:tcPr>
            <w:tcW w:w="4365" w:type="dxa"/>
            <w:shd w:val="clear" w:color="auto" w:fill="auto"/>
            <w:tcMar>
              <w:top w:w="100" w:type="dxa"/>
              <w:left w:w="100" w:type="dxa"/>
              <w:bottom w:w="100" w:type="dxa"/>
              <w:right w:w="100" w:type="dxa"/>
            </w:tcMar>
          </w:tcPr>
          <w:p w14:paraId="47F6B268" w14:textId="2F993DAB" w:rsidR="00D84D6E" w:rsidRDefault="00D84D6E" w:rsidP="005043DE">
            <w:pPr>
              <w:widowControl w:val="0"/>
              <w:spacing w:after="0" w:line="240" w:lineRule="auto"/>
              <w:jc w:val="center"/>
              <w:rPr>
                <w:rFonts w:ascii="Times New Roman" w:eastAsia="Times New Roman" w:hAnsi="Times New Roman" w:cs="Times New Roman"/>
                <w:b/>
                <w:noProof/>
                <w:sz w:val="24"/>
                <w:szCs w:val="24"/>
              </w:rPr>
            </w:pPr>
          </w:p>
          <w:p w14:paraId="24DF9CBE" w14:textId="0CDF9994" w:rsidR="0056590B" w:rsidRDefault="0056590B" w:rsidP="005043DE">
            <w:pPr>
              <w:widowControl w:val="0"/>
              <w:spacing w:after="0" w:line="240" w:lineRule="auto"/>
              <w:jc w:val="center"/>
              <w:rPr>
                <w:rFonts w:ascii="Times New Roman" w:eastAsia="Times New Roman" w:hAnsi="Times New Roman" w:cs="Times New Roman"/>
                <w:b/>
                <w:noProof/>
                <w:sz w:val="24"/>
                <w:szCs w:val="24"/>
              </w:rPr>
            </w:pPr>
          </w:p>
          <w:p w14:paraId="79137FE7" w14:textId="7C1EC982" w:rsidR="0056590B" w:rsidRDefault="0056590B" w:rsidP="005043DE">
            <w:pPr>
              <w:widowControl w:val="0"/>
              <w:spacing w:after="0" w:line="240" w:lineRule="auto"/>
              <w:jc w:val="center"/>
              <w:rPr>
                <w:rFonts w:ascii="Times New Roman" w:eastAsia="Times New Roman" w:hAnsi="Times New Roman" w:cs="Times New Roman"/>
                <w:b/>
                <w:noProof/>
                <w:sz w:val="24"/>
                <w:szCs w:val="24"/>
              </w:rPr>
            </w:pPr>
          </w:p>
          <w:p w14:paraId="44258586" w14:textId="6E8044E9" w:rsidR="0056590B" w:rsidRDefault="0056590B" w:rsidP="005043DE">
            <w:pPr>
              <w:widowControl w:val="0"/>
              <w:spacing w:after="0" w:line="240" w:lineRule="auto"/>
              <w:jc w:val="center"/>
              <w:rPr>
                <w:rFonts w:ascii="Times New Roman" w:eastAsia="Times New Roman" w:hAnsi="Times New Roman" w:cs="Times New Roman"/>
                <w:b/>
                <w:noProof/>
                <w:sz w:val="24"/>
                <w:szCs w:val="24"/>
              </w:rPr>
            </w:pPr>
          </w:p>
          <w:p w14:paraId="49E099AD" w14:textId="48746594" w:rsidR="0056590B" w:rsidRDefault="0056590B" w:rsidP="005043DE">
            <w:pPr>
              <w:widowControl w:val="0"/>
              <w:spacing w:after="0" w:line="240" w:lineRule="auto"/>
              <w:jc w:val="center"/>
              <w:rPr>
                <w:rFonts w:ascii="Times New Roman" w:eastAsia="Times New Roman" w:hAnsi="Times New Roman" w:cs="Times New Roman"/>
                <w:b/>
                <w:noProof/>
                <w:sz w:val="24"/>
                <w:szCs w:val="24"/>
              </w:rPr>
            </w:pPr>
          </w:p>
          <w:p w14:paraId="3469AF8A" w14:textId="558013A1" w:rsidR="0056590B" w:rsidRDefault="0056590B" w:rsidP="005043DE">
            <w:pPr>
              <w:widowControl w:val="0"/>
              <w:spacing w:after="0" w:line="240" w:lineRule="auto"/>
              <w:jc w:val="center"/>
              <w:rPr>
                <w:rFonts w:ascii="Times New Roman" w:eastAsia="Times New Roman" w:hAnsi="Times New Roman" w:cs="Times New Roman"/>
                <w:b/>
                <w:noProof/>
                <w:sz w:val="24"/>
                <w:szCs w:val="24"/>
              </w:rPr>
            </w:pPr>
          </w:p>
          <w:p w14:paraId="2D7DE0CE" w14:textId="51260618" w:rsidR="0056590B" w:rsidRDefault="0056590B" w:rsidP="005043DE">
            <w:pPr>
              <w:widowControl w:val="0"/>
              <w:spacing w:after="0" w:line="240" w:lineRule="auto"/>
              <w:jc w:val="center"/>
              <w:rPr>
                <w:rFonts w:ascii="Times New Roman" w:eastAsia="Times New Roman" w:hAnsi="Times New Roman" w:cs="Times New Roman"/>
                <w:b/>
                <w:noProof/>
                <w:sz w:val="24"/>
                <w:szCs w:val="24"/>
              </w:rPr>
            </w:pPr>
          </w:p>
          <w:p w14:paraId="3AC49698" w14:textId="77777777" w:rsidR="0056590B" w:rsidRPr="005043DE" w:rsidRDefault="0056590B" w:rsidP="005043DE">
            <w:pPr>
              <w:widowControl w:val="0"/>
              <w:spacing w:after="0" w:line="240" w:lineRule="auto"/>
              <w:jc w:val="center"/>
              <w:rPr>
                <w:rFonts w:ascii="Times New Roman" w:eastAsia="Times New Roman" w:hAnsi="Times New Roman" w:cs="Times New Roman"/>
                <w:b/>
                <w:sz w:val="24"/>
                <w:szCs w:val="24"/>
              </w:rPr>
            </w:pPr>
          </w:p>
          <w:p w14:paraId="5E271439" w14:textId="77777777" w:rsidR="00D84D6E" w:rsidRPr="005043DE" w:rsidRDefault="005043DE" w:rsidP="005043DE">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CATALINA ORTIZ LALINDE</w:t>
            </w:r>
          </w:p>
          <w:p w14:paraId="1C3FC3BF" w14:textId="77777777" w:rsidR="00D84D6E" w:rsidRPr="005043DE" w:rsidRDefault="005043DE" w:rsidP="005043DE">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w:t>
            </w:r>
          </w:p>
          <w:p w14:paraId="55454596" w14:textId="77777777" w:rsidR="00D84D6E" w:rsidRPr="005043DE" w:rsidRDefault="005043DE" w:rsidP="005043DE">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Departamento Valle del Cauca</w:t>
            </w:r>
          </w:p>
        </w:tc>
      </w:tr>
      <w:tr w:rsidR="00D84D6E" w:rsidRPr="005043DE" w14:paraId="46EF2596" w14:textId="77777777">
        <w:trPr>
          <w:trHeight w:val="3480"/>
        </w:trPr>
        <w:tc>
          <w:tcPr>
            <w:tcW w:w="4395" w:type="dxa"/>
            <w:shd w:val="clear" w:color="auto" w:fill="auto"/>
            <w:tcMar>
              <w:top w:w="100" w:type="dxa"/>
              <w:left w:w="100" w:type="dxa"/>
              <w:bottom w:w="100" w:type="dxa"/>
              <w:right w:w="100" w:type="dxa"/>
            </w:tcMar>
          </w:tcPr>
          <w:p w14:paraId="47B29FF0" w14:textId="77777777" w:rsidR="00D84D6E" w:rsidRPr="005043DE" w:rsidRDefault="00D84D6E" w:rsidP="005043DE">
            <w:pPr>
              <w:widowControl w:val="0"/>
              <w:spacing w:after="0" w:line="240" w:lineRule="auto"/>
              <w:jc w:val="center"/>
              <w:rPr>
                <w:rFonts w:ascii="Times New Roman" w:eastAsia="Times New Roman" w:hAnsi="Times New Roman" w:cs="Times New Roman"/>
                <w:sz w:val="24"/>
                <w:szCs w:val="24"/>
              </w:rPr>
            </w:pPr>
          </w:p>
          <w:p w14:paraId="2AAE9FF1" w14:textId="06475B6F" w:rsidR="00D84D6E" w:rsidRDefault="00D84D6E" w:rsidP="005043DE">
            <w:pPr>
              <w:widowControl w:val="0"/>
              <w:spacing w:after="0" w:line="240" w:lineRule="auto"/>
              <w:jc w:val="center"/>
              <w:rPr>
                <w:rFonts w:ascii="Times New Roman" w:eastAsia="Times New Roman" w:hAnsi="Times New Roman" w:cs="Times New Roman"/>
                <w:noProof/>
                <w:sz w:val="24"/>
                <w:szCs w:val="24"/>
              </w:rPr>
            </w:pPr>
          </w:p>
          <w:p w14:paraId="7A8B5D9B" w14:textId="160507E2" w:rsidR="0056590B" w:rsidRDefault="0056590B" w:rsidP="005043DE">
            <w:pPr>
              <w:widowControl w:val="0"/>
              <w:spacing w:after="0" w:line="240" w:lineRule="auto"/>
              <w:jc w:val="center"/>
              <w:rPr>
                <w:rFonts w:ascii="Times New Roman" w:eastAsia="Times New Roman" w:hAnsi="Times New Roman" w:cs="Times New Roman"/>
                <w:noProof/>
                <w:sz w:val="24"/>
                <w:szCs w:val="24"/>
              </w:rPr>
            </w:pPr>
          </w:p>
          <w:p w14:paraId="5A0C256B" w14:textId="1F045C2E" w:rsidR="0056590B" w:rsidRDefault="0056590B" w:rsidP="005043DE">
            <w:pPr>
              <w:widowControl w:val="0"/>
              <w:spacing w:after="0" w:line="240" w:lineRule="auto"/>
              <w:jc w:val="center"/>
              <w:rPr>
                <w:rFonts w:ascii="Times New Roman" w:eastAsia="Times New Roman" w:hAnsi="Times New Roman" w:cs="Times New Roman"/>
                <w:noProof/>
                <w:sz w:val="24"/>
                <w:szCs w:val="24"/>
              </w:rPr>
            </w:pPr>
          </w:p>
          <w:p w14:paraId="0551102E" w14:textId="11E6626C" w:rsidR="0056590B" w:rsidRDefault="0056590B" w:rsidP="005043DE">
            <w:pPr>
              <w:widowControl w:val="0"/>
              <w:spacing w:after="0" w:line="240" w:lineRule="auto"/>
              <w:jc w:val="center"/>
              <w:rPr>
                <w:rFonts w:ascii="Times New Roman" w:eastAsia="Times New Roman" w:hAnsi="Times New Roman" w:cs="Times New Roman"/>
                <w:noProof/>
                <w:sz w:val="24"/>
                <w:szCs w:val="24"/>
              </w:rPr>
            </w:pPr>
          </w:p>
          <w:p w14:paraId="4E5A7511" w14:textId="7F49F0FA" w:rsidR="0056590B" w:rsidRDefault="0056590B" w:rsidP="005043DE">
            <w:pPr>
              <w:widowControl w:val="0"/>
              <w:spacing w:after="0" w:line="240" w:lineRule="auto"/>
              <w:jc w:val="center"/>
              <w:rPr>
                <w:rFonts w:ascii="Times New Roman" w:eastAsia="Times New Roman" w:hAnsi="Times New Roman" w:cs="Times New Roman"/>
                <w:noProof/>
                <w:sz w:val="24"/>
                <w:szCs w:val="24"/>
              </w:rPr>
            </w:pPr>
          </w:p>
          <w:p w14:paraId="52AEA4EC" w14:textId="77777777" w:rsidR="0056590B" w:rsidRPr="005043DE" w:rsidRDefault="0056590B" w:rsidP="005043DE">
            <w:pPr>
              <w:widowControl w:val="0"/>
              <w:spacing w:after="0" w:line="240" w:lineRule="auto"/>
              <w:jc w:val="center"/>
              <w:rPr>
                <w:rFonts w:ascii="Times New Roman" w:eastAsia="Times New Roman" w:hAnsi="Times New Roman" w:cs="Times New Roman"/>
                <w:sz w:val="24"/>
                <w:szCs w:val="24"/>
              </w:rPr>
            </w:pPr>
          </w:p>
          <w:p w14:paraId="083AADA8" w14:textId="1D0C7AB0" w:rsidR="00D84D6E" w:rsidRPr="005043DE" w:rsidRDefault="005043DE" w:rsidP="005043DE">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HENRY FERNANDO CORREAL</w:t>
            </w:r>
          </w:p>
          <w:p w14:paraId="4E24B5FC" w14:textId="77777777" w:rsidR="00D84D6E" w:rsidRPr="005043DE" w:rsidRDefault="005043DE" w:rsidP="005043DE">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w:t>
            </w:r>
          </w:p>
          <w:p w14:paraId="716667F9" w14:textId="77777777" w:rsidR="00D84D6E" w:rsidRPr="005043DE" w:rsidRDefault="005043DE" w:rsidP="005043DE">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Departamento del Vaupés</w:t>
            </w:r>
          </w:p>
        </w:tc>
        <w:tc>
          <w:tcPr>
            <w:tcW w:w="4365" w:type="dxa"/>
            <w:shd w:val="clear" w:color="auto" w:fill="auto"/>
            <w:tcMar>
              <w:top w:w="100" w:type="dxa"/>
              <w:left w:w="100" w:type="dxa"/>
              <w:bottom w:w="100" w:type="dxa"/>
              <w:right w:w="100" w:type="dxa"/>
            </w:tcMar>
          </w:tcPr>
          <w:p w14:paraId="00AFBD16" w14:textId="5E0E6984" w:rsidR="00D84D6E" w:rsidRDefault="00D84D6E" w:rsidP="005043DE">
            <w:pPr>
              <w:widowControl w:val="0"/>
              <w:spacing w:after="0" w:line="240" w:lineRule="auto"/>
              <w:jc w:val="center"/>
              <w:rPr>
                <w:rFonts w:ascii="Times New Roman" w:eastAsia="Times New Roman" w:hAnsi="Times New Roman" w:cs="Times New Roman"/>
                <w:b/>
                <w:noProof/>
                <w:sz w:val="24"/>
                <w:szCs w:val="24"/>
              </w:rPr>
            </w:pPr>
          </w:p>
          <w:p w14:paraId="69F2D2EE" w14:textId="06D5766B" w:rsidR="0056590B" w:rsidRDefault="0056590B" w:rsidP="005043DE">
            <w:pPr>
              <w:widowControl w:val="0"/>
              <w:spacing w:after="0" w:line="240" w:lineRule="auto"/>
              <w:jc w:val="center"/>
              <w:rPr>
                <w:rFonts w:ascii="Times New Roman" w:eastAsia="Times New Roman" w:hAnsi="Times New Roman" w:cs="Times New Roman"/>
                <w:b/>
                <w:noProof/>
                <w:sz w:val="24"/>
                <w:szCs w:val="24"/>
              </w:rPr>
            </w:pPr>
          </w:p>
          <w:p w14:paraId="462C9135" w14:textId="36CB69C8" w:rsidR="0056590B" w:rsidRDefault="0056590B" w:rsidP="005043DE">
            <w:pPr>
              <w:widowControl w:val="0"/>
              <w:spacing w:after="0" w:line="240" w:lineRule="auto"/>
              <w:jc w:val="center"/>
              <w:rPr>
                <w:rFonts w:ascii="Times New Roman" w:eastAsia="Times New Roman" w:hAnsi="Times New Roman" w:cs="Times New Roman"/>
                <w:b/>
                <w:noProof/>
                <w:sz w:val="24"/>
                <w:szCs w:val="24"/>
              </w:rPr>
            </w:pPr>
          </w:p>
          <w:p w14:paraId="34A5FB18" w14:textId="5E9E8E99" w:rsidR="0056590B" w:rsidRDefault="0056590B" w:rsidP="005043DE">
            <w:pPr>
              <w:widowControl w:val="0"/>
              <w:spacing w:after="0" w:line="240" w:lineRule="auto"/>
              <w:jc w:val="center"/>
              <w:rPr>
                <w:rFonts w:ascii="Times New Roman" w:eastAsia="Times New Roman" w:hAnsi="Times New Roman" w:cs="Times New Roman"/>
                <w:b/>
                <w:noProof/>
                <w:sz w:val="24"/>
                <w:szCs w:val="24"/>
              </w:rPr>
            </w:pPr>
          </w:p>
          <w:p w14:paraId="03D17D58" w14:textId="16C252D1" w:rsidR="0056590B" w:rsidRDefault="0056590B" w:rsidP="005043DE">
            <w:pPr>
              <w:widowControl w:val="0"/>
              <w:spacing w:after="0" w:line="240" w:lineRule="auto"/>
              <w:jc w:val="center"/>
              <w:rPr>
                <w:rFonts w:ascii="Times New Roman" w:eastAsia="Times New Roman" w:hAnsi="Times New Roman" w:cs="Times New Roman"/>
                <w:b/>
                <w:noProof/>
                <w:sz w:val="24"/>
                <w:szCs w:val="24"/>
              </w:rPr>
            </w:pPr>
          </w:p>
          <w:p w14:paraId="37EFD818" w14:textId="0741E517" w:rsidR="0056590B" w:rsidRDefault="0056590B" w:rsidP="005043DE">
            <w:pPr>
              <w:widowControl w:val="0"/>
              <w:spacing w:after="0" w:line="240" w:lineRule="auto"/>
              <w:jc w:val="center"/>
              <w:rPr>
                <w:rFonts w:ascii="Times New Roman" w:eastAsia="Times New Roman" w:hAnsi="Times New Roman" w:cs="Times New Roman"/>
                <w:b/>
                <w:noProof/>
                <w:sz w:val="24"/>
                <w:szCs w:val="24"/>
              </w:rPr>
            </w:pPr>
          </w:p>
          <w:p w14:paraId="05FE6B11" w14:textId="77777777" w:rsidR="0056590B" w:rsidRPr="005043DE" w:rsidRDefault="0056590B" w:rsidP="005043DE">
            <w:pPr>
              <w:widowControl w:val="0"/>
              <w:spacing w:after="0" w:line="240" w:lineRule="auto"/>
              <w:jc w:val="center"/>
              <w:rPr>
                <w:rFonts w:ascii="Times New Roman" w:eastAsia="Times New Roman" w:hAnsi="Times New Roman" w:cs="Times New Roman"/>
                <w:b/>
                <w:sz w:val="24"/>
                <w:szCs w:val="24"/>
              </w:rPr>
            </w:pPr>
          </w:p>
          <w:p w14:paraId="70F5B1C2" w14:textId="77777777" w:rsidR="00D84D6E" w:rsidRPr="005043DE" w:rsidRDefault="005043DE" w:rsidP="005043DE">
            <w:pPr>
              <w:widowControl w:val="0"/>
              <w:spacing w:after="24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DAIRA GALVIS MENDEZ</w:t>
            </w:r>
          </w:p>
          <w:p w14:paraId="0C30CB2D" w14:textId="273754F0" w:rsidR="00D84D6E" w:rsidRPr="0056590B" w:rsidRDefault="005043DE" w:rsidP="0056590B">
            <w:pPr>
              <w:widowControl w:val="0"/>
              <w:spacing w:after="24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Senadora de la República</w:t>
            </w:r>
          </w:p>
        </w:tc>
      </w:tr>
      <w:tr w:rsidR="00D84D6E" w:rsidRPr="005043DE" w14:paraId="056DA465" w14:textId="77777777">
        <w:trPr>
          <w:trHeight w:val="2430"/>
        </w:trPr>
        <w:tc>
          <w:tcPr>
            <w:tcW w:w="4395" w:type="dxa"/>
            <w:shd w:val="clear" w:color="auto" w:fill="auto"/>
            <w:tcMar>
              <w:top w:w="100" w:type="dxa"/>
              <w:left w:w="100" w:type="dxa"/>
              <w:bottom w:w="100" w:type="dxa"/>
              <w:right w:w="100" w:type="dxa"/>
            </w:tcMar>
          </w:tcPr>
          <w:p w14:paraId="5F81B3B9" w14:textId="06A1691F" w:rsidR="00D84D6E" w:rsidRDefault="00D84D6E" w:rsidP="005043DE">
            <w:pPr>
              <w:widowControl w:val="0"/>
              <w:spacing w:after="0" w:line="240" w:lineRule="auto"/>
              <w:jc w:val="center"/>
              <w:rPr>
                <w:rFonts w:ascii="Times New Roman" w:eastAsia="Times New Roman" w:hAnsi="Times New Roman" w:cs="Times New Roman"/>
                <w:noProof/>
                <w:sz w:val="24"/>
                <w:szCs w:val="24"/>
              </w:rPr>
            </w:pPr>
          </w:p>
          <w:p w14:paraId="794A75CB" w14:textId="080B22CD" w:rsidR="0056590B" w:rsidRDefault="0056590B" w:rsidP="005043DE">
            <w:pPr>
              <w:widowControl w:val="0"/>
              <w:spacing w:after="0" w:line="240" w:lineRule="auto"/>
              <w:jc w:val="center"/>
              <w:rPr>
                <w:rFonts w:ascii="Times New Roman" w:eastAsia="Times New Roman" w:hAnsi="Times New Roman" w:cs="Times New Roman"/>
                <w:noProof/>
                <w:sz w:val="24"/>
                <w:szCs w:val="24"/>
              </w:rPr>
            </w:pPr>
          </w:p>
          <w:p w14:paraId="2E42D3E3" w14:textId="54C774E5" w:rsidR="0056590B" w:rsidRDefault="0056590B" w:rsidP="005043DE">
            <w:pPr>
              <w:widowControl w:val="0"/>
              <w:spacing w:after="0" w:line="240" w:lineRule="auto"/>
              <w:jc w:val="center"/>
              <w:rPr>
                <w:rFonts w:ascii="Times New Roman" w:eastAsia="Times New Roman" w:hAnsi="Times New Roman" w:cs="Times New Roman"/>
                <w:noProof/>
                <w:sz w:val="24"/>
                <w:szCs w:val="24"/>
              </w:rPr>
            </w:pPr>
          </w:p>
          <w:p w14:paraId="02DC4F56" w14:textId="77777777" w:rsidR="0056590B" w:rsidRPr="005043DE" w:rsidRDefault="0056590B" w:rsidP="005043DE">
            <w:pPr>
              <w:widowControl w:val="0"/>
              <w:spacing w:after="0" w:line="240" w:lineRule="auto"/>
              <w:jc w:val="center"/>
              <w:rPr>
                <w:rFonts w:ascii="Times New Roman" w:eastAsia="Times New Roman" w:hAnsi="Times New Roman" w:cs="Times New Roman"/>
                <w:sz w:val="24"/>
                <w:szCs w:val="24"/>
              </w:rPr>
            </w:pPr>
          </w:p>
          <w:p w14:paraId="0DD89DF2" w14:textId="77777777" w:rsidR="00D84D6E" w:rsidRPr="005043DE" w:rsidRDefault="005043DE" w:rsidP="005043DE">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JAIRO HUMBERTO CRISTO CORREA</w:t>
            </w:r>
          </w:p>
          <w:p w14:paraId="4A30094E" w14:textId="02CB632B" w:rsidR="00D84D6E" w:rsidRPr="005043DE" w:rsidRDefault="005043DE" w:rsidP="005043DE">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w:t>
            </w:r>
          </w:p>
          <w:p w14:paraId="2FE1DE9D" w14:textId="77777777" w:rsidR="00D84D6E" w:rsidRPr="005043DE" w:rsidRDefault="005043DE" w:rsidP="005043DE">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Departamento Norte de Santander</w:t>
            </w:r>
          </w:p>
        </w:tc>
        <w:tc>
          <w:tcPr>
            <w:tcW w:w="4365" w:type="dxa"/>
            <w:shd w:val="clear" w:color="auto" w:fill="auto"/>
            <w:tcMar>
              <w:top w:w="100" w:type="dxa"/>
              <w:left w:w="100" w:type="dxa"/>
              <w:bottom w:w="100" w:type="dxa"/>
              <w:right w:w="100" w:type="dxa"/>
            </w:tcMar>
          </w:tcPr>
          <w:p w14:paraId="0725E862" w14:textId="133929B9" w:rsidR="00D84D6E" w:rsidRDefault="00D84D6E" w:rsidP="005043DE">
            <w:pPr>
              <w:widowControl w:val="0"/>
              <w:spacing w:after="0" w:line="240" w:lineRule="auto"/>
              <w:jc w:val="center"/>
              <w:rPr>
                <w:rFonts w:ascii="Times New Roman" w:eastAsia="Times New Roman" w:hAnsi="Times New Roman" w:cs="Times New Roman"/>
                <w:b/>
                <w:noProof/>
                <w:sz w:val="24"/>
                <w:szCs w:val="24"/>
              </w:rPr>
            </w:pPr>
          </w:p>
          <w:p w14:paraId="13025E93" w14:textId="438C6EE5" w:rsidR="0056590B" w:rsidRDefault="0056590B" w:rsidP="005043DE">
            <w:pPr>
              <w:widowControl w:val="0"/>
              <w:spacing w:after="0" w:line="240" w:lineRule="auto"/>
              <w:jc w:val="center"/>
              <w:rPr>
                <w:rFonts w:ascii="Times New Roman" w:eastAsia="Times New Roman" w:hAnsi="Times New Roman" w:cs="Times New Roman"/>
                <w:b/>
                <w:noProof/>
                <w:sz w:val="24"/>
                <w:szCs w:val="24"/>
              </w:rPr>
            </w:pPr>
          </w:p>
          <w:p w14:paraId="7D871B08" w14:textId="43250BED" w:rsidR="0056590B" w:rsidRDefault="0056590B" w:rsidP="005043DE">
            <w:pPr>
              <w:widowControl w:val="0"/>
              <w:spacing w:after="0" w:line="240" w:lineRule="auto"/>
              <w:jc w:val="center"/>
              <w:rPr>
                <w:rFonts w:ascii="Times New Roman" w:eastAsia="Times New Roman" w:hAnsi="Times New Roman" w:cs="Times New Roman"/>
                <w:b/>
                <w:noProof/>
                <w:sz w:val="24"/>
                <w:szCs w:val="24"/>
              </w:rPr>
            </w:pPr>
          </w:p>
          <w:p w14:paraId="7F474D0C" w14:textId="77777777" w:rsidR="0056590B" w:rsidRPr="005043DE" w:rsidRDefault="0056590B" w:rsidP="005043DE">
            <w:pPr>
              <w:widowControl w:val="0"/>
              <w:spacing w:after="0" w:line="240" w:lineRule="auto"/>
              <w:jc w:val="center"/>
              <w:rPr>
                <w:rFonts w:ascii="Times New Roman" w:eastAsia="Times New Roman" w:hAnsi="Times New Roman" w:cs="Times New Roman"/>
                <w:b/>
                <w:sz w:val="24"/>
                <w:szCs w:val="24"/>
              </w:rPr>
            </w:pPr>
          </w:p>
          <w:p w14:paraId="5450A5AE" w14:textId="77777777" w:rsidR="00D84D6E" w:rsidRPr="005043DE" w:rsidRDefault="005043DE" w:rsidP="005043DE">
            <w:pPr>
              <w:widowControl w:val="0"/>
              <w:spacing w:after="0" w:line="276"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VICTORIA SANDINO SIMANCA HERRERA</w:t>
            </w:r>
          </w:p>
          <w:p w14:paraId="34F0F940" w14:textId="77777777" w:rsidR="00D84D6E" w:rsidRPr="005043DE" w:rsidRDefault="005043DE" w:rsidP="005043DE">
            <w:pPr>
              <w:widowControl w:val="0"/>
              <w:spacing w:after="0" w:line="276"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Senadora de la República</w:t>
            </w:r>
          </w:p>
          <w:p w14:paraId="1B96DB74" w14:textId="77777777" w:rsidR="00D84D6E" w:rsidRPr="005043DE" w:rsidRDefault="00D84D6E" w:rsidP="005043DE">
            <w:pPr>
              <w:widowControl w:val="0"/>
              <w:spacing w:after="0" w:line="240" w:lineRule="auto"/>
              <w:jc w:val="center"/>
              <w:rPr>
                <w:rFonts w:ascii="Times New Roman" w:eastAsia="Times New Roman" w:hAnsi="Times New Roman" w:cs="Times New Roman"/>
                <w:b/>
                <w:sz w:val="24"/>
                <w:szCs w:val="24"/>
              </w:rPr>
            </w:pPr>
          </w:p>
        </w:tc>
      </w:tr>
    </w:tbl>
    <w:p w14:paraId="3A1C2066" w14:textId="77777777" w:rsidR="00D84D6E" w:rsidRPr="005043DE" w:rsidRDefault="00D84D6E">
      <w:pPr>
        <w:spacing w:before="240" w:after="0" w:line="360" w:lineRule="auto"/>
        <w:rPr>
          <w:rFonts w:ascii="Times New Roman" w:eastAsia="Times New Roman" w:hAnsi="Times New Roman" w:cs="Times New Roman"/>
          <w:b/>
          <w:sz w:val="24"/>
          <w:szCs w:val="24"/>
        </w:rPr>
      </w:pPr>
    </w:p>
    <w:p w14:paraId="6413BEB2" w14:textId="77777777" w:rsidR="00D84D6E" w:rsidRDefault="005043DE">
      <w:pPr>
        <w:spacing w:before="240"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PROYECTO DE LEY N°_____ DE 2020</w:t>
      </w:r>
    </w:p>
    <w:p w14:paraId="6487A41B" w14:textId="77777777" w:rsidR="00D84D6E" w:rsidRDefault="005043DE">
      <w:pPr>
        <w:spacing w:before="240" w:after="0"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“Por medio de la cual se dictan disposiciones para reglamentar el parto en casa</w:t>
      </w:r>
      <w:r>
        <w:rPr>
          <w:rFonts w:ascii="Times New Roman" w:eastAsia="Times New Roman" w:hAnsi="Times New Roman" w:cs="Times New Roman"/>
          <w:i/>
          <w:sz w:val="24"/>
          <w:szCs w:val="24"/>
        </w:rPr>
        <w:t>”.</w:t>
      </w:r>
    </w:p>
    <w:p w14:paraId="42AF79CC" w14:textId="77777777" w:rsidR="00D84D6E" w:rsidRDefault="005043DE">
      <w:pPr>
        <w:spacing w:before="240" w:after="240" w:line="360" w:lineRule="auto"/>
        <w:ind w:lef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 CONGRESO DE COLOMBIA</w:t>
      </w:r>
    </w:p>
    <w:p w14:paraId="60E066B7" w14:textId="77777777" w:rsidR="00D84D6E" w:rsidRDefault="005043DE">
      <w:pPr>
        <w:spacing w:before="240" w:after="240" w:line="360" w:lineRule="auto"/>
        <w:ind w:lef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DECRETA:</w:t>
      </w:r>
    </w:p>
    <w:p w14:paraId="1BD171FE" w14:textId="77777777" w:rsidR="00D84D6E" w:rsidRDefault="005043D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 Objeto. </w:t>
      </w:r>
      <w:r>
        <w:rPr>
          <w:rFonts w:ascii="Times New Roman" w:eastAsia="Times New Roman" w:hAnsi="Times New Roman" w:cs="Times New Roman"/>
          <w:sz w:val="24"/>
          <w:szCs w:val="24"/>
        </w:rPr>
        <w:t xml:space="preserve">La presente ley tiene por objeto regular el parto en casa como una alternativa para las mujeres gestantes y garantizar su decisión libre sobre el lugar donde decidan realizar su labor de parto.   </w:t>
      </w:r>
    </w:p>
    <w:p w14:paraId="4D0EEC3F" w14:textId="77777777" w:rsidR="00D84D6E" w:rsidRDefault="005043D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2°. Definición. </w:t>
      </w:r>
      <w:r>
        <w:rPr>
          <w:rFonts w:ascii="Times New Roman" w:eastAsia="Times New Roman" w:hAnsi="Times New Roman" w:cs="Times New Roman"/>
          <w:sz w:val="24"/>
          <w:szCs w:val="24"/>
        </w:rPr>
        <w:t>Para los efectos de la presente ley se entenderá por matrona a aquella persona con formación profesional, técnica o aquella partera tradicional con capacitación certificada, que asiste a las mujeres gestantes durante las etapas del parto.</w:t>
      </w:r>
    </w:p>
    <w:p w14:paraId="508A17F5" w14:textId="77777777" w:rsidR="00D84D6E" w:rsidRDefault="005043D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3°. Decisión informada. </w:t>
      </w:r>
      <w:r>
        <w:rPr>
          <w:rFonts w:ascii="Times New Roman" w:eastAsia="Times New Roman" w:hAnsi="Times New Roman" w:cs="Times New Roman"/>
          <w:sz w:val="24"/>
          <w:szCs w:val="24"/>
        </w:rPr>
        <w:t xml:space="preserve">Todas las mujeres gestantes tendrán el derecho a tomar la decisión libre e informada sobre el lugar dónde desean parir. Las diferencias que se presenten entre la voluntad de la mujer gestante y el concepto médico, se definirá a través de los parámetros que fije la guía de práctica clínica sobre el parto en casa.  </w:t>
      </w:r>
    </w:p>
    <w:p w14:paraId="5CC6017F" w14:textId="77777777" w:rsidR="00D84D6E" w:rsidRDefault="005043D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4°. Partería Tradicional. </w:t>
      </w:r>
      <w:r>
        <w:rPr>
          <w:rFonts w:ascii="Times New Roman" w:eastAsia="Times New Roman" w:hAnsi="Times New Roman" w:cs="Times New Roman"/>
          <w:sz w:val="24"/>
          <w:szCs w:val="24"/>
        </w:rPr>
        <w:t>Para efectos de la presente ley no se interpretará ninguna de las disposiciones</w:t>
      </w:r>
      <w:r>
        <w:rPr>
          <w:rFonts w:ascii="Times New Roman" w:eastAsia="Times New Roman" w:hAnsi="Times New Roman" w:cs="Times New Roman"/>
          <w:sz w:val="24"/>
          <w:szCs w:val="24"/>
          <w:highlight w:val="white"/>
        </w:rPr>
        <w:t xml:space="preserve"> en perjuicio </w:t>
      </w:r>
      <w:r>
        <w:rPr>
          <w:rFonts w:ascii="Times New Roman" w:eastAsia="Times New Roman" w:hAnsi="Times New Roman" w:cs="Times New Roman"/>
          <w:sz w:val="24"/>
          <w:szCs w:val="24"/>
        </w:rPr>
        <w:t>de las prácticas tradicionales de partería tradicional, las cuales deberán ser respetadas y atendidas en consideración a su contenido cultural.</w:t>
      </w:r>
    </w:p>
    <w:p w14:paraId="333449C4" w14:textId="77777777" w:rsidR="00D84D6E" w:rsidRDefault="005043D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5°. Fomento al parto en casa. </w:t>
      </w:r>
      <w:r>
        <w:rPr>
          <w:rFonts w:ascii="Times New Roman" w:eastAsia="Times New Roman" w:hAnsi="Times New Roman" w:cs="Times New Roman"/>
          <w:sz w:val="24"/>
          <w:szCs w:val="24"/>
        </w:rPr>
        <w:t>El Ministerio de Salud y Seguridad Social desarrollará una campaña en todo el territorio nacional para informar, con base en la evidencia científica vigente, sobre la modalidad de parto en casa como una alternativa viable y segura para las mujeres gestantes.</w:t>
      </w:r>
    </w:p>
    <w:p w14:paraId="77FEBBDE" w14:textId="77777777" w:rsidR="00D84D6E" w:rsidRDefault="005043D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6°. Guía de práctica clínica de parto en casa. </w:t>
      </w:r>
      <w:r>
        <w:rPr>
          <w:rFonts w:ascii="Times New Roman" w:eastAsia="Times New Roman" w:hAnsi="Times New Roman" w:cs="Times New Roman"/>
          <w:sz w:val="24"/>
          <w:szCs w:val="24"/>
        </w:rPr>
        <w:t>Con el fin de atender los derechos de las mujeres gestantes descritos en la presente ley, el Ministerio de Salud y Seguridad Social expedirá una guía de práctica clínica que establecerá los lineamientos generales para la práctica de parto en casa, así como las responsabilidades, derechos y deberes de los actores involucrados en el proceso.</w:t>
      </w:r>
    </w:p>
    <w:p w14:paraId="027A216C" w14:textId="77777777" w:rsidR="00D84D6E" w:rsidRDefault="005043DE">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la expedición de dicha guía deberá primar el criterio científico vigente sobre el parto en casa, por lo cual, la misma deberá ser actualizada mínimo cada tres (3) años o cuando la evidencia científica se renueve.</w:t>
      </w:r>
    </w:p>
    <w:p w14:paraId="2260E3C2" w14:textId="77777777" w:rsidR="00D84D6E" w:rsidRDefault="005043DE">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w:t>
      </w:r>
      <w:r>
        <w:rPr>
          <w:rFonts w:ascii="Times New Roman" w:eastAsia="Times New Roman" w:hAnsi="Times New Roman" w:cs="Times New Roman"/>
          <w:sz w:val="24"/>
          <w:szCs w:val="24"/>
        </w:rPr>
        <w:t xml:space="preserve"> En la guía de práctica clínica se deberá desarrollar el modelo de certificado único que la matrona otorgará a los padres del recién nacido, para su inscripción en el Registro Civil y para el reconocimiento de las licencias de maternidad y paternidad.</w:t>
      </w:r>
    </w:p>
    <w:p w14:paraId="7A0E53CE" w14:textId="77777777" w:rsidR="00D84D6E" w:rsidRDefault="005043D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7°. Formación de Matronas. </w:t>
      </w:r>
      <w:r>
        <w:rPr>
          <w:rFonts w:ascii="Times New Roman" w:eastAsia="Times New Roman" w:hAnsi="Times New Roman" w:cs="Times New Roman"/>
          <w:sz w:val="24"/>
          <w:szCs w:val="24"/>
        </w:rPr>
        <w:t xml:space="preserve">El Ministerio de Educación Nacional en coordinación con el Ministerio de Salud y Seguridad Social, promoverán la formación de matronas a través de programas académicos dirigidos a profesionales del sector salud en las condiciones que defina el Gobierno nacional. </w:t>
      </w:r>
    </w:p>
    <w:p w14:paraId="12B1FDE0" w14:textId="77777777" w:rsidR="00D84D6E" w:rsidRDefault="005043D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igual manera, se promoverá la formación y actualización de las parteras tradicionales respetando en todo momento los contenidos tradicionales que se derivan de su práctica. </w:t>
      </w:r>
    </w:p>
    <w:p w14:paraId="51652D8D" w14:textId="77777777" w:rsidR="00D84D6E" w:rsidRDefault="005043D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8°. Registro Único Nacional de Matronas Autorizadas. </w:t>
      </w:r>
      <w:r>
        <w:rPr>
          <w:rFonts w:ascii="Times New Roman" w:eastAsia="Times New Roman" w:hAnsi="Times New Roman" w:cs="Times New Roman"/>
          <w:sz w:val="24"/>
          <w:szCs w:val="24"/>
        </w:rPr>
        <w:t>Para el ejercicio de la partería no tradicional se deberá estar inscrito en el Registro Único Nacional Del Talento Humano en Salud (Rethus) descrito por el artículo 23 de la Ley 1164 de 2007.</w:t>
      </w:r>
    </w:p>
    <w:p w14:paraId="31915663" w14:textId="77777777" w:rsidR="00D84D6E" w:rsidRDefault="005043D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w:t>
      </w:r>
      <w:r>
        <w:rPr>
          <w:rFonts w:ascii="Times New Roman" w:eastAsia="Times New Roman" w:hAnsi="Times New Roman" w:cs="Times New Roman"/>
          <w:sz w:val="24"/>
          <w:szCs w:val="24"/>
        </w:rPr>
        <w:t xml:space="preserve"> Para la práctica de la partería no tradicional, las matronas deberán constituir una póliza de responsabilidad civil.</w:t>
      </w:r>
    </w:p>
    <w:p w14:paraId="2FABD77A" w14:textId="77777777" w:rsidR="00D84D6E" w:rsidRDefault="005043D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9°. Cobertura del Plan de Beneficios en Salud. </w:t>
      </w:r>
      <w:r>
        <w:rPr>
          <w:rFonts w:ascii="Times New Roman" w:eastAsia="Times New Roman" w:hAnsi="Times New Roman" w:cs="Times New Roman"/>
          <w:sz w:val="24"/>
          <w:szCs w:val="24"/>
        </w:rPr>
        <w:t xml:space="preserve">Los costos derivados de la atención, cuidado y asistencia del parto en casa deberán ser incluidos dentro del plan de beneficios de salud. Las instituciones prestadoras de servicios de salud, tienen la obligación de informar a la mujer gestante sobre la posibilidad de elegir el parto en casa como una alternativa científicamente viable y segura. </w:t>
      </w:r>
    </w:p>
    <w:p w14:paraId="0E0E2302" w14:textId="29B3B2BA" w:rsidR="00454767" w:rsidRDefault="005043D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10°. Vigencia. </w:t>
      </w:r>
      <w:r>
        <w:rPr>
          <w:rFonts w:ascii="Times New Roman" w:eastAsia="Times New Roman" w:hAnsi="Times New Roman" w:cs="Times New Roman"/>
          <w:sz w:val="24"/>
          <w:szCs w:val="24"/>
        </w:rPr>
        <w:t>La presente ley rige a partir de su promulgación.</w:t>
      </w:r>
    </w:p>
    <w:p w14:paraId="471E1633" w14:textId="785EA1ED" w:rsidR="00D84D6E" w:rsidRDefault="005043DE" w:rsidP="00C4056D">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96AEC7C" w14:textId="03A857F8" w:rsidR="00D84D6E" w:rsidRPr="00C4056D" w:rsidRDefault="005043DE" w:rsidP="00C4056D">
      <w:pPr>
        <w:spacing w:before="240"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___________________________</w:t>
      </w:r>
    </w:p>
    <w:p w14:paraId="75FF439C" w14:textId="77777777" w:rsidR="00D84D6E" w:rsidRDefault="005043DE" w:rsidP="00C4056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JUAN FERNANDO REYES KURI</w:t>
      </w:r>
    </w:p>
    <w:p w14:paraId="5CD1AD75" w14:textId="77777777" w:rsidR="00D84D6E" w:rsidRDefault="005043DE" w:rsidP="00C405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 por el Valle del Cauca</w:t>
      </w:r>
    </w:p>
    <w:p w14:paraId="72F85005" w14:textId="53F141C2" w:rsidR="00D84D6E" w:rsidRDefault="005043DE" w:rsidP="00C405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Partido Liberal</w:t>
      </w:r>
    </w:p>
    <w:p w14:paraId="697493BA" w14:textId="3854481F" w:rsidR="00454767" w:rsidRDefault="00454767" w:rsidP="00C4056D">
      <w:pPr>
        <w:spacing w:after="0" w:line="240" w:lineRule="auto"/>
        <w:jc w:val="both"/>
        <w:rPr>
          <w:rFonts w:ascii="Times New Roman" w:eastAsia="Times New Roman" w:hAnsi="Times New Roman" w:cs="Times New Roman"/>
          <w:sz w:val="24"/>
          <w:szCs w:val="24"/>
        </w:rPr>
      </w:pPr>
    </w:p>
    <w:p w14:paraId="145FA947" w14:textId="34EDBE5E" w:rsidR="00454767" w:rsidRDefault="00454767" w:rsidP="00C4056D">
      <w:pPr>
        <w:spacing w:after="0" w:line="240" w:lineRule="auto"/>
        <w:jc w:val="both"/>
        <w:rPr>
          <w:rFonts w:ascii="Times New Roman" w:eastAsia="Times New Roman" w:hAnsi="Times New Roman" w:cs="Times New Roman"/>
          <w:sz w:val="24"/>
          <w:szCs w:val="24"/>
        </w:rPr>
      </w:pPr>
    </w:p>
    <w:p w14:paraId="1FACF11F" w14:textId="48AAE4FD" w:rsidR="00454767" w:rsidRDefault="00454767" w:rsidP="00C4056D">
      <w:pPr>
        <w:spacing w:after="0" w:line="240" w:lineRule="auto"/>
        <w:jc w:val="both"/>
        <w:rPr>
          <w:rFonts w:ascii="Times New Roman" w:eastAsia="Times New Roman" w:hAnsi="Times New Roman" w:cs="Times New Roman"/>
          <w:sz w:val="24"/>
          <w:szCs w:val="24"/>
        </w:rPr>
      </w:pPr>
    </w:p>
    <w:p w14:paraId="5F1F96A0" w14:textId="59E2545C" w:rsidR="00454767" w:rsidRDefault="00454767" w:rsidP="00C4056D">
      <w:pPr>
        <w:spacing w:after="0" w:line="240" w:lineRule="auto"/>
        <w:jc w:val="both"/>
        <w:rPr>
          <w:rFonts w:ascii="Times New Roman" w:eastAsia="Times New Roman" w:hAnsi="Times New Roman" w:cs="Times New Roman"/>
          <w:sz w:val="24"/>
          <w:szCs w:val="24"/>
        </w:rPr>
      </w:pPr>
    </w:p>
    <w:p w14:paraId="5ACB3E43" w14:textId="42207F4F" w:rsidR="00454767" w:rsidRDefault="00454767" w:rsidP="00C4056D">
      <w:pPr>
        <w:spacing w:after="0" w:line="240" w:lineRule="auto"/>
        <w:jc w:val="both"/>
        <w:rPr>
          <w:rFonts w:ascii="Times New Roman" w:eastAsia="Times New Roman" w:hAnsi="Times New Roman" w:cs="Times New Roman"/>
          <w:sz w:val="24"/>
          <w:szCs w:val="24"/>
        </w:rPr>
      </w:pPr>
    </w:p>
    <w:tbl>
      <w:tblPr>
        <w:tblStyle w:val="a"/>
        <w:tblW w:w="93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0"/>
        <w:gridCol w:w="4950"/>
      </w:tblGrid>
      <w:tr w:rsidR="00454767" w:rsidRPr="005043DE" w14:paraId="5A2A2878" w14:textId="77777777" w:rsidTr="00BC2B68">
        <w:trPr>
          <w:trHeight w:val="3045"/>
        </w:trPr>
        <w:tc>
          <w:tcPr>
            <w:tcW w:w="4380" w:type="dxa"/>
            <w:shd w:val="clear" w:color="auto" w:fill="auto"/>
            <w:tcMar>
              <w:top w:w="100" w:type="dxa"/>
              <w:left w:w="100" w:type="dxa"/>
              <w:bottom w:w="100" w:type="dxa"/>
              <w:right w:w="100" w:type="dxa"/>
            </w:tcMar>
          </w:tcPr>
          <w:p w14:paraId="478E8628" w14:textId="77777777" w:rsidR="00454767" w:rsidRDefault="00454767" w:rsidP="00BC2B68">
            <w:pPr>
              <w:widowControl w:val="0"/>
              <w:spacing w:after="0" w:line="240" w:lineRule="auto"/>
              <w:jc w:val="center"/>
              <w:rPr>
                <w:rFonts w:ascii="Times New Roman" w:eastAsia="Times New Roman" w:hAnsi="Times New Roman" w:cs="Times New Roman"/>
                <w:b/>
                <w:sz w:val="24"/>
                <w:szCs w:val="24"/>
              </w:rPr>
            </w:pPr>
          </w:p>
          <w:p w14:paraId="41BD97C1" w14:textId="77777777" w:rsidR="00454767" w:rsidRDefault="00454767" w:rsidP="00BC2B68">
            <w:pPr>
              <w:widowControl w:val="0"/>
              <w:spacing w:after="0" w:line="240" w:lineRule="auto"/>
              <w:jc w:val="center"/>
              <w:rPr>
                <w:rFonts w:ascii="Times New Roman" w:eastAsia="Times New Roman" w:hAnsi="Times New Roman" w:cs="Times New Roman"/>
                <w:b/>
                <w:sz w:val="24"/>
                <w:szCs w:val="24"/>
              </w:rPr>
            </w:pPr>
          </w:p>
          <w:p w14:paraId="21739E2F" w14:textId="77777777" w:rsidR="00454767" w:rsidRDefault="00454767" w:rsidP="00BC2B68">
            <w:pPr>
              <w:widowControl w:val="0"/>
              <w:spacing w:after="0" w:line="240" w:lineRule="auto"/>
              <w:jc w:val="center"/>
              <w:rPr>
                <w:rFonts w:ascii="Times New Roman" w:eastAsia="Times New Roman" w:hAnsi="Times New Roman" w:cs="Times New Roman"/>
                <w:b/>
                <w:sz w:val="24"/>
                <w:szCs w:val="24"/>
              </w:rPr>
            </w:pPr>
          </w:p>
          <w:p w14:paraId="6B882718" w14:textId="77777777" w:rsidR="00454767" w:rsidRDefault="00454767" w:rsidP="00BC2B68">
            <w:pPr>
              <w:widowControl w:val="0"/>
              <w:spacing w:after="0" w:line="240" w:lineRule="auto"/>
              <w:jc w:val="center"/>
              <w:rPr>
                <w:rFonts w:ascii="Times New Roman" w:eastAsia="Times New Roman" w:hAnsi="Times New Roman" w:cs="Times New Roman"/>
                <w:b/>
                <w:sz w:val="24"/>
                <w:szCs w:val="24"/>
              </w:rPr>
            </w:pPr>
          </w:p>
          <w:p w14:paraId="6150C27F" w14:textId="77777777" w:rsidR="00454767" w:rsidRDefault="00454767" w:rsidP="00BC2B68">
            <w:pPr>
              <w:widowControl w:val="0"/>
              <w:spacing w:after="0" w:line="240" w:lineRule="auto"/>
              <w:jc w:val="center"/>
              <w:rPr>
                <w:rFonts w:ascii="Times New Roman" w:eastAsia="Times New Roman" w:hAnsi="Times New Roman" w:cs="Times New Roman"/>
                <w:b/>
                <w:sz w:val="24"/>
                <w:szCs w:val="24"/>
              </w:rPr>
            </w:pPr>
          </w:p>
          <w:p w14:paraId="724268DC" w14:textId="77777777" w:rsidR="00454767" w:rsidRDefault="00454767" w:rsidP="00BC2B68">
            <w:pPr>
              <w:widowControl w:val="0"/>
              <w:spacing w:after="0" w:line="240" w:lineRule="auto"/>
              <w:jc w:val="center"/>
              <w:rPr>
                <w:rFonts w:ascii="Times New Roman" w:eastAsia="Times New Roman" w:hAnsi="Times New Roman" w:cs="Times New Roman"/>
                <w:b/>
                <w:sz w:val="24"/>
                <w:szCs w:val="24"/>
              </w:rPr>
            </w:pPr>
          </w:p>
          <w:p w14:paraId="78BDC13F"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ASTRID SÁNCHEZ MONTES DE OCA</w:t>
            </w:r>
          </w:p>
          <w:p w14:paraId="22AB7B82" w14:textId="77777777" w:rsidR="00454767" w:rsidRPr="005043DE" w:rsidRDefault="00454767" w:rsidP="00BC2B68">
            <w:pPr>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sz w:val="24"/>
                <w:szCs w:val="24"/>
              </w:rPr>
              <w:t>Representante a la Cámara por el  Chocó</w:t>
            </w:r>
          </w:p>
        </w:tc>
        <w:tc>
          <w:tcPr>
            <w:tcW w:w="4950" w:type="dxa"/>
            <w:shd w:val="clear" w:color="auto" w:fill="auto"/>
            <w:tcMar>
              <w:top w:w="100" w:type="dxa"/>
              <w:left w:w="100" w:type="dxa"/>
              <w:bottom w:w="100" w:type="dxa"/>
              <w:right w:w="100" w:type="dxa"/>
            </w:tcMar>
          </w:tcPr>
          <w:p w14:paraId="27ADFA2D" w14:textId="77777777" w:rsidR="00454767" w:rsidRDefault="00454767" w:rsidP="00BC2B68">
            <w:pPr>
              <w:spacing w:after="0" w:line="240" w:lineRule="auto"/>
              <w:jc w:val="center"/>
              <w:rPr>
                <w:rFonts w:ascii="Times New Roman" w:eastAsia="Times New Roman" w:hAnsi="Times New Roman" w:cs="Times New Roman"/>
                <w:b/>
                <w:noProof/>
                <w:sz w:val="24"/>
                <w:szCs w:val="24"/>
              </w:rPr>
            </w:pPr>
          </w:p>
          <w:p w14:paraId="586362EB" w14:textId="77777777" w:rsidR="00454767" w:rsidRDefault="00454767" w:rsidP="00BC2B68">
            <w:pPr>
              <w:spacing w:after="0" w:line="240" w:lineRule="auto"/>
              <w:jc w:val="center"/>
              <w:rPr>
                <w:rFonts w:ascii="Times New Roman" w:eastAsia="Times New Roman" w:hAnsi="Times New Roman" w:cs="Times New Roman"/>
                <w:b/>
                <w:noProof/>
                <w:sz w:val="24"/>
                <w:szCs w:val="24"/>
              </w:rPr>
            </w:pPr>
          </w:p>
          <w:p w14:paraId="77D6B1A7" w14:textId="77777777" w:rsidR="00454767" w:rsidRDefault="00454767" w:rsidP="00BC2B68">
            <w:pPr>
              <w:spacing w:after="0" w:line="240" w:lineRule="auto"/>
              <w:jc w:val="center"/>
              <w:rPr>
                <w:rFonts w:ascii="Times New Roman" w:eastAsia="Times New Roman" w:hAnsi="Times New Roman" w:cs="Times New Roman"/>
                <w:b/>
                <w:noProof/>
                <w:sz w:val="24"/>
                <w:szCs w:val="24"/>
              </w:rPr>
            </w:pPr>
          </w:p>
          <w:p w14:paraId="026A3D2C" w14:textId="77777777" w:rsidR="00454767" w:rsidRDefault="00454767" w:rsidP="00BC2B68">
            <w:pPr>
              <w:spacing w:after="0" w:line="240" w:lineRule="auto"/>
              <w:jc w:val="center"/>
              <w:rPr>
                <w:rFonts w:ascii="Times New Roman" w:eastAsia="Times New Roman" w:hAnsi="Times New Roman" w:cs="Times New Roman"/>
                <w:b/>
                <w:noProof/>
                <w:sz w:val="24"/>
                <w:szCs w:val="24"/>
              </w:rPr>
            </w:pPr>
          </w:p>
          <w:p w14:paraId="40B96ADF" w14:textId="77777777" w:rsidR="00454767" w:rsidRDefault="00454767" w:rsidP="00BC2B68">
            <w:pPr>
              <w:spacing w:after="0" w:line="240" w:lineRule="auto"/>
              <w:jc w:val="center"/>
              <w:rPr>
                <w:rFonts w:ascii="Times New Roman" w:eastAsia="Times New Roman" w:hAnsi="Times New Roman" w:cs="Times New Roman"/>
                <w:b/>
                <w:noProof/>
                <w:sz w:val="24"/>
                <w:szCs w:val="24"/>
              </w:rPr>
            </w:pPr>
          </w:p>
          <w:p w14:paraId="2445B519" w14:textId="77777777" w:rsidR="00454767" w:rsidRPr="005043DE" w:rsidRDefault="00454767" w:rsidP="00BC2B68">
            <w:pPr>
              <w:spacing w:after="0" w:line="240" w:lineRule="auto"/>
              <w:jc w:val="center"/>
              <w:rPr>
                <w:rFonts w:ascii="Times New Roman" w:eastAsia="Times New Roman" w:hAnsi="Times New Roman" w:cs="Times New Roman"/>
                <w:b/>
                <w:sz w:val="24"/>
                <w:szCs w:val="24"/>
              </w:rPr>
            </w:pPr>
          </w:p>
          <w:p w14:paraId="21414086" w14:textId="77777777" w:rsidR="00454767" w:rsidRPr="005043DE" w:rsidRDefault="00454767" w:rsidP="00BC2B68">
            <w:pPr>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JHON ARLEY MURILLO BENITEZ</w:t>
            </w:r>
          </w:p>
          <w:p w14:paraId="5F55103F" w14:textId="77777777" w:rsidR="00454767" w:rsidRPr="005043DE" w:rsidRDefault="00454767" w:rsidP="00BC2B68">
            <w:pPr>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 Circunscripción Especial Afro</w:t>
            </w:r>
          </w:p>
          <w:p w14:paraId="5D5D2A3C" w14:textId="77777777" w:rsidR="00454767" w:rsidRPr="005043DE" w:rsidRDefault="00454767" w:rsidP="00BC2B68">
            <w:pPr>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Partido Colombia Renaciente</w:t>
            </w:r>
          </w:p>
        </w:tc>
      </w:tr>
      <w:tr w:rsidR="00454767" w:rsidRPr="005043DE" w14:paraId="2B958350" w14:textId="77777777" w:rsidTr="00BC2B68">
        <w:trPr>
          <w:trHeight w:val="1875"/>
        </w:trPr>
        <w:tc>
          <w:tcPr>
            <w:tcW w:w="4380" w:type="dxa"/>
            <w:shd w:val="clear" w:color="auto" w:fill="auto"/>
            <w:tcMar>
              <w:top w:w="100" w:type="dxa"/>
              <w:left w:w="100" w:type="dxa"/>
              <w:bottom w:w="100" w:type="dxa"/>
              <w:right w:w="100" w:type="dxa"/>
            </w:tcMar>
          </w:tcPr>
          <w:p w14:paraId="1E5F7A48"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4FE2EB34"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4F661BEE"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1B4A64D6" w14:textId="4474F150"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555A670C" w14:textId="08302129"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3974E7A7"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100B2463"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167F97C0"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JEZMI LIZETH BARRAZA ARRAUT</w:t>
            </w:r>
          </w:p>
          <w:p w14:paraId="37ED538D"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 por Atlántico</w:t>
            </w:r>
          </w:p>
          <w:p w14:paraId="26AB27E8"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Partido Liberal Colombiano</w:t>
            </w:r>
          </w:p>
        </w:tc>
        <w:tc>
          <w:tcPr>
            <w:tcW w:w="4950" w:type="dxa"/>
            <w:shd w:val="clear" w:color="auto" w:fill="auto"/>
            <w:tcMar>
              <w:top w:w="100" w:type="dxa"/>
              <w:left w:w="100" w:type="dxa"/>
              <w:bottom w:w="100" w:type="dxa"/>
              <w:right w:w="100" w:type="dxa"/>
            </w:tcMar>
          </w:tcPr>
          <w:p w14:paraId="0F26C766"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5DBC5EE8"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1E91D5BB" w14:textId="54E7CFA1"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5C1524C9" w14:textId="32310FEF"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1F3D004B"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5BC12C8A"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1CD6A086"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70D8E7DA"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MARÍA JOSÉ PIZARRO RODRÍGUEZ</w:t>
            </w:r>
          </w:p>
          <w:p w14:paraId="4C4398B8"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 por Bogotá</w:t>
            </w:r>
          </w:p>
          <w:p w14:paraId="5846B4DE"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coalición lista de la decencia</w:t>
            </w:r>
          </w:p>
        </w:tc>
      </w:tr>
      <w:tr w:rsidR="00454767" w:rsidRPr="005043DE" w14:paraId="5CE4FD31" w14:textId="77777777" w:rsidTr="00BC2B68">
        <w:trPr>
          <w:trHeight w:val="2430"/>
        </w:trPr>
        <w:tc>
          <w:tcPr>
            <w:tcW w:w="4380" w:type="dxa"/>
            <w:shd w:val="clear" w:color="auto" w:fill="auto"/>
            <w:tcMar>
              <w:top w:w="100" w:type="dxa"/>
              <w:left w:w="100" w:type="dxa"/>
              <w:bottom w:w="100" w:type="dxa"/>
              <w:right w:w="100" w:type="dxa"/>
            </w:tcMar>
          </w:tcPr>
          <w:p w14:paraId="21DB65A9"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78D7D6D0"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0B58E247"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6BED62E1"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0CF74E93" w14:textId="77777777" w:rsidR="00454767" w:rsidRPr="005043DE" w:rsidRDefault="00454767" w:rsidP="00BC2B68">
            <w:pPr>
              <w:widowControl w:val="0"/>
              <w:spacing w:after="0" w:line="240" w:lineRule="auto"/>
              <w:rPr>
                <w:rFonts w:ascii="Times New Roman" w:eastAsia="Times New Roman" w:hAnsi="Times New Roman" w:cs="Times New Roman"/>
                <w:sz w:val="24"/>
                <w:szCs w:val="24"/>
              </w:rPr>
            </w:pPr>
          </w:p>
          <w:p w14:paraId="068E0232"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10F6F2C3"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ELIZABETH JAY - PANG DIAZ</w:t>
            </w:r>
          </w:p>
          <w:p w14:paraId="6CCBD7F6"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 por San Andrés</w:t>
            </w:r>
          </w:p>
          <w:p w14:paraId="6328F040"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Partido Liberal Colombiano</w:t>
            </w:r>
          </w:p>
        </w:tc>
        <w:tc>
          <w:tcPr>
            <w:tcW w:w="4950" w:type="dxa"/>
            <w:shd w:val="clear" w:color="auto" w:fill="auto"/>
            <w:tcMar>
              <w:top w:w="100" w:type="dxa"/>
              <w:left w:w="100" w:type="dxa"/>
              <w:bottom w:w="100" w:type="dxa"/>
              <w:right w:w="100" w:type="dxa"/>
            </w:tcMar>
          </w:tcPr>
          <w:p w14:paraId="3495B911"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6EE997A4"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126B5FF3"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3C4C9A03" w14:textId="77777777" w:rsidR="00454767" w:rsidRDefault="00454767" w:rsidP="00BC2B68">
            <w:pPr>
              <w:widowControl w:val="0"/>
              <w:spacing w:after="0" w:line="240" w:lineRule="auto"/>
              <w:rPr>
                <w:rFonts w:ascii="Times New Roman" w:eastAsia="Times New Roman" w:hAnsi="Times New Roman" w:cs="Times New Roman"/>
                <w:noProof/>
                <w:sz w:val="24"/>
                <w:szCs w:val="24"/>
              </w:rPr>
            </w:pPr>
          </w:p>
          <w:p w14:paraId="61BD296C"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30EB0740"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4381F51F"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KELYN JOHANA GONZALEZ DUARTE</w:t>
            </w:r>
          </w:p>
          <w:p w14:paraId="6BA57C0D"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 por Magdalena</w:t>
            </w:r>
          </w:p>
          <w:p w14:paraId="4694FE1A"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Partido Liberal Colombiano</w:t>
            </w:r>
          </w:p>
        </w:tc>
      </w:tr>
      <w:tr w:rsidR="00454767" w:rsidRPr="005043DE" w14:paraId="3F48AE22" w14:textId="77777777" w:rsidTr="00BC2B68">
        <w:trPr>
          <w:trHeight w:val="2430"/>
        </w:trPr>
        <w:tc>
          <w:tcPr>
            <w:tcW w:w="4380" w:type="dxa"/>
            <w:shd w:val="clear" w:color="auto" w:fill="auto"/>
            <w:tcMar>
              <w:top w:w="100" w:type="dxa"/>
              <w:left w:w="100" w:type="dxa"/>
              <w:bottom w:w="100" w:type="dxa"/>
              <w:right w:w="100" w:type="dxa"/>
            </w:tcMar>
          </w:tcPr>
          <w:p w14:paraId="57D22128"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334EEC00"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75C08820"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76332271"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22BD3BC5"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50AAABA3"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KATHERINE MIRANDA PEÑA</w:t>
            </w:r>
          </w:p>
          <w:p w14:paraId="3E877976"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 por Bogotá</w:t>
            </w:r>
          </w:p>
          <w:p w14:paraId="6E4B7743"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Partido Alianza Verde</w:t>
            </w:r>
          </w:p>
        </w:tc>
        <w:tc>
          <w:tcPr>
            <w:tcW w:w="4950" w:type="dxa"/>
            <w:shd w:val="clear" w:color="auto" w:fill="auto"/>
            <w:tcMar>
              <w:top w:w="100" w:type="dxa"/>
              <w:left w:w="100" w:type="dxa"/>
              <w:bottom w:w="100" w:type="dxa"/>
              <w:right w:w="100" w:type="dxa"/>
            </w:tcMar>
          </w:tcPr>
          <w:p w14:paraId="602B258C" w14:textId="77777777" w:rsidR="00454767" w:rsidRPr="005043DE" w:rsidRDefault="00454767" w:rsidP="00BC2B68">
            <w:pPr>
              <w:widowControl w:val="0"/>
              <w:spacing w:after="0" w:line="240" w:lineRule="auto"/>
              <w:rPr>
                <w:rFonts w:ascii="Times New Roman" w:eastAsia="Times New Roman" w:hAnsi="Times New Roman" w:cs="Times New Roman"/>
                <w:sz w:val="24"/>
                <w:szCs w:val="24"/>
              </w:rPr>
            </w:pPr>
          </w:p>
          <w:p w14:paraId="724C4E63"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746826B2"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5AA168E2" w14:textId="77777777" w:rsidR="00454767" w:rsidRPr="005043DE" w:rsidRDefault="00454767" w:rsidP="00BC2B68">
            <w:pPr>
              <w:widowControl w:val="0"/>
              <w:spacing w:after="0" w:line="240" w:lineRule="auto"/>
              <w:rPr>
                <w:rFonts w:ascii="Times New Roman" w:eastAsia="Times New Roman" w:hAnsi="Times New Roman" w:cs="Times New Roman"/>
                <w:sz w:val="24"/>
                <w:szCs w:val="24"/>
              </w:rPr>
            </w:pPr>
          </w:p>
          <w:p w14:paraId="7D41876E" w14:textId="77777777" w:rsidR="00454767" w:rsidRPr="005043DE" w:rsidRDefault="00454767" w:rsidP="00BC2B68">
            <w:pPr>
              <w:widowControl w:val="0"/>
              <w:spacing w:after="0" w:line="240" w:lineRule="auto"/>
              <w:rPr>
                <w:rFonts w:ascii="Times New Roman" w:eastAsia="Times New Roman" w:hAnsi="Times New Roman" w:cs="Times New Roman"/>
                <w:sz w:val="24"/>
                <w:szCs w:val="24"/>
              </w:rPr>
            </w:pPr>
          </w:p>
          <w:p w14:paraId="55F5854A"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JORGE BENEDETTI MARTELO</w:t>
            </w:r>
          </w:p>
          <w:p w14:paraId="47074B50"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 por Bolívar</w:t>
            </w:r>
          </w:p>
          <w:p w14:paraId="7DE11752"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Partido Cambio Radical</w:t>
            </w:r>
          </w:p>
        </w:tc>
      </w:tr>
      <w:tr w:rsidR="00454767" w:rsidRPr="005043DE" w14:paraId="7D3DF09D" w14:textId="77777777" w:rsidTr="00BC2B68">
        <w:trPr>
          <w:trHeight w:val="2430"/>
        </w:trPr>
        <w:tc>
          <w:tcPr>
            <w:tcW w:w="4380" w:type="dxa"/>
            <w:shd w:val="clear" w:color="auto" w:fill="auto"/>
            <w:tcMar>
              <w:top w:w="100" w:type="dxa"/>
              <w:left w:w="100" w:type="dxa"/>
              <w:bottom w:w="100" w:type="dxa"/>
              <w:right w:w="100" w:type="dxa"/>
            </w:tcMar>
          </w:tcPr>
          <w:p w14:paraId="624D263E" w14:textId="77777777" w:rsidR="00454767" w:rsidRDefault="00454767" w:rsidP="00BC2B68">
            <w:pPr>
              <w:spacing w:after="200" w:line="240" w:lineRule="auto"/>
              <w:jc w:val="center"/>
              <w:rPr>
                <w:rFonts w:ascii="Times New Roman" w:eastAsia="Arial Narrow" w:hAnsi="Times New Roman" w:cs="Times New Roman"/>
                <w:noProof/>
                <w:sz w:val="24"/>
                <w:szCs w:val="24"/>
              </w:rPr>
            </w:pPr>
          </w:p>
          <w:p w14:paraId="44C0F4D6" w14:textId="77777777" w:rsidR="00454767" w:rsidRDefault="00454767" w:rsidP="00BC2B68">
            <w:pPr>
              <w:spacing w:after="200" w:line="240" w:lineRule="auto"/>
              <w:jc w:val="center"/>
              <w:rPr>
                <w:rFonts w:ascii="Times New Roman" w:eastAsia="Arial Narrow" w:hAnsi="Times New Roman" w:cs="Times New Roman"/>
                <w:noProof/>
                <w:sz w:val="24"/>
                <w:szCs w:val="24"/>
              </w:rPr>
            </w:pPr>
          </w:p>
          <w:p w14:paraId="397D8731" w14:textId="77777777" w:rsidR="00454767" w:rsidRPr="005043DE" w:rsidRDefault="00454767" w:rsidP="00BC2B68">
            <w:pPr>
              <w:spacing w:after="200" w:line="240" w:lineRule="auto"/>
              <w:rPr>
                <w:rFonts w:ascii="Times New Roman" w:eastAsia="Arial Narrow" w:hAnsi="Times New Roman" w:cs="Times New Roman"/>
                <w:sz w:val="24"/>
                <w:szCs w:val="24"/>
              </w:rPr>
            </w:pPr>
          </w:p>
          <w:p w14:paraId="1FB8274A"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NORMA HURTADO SÁNCHEZ</w:t>
            </w:r>
          </w:p>
          <w:p w14:paraId="76C7F61B"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 por el Valle del Cauca</w:t>
            </w:r>
          </w:p>
          <w:p w14:paraId="70395ACC" w14:textId="77777777" w:rsidR="00454767" w:rsidRPr="005043DE" w:rsidRDefault="00454767" w:rsidP="00BC2B68">
            <w:pPr>
              <w:widowControl w:val="0"/>
              <w:spacing w:after="0" w:line="240" w:lineRule="auto"/>
              <w:jc w:val="center"/>
              <w:rPr>
                <w:rFonts w:ascii="Times New Roman" w:eastAsia="Arial Narrow" w:hAnsi="Times New Roman" w:cs="Times New Roman"/>
                <w:sz w:val="24"/>
                <w:szCs w:val="24"/>
              </w:rPr>
            </w:pPr>
            <w:r w:rsidRPr="005043DE">
              <w:rPr>
                <w:rFonts w:ascii="Times New Roman" w:eastAsia="Times New Roman" w:hAnsi="Times New Roman" w:cs="Times New Roman"/>
                <w:sz w:val="24"/>
                <w:szCs w:val="24"/>
              </w:rPr>
              <w:t>Partido de La U</w:t>
            </w:r>
          </w:p>
        </w:tc>
        <w:tc>
          <w:tcPr>
            <w:tcW w:w="4950" w:type="dxa"/>
            <w:shd w:val="clear" w:color="auto" w:fill="auto"/>
            <w:tcMar>
              <w:top w:w="100" w:type="dxa"/>
              <w:left w:w="100" w:type="dxa"/>
              <w:bottom w:w="100" w:type="dxa"/>
              <w:right w:w="100" w:type="dxa"/>
            </w:tcMar>
          </w:tcPr>
          <w:p w14:paraId="635D4103"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0B940881"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4916EC5E"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0F76B223"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579C8FFA"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2C4C4A8E"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05D4F02C"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VÍCTOR MANUEL ORTIZ JOYA</w:t>
            </w:r>
          </w:p>
          <w:p w14:paraId="550E7F81"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  por Santander</w:t>
            </w:r>
          </w:p>
          <w:p w14:paraId="283E688F"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partido Liberal</w:t>
            </w:r>
          </w:p>
        </w:tc>
      </w:tr>
      <w:tr w:rsidR="00454767" w:rsidRPr="005043DE" w14:paraId="2521485D" w14:textId="77777777" w:rsidTr="00BC2B68">
        <w:trPr>
          <w:trHeight w:val="2430"/>
        </w:trPr>
        <w:tc>
          <w:tcPr>
            <w:tcW w:w="4380" w:type="dxa"/>
            <w:shd w:val="clear" w:color="auto" w:fill="auto"/>
            <w:tcMar>
              <w:top w:w="100" w:type="dxa"/>
              <w:left w:w="100" w:type="dxa"/>
              <w:bottom w:w="100" w:type="dxa"/>
              <w:right w:w="100" w:type="dxa"/>
            </w:tcMar>
          </w:tcPr>
          <w:p w14:paraId="646AE4D6" w14:textId="77777777" w:rsidR="00454767" w:rsidRDefault="00454767" w:rsidP="00454767">
            <w:pPr>
              <w:widowControl w:val="0"/>
              <w:spacing w:after="0" w:line="240" w:lineRule="auto"/>
              <w:jc w:val="center"/>
              <w:rPr>
                <w:rFonts w:ascii="Times New Roman" w:eastAsia="Times New Roman" w:hAnsi="Times New Roman" w:cs="Times New Roman"/>
                <w:noProof/>
                <w:sz w:val="24"/>
                <w:szCs w:val="24"/>
              </w:rPr>
            </w:pPr>
          </w:p>
          <w:p w14:paraId="73D9E4AB" w14:textId="77777777" w:rsidR="00454767" w:rsidRDefault="00454767" w:rsidP="00454767">
            <w:pPr>
              <w:widowControl w:val="0"/>
              <w:spacing w:after="0" w:line="240" w:lineRule="auto"/>
              <w:jc w:val="center"/>
              <w:rPr>
                <w:rFonts w:ascii="Times New Roman" w:eastAsia="Times New Roman" w:hAnsi="Times New Roman" w:cs="Times New Roman"/>
                <w:noProof/>
                <w:sz w:val="24"/>
                <w:szCs w:val="24"/>
              </w:rPr>
            </w:pPr>
          </w:p>
          <w:p w14:paraId="092668CA" w14:textId="77777777" w:rsidR="00454767" w:rsidRDefault="00454767" w:rsidP="00454767">
            <w:pPr>
              <w:widowControl w:val="0"/>
              <w:spacing w:after="0" w:line="240" w:lineRule="auto"/>
              <w:jc w:val="center"/>
              <w:rPr>
                <w:rFonts w:ascii="Times New Roman" w:eastAsia="Times New Roman" w:hAnsi="Times New Roman" w:cs="Times New Roman"/>
                <w:noProof/>
                <w:sz w:val="24"/>
                <w:szCs w:val="24"/>
              </w:rPr>
            </w:pPr>
          </w:p>
          <w:p w14:paraId="218EB9D1" w14:textId="77777777" w:rsidR="00454767" w:rsidRDefault="00454767" w:rsidP="00454767">
            <w:pPr>
              <w:widowControl w:val="0"/>
              <w:spacing w:after="0" w:line="240" w:lineRule="auto"/>
              <w:jc w:val="center"/>
              <w:rPr>
                <w:rFonts w:ascii="Times New Roman" w:eastAsia="Times New Roman" w:hAnsi="Times New Roman" w:cs="Times New Roman"/>
                <w:noProof/>
                <w:sz w:val="24"/>
                <w:szCs w:val="24"/>
              </w:rPr>
            </w:pPr>
          </w:p>
          <w:p w14:paraId="7B7B55BF" w14:textId="77777777" w:rsidR="00454767" w:rsidRDefault="00454767" w:rsidP="00454767">
            <w:pPr>
              <w:widowControl w:val="0"/>
              <w:spacing w:after="0" w:line="240" w:lineRule="auto"/>
              <w:jc w:val="center"/>
              <w:rPr>
                <w:rFonts w:ascii="Times New Roman" w:eastAsia="Times New Roman" w:hAnsi="Times New Roman" w:cs="Times New Roman"/>
                <w:noProof/>
                <w:sz w:val="24"/>
                <w:szCs w:val="24"/>
              </w:rPr>
            </w:pPr>
          </w:p>
          <w:p w14:paraId="459583E3" w14:textId="77777777" w:rsidR="00454767" w:rsidRPr="005043DE" w:rsidRDefault="00454767" w:rsidP="00454767">
            <w:pPr>
              <w:widowControl w:val="0"/>
              <w:spacing w:after="0" w:line="240" w:lineRule="auto"/>
              <w:jc w:val="center"/>
              <w:rPr>
                <w:rFonts w:ascii="Times New Roman" w:eastAsia="Times New Roman" w:hAnsi="Times New Roman" w:cs="Times New Roman"/>
                <w:sz w:val="24"/>
                <w:szCs w:val="24"/>
              </w:rPr>
            </w:pPr>
          </w:p>
          <w:p w14:paraId="13F16CEA" w14:textId="77777777" w:rsidR="00454767" w:rsidRPr="005043DE" w:rsidRDefault="00454767" w:rsidP="00454767">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JULIÁN BEDOYA PULGARIN</w:t>
            </w:r>
          </w:p>
          <w:p w14:paraId="2FEC117E" w14:textId="77777777" w:rsidR="00454767" w:rsidRPr="005043DE" w:rsidRDefault="00454767" w:rsidP="00454767">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Senador</w:t>
            </w:r>
          </w:p>
          <w:p w14:paraId="0FCED071" w14:textId="77777777" w:rsidR="00454767" w:rsidRDefault="00454767" w:rsidP="00454767">
            <w:pPr>
              <w:spacing w:after="200" w:line="240" w:lineRule="auto"/>
              <w:jc w:val="center"/>
              <w:rPr>
                <w:rFonts w:ascii="Times New Roman" w:eastAsia="Arial Narrow" w:hAnsi="Times New Roman" w:cs="Times New Roman"/>
                <w:noProof/>
                <w:sz w:val="24"/>
                <w:szCs w:val="24"/>
              </w:rPr>
            </w:pPr>
          </w:p>
        </w:tc>
        <w:tc>
          <w:tcPr>
            <w:tcW w:w="4950" w:type="dxa"/>
            <w:shd w:val="clear" w:color="auto" w:fill="auto"/>
            <w:tcMar>
              <w:top w:w="100" w:type="dxa"/>
              <w:left w:w="100" w:type="dxa"/>
              <w:bottom w:w="100" w:type="dxa"/>
              <w:right w:w="100" w:type="dxa"/>
            </w:tcMar>
          </w:tcPr>
          <w:p w14:paraId="0E67E95D" w14:textId="77777777" w:rsidR="00454767" w:rsidRPr="005043DE" w:rsidRDefault="00454767" w:rsidP="00454767">
            <w:pPr>
              <w:spacing w:after="0" w:line="240" w:lineRule="auto"/>
              <w:jc w:val="center"/>
              <w:rPr>
                <w:rFonts w:ascii="Times New Roman" w:eastAsia="Arial" w:hAnsi="Times New Roman" w:cs="Times New Roman"/>
                <w:b/>
                <w:sz w:val="24"/>
                <w:szCs w:val="24"/>
              </w:rPr>
            </w:pPr>
          </w:p>
          <w:p w14:paraId="43705F6A" w14:textId="77777777" w:rsidR="00454767" w:rsidRPr="005043DE" w:rsidRDefault="00454767" w:rsidP="00454767">
            <w:pPr>
              <w:spacing w:after="0" w:line="240" w:lineRule="auto"/>
              <w:jc w:val="center"/>
              <w:rPr>
                <w:rFonts w:ascii="Times New Roman" w:eastAsia="Arial" w:hAnsi="Times New Roman" w:cs="Times New Roman"/>
                <w:b/>
                <w:sz w:val="24"/>
                <w:szCs w:val="24"/>
              </w:rPr>
            </w:pPr>
          </w:p>
          <w:p w14:paraId="49093C0D" w14:textId="77777777" w:rsidR="00454767" w:rsidRPr="005043DE" w:rsidRDefault="00454767" w:rsidP="00454767">
            <w:pPr>
              <w:spacing w:after="0" w:line="240" w:lineRule="auto"/>
              <w:jc w:val="center"/>
              <w:rPr>
                <w:rFonts w:ascii="Times New Roman" w:eastAsia="Arial" w:hAnsi="Times New Roman" w:cs="Times New Roman"/>
                <w:b/>
                <w:sz w:val="24"/>
                <w:szCs w:val="24"/>
              </w:rPr>
            </w:pPr>
          </w:p>
          <w:p w14:paraId="025190B3" w14:textId="77777777" w:rsidR="00454767" w:rsidRPr="005043DE" w:rsidRDefault="00454767" w:rsidP="00454767">
            <w:pPr>
              <w:spacing w:after="0" w:line="240" w:lineRule="auto"/>
              <w:jc w:val="center"/>
              <w:rPr>
                <w:rFonts w:ascii="Times New Roman" w:eastAsia="Arial" w:hAnsi="Times New Roman" w:cs="Times New Roman"/>
                <w:b/>
                <w:sz w:val="24"/>
                <w:szCs w:val="24"/>
              </w:rPr>
            </w:pPr>
          </w:p>
          <w:p w14:paraId="0E28CB91" w14:textId="77777777" w:rsidR="00454767" w:rsidRPr="005043DE" w:rsidRDefault="00454767" w:rsidP="00454767">
            <w:pPr>
              <w:spacing w:after="0" w:line="240" w:lineRule="auto"/>
              <w:jc w:val="center"/>
              <w:rPr>
                <w:rFonts w:ascii="Times New Roman" w:eastAsia="Arial" w:hAnsi="Times New Roman" w:cs="Times New Roman"/>
                <w:b/>
                <w:sz w:val="24"/>
                <w:szCs w:val="24"/>
              </w:rPr>
            </w:pPr>
          </w:p>
          <w:p w14:paraId="4E16376B" w14:textId="77777777" w:rsidR="00454767" w:rsidRPr="005043DE" w:rsidRDefault="00454767" w:rsidP="00454767">
            <w:pPr>
              <w:spacing w:after="0" w:line="240" w:lineRule="auto"/>
              <w:jc w:val="center"/>
              <w:rPr>
                <w:rFonts w:ascii="Times New Roman" w:eastAsia="Arial" w:hAnsi="Times New Roman" w:cs="Times New Roman"/>
                <w:b/>
                <w:sz w:val="24"/>
                <w:szCs w:val="24"/>
              </w:rPr>
            </w:pPr>
          </w:p>
          <w:p w14:paraId="4558E820" w14:textId="77777777" w:rsidR="00454767" w:rsidRPr="005043DE" w:rsidRDefault="00454767" w:rsidP="00454767">
            <w:pPr>
              <w:spacing w:after="0" w:line="240" w:lineRule="auto"/>
              <w:jc w:val="center"/>
              <w:rPr>
                <w:rFonts w:ascii="Times New Roman" w:eastAsia="Arial" w:hAnsi="Times New Roman" w:cs="Times New Roman"/>
                <w:b/>
                <w:sz w:val="24"/>
                <w:szCs w:val="24"/>
              </w:rPr>
            </w:pPr>
            <w:r w:rsidRPr="005043DE">
              <w:rPr>
                <w:rFonts w:ascii="Times New Roman" w:eastAsia="Arial" w:hAnsi="Times New Roman" w:cs="Times New Roman"/>
                <w:b/>
                <w:sz w:val="24"/>
                <w:szCs w:val="24"/>
              </w:rPr>
              <w:t>ALVARO HENRY MONEDERO RIVERA</w:t>
            </w:r>
          </w:p>
          <w:p w14:paraId="0C1F3AD9" w14:textId="7ECDEECF" w:rsidR="00454767" w:rsidRPr="005043DE" w:rsidRDefault="00454767" w:rsidP="00454767">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Arial" w:hAnsi="Times New Roman" w:cs="Times New Roman"/>
                <w:sz w:val="24"/>
                <w:szCs w:val="24"/>
              </w:rPr>
              <w:t>Representante de la Cámara Valle del Cauca.</w:t>
            </w:r>
          </w:p>
        </w:tc>
      </w:tr>
      <w:tr w:rsidR="00454767" w:rsidRPr="005043DE" w14:paraId="660EF892" w14:textId="77777777" w:rsidTr="00BC2B68">
        <w:trPr>
          <w:trHeight w:val="2430"/>
        </w:trPr>
        <w:tc>
          <w:tcPr>
            <w:tcW w:w="4380" w:type="dxa"/>
            <w:shd w:val="clear" w:color="auto" w:fill="auto"/>
            <w:tcMar>
              <w:top w:w="100" w:type="dxa"/>
              <w:left w:w="100" w:type="dxa"/>
              <w:bottom w:w="100" w:type="dxa"/>
              <w:right w:w="100" w:type="dxa"/>
            </w:tcMar>
          </w:tcPr>
          <w:p w14:paraId="3D4F7D93" w14:textId="77777777" w:rsidR="00454767" w:rsidRDefault="00454767" w:rsidP="00454767">
            <w:pPr>
              <w:widowControl w:val="0"/>
              <w:spacing w:after="0" w:line="240" w:lineRule="auto"/>
              <w:jc w:val="center"/>
              <w:rPr>
                <w:rFonts w:ascii="Times New Roman" w:eastAsia="Times New Roman" w:hAnsi="Times New Roman" w:cs="Times New Roman"/>
                <w:noProof/>
                <w:sz w:val="24"/>
                <w:szCs w:val="24"/>
              </w:rPr>
            </w:pPr>
          </w:p>
          <w:p w14:paraId="2D914C57" w14:textId="77777777" w:rsidR="00454767" w:rsidRDefault="00454767" w:rsidP="00454767">
            <w:pPr>
              <w:widowControl w:val="0"/>
              <w:spacing w:after="0" w:line="240" w:lineRule="auto"/>
              <w:jc w:val="center"/>
              <w:rPr>
                <w:rFonts w:ascii="Times New Roman" w:eastAsia="Times New Roman" w:hAnsi="Times New Roman" w:cs="Times New Roman"/>
                <w:noProof/>
                <w:sz w:val="24"/>
                <w:szCs w:val="24"/>
              </w:rPr>
            </w:pPr>
          </w:p>
          <w:p w14:paraId="3A2A7A93" w14:textId="77777777" w:rsidR="00454767" w:rsidRDefault="00454767" w:rsidP="00454767">
            <w:pPr>
              <w:widowControl w:val="0"/>
              <w:spacing w:after="0" w:line="240" w:lineRule="auto"/>
              <w:jc w:val="center"/>
              <w:rPr>
                <w:rFonts w:ascii="Times New Roman" w:eastAsia="Times New Roman" w:hAnsi="Times New Roman" w:cs="Times New Roman"/>
                <w:noProof/>
                <w:sz w:val="24"/>
                <w:szCs w:val="24"/>
              </w:rPr>
            </w:pPr>
          </w:p>
          <w:p w14:paraId="0AAD327F" w14:textId="77777777" w:rsidR="00454767" w:rsidRDefault="00454767" w:rsidP="00454767">
            <w:pPr>
              <w:widowControl w:val="0"/>
              <w:spacing w:after="0" w:line="240" w:lineRule="auto"/>
              <w:jc w:val="center"/>
              <w:rPr>
                <w:rFonts w:ascii="Times New Roman" w:eastAsia="Times New Roman" w:hAnsi="Times New Roman" w:cs="Times New Roman"/>
                <w:noProof/>
                <w:sz w:val="24"/>
                <w:szCs w:val="24"/>
              </w:rPr>
            </w:pPr>
          </w:p>
          <w:p w14:paraId="3176E47D" w14:textId="77777777" w:rsidR="00454767" w:rsidRPr="005043DE" w:rsidRDefault="00454767" w:rsidP="00454767">
            <w:pPr>
              <w:widowControl w:val="0"/>
              <w:spacing w:after="0" w:line="240" w:lineRule="auto"/>
              <w:jc w:val="center"/>
              <w:rPr>
                <w:rFonts w:ascii="Times New Roman" w:eastAsia="Times New Roman" w:hAnsi="Times New Roman" w:cs="Times New Roman"/>
                <w:sz w:val="24"/>
                <w:szCs w:val="24"/>
              </w:rPr>
            </w:pPr>
          </w:p>
          <w:p w14:paraId="39286BA6" w14:textId="77777777" w:rsidR="00454767" w:rsidRPr="005043DE" w:rsidRDefault="00454767" w:rsidP="00454767">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ANDRÉS CRISTO BUSTOS</w:t>
            </w:r>
          </w:p>
          <w:p w14:paraId="2F3E41DF" w14:textId="5EB689C8" w:rsidR="00454767" w:rsidRDefault="00454767" w:rsidP="00454767">
            <w:pPr>
              <w:spacing w:after="200" w:line="240" w:lineRule="auto"/>
              <w:jc w:val="center"/>
              <w:rPr>
                <w:rFonts w:ascii="Times New Roman" w:eastAsia="Arial Narrow" w:hAnsi="Times New Roman" w:cs="Times New Roman"/>
                <w:noProof/>
                <w:sz w:val="24"/>
                <w:szCs w:val="24"/>
              </w:rPr>
            </w:pPr>
            <w:r w:rsidRPr="005043DE">
              <w:rPr>
                <w:rFonts w:ascii="Times New Roman" w:eastAsia="Times New Roman" w:hAnsi="Times New Roman" w:cs="Times New Roman"/>
                <w:sz w:val="24"/>
                <w:szCs w:val="24"/>
              </w:rPr>
              <w:t>Senador de la República</w:t>
            </w:r>
          </w:p>
        </w:tc>
        <w:tc>
          <w:tcPr>
            <w:tcW w:w="4950" w:type="dxa"/>
            <w:shd w:val="clear" w:color="auto" w:fill="auto"/>
            <w:tcMar>
              <w:top w:w="100" w:type="dxa"/>
              <w:left w:w="100" w:type="dxa"/>
              <w:bottom w:w="100" w:type="dxa"/>
              <w:right w:w="100" w:type="dxa"/>
            </w:tcMar>
          </w:tcPr>
          <w:p w14:paraId="1BD0ACA1" w14:textId="77777777" w:rsidR="00454767" w:rsidRPr="005043DE" w:rsidRDefault="00454767" w:rsidP="00454767">
            <w:pPr>
              <w:widowControl w:val="0"/>
              <w:spacing w:after="0" w:line="240" w:lineRule="auto"/>
              <w:jc w:val="center"/>
              <w:rPr>
                <w:rFonts w:ascii="Times New Roman" w:eastAsia="Arial Narrow" w:hAnsi="Times New Roman" w:cs="Times New Roman"/>
                <w:b/>
                <w:sz w:val="24"/>
                <w:szCs w:val="24"/>
              </w:rPr>
            </w:pPr>
          </w:p>
          <w:p w14:paraId="2F7B5057" w14:textId="77777777" w:rsidR="00454767" w:rsidRPr="005043DE" w:rsidRDefault="00454767" w:rsidP="00454767">
            <w:pPr>
              <w:widowControl w:val="0"/>
              <w:spacing w:after="0" w:line="240" w:lineRule="auto"/>
              <w:jc w:val="center"/>
              <w:rPr>
                <w:rFonts w:ascii="Times New Roman" w:eastAsia="Arial Narrow" w:hAnsi="Times New Roman" w:cs="Times New Roman"/>
                <w:b/>
                <w:sz w:val="24"/>
                <w:szCs w:val="24"/>
              </w:rPr>
            </w:pPr>
          </w:p>
          <w:p w14:paraId="28C5E7C2" w14:textId="77777777" w:rsidR="00454767" w:rsidRPr="005043DE" w:rsidRDefault="00454767" w:rsidP="00454767">
            <w:pPr>
              <w:widowControl w:val="0"/>
              <w:spacing w:after="0" w:line="240" w:lineRule="auto"/>
              <w:jc w:val="center"/>
              <w:rPr>
                <w:rFonts w:ascii="Times New Roman" w:eastAsia="Arial Narrow" w:hAnsi="Times New Roman" w:cs="Times New Roman"/>
                <w:b/>
                <w:sz w:val="24"/>
                <w:szCs w:val="24"/>
              </w:rPr>
            </w:pPr>
          </w:p>
          <w:p w14:paraId="4B58C243" w14:textId="77777777" w:rsidR="00454767" w:rsidRPr="005043DE" w:rsidRDefault="00454767" w:rsidP="00454767">
            <w:pPr>
              <w:widowControl w:val="0"/>
              <w:spacing w:after="0" w:line="240" w:lineRule="auto"/>
              <w:jc w:val="center"/>
              <w:rPr>
                <w:rFonts w:ascii="Times New Roman" w:eastAsia="Arial Narrow" w:hAnsi="Times New Roman" w:cs="Times New Roman"/>
                <w:b/>
                <w:sz w:val="24"/>
                <w:szCs w:val="24"/>
              </w:rPr>
            </w:pPr>
          </w:p>
          <w:p w14:paraId="27215471" w14:textId="77777777" w:rsidR="00454767" w:rsidRPr="005043DE" w:rsidRDefault="00454767" w:rsidP="00454767">
            <w:pPr>
              <w:widowControl w:val="0"/>
              <w:spacing w:after="0" w:line="240" w:lineRule="auto"/>
              <w:jc w:val="center"/>
              <w:rPr>
                <w:rFonts w:ascii="Times New Roman" w:eastAsia="Arial Narrow" w:hAnsi="Times New Roman" w:cs="Times New Roman"/>
                <w:b/>
                <w:sz w:val="24"/>
                <w:szCs w:val="24"/>
              </w:rPr>
            </w:pPr>
          </w:p>
          <w:p w14:paraId="44B12D32" w14:textId="77777777" w:rsidR="00454767" w:rsidRPr="005043DE" w:rsidRDefault="00454767" w:rsidP="00454767">
            <w:pPr>
              <w:widowControl w:val="0"/>
              <w:spacing w:after="0" w:line="240" w:lineRule="auto"/>
              <w:jc w:val="center"/>
              <w:rPr>
                <w:rFonts w:ascii="Times New Roman" w:eastAsia="Arial Narrow" w:hAnsi="Times New Roman" w:cs="Times New Roman"/>
                <w:b/>
                <w:sz w:val="24"/>
                <w:szCs w:val="24"/>
              </w:rPr>
            </w:pPr>
            <w:r w:rsidRPr="005043DE">
              <w:rPr>
                <w:rFonts w:ascii="Times New Roman" w:eastAsia="Arial Narrow" w:hAnsi="Times New Roman" w:cs="Times New Roman"/>
                <w:b/>
                <w:sz w:val="24"/>
                <w:szCs w:val="24"/>
              </w:rPr>
              <w:t>ANDRES DAVID CALLE</w:t>
            </w:r>
          </w:p>
          <w:p w14:paraId="5C1FAF34" w14:textId="77777777" w:rsidR="00454767" w:rsidRPr="005043DE" w:rsidRDefault="00454767" w:rsidP="00454767">
            <w:pPr>
              <w:widowControl w:val="0"/>
              <w:spacing w:after="0" w:line="240" w:lineRule="auto"/>
              <w:jc w:val="center"/>
              <w:rPr>
                <w:rFonts w:ascii="Times New Roman" w:eastAsia="Arial Narrow" w:hAnsi="Times New Roman" w:cs="Times New Roman"/>
                <w:sz w:val="24"/>
                <w:szCs w:val="24"/>
              </w:rPr>
            </w:pPr>
            <w:r w:rsidRPr="005043DE">
              <w:rPr>
                <w:rFonts w:ascii="Times New Roman" w:eastAsia="Arial Narrow" w:hAnsi="Times New Roman" w:cs="Times New Roman"/>
                <w:sz w:val="24"/>
                <w:szCs w:val="24"/>
              </w:rPr>
              <w:t>Representante a la Cámara</w:t>
            </w:r>
          </w:p>
          <w:p w14:paraId="46914824" w14:textId="77777777" w:rsidR="00454767" w:rsidRPr="005043DE" w:rsidRDefault="00454767" w:rsidP="00454767">
            <w:pPr>
              <w:widowControl w:val="0"/>
              <w:spacing w:after="0" w:line="240" w:lineRule="auto"/>
              <w:jc w:val="center"/>
              <w:rPr>
                <w:rFonts w:ascii="Times New Roman" w:eastAsia="Arial Narrow" w:hAnsi="Times New Roman" w:cs="Times New Roman"/>
                <w:sz w:val="24"/>
                <w:szCs w:val="24"/>
              </w:rPr>
            </w:pPr>
            <w:r w:rsidRPr="005043DE">
              <w:rPr>
                <w:rFonts w:ascii="Times New Roman" w:eastAsia="Arial Narrow" w:hAnsi="Times New Roman" w:cs="Times New Roman"/>
                <w:sz w:val="24"/>
                <w:szCs w:val="24"/>
              </w:rPr>
              <w:t>Departamento de Córdoba</w:t>
            </w:r>
          </w:p>
          <w:p w14:paraId="0271E29B" w14:textId="77777777" w:rsidR="00454767" w:rsidRPr="005043DE" w:rsidRDefault="00454767" w:rsidP="00454767">
            <w:pPr>
              <w:widowControl w:val="0"/>
              <w:spacing w:after="0" w:line="240" w:lineRule="auto"/>
              <w:jc w:val="center"/>
              <w:rPr>
                <w:rFonts w:ascii="Times New Roman" w:eastAsia="Times New Roman" w:hAnsi="Times New Roman" w:cs="Times New Roman"/>
                <w:sz w:val="24"/>
                <w:szCs w:val="24"/>
              </w:rPr>
            </w:pPr>
          </w:p>
        </w:tc>
      </w:tr>
      <w:tr w:rsidR="00454767" w:rsidRPr="005043DE" w14:paraId="4208E654" w14:textId="77777777" w:rsidTr="00BC2B68">
        <w:trPr>
          <w:trHeight w:val="2430"/>
        </w:trPr>
        <w:tc>
          <w:tcPr>
            <w:tcW w:w="4380" w:type="dxa"/>
            <w:shd w:val="clear" w:color="auto" w:fill="auto"/>
            <w:tcMar>
              <w:top w:w="100" w:type="dxa"/>
              <w:left w:w="100" w:type="dxa"/>
              <w:bottom w:w="100" w:type="dxa"/>
              <w:right w:w="100" w:type="dxa"/>
            </w:tcMar>
          </w:tcPr>
          <w:p w14:paraId="4E895648" w14:textId="77777777" w:rsidR="00454767" w:rsidRDefault="00454767" w:rsidP="00454767">
            <w:pPr>
              <w:widowControl w:val="0"/>
              <w:spacing w:after="0" w:line="276" w:lineRule="auto"/>
              <w:jc w:val="center"/>
              <w:rPr>
                <w:rFonts w:ascii="Times New Roman" w:eastAsia="Arial Narrow" w:hAnsi="Times New Roman" w:cs="Times New Roman"/>
                <w:b/>
                <w:noProof/>
                <w:sz w:val="24"/>
                <w:szCs w:val="24"/>
              </w:rPr>
            </w:pPr>
          </w:p>
          <w:p w14:paraId="05BFF3C2" w14:textId="77777777" w:rsidR="00454767" w:rsidRDefault="00454767" w:rsidP="00454767">
            <w:pPr>
              <w:widowControl w:val="0"/>
              <w:spacing w:after="0" w:line="276" w:lineRule="auto"/>
              <w:jc w:val="center"/>
              <w:rPr>
                <w:rFonts w:ascii="Times New Roman" w:eastAsia="Arial Narrow" w:hAnsi="Times New Roman" w:cs="Times New Roman"/>
                <w:b/>
                <w:noProof/>
                <w:sz w:val="24"/>
                <w:szCs w:val="24"/>
              </w:rPr>
            </w:pPr>
          </w:p>
          <w:p w14:paraId="2FF706A9" w14:textId="77777777" w:rsidR="00454767" w:rsidRDefault="00454767" w:rsidP="00454767">
            <w:pPr>
              <w:widowControl w:val="0"/>
              <w:spacing w:after="0" w:line="276" w:lineRule="auto"/>
              <w:jc w:val="center"/>
              <w:rPr>
                <w:rFonts w:ascii="Times New Roman" w:eastAsia="Arial Narrow" w:hAnsi="Times New Roman" w:cs="Times New Roman"/>
                <w:b/>
                <w:noProof/>
                <w:sz w:val="24"/>
                <w:szCs w:val="24"/>
              </w:rPr>
            </w:pPr>
          </w:p>
          <w:p w14:paraId="32C7492D" w14:textId="77777777" w:rsidR="00454767" w:rsidRDefault="00454767" w:rsidP="00454767">
            <w:pPr>
              <w:widowControl w:val="0"/>
              <w:spacing w:after="0" w:line="276" w:lineRule="auto"/>
              <w:jc w:val="center"/>
              <w:rPr>
                <w:rFonts w:ascii="Times New Roman" w:eastAsia="Arial Narrow" w:hAnsi="Times New Roman" w:cs="Times New Roman"/>
                <w:b/>
                <w:noProof/>
                <w:sz w:val="24"/>
                <w:szCs w:val="24"/>
              </w:rPr>
            </w:pPr>
          </w:p>
          <w:p w14:paraId="224F1DA3" w14:textId="77777777" w:rsidR="00454767" w:rsidRPr="005043DE" w:rsidRDefault="00454767" w:rsidP="00454767">
            <w:pPr>
              <w:widowControl w:val="0"/>
              <w:spacing w:after="0" w:line="276" w:lineRule="auto"/>
              <w:rPr>
                <w:rFonts w:ascii="Times New Roman" w:eastAsia="Arial Narrow" w:hAnsi="Times New Roman" w:cs="Times New Roman"/>
                <w:b/>
                <w:sz w:val="24"/>
                <w:szCs w:val="24"/>
              </w:rPr>
            </w:pPr>
          </w:p>
          <w:p w14:paraId="5030CB55" w14:textId="77777777" w:rsidR="00454767" w:rsidRPr="005043DE" w:rsidRDefault="00454767" w:rsidP="00454767">
            <w:pPr>
              <w:widowControl w:val="0"/>
              <w:spacing w:after="0" w:line="276" w:lineRule="auto"/>
              <w:jc w:val="center"/>
              <w:rPr>
                <w:rFonts w:ascii="Times New Roman" w:eastAsia="Arial Narrow" w:hAnsi="Times New Roman" w:cs="Times New Roman"/>
                <w:b/>
                <w:sz w:val="24"/>
                <w:szCs w:val="24"/>
              </w:rPr>
            </w:pPr>
            <w:r w:rsidRPr="005043DE">
              <w:rPr>
                <w:rFonts w:ascii="Times New Roman" w:eastAsia="Arial Narrow" w:hAnsi="Times New Roman" w:cs="Times New Roman"/>
                <w:b/>
                <w:sz w:val="24"/>
                <w:szCs w:val="24"/>
              </w:rPr>
              <w:t>JUAN CARLOS LOZADA VARGAS</w:t>
            </w:r>
          </w:p>
          <w:p w14:paraId="4F2749A9" w14:textId="7AF562E7" w:rsidR="00454767" w:rsidRDefault="00454767" w:rsidP="00454767">
            <w:pPr>
              <w:spacing w:after="200" w:line="240" w:lineRule="auto"/>
              <w:jc w:val="center"/>
              <w:rPr>
                <w:rFonts w:ascii="Times New Roman" w:eastAsia="Arial Narrow" w:hAnsi="Times New Roman" w:cs="Times New Roman"/>
                <w:noProof/>
                <w:sz w:val="24"/>
                <w:szCs w:val="24"/>
              </w:rPr>
            </w:pPr>
            <w:r w:rsidRPr="005043DE">
              <w:rPr>
                <w:rFonts w:ascii="Times New Roman" w:eastAsia="Arial Narrow" w:hAnsi="Times New Roman" w:cs="Times New Roman"/>
                <w:sz w:val="24"/>
                <w:szCs w:val="24"/>
              </w:rPr>
              <w:t>Representante a la Cámara por Bogotá</w:t>
            </w:r>
          </w:p>
        </w:tc>
        <w:tc>
          <w:tcPr>
            <w:tcW w:w="4950" w:type="dxa"/>
            <w:shd w:val="clear" w:color="auto" w:fill="auto"/>
            <w:tcMar>
              <w:top w:w="100" w:type="dxa"/>
              <w:left w:w="100" w:type="dxa"/>
              <w:bottom w:w="100" w:type="dxa"/>
              <w:right w:w="100" w:type="dxa"/>
            </w:tcMar>
          </w:tcPr>
          <w:p w14:paraId="32E02EC1" w14:textId="77777777" w:rsidR="00454767" w:rsidRPr="005043DE" w:rsidRDefault="00454767" w:rsidP="00454767">
            <w:pPr>
              <w:widowControl w:val="0"/>
              <w:spacing w:after="0" w:line="240" w:lineRule="auto"/>
              <w:jc w:val="center"/>
              <w:rPr>
                <w:rFonts w:ascii="Times New Roman" w:eastAsia="Times New Roman" w:hAnsi="Times New Roman" w:cs="Times New Roman"/>
                <w:sz w:val="24"/>
                <w:szCs w:val="24"/>
              </w:rPr>
            </w:pPr>
          </w:p>
          <w:p w14:paraId="5D6E7F3F" w14:textId="77777777" w:rsidR="00454767" w:rsidRPr="005043DE" w:rsidRDefault="00454767" w:rsidP="00454767">
            <w:pPr>
              <w:widowControl w:val="0"/>
              <w:spacing w:after="0" w:line="240" w:lineRule="auto"/>
              <w:jc w:val="center"/>
              <w:rPr>
                <w:rFonts w:ascii="Times New Roman" w:eastAsia="Times New Roman" w:hAnsi="Times New Roman" w:cs="Times New Roman"/>
                <w:sz w:val="24"/>
                <w:szCs w:val="24"/>
              </w:rPr>
            </w:pPr>
          </w:p>
          <w:p w14:paraId="73148B9F" w14:textId="77777777" w:rsidR="00454767" w:rsidRPr="005043DE" w:rsidRDefault="00454767" w:rsidP="00454767">
            <w:pPr>
              <w:widowControl w:val="0"/>
              <w:spacing w:after="0" w:line="240" w:lineRule="auto"/>
              <w:jc w:val="center"/>
              <w:rPr>
                <w:rFonts w:ascii="Times New Roman" w:eastAsia="Times New Roman" w:hAnsi="Times New Roman" w:cs="Times New Roman"/>
                <w:sz w:val="24"/>
                <w:szCs w:val="24"/>
              </w:rPr>
            </w:pPr>
          </w:p>
          <w:p w14:paraId="763D36A3" w14:textId="77777777" w:rsidR="00454767" w:rsidRPr="005043DE" w:rsidRDefault="00454767" w:rsidP="00454767">
            <w:pPr>
              <w:widowControl w:val="0"/>
              <w:spacing w:after="0" w:line="240" w:lineRule="auto"/>
              <w:jc w:val="center"/>
              <w:rPr>
                <w:rFonts w:ascii="Times New Roman" w:eastAsia="Times New Roman" w:hAnsi="Times New Roman" w:cs="Times New Roman"/>
                <w:b/>
                <w:sz w:val="24"/>
                <w:szCs w:val="24"/>
              </w:rPr>
            </w:pPr>
          </w:p>
          <w:p w14:paraId="2566105D" w14:textId="77777777" w:rsidR="00454767" w:rsidRPr="005043DE" w:rsidRDefault="00454767" w:rsidP="00454767">
            <w:pPr>
              <w:widowControl w:val="0"/>
              <w:spacing w:after="0" w:line="240" w:lineRule="auto"/>
              <w:jc w:val="center"/>
              <w:rPr>
                <w:rFonts w:ascii="Times New Roman" w:eastAsia="Times New Roman" w:hAnsi="Times New Roman" w:cs="Times New Roman"/>
                <w:b/>
                <w:sz w:val="24"/>
                <w:szCs w:val="24"/>
              </w:rPr>
            </w:pPr>
          </w:p>
          <w:p w14:paraId="578E9115" w14:textId="77777777" w:rsidR="00454767" w:rsidRPr="005043DE" w:rsidRDefault="00454767" w:rsidP="00454767">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KAREN CURE CORCIONE</w:t>
            </w:r>
          </w:p>
          <w:p w14:paraId="3141BD53" w14:textId="1360AF8B" w:rsidR="00454767" w:rsidRPr="005043DE" w:rsidRDefault="00454767" w:rsidP="00454767">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w:t>
            </w:r>
          </w:p>
        </w:tc>
      </w:tr>
    </w:tbl>
    <w:p w14:paraId="4C44BFDB" w14:textId="77777777" w:rsidR="00454767" w:rsidRPr="005043DE" w:rsidRDefault="00454767" w:rsidP="00454767">
      <w:pPr>
        <w:spacing w:before="240" w:after="0" w:line="240" w:lineRule="auto"/>
        <w:jc w:val="center"/>
        <w:rPr>
          <w:rFonts w:ascii="Times New Roman" w:eastAsia="Times New Roman" w:hAnsi="Times New Roman" w:cs="Times New Roman"/>
          <w:sz w:val="24"/>
          <w:szCs w:val="24"/>
        </w:rPr>
      </w:pPr>
    </w:p>
    <w:tbl>
      <w:tblPr>
        <w:tblStyle w:val="a0"/>
        <w:tblW w:w="878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4"/>
        <w:gridCol w:w="4395"/>
      </w:tblGrid>
      <w:tr w:rsidR="00454767" w:rsidRPr="005043DE" w14:paraId="41A2FD41" w14:textId="77777777" w:rsidTr="00BC2B68">
        <w:trPr>
          <w:trHeight w:val="2430"/>
        </w:trPr>
        <w:tc>
          <w:tcPr>
            <w:tcW w:w="4394" w:type="dxa"/>
            <w:shd w:val="clear" w:color="auto" w:fill="auto"/>
            <w:tcMar>
              <w:top w:w="100" w:type="dxa"/>
              <w:left w:w="100" w:type="dxa"/>
              <w:bottom w:w="100" w:type="dxa"/>
              <w:right w:w="100" w:type="dxa"/>
            </w:tcMar>
          </w:tcPr>
          <w:p w14:paraId="1826EF6A" w14:textId="77777777" w:rsidR="00454767" w:rsidRDefault="00454767" w:rsidP="00BC2B68">
            <w:pPr>
              <w:widowControl w:val="0"/>
              <w:spacing w:after="0" w:line="240" w:lineRule="auto"/>
              <w:rPr>
                <w:rFonts w:ascii="Times New Roman" w:eastAsia="Arial" w:hAnsi="Times New Roman" w:cs="Times New Roman"/>
                <w:b/>
                <w:noProof/>
                <w:sz w:val="24"/>
                <w:szCs w:val="24"/>
              </w:rPr>
            </w:pPr>
          </w:p>
          <w:p w14:paraId="28BB80D0" w14:textId="2423AC1F" w:rsidR="00454767" w:rsidRDefault="00454767" w:rsidP="00BC2B68">
            <w:pPr>
              <w:widowControl w:val="0"/>
              <w:spacing w:after="0" w:line="240" w:lineRule="auto"/>
              <w:rPr>
                <w:rFonts w:ascii="Times New Roman" w:eastAsia="Arial" w:hAnsi="Times New Roman" w:cs="Times New Roman"/>
                <w:b/>
                <w:noProof/>
                <w:sz w:val="24"/>
                <w:szCs w:val="24"/>
              </w:rPr>
            </w:pPr>
          </w:p>
          <w:p w14:paraId="3C497418" w14:textId="77777777" w:rsidR="00454767" w:rsidRDefault="00454767" w:rsidP="00BC2B68">
            <w:pPr>
              <w:widowControl w:val="0"/>
              <w:spacing w:after="0" w:line="240" w:lineRule="auto"/>
              <w:rPr>
                <w:rFonts w:ascii="Times New Roman" w:eastAsia="Arial" w:hAnsi="Times New Roman" w:cs="Times New Roman"/>
                <w:b/>
                <w:noProof/>
                <w:sz w:val="24"/>
                <w:szCs w:val="24"/>
              </w:rPr>
            </w:pPr>
          </w:p>
          <w:p w14:paraId="68F78FF6" w14:textId="77777777" w:rsidR="00454767" w:rsidRPr="005043DE" w:rsidRDefault="00454767" w:rsidP="00BC2B68">
            <w:pPr>
              <w:widowControl w:val="0"/>
              <w:spacing w:after="0" w:line="240" w:lineRule="auto"/>
              <w:rPr>
                <w:rFonts w:ascii="Times New Roman" w:eastAsia="Times New Roman" w:hAnsi="Times New Roman" w:cs="Times New Roman"/>
                <w:sz w:val="24"/>
                <w:szCs w:val="24"/>
              </w:rPr>
            </w:pPr>
          </w:p>
          <w:p w14:paraId="7C5AC900"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41DDEFC6"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p>
          <w:p w14:paraId="7A44529F"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TERESA ENRÍQUEZ ROSERO</w:t>
            </w:r>
          </w:p>
          <w:p w14:paraId="2A2299D8"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 por Nariño</w:t>
            </w:r>
          </w:p>
        </w:tc>
        <w:tc>
          <w:tcPr>
            <w:tcW w:w="4395" w:type="dxa"/>
            <w:shd w:val="clear" w:color="auto" w:fill="auto"/>
            <w:tcMar>
              <w:top w:w="100" w:type="dxa"/>
              <w:left w:w="100" w:type="dxa"/>
              <w:bottom w:w="100" w:type="dxa"/>
              <w:right w:w="100" w:type="dxa"/>
            </w:tcMar>
          </w:tcPr>
          <w:p w14:paraId="0C74C585" w14:textId="77777777" w:rsidR="00454767" w:rsidRDefault="00454767" w:rsidP="00BC2B68">
            <w:pPr>
              <w:widowControl w:val="0"/>
              <w:spacing w:before="240" w:after="240" w:line="240" w:lineRule="auto"/>
              <w:ind w:left="-280"/>
              <w:jc w:val="center"/>
              <w:rPr>
                <w:rFonts w:ascii="Times New Roman" w:eastAsia="Times New Roman" w:hAnsi="Times New Roman" w:cs="Times New Roman"/>
                <w:sz w:val="24"/>
                <w:szCs w:val="24"/>
              </w:rPr>
            </w:pPr>
          </w:p>
          <w:p w14:paraId="76CA2ED1" w14:textId="77777777" w:rsidR="00454767" w:rsidRDefault="00454767" w:rsidP="00BC2B68">
            <w:pPr>
              <w:widowControl w:val="0"/>
              <w:spacing w:after="0" w:line="240" w:lineRule="auto"/>
              <w:ind w:left="-280"/>
              <w:jc w:val="center"/>
              <w:rPr>
                <w:rFonts w:ascii="Times New Roman" w:eastAsia="Times New Roman" w:hAnsi="Times New Roman" w:cs="Times New Roman"/>
                <w:sz w:val="24"/>
                <w:szCs w:val="24"/>
              </w:rPr>
            </w:pPr>
          </w:p>
          <w:p w14:paraId="45730E46" w14:textId="77777777" w:rsidR="00454767" w:rsidRDefault="00454767" w:rsidP="00BC2B68">
            <w:pPr>
              <w:widowControl w:val="0"/>
              <w:spacing w:after="0" w:line="240" w:lineRule="auto"/>
              <w:ind w:left="-280"/>
              <w:jc w:val="center"/>
              <w:rPr>
                <w:rFonts w:ascii="Times New Roman" w:eastAsia="Times New Roman" w:hAnsi="Times New Roman" w:cs="Times New Roman"/>
                <w:sz w:val="24"/>
                <w:szCs w:val="24"/>
              </w:rPr>
            </w:pPr>
          </w:p>
          <w:p w14:paraId="69F76121" w14:textId="77777777" w:rsidR="00454767" w:rsidRDefault="00454767" w:rsidP="00BC2B68">
            <w:pPr>
              <w:widowControl w:val="0"/>
              <w:spacing w:after="0" w:line="240" w:lineRule="auto"/>
              <w:ind w:left="-280"/>
              <w:jc w:val="center"/>
              <w:rPr>
                <w:rFonts w:ascii="Times New Roman" w:eastAsia="Times New Roman" w:hAnsi="Times New Roman" w:cs="Times New Roman"/>
                <w:sz w:val="24"/>
                <w:szCs w:val="24"/>
              </w:rPr>
            </w:pPr>
          </w:p>
          <w:p w14:paraId="525616B0" w14:textId="77777777" w:rsidR="00454767" w:rsidRDefault="00454767" w:rsidP="00BC2B68">
            <w:pPr>
              <w:widowControl w:val="0"/>
              <w:spacing w:after="0" w:line="240" w:lineRule="auto"/>
              <w:ind w:left="-280"/>
              <w:jc w:val="center"/>
              <w:rPr>
                <w:rFonts w:ascii="Times New Roman" w:eastAsia="Times New Roman" w:hAnsi="Times New Roman" w:cs="Times New Roman"/>
                <w:b/>
                <w:bCs/>
                <w:sz w:val="24"/>
                <w:szCs w:val="24"/>
              </w:rPr>
            </w:pPr>
            <w:r w:rsidRPr="008018C0">
              <w:rPr>
                <w:rFonts w:ascii="Times New Roman" w:eastAsia="Times New Roman" w:hAnsi="Times New Roman" w:cs="Times New Roman"/>
                <w:b/>
                <w:bCs/>
                <w:sz w:val="24"/>
                <w:szCs w:val="24"/>
              </w:rPr>
              <w:t>ADRIANA GOMEZ MILLAN</w:t>
            </w:r>
          </w:p>
          <w:p w14:paraId="4BB146C3" w14:textId="77777777" w:rsidR="00454767" w:rsidRDefault="00454767" w:rsidP="00BC2B68">
            <w:pPr>
              <w:widowControl w:val="0"/>
              <w:spacing w:after="0" w:line="240" w:lineRule="auto"/>
              <w:ind w:left="-2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w:t>
            </w:r>
          </w:p>
          <w:p w14:paraId="6AF48519" w14:textId="77777777" w:rsidR="00454767" w:rsidRPr="00AD41BC" w:rsidRDefault="00454767" w:rsidP="00BC2B68">
            <w:pPr>
              <w:widowControl w:val="0"/>
              <w:spacing w:after="0" w:line="240" w:lineRule="auto"/>
              <w:ind w:left="-2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Partido Liberal</w:t>
            </w:r>
          </w:p>
        </w:tc>
      </w:tr>
      <w:tr w:rsidR="00454767" w:rsidRPr="005043DE" w14:paraId="38D2A6A8" w14:textId="77777777" w:rsidTr="00BC2B68">
        <w:trPr>
          <w:trHeight w:val="2430"/>
        </w:trPr>
        <w:tc>
          <w:tcPr>
            <w:tcW w:w="4394" w:type="dxa"/>
            <w:shd w:val="clear" w:color="auto" w:fill="auto"/>
            <w:tcMar>
              <w:top w:w="100" w:type="dxa"/>
              <w:left w:w="100" w:type="dxa"/>
              <w:bottom w:w="100" w:type="dxa"/>
              <w:right w:w="100" w:type="dxa"/>
            </w:tcMar>
          </w:tcPr>
          <w:p w14:paraId="24DA731E"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6B7F0AD5"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03CF6B6B"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475899D9"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2D12F998"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4BFDF4F0"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68AA8848" w14:textId="77777777" w:rsidR="00454767" w:rsidRPr="005043DE" w:rsidRDefault="00454767" w:rsidP="00BC2B68">
            <w:pPr>
              <w:widowControl w:val="0"/>
              <w:spacing w:after="0" w:line="240" w:lineRule="auto"/>
              <w:jc w:val="center"/>
              <w:rPr>
                <w:rFonts w:ascii="Times New Roman" w:eastAsia="Century Gothic" w:hAnsi="Times New Roman" w:cs="Times New Roman"/>
                <w:b/>
                <w:sz w:val="24"/>
                <w:szCs w:val="24"/>
              </w:rPr>
            </w:pPr>
            <w:r w:rsidRPr="005043DE">
              <w:rPr>
                <w:rFonts w:ascii="Times New Roman" w:eastAsia="Century Gothic" w:hAnsi="Times New Roman" w:cs="Times New Roman"/>
                <w:b/>
                <w:sz w:val="24"/>
                <w:szCs w:val="24"/>
              </w:rPr>
              <w:t>HARRY GIOVANNY GONZÁLEZ GARCÍA</w:t>
            </w:r>
          </w:p>
          <w:p w14:paraId="713B1DFA" w14:textId="77777777" w:rsidR="00454767" w:rsidRPr="005043DE" w:rsidRDefault="00454767" w:rsidP="00BC2B68">
            <w:pPr>
              <w:widowControl w:val="0"/>
              <w:spacing w:after="0" w:line="240" w:lineRule="auto"/>
              <w:jc w:val="center"/>
              <w:rPr>
                <w:rFonts w:ascii="Times New Roman" w:eastAsia="Century Gothic" w:hAnsi="Times New Roman" w:cs="Times New Roman"/>
                <w:sz w:val="24"/>
                <w:szCs w:val="24"/>
              </w:rPr>
            </w:pPr>
            <w:r w:rsidRPr="005043DE">
              <w:rPr>
                <w:rFonts w:ascii="Times New Roman" w:eastAsia="Century Gothic" w:hAnsi="Times New Roman" w:cs="Times New Roman"/>
                <w:sz w:val="24"/>
                <w:szCs w:val="24"/>
              </w:rPr>
              <w:t>Representante a la Cámara</w:t>
            </w:r>
          </w:p>
          <w:p w14:paraId="03F9E846" w14:textId="77777777" w:rsidR="00454767" w:rsidRPr="005043DE" w:rsidRDefault="00454767" w:rsidP="00BC2B68">
            <w:pPr>
              <w:widowControl w:val="0"/>
              <w:spacing w:after="0" w:line="240" w:lineRule="auto"/>
              <w:jc w:val="center"/>
              <w:rPr>
                <w:rFonts w:ascii="Times New Roman" w:eastAsia="Century Gothic" w:hAnsi="Times New Roman" w:cs="Times New Roman"/>
                <w:sz w:val="24"/>
                <w:szCs w:val="24"/>
              </w:rPr>
            </w:pPr>
            <w:r w:rsidRPr="005043DE">
              <w:rPr>
                <w:rFonts w:ascii="Times New Roman" w:eastAsia="Century Gothic" w:hAnsi="Times New Roman" w:cs="Times New Roman"/>
                <w:sz w:val="24"/>
                <w:szCs w:val="24"/>
              </w:rPr>
              <w:t>Departamento del Caquetá</w:t>
            </w:r>
          </w:p>
        </w:tc>
        <w:tc>
          <w:tcPr>
            <w:tcW w:w="4395" w:type="dxa"/>
            <w:shd w:val="clear" w:color="auto" w:fill="auto"/>
            <w:tcMar>
              <w:top w:w="100" w:type="dxa"/>
              <w:left w:w="100" w:type="dxa"/>
              <w:bottom w:w="100" w:type="dxa"/>
              <w:right w:w="100" w:type="dxa"/>
            </w:tcMar>
          </w:tcPr>
          <w:p w14:paraId="25508100"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1C719FFD"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4E136F39"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5A9EAE07"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148737F5"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227A7DAF"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50346795"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b/>
                <w:sz w:val="24"/>
                <w:szCs w:val="24"/>
              </w:rPr>
              <w:t>FABER ALBERTO MUÑOZ CERÓN</w:t>
            </w:r>
          </w:p>
          <w:p w14:paraId="0576A423"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w:t>
            </w:r>
          </w:p>
          <w:p w14:paraId="3383807F"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Departamento del Cauca</w:t>
            </w:r>
          </w:p>
          <w:p w14:paraId="56E5614D" w14:textId="77777777" w:rsidR="00454767" w:rsidRPr="005043DE" w:rsidRDefault="00454767" w:rsidP="00BC2B68">
            <w:pPr>
              <w:widowControl w:val="0"/>
              <w:spacing w:before="240" w:after="240" w:line="240" w:lineRule="auto"/>
              <w:ind w:left="-280"/>
              <w:jc w:val="center"/>
              <w:rPr>
                <w:rFonts w:ascii="Times New Roman" w:eastAsia="Arial" w:hAnsi="Times New Roman" w:cs="Times New Roman"/>
                <w:b/>
                <w:sz w:val="24"/>
                <w:szCs w:val="24"/>
              </w:rPr>
            </w:pPr>
          </w:p>
        </w:tc>
      </w:tr>
      <w:tr w:rsidR="00454767" w:rsidRPr="005043DE" w14:paraId="29CB0BE9" w14:textId="77777777" w:rsidTr="00BC2B68">
        <w:trPr>
          <w:trHeight w:val="2430"/>
        </w:trPr>
        <w:tc>
          <w:tcPr>
            <w:tcW w:w="4394" w:type="dxa"/>
            <w:shd w:val="clear" w:color="auto" w:fill="auto"/>
            <w:tcMar>
              <w:top w:w="100" w:type="dxa"/>
              <w:left w:w="100" w:type="dxa"/>
              <w:bottom w:w="100" w:type="dxa"/>
              <w:right w:w="100" w:type="dxa"/>
            </w:tcMar>
          </w:tcPr>
          <w:p w14:paraId="04505327" w14:textId="77777777" w:rsidR="00454767" w:rsidRDefault="00454767" w:rsidP="00BC2B68">
            <w:pPr>
              <w:widowControl w:val="0"/>
              <w:spacing w:after="0" w:line="240" w:lineRule="auto"/>
              <w:jc w:val="center"/>
              <w:rPr>
                <w:rFonts w:ascii="Times New Roman" w:eastAsia="Arial" w:hAnsi="Times New Roman" w:cs="Times New Roman"/>
                <w:b/>
                <w:noProof/>
                <w:sz w:val="24"/>
                <w:szCs w:val="24"/>
              </w:rPr>
            </w:pPr>
          </w:p>
          <w:p w14:paraId="1892A3A9" w14:textId="77777777" w:rsidR="00454767" w:rsidRDefault="00454767" w:rsidP="00BC2B68">
            <w:pPr>
              <w:widowControl w:val="0"/>
              <w:spacing w:after="0" w:line="240" w:lineRule="auto"/>
              <w:jc w:val="center"/>
              <w:rPr>
                <w:rFonts w:ascii="Times New Roman" w:eastAsia="Arial" w:hAnsi="Times New Roman" w:cs="Times New Roman"/>
                <w:b/>
                <w:noProof/>
                <w:sz w:val="24"/>
                <w:szCs w:val="24"/>
              </w:rPr>
            </w:pPr>
          </w:p>
          <w:p w14:paraId="4C9D4F7A" w14:textId="77777777" w:rsidR="00454767" w:rsidRDefault="00454767" w:rsidP="00BC2B68">
            <w:pPr>
              <w:widowControl w:val="0"/>
              <w:spacing w:after="0" w:line="240" w:lineRule="auto"/>
              <w:jc w:val="center"/>
              <w:rPr>
                <w:rFonts w:ascii="Times New Roman" w:eastAsia="Arial" w:hAnsi="Times New Roman" w:cs="Times New Roman"/>
                <w:b/>
                <w:noProof/>
                <w:sz w:val="24"/>
                <w:szCs w:val="24"/>
              </w:rPr>
            </w:pPr>
          </w:p>
          <w:p w14:paraId="49FEE74B" w14:textId="77777777" w:rsidR="00454767" w:rsidRDefault="00454767" w:rsidP="00BC2B68">
            <w:pPr>
              <w:widowControl w:val="0"/>
              <w:spacing w:after="0" w:line="240" w:lineRule="auto"/>
              <w:jc w:val="center"/>
              <w:rPr>
                <w:rFonts w:ascii="Times New Roman" w:eastAsia="Arial" w:hAnsi="Times New Roman" w:cs="Times New Roman"/>
                <w:b/>
                <w:noProof/>
                <w:sz w:val="24"/>
                <w:szCs w:val="24"/>
              </w:rPr>
            </w:pPr>
          </w:p>
          <w:p w14:paraId="52FBF845" w14:textId="77777777" w:rsidR="00454767" w:rsidRDefault="00454767" w:rsidP="00BC2B68">
            <w:pPr>
              <w:widowControl w:val="0"/>
              <w:spacing w:after="0" w:line="240" w:lineRule="auto"/>
              <w:jc w:val="center"/>
              <w:rPr>
                <w:rFonts w:ascii="Times New Roman" w:eastAsia="Arial" w:hAnsi="Times New Roman" w:cs="Times New Roman"/>
                <w:b/>
                <w:noProof/>
                <w:sz w:val="24"/>
                <w:szCs w:val="24"/>
              </w:rPr>
            </w:pPr>
          </w:p>
          <w:p w14:paraId="2770489C" w14:textId="77777777" w:rsidR="00454767" w:rsidRDefault="00454767" w:rsidP="00BC2B68">
            <w:pPr>
              <w:widowControl w:val="0"/>
              <w:spacing w:after="0" w:line="240" w:lineRule="auto"/>
              <w:jc w:val="center"/>
              <w:rPr>
                <w:rFonts w:ascii="Times New Roman" w:eastAsia="Arial" w:hAnsi="Times New Roman" w:cs="Times New Roman"/>
                <w:b/>
                <w:noProof/>
                <w:sz w:val="24"/>
                <w:szCs w:val="24"/>
              </w:rPr>
            </w:pPr>
          </w:p>
          <w:p w14:paraId="199E3E79" w14:textId="77777777" w:rsidR="00454767" w:rsidRPr="005043DE" w:rsidRDefault="00454767" w:rsidP="00BC2B68">
            <w:pPr>
              <w:widowControl w:val="0"/>
              <w:spacing w:after="0" w:line="240" w:lineRule="auto"/>
              <w:jc w:val="center"/>
              <w:rPr>
                <w:rFonts w:ascii="Times New Roman" w:eastAsia="Arial" w:hAnsi="Times New Roman" w:cs="Times New Roman"/>
                <w:b/>
                <w:sz w:val="24"/>
                <w:szCs w:val="24"/>
              </w:rPr>
            </w:pPr>
          </w:p>
          <w:p w14:paraId="66CF6B77" w14:textId="77777777" w:rsidR="00454767" w:rsidRPr="005043DE" w:rsidRDefault="00454767" w:rsidP="00BC2B68">
            <w:pPr>
              <w:widowControl w:val="0"/>
              <w:spacing w:after="0" w:line="240" w:lineRule="auto"/>
              <w:jc w:val="center"/>
              <w:rPr>
                <w:rFonts w:ascii="Times New Roman" w:eastAsia="Arial" w:hAnsi="Times New Roman" w:cs="Times New Roman"/>
                <w:b/>
                <w:sz w:val="24"/>
                <w:szCs w:val="24"/>
              </w:rPr>
            </w:pPr>
            <w:r w:rsidRPr="005043DE">
              <w:rPr>
                <w:rFonts w:ascii="Times New Roman" w:eastAsia="Arial" w:hAnsi="Times New Roman" w:cs="Times New Roman"/>
                <w:b/>
                <w:sz w:val="24"/>
                <w:szCs w:val="24"/>
              </w:rPr>
              <w:t>JULIÁN PEINADO RAMÍREZ</w:t>
            </w:r>
          </w:p>
          <w:p w14:paraId="3E5AA752" w14:textId="77777777" w:rsidR="00454767" w:rsidRPr="005043DE" w:rsidRDefault="00454767" w:rsidP="00BC2B68">
            <w:pPr>
              <w:widowControl w:val="0"/>
              <w:spacing w:after="0" w:line="240" w:lineRule="auto"/>
              <w:jc w:val="center"/>
              <w:rPr>
                <w:rFonts w:ascii="Times New Roman" w:eastAsia="Arial" w:hAnsi="Times New Roman" w:cs="Times New Roman"/>
                <w:sz w:val="24"/>
                <w:szCs w:val="24"/>
              </w:rPr>
            </w:pPr>
            <w:r w:rsidRPr="005043DE">
              <w:rPr>
                <w:rFonts w:ascii="Times New Roman" w:eastAsia="Arial" w:hAnsi="Times New Roman" w:cs="Times New Roman"/>
                <w:sz w:val="24"/>
                <w:szCs w:val="24"/>
              </w:rPr>
              <w:t>Representante a la Cámara</w:t>
            </w:r>
          </w:p>
          <w:p w14:paraId="36D1CEA1" w14:textId="77777777" w:rsidR="00454767" w:rsidRPr="005043DE" w:rsidRDefault="00454767" w:rsidP="00BC2B68">
            <w:pPr>
              <w:widowControl w:val="0"/>
              <w:spacing w:after="0" w:line="240" w:lineRule="auto"/>
              <w:jc w:val="center"/>
              <w:rPr>
                <w:rFonts w:ascii="Times New Roman" w:eastAsia="Arial" w:hAnsi="Times New Roman" w:cs="Times New Roman"/>
                <w:sz w:val="24"/>
                <w:szCs w:val="24"/>
              </w:rPr>
            </w:pPr>
            <w:r w:rsidRPr="005043DE">
              <w:rPr>
                <w:rFonts w:ascii="Times New Roman" w:eastAsia="Arial" w:hAnsi="Times New Roman" w:cs="Times New Roman"/>
                <w:sz w:val="24"/>
                <w:szCs w:val="24"/>
              </w:rPr>
              <w:t>Departamento de Antioquia</w:t>
            </w:r>
          </w:p>
          <w:p w14:paraId="29F0C829" w14:textId="77777777" w:rsidR="00454767" w:rsidRPr="005043DE" w:rsidRDefault="00454767" w:rsidP="00BC2B68">
            <w:pPr>
              <w:widowControl w:val="0"/>
              <w:spacing w:after="0" w:line="240" w:lineRule="auto"/>
              <w:jc w:val="center"/>
              <w:rPr>
                <w:rFonts w:ascii="Times New Roman" w:eastAsia="Times New Roman" w:hAnsi="Times New Roman" w:cs="Times New Roman"/>
                <w:noProof/>
                <w:sz w:val="24"/>
                <w:szCs w:val="24"/>
              </w:rPr>
            </w:pPr>
          </w:p>
        </w:tc>
        <w:tc>
          <w:tcPr>
            <w:tcW w:w="4395" w:type="dxa"/>
            <w:shd w:val="clear" w:color="auto" w:fill="auto"/>
            <w:tcMar>
              <w:top w:w="100" w:type="dxa"/>
              <w:left w:w="100" w:type="dxa"/>
              <w:bottom w:w="100" w:type="dxa"/>
              <w:right w:w="100" w:type="dxa"/>
            </w:tcMar>
          </w:tcPr>
          <w:p w14:paraId="153BA649"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2C670CBF"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0860C725"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03C47C0F"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23D805F8"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3169CF9D"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434E8FAE"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37EAD14A"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GUILLERMO GARCÍA REALPE</w:t>
            </w:r>
          </w:p>
          <w:p w14:paraId="466BDDDF"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Senador de la República</w:t>
            </w:r>
          </w:p>
          <w:p w14:paraId="332B939F" w14:textId="77777777" w:rsidR="00454767" w:rsidRPr="005043DE" w:rsidRDefault="00454767" w:rsidP="00BC2B68">
            <w:pPr>
              <w:widowControl w:val="0"/>
              <w:spacing w:after="0" w:line="240" w:lineRule="auto"/>
              <w:jc w:val="center"/>
              <w:rPr>
                <w:rFonts w:ascii="Times New Roman" w:eastAsia="Times New Roman" w:hAnsi="Times New Roman" w:cs="Times New Roman"/>
                <w:noProof/>
                <w:sz w:val="24"/>
                <w:szCs w:val="24"/>
              </w:rPr>
            </w:pPr>
          </w:p>
        </w:tc>
      </w:tr>
      <w:tr w:rsidR="00454767" w:rsidRPr="005043DE" w14:paraId="69A807AE" w14:textId="77777777" w:rsidTr="00BC2B68">
        <w:trPr>
          <w:trHeight w:val="2430"/>
        </w:trPr>
        <w:tc>
          <w:tcPr>
            <w:tcW w:w="4394" w:type="dxa"/>
            <w:shd w:val="clear" w:color="auto" w:fill="auto"/>
            <w:tcMar>
              <w:top w:w="100" w:type="dxa"/>
              <w:left w:w="100" w:type="dxa"/>
              <w:bottom w:w="100" w:type="dxa"/>
              <w:right w:w="100" w:type="dxa"/>
            </w:tcMar>
          </w:tcPr>
          <w:p w14:paraId="6D94B89E" w14:textId="77777777" w:rsidR="00454767" w:rsidRDefault="00454767" w:rsidP="00BC2B68">
            <w:pPr>
              <w:widowControl w:val="0"/>
              <w:spacing w:after="0" w:line="240" w:lineRule="auto"/>
              <w:jc w:val="center"/>
              <w:rPr>
                <w:rFonts w:ascii="Times New Roman" w:eastAsia="Times New Roman" w:hAnsi="Times New Roman" w:cs="Times New Roman"/>
                <w:sz w:val="24"/>
                <w:szCs w:val="24"/>
              </w:rPr>
            </w:pPr>
          </w:p>
          <w:p w14:paraId="7D7B7078" w14:textId="77777777" w:rsidR="00454767" w:rsidRDefault="00454767" w:rsidP="00BC2B68">
            <w:pPr>
              <w:widowControl w:val="0"/>
              <w:spacing w:after="0" w:line="240" w:lineRule="auto"/>
              <w:jc w:val="center"/>
              <w:rPr>
                <w:rFonts w:ascii="Times New Roman" w:eastAsia="Times New Roman" w:hAnsi="Times New Roman" w:cs="Times New Roman"/>
                <w:sz w:val="24"/>
                <w:szCs w:val="24"/>
              </w:rPr>
            </w:pPr>
          </w:p>
          <w:p w14:paraId="03969B2A" w14:textId="77777777" w:rsidR="00454767" w:rsidRDefault="00454767" w:rsidP="00BC2B68">
            <w:pPr>
              <w:widowControl w:val="0"/>
              <w:spacing w:after="0" w:line="240" w:lineRule="auto"/>
              <w:jc w:val="center"/>
              <w:rPr>
                <w:rFonts w:ascii="Times New Roman" w:eastAsia="Times New Roman" w:hAnsi="Times New Roman" w:cs="Times New Roman"/>
                <w:sz w:val="24"/>
                <w:szCs w:val="24"/>
              </w:rPr>
            </w:pPr>
          </w:p>
          <w:p w14:paraId="43CB5F91" w14:textId="77777777" w:rsidR="00454767" w:rsidRDefault="00454767" w:rsidP="00BC2B68">
            <w:pPr>
              <w:widowControl w:val="0"/>
              <w:spacing w:after="0" w:line="240" w:lineRule="auto"/>
              <w:jc w:val="center"/>
              <w:rPr>
                <w:rFonts w:ascii="Times New Roman" w:eastAsia="Times New Roman" w:hAnsi="Times New Roman" w:cs="Times New Roman"/>
                <w:sz w:val="24"/>
                <w:szCs w:val="24"/>
              </w:rPr>
            </w:pPr>
          </w:p>
          <w:p w14:paraId="6C1E1830" w14:textId="77777777" w:rsidR="00454767" w:rsidRPr="0056590B" w:rsidRDefault="00454767" w:rsidP="00BC2B68">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JOHN JAIRO ROLDAN AVENDAÑO </w:t>
            </w:r>
          </w:p>
          <w:p w14:paraId="5992D376"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w:t>
            </w:r>
          </w:p>
          <w:p w14:paraId="70C7309A" w14:textId="77777777" w:rsidR="00454767" w:rsidRPr="005043DE" w:rsidRDefault="00454767" w:rsidP="00BC2B68">
            <w:pPr>
              <w:widowControl w:val="0"/>
              <w:spacing w:after="0" w:line="240" w:lineRule="auto"/>
              <w:jc w:val="center"/>
              <w:rPr>
                <w:rFonts w:ascii="Times New Roman" w:eastAsia="Times New Roman" w:hAnsi="Times New Roman" w:cs="Times New Roman"/>
                <w:noProof/>
                <w:sz w:val="24"/>
                <w:szCs w:val="24"/>
              </w:rPr>
            </w:pPr>
            <w:r w:rsidRPr="005043DE">
              <w:rPr>
                <w:rFonts w:ascii="Times New Roman" w:eastAsia="Times New Roman" w:hAnsi="Times New Roman" w:cs="Times New Roman"/>
                <w:sz w:val="24"/>
                <w:szCs w:val="24"/>
              </w:rPr>
              <w:t>Departamento de Antioquia</w:t>
            </w:r>
          </w:p>
        </w:tc>
        <w:tc>
          <w:tcPr>
            <w:tcW w:w="4395" w:type="dxa"/>
            <w:shd w:val="clear" w:color="auto" w:fill="auto"/>
            <w:tcMar>
              <w:top w:w="100" w:type="dxa"/>
              <w:left w:w="100" w:type="dxa"/>
              <w:bottom w:w="100" w:type="dxa"/>
              <w:right w:w="100" w:type="dxa"/>
            </w:tcMar>
          </w:tcPr>
          <w:p w14:paraId="24A082E0"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3CC999D3"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1D1F1450"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4C5B00AD"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5A35CEDA" w14:textId="77777777" w:rsidR="00454767" w:rsidRPr="005043DE" w:rsidRDefault="00454767" w:rsidP="00BC2B68">
            <w:pPr>
              <w:widowControl w:val="0"/>
              <w:spacing w:after="0" w:line="240" w:lineRule="auto"/>
              <w:ind w:left="2880" w:hanging="2880"/>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RODRIGO ROJAS LARA</w:t>
            </w:r>
          </w:p>
          <w:p w14:paraId="5D4D7183"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 por</w:t>
            </w:r>
          </w:p>
          <w:p w14:paraId="7F089324"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Boyacá.</w:t>
            </w:r>
          </w:p>
          <w:p w14:paraId="0701C325" w14:textId="77777777" w:rsidR="00454767" w:rsidRPr="005043DE" w:rsidRDefault="00454767" w:rsidP="00BC2B68">
            <w:pPr>
              <w:widowControl w:val="0"/>
              <w:spacing w:after="0" w:line="240" w:lineRule="auto"/>
              <w:jc w:val="center"/>
              <w:rPr>
                <w:rFonts w:ascii="Times New Roman" w:eastAsia="Times New Roman" w:hAnsi="Times New Roman" w:cs="Times New Roman"/>
                <w:noProof/>
                <w:sz w:val="24"/>
                <w:szCs w:val="24"/>
              </w:rPr>
            </w:pPr>
          </w:p>
        </w:tc>
      </w:tr>
    </w:tbl>
    <w:p w14:paraId="6E3B829D" w14:textId="77777777" w:rsidR="00454767" w:rsidRPr="005043DE" w:rsidRDefault="00454767" w:rsidP="00454767">
      <w:pPr>
        <w:spacing w:before="240" w:after="0" w:line="240" w:lineRule="auto"/>
        <w:rPr>
          <w:rFonts w:ascii="Times New Roman" w:eastAsia="Times New Roman" w:hAnsi="Times New Roman" w:cs="Times New Roman"/>
          <w:sz w:val="24"/>
          <w:szCs w:val="24"/>
        </w:rPr>
      </w:pPr>
    </w:p>
    <w:tbl>
      <w:tblPr>
        <w:tblStyle w:val="a1"/>
        <w:tblW w:w="87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5"/>
        <w:gridCol w:w="4365"/>
      </w:tblGrid>
      <w:tr w:rsidR="00454767" w:rsidRPr="005043DE" w14:paraId="566BCB77" w14:textId="77777777" w:rsidTr="00BC2B68">
        <w:trPr>
          <w:trHeight w:val="2430"/>
        </w:trPr>
        <w:tc>
          <w:tcPr>
            <w:tcW w:w="4395" w:type="dxa"/>
            <w:shd w:val="clear" w:color="auto" w:fill="auto"/>
            <w:tcMar>
              <w:top w:w="100" w:type="dxa"/>
              <w:left w:w="100" w:type="dxa"/>
              <w:bottom w:w="100" w:type="dxa"/>
              <w:right w:w="100" w:type="dxa"/>
            </w:tcMar>
          </w:tcPr>
          <w:p w14:paraId="7C0EAA28"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59A2BABD"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52E2C864"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612E7519"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4E4F38F1" w14:textId="77777777" w:rsidR="00454767" w:rsidRPr="005043DE" w:rsidRDefault="00454767" w:rsidP="00BC2B68">
            <w:pPr>
              <w:widowControl w:val="0"/>
              <w:spacing w:before="240" w:after="0" w:line="276"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MARTHA P. VILLALBA HODWALKER</w:t>
            </w:r>
          </w:p>
          <w:p w14:paraId="50484EDD"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w:t>
            </w:r>
          </w:p>
        </w:tc>
        <w:tc>
          <w:tcPr>
            <w:tcW w:w="4365" w:type="dxa"/>
            <w:shd w:val="clear" w:color="auto" w:fill="auto"/>
            <w:tcMar>
              <w:top w:w="100" w:type="dxa"/>
              <w:left w:w="100" w:type="dxa"/>
              <w:bottom w:w="100" w:type="dxa"/>
              <w:right w:w="100" w:type="dxa"/>
            </w:tcMar>
          </w:tcPr>
          <w:p w14:paraId="010661E9"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6CE6D127"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6DF2B722"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1368835F"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2B849C45"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196BC4DB"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HERNÁN GUSTAVO ESTUPIÑAN CALVACHE</w:t>
            </w:r>
          </w:p>
        </w:tc>
      </w:tr>
      <w:tr w:rsidR="00454767" w:rsidRPr="005043DE" w14:paraId="6F1C5E78" w14:textId="77777777" w:rsidTr="00BC2B68">
        <w:trPr>
          <w:trHeight w:val="2430"/>
        </w:trPr>
        <w:tc>
          <w:tcPr>
            <w:tcW w:w="4395" w:type="dxa"/>
            <w:shd w:val="clear" w:color="auto" w:fill="auto"/>
            <w:tcMar>
              <w:top w:w="100" w:type="dxa"/>
              <w:left w:w="100" w:type="dxa"/>
              <w:bottom w:w="100" w:type="dxa"/>
              <w:right w:w="100" w:type="dxa"/>
            </w:tcMar>
          </w:tcPr>
          <w:p w14:paraId="00698022"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6A653B0B"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4896F2A8"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61E80134"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1C83107E"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6B1C7B20"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3EAC7429"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JAIRO REINALDO CALA SUÁREZ</w:t>
            </w:r>
          </w:p>
          <w:p w14:paraId="78F11458"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Representante a la Cámara</w:t>
            </w:r>
          </w:p>
        </w:tc>
        <w:tc>
          <w:tcPr>
            <w:tcW w:w="4365" w:type="dxa"/>
            <w:shd w:val="clear" w:color="auto" w:fill="auto"/>
            <w:tcMar>
              <w:top w:w="100" w:type="dxa"/>
              <w:left w:w="100" w:type="dxa"/>
              <w:bottom w:w="100" w:type="dxa"/>
              <w:right w:w="100" w:type="dxa"/>
            </w:tcMar>
          </w:tcPr>
          <w:p w14:paraId="53A670CC"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334233A0"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0DC36216"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1B969B1E"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7BC99F6B"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00F5BDB1"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6E7ADF7A"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AMANDA ROCIO GONZALEZ R.</w:t>
            </w:r>
          </w:p>
          <w:p w14:paraId="7ADC43A7"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Senadora de la República</w:t>
            </w:r>
          </w:p>
        </w:tc>
      </w:tr>
      <w:tr w:rsidR="00454767" w:rsidRPr="005043DE" w14:paraId="2DD39496" w14:textId="77777777" w:rsidTr="00BC2B68">
        <w:trPr>
          <w:trHeight w:val="2430"/>
        </w:trPr>
        <w:tc>
          <w:tcPr>
            <w:tcW w:w="4395" w:type="dxa"/>
            <w:shd w:val="clear" w:color="auto" w:fill="auto"/>
            <w:tcMar>
              <w:top w:w="100" w:type="dxa"/>
              <w:left w:w="100" w:type="dxa"/>
              <w:bottom w:w="100" w:type="dxa"/>
              <w:right w:w="100" w:type="dxa"/>
            </w:tcMar>
          </w:tcPr>
          <w:p w14:paraId="2E6104BA"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5AFF1309"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068A1458"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7A3B1FCC"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493FDF47"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32657E89"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SARA ELENA PIEDRAHITA LYONS</w:t>
            </w:r>
          </w:p>
          <w:p w14:paraId="7AB41C24"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w:t>
            </w:r>
          </w:p>
          <w:p w14:paraId="6AA89121"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Departamento de Córdoba</w:t>
            </w:r>
          </w:p>
        </w:tc>
        <w:tc>
          <w:tcPr>
            <w:tcW w:w="4365" w:type="dxa"/>
            <w:shd w:val="clear" w:color="auto" w:fill="auto"/>
            <w:tcMar>
              <w:top w:w="100" w:type="dxa"/>
              <w:left w:w="100" w:type="dxa"/>
              <w:bottom w:w="100" w:type="dxa"/>
              <w:right w:w="100" w:type="dxa"/>
            </w:tcMar>
          </w:tcPr>
          <w:p w14:paraId="5FD48929"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p>
          <w:p w14:paraId="779ED27E"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22FE1B7E"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09718406"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62E28616"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p>
          <w:p w14:paraId="273EE4C4"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FABIÁN DÍAZ PLATA</w:t>
            </w:r>
          </w:p>
          <w:p w14:paraId="32DB06D3"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w:t>
            </w:r>
          </w:p>
          <w:p w14:paraId="17A19B68"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Departamento de Santander</w:t>
            </w:r>
          </w:p>
        </w:tc>
      </w:tr>
      <w:tr w:rsidR="00454767" w:rsidRPr="005043DE" w14:paraId="16E30A98" w14:textId="77777777" w:rsidTr="00BC2B68">
        <w:trPr>
          <w:trHeight w:val="2430"/>
        </w:trPr>
        <w:tc>
          <w:tcPr>
            <w:tcW w:w="4395" w:type="dxa"/>
            <w:shd w:val="clear" w:color="auto" w:fill="auto"/>
            <w:tcMar>
              <w:top w:w="100" w:type="dxa"/>
              <w:left w:w="100" w:type="dxa"/>
              <w:bottom w:w="100" w:type="dxa"/>
              <w:right w:w="100" w:type="dxa"/>
            </w:tcMar>
          </w:tcPr>
          <w:p w14:paraId="28F813FD" w14:textId="77777777" w:rsidR="00454767" w:rsidRDefault="00454767" w:rsidP="00BC2B68">
            <w:pPr>
              <w:widowControl w:val="0"/>
              <w:spacing w:after="0" w:line="240" w:lineRule="auto"/>
              <w:jc w:val="center"/>
              <w:rPr>
                <w:rFonts w:ascii="Times New Roman" w:eastAsia="Arial" w:hAnsi="Times New Roman" w:cs="Times New Roman"/>
                <w:b/>
                <w:noProof/>
                <w:sz w:val="24"/>
                <w:szCs w:val="24"/>
              </w:rPr>
            </w:pPr>
          </w:p>
          <w:p w14:paraId="50238E0D" w14:textId="77777777" w:rsidR="00454767" w:rsidRDefault="00454767" w:rsidP="00BC2B68">
            <w:pPr>
              <w:widowControl w:val="0"/>
              <w:spacing w:after="0" w:line="240" w:lineRule="auto"/>
              <w:jc w:val="center"/>
              <w:rPr>
                <w:rFonts w:ascii="Times New Roman" w:eastAsia="Arial" w:hAnsi="Times New Roman" w:cs="Times New Roman"/>
                <w:b/>
                <w:noProof/>
                <w:sz w:val="24"/>
                <w:szCs w:val="24"/>
              </w:rPr>
            </w:pPr>
          </w:p>
          <w:p w14:paraId="7F0D6AF3" w14:textId="77777777" w:rsidR="00454767" w:rsidRDefault="00454767" w:rsidP="00BC2B68">
            <w:pPr>
              <w:widowControl w:val="0"/>
              <w:spacing w:after="0" w:line="240" w:lineRule="auto"/>
              <w:jc w:val="center"/>
              <w:rPr>
                <w:rFonts w:ascii="Times New Roman" w:eastAsia="Arial" w:hAnsi="Times New Roman" w:cs="Times New Roman"/>
                <w:b/>
                <w:noProof/>
                <w:sz w:val="24"/>
                <w:szCs w:val="24"/>
              </w:rPr>
            </w:pPr>
          </w:p>
          <w:p w14:paraId="40CCF180" w14:textId="77777777" w:rsidR="00454767" w:rsidRDefault="00454767" w:rsidP="00BC2B68">
            <w:pPr>
              <w:widowControl w:val="0"/>
              <w:spacing w:after="0" w:line="240" w:lineRule="auto"/>
              <w:jc w:val="center"/>
              <w:rPr>
                <w:rFonts w:ascii="Times New Roman" w:eastAsia="Arial" w:hAnsi="Times New Roman" w:cs="Times New Roman"/>
                <w:b/>
                <w:noProof/>
                <w:sz w:val="24"/>
                <w:szCs w:val="24"/>
              </w:rPr>
            </w:pPr>
          </w:p>
          <w:p w14:paraId="115993D8" w14:textId="77777777" w:rsidR="00454767" w:rsidRDefault="00454767" w:rsidP="00BC2B68">
            <w:pPr>
              <w:widowControl w:val="0"/>
              <w:spacing w:after="0" w:line="240" w:lineRule="auto"/>
              <w:jc w:val="center"/>
              <w:rPr>
                <w:rFonts w:ascii="Times New Roman" w:eastAsia="Arial" w:hAnsi="Times New Roman" w:cs="Times New Roman"/>
                <w:b/>
                <w:noProof/>
                <w:sz w:val="24"/>
                <w:szCs w:val="24"/>
              </w:rPr>
            </w:pPr>
          </w:p>
          <w:p w14:paraId="34897EDD" w14:textId="77777777" w:rsidR="00454767" w:rsidRPr="005043DE" w:rsidRDefault="00454767" w:rsidP="00BC2B68">
            <w:pPr>
              <w:widowControl w:val="0"/>
              <w:spacing w:after="0" w:line="240" w:lineRule="auto"/>
              <w:jc w:val="center"/>
              <w:rPr>
                <w:rFonts w:ascii="Times New Roman" w:eastAsia="Arial" w:hAnsi="Times New Roman" w:cs="Times New Roman"/>
                <w:b/>
                <w:sz w:val="24"/>
                <w:szCs w:val="24"/>
              </w:rPr>
            </w:pPr>
          </w:p>
          <w:p w14:paraId="19D4C35F"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HORACIO JOSÉ SERPA</w:t>
            </w:r>
          </w:p>
          <w:p w14:paraId="1257DA3F"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Senadora de la República</w:t>
            </w:r>
          </w:p>
          <w:p w14:paraId="4F5C6858" w14:textId="77777777" w:rsidR="00454767" w:rsidRPr="005043DE" w:rsidRDefault="00454767" w:rsidP="00BC2B68">
            <w:pPr>
              <w:widowControl w:val="0"/>
              <w:spacing w:after="0" w:line="240" w:lineRule="auto"/>
              <w:jc w:val="center"/>
              <w:rPr>
                <w:rFonts w:ascii="Times New Roman" w:eastAsia="Arial" w:hAnsi="Times New Roman" w:cs="Times New Roman"/>
                <w:b/>
                <w:sz w:val="24"/>
                <w:szCs w:val="24"/>
              </w:rPr>
            </w:pPr>
          </w:p>
        </w:tc>
        <w:tc>
          <w:tcPr>
            <w:tcW w:w="4365" w:type="dxa"/>
            <w:shd w:val="clear" w:color="auto" w:fill="auto"/>
            <w:tcMar>
              <w:top w:w="100" w:type="dxa"/>
              <w:left w:w="100" w:type="dxa"/>
              <w:bottom w:w="100" w:type="dxa"/>
              <w:right w:w="100" w:type="dxa"/>
            </w:tcMar>
          </w:tcPr>
          <w:p w14:paraId="271BE06C"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737D4AA6"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28A5C415"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7A60242E"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5558EEA6"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p>
          <w:p w14:paraId="4FC82C8C"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CARLOS JULIO BONILLA</w:t>
            </w:r>
          </w:p>
          <w:p w14:paraId="4D61D352"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w:t>
            </w:r>
          </w:p>
          <w:p w14:paraId="3CF4D02C"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p>
        </w:tc>
      </w:tr>
      <w:tr w:rsidR="00454767" w:rsidRPr="005043DE" w14:paraId="4B5C53E4" w14:textId="77777777" w:rsidTr="00BC2B68">
        <w:trPr>
          <w:trHeight w:val="2430"/>
        </w:trPr>
        <w:tc>
          <w:tcPr>
            <w:tcW w:w="4395" w:type="dxa"/>
            <w:shd w:val="clear" w:color="auto" w:fill="auto"/>
            <w:tcMar>
              <w:top w:w="100" w:type="dxa"/>
              <w:left w:w="100" w:type="dxa"/>
              <w:bottom w:w="100" w:type="dxa"/>
              <w:right w:w="100" w:type="dxa"/>
            </w:tcMar>
          </w:tcPr>
          <w:p w14:paraId="1F1A1E32"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480527C0"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08D2C473"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18C71F22"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2A022D66"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309477EC"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4AC978B8"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2E28F879"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OMAR DE JESÚS RESTREPO CORREA</w:t>
            </w:r>
          </w:p>
          <w:p w14:paraId="74D0F453"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w:t>
            </w:r>
          </w:p>
        </w:tc>
        <w:tc>
          <w:tcPr>
            <w:tcW w:w="4365" w:type="dxa"/>
            <w:shd w:val="clear" w:color="auto" w:fill="auto"/>
            <w:tcMar>
              <w:top w:w="100" w:type="dxa"/>
              <w:left w:w="100" w:type="dxa"/>
              <w:bottom w:w="100" w:type="dxa"/>
              <w:right w:w="100" w:type="dxa"/>
            </w:tcMar>
          </w:tcPr>
          <w:p w14:paraId="0F3A011A"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3F48FA1E"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6DB02929"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1A28090D"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0CEFF4A5"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6C8904E7"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5F8DFD24"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p>
          <w:p w14:paraId="65352538"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CARLOS ARDILA ESPINOSA</w:t>
            </w:r>
          </w:p>
          <w:p w14:paraId="42E1B8B3"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w:t>
            </w:r>
          </w:p>
          <w:p w14:paraId="68777F52"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Departamento del Putumayo</w:t>
            </w:r>
          </w:p>
        </w:tc>
      </w:tr>
      <w:tr w:rsidR="00454767" w:rsidRPr="005043DE" w14:paraId="1C962551" w14:textId="77777777" w:rsidTr="00BC2B68">
        <w:trPr>
          <w:trHeight w:val="2430"/>
        </w:trPr>
        <w:tc>
          <w:tcPr>
            <w:tcW w:w="4395" w:type="dxa"/>
            <w:shd w:val="clear" w:color="auto" w:fill="auto"/>
            <w:tcMar>
              <w:top w:w="100" w:type="dxa"/>
              <w:left w:w="100" w:type="dxa"/>
              <w:bottom w:w="100" w:type="dxa"/>
              <w:right w:w="100" w:type="dxa"/>
            </w:tcMar>
          </w:tcPr>
          <w:p w14:paraId="300B2945"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373B14EF" w14:textId="6326A584" w:rsidR="00454767" w:rsidRDefault="00454767" w:rsidP="00622ADD">
            <w:pPr>
              <w:widowControl w:val="0"/>
              <w:spacing w:after="0" w:line="240" w:lineRule="auto"/>
              <w:rPr>
                <w:rFonts w:ascii="Times New Roman" w:eastAsia="Times New Roman" w:hAnsi="Times New Roman" w:cs="Times New Roman"/>
                <w:b/>
                <w:noProof/>
                <w:sz w:val="24"/>
                <w:szCs w:val="24"/>
              </w:rPr>
            </w:pPr>
          </w:p>
          <w:p w14:paraId="709ED8A2"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18E9A774"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56C9D67F"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1836994F" w14:textId="77777777" w:rsidR="00454767" w:rsidRDefault="00454767" w:rsidP="00BC2B68">
            <w:pPr>
              <w:widowControl w:val="0"/>
              <w:spacing w:after="0" w:line="240" w:lineRule="auto"/>
              <w:jc w:val="center"/>
              <w:rPr>
                <w:rFonts w:ascii="Times New Roman" w:eastAsia="Times New Roman" w:hAnsi="Times New Roman" w:cs="Times New Roman"/>
                <w:b/>
                <w:sz w:val="24"/>
                <w:szCs w:val="24"/>
              </w:rPr>
            </w:pPr>
          </w:p>
          <w:p w14:paraId="01A43702"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p>
          <w:p w14:paraId="13DEE9E6"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JORGE GÓMEZ GALLEGO</w:t>
            </w:r>
          </w:p>
          <w:p w14:paraId="69BFC970"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w:t>
            </w:r>
          </w:p>
          <w:p w14:paraId="7D9FAB75"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Departamento de Antioquia</w:t>
            </w:r>
          </w:p>
        </w:tc>
        <w:tc>
          <w:tcPr>
            <w:tcW w:w="4365" w:type="dxa"/>
            <w:shd w:val="clear" w:color="auto" w:fill="auto"/>
            <w:tcMar>
              <w:top w:w="100" w:type="dxa"/>
              <w:left w:w="100" w:type="dxa"/>
              <w:bottom w:w="100" w:type="dxa"/>
              <w:right w:w="100" w:type="dxa"/>
            </w:tcMar>
          </w:tcPr>
          <w:p w14:paraId="7181A0E3"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15060833"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23753704"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62CC478D"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51E1E7C7"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6285AB49"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3D09023C"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p>
          <w:p w14:paraId="1DA79529"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LUCIANO GRISALES LONDOÑO</w:t>
            </w:r>
          </w:p>
          <w:p w14:paraId="411205CF"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w:t>
            </w:r>
          </w:p>
          <w:p w14:paraId="6B75ADB7"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Departamento del Quindío</w:t>
            </w:r>
          </w:p>
        </w:tc>
      </w:tr>
      <w:tr w:rsidR="00454767" w:rsidRPr="005043DE" w14:paraId="31AF5E59" w14:textId="77777777" w:rsidTr="00BC2B68">
        <w:trPr>
          <w:trHeight w:val="2430"/>
        </w:trPr>
        <w:tc>
          <w:tcPr>
            <w:tcW w:w="4395" w:type="dxa"/>
            <w:shd w:val="clear" w:color="auto" w:fill="auto"/>
            <w:tcMar>
              <w:top w:w="100" w:type="dxa"/>
              <w:left w:w="100" w:type="dxa"/>
              <w:bottom w:w="100" w:type="dxa"/>
              <w:right w:w="100" w:type="dxa"/>
            </w:tcMar>
          </w:tcPr>
          <w:p w14:paraId="0B04A562" w14:textId="77777777" w:rsidR="00454767" w:rsidRDefault="00454767" w:rsidP="00BC2B68">
            <w:pPr>
              <w:widowControl w:val="0"/>
              <w:spacing w:after="0" w:line="240" w:lineRule="auto"/>
              <w:rPr>
                <w:rFonts w:ascii="Times New Roman" w:eastAsia="Times New Roman" w:hAnsi="Times New Roman" w:cs="Times New Roman"/>
                <w:noProof/>
                <w:sz w:val="24"/>
                <w:szCs w:val="24"/>
              </w:rPr>
            </w:pPr>
          </w:p>
          <w:p w14:paraId="4C496250" w14:textId="77777777" w:rsidR="00454767" w:rsidRDefault="00454767" w:rsidP="00BC2B68">
            <w:pPr>
              <w:widowControl w:val="0"/>
              <w:spacing w:after="0" w:line="240" w:lineRule="auto"/>
              <w:rPr>
                <w:rFonts w:ascii="Times New Roman" w:eastAsia="Times New Roman" w:hAnsi="Times New Roman" w:cs="Times New Roman"/>
                <w:noProof/>
                <w:sz w:val="24"/>
                <w:szCs w:val="24"/>
              </w:rPr>
            </w:pPr>
          </w:p>
          <w:p w14:paraId="364D7C5E" w14:textId="77777777" w:rsidR="00454767" w:rsidRDefault="00454767" w:rsidP="00BC2B68">
            <w:pPr>
              <w:widowControl w:val="0"/>
              <w:spacing w:after="0" w:line="240" w:lineRule="auto"/>
              <w:rPr>
                <w:rFonts w:ascii="Times New Roman" w:eastAsia="Times New Roman" w:hAnsi="Times New Roman" w:cs="Times New Roman"/>
                <w:noProof/>
                <w:sz w:val="24"/>
                <w:szCs w:val="24"/>
              </w:rPr>
            </w:pPr>
          </w:p>
          <w:p w14:paraId="55A8EBCD" w14:textId="77777777" w:rsidR="00454767" w:rsidRDefault="00454767" w:rsidP="00BC2B68">
            <w:pPr>
              <w:widowControl w:val="0"/>
              <w:spacing w:after="0" w:line="240" w:lineRule="auto"/>
              <w:rPr>
                <w:rFonts w:ascii="Times New Roman" w:eastAsia="Times New Roman" w:hAnsi="Times New Roman" w:cs="Times New Roman"/>
                <w:noProof/>
                <w:sz w:val="24"/>
                <w:szCs w:val="24"/>
              </w:rPr>
            </w:pPr>
          </w:p>
          <w:p w14:paraId="4C6B0684" w14:textId="77777777" w:rsidR="00454767" w:rsidRDefault="00454767" w:rsidP="00BC2B68">
            <w:pPr>
              <w:widowControl w:val="0"/>
              <w:spacing w:after="0" w:line="240" w:lineRule="auto"/>
              <w:rPr>
                <w:rFonts w:ascii="Times New Roman" w:eastAsia="Times New Roman" w:hAnsi="Times New Roman" w:cs="Times New Roman"/>
                <w:noProof/>
                <w:sz w:val="24"/>
                <w:szCs w:val="24"/>
              </w:rPr>
            </w:pPr>
          </w:p>
          <w:p w14:paraId="40E5D723" w14:textId="77777777" w:rsidR="00454767" w:rsidRDefault="00454767" w:rsidP="00BC2B68">
            <w:pPr>
              <w:widowControl w:val="0"/>
              <w:spacing w:after="0" w:line="240" w:lineRule="auto"/>
              <w:rPr>
                <w:rFonts w:ascii="Times New Roman" w:eastAsia="Times New Roman" w:hAnsi="Times New Roman" w:cs="Times New Roman"/>
                <w:noProof/>
                <w:sz w:val="24"/>
                <w:szCs w:val="24"/>
              </w:rPr>
            </w:pPr>
          </w:p>
          <w:p w14:paraId="4C7B23BE" w14:textId="77777777" w:rsidR="00454767" w:rsidRPr="005043DE" w:rsidRDefault="00454767" w:rsidP="00BC2B68">
            <w:pPr>
              <w:widowControl w:val="0"/>
              <w:spacing w:after="0" w:line="240" w:lineRule="auto"/>
              <w:rPr>
                <w:rFonts w:ascii="Times New Roman" w:eastAsia="Times New Roman" w:hAnsi="Times New Roman" w:cs="Times New Roman"/>
                <w:sz w:val="24"/>
                <w:szCs w:val="24"/>
              </w:rPr>
            </w:pPr>
          </w:p>
          <w:p w14:paraId="2B171B8C"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MÓNICA MARÍA RAIGOZA MORALES</w:t>
            </w:r>
          </w:p>
          <w:p w14:paraId="30889670"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w:t>
            </w:r>
          </w:p>
          <w:p w14:paraId="03001298"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Departamento de Antioquia</w:t>
            </w:r>
          </w:p>
        </w:tc>
        <w:tc>
          <w:tcPr>
            <w:tcW w:w="4365" w:type="dxa"/>
            <w:shd w:val="clear" w:color="auto" w:fill="auto"/>
            <w:tcMar>
              <w:top w:w="100" w:type="dxa"/>
              <w:left w:w="100" w:type="dxa"/>
              <w:bottom w:w="100" w:type="dxa"/>
              <w:right w:w="100" w:type="dxa"/>
            </w:tcMar>
          </w:tcPr>
          <w:p w14:paraId="34D604C5"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3C6A2787" w14:textId="77777777" w:rsidR="00454767" w:rsidRDefault="00454767" w:rsidP="00454767">
            <w:pPr>
              <w:widowControl w:val="0"/>
              <w:spacing w:after="0" w:line="240" w:lineRule="auto"/>
              <w:rPr>
                <w:rFonts w:ascii="Times New Roman" w:eastAsia="Times New Roman" w:hAnsi="Times New Roman" w:cs="Times New Roman"/>
                <w:b/>
                <w:noProof/>
                <w:sz w:val="24"/>
                <w:szCs w:val="24"/>
              </w:rPr>
            </w:pPr>
          </w:p>
          <w:p w14:paraId="4F7B2B93"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434395D2"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12D776F4"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6EFB2410"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33A36735"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p>
          <w:p w14:paraId="1EBB3D97"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CATALINA ORTIZ LALINDE</w:t>
            </w:r>
          </w:p>
          <w:p w14:paraId="10367B76"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w:t>
            </w:r>
          </w:p>
          <w:p w14:paraId="152B1AC9"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Departamento Valle del Cauca</w:t>
            </w:r>
          </w:p>
        </w:tc>
      </w:tr>
      <w:tr w:rsidR="00454767" w:rsidRPr="005043DE" w14:paraId="611D196A" w14:textId="77777777" w:rsidTr="00BC2B68">
        <w:trPr>
          <w:trHeight w:val="3480"/>
        </w:trPr>
        <w:tc>
          <w:tcPr>
            <w:tcW w:w="4395" w:type="dxa"/>
            <w:shd w:val="clear" w:color="auto" w:fill="auto"/>
            <w:tcMar>
              <w:top w:w="100" w:type="dxa"/>
              <w:left w:w="100" w:type="dxa"/>
              <w:bottom w:w="100" w:type="dxa"/>
              <w:right w:w="100" w:type="dxa"/>
            </w:tcMar>
          </w:tcPr>
          <w:p w14:paraId="2FC34131"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70A8CBDD"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16A1E00A"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5B1C91C2"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7210AD2B"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04D047D5"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45605792"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1C0C67CA"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HENRY FERNANDO CORREAL</w:t>
            </w:r>
          </w:p>
          <w:p w14:paraId="22F66B81"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w:t>
            </w:r>
          </w:p>
          <w:p w14:paraId="6286F367"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Departamento del Vaupés</w:t>
            </w:r>
          </w:p>
        </w:tc>
        <w:tc>
          <w:tcPr>
            <w:tcW w:w="4365" w:type="dxa"/>
            <w:shd w:val="clear" w:color="auto" w:fill="auto"/>
            <w:tcMar>
              <w:top w:w="100" w:type="dxa"/>
              <w:left w:w="100" w:type="dxa"/>
              <w:bottom w:w="100" w:type="dxa"/>
              <w:right w:w="100" w:type="dxa"/>
            </w:tcMar>
          </w:tcPr>
          <w:p w14:paraId="6E349174"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71BD0394"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7B3F2917"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41185FF3"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5F25CC36"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481812C7"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5E9529FE"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p>
          <w:p w14:paraId="1B78DCFA" w14:textId="77777777" w:rsidR="00454767" w:rsidRPr="005043DE" w:rsidRDefault="00454767" w:rsidP="00BC2B68">
            <w:pPr>
              <w:widowControl w:val="0"/>
              <w:spacing w:after="24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DAIRA GALVIS MENDEZ</w:t>
            </w:r>
          </w:p>
          <w:p w14:paraId="06C22549" w14:textId="77777777" w:rsidR="00454767" w:rsidRPr="0056590B" w:rsidRDefault="00454767" w:rsidP="00BC2B68">
            <w:pPr>
              <w:widowControl w:val="0"/>
              <w:spacing w:after="24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Senadora de la República</w:t>
            </w:r>
          </w:p>
        </w:tc>
      </w:tr>
      <w:tr w:rsidR="00454767" w:rsidRPr="005043DE" w14:paraId="175B73E2" w14:textId="77777777" w:rsidTr="00BC2B68">
        <w:trPr>
          <w:trHeight w:val="2430"/>
        </w:trPr>
        <w:tc>
          <w:tcPr>
            <w:tcW w:w="4395" w:type="dxa"/>
            <w:shd w:val="clear" w:color="auto" w:fill="auto"/>
            <w:tcMar>
              <w:top w:w="100" w:type="dxa"/>
              <w:left w:w="100" w:type="dxa"/>
              <w:bottom w:w="100" w:type="dxa"/>
              <w:right w:w="100" w:type="dxa"/>
            </w:tcMar>
          </w:tcPr>
          <w:p w14:paraId="3464E4AE"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1DA5B3A4"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78E9588A"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2AF6AEA7"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549714B5"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JAIRO HUMBERTO CRISTO CORREA</w:t>
            </w:r>
          </w:p>
          <w:p w14:paraId="43024E01"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w:t>
            </w:r>
          </w:p>
          <w:p w14:paraId="4A774591"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Departamento Norte de Santander</w:t>
            </w:r>
          </w:p>
        </w:tc>
        <w:tc>
          <w:tcPr>
            <w:tcW w:w="4365" w:type="dxa"/>
            <w:shd w:val="clear" w:color="auto" w:fill="auto"/>
            <w:tcMar>
              <w:top w:w="100" w:type="dxa"/>
              <w:left w:w="100" w:type="dxa"/>
              <w:bottom w:w="100" w:type="dxa"/>
              <w:right w:w="100" w:type="dxa"/>
            </w:tcMar>
          </w:tcPr>
          <w:p w14:paraId="5CB4B745"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1BE7CBFA"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2688FD9A"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7075D73B"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p>
          <w:p w14:paraId="73CEEDEA" w14:textId="77777777" w:rsidR="00454767" w:rsidRPr="005043DE" w:rsidRDefault="00454767" w:rsidP="00BC2B68">
            <w:pPr>
              <w:widowControl w:val="0"/>
              <w:spacing w:after="0" w:line="276"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VICTORIA SANDINO SIMANCA HERRERA</w:t>
            </w:r>
          </w:p>
          <w:p w14:paraId="648A1108" w14:textId="77777777" w:rsidR="00454767" w:rsidRPr="005043DE" w:rsidRDefault="00454767" w:rsidP="00BC2B68">
            <w:pPr>
              <w:widowControl w:val="0"/>
              <w:spacing w:after="0" w:line="276"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Senadora de la República</w:t>
            </w:r>
          </w:p>
          <w:p w14:paraId="1FBC56D2"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p>
        </w:tc>
      </w:tr>
    </w:tbl>
    <w:p w14:paraId="73C0D3E9" w14:textId="77777777" w:rsidR="00454767" w:rsidRDefault="00454767" w:rsidP="00C4056D">
      <w:pPr>
        <w:spacing w:after="0" w:line="240" w:lineRule="auto"/>
        <w:jc w:val="both"/>
        <w:rPr>
          <w:rFonts w:ascii="Times New Roman" w:eastAsia="Times New Roman" w:hAnsi="Times New Roman" w:cs="Times New Roman"/>
          <w:sz w:val="24"/>
          <w:szCs w:val="24"/>
        </w:rPr>
      </w:pPr>
    </w:p>
    <w:p w14:paraId="64C4EF89" w14:textId="3779BA6A" w:rsidR="00D84D6E" w:rsidRDefault="005043DE">
      <w:pPr>
        <w:spacing w:before="240"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EXPOSICIÓN DE MOTIVOS</w:t>
      </w:r>
    </w:p>
    <w:p w14:paraId="72265546" w14:textId="77777777" w:rsidR="00D84D6E" w:rsidRDefault="005043D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presente exposición de motivos está compuesta por nueve (9) apartes:</w:t>
      </w:r>
    </w:p>
    <w:p w14:paraId="43A25DF5" w14:textId="77777777" w:rsidR="00D84D6E" w:rsidRDefault="005043DE">
      <w:pPr>
        <w:numPr>
          <w:ilvl w:val="0"/>
          <w:numId w:val="8"/>
        </w:numPr>
        <w:spacing w:after="0" w:line="360" w:lineRule="auto"/>
        <w:rPr>
          <w:sz w:val="24"/>
          <w:szCs w:val="24"/>
        </w:rPr>
      </w:pPr>
      <w:r>
        <w:rPr>
          <w:rFonts w:ascii="Times New Roman" w:eastAsia="Times New Roman" w:hAnsi="Times New Roman" w:cs="Times New Roman"/>
          <w:sz w:val="24"/>
          <w:szCs w:val="24"/>
        </w:rPr>
        <w:t>OBJETO DEL PROYECTO DE LEY</w:t>
      </w:r>
    </w:p>
    <w:p w14:paraId="46FB5FD6" w14:textId="77777777" w:rsidR="00D84D6E" w:rsidRDefault="005043DE">
      <w:pPr>
        <w:numPr>
          <w:ilvl w:val="0"/>
          <w:numId w:val="8"/>
        </w:numPr>
        <w:spacing w:after="0" w:line="360" w:lineRule="auto"/>
        <w:rPr>
          <w:sz w:val="24"/>
          <w:szCs w:val="24"/>
        </w:rPr>
      </w:pPr>
      <w:r>
        <w:rPr>
          <w:rFonts w:ascii="Times New Roman" w:eastAsia="Times New Roman" w:hAnsi="Times New Roman" w:cs="Times New Roman"/>
          <w:sz w:val="24"/>
          <w:szCs w:val="24"/>
        </w:rPr>
        <w:t>PROBLEMA QUE PRETENDE RESOLVER</w:t>
      </w:r>
    </w:p>
    <w:p w14:paraId="34987ACC" w14:textId="77777777" w:rsidR="00D84D6E" w:rsidRDefault="005043DE">
      <w:pPr>
        <w:numPr>
          <w:ilvl w:val="0"/>
          <w:numId w:val="8"/>
        </w:numPr>
        <w:spacing w:after="0" w:line="360" w:lineRule="auto"/>
        <w:rPr>
          <w:sz w:val="24"/>
          <w:szCs w:val="24"/>
        </w:rPr>
      </w:pPr>
      <w:r>
        <w:rPr>
          <w:rFonts w:ascii="Times New Roman" w:eastAsia="Times New Roman" w:hAnsi="Times New Roman" w:cs="Times New Roman"/>
          <w:sz w:val="24"/>
          <w:szCs w:val="24"/>
        </w:rPr>
        <w:t>CÓMO SE RESUELVE EL PROBLEMA</w:t>
      </w:r>
    </w:p>
    <w:p w14:paraId="58ABA6B8" w14:textId="77777777" w:rsidR="00D84D6E" w:rsidRDefault="005043DE">
      <w:pPr>
        <w:numPr>
          <w:ilvl w:val="0"/>
          <w:numId w:val="8"/>
        </w:numPr>
        <w:spacing w:after="0" w:line="360" w:lineRule="auto"/>
        <w:rPr>
          <w:sz w:val="24"/>
          <w:szCs w:val="24"/>
        </w:rPr>
      </w:pPr>
      <w:r>
        <w:rPr>
          <w:rFonts w:ascii="Times New Roman" w:eastAsia="Times New Roman" w:hAnsi="Times New Roman" w:cs="Times New Roman"/>
          <w:sz w:val="24"/>
          <w:szCs w:val="24"/>
        </w:rPr>
        <w:t>ANTECEDENTES DEL PROYECTO</w:t>
      </w:r>
    </w:p>
    <w:p w14:paraId="4C27CD0A" w14:textId="77777777" w:rsidR="00D84D6E" w:rsidRDefault="005043DE">
      <w:pPr>
        <w:numPr>
          <w:ilvl w:val="0"/>
          <w:numId w:val="8"/>
        </w:numPr>
        <w:spacing w:after="0" w:line="360" w:lineRule="auto"/>
        <w:rPr>
          <w:sz w:val="24"/>
          <w:szCs w:val="24"/>
        </w:rPr>
      </w:pPr>
      <w:r>
        <w:rPr>
          <w:rFonts w:ascii="Times New Roman" w:eastAsia="Times New Roman" w:hAnsi="Times New Roman" w:cs="Times New Roman"/>
          <w:sz w:val="24"/>
          <w:szCs w:val="24"/>
        </w:rPr>
        <w:t>FUNDAMENTOS CONSTITUCIONALES</w:t>
      </w:r>
    </w:p>
    <w:p w14:paraId="2DF1DD90" w14:textId="77777777" w:rsidR="00D84D6E" w:rsidRDefault="005043DE">
      <w:pPr>
        <w:numPr>
          <w:ilvl w:val="0"/>
          <w:numId w:val="8"/>
        </w:numPr>
        <w:spacing w:after="0" w:line="360" w:lineRule="auto"/>
        <w:rPr>
          <w:sz w:val="24"/>
          <w:szCs w:val="24"/>
        </w:rPr>
      </w:pPr>
      <w:r>
        <w:rPr>
          <w:rFonts w:ascii="Times New Roman" w:eastAsia="Times New Roman" w:hAnsi="Times New Roman" w:cs="Times New Roman"/>
          <w:sz w:val="24"/>
          <w:szCs w:val="24"/>
        </w:rPr>
        <w:t>DERECHO COMPARADO</w:t>
      </w:r>
    </w:p>
    <w:p w14:paraId="32CDAA7D" w14:textId="77777777" w:rsidR="00D84D6E" w:rsidRDefault="005043DE">
      <w:pPr>
        <w:numPr>
          <w:ilvl w:val="0"/>
          <w:numId w:val="8"/>
        </w:numPr>
        <w:spacing w:after="0" w:line="360" w:lineRule="auto"/>
        <w:rPr>
          <w:sz w:val="24"/>
          <w:szCs w:val="24"/>
        </w:rPr>
      </w:pPr>
      <w:r>
        <w:rPr>
          <w:rFonts w:ascii="Times New Roman" w:eastAsia="Times New Roman" w:hAnsi="Times New Roman" w:cs="Times New Roman"/>
          <w:sz w:val="24"/>
          <w:szCs w:val="24"/>
        </w:rPr>
        <w:t>EVIDENCIA CIENTÍFICA</w:t>
      </w:r>
    </w:p>
    <w:p w14:paraId="17125AB3" w14:textId="77777777" w:rsidR="00D84D6E" w:rsidRDefault="005043DE">
      <w:pPr>
        <w:numPr>
          <w:ilvl w:val="0"/>
          <w:numId w:val="8"/>
        </w:numPr>
        <w:spacing w:after="0" w:line="360" w:lineRule="auto"/>
        <w:rPr>
          <w:sz w:val="24"/>
          <w:szCs w:val="24"/>
        </w:rPr>
      </w:pPr>
      <w:r>
        <w:rPr>
          <w:rFonts w:ascii="Times New Roman" w:eastAsia="Times New Roman" w:hAnsi="Times New Roman" w:cs="Times New Roman"/>
          <w:sz w:val="24"/>
          <w:szCs w:val="24"/>
        </w:rPr>
        <w:t>CONFLICTO DE INTERESES</w:t>
      </w:r>
    </w:p>
    <w:p w14:paraId="362E3DF9" w14:textId="77777777" w:rsidR="00D84D6E" w:rsidRDefault="005043DE">
      <w:pPr>
        <w:numPr>
          <w:ilvl w:val="0"/>
          <w:numId w:val="8"/>
        </w:numPr>
        <w:spacing w:after="240" w:line="360" w:lineRule="auto"/>
        <w:jc w:val="both"/>
        <w:rPr>
          <w:sz w:val="24"/>
          <w:szCs w:val="24"/>
        </w:rPr>
      </w:pPr>
      <w:r>
        <w:rPr>
          <w:rFonts w:ascii="Times New Roman" w:eastAsia="Times New Roman" w:hAnsi="Times New Roman" w:cs="Times New Roman"/>
          <w:sz w:val="24"/>
          <w:szCs w:val="24"/>
        </w:rPr>
        <w:t>REFERENCIAS</w:t>
      </w:r>
    </w:p>
    <w:p w14:paraId="270C5519" w14:textId="77777777" w:rsidR="00D84D6E" w:rsidRDefault="005043D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29592E" w14:textId="77777777" w:rsidR="00D84D6E" w:rsidRDefault="005043DE">
      <w:pPr>
        <w:numPr>
          <w:ilvl w:val="0"/>
          <w:numId w:val="2"/>
        </w:numPr>
        <w:spacing w:after="240" w:line="360" w:lineRule="auto"/>
        <w:jc w:val="center"/>
        <w:rPr>
          <w:sz w:val="24"/>
          <w:szCs w:val="24"/>
        </w:rPr>
      </w:pPr>
      <w:r>
        <w:rPr>
          <w:rFonts w:ascii="Times New Roman" w:eastAsia="Times New Roman" w:hAnsi="Times New Roman" w:cs="Times New Roman"/>
          <w:b/>
          <w:sz w:val="24"/>
          <w:szCs w:val="24"/>
        </w:rPr>
        <w:t xml:space="preserve">OBJETO </w:t>
      </w:r>
    </w:p>
    <w:p w14:paraId="104EFCED" w14:textId="77777777" w:rsidR="00D84D6E" w:rsidRDefault="005043DE">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presente iniciativa tiene como objeto reglamentar el parto en casa como una alternativa científicamente viable y segura a la que las mujeres gestantes pueden acudir en ejercicio de su libertad individual. Por lo cual, al ampliar sus posibilidades de decisión se busca garantizar su participación libre e informada en las diferentes etapas del embarazo.</w:t>
      </w:r>
    </w:p>
    <w:p w14:paraId="4149C0F3" w14:textId="77777777" w:rsidR="00D84D6E" w:rsidRDefault="005043DE">
      <w:pPr>
        <w:spacing w:before="240"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57C149A" w14:textId="77777777" w:rsidR="00D84D6E" w:rsidRDefault="005043DE">
      <w:pPr>
        <w:numPr>
          <w:ilvl w:val="0"/>
          <w:numId w:val="7"/>
        </w:numPr>
        <w:spacing w:after="240" w:line="360" w:lineRule="auto"/>
        <w:jc w:val="center"/>
        <w:rPr>
          <w:sz w:val="24"/>
          <w:szCs w:val="24"/>
        </w:rPr>
      </w:pPr>
      <w:r>
        <w:rPr>
          <w:rFonts w:ascii="Times New Roman" w:eastAsia="Times New Roman" w:hAnsi="Times New Roman" w:cs="Times New Roman"/>
          <w:b/>
          <w:sz w:val="24"/>
          <w:szCs w:val="24"/>
        </w:rPr>
        <w:t xml:space="preserve">PROBLEMA QUE PRETENDE RESOLVER </w:t>
      </w:r>
    </w:p>
    <w:p w14:paraId="442F281E" w14:textId="77777777" w:rsidR="00D84D6E" w:rsidRDefault="005043D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acuerdo con evidencia científica (National Institute for Health and Care Excellence. I, 2014), (Ruth Zielinski, 2015), el parto en casa es una opción tan segura para las mujeres gestantes con bajo riesgo de complicaciones como el parto hospitalario. Esta modalidad en casa implica una serie de beneficios como mejorar la asistencia dado que disminuye el dolor; el uso de analgesia farmacológica; tiene menor riesgo de laceraciones; de hemorragias y de infecciones; conlleva menor número de intervenciones y, proporciona mayor autonomía y satisfacción a las mujeres (Ortega Barreda, 2017)</w:t>
      </w:r>
    </w:p>
    <w:p w14:paraId="6022EE5F" w14:textId="77777777" w:rsidR="00D84D6E" w:rsidRDefault="005043D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obstante, analizando el aumento del parto institucional frente al parto en casa durante las últimas décadas, en Colombia se puede evidenciar que para 1990, se reportó que en el país 22 % de los niños nacieron en el hogar; para Bogotá el 7 %. Mientras que en 1995, es 22,6 % a nivel nacional y de 4,4 % en Bogotá. Para el año 2000, estas cifras bajan a 12,3 % para el país y 2,4 % para Bogotá (Villegas, 2001)</w:t>
      </w:r>
    </w:p>
    <w:p w14:paraId="371FACCC" w14:textId="77777777" w:rsidR="00D84D6E" w:rsidRDefault="005043D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año 2017, 649.401 nacimientos ocurrieron en instituciones de salud en el país, esto significa que el 98,9% de los partos de nacidos vivos fueron institucionales. Los nacimientos ocurridos en domicilio alcanzaron la cifra de 6.306 casos, equivalentes al 1% del total nacional (Departamento Administrativo Nacional de Estadística, 2018)</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La tendencia de institucionalización del parto ha significado un avance en materia social y científica para el país, pero a su vez ha invisibilizado el empoderamiento de las mujeres y las posibilidades que otorgan otras modalidades de parto. </w:t>
      </w:r>
    </w:p>
    <w:p w14:paraId="5534D25E" w14:textId="77777777" w:rsidR="00D84D6E" w:rsidRDefault="005043D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parte del Ministerio de Salud, se expidió la Resolución 3280 de 2018 mediante la cual se establecen los lineamientos para la atención de de la mujer antes y durante el embarazo, sin embargo, allí se establece que el parto debe realizarse en un ámbito institucional salvo por dificultades de acceso o por usos y costumbres propios de la diversidad étnica y cultural del país (Ministerio de Salud, 2020), lo que impide el reconocimiento del parto en casa como una práctica segura para todas las mujeres.</w:t>
      </w:r>
    </w:p>
    <w:p w14:paraId="66774C31" w14:textId="77777777" w:rsidR="00D84D6E" w:rsidRDefault="005043D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transición del parto en casa al parto institucionalizado, ha ido en detrimento de la posibilidad de que las  mujeres  transiten  por  la  maternidad  como  una  experiencia  natural,  gozosa  y  saludable  para  su  pareja  y  su  familia,  convirtiéndose en un hecho biológico, patologizado, institucionalizado y  despersonalizado,  en  el  cual  la  mujer  pierde  la  autonomía sobre su cuerpo (Jojoa-Tobar E, 2019). </w:t>
      </w:r>
    </w:p>
    <w:p w14:paraId="09B2F129" w14:textId="77777777" w:rsidR="00D84D6E" w:rsidRDefault="005043D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otra parte, la OMS alerta sobre el panorama alarmante de las crecientes investigaciones alrededor de tratos irrespetuosos, ofensivos o negligentes durante el parto en centros de salud:</w:t>
      </w:r>
    </w:p>
    <w:p w14:paraId="30DA60F3" w14:textId="77777777" w:rsidR="00D84D6E" w:rsidRDefault="005043DE">
      <w:pPr>
        <w:spacing w:before="240" w:after="24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“En los informes sobre el trato irrespetuoso y ofensivo durante el parto en centros de salud, se hace mención a un evidente maltrato físico, una profunda humillación y maltrato verbal, procedimientos médicos sin consentimiento o coercitivos (incluida la esterilización), falta de confidencialidad, incumplimiento con la obtención del consentimiento informado completo, negativa a administrar analgésicos, violaciones flagrantes de la privacidad, rechazo de la admisión en centros de salud, negligencia hacia las mujeres durante el parto —lo que deriva en complicaciones potencialmente mortales, pero evitables—, y retención de las mujeres y de los recién nacidos en los centros de salud debido a su incapacidad de pago.”  </w:t>
      </w:r>
      <w:r>
        <w:rPr>
          <w:rFonts w:ascii="Times New Roman" w:eastAsia="Times New Roman" w:hAnsi="Times New Roman" w:cs="Times New Roman"/>
          <w:sz w:val="24"/>
          <w:szCs w:val="24"/>
        </w:rPr>
        <w:t>(Organización Mundial de la Salud, 2014)</w:t>
      </w:r>
    </w:p>
    <w:p w14:paraId="44C626D0" w14:textId="77777777" w:rsidR="00D84D6E" w:rsidRDefault="005043D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lo cual, ante el respaldo científico al parto en casa como una alternativa segura para el nacimiento, se hace necesario desarrollar un marco legal para que la partería, como práctica profesional, pueda ser desarrollada bajo rigurosos criterios científicos, garantizando la participación efectiva y decisoria de la mujer gestante.</w:t>
      </w:r>
    </w:p>
    <w:p w14:paraId="00CBDFEB" w14:textId="77777777" w:rsidR="00D84D6E" w:rsidRDefault="005043D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859F27F" w14:textId="77777777" w:rsidR="00D84D6E" w:rsidRDefault="005043DE">
      <w:pPr>
        <w:numPr>
          <w:ilvl w:val="0"/>
          <w:numId w:val="9"/>
        </w:numPr>
        <w:spacing w:after="240" w:line="360" w:lineRule="auto"/>
        <w:jc w:val="center"/>
        <w:rPr>
          <w:sz w:val="24"/>
          <w:szCs w:val="24"/>
        </w:rPr>
      </w:pPr>
      <w:r>
        <w:rPr>
          <w:rFonts w:ascii="Times New Roman" w:eastAsia="Times New Roman" w:hAnsi="Times New Roman" w:cs="Times New Roman"/>
          <w:b/>
          <w:sz w:val="24"/>
          <w:szCs w:val="24"/>
        </w:rPr>
        <w:t>CÓMO SE RESUELVE EL PROBLEMA</w:t>
      </w:r>
    </w:p>
    <w:p w14:paraId="1DB8A77D" w14:textId="77777777" w:rsidR="00D84D6E" w:rsidRDefault="005043D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Desarrollando un marco normativo que permita con plena tranquilidad el parto en casa basado en una guía de práctica clínica con las indicaciones precisas de los derechos, obligaciones y deberes de las personas involucradas en la práctica. Así mismo, garantizando el derecho a la mujer a decidir autónomamente sobre el proceso de parto con información suficiente y actualizada, de acuerdo con sus condiciones preexistentes de salud y el bajo riesgo de su embarazo.</w:t>
      </w:r>
    </w:p>
    <w:p w14:paraId="4FFE31FA" w14:textId="77777777" w:rsidR="00D84D6E" w:rsidRDefault="005043DE">
      <w:pPr>
        <w:numPr>
          <w:ilvl w:val="0"/>
          <w:numId w:val="3"/>
        </w:numPr>
        <w:spacing w:after="240" w:line="360" w:lineRule="auto"/>
        <w:ind w:right="280"/>
        <w:jc w:val="center"/>
        <w:rPr>
          <w:sz w:val="24"/>
          <w:szCs w:val="24"/>
        </w:rPr>
      </w:pPr>
      <w:r>
        <w:rPr>
          <w:rFonts w:ascii="Times New Roman" w:eastAsia="Times New Roman" w:hAnsi="Times New Roman" w:cs="Times New Roman"/>
          <w:b/>
          <w:sz w:val="24"/>
          <w:szCs w:val="24"/>
        </w:rPr>
        <w:t>ANTECEDENTES DEL PROYECTO</w:t>
      </w:r>
    </w:p>
    <w:p w14:paraId="65D0118E" w14:textId="77777777" w:rsidR="00D84D6E" w:rsidRDefault="005043DE">
      <w:pPr>
        <w:spacing w:before="240" w:after="240" w:line="36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presente iniciativa no cuenta con un antecedente directo en el Congreso de la República, esta busca establecer una regulación específica del parto en casa. Sin embargo, se pueden describir proyectos de Ley que se relacionan con este tema.</w:t>
      </w:r>
    </w:p>
    <w:p w14:paraId="7A3E72E9" w14:textId="77777777" w:rsidR="00D84D6E" w:rsidRDefault="005043DE">
      <w:pPr>
        <w:spacing w:before="240" w:after="240" w:line="360" w:lineRule="auto"/>
        <w:ind w:right="28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En primer lugar, el proyecto de Ley 019 de 2009 Senado, buscaba reconocer y regular la actividad de las parteras tradicionales en el país. El proyecto superó los primeros dos debates en Comisión Séptima y Plenaria del Senado, sin embargo, fue archivado por tránsito de legislatura de acuerdo con el artículo 190 de la Ley 5ta de 1992. El proyecto contenía 9 artículos y tenía por objeto </w:t>
      </w:r>
      <w:r>
        <w:rPr>
          <w:rFonts w:ascii="Times New Roman" w:eastAsia="Times New Roman" w:hAnsi="Times New Roman" w:cs="Times New Roman"/>
          <w:i/>
          <w:sz w:val="24"/>
          <w:szCs w:val="24"/>
        </w:rPr>
        <w:t>“Reconocer a las parteras como proveedora primaria de servicios de salud dirigidos a las necesidades individuales de cada madre y bebé y regular el ejercicio de su labor a través de capacitación”.</w:t>
      </w:r>
    </w:p>
    <w:p w14:paraId="48CB5E4A" w14:textId="77777777" w:rsidR="00D84D6E" w:rsidRDefault="005043DE">
      <w:pPr>
        <w:spacing w:before="240" w:after="240" w:line="36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otra parte, existe una importante cantidad de proyectos de Ley que han buscado </w:t>
      </w:r>
      <w:r>
        <w:rPr>
          <w:rFonts w:ascii="Times New Roman" w:eastAsia="Times New Roman" w:hAnsi="Times New Roman" w:cs="Times New Roman"/>
          <w:i/>
          <w:sz w:val="24"/>
          <w:szCs w:val="24"/>
        </w:rPr>
        <w:t>humanizar</w:t>
      </w:r>
      <w:r>
        <w:rPr>
          <w:rFonts w:ascii="Times New Roman" w:eastAsia="Times New Roman" w:hAnsi="Times New Roman" w:cs="Times New Roman"/>
          <w:sz w:val="24"/>
          <w:szCs w:val="24"/>
        </w:rPr>
        <w:t xml:space="preserve"> el parto para garantizar un trato digno a la mujer gestante en todas las etapas de su embarazo. Se destacan tres iniciativas radicadas para la presente legislatura. El proyecto de Ley 029 2020 Senado </w:t>
      </w:r>
      <w:r>
        <w:rPr>
          <w:rFonts w:ascii="Times New Roman" w:eastAsia="Times New Roman" w:hAnsi="Times New Roman" w:cs="Times New Roman"/>
          <w:i/>
          <w:sz w:val="24"/>
          <w:szCs w:val="24"/>
        </w:rPr>
        <w:t>“Por medio de la cual se protege la maternidad y se dictan medidas para garantizar un parto digno”</w:t>
      </w:r>
      <w:r>
        <w:rPr>
          <w:rFonts w:ascii="Times New Roman" w:eastAsia="Times New Roman" w:hAnsi="Times New Roman" w:cs="Times New Roman"/>
          <w:sz w:val="24"/>
          <w:szCs w:val="24"/>
        </w:rPr>
        <w:t xml:space="preserve"> de autoría de la H.S Nadya Georgette Blel Scaff, busca identificar y prevenir conductas que atentan contra los derechos de la mujer, impulsando la eliminación de todas las formas de violencia de género como garantías de trato digno y humanizado en el proceso y decisión reproductiva, el embarazo, preparto, parto y puerperio, así como la salud ginecológica y sexual.</w:t>
      </w:r>
    </w:p>
    <w:p w14:paraId="3CED0A49" w14:textId="77777777" w:rsidR="00D84D6E" w:rsidRDefault="005043DE">
      <w:pPr>
        <w:spacing w:before="240" w:after="240" w:line="36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Así mismo, el proyecto de Ley 412 del 2020 Cámara, </w:t>
      </w:r>
      <w:r>
        <w:rPr>
          <w:rFonts w:ascii="Times New Roman" w:eastAsia="Times New Roman" w:hAnsi="Times New Roman" w:cs="Times New Roman"/>
          <w:i/>
          <w:sz w:val="24"/>
          <w:szCs w:val="24"/>
        </w:rPr>
        <w:t>“por la cual se establecen lineamientos para los programas de apoyo a la mujer en gestación, el recién nacido y el que está por nacer - Ley Parto Digno</w:t>
      </w:r>
      <w:r>
        <w:rPr>
          <w:rFonts w:ascii="Times New Roman" w:eastAsia="Times New Roman" w:hAnsi="Times New Roman" w:cs="Times New Roman"/>
          <w:sz w:val="24"/>
          <w:szCs w:val="24"/>
        </w:rPr>
        <w:t>” de autoría de las honorables congresistas Emma Claudia Castellanos Y Angela Patricia Sánchez, que tiene por objeto el fortalecimiento de los programas de apoyo para las madres gestantes a nivel nacional y territorial que estén orientados a lograr una maternidad saludable, deseada, segura y sin riesgos. Y el establecimiento de los elementos que garantizan un parto digno y que permiten con esto prevenir los abortos espontáneos, las enfermedades neonatales y maternas post - parto; la mortalidad materna, prenatal y neonatal, contribuyendo al desarrollo humano de la familia.</w:t>
      </w:r>
    </w:p>
    <w:p w14:paraId="6CB05E58" w14:textId="77777777" w:rsidR="00D84D6E" w:rsidRDefault="005043DE">
      <w:pPr>
        <w:spacing w:before="240" w:after="240" w:line="36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último, el proyecto de Ley 191 de 2020 Senado </w:t>
      </w:r>
      <w:r>
        <w:rPr>
          <w:rFonts w:ascii="Times New Roman" w:eastAsia="Times New Roman" w:hAnsi="Times New Roman" w:cs="Times New Roman"/>
          <w:i/>
          <w:sz w:val="24"/>
          <w:szCs w:val="24"/>
        </w:rPr>
        <w:t>“Por medio de la cual se reconocen los derechos de la mujer en embarazo, trabajo de parto, parto y posparto y se dictan otras disposiciones o “ley de parto digno, respetado y humanizado</w:t>
      </w:r>
      <w:r>
        <w:rPr>
          <w:rFonts w:ascii="Times New Roman" w:eastAsia="Times New Roman" w:hAnsi="Times New Roman" w:cs="Times New Roman"/>
          <w:sz w:val="24"/>
          <w:szCs w:val="24"/>
        </w:rPr>
        <w:t>” de autoría de los Honorables Representantes Jairo Cristancho Tarache, María Cristina Soto Y Teresa Enríquez Rosero, que busca reconocer y garantizar el derecho de la mujer durante el embarazo, trabajo de parto, parto, postparto y duelo gestacional y perinatal con libertad de decisión, consciencia y respeto; así como reconocer y garantizar los derechos de los recién nacidos.</w:t>
      </w:r>
    </w:p>
    <w:p w14:paraId="45204F47" w14:textId="77777777" w:rsidR="00D84D6E" w:rsidRDefault="005043DE">
      <w:pPr>
        <w:spacing w:before="240" w:after="240" w:line="36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último proyecto, a diferencia de los dos anteriores, reconoce elementos del parto en casa como una práctica tradicional dentro de su articulado, así como el derecho que tienen las mujeres gestantes a elegir el lugar de nacimiento, a pesar de ello, no regula detalladamente la práctica, no la contempla como una práctica de posible realización por profesionales y finalmente, no fomenta la misma, por lo cual, la iniciativa que se expone tiene necesaria conveniencia social, económica y jurídica.</w:t>
      </w:r>
    </w:p>
    <w:p w14:paraId="038E33A2" w14:textId="77777777" w:rsidR="00D84D6E" w:rsidRDefault="005043DE">
      <w:pPr>
        <w:numPr>
          <w:ilvl w:val="0"/>
          <w:numId w:val="6"/>
        </w:numPr>
        <w:spacing w:after="240" w:line="360" w:lineRule="auto"/>
        <w:ind w:right="280"/>
        <w:jc w:val="center"/>
        <w:rPr>
          <w:sz w:val="24"/>
          <w:szCs w:val="24"/>
        </w:rPr>
      </w:pPr>
      <w:r>
        <w:rPr>
          <w:rFonts w:ascii="Times New Roman" w:eastAsia="Times New Roman" w:hAnsi="Times New Roman" w:cs="Times New Roman"/>
          <w:b/>
          <w:sz w:val="24"/>
          <w:szCs w:val="24"/>
        </w:rPr>
        <w:t>FUNDAMENTOS CONSTITUCIONALES</w:t>
      </w:r>
    </w:p>
    <w:p w14:paraId="015F835B" w14:textId="77777777" w:rsidR="00D84D6E" w:rsidRDefault="005043DE">
      <w:pPr>
        <w:spacing w:before="240" w:after="240" w:line="36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Constitución Política del 91 es libertaria y democrática (Diaz, 2002). Si bien en sentido estricto no existe un precepto constitucional que habilite a las mujeres elegir el lugar donde desean desarrollar su labor de parto, si es cierto que, a través de la interpretación amplia de sus derechos de autonomía individual, integridad personal, intimidad personal y familiar y especial asistencia y protección del Estado durante el embarazo y después del parto, se puede configurar el marco constitucional para elegir libremente el lugar del parto. </w:t>
      </w:r>
    </w:p>
    <w:p w14:paraId="483EE1B2" w14:textId="77777777" w:rsidR="00D84D6E" w:rsidRDefault="005043DE">
      <w:pPr>
        <w:spacing w:before="240" w:after="240" w:line="36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Adicionalmente, se contempla a la familia como núcleo fundamental de la sociedad y son inviolables su honra, dignidad e intimidad.  En términos de la Corte Constitucional:</w:t>
      </w:r>
    </w:p>
    <w:p w14:paraId="2F6546E1" w14:textId="77777777" w:rsidR="00D84D6E" w:rsidRDefault="005043DE">
      <w:pPr>
        <w:spacing w:line="360" w:lineRule="auto"/>
        <w:ind w:left="700" w:right="28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“La familia es una institución sociológica derivada de la naturaleza del ser humano, “toda la comunidad se beneficia de sus virtudes, así como se perjudica por los conflictos que surjan de la misma”. Entre sus fines esenciales se destacan la vida en común, la ayuda mutua, la procreación, el sostenimiento y la educación de los hijos. En consecuencia, tanto el Estado como la sociedad deben propender a su bienestar y velar por su integridad, supervivencia y conservación. Lineamientos que permearon su reconocimiento político y jurídico en la Constitución de 1991. El constituyente reguló la institución familiar como derecho y núcleo esencial de la sociedad en el artículo 42 Superior. De acuerdo con esta disposición, la familia “se constituye por vínculos naturales o jurídicos, por la decisión libre de un hombre y una mujer de contraer matrimonio o por la voluntad responsable de conformarla”. En todo caso, el Estado y la sociedad deben garantizarle protección integral.”</w:t>
      </w:r>
      <w:r>
        <w:rPr>
          <w:rFonts w:ascii="Times New Roman" w:eastAsia="Times New Roman" w:hAnsi="Times New Roman" w:cs="Times New Roman"/>
          <w:i/>
          <w:sz w:val="24"/>
          <w:szCs w:val="24"/>
          <w:vertAlign w:val="superscript"/>
        </w:rPr>
        <w:t xml:space="preserve"> </w:t>
      </w:r>
      <w:r>
        <w:rPr>
          <w:rFonts w:ascii="Times New Roman" w:eastAsia="Times New Roman" w:hAnsi="Times New Roman" w:cs="Times New Roman"/>
          <w:sz w:val="24"/>
          <w:szCs w:val="24"/>
        </w:rPr>
        <w:t>(Sentencia T 292, 2016)</w:t>
      </w:r>
    </w:p>
    <w:p w14:paraId="5B5CE32E" w14:textId="77777777" w:rsidR="00D84D6E" w:rsidRDefault="005043DE">
      <w:pPr>
        <w:spacing w:before="240" w:after="240" w:line="360" w:lineRule="auto"/>
        <w:ind w:right="280"/>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Sobre la protección especial a la mujer embarazada el alto tribunal ha precisado que la sociedad y el Estado tienen la obligación de brindarles protección y asistencia teniendo en cuenta, su situación de extrema vulnerabilidad y, deberán garantizarles las condiciones necesarias para el ejercicio pleno de sus derechos (Sentencia T 546, 2009)</w:t>
      </w:r>
      <w:r>
        <w:rPr>
          <w:rFonts w:ascii="Times New Roman" w:eastAsia="Times New Roman" w:hAnsi="Times New Roman" w:cs="Times New Roman"/>
          <w:sz w:val="24"/>
          <w:szCs w:val="24"/>
          <w:vertAlign w:val="superscript"/>
        </w:rPr>
        <w:t>.</w:t>
      </w:r>
    </w:p>
    <w:p w14:paraId="15843374" w14:textId="77777777" w:rsidR="00D84D6E" w:rsidRDefault="005043DE">
      <w:pPr>
        <w:spacing w:before="240" w:after="240" w:line="36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relación a la integridad personal contemplada en el artículo 5 de la Convención Interamericana de Derechos Humanos, se protege tanto la integridad física como la psíquica y moral. En el mismo sentido, la Corte Constitucional ha reiterado que:</w:t>
      </w:r>
    </w:p>
    <w:p w14:paraId="0BB6B785" w14:textId="77777777" w:rsidR="00D84D6E" w:rsidRDefault="005043DE">
      <w:pPr>
        <w:spacing w:line="360" w:lineRule="auto"/>
        <w:ind w:left="360" w:right="28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“La Constitución proclama el derecho fundamental a la integridad personal y, al hacerlo, no solamente cubre la composición física de la persona, sino la plenitud de los elementos que inciden en la salud mental y en el equilibrio sicológico (sic). Ambos por igual deben conservarse y, por ello, los atentados contra uno u otro de tales factores de la integridad personal -por acción o por omisión- vulneran ese derecho fundamental y ponen en peligro el de la vida en las anotadas condiciones de dignidad” </w:t>
      </w:r>
      <w:r>
        <w:rPr>
          <w:rFonts w:ascii="Times New Roman" w:eastAsia="Times New Roman" w:hAnsi="Times New Roman" w:cs="Times New Roman"/>
          <w:sz w:val="24"/>
          <w:szCs w:val="24"/>
        </w:rPr>
        <w:t>(Sentencia T-248, 1998)</w:t>
      </w:r>
    </w:p>
    <w:p w14:paraId="7BAB1CA4" w14:textId="77777777" w:rsidR="00D84D6E" w:rsidRDefault="005043DE">
      <w:pPr>
        <w:spacing w:before="240" w:after="240" w:line="36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Sobre la intimidad personal y familiar con la que cuentan las mujeres gestantes, está este precedente constitucional:</w:t>
      </w:r>
    </w:p>
    <w:p w14:paraId="6E76A9AD" w14:textId="77777777" w:rsidR="00D84D6E" w:rsidRDefault="005043DE">
      <w:pPr>
        <w:spacing w:line="360" w:lineRule="auto"/>
        <w:ind w:left="360" w:right="28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“Para la Corte el derecho a la intimidad garantiza la preservación de un espacio personal, aislado a la injerencia de otros. De conformidad con la sentencia T-696 de 1996, la intimidad personal es el “área restringida inherente a toda persona o familia, que solamente puede ser penetrada por extraños con el consentimiento de su titular o mediando orden dictada por autoridad competente, en ejercicio de sus funciones y de conformidad con la Constitución y la ley. La Corte en sentencia SU-089 de 1995 expuso que entre los distintos aspectos que comprende el derecho a la intimidad se encuentran “los asuntos circunscritos a las  relaciones  familiares de la persona,  sus costumbres y prácticas sexuales, su salud, su domicilio, sus comunicaciones personales, los espacios limitados y legales para la utilización  de datos a nivel informático, las creencias religiosas, los secretos profesionales y en general  todo "comportamiento del sujeto  que no es conocido por los extraños y que de ser conocido originaría críticas  o desmejoraría la apreciación que  éstos tienen de aquel”  </w:t>
      </w:r>
      <w:r>
        <w:rPr>
          <w:rFonts w:ascii="Times New Roman" w:eastAsia="Times New Roman" w:hAnsi="Times New Roman" w:cs="Times New Roman"/>
          <w:sz w:val="24"/>
          <w:szCs w:val="24"/>
        </w:rPr>
        <w:t>(Sentencia T 364, 2018)</w:t>
      </w:r>
      <w:r>
        <w:rPr>
          <w:rFonts w:ascii="Times New Roman" w:eastAsia="Times New Roman" w:hAnsi="Times New Roman" w:cs="Times New Roman"/>
          <w:i/>
          <w:sz w:val="24"/>
          <w:szCs w:val="24"/>
        </w:rPr>
        <w:t>.</w:t>
      </w:r>
    </w:p>
    <w:p w14:paraId="5958337A" w14:textId="77777777" w:rsidR="00D84D6E" w:rsidRDefault="005043DE">
      <w:pPr>
        <w:spacing w:before="240" w:after="240" w:line="36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Sobre la autonomía individual que respalda a la decisión libre que pueden tomar las mujeres gestantes, se debe exaltar la responsabilidad que le asiste al Estado para garantizar el libre desarrollo de la personalidad. Así las cosas, la Corte ha argumentado:</w:t>
      </w:r>
    </w:p>
    <w:p w14:paraId="27BBC33C" w14:textId="77777777" w:rsidR="00D84D6E" w:rsidRDefault="005043DE">
      <w:pPr>
        <w:spacing w:line="360" w:lineRule="auto"/>
        <w:ind w:left="360" w:right="28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“Como consecuencia lógica del respeto por la dignidad de la persona se encuentra el de libre desarrollo de la personalidad, cuyo núcleo esencial protege la libertad general de acción, involucrando el derecho a la propia imagen y la libertad sexual, entre otras manifestaciones de la personalidad merecedoras de protección. El derecho al libre desarrollo de la personalidad, conocido también como derecho a la autonomía e identidad personal, busca proteger la potestad del individuo para autodeterminarse; esto es, la posibilidad de adoptar, sin intromisiones ni presiones de ninguna clase, un modelo de vida acorde con sus propios intereses, convicciones, inclinaciones y deseos, siempre, claro está, que se respeten los derechos ajenos y el orden constitucional”.  </w:t>
      </w:r>
      <w:r>
        <w:rPr>
          <w:rFonts w:ascii="Times New Roman" w:eastAsia="Times New Roman" w:hAnsi="Times New Roman" w:cs="Times New Roman"/>
          <w:sz w:val="24"/>
          <w:szCs w:val="24"/>
        </w:rPr>
        <w:t>(Sentencia C 336, 2008)</w:t>
      </w:r>
    </w:p>
    <w:p w14:paraId="693DAE8F" w14:textId="77777777" w:rsidR="00D84D6E" w:rsidRDefault="005043DE">
      <w:pPr>
        <w:numPr>
          <w:ilvl w:val="0"/>
          <w:numId w:val="5"/>
        </w:numPr>
        <w:spacing w:after="240" w:line="360" w:lineRule="auto"/>
        <w:ind w:right="280"/>
        <w:jc w:val="center"/>
        <w:rPr>
          <w:sz w:val="24"/>
          <w:szCs w:val="24"/>
        </w:rPr>
      </w:pPr>
      <w:r>
        <w:rPr>
          <w:rFonts w:ascii="Times New Roman" w:eastAsia="Times New Roman" w:hAnsi="Times New Roman" w:cs="Times New Roman"/>
          <w:b/>
          <w:sz w:val="24"/>
          <w:szCs w:val="24"/>
        </w:rPr>
        <w:t>DERECHO COMPARADO</w:t>
      </w:r>
    </w:p>
    <w:p w14:paraId="7E5E9503" w14:textId="77777777" w:rsidR="00D84D6E" w:rsidRDefault="005043D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acuerdo con Ortega Barreda y otros (Ortega Barreda, 2017), el parto en casa no se contempla como una alternativa para la mayoría de las parejas por falta de institucionalización y financiación por parte de los gobiernos, una indeterminación de criterios científicos internacionalmente aceptados y por la desconfianza ante las parteras.</w:t>
      </w:r>
    </w:p>
    <w:p w14:paraId="0D8797F8" w14:textId="77777777" w:rsidR="00D84D6E" w:rsidRDefault="005043D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Reino Unido, el National Institute for Health and Care Excellence, recomienda que se informe a las mujeres de embarazo de bajo riesgo de complicaciones que los partos en casa y los hospitalarios son seguros, tanto para el niño como la madre. En Canadá, se reconoce el derecho a elegir libremente el lugar de nacimiento de sus hijos, siempre que se tenga la información previa suficiente. El parto en el hogar de la mujer es atendido por dos o una matrona y un asistente calificado por el colegio de matronas. La mujer debe notificar al hospital su deseo de tener a su hijo en casa antes de la semana 36 y la matrona es quien informa al hospital el inicio de la fase activa del parto (National Institute for Health and Care Excellence. I, 2014).</w:t>
      </w:r>
    </w:p>
    <w:p w14:paraId="25DDAC95" w14:textId="77777777" w:rsidR="00D84D6E" w:rsidRDefault="005043D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Países Bajos, el parto en casa está financiado y todas las mujeres tienen derecho a recibir cuidados de la matrona. Es uno de los países en los que la tasa de partos en casa es la más alta, con un 20% de mujeres que eligen tener a sus hijos en su domicilio. De hecho, el parto en casa es fomentado en países bajos cuando se trata de un embarazo de bajo riesgo.</w:t>
      </w:r>
    </w:p>
    <w:p w14:paraId="44329F67" w14:textId="77777777" w:rsidR="00D84D6E" w:rsidRDefault="005043D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ejemplo, en Dinamarca y Suecia, el parto en casa está financiado total o parcialmente. En Suecia está en cabeza de la mujer la labor de buscar y pagar a la matrona, pero, el gobierno fomenta el parto en casa y da bonificaciones a la matrona que asiste en partos que: multípara con parto o partos anteriores normales con domicilio a no más de 35 minutos de un hospital, dos matronas deben estar disponibles en todo momento y que el pediatra visite al recién nacido en las primeras 72 horas. Mientras que, en Dinamarca existe un programa de atención al parto en el domicilio y se le permite a la mujer primípara que tenga a su hijo en su domicilio. La matrona tiene que permanecer en el domicilio durante 2 o 3 horas posteriores al parto y volver a las 24 horas para garantizar el bienestar de la madre y del bebé. (Ortega Barreda, 2017)</w:t>
      </w:r>
    </w:p>
    <w:p w14:paraId="651A1300" w14:textId="77777777" w:rsidR="00D84D6E" w:rsidRDefault="005043D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continuación, se describen algunas experiencias internacionales sobre la materia:</w:t>
      </w:r>
    </w:p>
    <w:tbl>
      <w:tblPr>
        <w:tblStyle w:val="a4"/>
        <w:tblW w:w="87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20"/>
        <w:gridCol w:w="6540"/>
      </w:tblGrid>
      <w:tr w:rsidR="00D84D6E" w14:paraId="047D3B24" w14:textId="77777777">
        <w:trPr>
          <w:trHeight w:val="575"/>
        </w:trPr>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57C603" w14:textId="77777777" w:rsidR="00D84D6E" w:rsidRDefault="005043DE">
            <w:pPr>
              <w:spacing w:before="240" w:after="240" w:line="360" w:lineRule="auto"/>
              <w:ind w:right="2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PAÍS</w:t>
            </w:r>
          </w:p>
        </w:tc>
        <w:tc>
          <w:tcPr>
            <w:tcW w:w="65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5420DB" w14:textId="77777777" w:rsidR="00D84D6E" w:rsidRDefault="005043DE">
            <w:pPr>
              <w:spacing w:before="240" w:after="240" w:line="36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PARTO EN CASA</w:t>
            </w:r>
          </w:p>
        </w:tc>
      </w:tr>
      <w:tr w:rsidR="00D84D6E" w14:paraId="08BF236F" w14:textId="77777777">
        <w:trPr>
          <w:trHeight w:val="8135"/>
        </w:trPr>
        <w:tc>
          <w:tcPr>
            <w:tcW w:w="2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5295CA" w14:textId="77777777" w:rsidR="00D84D6E" w:rsidRDefault="005043DE">
            <w:pPr>
              <w:spacing w:before="240" w:after="240" w:line="36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REINO UNIDO</w:t>
            </w:r>
          </w:p>
        </w:tc>
        <w:tc>
          <w:tcPr>
            <w:tcW w:w="6540" w:type="dxa"/>
            <w:tcBorders>
              <w:top w:val="nil"/>
              <w:left w:val="nil"/>
              <w:bottom w:val="single" w:sz="8" w:space="0" w:color="000000"/>
              <w:right w:val="single" w:sz="8" w:space="0" w:color="000000"/>
            </w:tcBorders>
            <w:tcMar>
              <w:top w:w="100" w:type="dxa"/>
              <w:left w:w="100" w:type="dxa"/>
              <w:bottom w:w="100" w:type="dxa"/>
              <w:right w:w="100" w:type="dxa"/>
            </w:tcMar>
          </w:tcPr>
          <w:p w14:paraId="22494BB0" w14:textId="77777777" w:rsidR="00D84D6E" w:rsidRDefault="005043DE">
            <w:pPr>
              <w:spacing w:before="240" w:after="240" w:line="36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National Institute for Health and Care Excellence (NICE) es considerado un referente internacional en la elaboración de guías de práctica clínica basadas en evidencia. En la guía de atención al parto de bajo riesgo del 2014 y 2016, recomienda informar a las mujeres  que el embarazo de bajo riesgo de complicaciones suele cursar con partos seguros tanto para la madre como para el niño y que la mujer puede elegir donde parir: en su domicilio, en unidades de parto atendidas por matronas o unidades hospitalarias. Además, existe menos riesgo de intervención en el domicilio y casas de parto aunque el riesgo de resultado adverso para el bebé se incrementa levemente en el domicilio en el caso de las nulíparas.</w:t>
            </w:r>
          </w:p>
          <w:p w14:paraId="70E96897" w14:textId="77777777" w:rsidR="00D84D6E" w:rsidRDefault="005043DE">
            <w:pPr>
              <w:spacing w:before="240" w:after="240" w:line="36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55E57E6" w14:textId="77777777" w:rsidR="00D84D6E" w:rsidRDefault="005043DE">
            <w:pPr>
              <w:spacing w:before="240" w:after="240" w:line="36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parto en casa en Reino Unido, está financiado. Aunque, se puede optar por contratar los servicios de una matrona privada acordando con ella previamente la cantidad y forma de pago. Es necesario un seguro de responsabilidad civil que varía su precio en función de si la matrona asiste o no partos en casa. Las matronas deben estar inscritas en un registro oficial.</w:t>
            </w:r>
          </w:p>
          <w:p w14:paraId="4F5EF3E3" w14:textId="77777777" w:rsidR="00D84D6E" w:rsidRDefault="005043DE">
            <w:pPr>
              <w:spacing w:before="240" w:after="240" w:line="36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D84D6E" w14:paraId="276F1D28" w14:textId="77777777">
        <w:trPr>
          <w:trHeight w:val="2975"/>
        </w:trPr>
        <w:tc>
          <w:tcPr>
            <w:tcW w:w="2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BF163E" w14:textId="77777777" w:rsidR="00D84D6E" w:rsidRDefault="005043DE">
            <w:pPr>
              <w:spacing w:before="240" w:after="240" w:line="36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CANADÁ</w:t>
            </w:r>
          </w:p>
        </w:tc>
        <w:tc>
          <w:tcPr>
            <w:tcW w:w="6540" w:type="dxa"/>
            <w:tcBorders>
              <w:top w:val="nil"/>
              <w:left w:val="nil"/>
              <w:bottom w:val="single" w:sz="8" w:space="0" w:color="000000"/>
              <w:right w:val="single" w:sz="8" w:space="0" w:color="000000"/>
            </w:tcBorders>
            <w:tcMar>
              <w:top w:w="100" w:type="dxa"/>
              <w:left w:w="100" w:type="dxa"/>
              <w:bottom w:w="100" w:type="dxa"/>
              <w:right w:w="100" w:type="dxa"/>
            </w:tcMar>
          </w:tcPr>
          <w:p w14:paraId="68C515D9" w14:textId="77777777" w:rsidR="00D84D6E" w:rsidRDefault="005043DE">
            <w:pPr>
              <w:spacing w:before="240" w:after="240" w:line="36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Canadá, el Colegio Oficial de Matronas elabora un documento donde se informa a las mujeres de la posibilidad y el derecho de elegir el lugar de nacimiento de sus hijos previa información basada en la evidencia científica disponible. La práctica asistencial de atención al parto en casa se basa en las recomendaciones internacionales.</w:t>
            </w:r>
          </w:p>
          <w:p w14:paraId="6BE4110D" w14:textId="77777777" w:rsidR="00D84D6E" w:rsidRDefault="005043DE">
            <w:pPr>
              <w:spacing w:before="240" w:after="240" w:line="36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D84D6E" w14:paraId="3B263FA9" w14:textId="77777777">
        <w:trPr>
          <w:trHeight w:val="3455"/>
        </w:trPr>
        <w:tc>
          <w:tcPr>
            <w:tcW w:w="2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BE3DB4" w14:textId="77777777" w:rsidR="00D84D6E" w:rsidRDefault="005043DE">
            <w:pPr>
              <w:spacing w:before="240" w:after="240" w:line="36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ESPAÑA</w:t>
            </w:r>
          </w:p>
        </w:tc>
        <w:tc>
          <w:tcPr>
            <w:tcW w:w="6540" w:type="dxa"/>
            <w:tcBorders>
              <w:top w:val="nil"/>
              <w:left w:val="nil"/>
              <w:bottom w:val="single" w:sz="8" w:space="0" w:color="000000"/>
              <w:right w:val="single" w:sz="8" w:space="0" w:color="000000"/>
            </w:tcBorders>
            <w:tcMar>
              <w:top w:w="100" w:type="dxa"/>
              <w:left w:w="100" w:type="dxa"/>
              <w:bottom w:w="100" w:type="dxa"/>
              <w:right w:w="100" w:type="dxa"/>
            </w:tcMar>
          </w:tcPr>
          <w:p w14:paraId="595208BE" w14:textId="77777777" w:rsidR="00D84D6E" w:rsidRDefault="005043DE">
            <w:pPr>
              <w:spacing w:before="240" w:after="240" w:line="36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España en 2010 se publica "La guía de atención al parto en casa" por el Colegio Oficial de Enfermería de Barcelona, con el objetivo de unificar las pautas de actuación relativas a la asistencia del parto en casa basándose en la evidencia científica publicada hasta el momento. En la asistencia al parto, las directrices generales coinciden igualmente con las marcadas por la NICE con alguna diferencia en lo relativo a la auscultación intermitente y uso de paños calientes para disminuir el trauma perineal.</w:t>
            </w:r>
          </w:p>
        </w:tc>
      </w:tr>
      <w:tr w:rsidR="00D84D6E" w14:paraId="6BC1799D" w14:textId="77777777">
        <w:trPr>
          <w:trHeight w:val="6095"/>
        </w:trPr>
        <w:tc>
          <w:tcPr>
            <w:tcW w:w="2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64F9AE" w14:textId="77777777" w:rsidR="00D84D6E" w:rsidRDefault="005043DE">
            <w:pPr>
              <w:spacing w:before="240" w:after="240" w:line="36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PAÍSES BAJOS</w:t>
            </w:r>
          </w:p>
        </w:tc>
        <w:tc>
          <w:tcPr>
            <w:tcW w:w="6540" w:type="dxa"/>
            <w:tcBorders>
              <w:top w:val="nil"/>
              <w:left w:val="nil"/>
              <w:bottom w:val="single" w:sz="8" w:space="0" w:color="000000"/>
              <w:right w:val="single" w:sz="8" w:space="0" w:color="000000"/>
            </w:tcBorders>
            <w:tcMar>
              <w:top w:w="100" w:type="dxa"/>
              <w:left w:w="100" w:type="dxa"/>
              <w:bottom w:w="100" w:type="dxa"/>
              <w:right w:w="100" w:type="dxa"/>
            </w:tcMar>
          </w:tcPr>
          <w:p w14:paraId="4DCB6665" w14:textId="77777777" w:rsidR="00D84D6E" w:rsidRDefault="005043DE">
            <w:pPr>
              <w:spacing w:before="240" w:after="240" w:line="36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los Países Bajos donde el porcentaje de partos en casa es más alto, solo el 27% de las matronas trabajaban en el hospital en 2011. El parto en casa está financiado y todas las mujeres tienen el derecho de recibir los cuidados de una matrona. La posibilidad de reclamaciones por parte de las usuarias, es baja por lo que el seguro de responsabilidad civil suele ser asumido por la mujer y la matrona.</w:t>
            </w:r>
          </w:p>
          <w:p w14:paraId="0F2416E6" w14:textId="77777777" w:rsidR="00D84D6E" w:rsidRDefault="005043DE">
            <w:pPr>
              <w:spacing w:before="240" w:after="240" w:line="36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68F1FBC" w14:textId="77777777" w:rsidR="00D84D6E" w:rsidRDefault="005043DE">
            <w:pPr>
              <w:spacing w:before="240" w:after="240" w:line="36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embarazo de bajo riesgo, es llevado desde atención primaria por médico de familia o matrona y se fomenta el parto en casa. La matrona y el médico de atención primaria pueden llevar a cabo exploraciones ecográficas puntuales siempre que hayan sido entrenados para ello. Existe una estrecha colaboración entre el equipo de atención primaria, médico de familia o matrona, el equipo de atención secundaria y obstetra.</w:t>
            </w:r>
          </w:p>
        </w:tc>
      </w:tr>
      <w:tr w:rsidR="00D84D6E" w14:paraId="105E6834" w14:textId="77777777">
        <w:trPr>
          <w:trHeight w:val="2735"/>
        </w:trPr>
        <w:tc>
          <w:tcPr>
            <w:tcW w:w="2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6361DC" w14:textId="77777777" w:rsidR="00D84D6E" w:rsidRDefault="005043DE">
            <w:pPr>
              <w:spacing w:before="240" w:after="240" w:line="36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SUECIA</w:t>
            </w:r>
          </w:p>
        </w:tc>
        <w:tc>
          <w:tcPr>
            <w:tcW w:w="6540" w:type="dxa"/>
            <w:tcBorders>
              <w:top w:val="nil"/>
              <w:left w:val="nil"/>
              <w:bottom w:val="single" w:sz="8" w:space="0" w:color="000000"/>
              <w:right w:val="single" w:sz="8" w:space="0" w:color="000000"/>
            </w:tcBorders>
            <w:tcMar>
              <w:top w:w="100" w:type="dxa"/>
              <w:left w:w="100" w:type="dxa"/>
              <w:bottom w:w="100" w:type="dxa"/>
              <w:right w:w="100" w:type="dxa"/>
            </w:tcMar>
          </w:tcPr>
          <w:p w14:paraId="17AE2F6F" w14:textId="77777777" w:rsidR="00D84D6E" w:rsidRDefault="005043DE">
            <w:pPr>
              <w:spacing w:before="240" w:after="240" w:line="36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mujer busca y paga la matrona, aunque deben asistir el parto bajo estas condiciones: multípara con parto/s anteriores normales con domicilio a no más de 35 min del hospital, dos matronas deben estar disponibles en todo momento y el pediatra visitará al recién nacido en las primeras 72h. La mujer debe además haber sido valorada por un obstetra e informada de que pueden existir complicaciones que no se puedan resolver en el domicilio.</w:t>
            </w:r>
          </w:p>
        </w:tc>
      </w:tr>
      <w:tr w:rsidR="00D84D6E" w14:paraId="4C79EDFB" w14:textId="77777777">
        <w:trPr>
          <w:trHeight w:val="2735"/>
        </w:trPr>
        <w:tc>
          <w:tcPr>
            <w:tcW w:w="2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D0532F" w14:textId="77777777" w:rsidR="00D84D6E" w:rsidRDefault="005043DE">
            <w:pPr>
              <w:spacing w:before="240" w:after="240" w:line="36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DINAMARCA</w:t>
            </w:r>
          </w:p>
        </w:tc>
        <w:tc>
          <w:tcPr>
            <w:tcW w:w="6540" w:type="dxa"/>
            <w:tcBorders>
              <w:top w:val="nil"/>
              <w:left w:val="nil"/>
              <w:bottom w:val="single" w:sz="8" w:space="0" w:color="000000"/>
              <w:right w:val="single" w:sz="8" w:space="0" w:color="000000"/>
            </w:tcBorders>
            <w:tcMar>
              <w:top w:w="100" w:type="dxa"/>
              <w:left w:w="100" w:type="dxa"/>
              <w:bottom w:w="100" w:type="dxa"/>
              <w:right w:w="100" w:type="dxa"/>
            </w:tcMar>
          </w:tcPr>
          <w:p w14:paraId="2313DFB5" w14:textId="77777777" w:rsidR="00D84D6E" w:rsidRDefault="005043DE">
            <w:pPr>
              <w:spacing w:before="240" w:after="240" w:line="36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mujer puede elegir la matrona y lugar de parto, existe un programa de atención al parto en el domicilio y la mujer primípara puede parir en casa. La matrona debe realizar alguna visita domiciliaria durante el embarazo para asegurar que sea idóneo. Después del parto la matrona permanecerá en el domicilio durante 2 ó 3 horas y regresará a las 24 horas para garantizar el bienestar materno-fetal.</w:t>
            </w:r>
          </w:p>
        </w:tc>
      </w:tr>
      <w:tr w:rsidR="00D84D6E" w14:paraId="700CD32D" w14:textId="77777777">
        <w:trPr>
          <w:trHeight w:val="1295"/>
        </w:trPr>
        <w:tc>
          <w:tcPr>
            <w:tcW w:w="2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AB9E1B" w14:textId="77777777" w:rsidR="00D84D6E" w:rsidRDefault="005043DE">
            <w:pPr>
              <w:spacing w:before="240" w:after="240" w:line="36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ISLANDIA</w:t>
            </w:r>
          </w:p>
        </w:tc>
        <w:tc>
          <w:tcPr>
            <w:tcW w:w="6540" w:type="dxa"/>
            <w:tcBorders>
              <w:top w:val="nil"/>
              <w:left w:val="nil"/>
              <w:bottom w:val="single" w:sz="8" w:space="0" w:color="000000"/>
              <w:right w:val="single" w:sz="8" w:space="0" w:color="000000"/>
            </w:tcBorders>
            <w:tcMar>
              <w:top w:w="100" w:type="dxa"/>
              <w:left w:w="100" w:type="dxa"/>
              <w:bottom w:w="100" w:type="dxa"/>
              <w:right w:w="100" w:type="dxa"/>
            </w:tcMar>
          </w:tcPr>
          <w:p w14:paraId="5EDD6F89" w14:textId="77777777" w:rsidR="00D84D6E" w:rsidRDefault="005043DE">
            <w:pPr>
              <w:spacing w:before="240" w:after="240" w:line="36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atención al parto en domicilio y el seguimiento durante la primera semana posparto, son gratuitas. Este programa sigue las recomendaciones internacionales.</w:t>
            </w:r>
          </w:p>
        </w:tc>
      </w:tr>
      <w:tr w:rsidR="00D84D6E" w14:paraId="355CFBA9" w14:textId="77777777">
        <w:trPr>
          <w:trHeight w:val="6095"/>
        </w:trPr>
        <w:tc>
          <w:tcPr>
            <w:tcW w:w="2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0E6194" w14:textId="77777777" w:rsidR="00D84D6E" w:rsidRDefault="005043DE">
            <w:pPr>
              <w:spacing w:before="240" w:after="240" w:line="36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AUSTRALIA</w:t>
            </w:r>
          </w:p>
        </w:tc>
        <w:tc>
          <w:tcPr>
            <w:tcW w:w="6540" w:type="dxa"/>
            <w:tcBorders>
              <w:top w:val="nil"/>
              <w:left w:val="nil"/>
              <w:bottom w:val="single" w:sz="8" w:space="0" w:color="000000"/>
              <w:right w:val="single" w:sz="8" w:space="0" w:color="000000"/>
            </w:tcBorders>
            <w:tcMar>
              <w:top w:w="100" w:type="dxa"/>
              <w:left w:w="100" w:type="dxa"/>
              <w:bottom w:w="100" w:type="dxa"/>
              <w:right w:w="100" w:type="dxa"/>
            </w:tcMar>
          </w:tcPr>
          <w:p w14:paraId="3DC24AE6" w14:textId="77777777" w:rsidR="00D84D6E" w:rsidRDefault="005043DE">
            <w:pPr>
              <w:spacing w:before="240" w:after="240" w:line="36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asistencia al parto en casa por una matrona puede ser a través del servicio público de salud o de forma privada. Es necesario un seguro de responsabilidad civil que varía su precio en función de si la matrona asiste o no partos en casa. Si la matrona trabaja en el hospital normalmente no es necesario.</w:t>
            </w:r>
          </w:p>
          <w:p w14:paraId="61C0351E" w14:textId="77777777" w:rsidR="00D84D6E" w:rsidRDefault="005043DE">
            <w:pPr>
              <w:spacing w:before="240" w:after="240" w:line="36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5C29864" w14:textId="77777777" w:rsidR="00D84D6E" w:rsidRDefault="005043DE">
            <w:pPr>
              <w:spacing w:before="240" w:after="240" w:line="36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Existen diferentes programas de asistencia al parto en casa financiados y, también, la posibilidad de ser atendida por una matrona privada. Los criterios de inclusión en estos programas varían, en general, son los internacionales, aunque algunos programas incluyen más requisitos como que la mujer no viva a más de 30 min del hospital de referencia, no supere la semana 40 de gestación, entre otros. También, se exige que la mujer firme un documento a las 28 y 36 semanas en el que garantiza la ausencia de factores de riesgo.</w:t>
            </w:r>
          </w:p>
        </w:tc>
      </w:tr>
    </w:tbl>
    <w:p w14:paraId="4B2F593C" w14:textId="77777777" w:rsidR="00D84D6E" w:rsidRDefault="005043DE">
      <w:pPr>
        <w:spacing w:after="20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Fuente:</w:t>
      </w:r>
      <w:r>
        <w:rPr>
          <w:rFonts w:ascii="Times New Roman" w:eastAsia="Times New Roman" w:hAnsi="Times New Roman" w:cs="Times New Roman"/>
          <w:sz w:val="20"/>
          <w:szCs w:val="20"/>
        </w:rPr>
        <w:t xml:space="preserve"> Elaboración propia con base en la información de Ortega &amp; otros (2017) y Panorámica internacional en relación con las recomendaciones, práctica clínica y legislación del parto en casa.</w:t>
      </w:r>
    </w:p>
    <w:p w14:paraId="727F40A4" w14:textId="77777777" w:rsidR="00D84D6E" w:rsidRDefault="005043DE">
      <w:pPr>
        <w:spacing w:before="240"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6DFB85C" w14:textId="77777777" w:rsidR="00D84D6E" w:rsidRDefault="005043DE">
      <w:pPr>
        <w:numPr>
          <w:ilvl w:val="0"/>
          <w:numId w:val="4"/>
        </w:numPr>
        <w:spacing w:after="240" w:line="360" w:lineRule="auto"/>
        <w:ind w:right="280"/>
        <w:jc w:val="center"/>
        <w:rPr>
          <w:sz w:val="24"/>
          <w:szCs w:val="24"/>
        </w:rPr>
      </w:pPr>
      <w:r>
        <w:rPr>
          <w:rFonts w:ascii="Times New Roman" w:eastAsia="Times New Roman" w:hAnsi="Times New Roman" w:cs="Times New Roman"/>
          <w:b/>
          <w:sz w:val="24"/>
          <w:szCs w:val="24"/>
        </w:rPr>
        <w:t>EVIDENCIA CIENTÍFICA</w:t>
      </w:r>
    </w:p>
    <w:p w14:paraId="1FB060BD" w14:textId="77777777" w:rsidR="00D84D6E" w:rsidRDefault="005043DE">
      <w:pPr>
        <w:spacing w:before="240" w:after="240" w:line="36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acuerdo con International Confederation of Midwives (International Confederation of Midwives.), las mujeres tienen el derecho a un parto en casa como una opción válida y segura. Este derecho debe ir acompañado de la garantía de información suficiente y contar con el apoyo integral de una partera. Además, está amparado por el tribunal Europeo de Derechos Humanos, reconociendo el derecho relativo a la decisión de convertirse en padre incluye el derecho de elegir las circunstancias para convertirse en uno:</w:t>
      </w:r>
    </w:p>
    <w:p w14:paraId="4C7BF8CB" w14:textId="77777777" w:rsidR="00D84D6E" w:rsidRDefault="005043DE">
      <w:pPr>
        <w:spacing w:line="360" w:lineRule="auto"/>
        <w:ind w:left="700" w:right="280"/>
        <w:jc w:val="both"/>
        <w:rPr>
          <w:rFonts w:ascii="Times New Roman" w:eastAsia="Times New Roman" w:hAnsi="Times New Roman" w:cs="Times New Roman"/>
          <w:sz w:val="24"/>
          <w:szCs w:val="24"/>
        </w:rPr>
      </w:pPr>
      <w:r w:rsidRPr="005043DE">
        <w:rPr>
          <w:rFonts w:ascii="Times New Roman" w:eastAsia="Times New Roman" w:hAnsi="Times New Roman" w:cs="Times New Roman"/>
          <w:i/>
          <w:sz w:val="24"/>
          <w:szCs w:val="24"/>
          <w:lang w:val="en-US"/>
        </w:rPr>
        <w:t xml:space="preserve">“The notion of a freedom implies some measure of choice as to its exercise. The notion of personal autonomy is a fundamental principle underlying the interpretation of the guarantees of Article 8 (cf. Pretty, loc. cit.). Therefore the right concerning the decision to become a parent includes the right of choosing the circumstances of becoming a parent. The Court is satisfied that the circumstances of giving birth incontestably form part of one's private life for the purposes of this provision; and the Government did not contest this issue.” </w:t>
      </w:r>
      <w:r>
        <w:rPr>
          <w:rFonts w:ascii="Times New Roman" w:eastAsia="Times New Roman" w:hAnsi="Times New Roman" w:cs="Times New Roman"/>
          <w:sz w:val="24"/>
          <w:szCs w:val="24"/>
        </w:rPr>
        <w:t>(CASE OF TERNOVSZKY v. HUNGARY, 2011)</w:t>
      </w:r>
    </w:p>
    <w:p w14:paraId="4B045E2F" w14:textId="77777777" w:rsidR="00D84D6E" w:rsidRDefault="005043DE">
      <w:pPr>
        <w:spacing w:before="240" w:after="240" w:line="36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otra parte, de acuerdo con </w:t>
      </w:r>
      <w:r>
        <w:rPr>
          <w:rFonts w:ascii="Times New Roman" w:eastAsia="Times New Roman" w:hAnsi="Times New Roman" w:cs="Times New Roman"/>
          <w:sz w:val="24"/>
          <w:szCs w:val="24"/>
          <w:highlight w:val="white"/>
        </w:rPr>
        <w:t>Zielinski, Ackerson &amp; Kane Low (Ruth Zielinski, 2015)</w:t>
      </w:r>
      <w:r>
        <w:rPr>
          <w:rFonts w:ascii="Times New Roman" w:eastAsia="Times New Roman" w:hAnsi="Times New Roman" w:cs="Times New Roman"/>
          <w:sz w:val="24"/>
          <w:szCs w:val="24"/>
        </w:rPr>
        <w:t>, se evidencia que los estudios realizados en diferentes países no han mostrado un aumento en la morbilidad y mortalidad neonatal para el parto domiciliario planificado. Además, los resultados maternos son consistentemente mejores para el parto planificado en casa y están condicionados por la calidad del profesional que asiste al parto y la normativa vigente en cada país.</w:t>
      </w:r>
    </w:p>
    <w:p w14:paraId="019E1422" w14:textId="77777777" w:rsidR="00D84D6E" w:rsidRDefault="005043DE">
      <w:pPr>
        <w:spacing w:before="240" w:after="240" w:line="360" w:lineRule="auto"/>
        <w:ind w:right="280"/>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La utilización de guías de atención al parto en casa y la selección de mujeres de bajo riesgo permite mejorar la seguridad de la mujer que da a luz obteniendo resultados tan buenos o mejores que con la asistencia hospitalaria. El parto en casa, supone un ahorro económico; por ejemplo, en Reino Unido el gasto fue hasta un 50% más bajo en casa que hospitalario. Sin embargo, el hecho de no estar financiado en muchos países hace que esta elección sea hoy por hoy un imposible para muchas mujeres (Ortega Barreda, 2017)</w:t>
      </w:r>
      <w:r>
        <w:rPr>
          <w:rFonts w:ascii="Times New Roman" w:eastAsia="Times New Roman" w:hAnsi="Times New Roman" w:cs="Times New Roman"/>
          <w:sz w:val="24"/>
          <w:szCs w:val="24"/>
          <w:vertAlign w:val="superscript"/>
        </w:rPr>
        <w:t>.</w:t>
      </w:r>
    </w:p>
    <w:p w14:paraId="287714C6" w14:textId="77777777" w:rsidR="00D84D6E" w:rsidRDefault="005043DE">
      <w:pPr>
        <w:spacing w:before="240" w:after="240" w:line="36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Así mismo, el Royal College of Midwives y el Royal College of Obstetricians and Gynecologists, emitieron una declaración conjunta de</w:t>
      </w:r>
      <w:r>
        <w:rPr>
          <w:rFonts w:ascii="Times New Roman" w:eastAsia="Times New Roman" w:hAnsi="Times New Roman" w:cs="Times New Roman"/>
          <w:i/>
          <w:sz w:val="24"/>
          <w:szCs w:val="24"/>
        </w:rPr>
        <w:t xml:space="preserve"> "apoyo a las mujeres embarazadas para que den a luz en casa</w:t>
      </w:r>
      <w:r>
        <w:rPr>
          <w:rFonts w:ascii="Times New Roman" w:eastAsia="Times New Roman" w:hAnsi="Times New Roman" w:cs="Times New Roman"/>
          <w:sz w:val="24"/>
          <w:szCs w:val="24"/>
        </w:rPr>
        <w:t>". La última publicación señaló que se debe advertir a las mujeres multíparas y de bajo riesgo que dar a luz en casa es igualmente seguro para los bebés y, que la tasa de intervención para ellas será menor que en los hospitales.</w:t>
      </w:r>
    </w:p>
    <w:p w14:paraId="7B64C126" w14:textId="77777777" w:rsidR="00D84D6E" w:rsidRDefault="005043DE">
      <w:pPr>
        <w:spacing w:before="240" w:after="240" w:line="360" w:lineRule="auto"/>
        <w:ind w:right="280"/>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Por su parte, el American College of Nurse-Midwives  y la North American Federation of Midwives, apoyan las decisiones informadas de las mujeres gestantes y el acceso a oportunidades de parto a domicilio. No obstante, el Congreso Estadounidense de Obstetras y Ginecólogos y la Academia Estadounidense de Pediatría, creen que los hospitales o centros de partos son lugares más seguros para las mujeres independientemente del riesgo</w:t>
      </w:r>
      <w:r>
        <w:rPr>
          <w:rFonts w:ascii="Times New Roman" w:eastAsia="Times New Roman" w:hAnsi="Times New Roman" w:cs="Times New Roman"/>
          <w:sz w:val="24"/>
          <w:szCs w:val="24"/>
          <w:vertAlign w:val="superscript"/>
        </w:rPr>
        <w:t>. (Ruth Zielinski, 2015)</w:t>
      </w:r>
    </w:p>
    <w:p w14:paraId="6352D69C" w14:textId="77777777" w:rsidR="00D84D6E" w:rsidRDefault="005043DE">
      <w:pPr>
        <w:spacing w:before="240" w:after="240" w:line="36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Dentro del debate en torno al parto domiciliario, a menudo se hace hincapié en los resultados de los bebés, informados como mortinatos, muertes neonatales o puntuaciones de Apgar. Si bien los resultados de los bebés son vitales para la seguridad del parto en el hogar, la mortalidad y morbilidad materna también son importantes y se mencionan con menos frecuencia en estos debates, al igual que  la satisfacción materna con la experiencia del parto. (Ruth Zielinski, 2015)</w:t>
      </w:r>
    </w:p>
    <w:p w14:paraId="7C001462" w14:textId="77777777" w:rsidR="00D84D6E" w:rsidRDefault="005043DE">
      <w:pPr>
        <w:spacing w:before="240" w:after="240" w:line="36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conclusión, existe suficiente evidencia para establecer que no hay un margen significativo de riesgo entre el parto en casa y el parto hospitalario tratándose de embarazos de bajo riesgo y de madres multíparas. La decisión del lugar de nacimiento involucra a la mujer en todas las etapas del embarazo como una alternativa de empoderamiento. Sin embargo, es necesario contar con toda la evidencia científica a la hora de tomar la decisión, que debe ser suministrada con objetividad por parte del médico tratante.</w:t>
      </w:r>
    </w:p>
    <w:p w14:paraId="2A1ADB27" w14:textId="77777777" w:rsidR="00D84D6E" w:rsidRDefault="005043DE">
      <w:pPr>
        <w:spacing w:before="240" w:after="240" w:line="36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mejores experiencias de parto en casa han influido en la constitución sana de la familia, en sistemas de salud y seguridad social fuertes, han permitido disminuir los costos de los partos al presentarse más alternativas y ayudan a enfrentar la violencia obstétrica. Pero todo esto solo es posible, con un marco regulatorio claro y un Estado obligado a brindar plenas garantías de salud a las mujeres gestantes y su feto.</w:t>
      </w:r>
    </w:p>
    <w:p w14:paraId="63564234" w14:textId="77777777" w:rsidR="00D84D6E" w:rsidRDefault="005043DE">
      <w:pPr>
        <w:spacing w:before="240" w:after="240" w:line="36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F36B953" w14:textId="77777777" w:rsidR="00D84D6E" w:rsidRDefault="005043DE">
      <w:pPr>
        <w:numPr>
          <w:ilvl w:val="0"/>
          <w:numId w:val="1"/>
        </w:numPr>
        <w:spacing w:after="240" w:line="360" w:lineRule="auto"/>
        <w:jc w:val="center"/>
        <w:rPr>
          <w:sz w:val="24"/>
          <w:szCs w:val="24"/>
        </w:rPr>
      </w:pPr>
      <w:r>
        <w:rPr>
          <w:rFonts w:ascii="Times New Roman" w:eastAsia="Times New Roman" w:hAnsi="Times New Roman" w:cs="Times New Roman"/>
          <w:b/>
          <w:sz w:val="24"/>
          <w:szCs w:val="24"/>
        </w:rPr>
        <w:t>CONFLICTO DE INTERESES</w:t>
      </w:r>
    </w:p>
    <w:p w14:paraId="7170AFB1" w14:textId="77777777" w:rsidR="00D84D6E" w:rsidRDefault="005043DE">
      <w:pPr>
        <w:spacing w:before="240" w:after="240" w:line="36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Dando cumplimiento a lo establecido en el artículo 3 de la Ley 2003 del 19 de noviembre de 2019, por la cual se modifica parcialmente la Ley 5 de 1992, se hacen las siguientes consideraciones:</w:t>
      </w:r>
    </w:p>
    <w:p w14:paraId="0B1113F6" w14:textId="77777777" w:rsidR="00D84D6E" w:rsidRDefault="005043DE">
      <w:pPr>
        <w:spacing w:before="240" w:after="240" w:line="36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estima que la discusión y aprobación del presente Proyecto de Ley no genera conflictos de interés, puesto que es de carácter general y no genera beneficios directos, particulares y actuales directos para los congresistas o para sus familiares, dentro del grado que determina la ley.</w:t>
      </w:r>
    </w:p>
    <w:p w14:paraId="2937852F" w14:textId="77777777" w:rsidR="00D84D6E" w:rsidRDefault="005043DE">
      <w:pPr>
        <w:spacing w:before="240" w:after="240" w:line="36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Sobre este asunto ha señalado el Consejo de Estado (2019):</w:t>
      </w:r>
    </w:p>
    <w:p w14:paraId="51FD141F" w14:textId="77777777" w:rsidR="00D84D6E" w:rsidRDefault="005043DE">
      <w:pPr>
        <w:spacing w:line="360" w:lineRule="auto"/>
        <w:ind w:left="700" w:right="28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74F9BE01" w14:textId="77777777" w:rsidR="00D84D6E" w:rsidRDefault="005043DE">
      <w:pPr>
        <w:spacing w:before="240" w:after="240" w:line="36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igual forma, es pertinente señalar lo que la Ley 5 de 1992 dispone sobre la materia en el artículo 286, modificado por el artículo 1 de la Ley 2003 de 2019:</w:t>
      </w:r>
    </w:p>
    <w:p w14:paraId="2BFB16EA" w14:textId="77777777" w:rsidR="00D84D6E" w:rsidRDefault="005043DE">
      <w:pPr>
        <w:spacing w:line="360" w:lineRule="auto"/>
        <w:ind w:left="700" w:right="28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“Se entiende como conflicto de interés una situación donde la discusión o votación de un proyecto de ley o acto legislativo o artículo, pueda resultar en un beneficio particular, actual y directo a favor del congresista.</w:t>
      </w:r>
    </w:p>
    <w:p w14:paraId="5AAACDDF" w14:textId="77777777" w:rsidR="00D84D6E" w:rsidRDefault="005043DE">
      <w:pPr>
        <w:spacing w:line="360" w:lineRule="auto"/>
        <w:ind w:left="700" w:right="28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65A8CD0F" w14:textId="77777777" w:rsidR="00D84D6E" w:rsidRDefault="005043DE">
      <w:pPr>
        <w:spacing w:line="360" w:lineRule="auto"/>
        <w:ind w:left="700" w:right="28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b) Beneficio actual: aquel que efectivamente se configura en las circunstancias presentes y existentes al momento en el que el congresista participa de la decisión.</w:t>
      </w:r>
    </w:p>
    <w:p w14:paraId="17CFAB9E" w14:textId="77777777" w:rsidR="00D84D6E" w:rsidRDefault="005043DE">
      <w:pPr>
        <w:spacing w:line="360" w:lineRule="auto"/>
        <w:ind w:left="700" w:right="28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 Beneficio directo: aquel que se produzca de forma específica respecto del congresista, de su cónyuge, compañero o compañera permanente, o parientes dentro del segundo grado de consanguinidad, segundo de afinidad o primero civil.”</w:t>
      </w:r>
    </w:p>
    <w:p w14:paraId="14F786D8" w14:textId="77777777" w:rsidR="00D84D6E" w:rsidRDefault="005043DE">
      <w:pPr>
        <w:spacing w:before="240" w:after="240" w:line="36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recuerda que la descripción de los posibles conflictos de interés que se puedan presentar frente al trámite del presente proyecto de ley, conforme a lo dispuesto en el artículo 291 de la ley 5 de 1992 modificado por la ley 2003 de 2019, no exime al Congresista de identificar causales adicionales.</w:t>
      </w:r>
    </w:p>
    <w:p w14:paraId="76FCDA04" w14:textId="77777777" w:rsidR="00D84D6E" w:rsidRDefault="005043DE">
      <w:pPr>
        <w:spacing w:before="240" w:after="240" w:line="36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los honorables congresistas,</w:t>
      </w:r>
    </w:p>
    <w:p w14:paraId="5D44CB94" w14:textId="60CB7BE6" w:rsidR="00D84D6E" w:rsidRDefault="005043DE">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342DDFC" w14:textId="77777777" w:rsidR="00D84D6E" w:rsidRDefault="00D84D6E">
      <w:pPr>
        <w:spacing w:before="240" w:after="0" w:line="240" w:lineRule="auto"/>
        <w:jc w:val="both"/>
        <w:rPr>
          <w:rFonts w:ascii="Times New Roman" w:eastAsia="Times New Roman" w:hAnsi="Times New Roman" w:cs="Times New Roman"/>
          <w:sz w:val="24"/>
          <w:szCs w:val="24"/>
        </w:rPr>
      </w:pPr>
    </w:p>
    <w:p w14:paraId="7C58F975" w14:textId="77777777" w:rsidR="00D84D6E" w:rsidRDefault="005043DE">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w:t>
      </w:r>
    </w:p>
    <w:p w14:paraId="7C66F3E3" w14:textId="77777777" w:rsidR="00D84D6E" w:rsidRDefault="005043DE" w:rsidP="00C4056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JUAN FERNANDO REYES KURI</w:t>
      </w:r>
    </w:p>
    <w:p w14:paraId="14A74B5F" w14:textId="77777777" w:rsidR="00D84D6E" w:rsidRDefault="005043DE" w:rsidP="00C405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 por el Valle del Cauca</w:t>
      </w:r>
    </w:p>
    <w:p w14:paraId="52D8B608" w14:textId="54FDDA82" w:rsidR="00C4056D" w:rsidRDefault="005043DE" w:rsidP="00C405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Partido Liberal </w:t>
      </w:r>
    </w:p>
    <w:p w14:paraId="6FC05614" w14:textId="16EDA8AC" w:rsidR="00C4056D" w:rsidRDefault="00C4056D" w:rsidP="00C4056D">
      <w:pPr>
        <w:spacing w:after="0" w:line="240" w:lineRule="auto"/>
        <w:jc w:val="both"/>
        <w:rPr>
          <w:rFonts w:ascii="Times New Roman" w:eastAsia="Times New Roman" w:hAnsi="Times New Roman" w:cs="Times New Roman"/>
          <w:sz w:val="24"/>
          <w:szCs w:val="24"/>
        </w:rPr>
      </w:pPr>
    </w:p>
    <w:p w14:paraId="366C899B" w14:textId="7CE7BED8" w:rsidR="00454767" w:rsidRDefault="00454767" w:rsidP="00C4056D">
      <w:pPr>
        <w:spacing w:after="0" w:line="240" w:lineRule="auto"/>
        <w:jc w:val="both"/>
        <w:rPr>
          <w:rFonts w:ascii="Times New Roman" w:eastAsia="Times New Roman" w:hAnsi="Times New Roman" w:cs="Times New Roman"/>
          <w:sz w:val="24"/>
          <w:szCs w:val="24"/>
        </w:rPr>
      </w:pPr>
    </w:p>
    <w:p w14:paraId="619165DE" w14:textId="21FDEA2A" w:rsidR="00454767" w:rsidRDefault="00454767" w:rsidP="00C4056D">
      <w:pPr>
        <w:spacing w:after="0" w:line="240" w:lineRule="auto"/>
        <w:jc w:val="both"/>
        <w:rPr>
          <w:rFonts w:ascii="Times New Roman" w:eastAsia="Times New Roman" w:hAnsi="Times New Roman" w:cs="Times New Roman"/>
          <w:sz w:val="24"/>
          <w:szCs w:val="24"/>
        </w:rPr>
      </w:pPr>
    </w:p>
    <w:p w14:paraId="250D120B" w14:textId="017A0019" w:rsidR="00454767" w:rsidRDefault="00454767" w:rsidP="00C4056D">
      <w:pPr>
        <w:spacing w:after="0" w:line="240" w:lineRule="auto"/>
        <w:jc w:val="both"/>
        <w:rPr>
          <w:rFonts w:ascii="Times New Roman" w:eastAsia="Times New Roman" w:hAnsi="Times New Roman" w:cs="Times New Roman"/>
          <w:sz w:val="24"/>
          <w:szCs w:val="24"/>
        </w:rPr>
      </w:pPr>
    </w:p>
    <w:p w14:paraId="4062793A" w14:textId="1CD17E1D" w:rsidR="00454767" w:rsidRDefault="00454767" w:rsidP="00C4056D">
      <w:pPr>
        <w:spacing w:after="0" w:line="240" w:lineRule="auto"/>
        <w:jc w:val="both"/>
        <w:rPr>
          <w:rFonts w:ascii="Times New Roman" w:eastAsia="Times New Roman" w:hAnsi="Times New Roman" w:cs="Times New Roman"/>
          <w:sz w:val="24"/>
          <w:szCs w:val="24"/>
        </w:rPr>
      </w:pPr>
    </w:p>
    <w:p w14:paraId="2BDFEDE3" w14:textId="48B5DEA7" w:rsidR="00454767" w:rsidRDefault="00454767" w:rsidP="00C4056D">
      <w:pPr>
        <w:spacing w:after="0" w:line="240" w:lineRule="auto"/>
        <w:jc w:val="both"/>
        <w:rPr>
          <w:rFonts w:ascii="Times New Roman" w:eastAsia="Times New Roman" w:hAnsi="Times New Roman" w:cs="Times New Roman"/>
          <w:sz w:val="24"/>
          <w:szCs w:val="24"/>
        </w:rPr>
      </w:pPr>
    </w:p>
    <w:p w14:paraId="042B878F" w14:textId="14FC3917" w:rsidR="00454767" w:rsidRDefault="00454767" w:rsidP="00C4056D">
      <w:pPr>
        <w:spacing w:after="0" w:line="240" w:lineRule="auto"/>
        <w:jc w:val="both"/>
        <w:rPr>
          <w:rFonts w:ascii="Times New Roman" w:eastAsia="Times New Roman" w:hAnsi="Times New Roman" w:cs="Times New Roman"/>
          <w:sz w:val="24"/>
          <w:szCs w:val="24"/>
        </w:rPr>
      </w:pPr>
    </w:p>
    <w:p w14:paraId="2B26ED6A" w14:textId="0F6ECEFB" w:rsidR="00454767" w:rsidRDefault="00454767" w:rsidP="00C4056D">
      <w:pPr>
        <w:spacing w:after="0" w:line="240" w:lineRule="auto"/>
        <w:jc w:val="both"/>
        <w:rPr>
          <w:rFonts w:ascii="Times New Roman" w:eastAsia="Times New Roman" w:hAnsi="Times New Roman" w:cs="Times New Roman"/>
          <w:sz w:val="24"/>
          <w:szCs w:val="24"/>
        </w:rPr>
      </w:pPr>
    </w:p>
    <w:p w14:paraId="29073400" w14:textId="14629C0D" w:rsidR="00454767" w:rsidRDefault="00454767" w:rsidP="00C4056D">
      <w:pPr>
        <w:spacing w:after="0" w:line="240" w:lineRule="auto"/>
        <w:jc w:val="both"/>
        <w:rPr>
          <w:rFonts w:ascii="Times New Roman" w:eastAsia="Times New Roman" w:hAnsi="Times New Roman" w:cs="Times New Roman"/>
          <w:sz w:val="24"/>
          <w:szCs w:val="24"/>
        </w:rPr>
      </w:pPr>
    </w:p>
    <w:p w14:paraId="26094D1B" w14:textId="4DDFC8FE" w:rsidR="00454767" w:rsidRDefault="00454767" w:rsidP="00C4056D">
      <w:pPr>
        <w:spacing w:after="0" w:line="240" w:lineRule="auto"/>
        <w:jc w:val="both"/>
        <w:rPr>
          <w:rFonts w:ascii="Times New Roman" w:eastAsia="Times New Roman" w:hAnsi="Times New Roman" w:cs="Times New Roman"/>
          <w:sz w:val="24"/>
          <w:szCs w:val="24"/>
        </w:rPr>
      </w:pPr>
    </w:p>
    <w:p w14:paraId="1D2E9D5B" w14:textId="205760CF" w:rsidR="00454767" w:rsidRDefault="00454767" w:rsidP="00C4056D">
      <w:pPr>
        <w:spacing w:after="0" w:line="240" w:lineRule="auto"/>
        <w:jc w:val="both"/>
        <w:rPr>
          <w:rFonts w:ascii="Times New Roman" w:eastAsia="Times New Roman" w:hAnsi="Times New Roman" w:cs="Times New Roman"/>
          <w:sz w:val="24"/>
          <w:szCs w:val="24"/>
        </w:rPr>
      </w:pPr>
    </w:p>
    <w:tbl>
      <w:tblPr>
        <w:tblStyle w:val="a"/>
        <w:tblW w:w="93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0"/>
        <w:gridCol w:w="4950"/>
      </w:tblGrid>
      <w:tr w:rsidR="00454767" w:rsidRPr="005043DE" w14:paraId="572D6B08" w14:textId="77777777" w:rsidTr="00BC2B68">
        <w:trPr>
          <w:trHeight w:val="3045"/>
        </w:trPr>
        <w:tc>
          <w:tcPr>
            <w:tcW w:w="4380" w:type="dxa"/>
            <w:shd w:val="clear" w:color="auto" w:fill="auto"/>
            <w:tcMar>
              <w:top w:w="100" w:type="dxa"/>
              <w:left w:w="100" w:type="dxa"/>
              <w:bottom w:w="100" w:type="dxa"/>
              <w:right w:w="100" w:type="dxa"/>
            </w:tcMar>
          </w:tcPr>
          <w:p w14:paraId="02DABC96" w14:textId="77777777" w:rsidR="00454767" w:rsidRDefault="00454767" w:rsidP="00BC2B68">
            <w:pPr>
              <w:widowControl w:val="0"/>
              <w:spacing w:after="0" w:line="240" w:lineRule="auto"/>
              <w:jc w:val="center"/>
              <w:rPr>
                <w:rFonts w:ascii="Times New Roman" w:eastAsia="Times New Roman" w:hAnsi="Times New Roman" w:cs="Times New Roman"/>
                <w:b/>
                <w:sz w:val="24"/>
                <w:szCs w:val="24"/>
              </w:rPr>
            </w:pPr>
          </w:p>
          <w:p w14:paraId="1C8174BA" w14:textId="77777777" w:rsidR="00454767" w:rsidRDefault="00454767" w:rsidP="00BC2B68">
            <w:pPr>
              <w:widowControl w:val="0"/>
              <w:spacing w:after="0" w:line="240" w:lineRule="auto"/>
              <w:jc w:val="center"/>
              <w:rPr>
                <w:rFonts w:ascii="Times New Roman" w:eastAsia="Times New Roman" w:hAnsi="Times New Roman" w:cs="Times New Roman"/>
                <w:b/>
                <w:sz w:val="24"/>
                <w:szCs w:val="24"/>
              </w:rPr>
            </w:pPr>
          </w:p>
          <w:p w14:paraId="2D67B9D2" w14:textId="77777777" w:rsidR="00454767" w:rsidRDefault="00454767" w:rsidP="00BC2B68">
            <w:pPr>
              <w:widowControl w:val="0"/>
              <w:spacing w:after="0" w:line="240" w:lineRule="auto"/>
              <w:jc w:val="center"/>
              <w:rPr>
                <w:rFonts w:ascii="Times New Roman" w:eastAsia="Times New Roman" w:hAnsi="Times New Roman" w:cs="Times New Roman"/>
                <w:b/>
                <w:sz w:val="24"/>
                <w:szCs w:val="24"/>
              </w:rPr>
            </w:pPr>
          </w:p>
          <w:p w14:paraId="7F508B3F" w14:textId="77777777" w:rsidR="00454767" w:rsidRDefault="00454767" w:rsidP="00BC2B68">
            <w:pPr>
              <w:widowControl w:val="0"/>
              <w:spacing w:after="0" w:line="240" w:lineRule="auto"/>
              <w:jc w:val="center"/>
              <w:rPr>
                <w:rFonts w:ascii="Times New Roman" w:eastAsia="Times New Roman" w:hAnsi="Times New Roman" w:cs="Times New Roman"/>
                <w:b/>
                <w:sz w:val="24"/>
                <w:szCs w:val="24"/>
              </w:rPr>
            </w:pPr>
          </w:p>
          <w:p w14:paraId="4FFAE78C" w14:textId="77777777" w:rsidR="00454767" w:rsidRDefault="00454767" w:rsidP="00BC2B68">
            <w:pPr>
              <w:widowControl w:val="0"/>
              <w:spacing w:after="0" w:line="240" w:lineRule="auto"/>
              <w:jc w:val="center"/>
              <w:rPr>
                <w:rFonts w:ascii="Times New Roman" w:eastAsia="Times New Roman" w:hAnsi="Times New Roman" w:cs="Times New Roman"/>
                <w:b/>
                <w:sz w:val="24"/>
                <w:szCs w:val="24"/>
              </w:rPr>
            </w:pPr>
          </w:p>
          <w:p w14:paraId="6791C2D8" w14:textId="77777777" w:rsidR="00454767" w:rsidRDefault="00454767" w:rsidP="00BC2B68">
            <w:pPr>
              <w:widowControl w:val="0"/>
              <w:spacing w:after="0" w:line="240" w:lineRule="auto"/>
              <w:jc w:val="center"/>
              <w:rPr>
                <w:rFonts w:ascii="Times New Roman" w:eastAsia="Times New Roman" w:hAnsi="Times New Roman" w:cs="Times New Roman"/>
                <w:b/>
                <w:sz w:val="24"/>
                <w:szCs w:val="24"/>
              </w:rPr>
            </w:pPr>
          </w:p>
          <w:p w14:paraId="5DECC244"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ASTRID SÁNCHEZ MONTES DE OCA</w:t>
            </w:r>
          </w:p>
          <w:p w14:paraId="5EE596D3" w14:textId="77777777" w:rsidR="00454767" w:rsidRPr="005043DE" w:rsidRDefault="00454767" w:rsidP="00BC2B68">
            <w:pPr>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sz w:val="24"/>
                <w:szCs w:val="24"/>
              </w:rPr>
              <w:t>Representante a la Cámara por el  Chocó</w:t>
            </w:r>
          </w:p>
        </w:tc>
        <w:tc>
          <w:tcPr>
            <w:tcW w:w="4950" w:type="dxa"/>
            <w:shd w:val="clear" w:color="auto" w:fill="auto"/>
            <w:tcMar>
              <w:top w:w="100" w:type="dxa"/>
              <w:left w:w="100" w:type="dxa"/>
              <w:bottom w:w="100" w:type="dxa"/>
              <w:right w:w="100" w:type="dxa"/>
            </w:tcMar>
          </w:tcPr>
          <w:p w14:paraId="28D7FA9D" w14:textId="77777777" w:rsidR="00454767" w:rsidRDefault="00454767" w:rsidP="00BC2B68">
            <w:pPr>
              <w:spacing w:after="0" w:line="240" w:lineRule="auto"/>
              <w:jc w:val="center"/>
              <w:rPr>
                <w:rFonts w:ascii="Times New Roman" w:eastAsia="Times New Roman" w:hAnsi="Times New Roman" w:cs="Times New Roman"/>
                <w:b/>
                <w:noProof/>
                <w:sz w:val="24"/>
                <w:szCs w:val="24"/>
              </w:rPr>
            </w:pPr>
          </w:p>
          <w:p w14:paraId="00B62A56" w14:textId="77777777" w:rsidR="00454767" w:rsidRDefault="00454767" w:rsidP="00BC2B68">
            <w:pPr>
              <w:spacing w:after="0" w:line="240" w:lineRule="auto"/>
              <w:jc w:val="center"/>
              <w:rPr>
                <w:rFonts w:ascii="Times New Roman" w:eastAsia="Times New Roman" w:hAnsi="Times New Roman" w:cs="Times New Roman"/>
                <w:b/>
                <w:noProof/>
                <w:sz w:val="24"/>
                <w:szCs w:val="24"/>
              </w:rPr>
            </w:pPr>
          </w:p>
          <w:p w14:paraId="6782DBCA" w14:textId="77777777" w:rsidR="00454767" w:rsidRDefault="00454767" w:rsidP="00BC2B68">
            <w:pPr>
              <w:spacing w:after="0" w:line="240" w:lineRule="auto"/>
              <w:jc w:val="center"/>
              <w:rPr>
                <w:rFonts w:ascii="Times New Roman" w:eastAsia="Times New Roman" w:hAnsi="Times New Roman" w:cs="Times New Roman"/>
                <w:b/>
                <w:noProof/>
                <w:sz w:val="24"/>
                <w:szCs w:val="24"/>
              </w:rPr>
            </w:pPr>
          </w:p>
          <w:p w14:paraId="2236B737" w14:textId="77777777" w:rsidR="00454767" w:rsidRDefault="00454767" w:rsidP="00BC2B68">
            <w:pPr>
              <w:spacing w:after="0" w:line="240" w:lineRule="auto"/>
              <w:jc w:val="center"/>
              <w:rPr>
                <w:rFonts w:ascii="Times New Roman" w:eastAsia="Times New Roman" w:hAnsi="Times New Roman" w:cs="Times New Roman"/>
                <w:b/>
                <w:noProof/>
                <w:sz w:val="24"/>
                <w:szCs w:val="24"/>
              </w:rPr>
            </w:pPr>
          </w:p>
          <w:p w14:paraId="281F8E53" w14:textId="77777777" w:rsidR="00454767" w:rsidRDefault="00454767" w:rsidP="00BC2B68">
            <w:pPr>
              <w:spacing w:after="0" w:line="240" w:lineRule="auto"/>
              <w:jc w:val="center"/>
              <w:rPr>
                <w:rFonts w:ascii="Times New Roman" w:eastAsia="Times New Roman" w:hAnsi="Times New Roman" w:cs="Times New Roman"/>
                <w:b/>
                <w:noProof/>
                <w:sz w:val="24"/>
                <w:szCs w:val="24"/>
              </w:rPr>
            </w:pPr>
          </w:p>
          <w:p w14:paraId="5DA3DBB8" w14:textId="77777777" w:rsidR="00454767" w:rsidRPr="005043DE" w:rsidRDefault="00454767" w:rsidP="00BC2B68">
            <w:pPr>
              <w:spacing w:after="0" w:line="240" w:lineRule="auto"/>
              <w:jc w:val="center"/>
              <w:rPr>
                <w:rFonts w:ascii="Times New Roman" w:eastAsia="Times New Roman" w:hAnsi="Times New Roman" w:cs="Times New Roman"/>
                <w:b/>
                <w:sz w:val="24"/>
                <w:szCs w:val="24"/>
              </w:rPr>
            </w:pPr>
          </w:p>
          <w:p w14:paraId="72310C50" w14:textId="77777777" w:rsidR="00454767" w:rsidRPr="005043DE" w:rsidRDefault="00454767" w:rsidP="00BC2B68">
            <w:pPr>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JHON ARLEY MURILLO BENITEZ</w:t>
            </w:r>
          </w:p>
          <w:p w14:paraId="5EB25D89" w14:textId="77777777" w:rsidR="00454767" w:rsidRPr="005043DE" w:rsidRDefault="00454767" w:rsidP="00BC2B68">
            <w:pPr>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 Circunscripción Especial Afro</w:t>
            </w:r>
          </w:p>
          <w:p w14:paraId="7BBB3000" w14:textId="77777777" w:rsidR="00454767" w:rsidRPr="005043DE" w:rsidRDefault="00454767" w:rsidP="00BC2B68">
            <w:pPr>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Partido Colombia Renaciente</w:t>
            </w:r>
          </w:p>
        </w:tc>
      </w:tr>
      <w:tr w:rsidR="00454767" w:rsidRPr="005043DE" w14:paraId="276E4904" w14:textId="77777777" w:rsidTr="00BC2B68">
        <w:trPr>
          <w:trHeight w:val="1875"/>
        </w:trPr>
        <w:tc>
          <w:tcPr>
            <w:tcW w:w="4380" w:type="dxa"/>
            <w:shd w:val="clear" w:color="auto" w:fill="auto"/>
            <w:tcMar>
              <w:top w:w="100" w:type="dxa"/>
              <w:left w:w="100" w:type="dxa"/>
              <w:bottom w:w="100" w:type="dxa"/>
              <w:right w:w="100" w:type="dxa"/>
            </w:tcMar>
          </w:tcPr>
          <w:p w14:paraId="046FF5A4"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562F3EFD"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6D904267"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52506918"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71DCAB56"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39A5F87B"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2F3A5270"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6B795EAA"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JEZMI LIZETH BARRAZA ARRAUT</w:t>
            </w:r>
          </w:p>
          <w:p w14:paraId="2A3180A4"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 por Atlántico</w:t>
            </w:r>
          </w:p>
          <w:p w14:paraId="4820E82C"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Partido Liberal Colombiano</w:t>
            </w:r>
          </w:p>
        </w:tc>
        <w:tc>
          <w:tcPr>
            <w:tcW w:w="4950" w:type="dxa"/>
            <w:shd w:val="clear" w:color="auto" w:fill="auto"/>
            <w:tcMar>
              <w:top w:w="100" w:type="dxa"/>
              <w:left w:w="100" w:type="dxa"/>
              <w:bottom w:w="100" w:type="dxa"/>
              <w:right w:w="100" w:type="dxa"/>
            </w:tcMar>
          </w:tcPr>
          <w:p w14:paraId="3177BC99"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598B008A"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44A0887F"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5DA14C39"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0FF6099E"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6CDB9CE1"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401E6391"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68DE8704"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MARÍA JOSÉ PIZARRO RODRÍGUEZ</w:t>
            </w:r>
          </w:p>
          <w:p w14:paraId="3BEEA063"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 por Bogotá</w:t>
            </w:r>
          </w:p>
          <w:p w14:paraId="4C8BBA13"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coalición lista de la decencia</w:t>
            </w:r>
          </w:p>
        </w:tc>
      </w:tr>
      <w:tr w:rsidR="00454767" w:rsidRPr="005043DE" w14:paraId="7222E611" w14:textId="77777777" w:rsidTr="00BC2B68">
        <w:trPr>
          <w:trHeight w:val="2430"/>
        </w:trPr>
        <w:tc>
          <w:tcPr>
            <w:tcW w:w="4380" w:type="dxa"/>
            <w:shd w:val="clear" w:color="auto" w:fill="auto"/>
            <w:tcMar>
              <w:top w:w="100" w:type="dxa"/>
              <w:left w:w="100" w:type="dxa"/>
              <w:bottom w:w="100" w:type="dxa"/>
              <w:right w:w="100" w:type="dxa"/>
            </w:tcMar>
          </w:tcPr>
          <w:p w14:paraId="4CF3D753"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41985FD2"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0DA0DEDF"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6F92D3D8"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6ED60691" w14:textId="77777777" w:rsidR="00454767" w:rsidRPr="005043DE" w:rsidRDefault="00454767" w:rsidP="00BC2B68">
            <w:pPr>
              <w:widowControl w:val="0"/>
              <w:spacing w:after="0" w:line="240" w:lineRule="auto"/>
              <w:rPr>
                <w:rFonts w:ascii="Times New Roman" w:eastAsia="Times New Roman" w:hAnsi="Times New Roman" w:cs="Times New Roman"/>
                <w:sz w:val="24"/>
                <w:szCs w:val="24"/>
              </w:rPr>
            </w:pPr>
          </w:p>
          <w:p w14:paraId="23C6E7AE"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20B2D38E"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ELIZABETH JAY - PANG DIAZ</w:t>
            </w:r>
          </w:p>
          <w:p w14:paraId="076AC428"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 por San Andrés</w:t>
            </w:r>
          </w:p>
          <w:p w14:paraId="25F3F6A5"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Partido Liberal Colombiano</w:t>
            </w:r>
          </w:p>
        </w:tc>
        <w:tc>
          <w:tcPr>
            <w:tcW w:w="4950" w:type="dxa"/>
            <w:shd w:val="clear" w:color="auto" w:fill="auto"/>
            <w:tcMar>
              <w:top w:w="100" w:type="dxa"/>
              <w:left w:w="100" w:type="dxa"/>
              <w:bottom w:w="100" w:type="dxa"/>
              <w:right w:w="100" w:type="dxa"/>
            </w:tcMar>
          </w:tcPr>
          <w:p w14:paraId="1B49CFB1"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79B1722B"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2775D6A8"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6EB8A865" w14:textId="77777777" w:rsidR="00454767" w:rsidRDefault="00454767" w:rsidP="00BC2B68">
            <w:pPr>
              <w:widowControl w:val="0"/>
              <w:spacing w:after="0" w:line="240" w:lineRule="auto"/>
              <w:rPr>
                <w:rFonts w:ascii="Times New Roman" w:eastAsia="Times New Roman" w:hAnsi="Times New Roman" w:cs="Times New Roman"/>
                <w:noProof/>
                <w:sz w:val="24"/>
                <w:szCs w:val="24"/>
              </w:rPr>
            </w:pPr>
          </w:p>
          <w:p w14:paraId="3D2121D4"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3B1B94AA"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2C22FEA6"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KELYN JOHANA GONZALEZ DUARTE</w:t>
            </w:r>
          </w:p>
          <w:p w14:paraId="558FE552"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 por Magdalena</w:t>
            </w:r>
          </w:p>
          <w:p w14:paraId="0C5D4B6A"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Partido Liberal Colombiano</w:t>
            </w:r>
          </w:p>
        </w:tc>
      </w:tr>
      <w:tr w:rsidR="00454767" w:rsidRPr="005043DE" w14:paraId="471E3730" w14:textId="77777777" w:rsidTr="00BC2B68">
        <w:trPr>
          <w:trHeight w:val="2430"/>
        </w:trPr>
        <w:tc>
          <w:tcPr>
            <w:tcW w:w="4380" w:type="dxa"/>
            <w:shd w:val="clear" w:color="auto" w:fill="auto"/>
            <w:tcMar>
              <w:top w:w="100" w:type="dxa"/>
              <w:left w:w="100" w:type="dxa"/>
              <w:bottom w:w="100" w:type="dxa"/>
              <w:right w:w="100" w:type="dxa"/>
            </w:tcMar>
          </w:tcPr>
          <w:p w14:paraId="3FE0FBBC"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352621F5"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12F1727F"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53C23858"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5CF86960"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40EF66CF"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KATHERINE MIRANDA PEÑA</w:t>
            </w:r>
          </w:p>
          <w:p w14:paraId="3B47F25C"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 por Bogotá</w:t>
            </w:r>
          </w:p>
          <w:p w14:paraId="5229811F"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Partido Alianza Verde</w:t>
            </w:r>
          </w:p>
        </w:tc>
        <w:tc>
          <w:tcPr>
            <w:tcW w:w="4950" w:type="dxa"/>
            <w:shd w:val="clear" w:color="auto" w:fill="auto"/>
            <w:tcMar>
              <w:top w:w="100" w:type="dxa"/>
              <w:left w:w="100" w:type="dxa"/>
              <w:bottom w:w="100" w:type="dxa"/>
              <w:right w:w="100" w:type="dxa"/>
            </w:tcMar>
          </w:tcPr>
          <w:p w14:paraId="1D4B69F7" w14:textId="77777777" w:rsidR="00454767" w:rsidRPr="005043DE" w:rsidRDefault="00454767" w:rsidP="00BC2B68">
            <w:pPr>
              <w:widowControl w:val="0"/>
              <w:spacing w:after="0" w:line="240" w:lineRule="auto"/>
              <w:rPr>
                <w:rFonts w:ascii="Times New Roman" w:eastAsia="Times New Roman" w:hAnsi="Times New Roman" w:cs="Times New Roman"/>
                <w:sz w:val="24"/>
                <w:szCs w:val="24"/>
              </w:rPr>
            </w:pPr>
          </w:p>
          <w:p w14:paraId="712CEB30"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6347950F"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4C2E4DC5" w14:textId="77777777" w:rsidR="00454767" w:rsidRPr="005043DE" w:rsidRDefault="00454767" w:rsidP="00BC2B68">
            <w:pPr>
              <w:widowControl w:val="0"/>
              <w:spacing w:after="0" w:line="240" w:lineRule="auto"/>
              <w:rPr>
                <w:rFonts w:ascii="Times New Roman" w:eastAsia="Times New Roman" w:hAnsi="Times New Roman" w:cs="Times New Roman"/>
                <w:sz w:val="24"/>
                <w:szCs w:val="24"/>
              </w:rPr>
            </w:pPr>
          </w:p>
          <w:p w14:paraId="276A58EF" w14:textId="77777777" w:rsidR="00454767" w:rsidRPr="005043DE" w:rsidRDefault="00454767" w:rsidP="00BC2B68">
            <w:pPr>
              <w:widowControl w:val="0"/>
              <w:spacing w:after="0" w:line="240" w:lineRule="auto"/>
              <w:rPr>
                <w:rFonts w:ascii="Times New Roman" w:eastAsia="Times New Roman" w:hAnsi="Times New Roman" w:cs="Times New Roman"/>
                <w:sz w:val="24"/>
                <w:szCs w:val="24"/>
              </w:rPr>
            </w:pPr>
          </w:p>
          <w:p w14:paraId="35E27E8C"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JORGE BENEDETTI MARTELO</w:t>
            </w:r>
          </w:p>
          <w:p w14:paraId="4D1DA3C4"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 por Bolívar</w:t>
            </w:r>
          </w:p>
          <w:p w14:paraId="0520670E"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Partido Cambio Radical</w:t>
            </w:r>
          </w:p>
        </w:tc>
      </w:tr>
      <w:tr w:rsidR="00454767" w:rsidRPr="005043DE" w14:paraId="7D27B0E2" w14:textId="77777777" w:rsidTr="00BC2B68">
        <w:trPr>
          <w:trHeight w:val="2430"/>
        </w:trPr>
        <w:tc>
          <w:tcPr>
            <w:tcW w:w="4380" w:type="dxa"/>
            <w:shd w:val="clear" w:color="auto" w:fill="auto"/>
            <w:tcMar>
              <w:top w:w="100" w:type="dxa"/>
              <w:left w:w="100" w:type="dxa"/>
              <w:bottom w:w="100" w:type="dxa"/>
              <w:right w:w="100" w:type="dxa"/>
            </w:tcMar>
          </w:tcPr>
          <w:p w14:paraId="6D3801A1" w14:textId="77777777" w:rsidR="00454767" w:rsidRDefault="00454767" w:rsidP="00BC2B68">
            <w:pPr>
              <w:spacing w:after="200" w:line="240" w:lineRule="auto"/>
              <w:jc w:val="center"/>
              <w:rPr>
                <w:rFonts w:ascii="Times New Roman" w:eastAsia="Arial Narrow" w:hAnsi="Times New Roman" w:cs="Times New Roman"/>
                <w:noProof/>
                <w:sz w:val="24"/>
                <w:szCs w:val="24"/>
              </w:rPr>
            </w:pPr>
          </w:p>
          <w:p w14:paraId="18A36B7C" w14:textId="77777777" w:rsidR="00454767" w:rsidRDefault="00454767" w:rsidP="00BC2B68">
            <w:pPr>
              <w:spacing w:after="200" w:line="240" w:lineRule="auto"/>
              <w:jc w:val="center"/>
              <w:rPr>
                <w:rFonts w:ascii="Times New Roman" w:eastAsia="Arial Narrow" w:hAnsi="Times New Roman" w:cs="Times New Roman"/>
                <w:noProof/>
                <w:sz w:val="24"/>
                <w:szCs w:val="24"/>
              </w:rPr>
            </w:pPr>
          </w:p>
          <w:p w14:paraId="505F4066" w14:textId="77777777" w:rsidR="00454767" w:rsidRPr="005043DE" w:rsidRDefault="00454767" w:rsidP="00BC2B68">
            <w:pPr>
              <w:spacing w:after="200" w:line="240" w:lineRule="auto"/>
              <w:rPr>
                <w:rFonts w:ascii="Times New Roman" w:eastAsia="Arial Narrow" w:hAnsi="Times New Roman" w:cs="Times New Roman"/>
                <w:sz w:val="24"/>
                <w:szCs w:val="24"/>
              </w:rPr>
            </w:pPr>
          </w:p>
          <w:p w14:paraId="7136666A"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NORMA HURTADO SÁNCHEZ</w:t>
            </w:r>
          </w:p>
          <w:p w14:paraId="4F03D6C9"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 por el Valle del Cauca</w:t>
            </w:r>
          </w:p>
          <w:p w14:paraId="6153B49C" w14:textId="77777777" w:rsidR="00454767" w:rsidRPr="005043DE" w:rsidRDefault="00454767" w:rsidP="00BC2B68">
            <w:pPr>
              <w:widowControl w:val="0"/>
              <w:spacing w:after="0" w:line="240" w:lineRule="auto"/>
              <w:jc w:val="center"/>
              <w:rPr>
                <w:rFonts w:ascii="Times New Roman" w:eastAsia="Arial Narrow" w:hAnsi="Times New Roman" w:cs="Times New Roman"/>
                <w:sz w:val="24"/>
                <w:szCs w:val="24"/>
              </w:rPr>
            </w:pPr>
            <w:r w:rsidRPr="005043DE">
              <w:rPr>
                <w:rFonts w:ascii="Times New Roman" w:eastAsia="Times New Roman" w:hAnsi="Times New Roman" w:cs="Times New Roman"/>
                <w:sz w:val="24"/>
                <w:szCs w:val="24"/>
              </w:rPr>
              <w:t>Partido de La U</w:t>
            </w:r>
          </w:p>
        </w:tc>
        <w:tc>
          <w:tcPr>
            <w:tcW w:w="4950" w:type="dxa"/>
            <w:shd w:val="clear" w:color="auto" w:fill="auto"/>
            <w:tcMar>
              <w:top w:w="100" w:type="dxa"/>
              <w:left w:w="100" w:type="dxa"/>
              <w:bottom w:w="100" w:type="dxa"/>
              <w:right w:w="100" w:type="dxa"/>
            </w:tcMar>
          </w:tcPr>
          <w:p w14:paraId="6344AB79"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5C7322E3"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480E47D0"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66E5DF3C"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1BB1F77C"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15701F19"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0965CDC3"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VÍCTOR MANUEL ORTIZ JOYA</w:t>
            </w:r>
          </w:p>
          <w:p w14:paraId="219376DA"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  por Santander</w:t>
            </w:r>
          </w:p>
          <w:p w14:paraId="314347D6"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partido Liberal</w:t>
            </w:r>
          </w:p>
        </w:tc>
      </w:tr>
      <w:tr w:rsidR="00454767" w:rsidRPr="005043DE" w14:paraId="5DCC17E5" w14:textId="77777777" w:rsidTr="00BC2B68">
        <w:trPr>
          <w:trHeight w:val="2430"/>
        </w:trPr>
        <w:tc>
          <w:tcPr>
            <w:tcW w:w="4380" w:type="dxa"/>
            <w:shd w:val="clear" w:color="auto" w:fill="auto"/>
            <w:tcMar>
              <w:top w:w="100" w:type="dxa"/>
              <w:left w:w="100" w:type="dxa"/>
              <w:bottom w:w="100" w:type="dxa"/>
              <w:right w:w="100" w:type="dxa"/>
            </w:tcMar>
          </w:tcPr>
          <w:p w14:paraId="76B9CDA0"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51127952"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4CC524EA"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422614F3"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49FE965A"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46DAE000"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55D029A7"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JULIÁN BEDOYA PULGARIN</w:t>
            </w:r>
          </w:p>
          <w:p w14:paraId="2DDADAB7"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Senador</w:t>
            </w:r>
          </w:p>
          <w:p w14:paraId="4005594D" w14:textId="77777777" w:rsidR="00454767" w:rsidRDefault="00454767" w:rsidP="00BC2B68">
            <w:pPr>
              <w:spacing w:after="200" w:line="240" w:lineRule="auto"/>
              <w:jc w:val="center"/>
              <w:rPr>
                <w:rFonts w:ascii="Times New Roman" w:eastAsia="Arial Narrow" w:hAnsi="Times New Roman" w:cs="Times New Roman"/>
                <w:noProof/>
                <w:sz w:val="24"/>
                <w:szCs w:val="24"/>
              </w:rPr>
            </w:pPr>
          </w:p>
        </w:tc>
        <w:tc>
          <w:tcPr>
            <w:tcW w:w="4950" w:type="dxa"/>
            <w:shd w:val="clear" w:color="auto" w:fill="auto"/>
            <w:tcMar>
              <w:top w:w="100" w:type="dxa"/>
              <w:left w:w="100" w:type="dxa"/>
              <w:bottom w:w="100" w:type="dxa"/>
              <w:right w:w="100" w:type="dxa"/>
            </w:tcMar>
          </w:tcPr>
          <w:p w14:paraId="283FA901" w14:textId="77777777" w:rsidR="00454767" w:rsidRPr="005043DE" w:rsidRDefault="00454767" w:rsidP="00BC2B68">
            <w:pPr>
              <w:spacing w:after="0" w:line="240" w:lineRule="auto"/>
              <w:jc w:val="center"/>
              <w:rPr>
                <w:rFonts w:ascii="Times New Roman" w:eastAsia="Arial" w:hAnsi="Times New Roman" w:cs="Times New Roman"/>
                <w:b/>
                <w:sz w:val="24"/>
                <w:szCs w:val="24"/>
              </w:rPr>
            </w:pPr>
          </w:p>
          <w:p w14:paraId="2D435086" w14:textId="77777777" w:rsidR="00454767" w:rsidRPr="005043DE" w:rsidRDefault="00454767" w:rsidP="00BC2B68">
            <w:pPr>
              <w:spacing w:after="0" w:line="240" w:lineRule="auto"/>
              <w:jc w:val="center"/>
              <w:rPr>
                <w:rFonts w:ascii="Times New Roman" w:eastAsia="Arial" w:hAnsi="Times New Roman" w:cs="Times New Roman"/>
                <w:b/>
                <w:sz w:val="24"/>
                <w:szCs w:val="24"/>
              </w:rPr>
            </w:pPr>
          </w:p>
          <w:p w14:paraId="0A74F143" w14:textId="77777777" w:rsidR="00454767" w:rsidRPr="005043DE" w:rsidRDefault="00454767" w:rsidP="00BC2B68">
            <w:pPr>
              <w:spacing w:after="0" w:line="240" w:lineRule="auto"/>
              <w:jc w:val="center"/>
              <w:rPr>
                <w:rFonts w:ascii="Times New Roman" w:eastAsia="Arial" w:hAnsi="Times New Roman" w:cs="Times New Roman"/>
                <w:b/>
                <w:sz w:val="24"/>
                <w:szCs w:val="24"/>
              </w:rPr>
            </w:pPr>
          </w:p>
          <w:p w14:paraId="43583CE1" w14:textId="77777777" w:rsidR="00454767" w:rsidRPr="005043DE" w:rsidRDefault="00454767" w:rsidP="00BC2B68">
            <w:pPr>
              <w:spacing w:after="0" w:line="240" w:lineRule="auto"/>
              <w:jc w:val="center"/>
              <w:rPr>
                <w:rFonts w:ascii="Times New Roman" w:eastAsia="Arial" w:hAnsi="Times New Roman" w:cs="Times New Roman"/>
                <w:b/>
                <w:sz w:val="24"/>
                <w:szCs w:val="24"/>
              </w:rPr>
            </w:pPr>
          </w:p>
          <w:p w14:paraId="2B245DA7" w14:textId="77777777" w:rsidR="00454767" w:rsidRPr="005043DE" w:rsidRDefault="00454767" w:rsidP="00BC2B68">
            <w:pPr>
              <w:spacing w:after="0" w:line="240" w:lineRule="auto"/>
              <w:jc w:val="center"/>
              <w:rPr>
                <w:rFonts w:ascii="Times New Roman" w:eastAsia="Arial" w:hAnsi="Times New Roman" w:cs="Times New Roman"/>
                <w:b/>
                <w:sz w:val="24"/>
                <w:szCs w:val="24"/>
              </w:rPr>
            </w:pPr>
          </w:p>
          <w:p w14:paraId="2D29A84F" w14:textId="77777777" w:rsidR="00454767" w:rsidRPr="005043DE" w:rsidRDefault="00454767" w:rsidP="00BC2B68">
            <w:pPr>
              <w:spacing w:after="0" w:line="240" w:lineRule="auto"/>
              <w:jc w:val="center"/>
              <w:rPr>
                <w:rFonts w:ascii="Times New Roman" w:eastAsia="Arial" w:hAnsi="Times New Roman" w:cs="Times New Roman"/>
                <w:b/>
                <w:sz w:val="24"/>
                <w:szCs w:val="24"/>
              </w:rPr>
            </w:pPr>
          </w:p>
          <w:p w14:paraId="322AB3F8" w14:textId="77777777" w:rsidR="00454767" w:rsidRPr="005043DE" w:rsidRDefault="00454767" w:rsidP="00BC2B68">
            <w:pPr>
              <w:spacing w:after="0" w:line="240" w:lineRule="auto"/>
              <w:jc w:val="center"/>
              <w:rPr>
                <w:rFonts w:ascii="Times New Roman" w:eastAsia="Arial" w:hAnsi="Times New Roman" w:cs="Times New Roman"/>
                <w:b/>
                <w:sz w:val="24"/>
                <w:szCs w:val="24"/>
              </w:rPr>
            </w:pPr>
            <w:r w:rsidRPr="005043DE">
              <w:rPr>
                <w:rFonts w:ascii="Times New Roman" w:eastAsia="Arial" w:hAnsi="Times New Roman" w:cs="Times New Roman"/>
                <w:b/>
                <w:sz w:val="24"/>
                <w:szCs w:val="24"/>
              </w:rPr>
              <w:t>ALVARO HENRY MONEDERO RIVERA</w:t>
            </w:r>
          </w:p>
          <w:p w14:paraId="2B46FFB2"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Arial" w:hAnsi="Times New Roman" w:cs="Times New Roman"/>
                <w:sz w:val="24"/>
                <w:szCs w:val="24"/>
              </w:rPr>
              <w:t>Representante de la Cámara Valle del Cauca.</w:t>
            </w:r>
          </w:p>
        </w:tc>
      </w:tr>
      <w:tr w:rsidR="00454767" w:rsidRPr="005043DE" w14:paraId="33CD0445" w14:textId="77777777" w:rsidTr="00BC2B68">
        <w:trPr>
          <w:trHeight w:val="2430"/>
        </w:trPr>
        <w:tc>
          <w:tcPr>
            <w:tcW w:w="4380" w:type="dxa"/>
            <w:shd w:val="clear" w:color="auto" w:fill="auto"/>
            <w:tcMar>
              <w:top w:w="100" w:type="dxa"/>
              <w:left w:w="100" w:type="dxa"/>
              <w:bottom w:w="100" w:type="dxa"/>
              <w:right w:w="100" w:type="dxa"/>
            </w:tcMar>
          </w:tcPr>
          <w:p w14:paraId="79BD89EC"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77612BDA"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65DC339E"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4BB5241E"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7F376611"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0B538BD8"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ANDRÉS CRISTO BUSTOS</w:t>
            </w:r>
          </w:p>
          <w:p w14:paraId="1F28A614" w14:textId="77777777" w:rsidR="00454767" w:rsidRDefault="00454767" w:rsidP="00BC2B68">
            <w:pPr>
              <w:spacing w:after="200" w:line="240" w:lineRule="auto"/>
              <w:jc w:val="center"/>
              <w:rPr>
                <w:rFonts w:ascii="Times New Roman" w:eastAsia="Arial Narrow" w:hAnsi="Times New Roman" w:cs="Times New Roman"/>
                <w:noProof/>
                <w:sz w:val="24"/>
                <w:szCs w:val="24"/>
              </w:rPr>
            </w:pPr>
            <w:r w:rsidRPr="005043DE">
              <w:rPr>
                <w:rFonts w:ascii="Times New Roman" w:eastAsia="Times New Roman" w:hAnsi="Times New Roman" w:cs="Times New Roman"/>
                <w:sz w:val="24"/>
                <w:szCs w:val="24"/>
              </w:rPr>
              <w:t>Senador de la República</w:t>
            </w:r>
          </w:p>
        </w:tc>
        <w:tc>
          <w:tcPr>
            <w:tcW w:w="4950" w:type="dxa"/>
            <w:shd w:val="clear" w:color="auto" w:fill="auto"/>
            <w:tcMar>
              <w:top w:w="100" w:type="dxa"/>
              <w:left w:w="100" w:type="dxa"/>
              <w:bottom w:w="100" w:type="dxa"/>
              <w:right w:w="100" w:type="dxa"/>
            </w:tcMar>
          </w:tcPr>
          <w:p w14:paraId="7578011D" w14:textId="77777777" w:rsidR="00454767" w:rsidRPr="005043DE" w:rsidRDefault="00454767" w:rsidP="00BC2B68">
            <w:pPr>
              <w:widowControl w:val="0"/>
              <w:spacing w:after="0" w:line="240" w:lineRule="auto"/>
              <w:jc w:val="center"/>
              <w:rPr>
                <w:rFonts w:ascii="Times New Roman" w:eastAsia="Arial Narrow" w:hAnsi="Times New Roman" w:cs="Times New Roman"/>
                <w:b/>
                <w:sz w:val="24"/>
                <w:szCs w:val="24"/>
              </w:rPr>
            </w:pPr>
          </w:p>
          <w:p w14:paraId="17CFAA0D" w14:textId="77777777" w:rsidR="00454767" w:rsidRPr="005043DE" w:rsidRDefault="00454767" w:rsidP="00BC2B68">
            <w:pPr>
              <w:widowControl w:val="0"/>
              <w:spacing w:after="0" w:line="240" w:lineRule="auto"/>
              <w:jc w:val="center"/>
              <w:rPr>
                <w:rFonts w:ascii="Times New Roman" w:eastAsia="Arial Narrow" w:hAnsi="Times New Roman" w:cs="Times New Roman"/>
                <w:b/>
                <w:sz w:val="24"/>
                <w:szCs w:val="24"/>
              </w:rPr>
            </w:pPr>
          </w:p>
          <w:p w14:paraId="14BB7996" w14:textId="77777777" w:rsidR="00454767" w:rsidRPr="005043DE" w:rsidRDefault="00454767" w:rsidP="00BC2B68">
            <w:pPr>
              <w:widowControl w:val="0"/>
              <w:spacing w:after="0" w:line="240" w:lineRule="auto"/>
              <w:jc w:val="center"/>
              <w:rPr>
                <w:rFonts w:ascii="Times New Roman" w:eastAsia="Arial Narrow" w:hAnsi="Times New Roman" w:cs="Times New Roman"/>
                <w:b/>
                <w:sz w:val="24"/>
                <w:szCs w:val="24"/>
              </w:rPr>
            </w:pPr>
          </w:p>
          <w:p w14:paraId="77342031" w14:textId="77777777" w:rsidR="00454767" w:rsidRPr="005043DE" w:rsidRDefault="00454767" w:rsidP="00BC2B68">
            <w:pPr>
              <w:widowControl w:val="0"/>
              <w:spacing w:after="0" w:line="240" w:lineRule="auto"/>
              <w:jc w:val="center"/>
              <w:rPr>
                <w:rFonts w:ascii="Times New Roman" w:eastAsia="Arial Narrow" w:hAnsi="Times New Roman" w:cs="Times New Roman"/>
                <w:b/>
                <w:sz w:val="24"/>
                <w:szCs w:val="24"/>
              </w:rPr>
            </w:pPr>
          </w:p>
          <w:p w14:paraId="25C3FA8D" w14:textId="77777777" w:rsidR="00454767" w:rsidRPr="005043DE" w:rsidRDefault="00454767" w:rsidP="00BC2B68">
            <w:pPr>
              <w:widowControl w:val="0"/>
              <w:spacing w:after="0" w:line="240" w:lineRule="auto"/>
              <w:jc w:val="center"/>
              <w:rPr>
                <w:rFonts w:ascii="Times New Roman" w:eastAsia="Arial Narrow" w:hAnsi="Times New Roman" w:cs="Times New Roman"/>
                <w:b/>
                <w:sz w:val="24"/>
                <w:szCs w:val="24"/>
              </w:rPr>
            </w:pPr>
          </w:p>
          <w:p w14:paraId="6A6FCBB6" w14:textId="77777777" w:rsidR="00454767" w:rsidRPr="005043DE" w:rsidRDefault="00454767" w:rsidP="00BC2B68">
            <w:pPr>
              <w:widowControl w:val="0"/>
              <w:spacing w:after="0" w:line="240" w:lineRule="auto"/>
              <w:jc w:val="center"/>
              <w:rPr>
                <w:rFonts w:ascii="Times New Roman" w:eastAsia="Arial Narrow" w:hAnsi="Times New Roman" w:cs="Times New Roman"/>
                <w:b/>
                <w:sz w:val="24"/>
                <w:szCs w:val="24"/>
              </w:rPr>
            </w:pPr>
            <w:r w:rsidRPr="005043DE">
              <w:rPr>
                <w:rFonts w:ascii="Times New Roman" w:eastAsia="Arial Narrow" w:hAnsi="Times New Roman" w:cs="Times New Roman"/>
                <w:b/>
                <w:sz w:val="24"/>
                <w:szCs w:val="24"/>
              </w:rPr>
              <w:t>ANDRES DAVID CALLE</w:t>
            </w:r>
          </w:p>
          <w:p w14:paraId="5DE6F2D0" w14:textId="77777777" w:rsidR="00454767" w:rsidRPr="005043DE" w:rsidRDefault="00454767" w:rsidP="00BC2B68">
            <w:pPr>
              <w:widowControl w:val="0"/>
              <w:spacing w:after="0" w:line="240" w:lineRule="auto"/>
              <w:jc w:val="center"/>
              <w:rPr>
                <w:rFonts w:ascii="Times New Roman" w:eastAsia="Arial Narrow" w:hAnsi="Times New Roman" w:cs="Times New Roman"/>
                <w:sz w:val="24"/>
                <w:szCs w:val="24"/>
              </w:rPr>
            </w:pPr>
            <w:r w:rsidRPr="005043DE">
              <w:rPr>
                <w:rFonts w:ascii="Times New Roman" w:eastAsia="Arial Narrow" w:hAnsi="Times New Roman" w:cs="Times New Roman"/>
                <w:sz w:val="24"/>
                <w:szCs w:val="24"/>
              </w:rPr>
              <w:t>Representante a la Cámara</w:t>
            </w:r>
          </w:p>
          <w:p w14:paraId="7FFDEC67" w14:textId="77777777" w:rsidR="00454767" w:rsidRPr="005043DE" w:rsidRDefault="00454767" w:rsidP="00BC2B68">
            <w:pPr>
              <w:widowControl w:val="0"/>
              <w:spacing w:after="0" w:line="240" w:lineRule="auto"/>
              <w:jc w:val="center"/>
              <w:rPr>
                <w:rFonts w:ascii="Times New Roman" w:eastAsia="Arial Narrow" w:hAnsi="Times New Roman" w:cs="Times New Roman"/>
                <w:sz w:val="24"/>
                <w:szCs w:val="24"/>
              </w:rPr>
            </w:pPr>
            <w:r w:rsidRPr="005043DE">
              <w:rPr>
                <w:rFonts w:ascii="Times New Roman" w:eastAsia="Arial Narrow" w:hAnsi="Times New Roman" w:cs="Times New Roman"/>
                <w:sz w:val="24"/>
                <w:szCs w:val="24"/>
              </w:rPr>
              <w:t>Departamento de Córdoba</w:t>
            </w:r>
          </w:p>
          <w:p w14:paraId="4B631943"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tc>
      </w:tr>
      <w:tr w:rsidR="00454767" w:rsidRPr="005043DE" w14:paraId="1A5B11A2" w14:textId="77777777" w:rsidTr="00BC2B68">
        <w:trPr>
          <w:trHeight w:val="2430"/>
        </w:trPr>
        <w:tc>
          <w:tcPr>
            <w:tcW w:w="4380" w:type="dxa"/>
            <w:shd w:val="clear" w:color="auto" w:fill="auto"/>
            <w:tcMar>
              <w:top w:w="100" w:type="dxa"/>
              <w:left w:w="100" w:type="dxa"/>
              <w:bottom w:w="100" w:type="dxa"/>
              <w:right w:w="100" w:type="dxa"/>
            </w:tcMar>
          </w:tcPr>
          <w:p w14:paraId="5B29983E" w14:textId="77777777" w:rsidR="00454767" w:rsidRDefault="00454767" w:rsidP="00BC2B68">
            <w:pPr>
              <w:widowControl w:val="0"/>
              <w:spacing w:after="0" w:line="276" w:lineRule="auto"/>
              <w:jc w:val="center"/>
              <w:rPr>
                <w:rFonts w:ascii="Times New Roman" w:eastAsia="Arial Narrow" w:hAnsi="Times New Roman" w:cs="Times New Roman"/>
                <w:b/>
                <w:noProof/>
                <w:sz w:val="24"/>
                <w:szCs w:val="24"/>
              </w:rPr>
            </w:pPr>
          </w:p>
          <w:p w14:paraId="65C25FCF" w14:textId="77777777" w:rsidR="00454767" w:rsidRDefault="00454767" w:rsidP="00BC2B68">
            <w:pPr>
              <w:widowControl w:val="0"/>
              <w:spacing w:after="0" w:line="276" w:lineRule="auto"/>
              <w:jc w:val="center"/>
              <w:rPr>
                <w:rFonts w:ascii="Times New Roman" w:eastAsia="Arial Narrow" w:hAnsi="Times New Roman" w:cs="Times New Roman"/>
                <w:b/>
                <w:noProof/>
                <w:sz w:val="24"/>
                <w:szCs w:val="24"/>
              </w:rPr>
            </w:pPr>
          </w:p>
          <w:p w14:paraId="6CE26781" w14:textId="77777777" w:rsidR="00454767" w:rsidRDefault="00454767" w:rsidP="00BC2B68">
            <w:pPr>
              <w:widowControl w:val="0"/>
              <w:spacing w:after="0" w:line="276" w:lineRule="auto"/>
              <w:jc w:val="center"/>
              <w:rPr>
                <w:rFonts w:ascii="Times New Roman" w:eastAsia="Arial Narrow" w:hAnsi="Times New Roman" w:cs="Times New Roman"/>
                <w:b/>
                <w:noProof/>
                <w:sz w:val="24"/>
                <w:szCs w:val="24"/>
              </w:rPr>
            </w:pPr>
          </w:p>
          <w:p w14:paraId="44A9C1DD" w14:textId="77777777" w:rsidR="00454767" w:rsidRDefault="00454767" w:rsidP="00BC2B68">
            <w:pPr>
              <w:widowControl w:val="0"/>
              <w:spacing w:after="0" w:line="276" w:lineRule="auto"/>
              <w:jc w:val="center"/>
              <w:rPr>
                <w:rFonts w:ascii="Times New Roman" w:eastAsia="Arial Narrow" w:hAnsi="Times New Roman" w:cs="Times New Roman"/>
                <w:b/>
                <w:noProof/>
                <w:sz w:val="24"/>
                <w:szCs w:val="24"/>
              </w:rPr>
            </w:pPr>
          </w:p>
          <w:p w14:paraId="3F7F1AD2" w14:textId="77777777" w:rsidR="00454767" w:rsidRPr="005043DE" w:rsidRDefault="00454767" w:rsidP="00BC2B68">
            <w:pPr>
              <w:widowControl w:val="0"/>
              <w:spacing w:after="0" w:line="276" w:lineRule="auto"/>
              <w:rPr>
                <w:rFonts w:ascii="Times New Roman" w:eastAsia="Arial Narrow" w:hAnsi="Times New Roman" w:cs="Times New Roman"/>
                <w:b/>
                <w:sz w:val="24"/>
                <w:szCs w:val="24"/>
              </w:rPr>
            </w:pPr>
          </w:p>
          <w:p w14:paraId="0A34B479" w14:textId="77777777" w:rsidR="00454767" w:rsidRPr="005043DE" w:rsidRDefault="00454767" w:rsidP="00BC2B68">
            <w:pPr>
              <w:widowControl w:val="0"/>
              <w:spacing w:after="0" w:line="276" w:lineRule="auto"/>
              <w:jc w:val="center"/>
              <w:rPr>
                <w:rFonts w:ascii="Times New Roman" w:eastAsia="Arial Narrow" w:hAnsi="Times New Roman" w:cs="Times New Roman"/>
                <w:b/>
                <w:sz w:val="24"/>
                <w:szCs w:val="24"/>
              </w:rPr>
            </w:pPr>
            <w:r w:rsidRPr="005043DE">
              <w:rPr>
                <w:rFonts w:ascii="Times New Roman" w:eastAsia="Arial Narrow" w:hAnsi="Times New Roman" w:cs="Times New Roman"/>
                <w:b/>
                <w:sz w:val="24"/>
                <w:szCs w:val="24"/>
              </w:rPr>
              <w:t>JUAN CARLOS LOZADA VARGAS</w:t>
            </w:r>
          </w:p>
          <w:p w14:paraId="22FC32B1" w14:textId="77777777" w:rsidR="00454767" w:rsidRDefault="00454767" w:rsidP="00BC2B68">
            <w:pPr>
              <w:spacing w:after="200" w:line="240" w:lineRule="auto"/>
              <w:jc w:val="center"/>
              <w:rPr>
                <w:rFonts w:ascii="Times New Roman" w:eastAsia="Arial Narrow" w:hAnsi="Times New Roman" w:cs="Times New Roman"/>
                <w:noProof/>
                <w:sz w:val="24"/>
                <w:szCs w:val="24"/>
              </w:rPr>
            </w:pPr>
            <w:r w:rsidRPr="005043DE">
              <w:rPr>
                <w:rFonts w:ascii="Times New Roman" w:eastAsia="Arial Narrow" w:hAnsi="Times New Roman" w:cs="Times New Roman"/>
                <w:sz w:val="24"/>
                <w:szCs w:val="24"/>
              </w:rPr>
              <w:t>Representante a la Cámara por Bogotá</w:t>
            </w:r>
          </w:p>
        </w:tc>
        <w:tc>
          <w:tcPr>
            <w:tcW w:w="4950" w:type="dxa"/>
            <w:shd w:val="clear" w:color="auto" w:fill="auto"/>
            <w:tcMar>
              <w:top w:w="100" w:type="dxa"/>
              <w:left w:w="100" w:type="dxa"/>
              <w:bottom w:w="100" w:type="dxa"/>
              <w:right w:w="100" w:type="dxa"/>
            </w:tcMar>
          </w:tcPr>
          <w:p w14:paraId="403174A3"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44545DDE"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73A1E084"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242F241D"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p>
          <w:p w14:paraId="3F891F43"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p>
          <w:p w14:paraId="0A81260F"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KAREN CURE CORCIONE</w:t>
            </w:r>
          </w:p>
          <w:p w14:paraId="179DC353"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w:t>
            </w:r>
          </w:p>
        </w:tc>
      </w:tr>
    </w:tbl>
    <w:p w14:paraId="32C03C75" w14:textId="77777777" w:rsidR="00454767" w:rsidRPr="005043DE" w:rsidRDefault="00454767" w:rsidP="00454767">
      <w:pPr>
        <w:spacing w:before="240" w:after="0" w:line="240" w:lineRule="auto"/>
        <w:jc w:val="center"/>
        <w:rPr>
          <w:rFonts w:ascii="Times New Roman" w:eastAsia="Times New Roman" w:hAnsi="Times New Roman" w:cs="Times New Roman"/>
          <w:sz w:val="24"/>
          <w:szCs w:val="24"/>
        </w:rPr>
      </w:pPr>
    </w:p>
    <w:tbl>
      <w:tblPr>
        <w:tblStyle w:val="a0"/>
        <w:tblW w:w="878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4"/>
        <w:gridCol w:w="4395"/>
      </w:tblGrid>
      <w:tr w:rsidR="00454767" w:rsidRPr="005043DE" w14:paraId="531C8A31" w14:textId="77777777" w:rsidTr="00BC2B68">
        <w:trPr>
          <w:trHeight w:val="2430"/>
        </w:trPr>
        <w:tc>
          <w:tcPr>
            <w:tcW w:w="4394" w:type="dxa"/>
            <w:shd w:val="clear" w:color="auto" w:fill="auto"/>
            <w:tcMar>
              <w:top w:w="100" w:type="dxa"/>
              <w:left w:w="100" w:type="dxa"/>
              <w:bottom w:w="100" w:type="dxa"/>
              <w:right w:w="100" w:type="dxa"/>
            </w:tcMar>
          </w:tcPr>
          <w:p w14:paraId="13DC2EB8" w14:textId="77777777" w:rsidR="00454767" w:rsidRDefault="00454767" w:rsidP="00BC2B68">
            <w:pPr>
              <w:widowControl w:val="0"/>
              <w:spacing w:after="0" w:line="240" w:lineRule="auto"/>
              <w:rPr>
                <w:rFonts w:ascii="Times New Roman" w:eastAsia="Arial" w:hAnsi="Times New Roman" w:cs="Times New Roman"/>
                <w:b/>
                <w:noProof/>
                <w:sz w:val="24"/>
                <w:szCs w:val="24"/>
              </w:rPr>
            </w:pPr>
          </w:p>
          <w:p w14:paraId="00F91700" w14:textId="77777777" w:rsidR="00454767" w:rsidRDefault="00454767" w:rsidP="00BC2B68">
            <w:pPr>
              <w:widowControl w:val="0"/>
              <w:spacing w:after="0" w:line="240" w:lineRule="auto"/>
              <w:rPr>
                <w:rFonts w:ascii="Times New Roman" w:eastAsia="Arial" w:hAnsi="Times New Roman" w:cs="Times New Roman"/>
                <w:b/>
                <w:noProof/>
                <w:sz w:val="24"/>
                <w:szCs w:val="24"/>
              </w:rPr>
            </w:pPr>
          </w:p>
          <w:p w14:paraId="6EF3F96B" w14:textId="77777777" w:rsidR="00454767" w:rsidRDefault="00454767" w:rsidP="00BC2B68">
            <w:pPr>
              <w:widowControl w:val="0"/>
              <w:spacing w:after="0" w:line="240" w:lineRule="auto"/>
              <w:rPr>
                <w:rFonts w:ascii="Times New Roman" w:eastAsia="Arial" w:hAnsi="Times New Roman" w:cs="Times New Roman"/>
                <w:b/>
                <w:noProof/>
                <w:sz w:val="24"/>
                <w:szCs w:val="24"/>
              </w:rPr>
            </w:pPr>
          </w:p>
          <w:p w14:paraId="20B47456" w14:textId="77777777" w:rsidR="00454767" w:rsidRPr="005043DE" w:rsidRDefault="00454767" w:rsidP="00BC2B68">
            <w:pPr>
              <w:widowControl w:val="0"/>
              <w:spacing w:after="0" w:line="240" w:lineRule="auto"/>
              <w:rPr>
                <w:rFonts w:ascii="Times New Roman" w:eastAsia="Times New Roman" w:hAnsi="Times New Roman" w:cs="Times New Roman"/>
                <w:sz w:val="24"/>
                <w:szCs w:val="24"/>
              </w:rPr>
            </w:pPr>
          </w:p>
          <w:p w14:paraId="45DFCD00"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35C856F6"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p>
          <w:p w14:paraId="61BCECAA"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TERESA ENRÍQUEZ ROSERO</w:t>
            </w:r>
          </w:p>
          <w:p w14:paraId="27D012AC"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 por Nariño</w:t>
            </w:r>
          </w:p>
        </w:tc>
        <w:tc>
          <w:tcPr>
            <w:tcW w:w="4395" w:type="dxa"/>
            <w:shd w:val="clear" w:color="auto" w:fill="auto"/>
            <w:tcMar>
              <w:top w:w="100" w:type="dxa"/>
              <w:left w:w="100" w:type="dxa"/>
              <w:bottom w:w="100" w:type="dxa"/>
              <w:right w:w="100" w:type="dxa"/>
            </w:tcMar>
          </w:tcPr>
          <w:p w14:paraId="74690CF3" w14:textId="77777777" w:rsidR="00454767" w:rsidRDefault="00454767" w:rsidP="00BC2B68">
            <w:pPr>
              <w:widowControl w:val="0"/>
              <w:spacing w:before="240" w:after="240" w:line="240" w:lineRule="auto"/>
              <w:ind w:left="-280"/>
              <w:jc w:val="center"/>
              <w:rPr>
                <w:rFonts w:ascii="Times New Roman" w:eastAsia="Times New Roman" w:hAnsi="Times New Roman" w:cs="Times New Roman"/>
                <w:sz w:val="24"/>
                <w:szCs w:val="24"/>
              </w:rPr>
            </w:pPr>
          </w:p>
          <w:p w14:paraId="7D22B684" w14:textId="77777777" w:rsidR="00454767" w:rsidRDefault="00454767" w:rsidP="00BC2B68">
            <w:pPr>
              <w:widowControl w:val="0"/>
              <w:spacing w:after="0" w:line="240" w:lineRule="auto"/>
              <w:ind w:left="-280"/>
              <w:jc w:val="center"/>
              <w:rPr>
                <w:rFonts w:ascii="Times New Roman" w:eastAsia="Times New Roman" w:hAnsi="Times New Roman" w:cs="Times New Roman"/>
                <w:sz w:val="24"/>
                <w:szCs w:val="24"/>
              </w:rPr>
            </w:pPr>
          </w:p>
          <w:p w14:paraId="37C0EA0D" w14:textId="77777777" w:rsidR="00454767" w:rsidRDefault="00454767" w:rsidP="00BC2B68">
            <w:pPr>
              <w:widowControl w:val="0"/>
              <w:spacing w:after="0" w:line="240" w:lineRule="auto"/>
              <w:ind w:left="-280"/>
              <w:jc w:val="center"/>
              <w:rPr>
                <w:rFonts w:ascii="Times New Roman" w:eastAsia="Times New Roman" w:hAnsi="Times New Roman" w:cs="Times New Roman"/>
                <w:sz w:val="24"/>
                <w:szCs w:val="24"/>
              </w:rPr>
            </w:pPr>
          </w:p>
          <w:p w14:paraId="7EDFD78D" w14:textId="77777777" w:rsidR="00454767" w:rsidRDefault="00454767" w:rsidP="00BC2B68">
            <w:pPr>
              <w:widowControl w:val="0"/>
              <w:spacing w:after="0" w:line="240" w:lineRule="auto"/>
              <w:ind w:left="-280"/>
              <w:jc w:val="center"/>
              <w:rPr>
                <w:rFonts w:ascii="Times New Roman" w:eastAsia="Times New Roman" w:hAnsi="Times New Roman" w:cs="Times New Roman"/>
                <w:sz w:val="24"/>
                <w:szCs w:val="24"/>
              </w:rPr>
            </w:pPr>
          </w:p>
          <w:p w14:paraId="6C5D2C76" w14:textId="77777777" w:rsidR="00454767" w:rsidRDefault="00454767" w:rsidP="00BC2B68">
            <w:pPr>
              <w:widowControl w:val="0"/>
              <w:spacing w:after="0" w:line="240" w:lineRule="auto"/>
              <w:ind w:left="-280"/>
              <w:jc w:val="center"/>
              <w:rPr>
                <w:rFonts w:ascii="Times New Roman" w:eastAsia="Times New Roman" w:hAnsi="Times New Roman" w:cs="Times New Roman"/>
                <w:b/>
                <w:bCs/>
                <w:sz w:val="24"/>
                <w:szCs w:val="24"/>
              </w:rPr>
            </w:pPr>
            <w:r w:rsidRPr="008018C0">
              <w:rPr>
                <w:rFonts w:ascii="Times New Roman" w:eastAsia="Times New Roman" w:hAnsi="Times New Roman" w:cs="Times New Roman"/>
                <w:b/>
                <w:bCs/>
                <w:sz w:val="24"/>
                <w:szCs w:val="24"/>
              </w:rPr>
              <w:t>ADRIANA GOMEZ MILLAN</w:t>
            </w:r>
          </w:p>
          <w:p w14:paraId="4D7FAEF7" w14:textId="77777777" w:rsidR="00454767" w:rsidRDefault="00454767" w:rsidP="00BC2B68">
            <w:pPr>
              <w:widowControl w:val="0"/>
              <w:spacing w:after="0" w:line="240" w:lineRule="auto"/>
              <w:ind w:left="-2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w:t>
            </w:r>
          </w:p>
          <w:p w14:paraId="36681C90" w14:textId="77777777" w:rsidR="00454767" w:rsidRPr="00AD41BC" w:rsidRDefault="00454767" w:rsidP="00BC2B68">
            <w:pPr>
              <w:widowControl w:val="0"/>
              <w:spacing w:after="0" w:line="240" w:lineRule="auto"/>
              <w:ind w:left="-2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Partido Liberal</w:t>
            </w:r>
          </w:p>
        </w:tc>
      </w:tr>
      <w:tr w:rsidR="00454767" w:rsidRPr="005043DE" w14:paraId="2B738F47" w14:textId="77777777" w:rsidTr="00BC2B68">
        <w:trPr>
          <w:trHeight w:val="2430"/>
        </w:trPr>
        <w:tc>
          <w:tcPr>
            <w:tcW w:w="4394" w:type="dxa"/>
            <w:shd w:val="clear" w:color="auto" w:fill="auto"/>
            <w:tcMar>
              <w:top w:w="100" w:type="dxa"/>
              <w:left w:w="100" w:type="dxa"/>
              <w:bottom w:w="100" w:type="dxa"/>
              <w:right w:w="100" w:type="dxa"/>
            </w:tcMar>
          </w:tcPr>
          <w:p w14:paraId="08EE5764"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3A9B45C9"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71D0FB2B"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7940A7F0"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4077A430"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48E2A4F9"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39DFAEA3" w14:textId="77777777" w:rsidR="00454767" w:rsidRPr="005043DE" w:rsidRDefault="00454767" w:rsidP="00BC2B68">
            <w:pPr>
              <w:widowControl w:val="0"/>
              <w:spacing w:after="0" w:line="240" w:lineRule="auto"/>
              <w:jc w:val="center"/>
              <w:rPr>
                <w:rFonts w:ascii="Times New Roman" w:eastAsia="Century Gothic" w:hAnsi="Times New Roman" w:cs="Times New Roman"/>
                <w:b/>
                <w:sz w:val="24"/>
                <w:szCs w:val="24"/>
              </w:rPr>
            </w:pPr>
            <w:r w:rsidRPr="005043DE">
              <w:rPr>
                <w:rFonts w:ascii="Times New Roman" w:eastAsia="Century Gothic" w:hAnsi="Times New Roman" w:cs="Times New Roman"/>
                <w:b/>
                <w:sz w:val="24"/>
                <w:szCs w:val="24"/>
              </w:rPr>
              <w:t>HARRY GIOVANNY GONZÁLEZ GARCÍA</w:t>
            </w:r>
          </w:p>
          <w:p w14:paraId="553B764F" w14:textId="77777777" w:rsidR="00454767" w:rsidRPr="005043DE" w:rsidRDefault="00454767" w:rsidP="00BC2B68">
            <w:pPr>
              <w:widowControl w:val="0"/>
              <w:spacing w:after="0" w:line="240" w:lineRule="auto"/>
              <w:jc w:val="center"/>
              <w:rPr>
                <w:rFonts w:ascii="Times New Roman" w:eastAsia="Century Gothic" w:hAnsi="Times New Roman" w:cs="Times New Roman"/>
                <w:sz w:val="24"/>
                <w:szCs w:val="24"/>
              </w:rPr>
            </w:pPr>
            <w:r w:rsidRPr="005043DE">
              <w:rPr>
                <w:rFonts w:ascii="Times New Roman" w:eastAsia="Century Gothic" w:hAnsi="Times New Roman" w:cs="Times New Roman"/>
                <w:sz w:val="24"/>
                <w:szCs w:val="24"/>
              </w:rPr>
              <w:t>Representante a la Cámara</w:t>
            </w:r>
          </w:p>
          <w:p w14:paraId="65369F65" w14:textId="77777777" w:rsidR="00454767" w:rsidRPr="005043DE" w:rsidRDefault="00454767" w:rsidP="00BC2B68">
            <w:pPr>
              <w:widowControl w:val="0"/>
              <w:spacing w:after="0" w:line="240" w:lineRule="auto"/>
              <w:jc w:val="center"/>
              <w:rPr>
                <w:rFonts w:ascii="Times New Roman" w:eastAsia="Century Gothic" w:hAnsi="Times New Roman" w:cs="Times New Roman"/>
                <w:sz w:val="24"/>
                <w:szCs w:val="24"/>
              </w:rPr>
            </w:pPr>
            <w:r w:rsidRPr="005043DE">
              <w:rPr>
                <w:rFonts w:ascii="Times New Roman" w:eastAsia="Century Gothic" w:hAnsi="Times New Roman" w:cs="Times New Roman"/>
                <w:sz w:val="24"/>
                <w:szCs w:val="24"/>
              </w:rPr>
              <w:t>Departamento del Caquetá</w:t>
            </w:r>
          </w:p>
        </w:tc>
        <w:tc>
          <w:tcPr>
            <w:tcW w:w="4395" w:type="dxa"/>
            <w:shd w:val="clear" w:color="auto" w:fill="auto"/>
            <w:tcMar>
              <w:top w:w="100" w:type="dxa"/>
              <w:left w:w="100" w:type="dxa"/>
              <w:bottom w:w="100" w:type="dxa"/>
              <w:right w:w="100" w:type="dxa"/>
            </w:tcMar>
          </w:tcPr>
          <w:p w14:paraId="7B8DD8B4"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0BBF6AA1"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496A5211"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0EDB3D21"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0BC4E47F"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1B7E96E2"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626F1F29"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b/>
                <w:sz w:val="24"/>
                <w:szCs w:val="24"/>
              </w:rPr>
              <w:t>FABER ALBERTO MUÑOZ CERÓN</w:t>
            </w:r>
          </w:p>
          <w:p w14:paraId="5C0B5789"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w:t>
            </w:r>
          </w:p>
          <w:p w14:paraId="3A2A1556"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Departamento del Cauca</w:t>
            </w:r>
          </w:p>
          <w:p w14:paraId="7B8153AA" w14:textId="77777777" w:rsidR="00454767" w:rsidRPr="005043DE" w:rsidRDefault="00454767" w:rsidP="00BC2B68">
            <w:pPr>
              <w:widowControl w:val="0"/>
              <w:spacing w:before="240" w:after="240" w:line="240" w:lineRule="auto"/>
              <w:ind w:left="-280"/>
              <w:jc w:val="center"/>
              <w:rPr>
                <w:rFonts w:ascii="Times New Roman" w:eastAsia="Arial" w:hAnsi="Times New Roman" w:cs="Times New Roman"/>
                <w:b/>
                <w:sz w:val="24"/>
                <w:szCs w:val="24"/>
              </w:rPr>
            </w:pPr>
          </w:p>
        </w:tc>
      </w:tr>
      <w:tr w:rsidR="00454767" w:rsidRPr="005043DE" w14:paraId="7D61E295" w14:textId="77777777" w:rsidTr="00BC2B68">
        <w:trPr>
          <w:trHeight w:val="2430"/>
        </w:trPr>
        <w:tc>
          <w:tcPr>
            <w:tcW w:w="4394" w:type="dxa"/>
            <w:shd w:val="clear" w:color="auto" w:fill="auto"/>
            <w:tcMar>
              <w:top w:w="100" w:type="dxa"/>
              <w:left w:w="100" w:type="dxa"/>
              <w:bottom w:w="100" w:type="dxa"/>
              <w:right w:w="100" w:type="dxa"/>
            </w:tcMar>
          </w:tcPr>
          <w:p w14:paraId="0B4C6DA3" w14:textId="77777777" w:rsidR="00454767" w:rsidRDefault="00454767" w:rsidP="00BC2B68">
            <w:pPr>
              <w:widowControl w:val="0"/>
              <w:spacing w:after="0" w:line="240" w:lineRule="auto"/>
              <w:jc w:val="center"/>
              <w:rPr>
                <w:rFonts w:ascii="Times New Roman" w:eastAsia="Arial" w:hAnsi="Times New Roman" w:cs="Times New Roman"/>
                <w:b/>
                <w:noProof/>
                <w:sz w:val="24"/>
                <w:szCs w:val="24"/>
              </w:rPr>
            </w:pPr>
          </w:p>
          <w:p w14:paraId="0E16CDB3" w14:textId="77777777" w:rsidR="00454767" w:rsidRDefault="00454767" w:rsidP="00BC2B68">
            <w:pPr>
              <w:widowControl w:val="0"/>
              <w:spacing w:after="0" w:line="240" w:lineRule="auto"/>
              <w:jc w:val="center"/>
              <w:rPr>
                <w:rFonts w:ascii="Times New Roman" w:eastAsia="Arial" w:hAnsi="Times New Roman" w:cs="Times New Roman"/>
                <w:b/>
                <w:noProof/>
                <w:sz w:val="24"/>
                <w:szCs w:val="24"/>
              </w:rPr>
            </w:pPr>
          </w:p>
          <w:p w14:paraId="1BDE0A72" w14:textId="77777777" w:rsidR="00454767" w:rsidRDefault="00454767" w:rsidP="00BC2B68">
            <w:pPr>
              <w:widowControl w:val="0"/>
              <w:spacing w:after="0" w:line="240" w:lineRule="auto"/>
              <w:jc w:val="center"/>
              <w:rPr>
                <w:rFonts w:ascii="Times New Roman" w:eastAsia="Arial" w:hAnsi="Times New Roman" w:cs="Times New Roman"/>
                <w:b/>
                <w:noProof/>
                <w:sz w:val="24"/>
                <w:szCs w:val="24"/>
              </w:rPr>
            </w:pPr>
          </w:p>
          <w:p w14:paraId="304376A8" w14:textId="77777777" w:rsidR="00454767" w:rsidRDefault="00454767" w:rsidP="00BC2B68">
            <w:pPr>
              <w:widowControl w:val="0"/>
              <w:spacing w:after="0" w:line="240" w:lineRule="auto"/>
              <w:jc w:val="center"/>
              <w:rPr>
                <w:rFonts w:ascii="Times New Roman" w:eastAsia="Arial" w:hAnsi="Times New Roman" w:cs="Times New Roman"/>
                <w:b/>
                <w:noProof/>
                <w:sz w:val="24"/>
                <w:szCs w:val="24"/>
              </w:rPr>
            </w:pPr>
          </w:p>
          <w:p w14:paraId="272BCA33" w14:textId="77777777" w:rsidR="00454767" w:rsidRDefault="00454767" w:rsidP="00BC2B68">
            <w:pPr>
              <w:widowControl w:val="0"/>
              <w:spacing w:after="0" w:line="240" w:lineRule="auto"/>
              <w:jc w:val="center"/>
              <w:rPr>
                <w:rFonts w:ascii="Times New Roman" w:eastAsia="Arial" w:hAnsi="Times New Roman" w:cs="Times New Roman"/>
                <w:b/>
                <w:noProof/>
                <w:sz w:val="24"/>
                <w:szCs w:val="24"/>
              </w:rPr>
            </w:pPr>
          </w:p>
          <w:p w14:paraId="55F8BEB9" w14:textId="77777777" w:rsidR="00454767" w:rsidRDefault="00454767" w:rsidP="00BC2B68">
            <w:pPr>
              <w:widowControl w:val="0"/>
              <w:spacing w:after="0" w:line="240" w:lineRule="auto"/>
              <w:jc w:val="center"/>
              <w:rPr>
                <w:rFonts w:ascii="Times New Roman" w:eastAsia="Arial" w:hAnsi="Times New Roman" w:cs="Times New Roman"/>
                <w:b/>
                <w:noProof/>
                <w:sz w:val="24"/>
                <w:szCs w:val="24"/>
              </w:rPr>
            </w:pPr>
          </w:p>
          <w:p w14:paraId="42B9A1E3" w14:textId="77777777" w:rsidR="00454767" w:rsidRPr="005043DE" w:rsidRDefault="00454767" w:rsidP="00BC2B68">
            <w:pPr>
              <w:widowControl w:val="0"/>
              <w:spacing w:after="0" w:line="240" w:lineRule="auto"/>
              <w:jc w:val="center"/>
              <w:rPr>
                <w:rFonts w:ascii="Times New Roman" w:eastAsia="Arial" w:hAnsi="Times New Roman" w:cs="Times New Roman"/>
                <w:b/>
                <w:sz w:val="24"/>
                <w:szCs w:val="24"/>
              </w:rPr>
            </w:pPr>
          </w:p>
          <w:p w14:paraId="668463C5" w14:textId="77777777" w:rsidR="00454767" w:rsidRPr="005043DE" w:rsidRDefault="00454767" w:rsidP="00BC2B68">
            <w:pPr>
              <w:widowControl w:val="0"/>
              <w:spacing w:after="0" w:line="240" w:lineRule="auto"/>
              <w:jc w:val="center"/>
              <w:rPr>
                <w:rFonts w:ascii="Times New Roman" w:eastAsia="Arial" w:hAnsi="Times New Roman" w:cs="Times New Roman"/>
                <w:b/>
                <w:sz w:val="24"/>
                <w:szCs w:val="24"/>
              </w:rPr>
            </w:pPr>
            <w:r w:rsidRPr="005043DE">
              <w:rPr>
                <w:rFonts w:ascii="Times New Roman" w:eastAsia="Arial" w:hAnsi="Times New Roman" w:cs="Times New Roman"/>
                <w:b/>
                <w:sz w:val="24"/>
                <w:szCs w:val="24"/>
              </w:rPr>
              <w:t>JULIÁN PEINADO RAMÍREZ</w:t>
            </w:r>
          </w:p>
          <w:p w14:paraId="7FF46264" w14:textId="77777777" w:rsidR="00454767" w:rsidRPr="005043DE" w:rsidRDefault="00454767" w:rsidP="00BC2B68">
            <w:pPr>
              <w:widowControl w:val="0"/>
              <w:spacing w:after="0" w:line="240" w:lineRule="auto"/>
              <w:jc w:val="center"/>
              <w:rPr>
                <w:rFonts w:ascii="Times New Roman" w:eastAsia="Arial" w:hAnsi="Times New Roman" w:cs="Times New Roman"/>
                <w:sz w:val="24"/>
                <w:szCs w:val="24"/>
              </w:rPr>
            </w:pPr>
            <w:r w:rsidRPr="005043DE">
              <w:rPr>
                <w:rFonts w:ascii="Times New Roman" w:eastAsia="Arial" w:hAnsi="Times New Roman" w:cs="Times New Roman"/>
                <w:sz w:val="24"/>
                <w:szCs w:val="24"/>
              </w:rPr>
              <w:t>Representante a la Cámara</w:t>
            </w:r>
          </w:p>
          <w:p w14:paraId="5D6F90C2" w14:textId="77777777" w:rsidR="00454767" w:rsidRPr="005043DE" w:rsidRDefault="00454767" w:rsidP="00BC2B68">
            <w:pPr>
              <w:widowControl w:val="0"/>
              <w:spacing w:after="0" w:line="240" w:lineRule="auto"/>
              <w:jc w:val="center"/>
              <w:rPr>
                <w:rFonts w:ascii="Times New Roman" w:eastAsia="Arial" w:hAnsi="Times New Roman" w:cs="Times New Roman"/>
                <w:sz w:val="24"/>
                <w:szCs w:val="24"/>
              </w:rPr>
            </w:pPr>
            <w:r w:rsidRPr="005043DE">
              <w:rPr>
                <w:rFonts w:ascii="Times New Roman" w:eastAsia="Arial" w:hAnsi="Times New Roman" w:cs="Times New Roman"/>
                <w:sz w:val="24"/>
                <w:szCs w:val="24"/>
              </w:rPr>
              <w:t>Departamento de Antioquia</w:t>
            </w:r>
          </w:p>
          <w:p w14:paraId="1C115B30" w14:textId="77777777" w:rsidR="00454767" w:rsidRPr="005043DE" w:rsidRDefault="00454767" w:rsidP="00BC2B68">
            <w:pPr>
              <w:widowControl w:val="0"/>
              <w:spacing w:after="0" w:line="240" w:lineRule="auto"/>
              <w:jc w:val="center"/>
              <w:rPr>
                <w:rFonts w:ascii="Times New Roman" w:eastAsia="Times New Roman" w:hAnsi="Times New Roman" w:cs="Times New Roman"/>
                <w:noProof/>
                <w:sz w:val="24"/>
                <w:szCs w:val="24"/>
              </w:rPr>
            </w:pPr>
          </w:p>
        </w:tc>
        <w:tc>
          <w:tcPr>
            <w:tcW w:w="4395" w:type="dxa"/>
            <w:shd w:val="clear" w:color="auto" w:fill="auto"/>
            <w:tcMar>
              <w:top w:w="100" w:type="dxa"/>
              <w:left w:w="100" w:type="dxa"/>
              <w:bottom w:w="100" w:type="dxa"/>
              <w:right w:w="100" w:type="dxa"/>
            </w:tcMar>
          </w:tcPr>
          <w:p w14:paraId="60E40BD0"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27A6206D"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2B36C4B9"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6F25BFDA"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163DF573"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61FDFBF1"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67B72B1C"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78FDB3D9"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GUILLERMO GARCÍA REALPE</w:t>
            </w:r>
          </w:p>
          <w:p w14:paraId="37E99481"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Senador de la República</w:t>
            </w:r>
          </w:p>
          <w:p w14:paraId="16F2D855" w14:textId="77777777" w:rsidR="00454767" w:rsidRPr="005043DE" w:rsidRDefault="00454767" w:rsidP="00BC2B68">
            <w:pPr>
              <w:widowControl w:val="0"/>
              <w:spacing w:after="0" w:line="240" w:lineRule="auto"/>
              <w:jc w:val="center"/>
              <w:rPr>
                <w:rFonts w:ascii="Times New Roman" w:eastAsia="Times New Roman" w:hAnsi="Times New Roman" w:cs="Times New Roman"/>
                <w:noProof/>
                <w:sz w:val="24"/>
                <w:szCs w:val="24"/>
              </w:rPr>
            </w:pPr>
          </w:p>
        </w:tc>
      </w:tr>
      <w:tr w:rsidR="00454767" w:rsidRPr="005043DE" w14:paraId="7E87ED58" w14:textId="77777777" w:rsidTr="00BC2B68">
        <w:trPr>
          <w:trHeight w:val="2430"/>
        </w:trPr>
        <w:tc>
          <w:tcPr>
            <w:tcW w:w="4394" w:type="dxa"/>
            <w:shd w:val="clear" w:color="auto" w:fill="auto"/>
            <w:tcMar>
              <w:top w:w="100" w:type="dxa"/>
              <w:left w:w="100" w:type="dxa"/>
              <w:bottom w:w="100" w:type="dxa"/>
              <w:right w:w="100" w:type="dxa"/>
            </w:tcMar>
          </w:tcPr>
          <w:p w14:paraId="2F3E66B1" w14:textId="77777777" w:rsidR="00454767" w:rsidRDefault="00454767" w:rsidP="00BC2B68">
            <w:pPr>
              <w:widowControl w:val="0"/>
              <w:spacing w:after="0" w:line="240" w:lineRule="auto"/>
              <w:jc w:val="center"/>
              <w:rPr>
                <w:rFonts w:ascii="Times New Roman" w:eastAsia="Times New Roman" w:hAnsi="Times New Roman" w:cs="Times New Roman"/>
                <w:sz w:val="24"/>
                <w:szCs w:val="24"/>
              </w:rPr>
            </w:pPr>
          </w:p>
          <w:p w14:paraId="07F651D2" w14:textId="77777777" w:rsidR="00454767" w:rsidRDefault="00454767" w:rsidP="00BC2B68">
            <w:pPr>
              <w:widowControl w:val="0"/>
              <w:spacing w:after="0" w:line="240" w:lineRule="auto"/>
              <w:jc w:val="center"/>
              <w:rPr>
                <w:rFonts w:ascii="Times New Roman" w:eastAsia="Times New Roman" w:hAnsi="Times New Roman" w:cs="Times New Roman"/>
                <w:sz w:val="24"/>
                <w:szCs w:val="24"/>
              </w:rPr>
            </w:pPr>
          </w:p>
          <w:p w14:paraId="0FAD9DA3" w14:textId="77777777" w:rsidR="00454767" w:rsidRDefault="00454767" w:rsidP="00BC2B68">
            <w:pPr>
              <w:widowControl w:val="0"/>
              <w:spacing w:after="0" w:line="240" w:lineRule="auto"/>
              <w:jc w:val="center"/>
              <w:rPr>
                <w:rFonts w:ascii="Times New Roman" w:eastAsia="Times New Roman" w:hAnsi="Times New Roman" w:cs="Times New Roman"/>
                <w:sz w:val="24"/>
                <w:szCs w:val="24"/>
              </w:rPr>
            </w:pPr>
          </w:p>
          <w:p w14:paraId="12854079" w14:textId="77777777" w:rsidR="00454767" w:rsidRDefault="00454767" w:rsidP="00BC2B68">
            <w:pPr>
              <w:widowControl w:val="0"/>
              <w:spacing w:after="0" w:line="240" w:lineRule="auto"/>
              <w:jc w:val="center"/>
              <w:rPr>
                <w:rFonts w:ascii="Times New Roman" w:eastAsia="Times New Roman" w:hAnsi="Times New Roman" w:cs="Times New Roman"/>
                <w:sz w:val="24"/>
                <w:szCs w:val="24"/>
              </w:rPr>
            </w:pPr>
          </w:p>
          <w:p w14:paraId="1D0715A9" w14:textId="77777777" w:rsidR="00454767" w:rsidRPr="0056590B" w:rsidRDefault="00454767" w:rsidP="00BC2B68">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JOHN JAIRO ROLDAN AVENDAÑO </w:t>
            </w:r>
          </w:p>
          <w:p w14:paraId="33D6B49C"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w:t>
            </w:r>
          </w:p>
          <w:p w14:paraId="4EDB91B3" w14:textId="77777777" w:rsidR="00454767" w:rsidRPr="005043DE" w:rsidRDefault="00454767" w:rsidP="00BC2B68">
            <w:pPr>
              <w:widowControl w:val="0"/>
              <w:spacing w:after="0" w:line="240" w:lineRule="auto"/>
              <w:jc w:val="center"/>
              <w:rPr>
                <w:rFonts w:ascii="Times New Roman" w:eastAsia="Times New Roman" w:hAnsi="Times New Roman" w:cs="Times New Roman"/>
                <w:noProof/>
                <w:sz w:val="24"/>
                <w:szCs w:val="24"/>
              </w:rPr>
            </w:pPr>
            <w:r w:rsidRPr="005043DE">
              <w:rPr>
                <w:rFonts w:ascii="Times New Roman" w:eastAsia="Times New Roman" w:hAnsi="Times New Roman" w:cs="Times New Roman"/>
                <w:sz w:val="24"/>
                <w:szCs w:val="24"/>
              </w:rPr>
              <w:t>Departamento de Antioquia</w:t>
            </w:r>
          </w:p>
        </w:tc>
        <w:tc>
          <w:tcPr>
            <w:tcW w:w="4395" w:type="dxa"/>
            <w:shd w:val="clear" w:color="auto" w:fill="auto"/>
            <w:tcMar>
              <w:top w:w="100" w:type="dxa"/>
              <w:left w:w="100" w:type="dxa"/>
              <w:bottom w:w="100" w:type="dxa"/>
              <w:right w:w="100" w:type="dxa"/>
            </w:tcMar>
          </w:tcPr>
          <w:p w14:paraId="58714F60"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0DFEFD6E"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0A4D197D"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4AD7908C"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4AD13748" w14:textId="77777777" w:rsidR="00454767" w:rsidRPr="005043DE" w:rsidRDefault="00454767" w:rsidP="00BC2B68">
            <w:pPr>
              <w:widowControl w:val="0"/>
              <w:spacing w:after="0" w:line="240" w:lineRule="auto"/>
              <w:ind w:left="2880" w:hanging="2880"/>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RODRIGO ROJAS LARA</w:t>
            </w:r>
          </w:p>
          <w:p w14:paraId="574298A0"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 por</w:t>
            </w:r>
          </w:p>
          <w:p w14:paraId="30E6194D"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Boyacá.</w:t>
            </w:r>
          </w:p>
          <w:p w14:paraId="06657D63" w14:textId="77777777" w:rsidR="00454767" w:rsidRPr="005043DE" w:rsidRDefault="00454767" w:rsidP="00BC2B68">
            <w:pPr>
              <w:widowControl w:val="0"/>
              <w:spacing w:after="0" w:line="240" w:lineRule="auto"/>
              <w:jc w:val="center"/>
              <w:rPr>
                <w:rFonts w:ascii="Times New Roman" w:eastAsia="Times New Roman" w:hAnsi="Times New Roman" w:cs="Times New Roman"/>
                <w:noProof/>
                <w:sz w:val="24"/>
                <w:szCs w:val="24"/>
              </w:rPr>
            </w:pPr>
          </w:p>
        </w:tc>
      </w:tr>
    </w:tbl>
    <w:p w14:paraId="3FA93384" w14:textId="77777777" w:rsidR="00454767" w:rsidRPr="005043DE" w:rsidRDefault="00454767" w:rsidP="00454767">
      <w:pPr>
        <w:spacing w:before="240" w:after="0" w:line="240" w:lineRule="auto"/>
        <w:rPr>
          <w:rFonts w:ascii="Times New Roman" w:eastAsia="Times New Roman" w:hAnsi="Times New Roman" w:cs="Times New Roman"/>
          <w:sz w:val="24"/>
          <w:szCs w:val="24"/>
        </w:rPr>
      </w:pPr>
    </w:p>
    <w:tbl>
      <w:tblPr>
        <w:tblStyle w:val="a1"/>
        <w:tblW w:w="87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5"/>
        <w:gridCol w:w="4365"/>
      </w:tblGrid>
      <w:tr w:rsidR="00454767" w:rsidRPr="005043DE" w14:paraId="6CD63422" w14:textId="77777777" w:rsidTr="00BC2B68">
        <w:trPr>
          <w:trHeight w:val="2430"/>
        </w:trPr>
        <w:tc>
          <w:tcPr>
            <w:tcW w:w="4395" w:type="dxa"/>
            <w:shd w:val="clear" w:color="auto" w:fill="auto"/>
            <w:tcMar>
              <w:top w:w="100" w:type="dxa"/>
              <w:left w:w="100" w:type="dxa"/>
              <w:bottom w:w="100" w:type="dxa"/>
              <w:right w:w="100" w:type="dxa"/>
            </w:tcMar>
          </w:tcPr>
          <w:p w14:paraId="592A342E"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4320B1C3"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585052A4"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1C7F3E63"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58892984" w14:textId="77777777" w:rsidR="00454767" w:rsidRPr="005043DE" w:rsidRDefault="00454767" w:rsidP="00BC2B68">
            <w:pPr>
              <w:widowControl w:val="0"/>
              <w:spacing w:before="240" w:after="0" w:line="276"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MARTHA P. VILLALBA HODWALKER</w:t>
            </w:r>
          </w:p>
          <w:p w14:paraId="210A86B8"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w:t>
            </w:r>
          </w:p>
        </w:tc>
        <w:tc>
          <w:tcPr>
            <w:tcW w:w="4365" w:type="dxa"/>
            <w:shd w:val="clear" w:color="auto" w:fill="auto"/>
            <w:tcMar>
              <w:top w:w="100" w:type="dxa"/>
              <w:left w:w="100" w:type="dxa"/>
              <w:bottom w:w="100" w:type="dxa"/>
              <w:right w:w="100" w:type="dxa"/>
            </w:tcMar>
          </w:tcPr>
          <w:p w14:paraId="2BDF0B8C"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26CAD75F"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4EB5255D"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16673010"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0FAB9009"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43C161EA"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HERNÁN GUSTAVO ESTUPIÑAN CALVACHE</w:t>
            </w:r>
          </w:p>
        </w:tc>
      </w:tr>
      <w:tr w:rsidR="00454767" w:rsidRPr="005043DE" w14:paraId="433F8A13" w14:textId="77777777" w:rsidTr="00BC2B68">
        <w:trPr>
          <w:trHeight w:val="2430"/>
        </w:trPr>
        <w:tc>
          <w:tcPr>
            <w:tcW w:w="4395" w:type="dxa"/>
            <w:shd w:val="clear" w:color="auto" w:fill="auto"/>
            <w:tcMar>
              <w:top w:w="100" w:type="dxa"/>
              <w:left w:w="100" w:type="dxa"/>
              <w:bottom w:w="100" w:type="dxa"/>
              <w:right w:w="100" w:type="dxa"/>
            </w:tcMar>
          </w:tcPr>
          <w:p w14:paraId="709AEC4B"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0267E17A"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6641ABE8"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006CD208"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69C232DA"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5A25CD01"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773695AC"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JAIRO REINALDO CALA SUÁREZ</w:t>
            </w:r>
          </w:p>
          <w:p w14:paraId="0418E06C"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Representante a la Cámara</w:t>
            </w:r>
          </w:p>
        </w:tc>
        <w:tc>
          <w:tcPr>
            <w:tcW w:w="4365" w:type="dxa"/>
            <w:shd w:val="clear" w:color="auto" w:fill="auto"/>
            <w:tcMar>
              <w:top w:w="100" w:type="dxa"/>
              <w:left w:w="100" w:type="dxa"/>
              <w:bottom w:w="100" w:type="dxa"/>
              <w:right w:w="100" w:type="dxa"/>
            </w:tcMar>
          </w:tcPr>
          <w:p w14:paraId="4966494E"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74170668"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325DB227"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4F884B13"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3AB4E7A0"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4926C927"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6FFFC9D0"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AMANDA ROCIO GONZALEZ R.</w:t>
            </w:r>
          </w:p>
          <w:p w14:paraId="42EE18F0"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Senadora de la República</w:t>
            </w:r>
          </w:p>
        </w:tc>
      </w:tr>
      <w:tr w:rsidR="00454767" w:rsidRPr="005043DE" w14:paraId="064BDA25" w14:textId="77777777" w:rsidTr="00BC2B68">
        <w:trPr>
          <w:trHeight w:val="2430"/>
        </w:trPr>
        <w:tc>
          <w:tcPr>
            <w:tcW w:w="4395" w:type="dxa"/>
            <w:shd w:val="clear" w:color="auto" w:fill="auto"/>
            <w:tcMar>
              <w:top w:w="100" w:type="dxa"/>
              <w:left w:w="100" w:type="dxa"/>
              <w:bottom w:w="100" w:type="dxa"/>
              <w:right w:w="100" w:type="dxa"/>
            </w:tcMar>
          </w:tcPr>
          <w:p w14:paraId="77A0E167"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71F418D6"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3C69C3A7"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4083A586"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1571E6F1"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4DB5562F"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SARA ELENA PIEDRAHITA LYONS</w:t>
            </w:r>
          </w:p>
          <w:p w14:paraId="40B8307A"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w:t>
            </w:r>
          </w:p>
          <w:p w14:paraId="75288545"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Departamento de Córdoba</w:t>
            </w:r>
          </w:p>
        </w:tc>
        <w:tc>
          <w:tcPr>
            <w:tcW w:w="4365" w:type="dxa"/>
            <w:shd w:val="clear" w:color="auto" w:fill="auto"/>
            <w:tcMar>
              <w:top w:w="100" w:type="dxa"/>
              <w:left w:w="100" w:type="dxa"/>
              <w:bottom w:w="100" w:type="dxa"/>
              <w:right w:w="100" w:type="dxa"/>
            </w:tcMar>
          </w:tcPr>
          <w:p w14:paraId="2E8D96D0"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p>
          <w:p w14:paraId="08DF6F06"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7EB2FB43"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335E417C"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42030D89"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p>
          <w:p w14:paraId="0A2B124C"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FABIÁN DÍAZ PLATA</w:t>
            </w:r>
          </w:p>
          <w:p w14:paraId="316992B3"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w:t>
            </w:r>
          </w:p>
          <w:p w14:paraId="3A2DB37F"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Departamento de Santander</w:t>
            </w:r>
          </w:p>
        </w:tc>
      </w:tr>
      <w:tr w:rsidR="00454767" w:rsidRPr="005043DE" w14:paraId="552D172B" w14:textId="77777777" w:rsidTr="00BC2B68">
        <w:trPr>
          <w:trHeight w:val="2430"/>
        </w:trPr>
        <w:tc>
          <w:tcPr>
            <w:tcW w:w="4395" w:type="dxa"/>
            <w:shd w:val="clear" w:color="auto" w:fill="auto"/>
            <w:tcMar>
              <w:top w:w="100" w:type="dxa"/>
              <w:left w:w="100" w:type="dxa"/>
              <w:bottom w:w="100" w:type="dxa"/>
              <w:right w:w="100" w:type="dxa"/>
            </w:tcMar>
          </w:tcPr>
          <w:p w14:paraId="26FC6A1A" w14:textId="77777777" w:rsidR="00454767" w:rsidRDefault="00454767" w:rsidP="00BC2B68">
            <w:pPr>
              <w:widowControl w:val="0"/>
              <w:spacing w:after="0" w:line="240" w:lineRule="auto"/>
              <w:jc w:val="center"/>
              <w:rPr>
                <w:rFonts w:ascii="Times New Roman" w:eastAsia="Arial" w:hAnsi="Times New Roman" w:cs="Times New Roman"/>
                <w:b/>
                <w:noProof/>
                <w:sz w:val="24"/>
                <w:szCs w:val="24"/>
              </w:rPr>
            </w:pPr>
          </w:p>
          <w:p w14:paraId="3C7F24D0" w14:textId="77777777" w:rsidR="00454767" w:rsidRDefault="00454767" w:rsidP="00BC2B68">
            <w:pPr>
              <w:widowControl w:val="0"/>
              <w:spacing w:after="0" w:line="240" w:lineRule="auto"/>
              <w:jc w:val="center"/>
              <w:rPr>
                <w:rFonts w:ascii="Times New Roman" w:eastAsia="Arial" w:hAnsi="Times New Roman" w:cs="Times New Roman"/>
                <w:b/>
                <w:noProof/>
                <w:sz w:val="24"/>
                <w:szCs w:val="24"/>
              </w:rPr>
            </w:pPr>
          </w:p>
          <w:p w14:paraId="74B41055" w14:textId="77777777" w:rsidR="00454767" w:rsidRDefault="00454767" w:rsidP="00BC2B68">
            <w:pPr>
              <w:widowControl w:val="0"/>
              <w:spacing w:after="0" w:line="240" w:lineRule="auto"/>
              <w:jc w:val="center"/>
              <w:rPr>
                <w:rFonts w:ascii="Times New Roman" w:eastAsia="Arial" w:hAnsi="Times New Roman" w:cs="Times New Roman"/>
                <w:b/>
                <w:noProof/>
                <w:sz w:val="24"/>
                <w:szCs w:val="24"/>
              </w:rPr>
            </w:pPr>
          </w:p>
          <w:p w14:paraId="3AE385BD" w14:textId="77777777" w:rsidR="00454767" w:rsidRDefault="00454767" w:rsidP="00BC2B68">
            <w:pPr>
              <w:widowControl w:val="0"/>
              <w:spacing w:after="0" w:line="240" w:lineRule="auto"/>
              <w:jc w:val="center"/>
              <w:rPr>
                <w:rFonts w:ascii="Times New Roman" w:eastAsia="Arial" w:hAnsi="Times New Roman" w:cs="Times New Roman"/>
                <w:b/>
                <w:noProof/>
                <w:sz w:val="24"/>
                <w:szCs w:val="24"/>
              </w:rPr>
            </w:pPr>
          </w:p>
          <w:p w14:paraId="458E7D0D" w14:textId="77777777" w:rsidR="00454767" w:rsidRDefault="00454767" w:rsidP="00BC2B68">
            <w:pPr>
              <w:widowControl w:val="0"/>
              <w:spacing w:after="0" w:line="240" w:lineRule="auto"/>
              <w:jc w:val="center"/>
              <w:rPr>
                <w:rFonts w:ascii="Times New Roman" w:eastAsia="Arial" w:hAnsi="Times New Roman" w:cs="Times New Roman"/>
                <w:b/>
                <w:noProof/>
                <w:sz w:val="24"/>
                <w:szCs w:val="24"/>
              </w:rPr>
            </w:pPr>
          </w:p>
          <w:p w14:paraId="066029F4" w14:textId="77777777" w:rsidR="00454767" w:rsidRPr="005043DE" w:rsidRDefault="00454767" w:rsidP="00BC2B68">
            <w:pPr>
              <w:widowControl w:val="0"/>
              <w:spacing w:after="0" w:line="240" w:lineRule="auto"/>
              <w:jc w:val="center"/>
              <w:rPr>
                <w:rFonts w:ascii="Times New Roman" w:eastAsia="Arial" w:hAnsi="Times New Roman" w:cs="Times New Roman"/>
                <w:b/>
                <w:sz w:val="24"/>
                <w:szCs w:val="24"/>
              </w:rPr>
            </w:pPr>
          </w:p>
          <w:p w14:paraId="32361B08"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HORACIO JOSÉ SERPA</w:t>
            </w:r>
          </w:p>
          <w:p w14:paraId="60B7CDE2"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Senadora de la República</w:t>
            </w:r>
          </w:p>
          <w:p w14:paraId="066237FD" w14:textId="77777777" w:rsidR="00454767" w:rsidRPr="005043DE" w:rsidRDefault="00454767" w:rsidP="00BC2B68">
            <w:pPr>
              <w:widowControl w:val="0"/>
              <w:spacing w:after="0" w:line="240" w:lineRule="auto"/>
              <w:jc w:val="center"/>
              <w:rPr>
                <w:rFonts w:ascii="Times New Roman" w:eastAsia="Arial" w:hAnsi="Times New Roman" w:cs="Times New Roman"/>
                <w:b/>
                <w:sz w:val="24"/>
                <w:szCs w:val="24"/>
              </w:rPr>
            </w:pPr>
          </w:p>
        </w:tc>
        <w:tc>
          <w:tcPr>
            <w:tcW w:w="4365" w:type="dxa"/>
            <w:shd w:val="clear" w:color="auto" w:fill="auto"/>
            <w:tcMar>
              <w:top w:w="100" w:type="dxa"/>
              <w:left w:w="100" w:type="dxa"/>
              <w:bottom w:w="100" w:type="dxa"/>
              <w:right w:w="100" w:type="dxa"/>
            </w:tcMar>
          </w:tcPr>
          <w:p w14:paraId="010A9312"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0DB8C8D2"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04FCEB5F"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75DE5AA3"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6E480D78"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p>
          <w:p w14:paraId="5D39AC8D"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CARLOS JULIO BONILLA</w:t>
            </w:r>
          </w:p>
          <w:p w14:paraId="089D9616"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w:t>
            </w:r>
          </w:p>
          <w:p w14:paraId="20937CF2"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p>
        </w:tc>
      </w:tr>
      <w:tr w:rsidR="00454767" w:rsidRPr="005043DE" w14:paraId="6BF3912E" w14:textId="77777777" w:rsidTr="00BC2B68">
        <w:trPr>
          <w:trHeight w:val="2430"/>
        </w:trPr>
        <w:tc>
          <w:tcPr>
            <w:tcW w:w="4395" w:type="dxa"/>
            <w:shd w:val="clear" w:color="auto" w:fill="auto"/>
            <w:tcMar>
              <w:top w:w="100" w:type="dxa"/>
              <w:left w:w="100" w:type="dxa"/>
              <w:bottom w:w="100" w:type="dxa"/>
              <w:right w:w="100" w:type="dxa"/>
            </w:tcMar>
          </w:tcPr>
          <w:p w14:paraId="3DDEC2DC"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25E63D87"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0CD32216"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1ACF68C2"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21F287E3"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7053C5C9"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58D7A44F"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63C740F1"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OMAR DE JESÚS RESTREPO CORREA</w:t>
            </w:r>
          </w:p>
          <w:p w14:paraId="6E133A03"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w:t>
            </w:r>
          </w:p>
        </w:tc>
        <w:tc>
          <w:tcPr>
            <w:tcW w:w="4365" w:type="dxa"/>
            <w:shd w:val="clear" w:color="auto" w:fill="auto"/>
            <w:tcMar>
              <w:top w:w="100" w:type="dxa"/>
              <w:left w:w="100" w:type="dxa"/>
              <w:bottom w:w="100" w:type="dxa"/>
              <w:right w:w="100" w:type="dxa"/>
            </w:tcMar>
          </w:tcPr>
          <w:p w14:paraId="72A56479"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4E0C58A3"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4AB14798"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0E147F05"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43598C67"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5D6C1DFD"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17C75332"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p>
          <w:p w14:paraId="54CF684D"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CARLOS ARDILA ESPINOSA</w:t>
            </w:r>
          </w:p>
          <w:p w14:paraId="33E12239"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w:t>
            </w:r>
          </w:p>
          <w:p w14:paraId="5EEAACC9"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Departamento del Putumayo</w:t>
            </w:r>
          </w:p>
        </w:tc>
      </w:tr>
      <w:tr w:rsidR="00454767" w:rsidRPr="005043DE" w14:paraId="60C7450A" w14:textId="77777777" w:rsidTr="00BC2B68">
        <w:trPr>
          <w:trHeight w:val="2430"/>
        </w:trPr>
        <w:tc>
          <w:tcPr>
            <w:tcW w:w="4395" w:type="dxa"/>
            <w:shd w:val="clear" w:color="auto" w:fill="auto"/>
            <w:tcMar>
              <w:top w:w="100" w:type="dxa"/>
              <w:left w:w="100" w:type="dxa"/>
              <w:bottom w:w="100" w:type="dxa"/>
              <w:right w:w="100" w:type="dxa"/>
            </w:tcMar>
          </w:tcPr>
          <w:p w14:paraId="7A157CB5"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255E1448"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253CD09F"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291C1BA9"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365DE934"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4BC83C51" w14:textId="77777777" w:rsidR="00454767" w:rsidRDefault="00454767" w:rsidP="00BC2B68">
            <w:pPr>
              <w:widowControl w:val="0"/>
              <w:spacing w:after="0" w:line="240" w:lineRule="auto"/>
              <w:jc w:val="center"/>
              <w:rPr>
                <w:rFonts w:ascii="Times New Roman" w:eastAsia="Times New Roman" w:hAnsi="Times New Roman" w:cs="Times New Roman"/>
                <w:b/>
                <w:sz w:val="24"/>
                <w:szCs w:val="24"/>
              </w:rPr>
            </w:pPr>
          </w:p>
          <w:p w14:paraId="5BBED3C1"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p>
          <w:p w14:paraId="42CE7545"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JORGE GÓMEZ GALLEGO</w:t>
            </w:r>
          </w:p>
          <w:p w14:paraId="0575AFF6"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w:t>
            </w:r>
          </w:p>
          <w:p w14:paraId="0EEC2652"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Departamento de Antioquia</w:t>
            </w:r>
          </w:p>
        </w:tc>
        <w:tc>
          <w:tcPr>
            <w:tcW w:w="4365" w:type="dxa"/>
            <w:shd w:val="clear" w:color="auto" w:fill="auto"/>
            <w:tcMar>
              <w:top w:w="100" w:type="dxa"/>
              <w:left w:w="100" w:type="dxa"/>
              <w:bottom w:w="100" w:type="dxa"/>
              <w:right w:w="100" w:type="dxa"/>
            </w:tcMar>
          </w:tcPr>
          <w:p w14:paraId="1486C2E0"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10EECFDD"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34A90583"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53453D38"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224A63E3"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1AE6CD70"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23641097"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p>
          <w:p w14:paraId="50DD2E98"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LUCIANO GRISALES LONDOÑO</w:t>
            </w:r>
          </w:p>
          <w:p w14:paraId="505170D5"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w:t>
            </w:r>
          </w:p>
          <w:p w14:paraId="5F627FA2"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Departamento del Quindío</w:t>
            </w:r>
          </w:p>
        </w:tc>
      </w:tr>
      <w:tr w:rsidR="00454767" w:rsidRPr="005043DE" w14:paraId="18D9FC7E" w14:textId="77777777" w:rsidTr="00BC2B68">
        <w:trPr>
          <w:trHeight w:val="2430"/>
        </w:trPr>
        <w:tc>
          <w:tcPr>
            <w:tcW w:w="4395" w:type="dxa"/>
            <w:shd w:val="clear" w:color="auto" w:fill="auto"/>
            <w:tcMar>
              <w:top w:w="100" w:type="dxa"/>
              <w:left w:w="100" w:type="dxa"/>
              <w:bottom w:w="100" w:type="dxa"/>
              <w:right w:w="100" w:type="dxa"/>
            </w:tcMar>
          </w:tcPr>
          <w:p w14:paraId="57B06CA5" w14:textId="77777777" w:rsidR="00454767" w:rsidRDefault="00454767" w:rsidP="00BC2B68">
            <w:pPr>
              <w:widowControl w:val="0"/>
              <w:spacing w:after="0" w:line="240" w:lineRule="auto"/>
              <w:rPr>
                <w:rFonts w:ascii="Times New Roman" w:eastAsia="Times New Roman" w:hAnsi="Times New Roman" w:cs="Times New Roman"/>
                <w:noProof/>
                <w:sz w:val="24"/>
                <w:szCs w:val="24"/>
              </w:rPr>
            </w:pPr>
          </w:p>
          <w:p w14:paraId="2644D1E1" w14:textId="77777777" w:rsidR="00454767" w:rsidRDefault="00454767" w:rsidP="00BC2B68">
            <w:pPr>
              <w:widowControl w:val="0"/>
              <w:spacing w:after="0" w:line="240" w:lineRule="auto"/>
              <w:rPr>
                <w:rFonts w:ascii="Times New Roman" w:eastAsia="Times New Roman" w:hAnsi="Times New Roman" w:cs="Times New Roman"/>
                <w:noProof/>
                <w:sz w:val="24"/>
                <w:szCs w:val="24"/>
              </w:rPr>
            </w:pPr>
          </w:p>
          <w:p w14:paraId="393479B5" w14:textId="77777777" w:rsidR="00454767" w:rsidRDefault="00454767" w:rsidP="00BC2B68">
            <w:pPr>
              <w:widowControl w:val="0"/>
              <w:spacing w:after="0" w:line="240" w:lineRule="auto"/>
              <w:rPr>
                <w:rFonts w:ascii="Times New Roman" w:eastAsia="Times New Roman" w:hAnsi="Times New Roman" w:cs="Times New Roman"/>
                <w:noProof/>
                <w:sz w:val="24"/>
                <w:szCs w:val="24"/>
              </w:rPr>
            </w:pPr>
          </w:p>
          <w:p w14:paraId="2D2DEDD8" w14:textId="77777777" w:rsidR="00454767" w:rsidRDefault="00454767" w:rsidP="00BC2B68">
            <w:pPr>
              <w:widowControl w:val="0"/>
              <w:spacing w:after="0" w:line="240" w:lineRule="auto"/>
              <w:rPr>
                <w:rFonts w:ascii="Times New Roman" w:eastAsia="Times New Roman" w:hAnsi="Times New Roman" w:cs="Times New Roman"/>
                <w:noProof/>
                <w:sz w:val="24"/>
                <w:szCs w:val="24"/>
              </w:rPr>
            </w:pPr>
          </w:p>
          <w:p w14:paraId="560A502F" w14:textId="77777777" w:rsidR="00454767" w:rsidRDefault="00454767" w:rsidP="00BC2B68">
            <w:pPr>
              <w:widowControl w:val="0"/>
              <w:spacing w:after="0" w:line="240" w:lineRule="auto"/>
              <w:rPr>
                <w:rFonts w:ascii="Times New Roman" w:eastAsia="Times New Roman" w:hAnsi="Times New Roman" w:cs="Times New Roman"/>
                <w:noProof/>
                <w:sz w:val="24"/>
                <w:szCs w:val="24"/>
              </w:rPr>
            </w:pPr>
          </w:p>
          <w:p w14:paraId="64B2F74F" w14:textId="77777777" w:rsidR="00454767" w:rsidRDefault="00454767" w:rsidP="00BC2B68">
            <w:pPr>
              <w:widowControl w:val="0"/>
              <w:spacing w:after="0" w:line="240" w:lineRule="auto"/>
              <w:rPr>
                <w:rFonts w:ascii="Times New Roman" w:eastAsia="Times New Roman" w:hAnsi="Times New Roman" w:cs="Times New Roman"/>
                <w:noProof/>
                <w:sz w:val="24"/>
                <w:szCs w:val="24"/>
              </w:rPr>
            </w:pPr>
          </w:p>
          <w:p w14:paraId="40C6828B" w14:textId="77777777" w:rsidR="00454767" w:rsidRPr="005043DE" w:rsidRDefault="00454767" w:rsidP="00BC2B68">
            <w:pPr>
              <w:widowControl w:val="0"/>
              <w:spacing w:after="0" w:line="240" w:lineRule="auto"/>
              <w:rPr>
                <w:rFonts w:ascii="Times New Roman" w:eastAsia="Times New Roman" w:hAnsi="Times New Roman" w:cs="Times New Roman"/>
                <w:sz w:val="24"/>
                <w:szCs w:val="24"/>
              </w:rPr>
            </w:pPr>
          </w:p>
          <w:p w14:paraId="1A8AD71B"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MÓNICA MARÍA RAIGOZA MORALES</w:t>
            </w:r>
          </w:p>
          <w:p w14:paraId="5B6ADAA8"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w:t>
            </w:r>
          </w:p>
          <w:p w14:paraId="2D53538C"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Departamento de Antioquia</w:t>
            </w:r>
          </w:p>
        </w:tc>
        <w:tc>
          <w:tcPr>
            <w:tcW w:w="4365" w:type="dxa"/>
            <w:shd w:val="clear" w:color="auto" w:fill="auto"/>
            <w:tcMar>
              <w:top w:w="100" w:type="dxa"/>
              <w:left w:w="100" w:type="dxa"/>
              <w:bottom w:w="100" w:type="dxa"/>
              <w:right w:w="100" w:type="dxa"/>
            </w:tcMar>
          </w:tcPr>
          <w:p w14:paraId="70B8E6A4"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0075180B" w14:textId="77777777" w:rsidR="00454767" w:rsidRDefault="00454767" w:rsidP="00BC2B68">
            <w:pPr>
              <w:widowControl w:val="0"/>
              <w:spacing w:after="0" w:line="240" w:lineRule="auto"/>
              <w:rPr>
                <w:rFonts w:ascii="Times New Roman" w:eastAsia="Times New Roman" w:hAnsi="Times New Roman" w:cs="Times New Roman"/>
                <w:b/>
                <w:noProof/>
                <w:sz w:val="24"/>
                <w:szCs w:val="24"/>
              </w:rPr>
            </w:pPr>
          </w:p>
          <w:p w14:paraId="27281838"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4835D4FE"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5438DF8A"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24E48966"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6E77E6D8"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p>
          <w:p w14:paraId="08DFCFAD"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CATALINA ORTIZ LALINDE</w:t>
            </w:r>
          </w:p>
          <w:p w14:paraId="0D2EE635"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w:t>
            </w:r>
          </w:p>
          <w:p w14:paraId="5B42483C"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Departamento Valle del Cauca</w:t>
            </w:r>
          </w:p>
        </w:tc>
      </w:tr>
      <w:tr w:rsidR="00454767" w:rsidRPr="005043DE" w14:paraId="7BEDA4CE" w14:textId="77777777" w:rsidTr="00BC2B68">
        <w:trPr>
          <w:trHeight w:val="3480"/>
        </w:trPr>
        <w:tc>
          <w:tcPr>
            <w:tcW w:w="4395" w:type="dxa"/>
            <w:shd w:val="clear" w:color="auto" w:fill="auto"/>
            <w:tcMar>
              <w:top w:w="100" w:type="dxa"/>
              <w:left w:w="100" w:type="dxa"/>
              <w:bottom w:w="100" w:type="dxa"/>
              <w:right w:w="100" w:type="dxa"/>
            </w:tcMar>
          </w:tcPr>
          <w:p w14:paraId="7DB82751"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1CC93B73"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6EFA6957"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17A82226"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2832C2E1"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3E6AF89F"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28D0BF29"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6B4241BD"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HENRY FERNANDO CORREAL</w:t>
            </w:r>
          </w:p>
          <w:p w14:paraId="67E0D230"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w:t>
            </w:r>
          </w:p>
          <w:p w14:paraId="36EC763F"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Departamento del Vaupés</w:t>
            </w:r>
          </w:p>
        </w:tc>
        <w:tc>
          <w:tcPr>
            <w:tcW w:w="4365" w:type="dxa"/>
            <w:shd w:val="clear" w:color="auto" w:fill="auto"/>
            <w:tcMar>
              <w:top w:w="100" w:type="dxa"/>
              <w:left w:w="100" w:type="dxa"/>
              <w:bottom w:w="100" w:type="dxa"/>
              <w:right w:w="100" w:type="dxa"/>
            </w:tcMar>
          </w:tcPr>
          <w:p w14:paraId="28811D90"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7C57EC82"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54193734"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6667A905"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31CC0A92"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7BBE5023"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4F154B65"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p>
          <w:p w14:paraId="7EFA451E" w14:textId="77777777" w:rsidR="00454767" w:rsidRPr="005043DE" w:rsidRDefault="00454767" w:rsidP="00BC2B68">
            <w:pPr>
              <w:widowControl w:val="0"/>
              <w:spacing w:after="24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DAIRA GALVIS MENDEZ</w:t>
            </w:r>
          </w:p>
          <w:p w14:paraId="623A9186" w14:textId="77777777" w:rsidR="00454767" w:rsidRPr="0056590B" w:rsidRDefault="00454767" w:rsidP="00BC2B68">
            <w:pPr>
              <w:widowControl w:val="0"/>
              <w:spacing w:after="24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Senadora de la República</w:t>
            </w:r>
          </w:p>
        </w:tc>
      </w:tr>
      <w:tr w:rsidR="00454767" w:rsidRPr="005043DE" w14:paraId="219CC568" w14:textId="77777777" w:rsidTr="00BC2B68">
        <w:trPr>
          <w:trHeight w:val="2430"/>
        </w:trPr>
        <w:tc>
          <w:tcPr>
            <w:tcW w:w="4395" w:type="dxa"/>
            <w:shd w:val="clear" w:color="auto" w:fill="auto"/>
            <w:tcMar>
              <w:top w:w="100" w:type="dxa"/>
              <w:left w:w="100" w:type="dxa"/>
              <w:bottom w:w="100" w:type="dxa"/>
              <w:right w:w="100" w:type="dxa"/>
            </w:tcMar>
          </w:tcPr>
          <w:p w14:paraId="66D87EF3"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1A8B23E5"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66ECC615" w14:textId="77777777" w:rsidR="00454767" w:rsidRDefault="00454767" w:rsidP="00BC2B68">
            <w:pPr>
              <w:widowControl w:val="0"/>
              <w:spacing w:after="0" w:line="240" w:lineRule="auto"/>
              <w:jc w:val="center"/>
              <w:rPr>
                <w:rFonts w:ascii="Times New Roman" w:eastAsia="Times New Roman" w:hAnsi="Times New Roman" w:cs="Times New Roman"/>
                <w:noProof/>
                <w:sz w:val="24"/>
                <w:szCs w:val="24"/>
              </w:rPr>
            </w:pPr>
          </w:p>
          <w:p w14:paraId="2477EED2"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p>
          <w:p w14:paraId="2811A3F1"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JAIRO HUMBERTO CRISTO CORREA</w:t>
            </w:r>
          </w:p>
          <w:p w14:paraId="47CB0A20"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Representante a la Cámara</w:t>
            </w:r>
          </w:p>
          <w:p w14:paraId="53504298" w14:textId="77777777" w:rsidR="00454767" w:rsidRPr="005043DE" w:rsidRDefault="00454767" w:rsidP="00BC2B68">
            <w:pPr>
              <w:widowControl w:val="0"/>
              <w:spacing w:after="0" w:line="240"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Departamento Norte de Santander</w:t>
            </w:r>
          </w:p>
        </w:tc>
        <w:tc>
          <w:tcPr>
            <w:tcW w:w="4365" w:type="dxa"/>
            <w:shd w:val="clear" w:color="auto" w:fill="auto"/>
            <w:tcMar>
              <w:top w:w="100" w:type="dxa"/>
              <w:left w:w="100" w:type="dxa"/>
              <w:bottom w:w="100" w:type="dxa"/>
              <w:right w:w="100" w:type="dxa"/>
            </w:tcMar>
          </w:tcPr>
          <w:p w14:paraId="49179A4F"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2987A16A"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53483BBE" w14:textId="77777777" w:rsidR="00454767" w:rsidRDefault="00454767" w:rsidP="00BC2B68">
            <w:pPr>
              <w:widowControl w:val="0"/>
              <w:spacing w:after="0" w:line="240" w:lineRule="auto"/>
              <w:jc w:val="center"/>
              <w:rPr>
                <w:rFonts w:ascii="Times New Roman" w:eastAsia="Times New Roman" w:hAnsi="Times New Roman" w:cs="Times New Roman"/>
                <w:b/>
                <w:noProof/>
                <w:sz w:val="24"/>
                <w:szCs w:val="24"/>
              </w:rPr>
            </w:pPr>
          </w:p>
          <w:p w14:paraId="1528D8DE"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p>
          <w:p w14:paraId="5B148541" w14:textId="77777777" w:rsidR="00454767" w:rsidRPr="005043DE" w:rsidRDefault="00454767" w:rsidP="00BC2B68">
            <w:pPr>
              <w:widowControl w:val="0"/>
              <w:spacing w:after="0" w:line="276" w:lineRule="auto"/>
              <w:jc w:val="center"/>
              <w:rPr>
                <w:rFonts w:ascii="Times New Roman" w:eastAsia="Times New Roman" w:hAnsi="Times New Roman" w:cs="Times New Roman"/>
                <w:b/>
                <w:sz w:val="24"/>
                <w:szCs w:val="24"/>
              </w:rPr>
            </w:pPr>
            <w:r w:rsidRPr="005043DE">
              <w:rPr>
                <w:rFonts w:ascii="Times New Roman" w:eastAsia="Times New Roman" w:hAnsi="Times New Roman" w:cs="Times New Roman"/>
                <w:b/>
                <w:sz w:val="24"/>
                <w:szCs w:val="24"/>
              </w:rPr>
              <w:t>VICTORIA SANDINO SIMANCA HERRERA</w:t>
            </w:r>
          </w:p>
          <w:p w14:paraId="3D48E8D4" w14:textId="77777777" w:rsidR="00454767" w:rsidRPr="005043DE" w:rsidRDefault="00454767" w:rsidP="00BC2B68">
            <w:pPr>
              <w:widowControl w:val="0"/>
              <w:spacing w:after="0" w:line="276" w:lineRule="auto"/>
              <w:jc w:val="center"/>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rPr>
              <w:t>Senadora de la República</w:t>
            </w:r>
          </w:p>
          <w:p w14:paraId="3118DB2B" w14:textId="77777777" w:rsidR="00454767" w:rsidRPr="005043DE" w:rsidRDefault="00454767" w:rsidP="00BC2B68">
            <w:pPr>
              <w:widowControl w:val="0"/>
              <w:spacing w:after="0" w:line="240" w:lineRule="auto"/>
              <w:jc w:val="center"/>
              <w:rPr>
                <w:rFonts w:ascii="Times New Roman" w:eastAsia="Times New Roman" w:hAnsi="Times New Roman" w:cs="Times New Roman"/>
                <w:b/>
                <w:sz w:val="24"/>
                <w:szCs w:val="24"/>
              </w:rPr>
            </w:pPr>
          </w:p>
        </w:tc>
      </w:tr>
    </w:tbl>
    <w:p w14:paraId="5329BA3E" w14:textId="77777777" w:rsidR="00454767" w:rsidRPr="005043DE" w:rsidRDefault="00454767" w:rsidP="00C4056D">
      <w:pPr>
        <w:spacing w:after="0" w:line="240" w:lineRule="auto"/>
        <w:jc w:val="both"/>
        <w:rPr>
          <w:rFonts w:ascii="Times New Roman" w:eastAsia="Times New Roman" w:hAnsi="Times New Roman" w:cs="Times New Roman"/>
          <w:sz w:val="24"/>
          <w:szCs w:val="24"/>
        </w:rPr>
      </w:pPr>
    </w:p>
    <w:p w14:paraId="772F51B9" w14:textId="07EA3184" w:rsidR="00D84D6E" w:rsidRPr="00C4056D" w:rsidRDefault="005043DE" w:rsidP="00C4056D">
      <w:pPr>
        <w:spacing w:before="240" w:after="240" w:line="360" w:lineRule="auto"/>
        <w:ind w:left="360"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REFERENCIAS</w:t>
      </w:r>
      <w:r w:rsidRPr="00BB0A24">
        <w:rPr>
          <w:rFonts w:ascii="Times New Roman" w:eastAsia="Times New Roman" w:hAnsi="Times New Roman" w:cs="Times New Roman"/>
          <w:b/>
          <w:color w:val="000000"/>
          <w:sz w:val="24"/>
          <w:szCs w:val="24"/>
          <w:lang w:val="en-US"/>
        </w:rPr>
        <w:t xml:space="preserve"> </w:t>
      </w:r>
    </w:p>
    <w:p w14:paraId="6D5F1DB7" w14:textId="77777777" w:rsidR="00D84D6E" w:rsidRDefault="005043DE">
      <w:pPr>
        <w:spacing w:before="240" w:after="240" w:line="360" w:lineRule="auto"/>
        <w:ind w:left="1440" w:hanging="720"/>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lang w:val="en-US"/>
        </w:rPr>
        <w:t xml:space="preserve">CASE OF TERNOVSZKY v. HUNGARY, Application no. 67545/09 (European Court of Human Rights 2011). </w:t>
      </w:r>
      <w:r>
        <w:rPr>
          <w:rFonts w:ascii="Times New Roman" w:eastAsia="Times New Roman" w:hAnsi="Times New Roman" w:cs="Times New Roman"/>
          <w:sz w:val="24"/>
          <w:szCs w:val="24"/>
        </w:rPr>
        <w:t>Obtenido de https://hudoc.echr.coe.int/fre#{%22itemid%22:[%22001-102254%22]}</w:t>
      </w:r>
    </w:p>
    <w:p w14:paraId="7503EAE4" w14:textId="77777777" w:rsidR="00D84D6E" w:rsidRDefault="005043DE">
      <w:pPr>
        <w:spacing w:before="240" w:after="240" w:line="36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Departamento Administrativo Nacional de Estadística. (2018). </w:t>
      </w:r>
      <w:r>
        <w:rPr>
          <w:rFonts w:ascii="Times New Roman" w:eastAsia="Times New Roman" w:hAnsi="Times New Roman" w:cs="Times New Roman"/>
          <w:i/>
          <w:sz w:val="24"/>
          <w:szCs w:val="24"/>
        </w:rPr>
        <w:t>Estadísticas Vitales- EEVV.</w:t>
      </w:r>
      <w:r>
        <w:rPr>
          <w:rFonts w:ascii="Times New Roman" w:eastAsia="Times New Roman" w:hAnsi="Times New Roman" w:cs="Times New Roman"/>
          <w:sz w:val="24"/>
          <w:szCs w:val="24"/>
        </w:rPr>
        <w:t xml:space="preserve"> Obtenido de https://www.dane.gov.co/files/investigaciones/poblacion/cifras-definitivas-2017.pdf</w:t>
      </w:r>
    </w:p>
    <w:p w14:paraId="32571EF2" w14:textId="77777777" w:rsidR="00D84D6E" w:rsidRDefault="005043DE">
      <w:pPr>
        <w:spacing w:before="240" w:after="240" w:line="36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Diaz, C. G. (2002). </w:t>
      </w:r>
      <w:r>
        <w:rPr>
          <w:rFonts w:ascii="Times New Roman" w:eastAsia="Times New Roman" w:hAnsi="Times New Roman" w:cs="Times New Roman"/>
          <w:i/>
          <w:sz w:val="24"/>
          <w:szCs w:val="24"/>
        </w:rPr>
        <w:t>Sentencias Herejias Constitucionales. Fondo de Cultura Económica. Pag 11.</w:t>
      </w:r>
      <w:r>
        <w:rPr>
          <w:rFonts w:ascii="Times New Roman" w:eastAsia="Times New Roman" w:hAnsi="Times New Roman" w:cs="Times New Roman"/>
          <w:sz w:val="24"/>
          <w:szCs w:val="24"/>
        </w:rPr>
        <w:t xml:space="preserve"> Bogotá, D.C.: Fondo de Cultura Económica.</w:t>
      </w:r>
    </w:p>
    <w:p w14:paraId="534AF5F7" w14:textId="77777777" w:rsidR="00D84D6E" w:rsidRDefault="005043DE">
      <w:pPr>
        <w:spacing w:before="240" w:after="240" w:line="36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International Confederation of Midwives. (s.f.). </w:t>
      </w:r>
      <w:r>
        <w:rPr>
          <w:rFonts w:ascii="Times New Roman" w:eastAsia="Times New Roman" w:hAnsi="Times New Roman" w:cs="Times New Roman"/>
          <w:i/>
          <w:sz w:val="24"/>
          <w:szCs w:val="24"/>
        </w:rPr>
        <w:t>Position Statement.</w:t>
      </w:r>
      <w:r>
        <w:rPr>
          <w:rFonts w:ascii="Times New Roman" w:eastAsia="Times New Roman" w:hAnsi="Times New Roman" w:cs="Times New Roman"/>
          <w:sz w:val="24"/>
          <w:szCs w:val="24"/>
        </w:rPr>
        <w:t xml:space="preserve"> Obtenido de Disponible en: https://www.internationalmidwives.org/assets/files/statement-files/2019/06/eng-home-birth14-converted-new-letterhead.pdf</w:t>
      </w:r>
    </w:p>
    <w:p w14:paraId="7DCAEC94" w14:textId="77777777" w:rsidR="00D84D6E" w:rsidRPr="005043DE" w:rsidRDefault="005043DE">
      <w:pPr>
        <w:spacing w:before="240" w:after="240" w:line="360" w:lineRule="auto"/>
        <w:ind w:left="1440" w:hanging="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Jojoa-Tobar E, C.-S. Y.-R.-M.-C.-B. (2019). Violencia obstétrica: haciendo visible lo invisible. </w:t>
      </w:r>
      <w:r w:rsidRPr="005043DE">
        <w:rPr>
          <w:rFonts w:ascii="Times New Roman" w:eastAsia="Times New Roman" w:hAnsi="Times New Roman" w:cs="Times New Roman"/>
          <w:i/>
          <w:sz w:val="24"/>
          <w:szCs w:val="24"/>
          <w:lang w:val="en-US"/>
        </w:rPr>
        <w:t>Rev Univ Ind Santander Salud.</w:t>
      </w:r>
      <w:r w:rsidRPr="005043DE">
        <w:rPr>
          <w:rFonts w:ascii="Times New Roman" w:eastAsia="Times New Roman" w:hAnsi="Times New Roman" w:cs="Times New Roman"/>
          <w:sz w:val="24"/>
          <w:szCs w:val="24"/>
          <w:lang w:val="en-US"/>
        </w:rPr>
        <w:t>, 35-146. doi:https://dx.doi.org/10.18273/revsal.v51n2-2019006</w:t>
      </w:r>
    </w:p>
    <w:p w14:paraId="6CE2E086" w14:textId="77777777" w:rsidR="00D84D6E" w:rsidRDefault="005043DE">
      <w:pPr>
        <w:spacing w:before="240" w:after="240" w:line="360" w:lineRule="auto"/>
        <w:ind w:left="1440" w:hanging="720"/>
        <w:rPr>
          <w:rFonts w:ascii="Times New Roman" w:eastAsia="Times New Roman" w:hAnsi="Times New Roman" w:cs="Times New Roman"/>
          <w:sz w:val="24"/>
          <w:szCs w:val="24"/>
        </w:rPr>
      </w:pPr>
      <w:r w:rsidRPr="005043DE">
        <w:rPr>
          <w:rFonts w:ascii="Times New Roman" w:eastAsia="Times New Roman" w:hAnsi="Times New Roman" w:cs="Times New Roman"/>
          <w:sz w:val="24"/>
          <w:szCs w:val="24"/>
          <w:lang w:val="en-US"/>
        </w:rPr>
        <w:t xml:space="preserve">National Institute for Health and Care Excellence. I. (2014). </w:t>
      </w:r>
      <w:r w:rsidRPr="005043DE">
        <w:rPr>
          <w:rFonts w:ascii="Times New Roman" w:eastAsia="Times New Roman" w:hAnsi="Times New Roman" w:cs="Times New Roman"/>
          <w:i/>
          <w:sz w:val="24"/>
          <w:szCs w:val="24"/>
          <w:lang w:val="en-US"/>
        </w:rPr>
        <w:t xml:space="preserve">ntrapartum care: care of healthy women and their babies during childbirth. </w:t>
      </w:r>
      <w:r>
        <w:rPr>
          <w:rFonts w:ascii="Times New Roman" w:eastAsia="Times New Roman" w:hAnsi="Times New Roman" w:cs="Times New Roman"/>
          <w:i/>
          <w:sz w:val="24"/>
          <w:szCs w:val="24"/>
        </w:rPr>
        <w:t>NICE clinical guideline 190.</w:t>
      </w:r>
      <w:r>
        <w:rPr>
          <w:rFonts w:ascii="Times New Roman" w:eastAsia="Times New Roman" w:hAnsi="Times New Roman" w:cs="Times New Roman"/>
          <w:sz w:val="24"/>
          <w:szCs w:val="24"/>
        </w:rPr>
        <w:t xml:space="preserve"> Recuperado en: Guidance.nice.org.uk/ cg190.</w:t>
      </w:r>
    </w:p>
    <w:p w14:paraId="56CC7122" w14:textId="77777777" w:rsidR="00D84D6E" w:rsidRDefault="005043DE">
      <w:pPr>
        <w:spacing w:before="240" w:after="240" w:line="36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Organización Mundial de la Salud. (2014). Prevención y erradicación de la falta de respeto y el maltrato durante la atención del parto en centros de salud. Obtenido de Consultado en: https://apps.who.int/iris/bitstream/handle/10665/134590/WHO_RHR_14.23_spa.pdf?sequence=1</w:t>
      </w:r>
    </w:p>
    <w:p w14:paraId="7C1D1A50" w14:textId="77777777" w:rsidR="00D84D6E" w:rsidRDefault="005043DE">
      <w:pPr>
        <w:spacing w:before="240" w:after="240" w:line="36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Ortega Barreda, E. C. (2017). </w:t>
      </w:r>
      <w:r>
        <w:rPr>
          <w:rFonts w:ascii="Times New Roman" w:eastAsia="Times New Roman" w:hAnsi="Times New Roman" w:cs="Times New Roman"/>
          <w:i/>
          <w:sz w:val="24"/>
          <w:szCs w:val="24"/>
        </w:rPr>
        <w:t>Panorámica internacional en relación a las recomendaciones, práctica clínica y legislación del parto en casa. .</w:t>
      </w:r>
      <w:r>
        <w:rPr>
          <w:rFonts w:ascii="Times New Roman" w:eastAsia="Times New Roman" w:hAnsi="Times New Roman" w:cs="Times New Roman"/>
          <w:sz w:val="24"/>
          <w:szCs w:val="24"/>
        </w:rPr>
        <w:t xml:space="preserve"> Recuperado en 02 de diciembre de 2020, de http://scielo.isciii.es/scielo.php?script=sci_arttext&amp;pid=S1988-348X2017000100005&amp;lng=es&amp;tlng=es.</w:t>
      </w:r>
    </w:p>
    <w:p w14:paraId="03875DA9" w14:textId="77777777" w:rsidR="00D84D6E" w:rsidRDefault="005043DE">
      <w:pPr>
        <w:spacing w:before="240" w:after="240" w:line="36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Ministerio de Salud. (2020). Respuesta derecho de petición radicado interno N°. 202042301880762. </w:t>
      </w:r>
    </w:p>
    <w:p w14:paraId="7B20D3C3" w14:textId="77777777" w:rsidR="00D84D6E" w:rsidRPr="005043DE" w:rsidRDefault="005043DE">
      <w:pPr>
        <w:spacing w:before="240" w:after="240" w:line="360" w:lineRule="auto"/>
        <w:ind w:left="1440" w:hanging="720"/>
        <w:rPr>
          <w:rFonts w:ascii="Times New Roman" w:eastAsia="Times New Roman" w:hAnsi="Times New Roman" w:cs="Times New Roman"/>
          <w:sz w:val="24"/>
          <w:szCs w:val="24"/>
          <w:lang w:val="en-US"/>
        </w:rPr>
      </w:pPr>
      <w:r w:rsidRPr="005043DE">
        <w:rPr>
          <w:rFonts w:ascii="Times New Roman" w:eastAsia="Times New Roman" w:hAnsi="Times New Roman" w:cs="Times New Roman"/>
          <w:sz w:val="24"/>
          <w:szCs w:val="24"/>
          <w:lang w:val="en-US"/>
        </w:rPr>
        <w:t>Ruth Zielinski, K. A. (2015). Planned home birth: benefits, risks, and opportunities. International Journal of Women’s Health. . Recuperado en: https://www.ncbi.nlm.nih.gov/pmc/articles/PMC4399594/pdf/ijwh-7-361.pdf.</w:t>
      </w:r>
    </w:p>
    <w:p w14:paraId="3568E8F6" w14:textId="77777777" w:rsidR="00D84D6E" w:rsidRDefault="005043DE">
      <w:pPr>
        <w:spacing w:before="240" w:after="240" w:line="36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Sentencia C 336 (Corte Constitucional 2008). Obtenido de Disponible en: https://www.corteconstitucional.gov.co/relatoria/2008/c-336-08.htm</w:t>
      </w:r>
    </w:p>
    <w:p w14:paraId="14BDE86E" w14:textId="77777777" w:rsidR="00D84D6E" w:rsidRDefault="005043DE">
      <w:pPr>
        <w:spacing w:before="240" w:after="240" w:line="36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Sentencia T 292 (Corte Constitucional 2016). Obtenido de Consultado en: https://www.corteconstitucional.gov.co/relatoria/2016/t-292-16.htm</w:t>
      </w:r>
    </w:p>
    <w:p w14:paraId="548A8D3D" w14:textId="77777777" w:rsidR="00D84D6E" w:rsidRDefault="005043DE">
      <w:pPr>
        <w:spacing w:before="240" w:after="240" w:line="36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Sentencia T 364 (Corte Constitucional 2018). Obtenido de Disponible en: https://www.corteconstitucional.gov.co/relatoria/2018/t-364-18.htm#:~:text=%E2%80%9CARTICULO%2015.,debe%20respetarlos%20y%20hacerlos%20respetar.&amp;text=Para%20la%20Corte%20el%20derecho,a%20la%20injerencia%20de%20otros.</w:t>
      </w:r>
    </w:p>
    <w:p w14:paraId="62594FB9" w14:textId="77777777" w:rsidR="00D84D6E" w:rsidRDefault="005043DE">
      <w:pPr>
        <w:spacing w:before="240" w:after="240" w:line="36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Sentencia T 546 (Corte Constitucional 2009). Obtenido de https://www.icbf.gov.co/cargues/avance/docs/f_st564_09.htm</w:t>
      </w:r>
    </w:p>
    <w:p w14:paraId="175461FF" w14:textId="77777777" w:rsidR="00D84D6E" w:rsidRDefault="005043DE">
      <w:pPr>
        <w:spacing w:before="240" w:after="240" w:line="36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Sentencia T-248 (Corte Constitucional 1998). Obtenido de https://www.corteconstitucional.gov.co/relatoria/1998/T-248-98.htm</w:t>
      </w:r>
    </w:p>
    <w:p w14:paraId="1B403BCC" w14:textId="77777777" w:rsidR="00D84D6E" w:rsidRDefault="005043DE">
      <w:pPr>
        <w:spacing w:before="240" w:after="240" w:line="36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Villegas, C. B. (2001). . Factores Condicionantes del Parto Domiciliario en Bogota D.C. </w:t>
      </w:r>
      <w:r>
        <w:rPr>
          <w:rFonts w:ascii="Times New Roman" w:eastAsia="Times New Roman" w:hAnsi="Times New Roman" w:cs="Times New Roman"/>
          <w:i/>
          <w:sz w:val="24"/>
          <w:szCs w:val="24"/>
        </w:rPr>
        <w:t>Rev. salud pública. 3 (2):</w:t>
      </w:r>
      <w:r>
        <w:rPr>
          <w:rFonts w:ascii="Times New Roman" w:eastAsia="Times New Roman" w:hAnsi="Times New Roman" w:cs="Times New Roman"/>
          <w:sz w:val="24"/>
          <w:szCs w:val="24"/>
        </w:rPr>
        <w:t>, 154 -170. Obtenido de Consultado en: http://www.scielo.org.co/pdf/rsap/v3n2/v3n2a04.pdf</w:t>
      </w:r>
    </w:p>
    <w:p w14:paraId="0A42B184" w14:textId="77777777" w:rsidR="00D84D6E" w:rsidRDefault="005043DE">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BA0D578" w14:textId="77777777" w:rsidR="00D84D6E" w:rsidRDefault="005043DE">
      <w:pPr>
        <w:spacing w:before="240" w:after="240" w:line="36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42A1F22" w14:textId="77777777" w:rsidR="00D84D6E" w:rsidRDefault="005043DE">
      <w:pPr>
        <w:spacing w:before="240" w:after="240" w:line="36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EF91A36" w14:textId="77777777" w:rsidR="00D84D6E" w:rsidRDefault="00D84D6E">
      <w:pPr>
        <w:spacing w:after="0" w:line="240" w:lineRule="auto"/>
        <w:rPr>
          <w:b/>
          <w:sz w:val="24"/>
          <w:szCs w:val="24"/>
        </w:rPr>
      </w:pPr>
    </w:p>
    <w:sectPr w:rsidR="00D84D6E">
      <w:headerReference w:type="default" r:id="rId10"/>
      <w:footerReference w:type="default" r:id="rId11"/>
      <w:pgSz w:w="12240" w:h="15840"/>
      <w:pgMar w:top="1417" w:right="1750"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A4B3B" w14:textId="77777777" w:rsidR="005C6F9A" w:rsidRDefault="005C6F9A">
      <w:pPr>
        <w:spacing w:after="0" w:line="240" w:lineRule="auto"/>
      </w:pPr>
      <w:r>
        <w:separator/>
      </w:r>
    </w:p>
  </w:endnote>
  <w:endnote w:type="continuationSeparator" w:id="0">
    <w:p w14:paraId="2984D831" w14:textId="77777777" w:rsidR="005C6F9A" w:rsidRDefault="005C6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99591" w14:textId="77777777" w:rsidR="005043DE" w:rsidRDefault="005043DE">
    <w:pPr>
      <w:pBdr>
        <w:top w:val="nil"/>
        <w:left w:val="nil"/>
        <w:bottom w:val="nil"/>
        <w:right w:val="nil"/>
        <w:between w:val="nil"/>
      </w:pBdr>
      <w:tabs>
        <w:tab w:val="center" w:pos="4419"/>
        <w:tab w:val="right" w:pos="8838"/>
      </w:tabs>
      <w:spacing w:after="0" w:line="240" w:lineRule="auto"/>
      <w:jc w:val="center"/>
    </w:pPr>
    <w:r>
      <w:rPr>
        <w:noProof/>
      </w:rPr>
      <w:drawing>
        <wp:inline distT="114300" distB="114300" distL="114300" distR="114300" wp14:anchorId="198CDE6C" wp14:editId="4C3D9599">
          <wp:extent cx="1863408" cy="623872"/>
          <wp:effectExtent l="0" t="0" r="0" b="0"/>
          <wp:docPr id="1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t="24514" r="11780" b="26499"/>
                  <a:stretch>
                    <a:fillRect/>
                  </a:stretch>
                </pic:blipFill>
                <pic:spPr>
                  <a:xfrm>
                    <a:off x="0" y="0"/>
                    <a:ext cx="1863408" cy="623872"/>
                  </a:xfrm>
                  <a:prstGeom prst="rect">
                    <a:avLst/>
                  </a:prstGeom>
                  <a:ln/>
                </pic:spPr>
              </pic:pic>
            </a:graphicData>
          </a:graphic>
        </wp:inline>
      </w:drawing>
    </w:r>
  </w:p>
  <w:p w14:paraId="1A0BBEF5" w14:textId="45E5FFFA" w:rsidR="005043DE" w:rsidRDefault="005043DE">
    <w:pPr>
      <w:pBdr>
        <w:top w:val="nil"/>
        <w:left w:val="nil"/>
        <w:bottom w:val="nil"/>
        <w:right w:val="nil"/>
        <w:between w:val="nil"/>
      </w:pBdr>
      <w:tabs>
        <w:tab w:val="center" w:pos="4419"/>
        <w:tab w:val="right" w:pos="8838"/>
      </w:tabs>
      <w:spacing w:after="0" w:line="240" w:lineRule="auto"/>
      <w:jc w:val="right"/>
    </w:pPr>
    <w:r>
      <w:fldChar w:fldCharType="begin"/>
    </w:r>
    <w:r>
      <w:instrText>PAGE</w:instrText>
    </w:r>
    <w:r>
      <w:fldChar w:fldCharType="separate"/>
    </w:r>
    <w:r w:rsidR="005C6F9A">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FCF1B" w14:textId="77777777" w:rsidR="005C6F9A" w:rsidRDefault="005C6F9A">
      <w:pPr>
        <w:spacing w:after="0" w:line="240" w:lineRule="auto"/>
      </w:pPr>
      <w:r>
        <w:separator/>
      </w:r>
    </w:p>
  </w:footnote>
  <w:footnote w:type="continuationSeparator" w:id="0">
    <w:p w14:paraId="54F64FFF" w14:textId="77777777" w:rsidR="005C6F9A" w:rsidRDefault="005C6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07C7D" w14:textId="77777777" w:rsidR="005043DE" w:rsidRDefault="005043DE">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14:anchorId="699260BA" wp14:editId="396B6523">
          <wp:extent cx="2017869" cy="595881"/>
          <wp:effectExtent l="0" t="0" r="0" b="0"/>
          <wp:docPr id="85"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1"/>
                  <a:srcRect/>
                  <a:stretch>
                    <a:fillRect/>
                  </a:stretch>
                </pic:blipFill>
                <pic:spPr>
                  <a:xfrm>
                    <a:off x="0" y="0"/>
                    <a:ext cx="2017869" cy="595881"/>
                  </a:xfrm>
                  <a:prstGeom prst="rect">
                    <a:avLst/>
                  </a:prstGeom>
                  <a:ln/>
                </pic:spPr>
              </pic:pic>
            </a:graphicData>
          </a:graphic>
        </wp:inline>
      </w:drawing>
    </w:r>
  </w:p>
  <w:p w14:paraId="18648E72" w14:textId="77777777" w:rsidR="005043DE" w:rsidRDefault="005043DE">
    <w:pPr>
      <w:pBdr>
        <w:top w:val="nil"/>
        <w:left w:val="nil"/>
        <w:bottom w:val="nil"/>
        <w:right w:val="nil"/>
        <w:between w:val="nil"/>
      </w:pBdr>
      <w:tabs>
        <w:tab w:val="center" w:pos="4419"/>
        <w:tab w:val="right" w:pos="8838"/>
      </w:tabs>
      <w:spacing w:after="0" w:line="24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40E43"/>
    <w:multiLevelType w:val="multilevel"/>
    <w:tmpl w:val="9A94D02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E490B3A"/>
    <w:multiLevelType w:val="multilevel"/>
    <w:tmpl w:val="E45401F8"/>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1D82441"/>
    <w:multiLevelType w:val="multilevel"/>
    <w:tmpl w:val="1164AD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423416ED"/>
    <w:multiLevelType w:val="multilevel"/>
    <w:tmpl w:val="8B2E07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4A45047B"/>
    <w:multiLevelType w:val="multilevel"/>
    <w:tmpl w:val="49465A4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4AC231B1"/>
    <w:multiLevelType w:val="multilevel"/>
    <w:tmpl w:val="2046733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5B0D5497"/>
    <w:multiLevelType w:val="multilevel"/>
    <w:tmpl w:val="E9BC95E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70CD4372"/>
    <w:multiLevelType w:val="multilevel"/>
    <w:tmpl w:val="3CDC4B84"/>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7DE8119C"/>
    <w:multiLevelType w:val="multilevel"/>
    <w:tmpl w:val="7728DE66"/>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8"/>
  </w:num>
  <w:num w:numId="2">
    <w:abstractNumId w:val="3"/>
  </w:num>
  <w:num w:numId="3">
    <w:abstractNumId w:val="0"/>
  </w:num>
  <w:num w:numId="4">
    <w:abstractNumId w:val="1"/>
  </w:num>
  <w:num w:numId="5">
    <w:abstractNumId w:val="7"/>
  </w:num>
  <w:num w:numId="6">
    <w:abstractNumId w:val="5"/>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D6E"/>
    <w:rsid w:val="00084B7D"/>
    <w:rsid w:val="00443D5A"/>
    <w:rsid w:val="00454767"/>
    <w:rsid w:val="005043DE"/>
    <w:rsid w:val="0056590B"/>
    <w:rsid w:val="005C6F9A"/>
    <w:rsid w:val="006146A0"/>
    <w:rsid w:val="00622ADD"/>
    <w:rsid w:val="007F4F99"/>
    <w:rsid w:val="008018C0"/>
    <w:rsid w:val="008405D6"/>
    <w:rsid w:val="009A057B"/>
    <w:rsid w:val="00AD41BC"/>
    <w:rsid w:val="00BB0A24"/>
    <w:rsid w:val="00C4056D"/>
    <w:rsid w:val="00C861BC"/>
    <w:rsid w:val="00D84D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C66F7"/>
  <w15:docId w15:val="{216A140F-5BA6-439A-892A-C625D8D35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A71"/>
  </w:style>
  <w:style w:type="paragraph" w:styleId="Ttulo1">
    <w:name w:val="heading 1"/>
    <w:basedOn w:val="Normal"/>
    <w:next w:val="Normal"/>
    <w:link w:val="Ttulo1Car"/>
    <w:uiPriority w:val="9"/>
    <w:qFormat/>
    <w:rsid w:val="00FC76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E82A71"/>
    <w:pPr>
      <w:ind w:left="720"/>
      <w:contextualSpacing/>
    </w:pPr>
  </w:style>
  <w:style w:type="character" w:styleId="Hipervnculo">
    <w:name w:val="Hyperlink"/>
    <w:basedOn w:val="Fuentedeprrafopredeter"/>
    <w:uiPriority w:val="99"/>
    <w:unhideWhenUsed/>
    <w:rsid w:val="00E82A71"/>
    <w:rPr>
      <w:color w:val="0563C1" w:themeColor="hyperlink"/>
      <w:u w:val="single"/>
    </w:rPr>
  </w:style>
  <w:style w:type="table" w:styleId="Tablaconcuadrcula">
    <w:name w:val="Table Grid"/>
    <w:basedOn w:val="Tablanormal"/>
    <w:uiPriority w:val="39"/>
    <w:rsid w:val="00355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B5B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5B58"/>
    <w:rPr>
      <w:rFonts w:ascii="Calibri" w:eastAsia="Calibri" w:hAnsi="Calibri" w:cs="Calibri"/>
      <w:lang w:eastAsia="es-CO"/>
    </w:rPr>
  </w:style>
  <w:style w:type="paragraph" w:styleId="Piedepgina">
    <w:name w:val="footer"/>
    <w:basedOn w:val="Normal"/>
    <w:link w:val="PiedepginaCar"/>
    <w:uiPriority w:val="99"/>
    <w:unhideWhenUsed/>
    <w:rsid w:val="004B5B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5B58"/>
    <w:rPr>
      <w:rFonts w:ascii="Calibri" w:eastAsia="Calibri" w:hAnsi="Calibri" w:cs="Calibri"/>
      <w:lang w:eastAsia="es-CO"/>
    </w:rPr>
  </w:style>
  <w:style w:type="paragraph" w:styleId="Textonotapie">
    <w:name w:val="footnote text"/>
    <w:basedOn w:val="Normal"/>
    <w:link w:val="TextonotapieCar"/>
    <w:uiPriority w:val="99"/>
    <w:semiHidden/>
    <w:unhideWhenUsed/>
    <w:rsid w:val="00167CB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67CBD"/>
    <w:rPr>
      <w:rFonts w:ascii="Calibri" w:eastAsia="Calibri" w:hAnsi="Calibri" w:cs="Calibri"/>
      <w:sz w:val="20"/>
      <w:szCs w:val="20"/>
      <w:lang w:eastAsia="es-CO"/>
    </w:rPr>
  </w:style>
  <w:style w:type="character" w:styleId="Refdenotaalpie">
    <w:name w:val="footnote reference"/>
    <w:basedOn w:val="Fuentedeprrafopredeter"/>
    <w:uiPriority w:val="99"/>
    <w:semiHidden/>
    <w:unhideWhenUsed/>
    <w:rsid w:val="00167CBD"/>
    <w:rPr>
      <w:vertAlign w:val="superscript"/>
    </w:rPr>
  </w:style>
  <w:style w:type="character" w:customStyle="1" w:styleId="UnresolvedMention">
    <w:name w:val="Unresolved Mention"/>
    <w:basedOn w:val="Fuentedeprrafopredeter"/>
    <w:uiPriority w:val="99"/>
    <w:semiHidden/>
    <w:unhideWhenUsed/>
    <w:rsid w:val="006E1C5A"/>
    <w:rPr>
      <w:color w:val="605E5C"/>
      <w:shd w:val="clear" w:color="auto" w:fill="E1DFDD"/>
    </w:rPr>
  </w:style>
  <w:style w:type="paragraph" w:styleId="Textonotaalfinal">
    <w:name w:val="endnote text"/>
    <w:basedOn w:val="Normal"/>
    <w:link w:val="TextonotaalfinalCar"/>
    <w:uiPriority w:val="99"/>
    <w:semiHidden/>
    <w:unhideWhenUsed/>
    <w:rsid w:val="00A051A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051A7"/>
    <w:rPr>
      <w:rFonts w:ascii="Calibri" w:eastAsia="Calibri" w:hAnsi="Calibri" w:cs="Calibri"/>
      <w:sz w:val="20"/>
      <w:szCs w:val="20"/>
      <w:lang w:eastAsia="es-CO"/>
    </w:rPr>
  </w:style>
  <w:style w:type="character" w:styleId="Refdenotaalfinal">
    <w:name w:val="endnote reference"/>
    <w:basedOn w:val="Fuentedeprrafopredeter"/>
    <w:uiPriority w:val="99"/>
    <w:semiHidden/>
    <w:unhideWhenUsed/>
    <w:rsid w:val="00A051A7"/>
    <w:rPr>
      <w:vertAlign w:val="superscript"/>
    </w:rPr>
  </w:style>
  <w:style w:type="character" w:styleId="Hipervnculovisitado">
    <w:name w:val="FollowedHyperlink"/>
    <w:basedOn w:val="Fuentedeprrafopredeter"/>
    <w:uiPriority w:val="99"/>
    <w:semiHidden/>
    <w:unhideWhenUsed/>
    <w:rsid w:val="007D0261"/>
    <w:rPr>
      <w:color w:val="954F72" w:themeColor="followedHyperlink"/>
      <w:u w:val="single"/>
    </w:rPr>
  </w:style>
  <w:style w:type="paragraph" w:styleId="Descripcin">
    <w:name w:val="caption"/>
    <w:basedOn w:val="Normal"/>
    <w:next w:val="Normal"/>
    <w:uiPriority w:val="35"/>
    <w:unhideWhenUsed/>
    <w:qFormat/>
    <w:rsid w:val="0067726F"/>
    <w:pPr>
      <w:spacing w:after="200" w:line="240" w:lineRule="auto"/>
    </w:pPr>
    <w:rPr>
      <w:i/>
      <w:iCs/>
      <w:color w:val="44546A" w:themeColor="text2"/>
      <w:sz w:val="18"/>
      <w:szCs w:val="18"/>
    </w:rPr>
  </w:style>
  <w:style w:type="character" w:customStyle="1" w:styleId="Ttulo1Car">
    <w:name w:val="Título 1 Car"/>
    <w:basedOn w:val="Fuentedeprrafopredeter"/>
    <w:link w:val="Ttulo1"/>
    <w:uiPriority w:val="9"/>
    <w:rsid w:val="00FC7618"/>
    <w:rPr>
      <w:rFonts w:asciiTheme="majorHAnsi" w:eastAsiaTheme="majorEastAsia" w:hAnsiTheme="majorHAnsi" w:cstheme="majorBidi"/>
      <w:color w:val="2F5496" w:themeColor="accent1" w:themeShade="BF"/>
      <w:sz w:val="32"/>
      <w:szCs w:val="32"/>
      <w:lang w:eastAsia="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jlrIr7CQnd/8YD1hsoDkxCl11A==">AMUW2mUU6D3EGWxjbuesaarTVBjVwkhrAkBoYjH8HBxLmzeASSHZu58HF5dWspmCD5Qy5EuQjkerLkxbCcluA0EBda3k9UXRehELWkXilFUGv6ITf/Cw8GhI/2JgfSw5TROu4Ctj5qgyTt65Fco7xa0wDutgLs54tOllPJDfZnNHT2Tu4vkTOgxlKa8EbhEPFZnf/T2DLN9iOVtN9wbRSOWMlHk/AVc0s6fdarjNLutOc+Z0JbrrLjLVPixjoY7SvPFpwoTiFpkYcTQ7S+s34qA716xB91kgTGC0bnwO9u+lrDU0iCdsjN85l87zhpFCmL3VzWrs9wz6gnYY36ns+JGdwmA2G6/t4BNCdO7yatx+2Q6Dh50yfDANQg/zltklEvMGWXDpFSg+zuVdOMFMRjCTtk5BGJPh4mloGqGoqVgYdVf4h1NKFu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B2ADC9E-1571-45C3-9635-4B00622F5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6956</Words>
  <Characters>38260</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Armando León Acuña</dc:creator>
  <cp:lastModifiedBy>camilo acuna</cp:lastModifiedBy>
  <cp:revision>2</cp:revision>
  <cp:lastPrinted>2020-12-05T06:36:00Z</cp:lastPrinted>
  <dcterms:created xsi:type="dcterms:W3CDTF">2020-12-16T15:23:00Z</dcterms:created>
  <dcterms:modified xsi:type="dcterms:W3CDTF">2020-12-16T15:23:00Z</dcterms:modified>
</cp:coreProperties>
</file>